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EC00" w14:textId="6837100C" w:rsidR="009E5CBE" w:rsidRPr="00FA70F7" w:rsidRDefault="009766D2" w:rsidP="004771D5">
      <w:pPr>
        <w:tabs>
          <w:tab w:val="left" w:pos="709"/>
          <w:tab w:val="left" w:pos="3405"/>
        </w:tabs>
        <w:spacing w:line="360" w:lineRule="auto"/>
        <w:ind w:left="142" w:right="57" w:hanging="85"/>
        <w:contextualSpacing/>
        <w:jc w:val="right"/>
        <w:rPr>
          <w:rFonts w:asciiTheme="majorHAnsi" w:hAnsiTheme="majorHAnsi"/>
          <w:sz w:val="24"/>
          <w:szCs w:val="24"/>
        </w:rPr>
      </w:pPr>
      <w:r w:rsidRPr="00FA70F7">
        <w:rPr>
          <w:rFonts w:asciiTheme="majorHAnsi" w:hAnsiTheme="majorHAnsi"/>
          <w:sz w:val="24"/>
          <w:szCs w:val="24"/>
        </w:rPr>
        <w:t xml:space="preserve">Bełżyce, dnia </w:t>
      </w:r>
      <w:r w:rsidR="003A408E" w:rsidRPr="00FA70F7">
        <w:rPr>
          <w:rFonts w:asciiTheme="majorHAnsi" w:hAnsiTheme="majorHAnsi"/>
          <w:sz w:val="24"/>
          <w:szCs w:val="24"/>
        </w:rPr>
        <w:t>03</w:t>
      </w:r>
      <w:r w:rsidRPr="00FA70F7">
        <w:rPr>
          <w:rFonts w:asciiTheme="majorHAnsi" w:hAnsiTheme="majorHAnsi"/>
          <w:sz w:val="24"/>
          <w:szCs w:val="24"/>
        </w:rPr>
        <w:t>.</w:t>
      </w:r>
      <w:r w:rsidR="00204307" w:rsidRPr="00FA70F7">
        <w:rPr>
          <w:rFonts w:asciiTheme="majorHAnsi" w:hAnsiTheme="majorHAnsi"/>
          <w:sz w:val="24"/>
          <w:szCs w:val="24"/>
        </w:rPr>
        <w:t>0</w:t>
      </w:r>
      <w:r w:rsidR="003A408E" w:rsidRPr="00FA70F7">
        <w:rPr>
          <w:rFonts w:asciiTheme="majorHAnsi" w:hAnsiTheme="majorHAnsi"/>
          <w:sz w:val="24"/>
          <w:szCs w:val="24"/>
        </w:rPr>
        <w:t>8</w:t>
      </w:r>
      <w:r w:rsidRPr="00FA70F7">
        <w:rPr>
          <w:rFonts w:asciiTheme="majorHAnsi" w:hAnsiTheme="majorHAnsi"/>
          <w:sz w:val="24"/>
          <w:szCs w:val="24"/>
        </w:rPr>
        <w:t>.202</w:t>
      </w:r>
      <w:r w:rsidR="00204307" w:rsidRPr="00FA70F7">
        <w:rPr>
          <w:rFonts w:asciiTheme="majorHAnsi" w:hAnsiTheme="majorHAnsi"/>
          <w:sz w:val="24"/>
          <w:szCs w:val="24"/>
        </w:rPr>
        <w:t>3</w:t>
      </w:r>
      <w:r w:rsidRPr="00FA70F7">
        <w:rPr>
          <w:rFonts w:asciiTheme="majorHAnsi" w:hAnsiTheme="majorHAnsi"/>
          <w:sz w:val="24"/>
          <w:szCs w:val="24"/>
        </w:rPr>
        <w:t xml:space="preserve"> r.</w:t>
      </w:r>
      <w:bookmarkStart w:id="0" w:name="_Hlk59429758"/>
    </w:p>
    <w:p w14:paraId="412BF3AF" w14:textId="77777777" w:rsidR="0038488B" w:rsidRPr="00FA70F7" w:rsidRDefault="0038488B" w:rsidP="004771D5">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FA70F7" w:rsidRDefault="00A91FE5" w:rsidP="004771D5">
      <w:pPr>
        <w:pStyle w:val="Nagwek"/>
        <w:spacing w:line="360" w:lineRule="auto"/>
        <w:contextualSpacing/>
        <w:jc w:val="center"/>
        <w:rPr>
          <w:rFonts w:asciiTheme="majorHAnsi" w:hAnsiTheme="majorHAnsi"/>
          <w:b/>
          <w:bCs/>
          <w:sz w:val="24"/>
          <w:szCs w:val="24"/>
        </w:rPr>
      </w:pPr>
      <w:r w:rsidRPr="00FA70F7">
        <w:rPr>
          <w:rFonts w:asciiTheme="majorHAnsi" w:hAnsiTheme="majorHAnsi"/>
          <w:sz w:val="24"/>
          <w:szCs w:val="24"/>
        </w:rPr>
        <w:tab/>
      </w:r>
      <w:r w:rsidR="009E5CBE" w:rsidRPr="00FA70F7">
        <w:rPr>
          <w:rFonts w:asciiTheme="majorHAnsi" w:hAnsiTheme="majorHAnsi"/>
          <w:b/>
          <w:bCs/>
          <w:sz w:val="24"/>
          <w:szCs w:val="24"/>
        </w:rPr>
        <w:t>Specyfikacja Warunków Zamówienia (SWZ) dla trybu podstawowego - postępowanie krajowe</w:t>
      </w:r>
    </w:p>
    <w:p w14:paraId="7F4996A7" w14:textId="4E44959B" w:rsidR="009E5CBE" w:rsidRPr="00FA70F7" w:rsidRDefault="0038488B" w:rsidP="004771D5">
      <w:pPr>
        <w:pStyle w:val="Nagwek"/>
        <w:spacing w:line="360" w:lineRule="auto"/>
        <w:contextualSpacing/>
        <w:jc w:val="center"/>
        <w:rPr>
          <w:rFonts w:asciiTheme="majorHAnsi" w:hAnsiTheme="majorHAnsi"/>
          <w:b/>
          <w:bCs/>
          <w:sz w:val="24"/>
          <w:szCs w:val="24"/>
        </w:rPr>
      </w:pPr>
      <w:r w:rsidRPr="00FA70F7">
        <w:rPr>
          <w:rFonts w:asciiTheme="majorHAnsi" w:hAnsiTheme="majorHAnsi"/>
          <w:b/>
          <w:bCs/>
          <w:sz w:val="24"/>
          <w:szCs w:val="24"/>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A70F7"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sz w:val="24"/>
                <w:szCs w:val="24"/>
              </w:rPr>
              <w:t>Rozdział 1</w:t>
            </w:r>
          </w:p>
          <w:p w14:paraId="2F41F2D5"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b/>
                <w:bCs/>
                <w:sz w:val="24"/>
                <w:szCs w:val="24"/>
              </w:rPr>
            </w:pPr>
            <w:r w:rsidRPr="00FA70F7">
              <w:rPr>
                <w:rFonts w:asciiTheme="majorHAnsi" w:hAnsiTheme="majorHAnsi"/>
                <w:b/>
                <w:bCs/>
                <w:sz w:val="24"/>
                <w:szCs w:val="24"/>
              </w:rPr>
              <w:t>POSTANOWIENIA OGÓLNE</w:t>
            </w:r>
          </w:p>
        </w:tc>
      </w:tr>
    </w:tbl>
    <w:p w14:paraId="77EB0A4E" w14:textId="332CE878" w:rsidR="008929F6" w:rsidRPr="00FA70F7" w:rsidRDefault="008929F6" w:rsidP="004771D5">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FA70F7" w:rsidRDefault="008929F6" w:rsidP="004771D5">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FA70F7">
        <w:rPr>
          <w:rFonts w:asciiTheme="majorHAnsi" w:hAnsiTheme="majorHAnsi" w:cs="Arial"/>
          <w:b/>
          <w:bCs/>
          <w:sz w:val="24"/>
          <w:szCs w:val="24"/>
        </w:rPr>
        <w:t>Nazwa oraz adres Zamawiającego</w:t>
      </w:r>
      <w:r w:rsidR="005B200C" w:rsidRPr="00FA70F7">
        <w:rPr>
          <w:rFonts w:asciiTheme="majorHAnsi" w:hAnsiTheme="majorHAnsi" w:cs="Arial"/>
          <w:b/>
          <w:bCs/>
          <w:sz w:val="24"/>
          <w:szCs w:val="24"/>
        </w:rPr>
        <w:t>:</w:t>
      </w:r>
    </w:p>
    <w:p w14:paraId="173965DB" w14:textId="00580AB6" w:rsidR="00CC66B8" w:rsidRPr="00FA70F7" w:rsidRDefault="008929F6" w:rsidP="004771D5">
      <w:pPr>
        <w:widowControl w:val="0"/>
        <w:tabs>
          <w:tab w:val="left" w:pos="-284"/>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Nazwa </w:t>
      </w:r>
      <w:r w:rsidR="000A3126" w:rsidRPr="00FA70F7">
        <w:rPr>
          <w:rFonts w:asciiTheme="majorHAnsi" w:hAnsiTheme="majorHAnsi" w:cs="Arial"/>
          <w:bCs/>
          <w:sz w:val="24"/>
          <w:szCs w:val="24"/>
        </w:rPr>
        <w:t>Z</w:t>
      </w:r>
      <w:r w:rsidRPr="00FA70F7">
        <w:rPr>
          <w:rFonts w:asciiTheme="majorHAnsi" w:hAnsiTheme="majorHAnsi" w:cs="Arial"/>
          <w:bCs/>
          <w:sz w:val="24"/>
          <w:szCs w:val="24"/>
        </w:rPr>
        <w:t xml:space="preserve">amawiającego: </w:t>
      </w:r>
      <w:r w:rsidR="000A3126" w:rsidRPr="00FA70F7">
        <w:rPr>
          <w:rFonts w:asciiTheme="majorHAnsi" w:hAnsiTheme="majorHAnsi" w:cs="Arial"/>
          <w:bCs/>
          <w:sz w:val="24"/>
          <w:szCs w:val="24"/>
        </w:rPr>
        <w:t>Gmina Bełżyce</w:t>
      </w:r>
    </w:p>
    <w:p w14:paraId="1A127714" w14:textId="5D4F0A40" w:rsidR="00CA6B2D" w:rsidRPr="00FA70F7" w:rsidRDefault="00CA6B2D" w:rsidP="004771D5">
      <w:pPr>
        <w:widowControl w:val="0"/>
        <w:tabs>
          <w:tab w:val="left" w:pos="-284"/>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Zamawiający publiczny, jednostka samorządu terytorialnego</w:t>
      </w:r>
    </w:p>
    <w:p w14:paraId="6BF991FE" w14:textId="17490872" w:rsidR="00CC66B8" w:rsidRPr="00FA70F7" w:rsidRDefault="008929F6" w:rsidP="004771D5">
      <w:pPr>
        <w:widowControl w:val="0"/>
        <w:tabs>
          <w:tab w:val="left" w:pos="0"/>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 xml:space="preserve">Adres </w:t>
      </w:r>
      <w:r w:rsidR="00B6363C" w:rsidRPr="00FA70F7">
        <w:rPr>
          <w:rFonts w:asciiTheme="majorHAnsi" w:hAnsiTheme="majorHAnsi" w:cs="Arial"/>
          <w:bCs/>
          <w:sz w:val="24"/>
          <w:szCs w:val="24"/>
        </w:rPr>
        <w:t>Z</w:t>
      </w:r>
      <w:r w:rsidRPr="00FA70F7">
        <w:rPr>
          <w:rFonts w:asciiTheme="majorHAnsi" w:hAnsiTheme="majorHAnsi" w:cs="Arial"/>
          <w:bCs/>
          <w:sz w:val="24"/>
          <w:szCs w:val="24"/>
        </w:rPr>
        <w:t>amawiającego:</w:t>
      </w:r>
      <w:r w:rsidR="000A3126" w:rsidRPr="00FA70F7">
        <w:rPr>
          <w:rFonts w:asciiTheme="majorHAnsi" w:hAnsiTheme="majorHAnsi" w:cs="Arial"/>
          <w:bCs/>
          <w:sz w:val="24"/>
          <w:szCs w:val="24"/>
        </w:rPr>
        <w:t xml:space="preserve"> ul. Lubelska 3, 24-200 Bełżyce, woj. </w:t>
      </w:r>
      <w:r w:rsidR="00F4490A" w:rsidRPr="00FA70F7">
        <w:rPr>
          <w:rFonts w:asciiTheme="majorHAnsi" w:hAnsiTheme="majorHAnsi" w:cs="Arial"/>
          <w:bCs/>
          <w:sz w:val="24"/>
          <w:szCs w:val="24"/>
        </w:rPr>
        <w:t>l</w:t>
      </w:r>
      <w:r w:rsidR="000A3126" w:rsidRPr="00FA70F7">
        <w:rPr>
          <w:rFonts w:asciiTheme="majorHAnsi" w:hAnsiTheme="majorHAnsi" w:cs="Arial"/>
          <w:bCs/>
          <w:sz w:val="24"/>
          <w:szCs w:val="24"/>
        </w:rPr>
        <w:t>ubelskie</w:t>
      </w:r>
    </w:p>
    <w:p w14:paraId="0FEFC34D" w14:textId="75868E45" w:rsidR="00CC66B8" w:rsidRPr="00FA70F7" w:rsidRDefault="008929F6" w:rsidP="004771D5">
      <w:pPr>
        <w:widowControl w:val="0"/>
        <w:tabs>
          <w:tab w:val="left" w:pos="0"/>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 xml:space="preserve">NIP: </w:t>
      </w:r>
      <w:r w:rsidR="000A3126" w:rsidRPr="00FA70F7">
        <w:rPr>
          <w:rFonts w:asciiTheme="majorHAnsi" w:hAnsiTheme="majorHAnsi" w:cs="Arial"/>
          <w:bCs/>
          <w:sz w:val="24"/>
          <w:szCs w:val="24"/>
        </w:rPr>
        <w:t>7132984379</w:t>
      </w:r>
      <w:r w:rsidR="0049116E" w:rsidRPr="00FA70F7">
        <w:rPr>
          <w:rFonts w:asciiTheme="majorHAnsi" w:hAnsiTheme="majorHAnsi" w:cs="Arial"/>
          <w:bCs/>
          <w:sz w:val="24"/>
          <w:szCs w:val="24"/>
        </w:rPr>
        <w:t xml:space="preserve"> </w:t>
      </w:r>
      <w:r w:rsidRPr="00FA70F7">
        <w:rPr>
          <w:rFonts w:asciiTheme="majorHAnsi" w:hAnsiTheme="majorHAnsi" w:cs="Arial"/>
          <w:bCs/>
          <w:sz w:val="24"/>
          <w:szCs w:val="24"/>
        </w:rPr>
        <w:t>REGON:</w:t>
      </w:r>
      <w:r w:rsidR="00B6363C" w:rsidRPr="00FA70F7">
        <w:rPr>
          <w:rFonts w:asciiTheme="majorHAnsi" w:hAnsiTheme="majorHAnsi" w:cs="Arial"/>
          <w:bCs/>
          <w:sz w:val="24"/>
          <w:szCs w:val="24"/>
        </w:rPr>
        <w:t xml:space="preserve"> 431020084</w:t>
      </w:r>
    </w:p>
    <w:p w14:paraId="33F2A7E4" w14:textId="60CBC7E7" w:rsidR="000D50B5" w:rsidRPr="00FA70F7" w:rsidRDefault="004C65DF" w:rsidP="004771D5">
      <w:pPr>
        <w:widowControl w:val="0"/>
        <w:tabs>
          <w:tab w:val="left" w:pos="0"/>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Wskazanie osób i n</w:t>
      </w:r>
      <w:r w:rsidR="000D50B5" w:rsidRPr="00FA70F7">
        <w:rPr>
          <w:rFonts w:asciiTheme="majorHAnsi" w:hAnsiTheme="majorHAnsi" w:cs="Arial"/>
          <w:bCs/>
          <w:sz w:val="24"/>
          <w:szCs w:val="24"/>
        </w:rPr>
        <w:t>umer</w:t>
      </w:r>
      <w:r w:rsidR="00544F56" w:rsidRPr="00FA70F7">
        <w:rPr>
          <w:rFonts w:asciiTheme="majorHAnsi" w:hAnsiTheme="majorHAnsi" w:cs="Arial"/>
          <w:bCs/>
          <w:sz w:val="24"/>
          <w:szCs w:val="24"/>
        </w:rPr>
        <w:t>ów</w:t>
      </w:r>
      <w:r w:rsidR="008929F6" w:rsidRPr="00FA70F7">
        <w:rPr>
          <w:rFonts w:asciiTheme="majorHAnsi" w:hAnsiTheme="majorHAnsi" w:cs="Arial"/>
          <w:bCs/>
          <w:sz w:val="24"/>
          <w:szCs w:val="24"/>
        </w:rPr>
        <w:t xml:space="preserve"> </w:t>
      </w:r>
      <w:r w:rsidR="00B6363C" w:rsidRPr="00FA70F7">
        <w:rPr>
          <w:rFonts w:asciiTheme="majorHAnsi" w:hAnsiTheme="majorHAnsi" w:cs="Arial"/>
          <w:bCs/>
          <w:sz w:val="24"/>
          <w:szCs w:val="24"/>
        </w:rPr>
        <w:t>telefo</w:t>
      </w:r>
      <w:r w:rsidR="000D50B5" w:rsidRPr="00FA70F7">
        <w:rPr>
          <w:rFonts w:asciiTheme="majorHAnsi" w:hAnsiTheme="majorHAnsi" w:cs="Arial"/>
          <w:bCs/>
          <w:sz w:val="24"/>
          <w:szCs w:val="24"/>
        </w:rPr>
        <w:t>n</w:t>
      </w:r>
      <w:r w:rsidR="00787B4C" w:rsidRPr="00FA70F7">
        <w:rPr>
          <w:rFonts w:asciiTheme="majorHAnsi" w:hAnsiTheme="majorHAnsi" w:cs="Arial"/>
          <w:bCs/>
          <w:sz w:val="24"/>
          <w:szCs w:val="24"/>
        </w:rPr>
        <w:t>ów</w:t>
      </w:r>
      <w:r w:rsidRPr="00FA70F7">
        <w:rPr>
          <w:rFonts w:asciiTheme="majorHAnsi" w:hAnsiTheme="majorHAnsi" w:cs="Arial"/>
          <w:bCs/>
          <w:sz w:val="24"/>
          <w:szCs w:val="24"/>
        </w:rPr>
        <w:t xml:space="preserve"> os</w:t>
      </w:r>
      <w:r w:rsidR="00544F56" w:rsidRPr="00FA70F7">
        <w:rPr>
          <w:rFonts w:asciiTheme="majorHAnsi" w:hAnsiTheme="majorHAnsi" w:cs="Arial"/>
          <w:bCs/>
          <w:sz w:val="24"/>
          <w:szCs w:val="24"/>
        </w:rPr>
        <w:t>ób</w:t>
      </w:r>
      <w:r w:rsidRPr="00FA70F7">
        <w:rPr>
          <w:rFonts w:asciiTheme="majorHAnsi" w:hAnsiTheme="majorHAnsi" w:cs="Arial"/>
          <w:bCs/>
          <w:sz w:val="24"/>
          <w:szCs w:val="24"/>
        </w:rPr>
        <w:t xml:space="preserve"> </w:t>
      </w:r>
      <w:r w:rsidR="00AF23FD" w:rsidRPr="00FA70F7">
        <w:rPr>
          <w:rFonts w:asciiTheme="majorHAnsi" w:hAnsiTheme="majorHAnsi" w:cs="Arial"/>
          <w:bCs/>
          <w:sz w:val="24"/>
          <w:szCs w:val="24"/>
        </w:rPr>
        <w:t>upraw</w:t>
      </w:r>
      <w:r w:rsidR="007D1186" w:rsidRPr="00FA70F7">
        <w:rPr>
          <w:rFonts w:asciiTheme="majorHAnsi" w:hAnsiTheme="majorHAnsi" w:cs="Arial"/>
          <w:bCs/>
          <w:sz w:val="24"/>
          <w:szCs w:val="24"/>
        </w:rPr>
        <w:t>nion</w:t>
      </w:r>
      <w:r w:rsidR="00544F56" w:rsidRPr="00FA70F7">
        <w:rPr>
          <w:rFonts w:asciiTheme="majorHAnsi" w:hAnsiTheme="majorHAnsi" w:cs="Arial"/>
          <w:bCs/>
          <w:sz w:val="24"/>
          <w:szCs w:val="24"/>
        </w:rPr>
        <w:t>ych</w:t>
      </w:r>
      <w:r w:rsidR="007D1186" w:rsidRPr="00FA70F7">
        <w:rPr>
          <w:rFonts w:asciiTheme="majorHAnsi" w:hAnsiTheme="majorHAnsi" w:cs="Arial"/>
          <w:bCs/>
          <w:sz w:val="24"/>
          <w:szCs w:val="24"/>
        </w:rPr>
        <w:t xml:space="preserve"> </w:t>
      </w:r>
      <w:r w:rsidRPr="00FA70F7">
        <w:rPr>
          <w:rFonts w:asciiTheme="majorHAnsi" w:hAnsiTheme="majorHAnsi" w:cs="Arial"/>
          <w:bCs/>
          <w:sz w:val="24"/>
          <w:szCs w:val="24"/>
        </w:rPr>
        <w:t>do komunikowania</w:t>
      </w:r>
      <w:r w:rsidR="0085654E" w:rsidRPr="00FA70F7">
        <w:rPr>
          <w:rFonts w:asciiTheme="majorHAnsi" w:hAnsiTheme="majorHAnsi" w:cs="Arial"/>
          <w:bCs/>
          <w:sz w:val="24"/>
          <w:szCs w:val="24"/>
        </w:rPr>
        <w:t xml:space="preserve"> </w:t>
      </w:r>
      <w:r w:rsidRPr="00FA70F7">
        <w:rPr>
          <w:rFonts w:asciiTheme="majorHAnsi" w:hAnsiTheme="majorHAnsi" w:cs="Arial"/>
          <w:bCs/>
          <w:sz w:val="24"/>
          <w:szCs w:val="24"/>
        </w:rPr>
        <w:t>się z</w:t>
      </w:r>
      <w:r w:rsidR="007D1186" w:rsidRPr="00FA70F7">
        <w:rPr>
          <w:rFonts w:asciiTheme="majorHAnsi" w:hAnsiTheme="majorHAnsi" w:cs="Arial"/>
          <w:bCs/>
          <w:sz w:val="24"/>
          <w:szCs w:val="24"/>
        </w:rPr>
        <w:t> </w:t>
      </w:r>
      <w:r w:rsidRPr="00FA70F7">
        <w:rPr>
          <w:rFonts w:asciiTheme="majorHAnsi" w:hAnsiTheme="majorHAnsi" w:cs="Arial"/>
          <w:bCs/>
          <w:sz w:val="24"/>
          <w:szCs w:val="24"/>
        </w:rPr>
        <w:t>Wykonawcami</w:t>
      </w:r>
      <w:r w:rsidR="00B6363C" w:rsidRPr="00FA70F7">
        <w:rPr>
          <w:rFonts w:asciiTheme="majorHAnsi" w:hAnsiTheme="majorHAnsi" w:cs="Arial"/>
          <w:bCs/>
          <w:sz w:val="24"/>
          <w:szCs w:val="24"/>
        </w:rPr>
        <w:t>:</w:t>
      </w:r>
    </w:p>
    <w:tbl>
      <w:tblPr>
        <w:tblStyle w:val="Tabela-Siatka"/>
        <w:tblW w:w="5153" w:type="pct"/>
        <w:tblLook w:val="04A0" w:firstRow="1" w:lastRow="0" w:firstColumn="1" w:lastColumn="0" w:noHBand="0" w:noVBand="1"/>
      </w:tblPr>
      <w:tblGrid>
        <w:gridCol w:w="648"/>
        <w:gridCol w:w="3120"/>
        <w:gridCol w:w="2039"/>
        <w:gridCol w:w="3969"/>
      </w:tblGrid>
      <w:tr w:rsidR="002775C2" w:rsidRPr="00FA70F7" w14:paraId="337DDF7E" w14:textId="77777777" w:rsidTr="00176AEA">
        <w:tc>
          <w:tcPr>
            <w:tcW w:w="331" w:type="pct"/>
            <w:vAlign w:val="center"/>
          </w:tcPr>
          <w:p w14:paraId="5CE316EC" w14:textId="1B008DD7" w:rsidR="00466ED8" w:rsidRPr="00FA70F7" w:rsidRDefault="00466ED8"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lp.</w:t>
            </w:r>
          </w:p>
        </w:tc>
        <w:tc>
          <w:tcPr>
            <w:tcW w:w="1596" w:type="pct"/>
            <w:vAlign w:val="center"/>
          </w:tcPr>
          <w:p w14:paraId="0EF33B7F" w14:textId="6EE9D352" w:rsidR="00466ED8" w:rsidRPr="00FA70F7" w:rsidRDefault="00466ED8"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imię i nazwisko</w:t>
            </w:r>
          </w:p>
        </w:tc>
        <w:tc>
          <w:tcPr>
            <w:tcW w:w="1043" w:type="pct"/>
            <w:vAlign w:val="center"/>
          </w:tcPr>
          <w:p w14:paraId="243E2FDC" w14:textId="2A26FF34" w:rsidR="00466ED8" w:rsidRPr="00FA70F7" w:rsidRDefault="00466ED8"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nr telefonu</w:t>
            </w:r>
          </w:p>
        </w:tc>
        <w:tc>
          <w:tcPr>
            <w:tcW w:w="2030" w:type="pct"/>
            <w:vAlign w:val="center"/>
          </w:tcPr>
          <w:p w14:paraId="00BED1A9" w14:textId="083A62B0" w:rsidR="00466ED8" w:rsidRPr="00FA70F7" w:rsidRDefault="00466ED8"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kontakt w sprawie</w:t>
            </w:r>
          </w:p>
        </w:tc>
      </w:tr>
      <w:tr w:rsidR="004C7505" w:rsidRPr="00FA70F7" w14:paraId="134194C0" w14:textId="77777777" w:rsidTr="00176AEA">
        <w:tc>
          <w:tcPr>
            <w:tcW w:w="331" w:type="pct"/>
            <w:vAlign w:val="center"/>
          </w:tcPr>
          <w:p w14:paraId="2C3A0083" w14:textId="0271BE7F"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1</w:t>
            </w:r>
          </w:p>
        </w:tc>
        <w:tc>
          <w:tcPr>
            <w:tcW w:w="1596" w:type="pct"/>
            <w:vAlign w:val="center"/>
          </w:tcPr>
          <w:p w14:paraId="48327B6E" w14:textId="0057DD2F"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bCs/>
                <w:sz w:val="24"/>
                <w:szCs w:val="24"/>
              </w:rPr>
              <w:t>Małgorzata Węgiel</w:t>
            </w:r>
          </w:p>
        </w:tc>
        <w:tc>
          <w:tcPr>
            <w:tcW w:w="1043" w:type="pct"/>
            <w:vAlign w:val="center"/>
          </w:tcPr>
          <w:p w14:paraId="53B5FCA2" w14:textId="45CD0381"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81-516-27-37</w:t>
            </w:r>
          </w:p>
        </w:tc>
        <w:tc>
          <w:tcPr>
            <w:tcW w:w="2030" w:type="pct"/>
            <w:vAlign w:val="center"/>
          </w:tcPr>
          <w:p w14:paraId="07A9AC3F" w14:textId="4FF4EE96"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sprawy proceduralne</w:t>
            </w:r>
          </w:p>
        </w:tc>
      </w:tr>
      <w:tr w:rsidR="004C7505" w:rsidRPr="00FA70F7" w14:paraId="265F8EB0" w14:textId="77777777" w:rsidTr="00176AEA">
        <w:tc>
          <w:tcPr>
            <w:tcW w:w="331" w:type="pct"/>
            <w:vAlign w:val="center"/>
          </w:tcPr>
          <w:p w14:paraId="125E2C20" w14:textId="774A1B74"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cs="Arial"/>
                <w:bCs/>
                <w:sz w:val="24"/>
                <w:szCs w:val="24"/>
              </w:rPr>
              <w:t>2</w:t>
            </w:r>
          </w:p>
        </w:tc>
        <w:tc>
          <w:tcPr>
            <w:tcW w:w="1596" w:type="pct"/>
            <w:vAlign w:val="center"/>
          </w:tcPr>
          <w:p w14:paraId="41CF854B" w14:textId="549DB0F4"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A70F7">
              <w:rPr>
                <w:rFonts w:asciiTheme="majorHAnsi" w:hAnsiTheme="majorHAnsi" w:cs="Arial"/>
                <w:bCs/>
                <w:sz w:val="24"/>
                <w:szCs w:val="24"/>
              </w:rPr>
              <w:t>Patrycja Grzegorczyk</w:t>
            </w:r>
          </w:p>
        </w:tc>
        <w:tc>
          <w:tcPr>
            <w:tcW w:w="1043" w:type="pct"/>
            <w:vMerge w:val="restart"/>
            <w:vAlign w:val="center"/>
          </w:tcPr>
          <w:p w14:paraId="51395487" w14:textId="3C0FF557" w:rsidR="004C7505" w:rsidRPr="00FA70F7" w:rsidRDefault="004A397F"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sz w:val="24"/>
                <w:szCs w:val="24"/>
              </w:rPr>
              <w:t>81-516-27-38</w:t>
            </w:r>
          </w:p>
        </w:tc>
        <w:tc>
          <w:tcPr>
            <w:tcW w:w="2030" w:type="pct"/>
            <w:vMerge w:val="restart"/>
            <w:vAlign w:val="center"/>
          </w:tcPr>
          <w:p w14:paraId="2E1F015A" w14:textId="77777777"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A70F7">
              <w:rPr>
                <w:rFonts w:asciiTheme="majorHAnsi" w:hAnsiTheme="majorHAnsi"/>
                <w:bCs/>
                <w:sz w:val="24"/>
                <w:szCs w:val="24"/>
              </w:rPr>
              <w:t>przedmiot zamówienia,</w:t>
            </w:r>
          </w:p>
          <w:p w14:paraId="1F6CA76C" w14:textId="7683AE70"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FA70F7">
              <w:rPr>
                <w:rFonts w:asciiTheme="majorHAnsi" w:hAnsiTheme="majorHAnsi"/>
                <w:bCs/>
                <w:sz w:val="24"/>
                <w:szCs w:val="24"/>
              </w:rPr>
              <w:t>realizacja umowy</w:t>
            </w:r>
          </w:p>
        </w:tc>
      </w:tr>
      <w:tr w:rsidR="004C7505" w:rsidRPr="00FA70F7" w14:paraId="5E68D898" w14:textId="77777777" w:rsidTr="00176AEA">
        <w:tc>
          <w:tcPr>
            <w:tcW w:w="331" w:type="pct"/>
            <w:vAlign w:val="center"/>
          </w:tcPr>
          <w:p w14:paraId="44C93448" w14:textId="710C21FB" w:rsidR="004C7505" w:rsidRPr="00FA70F7" w:rsidRDefault="004C7505" w:rsidP="004771D5">
            <w:pPr>
              <w:tabs>
                <w:tab w:val="left" w:pos="567"/>
                <w:tab w:val="left" w:pos="709"/>
              </w:tabs>
              <w:autoSpaceDE w:val="0"/>
              <w:autoSpaceDN w:val="0"/>
              <w:adjustRightInd w:val="0"/>
              <w:spacing w:line="360" w:lineRule="auto"/>
              <w:ind w:right="57"/>
              <w:contextualSpacing/>
              <w:jc w:val="center"/>
              <w:rPr>
                <w:rFonts w:asciiTheme="majorHAnsi" w:hAnsiTheme="majorHAnsi" w:cs="Arial"/>
                <w:bCs/>
                <w:sz w:val="24"/>
                <w:szCs w:val="24"/>
              </w:rPr>
            </w:pPr>
            <w:r w:rsidRPr="00FA70F7">
              <w:rPr>
                <w:rFonts w:asciiTheme="majorHAnsi" w:hAnsiTheme="majorHAnsi" w:cs="Arial"/>
                <w:bCs/>
                <w:sz w:val="24"/>
                <w:szCs w:val="24"/>
              </w:rPr>
              <w:t>3</w:t>
            </w:r>
          </w:p>
        </w:tc>
        <w:tc>
          <w:tcPr>
            <w:tcW w:w="1596" w:type="pct"/>
            <w:vAlign w:val="center"/>
          </w:tcPr>
          <w:p w14:paraId="75E78106" w14:textId="4EDB325A"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FA70F7">
              <w:rPr>
                <w:rFonts w:asciiTheme="majorHAnsi" w:hAnsiTheme="majorHAnsi" w:cs="Arial"/>
                <w:bCs/>
                <w:sz w:val="24"/>
                <w:szCs w:val="24"/>
              </w:rPr>
              <w:t>Grzegorz Borowiec</w:t>
            </w:r>
          </w:p>
        </w:tc>
        <w:tc>
          <w:tcPr>
            <w:tcW w:w="1043" w:type="pct"/>
            <w:vMerge/>
            <w:vAlign w:val="center"/>
          </w:tcPr>
          <w:p w14:paraId="4D4DBF56" w14:textId="77777777"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c>
          <w:tcPr>
            <w:tcW w:w="2030" w:type="pct"/>
            <w:vMerge/>
            <w:vAlign w:val="center"/>
          </w:tcPr>
          <w:p w14:paraId="3AB21F55" w14:textId="77777777" w:rsidR="004C7505" w:rsidRPr="00FA70F7" w:rsidRDefault="004C7505" w:rsidP="004771D5">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bl>
    <w:p w14:paraId="5784478C" w14:textId="77777777" w:rsidR="009122FB" w:rsidRPr="00FA70F7" w:rsidRDefault="009122FB" w:rsidP="004771D5">
      <w:pPr>
        <w:pStyle w:val="Standard"/>
        <w:tabs>
          <w:tab w:val="left" w:pos="709"/>
        </w:tabs>
        <w:spacing w:line="360" w:lineRule="auto"/>
        <w:ind w:right="57"/>
        <w:contextualSpacing/>
        <w:jc w:val="both"/>
        <w:rPr>
          <w:rFonts w:asciiTheme="majorHAnsi" w:hAnsiTheme="majorHAnsi"/>
        </w:rPr>
      </w:pPr>
    </w:p>
    <w:p w14:paraId="2D0F0DF2" w14:textId="454086E8" w:rsidR="00CC66B8" w:rsidRPr="00FA70F7" w:rsidRDefault="00361CB0" w:rsidP="004771D5">
      <w:pPr>
        <w:pStyle w:val="Standard"/>
        <w:tabs>
          <w:tab w:val="left" w:pos="709"/>
        </w:tabs>
        <w:spacing w:line="360" w:lineRule="auto"/>
        <w:ind w:right="57"/>
        <w:contextualSpacing/>
        <w:jc w:val="both"/>
        <w:rPr>
          <w:rFonts w:asciiTheme="majorHAnsi" w:hAnsiTheme="majorHAnsi"/>
        </w:rPr>
      </w:pPr>
      <w:r w:rsidRPr="00FA70F7">
        <w:rPr>
          <w:rFonts w:asciiTheme="majorHAnsi" w:hAnsiTheme="majorHAnsi"/>
        </w:rPr>
        <w:t>SWZ zawiera n</w:t>
      </w:r>
      <w:r w:rsidR="00217854" w:rsidRPr="00FA70F7">
        <w:rPr>
          <w:rFonts w:asciiTheme="majorHAnsi" w:hAnsiTheme="majorHAnsi"/>
        </w:rPr>
        <w:t>umer</w:t>
      </w:r>
      <w:r w:rsidRPr="00FA70F7">
        <w:rPr>
          <w:rFonts w:asciiTheme="majorHAnsi" w:hAnsiTheme="majorHAnsi"/>
        </w:rPr>
        <w:t xml:space="preserve"> telefon</w:t>
      </w:r>
      <w:r w:rsidR="00217854" w:rsidRPr="00FA70F7">
        <w:rPr>
          <w:rFonts w:asciiTheme="majorHAnsi" w:hAnsiTheme="majorHAnsi"/>
        </w:rPr>
        <w:t>u</w:t>
      </w:r>
      <w:r w:rsidRPr="00FA70F7">
        <w:rPr>
          <w:rFonts w:asciiTheme="majorHAnsi" w:hAnsiTheme="majorHAnsi"/>
        </w:rPr>
        <w:t xml:space="preserve"> Zamawiającego (art. 281 ust. 1 pkt. 1 ustawy Pzp).</w:t>
      </w:r>
      <w:r w:rsidR="00217854" w:rsidRPr="00FA70F7">
        <w:rPr>
          <w:rFonts w:asciiTheme="majorHAnsi" w:hAnsiTheme="majorHAnsi"/>
        </w:rPr>
        <w:t xml:space="preserve"> </w:t>
      </w:r>
      <w:r w:rsidRPr="00FA70F7">
        <w:rPr>
          <w:rFonts w:asciiTheme="majorHAnsi" w:hAnsiTheme="majorHAnsi"/>
        </w:rPr>
        <w:t>Poda</w:t>
      </w:r>
      <w:r w:rsidR="00217854" w:rsidRPr="00FA70F7">
        <w:rPr>
          <w:rFonts w:asciiTheme="majorHAnsi" w:hAnsiTheme="majorHAnsi"/>
        </w:rPr>
        <w:t>ne</w:t>
      </w:r>
      <w:r w:rsidRPr="00FA70F7">
        <w:rPr>
          <w:rFonts w:asciiTheme="majorHAnsi" w:hAnsiTheme="majorHAnsi"/>
        </w:rPr>
        <w:t xml:space="preserve"> numer</w:t>
      </w:r>
      <w:r w:rsidR="00217854" w:rsidRPr="00FA70F7">
        <w:rPr>
          <w:rFonts w:asciiTheme="majorHAnsi" w:hAnsiTheme="majorHAnsi"/>
        </w:rPr>
        <w:t>y</w:t>
      </w:r>
      <w:r w:rsidRPr="00FA70F7">
        <w:rPr>
          <w:rFonts w:asciiTheme="majorHAnsi" w:hAnsiTheme="majorHAnsi"/>
        </w:rPr>
        <w:t xml:space="preserve"> telef</w:t>
      </w:r>
      <w:r w:rsidR="00217854" w:rsidRPr="00FA70F7">
        <w:rPr>
          <w:rFonts w:asciiTheme="majorHAnsi" w:hAnsiTheme="majorHAnsi"/>
        </w:rPr>
        <w:t>onów</w:t>
      </w:r>
      <w:r w:rsidRPr="00FA70F7">
        <w:rPr>
          <w:rFonts w:asciiTheme="majorHAnsi" w:hAnsiTheme="majorHAnsi"/>
        </w:rPr>
        <w:t xml:space="preserve"> należy wykorzystać na wypadek jakiś nadzwyczajnych zdarzeń (np. powiadomienie Zamawiającego o awarii platformy). </w:t>
      </w:r>
      <w:r w:rsidR="00621AA4" w:rsidRPr="00FA70F7">
        <w:rPr>
          <w:rFonts w:asciiTheme="majorHAnsi" w:hAnsiTheme="majorHAnsi"/>
        </w:rPr>
        <w:t>Zamawiający przypomina, że w toku postępowania zgodnie z art. 61 ust. 2 ustawy P</w:t>
      </w:r>
      <w:r w:rsidR="00870A7D" w:rsidRPr="00FA70F7">
        <w:rPr>
          <w:rFonts w:asciiTheme="majorHAnsi" w:hAnsiTheme="majorHAnsi"/>
        </w:rPr>
        <w:t>zp</w:t>
      </w:r>
      <w:r w:rsidR="00F8264E" w:rsidRPr="00FA70F7">
        <w:rPr>
          <w:rFonts w:asciiTheme="majorHAnsi" w:hAnsiTheme="majorHAnsi"/>
        </w:rPr>
        <w:t xml:space="preserve"> </w:t>
      </w:r>
      <w:r w:rsidR="00621AA4" w:rsidRPr="00FA70F7">
        <w:rPr>
          <w:rFonts w:asciiTheme="majorHAnsi" w:hAnsiTheme="majorHAnsi"/>
        </w:rPr>
        <w:t>komunikacja ustna dopuszczalna jest jedynie w toku negocjacji lub dialogu oraz w</w:t>
      </w:r>
      <w:r w:rsidR="00F8264E" w:rsidRPr="00FA70F7">
        <w:rPr>
          <w:rFonts w:asciiTheme="majorHAnsi" w:hAnsiTheme="majorHAnsi"/>
        </w:rPr>
        <w:t xml:space="preserve"> </w:t>
      </w:r>
      <w:r w:rsidR="00621AA4" w:rsidRPr="00FA70F7">
        <w:rPr>
          <w:rFonts w:asciiTheme="majorHAnsi" w:hAnsiTheme="majorHAnsi"/>
        </w:rPr>
        <w:t xml:space="preserve">odniesieniu do informacji, które nie są istotne. </w:t>
      </w:r>
      <w:r w:rsidR="0074051B" w:rsidRPr="00FA70F7">
        <w:rPr>
          <w:rFonts w:asciiTheme="majorHAnsi" w:hAnsiTheme="majorHAnsi"/>
          <w:b/>
          <w:bCs/>
        </w:rPr>
        <w:t>Wszelkie kontakty Zamawiającego z Wykonawcami odbywać się będą za pomocą platformy.</w:t>
      </w:r>
      <w:r w:rsidR="00F143F9" w:rsidRPr="00FA70F7">
        <w:rPr>
          <w:rFonts w:asciiTheme="majorHAnsi" w:hAnsiTheme="majorHAnsi"/>
          <w:b/>
          <w:bCs/>
        </w:rPr>
        <w:t xml:space="preserve"> </w:t>
      </w:r>
      <w:r w:rsidR="00621AA4" w:rsidRPr="00FA70F7">
        <w:rPr>
          <w:rFonts w:asciiTheme="majorHAnsi" w:hAnsiTheme="majorHAnsi"/>
        </w:rPr>
        <w:t>Zasady dotyczące sposobu</w:t>
      </w:r>
      <w:r w:rsidR="00F8264E" w:rsidRPr="00FA70F7">
        <w:rPr>
          <w:rFonts w:asciiTheme="majorHAnsi" w:hAnsiTheme="majorHAnsi"/>
        </w:rPr>
        <w:t xml:space="preserve"> </w:t>
      </w:r>
      <w:r w:rsidR="00621AA4" w:rsidRPr="00FA70F7">
        <w:rPr>
          <w:rFonts w:asciiTheme="majorHAnsi" w:hAnsiTheme="majorHAnsi"/>
        </w:rPr>
        <w:t>komunikowania się zostały przez Zamawiającego umieszczone w</w:t>
      </w:r>
      <w:r w:rsidR="00CF5FED" w:rsidRPr="00FA70F7">
        <w:rPr>
          <w:rFonts w:asciiTheme="majorHAnsi" w:hAnsiTheme="majorHAnsi"/>
        </w:rPr>
        <w:t xml:space="preserve"> </w:t>
      </w:r>
      <w:r w:rsidR="00621AA4" w:rsidRPr="00FA70F7">
        <w:rPr>
          <w:rFonts w:asciiTheme="majorHAnsi" w:hAnsiTheme="majorHAnsi"/>
        </w:rPr>
        <w:t xml:space="preserve">rozdziale </w:t>
      </w:r>
      <w:r w:rsidR="006D69D0" w:rsidRPr="00FA70F7">
        <w:rPr>
          <w:rFonts w:asciiTheme="majorHAnsi" w:hAnsiTheme="majorHAnsi"/>
        </w:rPr>
        <w:t>11</w:t>
      </w:r>
      <w:r w:rsidR="00F143F9" w:rsidRPr="00FA70F7">
        <w:rPr>
          <w:rFonts w:asciiTheme="majorHAnsi" w:hAnsiTheme="majorHAnsi"/>
        </w:rPr>
        <w:t xml:space="preserve"> SWZ.</w:t>
      </w:r>
    </w:p>
    <w:p w14:paraId="6DD72A29" w14:textId="72795B55" w:rsidR="00203FB5" w:rsidRPr="00FA70F7" w:rsidRDefault="008929F6" w:rsidP="004771D5">
      <w:pPr>
        <w:pStyle w:val="Standard"/>
        <w:tabs>
          <w:tab w:val="left" w:pos="709"/>
        </w:tabs>
        <w:spacing w:line="360" w:lineRule="auto"/>
        <w:ind w:right="57"/>
        <w:contextualSpacing/>
        <w:jc w:val="both"/>
        <w:rPr>
          <w:rFonts w:asciiTheme="majorHAnsi" w:hAnsiTheme="majorHAnsi" w:cs="Arial"/>
          <w:bCs/>
        </w:rPr>
      </w:pPr>
      <w:r w:rsidRPr="00FA70F7">
        <w:rPr>
          <w:rFonts w:asciiTheme="majorHAnsi" w:hAnsiTheme="majorHAnsi" w:cs="Arial"/>
          <w:bCs/>
        </w:rPr>
        <w:t xml:space="preserve">Poczta elektroniczna </w:t>
      </w:r>
      <w:r w:rsidR="004604B2" w:rsidRPr="00FA70F7">
        <w:rPr>
          <w:rFonts w:asciiTheme="majorHAnsi" w:hAnsiTheme="majorHAnsi" w:cs="Arial"/>
          <w:bCs/>
        </w:rPr>
        <w:t>(</w:t>
      </w:r>
      <w:r w:rsidRPr="00FA70F7">
        <w:rPr>
          <w:rFonts w:asciiTheme="majorHAnsi" w:hAnsiTheme="majorHAnsi" w:cs="Arial"/>
          <w:bCs/>
        </w:rPr>
        <w:t>e-mail</w:t>
      </w:r>
      <w:r w:rsidR="004604B2" w:rsidRPr="00FA70F7">
        <w:rPr>
          <w:rFonts w:asciiTheme="majorHAnsi" w:hAnsiTheme="majorHAnsi" w:cs="Arial"/>
          <w:bCs/>
        </w:rPr>
        <w:t>)</w:t>
      </w:r>
      <w:r w:rsidRPr="00FA70F7">
        <w:rPr>
          <w:rFonts w:asciiTheme="majorHAnsi" w:hAnsiTheme="majorHAnsi" w:cs="Arial"/>
          <w:bCs/>
        </w:rPr>
        <w:t>:</w:t>
      </w:r>
      <w:r w:rsidR="00CF5E48" w:rsidRPr="00FA70F7">
        <w:rPr>
          <w:rFonts w:asciiTheme="majorHAnsi" w:hAnsiTheme="majorHAnsi" w:cs="Arial"/>
          <w:bCs/>
        </w:rPr>
        <w:t xml:space="preserve"> </w:t>
      </w:r>
      <w:hyperlink r:id="rId8" w:history="1">
        <w:r w:rsidR="00FF4F3E" w:rsidRPr="00FA70F7">
          <w:rPr>
            <w:rStyle w:val="Hipercze"/>
            <w:rFonts w:asciiTheme="majorHAnsi" w:hAnsiTheme="majorHAnsi" w:cs="Arial"/>
            <w:bCs/>
          </w:rPr>
          <w:t>m.wegiel@belzyce.pl</w:t>
        </w:r>
      </w:hyperlink>
      <w:r w:rsidR="00FF4F3E" w:rsidRPr="00FA70F7">
        <w:rPr>
          <w:rFonts w:asciiTheme="majorHAnsi" w:hAnsiTheme="majorHAnsi" w:cs="Arial"/>
          <w:bCs/>
        </w:rPr>
        <w:t xml:space="preserve"> </w:t>
      </w:r>
    </w:p>
    <w:p w14:paraId="5F8F8587" w14:textId="6B935436" w:rsidR="00D0096B" w:rsidRPr="00FA70F7" w:rsidRDefault="008929F6" w:rsidP="004771D5">
      <w:pPr>
        <w:pStyle w:val="Standard"/>
        <w:tabs>
          <w:tab w:val="left" w:pos="709"/>
        </w:tabs>
        <w:spacing w:line="360" w:lineRule="auto"/>
        <w:ind w:right="57"/>
        <w:contextualSpacing/>
        <w:jc w:val="both"/>
        <w:rPr>
          <w:rStyle w:val="Hipercze"/>
          <w:rFonts w:asciiTheme="majorHAnsi" w:hAnsiTheme="majorHAnsi" w:cs="Arial"/>
          <w:bCs/>
          <w:color w:val="auto"/>
        </w:rPr>
      </w:pPr>
      <w:r w:rsidRPr="00FA70F7">
        <w:rPr>
          <w:rFonts w:asciiTheme="majorHAnsi" w:hAnsiTheme="majorHAnsi" w:cs="Arial"/>
          <w:bCs/>
        </w:rPr>
        <w:t xml:space="preserve">Strona internetowa </w:t>
      </w:r>
      <w:r w:rsidR="00817E44" w:rsidRPr="00FA70F7">
        <w:rPr>
          <w:rFonts w:asciiTheme="majorHAnsi" w:hAnsiTheme="majorHAnsi" w:cs="Arial"/>
          <w:bCs/>
        </w:rPr>
        <w:t>Z</w:t>
      </w:r>
      <w:r w:rsidRPr="00FA70F7">
        <w:rPr>
          <w:rFonts w:asciiTheme="majorHAnsi" w:hAnsiTheme="majorHAnsi" w:cs="Arial"/>
          <w:bCs/>
        </w:rPr>
        <w:t xml:space="preserve">amawiającego: </w:t>
      </w:r>
      <w:hyperlink r:id="rId9" w:history="1">
        <w:r w:rsidR="00FF4F3E" w:rsidRPr="00FA70F7">
          <w:rPr>
            <w:rStyle w:val="Hipercze"/>
            <w:rFonts w:asciiTheme="majorHAnsi" w:hAnsiTheme="majorHAnsi" w:cs="Arial"/>
            <w:bCs/>
          </w:rPr>
          <w:t>https://belzyce.pl/</w:t>
        </w:r>
      </w:hyperlink>
      <w:r w:rsidR="00FF4F3E" w:rsidRPr="00FA70F7">
        <w:rPr>
          <w:rFonts w:asciiTheme="majorHAnsi" w:hAnsiTheme="majorHAnsi" w:cs="Arial"/>
          <w:bCs/>
        </w:rPr>
        <w:t xml:space="preserve"> </w:t>
      </w:r>
    </w:p>
    <w:p w14:paraId="3FA510F9" w14:textId="6D0CC1A6" w:rsidR="00CC66B8" w:rsidRPr="00FA70F7" w:rsidRDefault="00145239" w:rsidP="004771D5">
      <w:pPr>
        <w:pStyle w:val="Standard"/>
        <w:tabs>
          <w:tab w:val="left" w:pos="709"/>
        </w:tabs>
        <w:spacing w:line="360" w:lineRule="auto"/>
        <w:ind w:right="57"/>
        <w:contextualSpacing/>
        <w:jc w:val="both"/>
        <w:rPr>
          <w:rFonts w:asciiTheme="majorHAnsi" w:hAnsiTheme="majorHAnsi"/>
        </w:rPr>
      </w:pPr>
      <w:r w:rsidRPr="00FA70F7">
        <w:rPr>
          <w:rFonts w:asciiTheme="majorHAnsi" w:hAnsiTheme="majorHAnsi"/>
        </w:rPr>
        <w:lastRenderedPageBreak/>
        <w:t xml:space="preserve">BIP: </w:t>
      </w:r>
      <w:hyperlink r:id="rId10" w:history="1">
        <w:r w:rsidR="00FF4F3E" w:rsidRPr="00FA70F7">
          <w:rPr>
            <w:rStyle w:val="Hipercze"/>
            <w:rFonts w:asciiTheme="majorHAnsi" w:hAnsiTheme="majorHAnsi"/>
          </w:rPr>
          <w:t>https://umbelzyce.bip.lubelskie.pl/index.php?id=6</w:t>
        </w:r>
      </w:hyperlink>
      <w:r w:rsidR="00FF4F3E" w:rsidRPr="00FA70F7">
        <w:rPr>
          <w:rFonts w:asciiTheme="majorHAnsi" w:hAnsiTheme="majorHAnsi"/>
        </w:rPr>
        <w:t xml:space="preserve"> </w:t>
      </w:r>
    </w:p>
    <w:p w14:paraId="5F9D6FD7" w14:textId="14F5E01C" w:rsidR="00DB3635" w:rsidRPr="00FA70F7" w:rsidRDefault="00DB3635" w:rsidP="004771D5">
      <w:pPr>
        <w:pStyle w:val="Standard"/>
        <w:tabs>
          <w:tab w:val="left" w:pos="709"/>
        </w:tabs>
        <w:spacing w:line="360" w:lineRule="auto"/>
        <w:ind w:right="57"/>
        <w:contextualSpacing/>
        <w:jc w:val="both"/>
        <w:rPr>
          <w:rFonts w:asciiTheme="majorHAnsi" w:hAnsiTheme="majorHAnsi" w:cs="Arial"/>
          <w:bCs/>
        </w:rPr>
      </w:pPr>
      <w:r w:rsidRPr="00FA70F7">
        <w:rPr>
          <w:rFonts w:asciiTheme="majorHAnsi" w:hAnsiTheme="majorHAnsi" w:cs="Arial"/>
          <w:bCs/>
        </w:rPr>
        <w:t>Na naszym BIP-ie znajduje się przekierowanie do platformy zakupowej.</w:t>
      </w:r>
    </w:p>
    <w:p w14:paraId="10D5BEE6" w14:textId="77777777" w:rsidR="00DB3635" w:rsidRPr="00FA70F7" w:rsidRDefault="008929F6" w:rsidP="004771D5">
      <w:pPr>
        <w:pStyle w:val="Standard"/>
        <w:tabs>
          <w:tab w:val="left" w:pos="709"/>
        </w:tabs>
        <w:spacing w:line="360" w:lineRule="auto"/>
        <w:ind w:right="57"/>
        <w:contextualSpacing/>
        <w:jc w:val="both"/>
        <w:rPr>
          <w:rFonts w:asciiTheme="majorHAnsi" w:hAnsiTheme="majorHAnsi"/>
        </w:rPr>
      </w:pPr>
      <w:r w:rsidRPr="00FA70F7">
        <w:rPr>
          <w:rFonts w:asciiTheme="majorHAnsi" w:hAnsiTheme="majorHAnsi" w:cs="Arial"/>
          <w:b/>
        </w:rPr>
        <w:t>Strona internetowa prowadzonego postępowania</w:t>
      </w:r>
      <w:r w:rsidRPr="00FA70F7">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30FB2F24" w14:textId="63A51FA6" w:rsidR="00E6571C" w:rsidRPr="00FA70F7" w:rsidRDefault="00000000" w:rsidP="004771D5">
      <w:pPr>
        <w:pStyle w:val="Standard"/>
        <w:tabs>
          <w:tab w:val="left" w:pos="709"/>
        </w:tabs>
        <w:spacing w:line="360" w:lineRule="auto"/>
        <w:ind w:right="57"/>
        <w:contextualSpacing/>
        <w:jc w:val="both"/>
        <w:rPr>
          <w:rFonts w:asciiTheme="majorHAnsi" w:hAnsiTheme="majorHAnsi"/>
          <w:color w:val="FF0000"/>
        </w:rPr>
      </w:pPr>
      <w:hyperlink r:id="rId11" w:history="1">
        <w:hyperlink r:id="rId12" w:history="1">
          <w:r w:rsidR="00BA00F7" w:rsidRPr="00FA70F7">
            <w:rPr>
              <w:rStyle w:val="Hipercze"/>
              <w:rFonts w:asciiTheme="majorHAnsi" w:hAnsiTheme="majorHAnsi"/>
            </w:rPr>
            <w:t xml:space="preserve">https://platformazakupowa.pl/transakcja/801661 </w:t>
          </w:r>
        </w:hyperlink>
        <w:r w:rsidR="002F1EE3" w:rsidRPr="00FA70F7">
          <w:rPr>
            <w:rStyle w:val="Hipercze"/>
            <w:rFonts w:asciiTheme="majorHAnsi" w:hAnsiTheme="majorHAnsi"/>
            <w:color w:val="FF0000"/>
          </w:rPr>
          <w:t xml:space="preserve"> </w:t>
        </w:r>
      </w:hyperlink>
      <w:r w:rsidR="00F86E39" w:rsidRPr="00FA70F7">
        <w:rPr>
          <w:rFonts w:asciiTheme="majorHAnsi" w:hAnsiTheme="majorHAnsi"/>
          <w:color w:val="FF0000"/>
        </w:rPr>
        <w:t xml:space="preserve"> </w:t>
      </w:r>
    </w:p>
    <w:p w14:paraId="2AD4B3FD" w14:textId="3659E035" w:rsidR="000A062F" w:rsidRPr="00FA70F7" w:rsidRDefault="000A062F" w:rsidP="004771D5">
      <w:pPr>
        <w:pStyle w:val="Standard"/>
        <w:tabs>
          <w:tab w:val="left" w:pos="709"/>
        </w:tabs>
        <w:spacing w:line="360" w:lineRule="auto"/>
        <w:ind w:right="57"/>
        <w:contextualSpacing/>
        <w:jc w:val="both"/>
        <w:rPr>
          <w:rFonts w:asciiTheme="majorHAnsi" w:hAnsiTheme="majorHAnsi" w:cs="Arial"/>
          <w:bCs/>
        </w:rPr>
      </w:pPr>
      <w:r w:rsidRPr="00FA70F7">
        <w:rPr>
          <w:rFonts w:asciiTheme="majorHAnsi" w:hAnsiTheme="majorHAnsi" w:cs="Arial"/>
          <w:bCs/>
        </w:rPr>
        <w:t xml:space="preserve">Profil nabywcy </w:t>
      </w:r>
      <w:r w:rsidR="00135C2C" w:rsidRPr="00FA70F7">
        <w:rPr>
          <w:rFonts w:asciiTheme="majorHAnsi" w:hAnsiTheme="majorHAnsi" w:cs="Arial"/>
          <w:bCs/>
        </w:rPr>
        <w:t xml:space="preserve">Gminy Bełżyce </w:t>
      </w:r>
      <w:r w:rsidRPr="00FA70F7">
        <w:rPr>
          <w:rFonts w:asciiTheme="majorHAnsi" w:hAnsiTheme="majorHAnsi" w:cs="Arial"/>
          <w:bCs/>
        </w:rPr>
        <w:t>na platformie zakupowej</w:t>
      </w:r>
      <w:r w:rsidR="00135C2C" w:rsidRPr="00FA70F7">
        <w:rPr>
          <w:rFonts w:asciiTheme="majorHAnsi" w:hAnsiTheme="majorHAnsi" w:cs="Arial"/>
          <w:bCs/>
        </w:rPr>
        <w:t>:</w:t>
      </w:r>
    </w:p>
    <w:p w14:paraId="43E083AB" w14:textId="4B2385FD" w:rsidR="008929F6" w:rsidRPr="00FA70F7" w:rsidRDefault="00000000" w:rsidP="004771D5">
      <w:pPr>
        <w:pStyle w:val="Standard"/>
        <w:tabs>
          <w:tab w:val="left" w:pos="709"/>
        </w:tabs>
        <w:spacing w:line="360" w:lineRule="auto"/>
        <w:ind w:right="57"/>
        <w:contextualSpacing/>
        <w:jc w:val="both"/>
        <w:rPr>
          <w:rFonts w:asciiTheme="majorHAnsi" w:hAnsiTheme="majorHAnsi"/>
        </w:rPr>
      </w:pPr>
      <w:hyperlink r:id="rId13" w:history="1">
        <w:r w:rsidR="000A062F" w:rsidRPr="00FA70F7">
          <w:rPr>
            <w:rStyle w:val="Hipercze"/>
            <w:rFonts w:asciiTheme="majorHAnsi" w:hAnsiTheme="majorHAnsi" w:cs="Arial"/>
            <w:bCs/>
          </w:rPr>
          <w:t>https://platformazakupowa.pl/pn/belzyce/proceedings</w:t>
        </w:r>
      </w:hyperlink>
      <w:r w:rsidR="000B12DD" w:rsidRPr="00FA70F7">
        <w:rPr>
          <w:rFonts w:asciiTheme="majorHAnsi" w:hAnsiTheme="majorHAnsi" w:cs="Arial"/>
          <w:bCs/>
        </w:rPr>
        <w:t xml:space="preserve"> </w:t>
      </w:r>
    </w:p>
    <w:p w14:paraId="18D834D3" w14:textId="198A8294" w:rsidR="009765ED" w:rsidRPr="00FA70F7" w:rsidRDefault="00D32CDA" w:rsidP="004771D5">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FA70F7">
        <w:rPr>
          <w:rFonts w:asciiTheme="majorHAnsi" w:hAnsiTheme="majorHAnsi"/>
          <w:sz w:val="24"/>
          <w:szCs w:val="24"/>
        </w:rPr>
        <w:t>Zamawiający</w:t>
      </w:r>
      <w:r w:rsidR="00B358B3" w:rsidRPr="00FA70F7">
        <w:rPr>
          <w:rFonts w:asciiTheme="majorHAnsi" w:hAnsiTheme="majorHAnsi"/>
          <w:sz w:val="24"/>
          <w:szCs w:val="24"/>
        </w:rPr>
        <w:t xml:space="preserve"> zaleca, aby Wykonawca komunikował się za pomocą platformy </w:t>
      </w:r>
      <w:r w:rsidRPr="00FA70F7">
        <w:rPr>
          <w:rFonts w:asciiTheme="majorHAnsi" w:hAnsiTheme="majorHAnsi"/>
          <w:sz w:val="24"/>
          <w:szCs w:val="24"/>
        </w:rPr>
        <w:t>w</w:t>
      </w:r>
      <w:r w:rsidR="00092EDA" w:rsidRPr="00FA70F7">
        <w:rPr>
          <w:rFonts w:asciiTheme="majorHAnsi" w:hAnsiTheme="majorHAnsi"/>
          <w:sz w:val="24"/>
          <w:szCs w:val="24"/>
        </w:rPr>
        <w:t> </w:t>
      </w:r>
      <w:r w:rsidRPr="00FA70F7">
        <w:rPr>
          <w:rFonts w:asciiTheme="majorHAnsi" w:hAnsiTheme="majorHAnsi"/>
          <w:sz w:val="24"/>
          <w:szCs w:val="24"/>
        </w:rPr>
        <w:t xml:space="preserve">godzinach </w:t>
      </w:r>
      <w:r w:rsidR="006E01EA" w:rsidRPr="00FA70F7">
        <w:rPr>
          <w:rFonts w:asciiTheme="majorHAnsi" w:hAnsiTheme="majorHAnsi"/>
          <w:sz w:val="24"/>
          <w:szCs w:val="24"/>
        </w:rPr>
        <w:t xml:space="preserve">pracy </w:t>
      </w:r>
      <w:r w:rsidR="00B358B3" w:rsidRPr="00FA70F7">
        <w:rPr>
          <w:rFonts w:asciiTheme="majorHAnsi" w:hAnsiTheme="majorHAnsi" w:cs="Arial"/>
          <w:bCs/>
          <w:sz w:val="24"/>
          <w:szCs w:val="24"/>
        </w:rPr>
        <w:t xml:space="preserve">Urzędu Miejskiego w Bełżycach </w:t>
      </w:r>
      <w:r w:rsidRPr="00FA70F7">
        <w:rPr>
          <w:rFonts w:asciiTheme="majorHAnsi" w:hAnsiTheme="majorHAnsi"/>
          <w:sz w:val="24"/>
          <w:szCs w:val="24"/>
        </w:rPr>
        <w:t xml:space="preserve">- to znaczy </w:t>
      </w:r>
      <w:r w:rsidR="00BC5CA6" w:rsidRPr="00FA70F7">
        <w:rPr>
          <w:rFonts w:asciiTheme="majorHAnsi" w:hAnsiTheme="majorHAnsi"/>
          <w:sz w:val="24"/>
          <w:szCs w:val="24"/>
        </w:rPr>
        <w:t xml:space="preserve">od </w:t>
      </w:r>
      <w:r w:rsidRPr="00FA70F7">
        <w:rPr>
          <w:rFonts w:asciiTheme="majorHAnsi" w:hAnsiTheme="majorHAnsi"/>
          <w:sz w:val="24"/>
          <w:szCs w:val="24"/>
        </w:rPr>
        <w:t>poniedziałku do piątku</w:t>
      </w:r>
      <w:r w:rsidR="00551641" w:rsidRPr="00FA70F7">
        <w:rPr>
          <w:rFonts w:asciiTheme="majorHAnsi" w:hAnsiTheme="majorHAnsi"/>
          <w:sz w:val="24"/>
          <w:szCs w:val="24"/>
        </w:rPr>
        <w:t xml:space="preserve"> (z wyłączeniem dni ustawowo wolnych od pracy</w:t>
      </w:r>
      <w:r w:rsidR="006A6BCA" w:rsidRPr="00FA70F7">
        <w:rPr>
          <w:rFonts w:asciiTheme="majorHAnsi" w:hAnsiTheme="majorHAnsi"/>
          <w:sz w:val="24"/>
          <w:szCs w:val="24"/>
        </w:rPr>
        <w:t xml:space="preserve"> </w:t>
      </w:r>
      <w:r w:rsidRPr="00FA70F7">
        <w:rPr>
          <w:rFonts w:asciiTheme="majorHAnsi" w:hAnsiTheme="majorHAnsi"/>
          <w:sz w:val="24"/>
          <w:szCs w:val="24"/>
        </w:rPr>
        <w:t>od godziny 7:30 do godziny 15:30</w:t>
      </w:r>
      <w:r w:rsidR="006A6BCA" w:rsidRPr="00FA70F7">
        <w:rPr>
          <w:rFonts w:asciiTheme="majorHAnsi" w:hAnsiTheme="majorHAnsi"/>
          <w:sz w:val="24"/>
          <w:szCs w:val="24"/>
        </w:rPr>
        <w:t>)</w:t>
      </w:r>
      <w:r w:rsidR="00C93B81" w:rsidRPr="00FA70F7">
        <w:rPr>
          <w:rFonts w:asciiTheme="majorHAnsi" w:hAnsiTheme="majorHAnsi"/>
          <w:sz w:val="24"/>
          <w:szCs w:val="24"/>
        </w:rPr>
        <w:t xml:space="preserve">, tak by Zamawiający mógł zapoznać się </w:t>
      </w:r>
      <w:r w:rsidR="00585EC2" w:rsidRPr="00FA70F7">
        <w:rPr>
          <w:rFonts w:asciiTheme="majorHAnsi" w:hAnsiTheme="majorHAnsi"/>
          <w:sz w:val="24"/>
          <w:szCs w:val="24"/>
        </w:rPr>
        <w:t xml:space="preserve">np. </w:t>
      </w:r>
      <w:r w:rsidR="00C93B81" w:rsidRPr="00FA70F7">
        <w:rPr>
          <w:rFonts w:asciiTheme="majorHAnsi" w:hAnsiTheme="majorHAnsi"/>
          <w:sz w:val="24"/>
          <w:szCs w:val="24"/>
        </w:rPr>
        <w:t>z treścią</w:t>
      </w:r>
      <w:r w:rsidR="00585EC2" w:rsidRPr="00FA70F7">
        <w:rPr>
          <w:rFonts w:asciiTheme="majorHAnsi" w:hAnsiTheme="majorHAnsi"/>
          <w:sz w:val="24"/>
          <w:szCs w:val="24"/>
        </w:rPr>
        <w:t xml:space="preserve"> pytań</w:t>
      </w:r>
      <w:r w:rsidR="00C93B81" w:rsidRPr="00FA70F7">
        <w:rPr>
          <w:rFonts w:asciiTheme="majorHAnsi" w:hAnsiTheme="majorHAnsi"/>
          <w:sz w:val="24"/>
          <w:szCs w:val="24"/>
        </w:rPr>
        <w:t xml:space="preserve">. </w:t>
      </w:r>
      <w:r w:rsidR="009765ED" w:rsidRPr="00FA70F7">
        <w:rPr>
          <w:rFonts w:asciiTheme="majorHAnsi" w:hAnsiTheme="majorHAnsi"/>
          <w:sz w:val="24"/>
          <w:szCs w:val="24"/>
        </w:rPr>
        <w:t>Wszelką korespondencję należy oznaczyć tytułem przetargu i</w:t>
      </w:r>
      <w:r w:rsidR="006E01EA" w:rsidRPr="00FA70F7">
        <w:rPr>
          <w:rFonts w:asciiTheme="majorHAnsi" w:hAnsiTheme="majorHAnsi"/>
          <w:sz w:val="24"/>
          <w:szCs w:val="24"/>
        </w:rPr>
        <w:t> </w:t>
      </w:r>
      <w:r w:rsidR="009765ED" w:rsidRPr="00FA70F7">
        <w:rPr>
          <w:rFonts w:asciiTheme="majorHAnsi" w:hAnsiTheme="majorHAnsi"/>
          <w:sz w:val="24"/>
          <w:szCs w:val="24"/>
        </w:rPr>
        <w:t>znakiem sprawy.</w:t>
      </w:r>
    </w:p>
    <w:p w14:paraId="17280713" w14:textId="77777777" w:rsidR="008929F6" w:rsidRPr="00FA70F7" w:rsidRDefault="008929F6" w:rsidP="004771D5">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FA70F7">
        <w:rPr>
          <w:rFonts w:asciiTheme="majorHAnsi" w:hAnsiTheme="majorHAnsi" w:cs="Arial"/>
          <w:sz w:val="24"/>
          <w:szCs w:val="24"/>
        </w:rPr>
        <w:t>Tryb udzielenia zamówienia.</w:t>
      </w:r>
    </w:p>
    <w:p w14:paraId="33B11A0D" w14:textId="0EDE180A" w:rsidR="00951319" w:rsidRPr="00FA70F7" w:rsidRDefault="008929F6"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cs="Arial"/>
          <w:bCs/>
          <w:sz w:val="24"/>
          <w:szCs w:val="24"/>
        </w:rPr>
        <w:t xml:space="preserve">Niniejsze postępowanie o udzielenie zamówienia publicznego </w:t>
      </w:r>
      <w:r w:rsidR="008B782B" w:rsidRPr="00FA70F7">
        <w:rPr>
          <w:rFonts w:asciiTheme="majorHAnsi" w:hAnsiTheme="majorHAnsi" w:cs="Arial"/>
          <w:bCs/>
          <w:sz w:val="24"/>
          <w:szCs w:val="24"/>
        </w:rPr>
        <w:t xml:space="preserve">jest </w:t>
      </w:r>
      <w:r w:rsidRPr="00FA70F7">
        <w:rPr>
          <w:rFonts w:asciiTheme="majorHAnsi" w:hAnsiTheme="majorHAnsi" w:cs="Arial"/>
          <w:bCs/>
          <w:sz w:val="24"/>
          <w:szCs w:val="24"/>
        </w:rPr>
        <w:t>prowadzone w</w:t>
      </w:r>
      <w:r w:rsidR="00A52A6A" w:rsidRPr="00FA70F7">
        <w:rPr>
          <w:rFonts w:asciiTheme="majorHAnsi" w:hAnsiTheme="majorHAnsi" w:cs="Arial"/>
          <w:bCs/>
          <w:sz w:val="24"/>
          <w:szCs w:val="24"/>
        </w:rPr>
        <w:t> </w:t>
      </w:r>
      <w:r w:rsidRPr="00FA70F7">
        <w:rPr>
          <w:rFonts w:asciiTheme="majorHAnsi" w:hAnsiTheme="majorHAnsi" w:cs="Arial"/>
          <w:bCs/>
          <w:sz w:val="24"/>
          <w:szCs w:val="24"/>
        </w:rPr>
        <w:t xml:space="preserve">trybie podstawowym w </w:t>
      </w:r>
      <w:r w:rsidRPr="00FA70F7">
        <w:rPr>
          <w:rFonts w:asciiTheme="majorHAnsi" w:hAnsiTheme="majorHAnsi"/>
          <w:sz w:val="24"/>
          <w:szCs w:val="24"/>
        </w:rPr>
        <w:t>którym w</w:t>
      </w:r>
      <w:r w:rsidR="00C3123B" w:rsidRPr="00FA70F7">
        <w:rPr>
          <w:rFonts w:asciiTheme="majorHAnsi" w:hAnsiTheme="majorHAnsi"/>
          <w:sz w:val="24"/>
          <w:szCs w:val="24"/>
        </w:rPr>
        <w:t> </w:t>
      </w:r>
      <w:r w:rsidRPr="00FA70F7">
        <w:rPr>
          <w:rFonts w:asciiTheme="majorHAnsi" w:hAnsiTheme="majorHAnsi"/>
          <w:sz w:val="24"/>
          <w:szCs w:val="24"/>
        </w:rPr>
        <w:t xml:space="preserve">odpowiedzi na ogłoszenie o zamówieniu oferty mogą składać wszyscy zainteresowani </w:t>
      </w:r>
      <w:r w:rsidR="00143553" w:rsidRPr="00FA70F7">
        <w:rPr>
          <w:rFonts w:asciiTheme="majorHAnsi" w:hAnsiTheme="majorHAnsi"/>
          <w:sz w:val="24"/>
          <w:szCs w:val="24"/>
        </w:rPr>
        <w:t>W</w:t>
      </w:r>
      <w:r w:rsidRPr="00FA70F7">
        <w:rPr>
          <w:rFonts w:asciiTheme="majorHAnsi" w:hAnsiTheme="majorHAnsi"/>
          <w:sz w:val="24"/>
          <w:szCs w:val="24"/>
        </w:rPr>
        <w:t xml:space="preserve">ykonawcy, a następnie </w:t>
      </w:r>
      <w:r w:rsidR="00143553" w:rsidRPr="00FA70F7">
        <w:rPr>
          <w:rFonts w:asciiTheme="majorHAnsi" w:hAnsiTheme="majorHAnsi"/>
          <w:sz w:val="24"/>
          <w:szCs w:val="24"/>
        </w:rPr>
        <w:t>Z</w:t>
      </w:r>
      <w:r w:rsidRPr="00FA70F7">
        <w:rPr>
          <w:rFonts w:asciiTheme="majorHAnsi" w:hAnsiTheme="majorHAnsi"/>
          <w:sz w:val="24"/>
          <w:szCs w:val="24"/>
        </w:rPr>
        <w:t>amawiający wybiera najkorzystniejszą ofertę bez przeprowadzenia negocjacji (art. 275 pkt 1 ustawy Pzp).</w:t>
      </w:r>
      <w:r w:rsidR="00306A53" w:rsidRPr="00FA70F7">
        <w:rPr>
          <w:rFonts w:asciiTheme="majorHAnsi" w:hAnsiTheme="majorHAnsi"/>
          <w:sz w:val="24"/>
          <w:szCs w:val="24"/>
        </w:rPr>
        <w:t xml:space="preserve"> </w:t>
      </w:r>
      <w:r w:rsidR="00951319" w:rsidRPr="00FA70F7">
        <w:rPr>
          <w:rFonts w:asciiTheme="majorHAnsi" w:hAnsiTheme="majorHAnsi" w:cs="Helvetica"/>
          <w:bCs/>
          <w:sz w:val="24"/>
          <w:szCs w:val="24"/>
        </w:rPr>
        <w:t xml:space="preserve">Zamawiający </w:t>
      </w:r>
      <w:r w:rsidR="00951319" w:rsidRPr="00FA70F7">
        <w:rPr>
          <w:rFonts w:asciiTheme="majorHAnsi" w:hAnsiTheme="majorHAnsi" w:cs="Helvetica"/>
          <w:sz w:val="24"/>
          <w:szCs w:val="24"/>
        </w:rPr>
        <w:t>nie przewiduje</w:t>
      </w:r>
      <w:r w:rsidR="00951319" w:rsidRPr="00FA70F7">
        <w:rPr>
          <w:rFonts w:asciiTheme="majorHAnsi" w:hAnsiTheme="majorHAnsi" w:cs="Helvetica"/>
          <w:b/>
          <w:bCs/>
          <w:sz w:val="24"/>
          <w:szCs w:val="24"/>
        </w:rPr>
        <w:t xml:space="preserve"> </w:t>
      </w:r>
      <w:r w:rsidR="00951319" w:rsidRPr="00FA70F7">
        <w:rPr>
          <w:rFonts w:asciiTheme="majorHAnsi" w:hAnsiTheme="majorHAnsi" w:cs="Helvetica"/>
          <w:bCs/>
          <w:sz w:val="24"/>
          <w:szCs w:val="24"/>
        </w:rPr>
        <w:t>wyboru najkorzystniejszej oferty z możliwością prowadzenia negocjacji.</w:t>
      </w:r>
    </w:p>
    <w:p w14:paraId="50A83AFD" w14:textId="0D9109C2" w:rsidR="008929F6" w:rsidRPr="00FA70F7" w:rsidRDefault="008929F6" w:rsidP="004771D5">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FA70F7">
        <w:rPr>
          <w:rFonts w:asciiTheme="majorHAnsi" w:eastAsia="MS Mincho" w:hAnsiTheme="majorHAnsi" w:cs="MS Mincho"/>
          <w:sz w:val="24"/>
          <w:szCs w:val="24"/>
        </w:rPr>
        <w:t>Słownik.</w:t>
      </w:r>
      <w:r w:rsidR="007A5526" w:rsidRPr="00FA70F7">
        <w:rPr>
          <w:rFonts w:asciiTheme="majorHAnsi" w:eastAsia="MS Mincho" w:hAnsiTheme="majorHAnsi" w:cs="MS Mincho"/>
          <w:sz w:val="24"/>
          <w:szCs w:val="24"/>
        </w:rPr>
        <w:t xml:space="preserve"> </w:t>
      </w:r>
      <w:r w:rsidRPr="00FA70F7">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FA70F7" w:rsidRDefault="00856278" w:rsidP="004771D5">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 xml:space="preserve">ustawa / </w:t>
      </w:r>
      <w:r w:rsidR="00AC21FD" w:rsidRPr="00FA70F7">
        <w:rPr>
          <w:rFonts w:asciiTheme="majorHAnsi" w:eastAsia="MS Mincho" w:hAnsiTheme="majorHAnsi" w:cs="MS Mincho"/>
          <w:sz w:val="24"/>
          <w:szCs w:val="24"/>
        </w:rPr>
        <w:t>u</w:t>
      </w:r>
      <w:r w:rsidR="008929F6" w:rsidRPr="00FA70F7">
        <w:rPr>
          <w:rFonts w:asciiTheme="majorHAnsi" w:eastAsia="MS Mincho" w:hAnsiTheme="majorHAnsi" w:cs="MS Mincho"/>
          <w:sz w:val="24"/>
          <w:szCs w:val="24"/>
        </w:rPr>
        <w:t>stawa</w:t>
      </w:r>
      <w:r w:rsidR="00751301" w:rsidRPr="00FA70F7">
        <w:rPr>
          <w:rFonts w:asciiTheme="majorHAnsi" w:eastAsia="MS Mincho" w:hAnsiTheme="majorHAnsi" w:cs="MS Mincho"/>
          <w:sz w:val="24"/>
          <w:szCs w:val="24"/>
        </w:rPr>
        <w:t xml:space="preserve"> Pzp</w:t>
      </w:r>
      <w:r w:rsidR="008929F6" w:rsidRPr="00FA70F7">
        <w:rPr>
          <w:rFonts w:asciiTheme="majorHAnsi" w:eastAsia="MS Mincho" w:hAnsiTheme="majorHAnsi" w:cs="MS Mincho"/>
          <w:bCs/>
          <w:sz w:val="24"/>
          <w:szCs w:val="24"/>
        </w:rPr>
        <w:t xml:space="preserve"> – ustawa z dnia 11 września 2019 r. Prawo zamówień publicznych</w:t>
      </w:r>
      <w:r w:rsidR="005E7143" w:rsidRPr="00FA70F7">
        <w:rPr>
          <w:rFonts w:asciiTheme="majorHAnsi" w:eastAsia="MS Mincho" w:hAnsiTheme="majorHAnsi" w:cs="MS Mincho"/>
          <w:bCs/>
          <w:sz w:val="24"/>
          <w:szCs w:val="24"/>
        </w:rPr>
        <w:t>, dostępna pod linkiem</w:t>
      </w:r>
    </w:p>
    <w:p w14:paraId="03496A17" w14:textId="3C6945A3" w:rsidR="005E7143" w:rsidRPr="00FA70F7" w:rsidRDefault="00000000" w:rsidP="004771D5">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4" w:history="1">
        <w:r w:rsidR="006D61DF" w:rsidRPr="00FA70F7">
          <w:rPr>
            <w:rStyle w:val="Hipercze"/>
            <w:rFonts w:asciiTheme="majorHAnsi" w:eastAsia="MS Mincho" w:hAnsiTheme="majorHAnsi" w:cs="MS Mincho"/>
            <w:bCs/>
            <w:sz w:val="24"/>
            <w:szCs w:val="24"/>
          </w:rPr>
          <w:t>https://isap.sejm.gov.pl/isap.nsf/DocDetails.xsp?id=WDU20190002019</w:t>
        </w:r>
      </w:hyperlink>
      <w:r w:rsidR="004955AA" w:rsidRPr="00FA70F7">
        <w:rPr>
          <w:rFonts w:asciiTheme="majorHAnsi" w:eastAsia="MS Mincho" w:hAnsiTheme="majorHAnsi" w:cs="MS Mincho"/>
          <w:bCs/>
          <w:sz w:val="24"/>
          <w:szCs w:val="24"/>
        </w:rPr>
        <w:t xml:space="preserve"> </w:t>
      </w:r>
      <w:r w:rsidR="00F80877" w:rsidRPr="00FA70F7">
        <w:rPr>
          <w:rFonts w:asciiTheme="majorHAnsi" w:eastAsia="MS Mincho" w:hAnsiTheme="majorHAnsi" w:cs="MS Mincho"/>
          <w:bCs/>
          <w:sz w:val="24"/>
          <w:szCs w:val="24"/>
        </w:rPr>
        <w:t>oraz akty wykonawcze</w:t>
      </w:r>
      <w:r w:rsidR="0048629C" w:rsidRPr="00FA70F7">
        <w:rPr>
          <w:rFonts w:asciiTheme="majorHAnsi" w:eastAsia="MS Mincho" w:hAnsiTheme="majorHAnsi" w:cs="MS Mincho"/>
          <w:bCs/>
          <w:sz w:val="24"/>
          <w:szCs w:val="24"/>
        </w:rPr>
        <w:t xml:space="preserve"> do ustawy</w:t>
      </w:r>
      <w:r w:rsidR="009D7C6B" w:rsidRPr="00FA70F7">
        <w:rPr>
          <w:rFonts w:asciiTheme="majorHAnsi" w:eastAsia="MS Mincho" w:hAnsiTheme="majorHAnsi" w:cs="MS Mincho"/>
          <w:bCs/>
          <w:sz w:val="24"/>
          <w:szCs w:val="24"/>
        </w:rPr>
        <w:t xml:space="preserve"> Pzp</w:t>
      </w:r>
      <w:r w:rsidR="00822E69" w:rsidRPr="00FA70F7">
        <w:rPr>
          <w:rFonts w:asciiTheme="majorHAnsi" w:eastAsia="MS Mincho" w:hAnsiTheme="majorHAnsi" w:cs="MS Mincho"/>
          <w:bCs/>
          <w:sz w:val="24"/>
          <w:szCs w:val="24"/>
        </w:rPr>
        <w:t>.</w:t>
      </w:r>
    </w:p>
    <w:p w14:paraId="5101291B" w14:textId="26BDFEA7" w:rsidR="008929F6" w:rsidRPr="00FA70F7" w:rsidRDefault="008929F6" w:rsidP="004771D5">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SWZ</w:t>
      </w:r>
      <w:r w:rsidRPr="00FA70F7">
        <w:rPr>
          <w:rFonts w:asciiTheme="majorHAnsi" w:eastAsia="MS Mincho" w:hAnsiTheme="majorHAnsi" w:cs="MS Mincho"/>
          <w:bCs/>
          <w:sz w:val="24"/>
          <w:szCs w:val="24"/>
        </w:rPr>
        <w:t xml:space="preserve"> – niniejsza Specyfikacja Warunków Zamówienia</w:t>
      </w:r>
      <w:r w:rsidR="00822E69" w:rsidRPr="00FA70F7">
        <w:rPr>
          <w:rFonts w:asciiTheme="majorHAnsi" w:eastAsia="MS Mincho" w:hAnsiTheme="majorHAnsi" w:cs="MS Mincho"/>
          <w:bCs/>
          <w:sz w:val="24"/>
          <w:szCs w:val="24"/>
        </w:rPr>
        <w:t>.</w:t>
      </w:r>
    </w:p>
    <w:p w14:paraId="3492C4BB" w14:textId="1CCF479A" w:rsidR="008929F6" w:rsidRPr="00FA70F7" w:rsidRDefault="008929F6" w:rsidP="004771D5">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zamówienie</w:t>
      </w:r>
      <w:r w:rsidRPr="00FA70F7">
        <w:rPr>
          <w:rFonts w:asciiTheme="majorHAnsi" w:eastAsia="MS Mincho" w:hAnsiTheme="majorHAnsi" w:cs="MS Mincho"/>
          <w:bCs/>
          <w:sz w:val="24"/>
          <w:szCs w:val="24"/>
        </w:rPr>
        <w:t xml:space="preserve"> – zamówienie publiczne</w:t>
      </w:r>
      <w:r w:rsidR="00822E69" w:rsidRPr="00FA70F7">
        <w:rPr>
          <w:rFonts w:asciiTheme="majorHAnsi" w:eastAsia="MS Mincho" w:hAnsiTheme="majorHAnsi" w:cs="MS Mincho"/>
          <w:bCs/>
          <w:sz w:val="24"/>
          <w:szCs w:val="24"/>
        </w:rPr>
        <w:t>,</w:t>
      </w:r>
      <w:r w:rsidRPr="00FA70F7">
        <w:rPr>
          <w:rFonts w:asciiTheme="majorHAnsi" w:eastAsia="MS Mincho" w:hAnsiTheme="majorHAnsi" w:cs="MS Mincho"/>
          <w:bCs/>
          <w:sz w:val="24"/>
          <w:szCs w:val="24"/>
        </w:rPr>
        <w:t xml:space="preserve"> będące przedmiotem niniejszego postępowania</w:t>
      </w:r>
      <w:r w:rsidR="00822E69" w:rsidRPr="00FA70F7">
        <w:rPr>
          <w:rFonts w:asciiTheme="majorHAnsi" w:eastAsia="MS Mincho" w:hAnsiTheme="majorHAnsi" w:cs="MS Mincho"/>
          <w:bCs/>
          <w:sz w:val="24"/>
          <w:szCs w:val="24"/>
        </w:rPr>
        <w:t>.</w:t>
      </w:r>
    </w:p>
    <w:p w14:paraId="7D91FE31" w14:textId="697C009D" w:rsidR="008929F6" w:rsidRPr="00FA70F7" w:rsidRDefault="008929F6" w:rsidP="004771D5">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postępowanie</w:t>
      </w:r>
      <w:r w:rsidRPr="00FA70F7">
        <w:rPr>
          <w:rFonts w:asciiTheme="majorHAnsi" w:eastAsia="MS Mincho" w:hAnsiTheme="majorHAnsi" w:cs="MS Mincho"/>
          <w:bCs/>
          <w:sz w:val="24"/>
          <w:szCs w:val="24"/>
        </w:rPr>
        <w:t xml:space="preserve"> – postępowanie o udzielenie zamówienia publicznego, którego dotyczy niniejsza SWZ</w:t>
      </w:r>
      <w:r w:rsidR="00822E69" w:rsidRPr="00FA70F7">
        <w:rPr>
          <w:rFonts w:asciiTheme="majorHAnsi" w:eastAsia="MS Mincho" w:hAnsiTheme="majorHAnsi" w:cs="MS Mincho"/>
          <w:bCs/>
          <w:sz w:val="24"/>
          <w:szCs w:val="24"/>
        </w:rPr>
        <w:t>.</w:t>
      </w:r>
    </w:p>
    <w:p w14:paraId="64D189D8" w14:textId="40F4EA04" w:rsidR="008929F6" w:rsidRPr="00FA70F7" w:rsidRDefault="008929F6" w:rsidP="004771D5">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Zamawiający</w:t>
      </w:r>
      <w:r w:rsidRPr="00FA70F7">
        <w:rPr>
          <w:rFonts w:asciiTheme="majorHAnsi" w:eastAsia="MS Mincho" w:hAnsiTheme="majorHAnsi" w:cs="MS Mincho"/>
          <w:bCs/>
          <w:sz w:val="24"/>
          <w:szCs w:val="24"/>
        </w:rPr>
        <w:t xml:space="preserve"> –</w:t>
      </w:r>
      <w:r w:rsidR="005E7143" w:rsidRPr="00FA70F7">
        <w:rPr>
          <w:rFonts w:asciiTheme="majorHAnsi" w:eastAsia="MS Mincho" w:hAnsiTheme="majorHAnsi" w:cs="MS Mincho"/>
          <w:bCs/>
          <w:sz w:val="24"/>
          <w:szCs w:val="24"/>
        </w:rPr>
        <w:t xml:space="preserve"> Gmina Bełżyce</w:t>
      </w:r>
      <w:r w:rsidR="00822E69" w:rsidRPr="00FA70F7">
        <w:rPr>
          <w:rFonts w:asciiTheme="majorHAnsi" w:eastAsia="MS Mincho" w:hAnsiTheme="majorHAnsi" w:cs="MS Mincho"/>
          <w:bCs/>
          <w:sz w:val="24"/>
          <w:szCs w:val="24"/>
        </w:rPr>
        <w:t>.</w:t>
      </w:r>
    </w:p>
    <w:p w14:paraId="55A220F9" w14:textId="52E44965" w:rsidR="008929F6" w:rsidRPr="00FA70F7" w:rsidRDefault="008929F6" w:rsidP="004771D5">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Wykonawca</w:t>
      </w:r>
      <w:r w:rsidRPr="00FA70F7">
        <w:rPr>
          <w:rFonts w:asciiTheme="majorHAnsi" w:eastAsia="MS Mincho" w:hAnsiTheme="majorHAnsi" w:cs="MS Mincho"/>
          <w:bCs/>
          <w:sz w:val="24"/>
          <w:szCs w:val="24"/>
        </w:rPr>
        <w:t xml:space="preserve"> – </w:t>
      </w:r>
      <w:r w:rsidR="000003EB" w:rsidRPr="00FA70F7">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FA70F7">
        <w:rPr>
          <w:rFonts w:asciiTheme="majorHAnsi" w:hAnsiTheme="majorHAnsi"/>
          <w:sz w:val="24"/>
          <w:szCs w:val="24"/>
        </w:rPr>
        <w:t>.</w:t>
      </w:r>
    </w:p>
    <w:p w14:paraId="60E75917" w14:textId="410DAE14" w:rsidR="00822E69" w:rsidRPr="00FA70F7" w:rsidRDefault="008929F6" w:rsidP="004771D5">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eastAsia="MS Mincho" w:hAnsiTheme="majorHAnsi" w:cs="MS Mincho"/>
          <w:sz w:val="24"/>
          <w:szCs w:val="24"/>
        </w:rPr>
        <w:t>RODO</w:t>
      </w:r>
      <w:r w:rsidRPr="00FA70F7">
        <w:rPr>
          <w:rFonts w:asciiTheme="majorHAnsi" w:eastAsia="MS Mincho" w:hAnsiTheme="majorHAnsi" w:cs="MS Mincho"/>
          <w:bCs/>
          <w:sz w:val="24"/>
          <w:szCs w:val="24"/>
        </w:rPr>
        <w:t xml:space="preserve"> - rozporządzenie Parlamentu Europejskiego i Rady (UE) 2016/679 z</w:t>
      </w:r>
      <w:r w:rsidR="00822E69" w:rsidRPr="00FA70F7">
        <w:rPr>
          <w:rFonts w:asciiTheme="majorHAnsi" w:eastAsia="MS Mincho" w:hAnsiTheme="majorHAnsi" w:cs="MS Mincho"/>
          <w:bCs/>
          <w:sz w:val="24"/>
          <w:szCs w:val="24"/>
        </w:rPr>
        <w:t> </w:t>
      </w:r>
      <w:r w:rsidRPr="00FA70F7">
        <w:rPr>
          <w:rFonts w:asciiTheme="majorHAnsi" w:eastAsia="MS Mincho" w:hAnsiTheme="majorHAnsi" w:cs="MS Mincho"/>
          <w:bCs/>
          <w:sz w:val="24"/>
          <w:szCs w:val="24"/>
        </w:rPr>
        <w:t>dnia 27 kwietnia</w:t>
      </w:r>
      <w:r w:rsidR="00075C1B" w:rsidRPr="00FA70F7">
        <w:rPr>
          <w:rFonts w:asciiTheme="majorHAnsi" w:eastAsia="MS Mincho" w:hAnsiTheme="majorHAnsi" w:cs="MS Mincho"/>
          <w:bCs/>
          <w:sz w:val="24"/>
          <w:szCs w:val="24"/>
        </w:rPr>
        <w:t xml:space="preserve"> </w:t>
      </w:r>
      <w:r w:rsidRPr="00FA70F7">
        <w:rPr>
          <w:rFonts w:asciiTheme="majorHAnsi" w:eastAsia="MS Mincho" w:hAnsiTheme="majorHAnsi" w:cs="MS Mincho"/>
          <w:bCs/>
          <w:sz w:val="24"/>
          <w:szCs w:val="24"/>
        </w:rPr>
        <w:t>2016 r. w sprawie ochrony osób fizycznych w związku z</w:t>
      </w:r>
      <w:r w:rsidR="00822E69" w:rsidRPr="00FA70F7">
        <w:rPr>
          <w:rFonts w:asciiTheme="majorHAnsi" w:eastAsia="MS Mincho" w:hAnsiTheme="majorHAnsi" w:cs="MS Mincho"/>
          <w:bCs/>
          <w:sz w:val="24"/>
          <w:szCs w:val="24"/>
        </w:rPr>
        <w:t> </w:t>
      </w:r>
      <w:r w:rsidRPr="00FA70F7">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FA70F7">
        <w:rPr>
          <w:rFonts w:asciiTheme="majorHAnsi" w:eastAsia="MS Mincho" w:hAnsiTheme="majorHAnsi" w:cs="MS Mincho"/>
          <w:bCs/>
          <w:sz w:val="24"/>
          <w:szCs w:val="24"/>
        </w:rPr>
        <w:t> </w:t>
      </w:r>
      <w:r w:rsidRPr="00FA70F7">
        <w:rPr>
          <w:rFonts w:asciiTheme="majorHAnsi" w:eastAsia="MS Mincho" w:hAnsiTheme="majorHAnsi" w:cs="MS Mincho"/>
          <w:bCs/>
          <w:sz w:val="24"/>
          <w:szCs w:val="24"/>
        </w:rPr>
        <w:t>ochronie danych) (Dz. Urz. UE L 119 z 04.05.2016, str. 1),</w:t>
      </w:r>
    </w:p>
    <w:p w14:paraId="399A3C20" w14:textId="1BC1BB01" w:rsidR="00AC3DFD" w:rsidRPr="00FA70F7" w:rsidRDefault="00A164A9" w:rsidP="004771D5">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FA70F7">
        <w:rPr>
          <w:rFonts w:asciiTheme="majorHAnsi" w:eastAsia="MS Mincho" w:hAnsiTheme="majorHAnsi" w:cs="MS Mincho"/>
          <w:sz w:val="24"/>
          <w:szCs w:val="24"/>
        </w:rPr>
        <w:t>p</w:t>
      </w:r>
      <w:r w:rsidR="00075C1B" w:rsidRPr="00FA70F7">
        <w:rPr>
          <w:rFonts w:asciiTheme="majorHAnsi" w:eastAsia="MS Mincho" w:hAnsiTheme="majorHAnsi" w:cs="MS Mincho"/>
          <w:sz w:val="24"/>
          <w:szCs w:val="24"/>
        </w:rPr>
        <w:t>latforma</w:t>
      </w:r>
      <w:r w:rsidRPr="00FA70F7">
        <w:rPr>
          <w:rFonts w:asciiTheme="majorHAnsi" w:eastAsia="MS Mincho" w:hAnsiTheme="majorHAnsi" w:cs="MS Mincho"/>
          <w:sz w:val="24"/>
          <w:szCs w:val="24"/>
        </w:rPr>
        <w:t xml:space="preserve"> </w:t>
      </w:r>
      <w:r w:rsidR="008929F6" w:rsidRPr="00FA70F7">
        <w:rPr>
          <w:rFonts w:asciiTheme="majorHAnsi" w:eastAsia="MS Mincho" w:hAnsiTheme="majorHAnsi" w:cs="MS Mincho"/>
          <w:sz w:val="24"/>
          <w:szCs w:val="24"/>
        </w:rPr>
        <w:t>–</w:t>
      </w:r>
      <w:r w:rsidR="00075C1B" w:rsidRPr="00FA70F7">
        <w:rPr>
          <w:rFonts w:asciiTheme="majorHAnsi" w:eastAsia="MS Mincho" w:hAnsiTheme="majorHAnsi" w:cs="MS Mincho"/>
          <w:bCs/>
          <w:sz w:val="24"/>
          <w:szCs w:val="24"/>
        </w:rPr>
        <w:t xml:space="preserve"> </w:t>
      </w:r>
      <w:r w:rsidR="00B26615" w:rsidRPr="00FA70F7">
        <w:rPr>
          <w:rFonts w:asciiTheme="majorHAnsi" w:eastAsia="MS Mincho" w:hAnsiTheme="majorHAnsi" w:cs="MS Mincho"/>
          <w:bCs/>
          <w:sz w:val="24"/>
          <w:szCs w:val="24"/>
        </w:rPr>
        <w:t xml:space="preserve">komercyjny </w:t>
      </w:r>
      <w:r w:rsidR="003F6360" w:rsidRPr="00FA70F7">
        <w:rPr>
          <w:rFonts w:asciiTheme="majorHAnsi" w:eastAsia="MS Mincho" w:hAnsiTheme="majorHAnsi" w:cs="MS Mincho"/>
          <w:bCs/>
          <w:sz w:val="24"/>
          <w:szCs w:val="24"/>
        </w:rPr>
        <w:t>portal e-usług</w:t>
      </w:r>
      <w:r w:rsidR="00075C1B" w:rsidRPr="00FA70F7">
        <w:rPr>
          <w:rFonts w:asciiTheme="majorHAnsi" w:eastAsia="MS Mincho" w:hAnsiTheme="majorHAnsi" w:cs="MS Mincho"/>
          <w:bCs/>
          <w:sz w:val="24"/>
          <w:szCs w:val="24"/>
        </w:rPr>
        <w:t xml:space="preserve"> dostępny pod adresem </w:t>
      </w:r>
      <w:hyperlink r:id="rId15" w:history="1">
        <w:r w:rsidR="00817563" w:rsidRPr="00FA70F7">
          <w:rPr>
            <w:rStyle w:val="Hipercze"/>
            <w:rFonts w:asciiTheme="majorHAnsi" w:eastAsia="MS Mincho" w:hAnsiTheme="majorHAnsi" w:cs="MS Mincho"/>
            <w:bCs/>
            <w:sz w:val="24"/>
            <w:szCs w:val="24"/>
          </w:rPr>
          <w:t>https://platformazakupowa.pl/</w:t>
        </w:r>
      </w:hyperlink>
      <w:r w:rsidR="00817563" w:rsidRPr="00FA70F7">
        <w:rPr>
          <w:rFonts w:asciiTheme="majorHAnsi" w:eastAsia="MS Mincho" w:hAnsiTheme="majorHAnsi" w:cs="MS Mincho"/>
          <w:bCs/>
          <w:sz w:val="24"/>
          <w:szCs w:val="24"/>
        </w:rPr>
        <w:t xml:space="preserve"> </w:t>
      </w:r>
      <w:r w:rsidR="00075C1B" w:rsidRPr="00FA70F7">
        <w:rPr>
          <w:rFonts w:asciiTheme="majorHAnsi" w:eastAsia="MS Mincho" w:hAnsiTheme="majorHAnsi" w:cs="MS Mincho"/>
          <w:bCs/>
          <w:sz w:val="24"/>
          <w:szCs w:val="24"/>
        </w:rPr>
        <w:t xml:space="preserve">prowadzony przez </w:t>
      </w:r>
      <w:r w:rsidR="00075C1B" w:rsidRPr="00FA70F7">
        <w:rPr>
          <w:rFonts w:asciiTheme="majorHAnsi" w:hAnsiTheme="majorHAnsi"/>
          <w:sz w:val="24"/>
          <w:szCs w:val="24"/>
        </w:rPr>
        <w:t xml:space="preserve">Open Nexus </w:t>
      </w:r>
      <w:r w:rsidR="00620783" w:rsidRPr="00FA70F7">
        <w:rPr>
          <w:rFonts w:asciiTheme="majorHAnsi" w:hAnsiTheme="majorHAnsi"/>
          <w:sz w:val="24"/>
          <w:szCs w:val="24"/>
        </w:rPr>
        <w:t>s</w:t>
      </w:r>
      <w:r w:rsidR="00075C1B" w:rsidRPr="00FA70F7">
        <w:rPr>
          <w:rFonts w:asciiTheme="majorHAnsi" w:hAnsiTheme="majorHAnsi"/>
          <w:sz w:val="24"/>
          <w:szCs w:val="24"/>
        </w:rPr>
        <w:t xml:space="preserve">p. z o. o. </w:t>
      </w:r>
      <w:hyperlink r:id="rId16" w:history="1">
        <w:r w:rsidR="00817563" w:rsidRPr="00FA70F7">
          <w:rPr>
            <w:rStyle w:val="Hipercze"/>
            <w:rFonts w:asciiTheme="majorHAnsi" w:hAnsiTheme="majorHAnsi"/>
            <w:sz w:val="24"/>
            <w:szCs w:val="24"/>
          </w:rPr>
          <w:t>https://opennexus.pl/</w:t>
        </w:r>
      </w:hyperlink>
    </w:p>
    <w:p w14:paraId="740A30CC" w14:textId="4E4087E2" w:rsidR="008F636E" w:rsidRPr="00FA70F7" w:rsidRDefault="00AC3DFD" w:rsidP="004771D5">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FA70F7">
        <w:rPr>
          <w:rStyle w:val="Hipercze"/>
          <w:rFonts w:asciiTheme="majorHAnsi" w:hAnsiTheme="majorHAnsi"/>
          <w:color w:val="auto"/>
          <w:sz w:val="24"/>
          <w:szCs w:val="24"/>
          <w:u w:val="none"/>
        </w:rPr>
        <w:t>Wykonawca</w:t>
      </w:r>
      <w:r w:rsidR="00817563" w:rsidRPr="00FA70F7">
        <w:rPr>
          <w:rFonts w:asciiTheme="majorHAnsi" w:hAnsiTheme="majorHAnsi"/>
          <w:sz w:val="24"/>
          <w:szCs w:val="24"/>
        </w:rPr>
        <w:t xml:space="preserve"> </w:t>
      </w:r>
      <w:r w:rsidRPr="00FA70F7">
        <w:rPr>
          <w:rFonts w:asciiTheme="majorHAnsi" w:hAnsiTheme="majorHAnsi"/>
          <w:sz w:val="24"/>
          <w:szCs w:val="24"/>
        </w:rPr>
        <w:t>ubiegając się o udzielenie zamówienia publicznego akceptuje zasady korzystania z platformy</w:t>
      </w:r>
      <w:r w:rsidR="00675A7B" w:rsidRPr="00FA70F7">
        <w:rPr>
          <w:rFonts w:asciiTheme="majorHAnsi" w:hAnsiTheme="majorHAnsi"/>
          <w:sz w:val="24"/>
          <w:szCs w:val="24"/>
        </w:rPr>
        <w:t xml:space="preserve"> wskazane w SWZ.</w:t>
      </w:r>
      <w:r w:rsidR="00856278" w:rsidRPr="00FA70F7">
        <w:rPr>
          <w:rFonts w:asciiTheme="majorHAnsi" w:hAnsiTheme="majorHAnsi"/>
          <w:sz w:val="24"/>
          <w:szCs w:val="24"/>
        </w:rPr>
        <w:t xml:space="preserve"> Korzystanie z platformy jest bezpłatne.</w:t>
      </w:r>
    </w:p>
    <w:p w14:paraId="2BF7888D" w14:textId="007FD1FD" w:rsidR="00C45FE8" w:rsidRPr="00FA70F7" w:rsidRDefault="00C45FE8" w:rsidP="004771D5">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FA70F7">
        <w:rPr>
          <w:rFonts w:asciiTheme="majorHAnsi" w:hAnsiTheme="majorHAnsi"/>
          <w:sz w:val="24"/>
          <w:szCs w:val="24"/>
        </w:rPr>
        <w:t>forma elektroniczna – to postać elektroniczna opatrzona kwalifikowanym</w:t>
      </w:r>
      <w:r w:rsidR="003C6796" w:rsidRPr="00FA70F7">
        <w:rPr>
          <w:rFonts w:asciiTheme="majorHAnsi" w:hAnsiTheme="majorHAnsi"/>
          <w:sz w:val="24"/>
          <w:szCs w:val="24"/>
        </w:rPr>
        <w:t xml:space="preserve"> podpisem elektronicznym</w:t>
      </w:r>
      <w:r w:rsidRPr="00FA70F7">
        <w:rPr>
          <w:rFonts w:asciiTheme="majorHAnsi" w:hAnsiTheme="majorHAnsi"/>
          <w:sz w:val="24"/>
          <w:szCs w:val="24"/>
        </w:rPr>
        <w:t xml:space="preserve">. Wzór na formę elektroniczną: postać elektroniczna + </w:t>
      </w:r>
      <w:r w:rsidR="003C6796" w:rsidRPr="00FA70F7">
        <w:rPr>
          <w:rFonts w:asciiTheme="majorHAnsi" w:hAnsiTheme="majorHAnsi"/>
          <w:sz w:val="24"/>
          <w:szCs w:val="24"/>
        </w:rPr>
        <w:t xml:space="preserve">kwalifikowany </w:t>
      </w:r>
      <w:r w:rsidRPr="00FA70F7">
        <w:rPr>
          <w:rFonts w:asciiTheme="majorHAnsi" w:hAnsiTheme="majorHAnsi"/>
          <w:sz w:val="24"/>
          <w:szCs w:val="24"/>
        </w:rPr>
        <w:t>podpis</w:t>
      </w:r>
      <w:r w:rsidR="00040892" w:rsidRPr="00FA70F7">
        <w:rPr>
          <w:rFonts w:asciiTheme="majorHAnsi" w:hAnsiTheme="majorHAnsi"/>
          <w:sz w:val="24"/>
          <w:szCs w:val="24"/>
        </w:rPr>
        <w:t xml:space="preserve"> elektroniczny</w:t>
      </w:r>
      <w:r w:rsidRPr="00FA70F7">
        <w:rPr>
          <w:rFonts w:asciiTheme="majorHAnsi" w:hAnsiTheme="majorHAnsi"/>
          <w:sz w:val="24"/>
          <w:szCs w:val="24"/>
        </w:rPr>
        <w:t xml:space="preserve"> = forma elektroniczna.</w:t>
      </w:r>
    </w:p>
    <w:p w14:paraId="3D0ADD5C" w14:textId="2D910748" w:rsidR="008929F6" w:rsidRPr="00FA70F7" w:rsidRDefault="008929F6" w:rsidP="004771D5">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FA70F7" w:rsidRDefault="00D2687C" w:rsidP="004771D5">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Realizując obowiązek</w:t>
      </w:r>
      <w:r w:rsidR="00884773" w:rsidRPr="00FA70F7">
        <w:rPr>
          <w:rFonts w:asciiTheme="majorHAnsi" w:hAnsiTheme="majorHAnsi" w:cs="Arial"/>
          <w:bCs/>
          <w:sz w:val="24"/>
          <w:szCs w:val="24"/>
        </w:rPr>
        <w:t xml:space="preserve"> </w:t>
      </w:r>
      <w:r w:rsidRPr="00FA70F7">
        <w:rPr>
          <w:rFonts w:asciiTheme="majorHAnsi" w:hAnsiTheme="majorHAnsi" w:cs="Arial"/>
          <w:bCs/>
          <w:sz w:val="24"/>
          <w:szCs w:val="24"/>
        </w:rPr>
        <w:t>dostępności cyfrowej</w:t>
      </w:r>
      <w:r w:rsidR="0057730E" w:rsidRPr="00FA70F7">
        <w:rPr>
          <w:rFonts w:asciiTheme="majorHAnsi" w:hAnsiTheme="majorHAnsi" w:cs="Arial"/>
          <w:bCs/>
          <w:sz w:val="24"/>
          <w:szCs w:val="24"/>
        </w:rPr>
        <w:t>, Zamawiający w niniejszym dokumencie używa czcionki bezszeryfowej (Verdana o rozmiarze 1</w:t>
      </w:r>
      <w:r w:rsidR="000E538E" w:rsidRPr="00FA70F7">
        <w:rPr>
          <w:rFonts w:asciiTheme="majorHAnsi" w:hAnsiTheme="majorHAnsi" w:cs="Arial"/>
          <w:bCs/>
          <w:sz w:val="24"/>
          <w:szCs w:val="24"/>
        </w:rPr>
        <w:t>2</w:t>
      </w:r>
      <w:r w:rsidR="0057730E" w:rsidRPr="00FA70F7">
        <w:rPr>
          <w:rFonts w:asciiTheme="majorHAnsi" w:hAnsiTheme="majorHAnsi" w:cs="Arial"/>
          <w:bCs/>
          <w:sz w:val="24"/>
          <w:szCs w:val="24"/>
        </w:rPr>
        <w:t xml:space="preserve">). Zastosowano interlinię 1,5 pkt. </w:t>
      </w:r>
    </w:p>
    <w:p w14:paraId="175B8F8C" w14:textId="21028E42" w:rsidR="00822E69" w:rsidRPr="00FA70F7" w:rsidRDefault="00A94C95" w:rsidP="004771D5">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Posiłkując się art. 74 ustawy Pzp, Zamawiający </w:t>
      </w:r>
      <w:r w:rsidR="00751301" w:rsidRPr="00FA70F7">
        <w:rPr>
          <w:rFonts w:asciiTheme="majorHAnsi" w:hAnsiTheme="majorHAnsi" w:cs="Arial"/>
          <w:bCs/>
          <w:sz w:val="24"/>
          <w:szCs w:val="24"/>
        </w:rPr>
        <w:t>udostępni</w:t>
      </w:r>
      <w:r w:rsidRPr="00FA70F7">
        <w:rPr>
          <w:rFonts w:asciiTheme="majorHAnsi" w:hAnsiTheme="majorHAnsi" w:cs="Arial"/>
          <w:bCs/>
          <w:sz w:val="24"/>
          <w:szCs w:val="24"/>
        </w:rPr>
        <w:t xml:space="preserve"> złożon</w:t>
      </w:r>
      <w:r w:rsidR="00751301" w:rsidRPr="00FA70F7">
        <w:rPr>
          <w:rFonts w:asciiTheme="majorHAnsi" w:hAnsiTheme="majorHAnsi" w:cs="Arial"/>
          <w:bCs/>
          <w:sz w:val="24"/>
          <w:szCs w:val="24"/>
        </w:rPr>
        <w:t>e</w:t>
      </w:r>
      <w:r w:rsidRPr="00FA70F7">
        <w:rPr>
          <w:rFonts w:asciiTheme="majorHAnsi" w:hAnsiTheme="majorHAnsi" w:cs="Arial"/>
          <w:bCs/>
          <w:sz w:val="24"/>
          <w:szCs w:val="24"/>
        </w:rPr>
        <w:t xml:space="preserve"> ofert</w:t>
      </w:r>
      <w:r w:rsidR="00751301" w:rsidRPr="00FA70F7">
        <w:rPr>
          <w:rFonts w:asciiTheme="majorHAnsi" w:hAnsiTheme="majorHAnsi" w:cs="Arial"/>
          <w:bCs/>
          <w:sz w:val="24"/>
          <w:szCs w:val="24"/>
        </w:rPr>
        <w:t>y</w:t>
      </w:r>
      <w:r w:rsidRPr="00FA70F7">
        <w:rPr>
          <w:rFonts w:asciiTheme="majorHAnsi" w:hAnsiTheme="majorHAnsi" w:cs="Arial"/>
          <w:bCs/>
          <w:sz w:val="24"/>
          <w:szCs w:val="24"/>
        </w:rPr>
        <w:t xml:space="preserve"> na platformie.</w:t>
      </w:r>
      <w:r w:rsidR="00BD09CC" w:rsidRPr="00FA70F7">
        <w:rPr>
          <w:rFonts w:asciiTheme="majorHAnsi" w:hAnsiTheme="majorHAnsi" w:cs="Arial"/>
          <w:bCs/>
          <w:sz w:val="24"/>
          <w:szCs w:val="24"/>
        </w:rPr>
        <w:t xml:space="preserve"> Jawność postępowania </w:t>
      </w:r>
      <w:r w:rsidR="00F8374E" w:rsidRPr="00FA70F7">
        <w:rPr>
          <w:rFonts w:asciiTheme="majorHAnsi" w:hAnsiTheme="majorHAnsi" w:cs="Arial"/>
          <w:bCs/>
          <w:sz w:val="24"/>
          <w:szCs w:val="24"/>
        </w:rPr>
        <w:t xml:space="preserve">i jawność ofert </w:t>
      </w:r>
      <w:r w:rsidR="00BD09CC" w:rsidRPr="00FA70F7">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FA70F7">
        <w:rPr>
          <w:rFonts w:asciiTheme="majorHAnsi" w:hAnsiTheme="majorHAnsi" w:cs="Arial"/>
          <w:bCs/>
          <w:sz w:val="24"/>
          <w:szCs w:val="24"/>
        </w:rPr>
        <w:t>a</w:t>
      </w:r>
      <w:r w:rsidR="00BD09CC" w:rsidRPr="00FA70F7">
        <w:rPr>
          <w:rFonts w:asciiTheme="majorHAnsi" w:hAnsiTheme="majorHAnsi" w:cs="Arial"/>
          <w:bCs/>
          <w:sz w:val="24"/>
          <w:szCs w:val="24"/>
        </w:rPr>
        <w:t xml:space="preserve"> decydujący się na </w:t>
      </w:r>
      <w:r w:rsidR="00D90929" w:rsidRPr="00FA70F7">
        <w:rPr>
          <w:rFonts w:asciiTheme="majorHAnsi" w:hAnsiTheme="majorHAnsi" w:cs="Arial"/>
          <w:bCs/>
          <w:sz w:val="24"/>
          <w:szCs w:val="24"/>
        </w:rPr>
        <w:t xml:space="preserve">udział w postępowaniu </w:t>
      </w:r>
      <w:r w:rsidR="00273795" w:rsidRPr="00FA70F7">
        <w:rPr>
          <w:rFonts w:asciiTheme="majorHAnsi" w:hAnsiTheme="majorHAnsi" w:cs="Arial"/>
          <w:bCs/>
          <w:sz w:val="24"/>
          <w:szCs w:val="24"/>
        </w:rPr>
        <w:t>winien</w:t>
      </w:r>
      <w:r w:rsidR="00D90929" w:rsidRPr="00FA70F7">
        <w:rPr>
          <w:rFonts w:asciiTheme="majorHAnsi" w:hAnsiTheme="majorHAnsi" w:cs="Arial"/>
          <w:bCs/>
          <w:sz w:val="24"/>
          <w:szCs w:val="24"/>
        </w:rPr>
        <w:t xml:space="preserve"> mieć świadomość konsekwencji jakie się z tym wiążą</w:t>
      </w:r>
      <w:r w:rsidR="003F0BFD" w:rsidRPr="00FA70F7">
        <w:rPr>
          <w:rFonts w:asciiTheme="majorHAnsi" w:hAnsiTheme="majorHAnsi" w:cs="Arial"/>
          <w:bCs/>
          <w:sz w:val="24"/>
          <w:szCs w:val="24"/>
        </w:rPr>
        <w:t xml:space="preserve"> – w tym ujawnienia treści oferty.</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A70F7"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sz w:val="24"/>
                <w:szCs w:val="24"/>
              </w:rPr>
              <w:t>Rozdział 2</w:t>
            </w:r>
          </w:p>
          <w:p w14:paraId="13656729" w14:textId="2B9D9B00" w:rsidR="008929F6" w:rsidRPr="00FA70F7" w:rsidRDefault="00042824" w:rsidP="004771D5">
            <w:pPr>
              <w:tabs>
                <w:tab w:val="left" w:pos="709"/>
              </w:tabs>
              <w:spacing w:line="360" w:lineRule="auto"/>
              <w:ind w:left="57" w:right="57"/>
              <w:contextualSpacing/>
              <w:jc w:val="center"/>
              <w:rPr>
                <w:rFonts w:asciiTheme="majorHAnsi" w:hAnsiTheme="majorHAnsi"/>
                <w:b/>
                <w:bCs/>
                <w:sz w:val="24"/>
                <w:szCs w:val="24"/>
              </w:rPr>
            </w:pPr>
            <w:r w:rsidRPr="00FA70F7">
              <w:rPr>
                <w:rFonts w:asciiTheme="majorHAnsi" w:hAnsiTheme="majorHAnsi"/>
                <w:b/>
                <w:sz w:val="24"/>
                <w:szCs w:val="24"/>
              </w:rPr>
              <w:t>INFORMACJE DODATKOWE</w:t>
            </w:r>
          </w:p>
        </w:tc>
      </w:tr>
    </w:tbl>
    <w:p w14:paraId="2F58B1EA" w14:textId="0A82A7C6" w:rsidR="008929F6" w:rsidRPr="00FA70F7" w:rsidRDefault="008929F6" w:rsidP="004771D5">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Zamawiający nie dopuszcza składania ofert wariantowych.</w:t>
      </w:r>
    </w:p>
    <w:p w14:paraId="2719D2B0"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Zamawiający nie przewiduje wymagań wskazanych w art. 96 ust. 2 pkt 2 ustawy Pzp.</w:t>
      </w:r>
    </w:p>
    <w:p w14:paraId="4C3C147D" w14:textId="21F60453"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nie przewiduje zamówień, o których mowa w art. 214 ust. 1 pkt </w:t>
      </w:r>
      <w:r w:rsidR="007407AB" w:rsidRPr="00FA70F7">
        <w:rPr>
          <w:rFonts w:asciiTheme="majorHAnsi" w:eastAsia="Cambria" w:hAnsiTheme="majorHAnsi" w:cs="Cambria"/>
          <w:sz w:val="24"/>
          <w:szCs w:val="24"/>
        </w:rPr>
        <w:t>7</w:t>
      </w:r>
      <w:r w:rsidRPr="00FA70F7">
        <w:rPr>
          <w:rFonts w:asciiTheme="majorHAnsi" w:eastAsia="Cambria" w:hAnsiTheme="majorHAnsi" w:cs="Cambria"/>
          <w:sz w:val="24"/>
          <w:szCs w:val="24"/>
        </w:rPr>
        <w:t xml:space="preserve"> ustawy Pzp.</w:t>
      </w:r>
    </w:p>
    <w:p w14:paraId="6DA6FD43"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w:t>
      </w:r>
      <w:r w:rsidRPr="00FA70F7">
        <w:rPr>
          <w:rFonts w:asciiTheme="majorHAnsi" w:eastAsia="Cambria" w:hAnsiTheme="majorHAnsi" w:cs="Cambria"/>
          <w:bCs/>
          <w:sz w:val="24"/>
          <w:szCs w:val="24"/>
        </w:rPr>
        <w:t>nie wymaga</w:t>
      </w:r>
      <w:r w:rsidRPr="00FA70F7">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w:t>
      </w:r>
      <w:r w:rsidRPr="00FA70F7">
        <w:rPr>
          <w:rFonts w:asciiTheme="majorHAnsi" w:eastAsia="Cambria" w:hAnsiTheme="majorHAnsi" w:cs="Cambria"/>
          <w:bCs/>
          <w:sz w:val="24"/>
          <w:szCs w:val="24"/>
        </w:rPr>
        <w:t>nie przewiduje</w:t>
      </w:r>
      <w:r w:rsidRPr="00FA70F7">
        <w:rPr>
          <w:rFonts w:asciiTheme="majorHAnsi" w:eastAsia="Cambria" w:hAnsiTheme="majorHAnsi" w:cs="Cambria"/>
          <w:b/>
          <w:sz w:val="24"/>
          <w:szCs w:val="24"/>
        </w:rPr>
        <w:t xml:space="preserve"> </w:t>
      </w:r>
      <w:r w:rsidRPr="00FA70F7">
        <w:rPr>
          <w:rFonts w:asciiTheme="majorHAnsi" w:eastAsia="Cambria" w:hAnsiTheme="majorHAnsi" w:cs="Cambria"/>
          <w:sz w:val="24"/>
          <w:szCs w:val="24"/>
        </w:rPr>
        <w:t>rozliczenia między Zamawiającym a Wykonawcą w walutach obcych.</w:t>
      </w:r>
    </w:p>
    <w:p w14:paraId="08A5AFA5"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Zamawiający nie przewiduje</w:t>
      </w:r>
      <w:r w:rsidRPr="00FA70F7">
        <w:rPr>
          <w:rFonts w:asciiTheme="majorHAnsi" w:eastAsia="Cambria" w:hAnsiTheme="majorHAnsi" w:cs="Cambria"/>
          <w:b/>
          <w:sz w:val="24"/>
          <w:szCs w:val="24"/>
        </w:rPr>
        <w:t xml:space="preserve"> </w:t>
      </w:r>
      <w:r w:rsidRPr="00FA70F7">
        <w:rPr>
          <w:rFonts w:asciiTheme="majorHAnsi" w:eastAsia="Cambria" w:hAnsiTheme="majorHAnsi" w:cs="Cambria"/>
          <w:sz w:val="24"/>
          <w:szCs w:val="24"/>
        </w:rPr>
        <w:t>zwrotu kosztów udziału w postępowaniu.</w:t>
      </w:r>
    </w:p>
    <w:p w14:paraId="550C591E" w14:textId="77777777"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w:t>
      </w:r>
      <w:r w:rsidRPr="00FA70F7">
        <w:rPr>
          <w:rFonts w:asciiTheme="majorHAnsi" w:eastAsia="Cambria" w:hAnsiTheme="majorHAnsi" w:cs="Cambria"/>
          <w:bCs/>
          <w:sz w:val="24"/>
          <w:szCs w:val="24"/>
        </w:rPr>
        <w:t>nie przewiduje</w:t>
      </w:r>
      <w:r w:rsidRPr="00FA70F7">
        <w:rPr>
          <w:rFonts w:asciiTheme="majorHAnsi" w:eastAsia="Cambria" w:hAnsiTheme="majorHAnsi" w:cs="Cambria"/>
          <w:b/>
          <w:sz w:val="24"/>
          <w:szCs w:val="24"/>
        </w:rPr>
        <w:t xml:space="preserve"> </w:t>
      </w:r>
      <w:r w:rsidRPr="00FA70F7">
        <w:rPr>
          <w:rFonts w:asciiTheme="majorHAnsi" w:eastAsia="Cambria" w:hAnsiTheme="majorHAnsi" w:cs="Cambria"/>
          <w:sz w:val="24"/>
          <w:szCs w:val="24"/>
        </w:rPr>
        <w:t>zawarcia umowy ramowej.</w:t>
      </w:r>
    </w:p>
    <w:p w14:paraId="28E47083" w14:textId="77777777" w:rsidR="002656EE"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w:t>
      </w:r>
      <w:r w:rsidRPr="00FA70F7">
        <w:rPr>
          <w:rFonts w:asciiTheme="majorHAnsi" w:eastAsia="Cambria" w:hAnsiTheme="majorHAnsi" w:cs="Cambria"/>
          <w:bCs/>
          <w:sz w:val="24"/>
          <w:szCs w:val="24"/>
        </w:rPr>
        <w:t>nie przewiduje</w:t>
      </w:r>
      <w:r w:rsidRPr="00FA70F7">
        <w:rPr>
          <w:rFonts w:asciiTheme="majorHAnsi" w:eastAsia="Cambria" w:hAnsiTheme="majorHAnsi" w:cs="Cambria"/>
          <w:b/>
          <w:sz w:val="24"/>
          <w:szCs w:val="24"/>
        </w:rPr>
        <w:t xml:space="preserve"> </w:t>
      </w:r>
      <w:r w:rsidRPr="00FA70F7">
        <w:rPr>
          <w:rFonts w:asciiTheme="majorHAnsi" w:eastAsia="Cambria" w:hAnsiTheme="majorHAnsi" w:cs="Cambria"/>
          <w:sz w:val="24"/>
          <w:szCs w:val="24"/>
        </w:rPr>
        <w:t>wyboru najkorzystniejszej oferty z</w:t>
      </w:r>
      <w:r w:rsidR="00EF2BA4" w:rsidRPr="00FA70F7">
        <w:rPr>
          <w:rFonts w:asciiTheme="majorHAnsi" w:eastAsia="Cambria" w:hAnsiTheme="majorHAnsi" w:cs="Cambria"/>
          <w:sz w:val="24"/>
          <w:szCs w:val="24"/>
        </w:rPr>
        <w:t xml:space="preserve"> </w:t>
      </w:r>
      <w:r w:rsidRPr="00FA70F7">
        <w:rPr>
          <w:rFonts w:asciiTheme="majorHAnsi" w:eastAsia="Cambria" w:hAnsiTheme="majorHAnsi" w:cs="Cambria"/>
          <w:sz w:val="24"/>
          <w:szCs w:val="24"/>
        </w:rPr>
        <w:t>zastosowaniem aukcji elektronicznej wraz z informacjami, o których mowa w art. 230 ustawy Pzp.</w:t>
      </w:r>
    </w:p>
    <w:p w14:paraId="7069FE9A" w14:textId="0980AFC9" w:rsidR="00042824" w:rsidRPr="00FA70F7" w:rsidRDefault="00042824" w:rsidP="004771D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w:t>
      </w:r>
      <w:r w:rsidRPr="00FA70F7">
        <w:rPr>
          <w:rFonts w:asciiTheme="majorHAnsi" w:eastAsia="Cambria" w:hAnsiTheme="majorHAnsi" w:cs="Cambria"/>
          <w:bCs/>
          <w:sz w:val="24"/>
          <w:szCs w:val="24"/>
        </w:rPr>
        <w:t>nie stawia</w:t>
      </w:r>
      <w:r w:rsidRPr="00FA70F7">
        <w:rPr>
          <w:rFonts w:asciiTheme="majorHAnsi" w:eastAsia="Cambria" w:hAnsiTheme="majorHAnsi" w:cs="Cambria"/>
          <w:b/>
          <w:sz w:val="24"/>
          <w:szCs w:val="24"/>
        </w:rPr>
        <w:t xml:space="preserve"> </w:t>
      </w:r>
      <w:r w:rsidRPr="00FA70F7">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FA70F7">
        <w:rPr>
          <w:rFonts w:asciiTheme="majorHAnsi" w:eastAsia="Cambria" w:hAnsiTheme="majorHAnsi" w:cs="Cambria"/>
          <w:sz w:val="24"/>
          <w:szCs w:val="24"/>
        </w:rPr>
        <w:t> </w:t>
      </w:r>
      <w:r w:rsidRPr="00FA70F7">
        <w:rPr>
          <w:rFonts w:asciiTheme="majorHAnsi" w:eastAsia="Cambria" w:hAnsiTheme="majorHAnsi" w:cs="Cambria"/>
          <w:sz w:val="24"/>
          <w:szCs w:val="24"/>
        </w:rPr>
        <w:t>sytuacji określonej w art. 93 ustawy Pzp.</w:t>
      </w:r>
    </w:p>
    <w:p w14:paraId="287FEBC6" w14:textId="77777777" w:rsidR="00042824" w:rsidRPr="00FA70F7" w:rsidRDefault="00042824" w:rsidP="004771D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6005755C" w14:textId="77777777" w:rsidR="002F4721" w:rsidRPr="00FA70F7" w:rsidRDefault="00042824" w:rsidP="004771D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FA70F7">
        <w:rPr>
          <w:rFonts w:asciiTheme="majorHAnsi" w:eastAsia="Cambria" w:hAnsiTheme="majorHAnsi" w:cs="Cambria"/>
          <w:sz w:val="24"/>
          <w:szCs w:val="24"/>
        </w:rPr>
        <w:t xml:space="preserve">Zamawiający </w:t>
      </w:r>
      <w:r w:rsidR="0028679E" w:rsidRPr="00FA70F7">
        <w:rPr>
          <w:rFonts w:asciiTheme="majorHAnsi" w:eastAsia="Cambria" w:hAnsiTheme="majorHAnsi" w:cs="Cambria"/>
          <w:sz w:val="24"/>
          <w:szCs w:val="24"/>
        </w:rPr>
        <w:t xml:space="preserve">nie </w:t>
      </w:r>
      <w:r w:rsidRPr="00FA70F7">
        <w:rPr>
          <w:rFonts w:asciiTheme="majorHAnsi" w:eastAsia="Cambria" w:hAnsiTheme="majorHAnsi" w:cs="Cambria"/>
          <w:sz w:val="24"/>
          <w:szCs w:val="24"/>
        </w:rPr>
        <w:t>przewiduje udziel</w:t>
      </w:r>
      <w:r w:rsidR="005377BF" w:rsidRPr="00FA70F7">
        <w:rPr>
          <w:rFonts w:asciiTheme="majorHAnsi" w:eastAsia="Cambria" w:hAnsiTheme="majorHAnsi" w:cs="Cambria"/>
          <w:sz w:val="24"/>
          <w:szCs w:val="24"/>
        </w:rPr>
        <w:t>e</w:t>
      </w:r>
      <w:r w:rsidRPr="00FA70F7">
        <w:rPr>
          <w:rFonts w:asciiTheme="majorHAnsi" w:eastAsia="Cambria" w:hAnsiTheme="majorHAnsi" w:cs="Cambria"/>
          <w:sz w:val="24"/>
          <w:szCs w:val="24"/>
        </w:rPr>
        <w:t>ni</w:t>
      </w:r>
      <w:r w:rsidR="0028679E" w:rsidRPr="00FA70F7">
        <w:rPr>
          <w:rFonts w:asciiTheme="majorHAnsi" w:eastAsia="Cambria" w:hAnsiTheme="majorHAnsi" w:cs="Cambria"/>
          <w:sz w:val="24"/>
          <w:szCs w:val="24"/>
        </w:rPr>
        <w:t>a</w:t>
      </w:r>
      <w:r w:rsidRPr="00FA70F7">
        <w:rPr>
          <w:rFonts w:asciiTheme="majorHAnsi" w:eastAsia="Cambria" w:hAnsiTheme="majorHAnsi" w:cs="Cambria"/>
          <w:sz w:val="24"/>
          <w:szCs w:val="24"/>
        </w:rPr>
        <w:t xml:space="preserve"> zalicz</w:t>
      </w:r>
      <w:r w:rsidR="003942A1" w:rsidRPr="00FA70F7">
        <w:rPr>
          <w:rFonts w:asciiTheme="majorHAnsi" w:eastAsia="Cambria" w:hAnsiTheme="majorHAnsi" w:cs="Cambria"/>
          <w:sz w:val="24"/>
          <w:szCs w:val="24"/>
        </w:rPr>
        <w:t>k</w:t>
      </w:r>
      <w:r w:rsidR="0028679E" w:rsidRPr="00FA70F7">
        <w:rPr>
          <w:rFonts w:asciiTheme="majorHAnsi" w:eastAsia="Cambria" w:hAnsiTheme="majorHAnsi" w:cs="Cambria"/>
          <w:sz w:val="24"/>
          <w:szCs w:val="24"/>
        </w:rPr>
        <w:t>i.</w:t>
      </w:r>
    </w:p>
    <w:p w14:paraId="749B7B18" w14:textId="51C3A196" w:rsidR="002F4721" w:rsidRPr="00FA70F7" w:rsidRDefault="002F4721" w:rsidP="004771D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FA70F7">
        <w:rPr>
          <w:rFonts w:asciiTheme="majorHAnsi" w:hAnsiTheme="majorHAnsi" w:cs="CIDFont+F3"/>
          <w:sz w:val="24"/>
          <w:szCs w:val="24"/>
        </w:rPr>
        <w:t>Zamawiający nie zastrzega obowiązku osobistego wykonania przez wykonawcę kluczowych</w:t>
      </w:r>
      <w:r w:rsidR="00D00867" w:rsidRPr="00FA70F7">
        <w:rPr>
          <w:rFonts w:asciiTheme="majorHAnsi" w:hAnsiTheme="majorHAnsi" w:cs="CIDFont+F3"/>
          <w:sz w:val="24"/>
          <w:szCs w:val="24"/>
        </w:rPr>
        <w:t xml:space="preserve"> zadań.</w:t>
      </w:r>
    </w:p>
    <w:p w14:paraId="15DDAC73" w14:textId="77777777" w:rsidR="001B3047" w:rsidRPr="00FA70F7" w:rsidRDefault="001B3047" w:rsidP="004771D5">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FA70F7" w14:paraId="31470D6E" w14:textId="77777777" w:rsidTr="00736D86">
        <w:trPr>
          <w:jc w:val="center"/>
        </w:trPr>
        <w:tc>
          <w:tcPr>
            <w:tcW w:w="9054" w:type="dxa"/>
            <w:shd w:val="clear" w:color="auto" w:fill="D9D9D9" w:themeFill="background1" w:themeFillShade="D9"/>
            <w:vAlign w:val="center"/>
          </w:tcPr>
          <w:p w14:paraId="3D46E250"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sz w:val="24"/>
                <w:szCs w:val="24"/>
              </w:rPr>
              <w:t>Rozdział 3</w:t>
            </w:r>
          </w:p>
          <w:p w14:paraId="6364E8E2"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b/>
                <w:sz w:val="24"/>
                <w:szCs w:val="24"/>
              </w:rPr>
              <w:t>ŹRÓDŁA FINANSOWANIA</w:t>
            </w:r>
          </w:p>
        </w:tc>
      </w:tr>
    </w:tbl>
    <w:p w14:paraId="6428B4B7" w14:textId="162FD4A0" w:rsidR="00B60DAA" w:rsidRPr="00FA70F7" w:rsidRDefault="00B60DAA" w:rsidP="004771D5">
      <w:pPr>
        <w:widowControl w:val="0"/>
        <w:tabs>
          <w:tab w:val="left" w:pos="709"/>
        </w:tabs>
        <w:spacing w:line="360" w:lineRule="auto"/>
        <w:ind w:right="57"/>
        <w:contextualSpacing/>
        <w:jc w:val="both"/>
        <w:outlineLvl w:val="3"/>
        <w:rPr>
          <w:rFonts w:asciiTheme="majorHAnsi" w:hAnsiTheme="majorHAnsi" w:cs="Arial"/>
          <w:sz w:val="24"/>
          <w:szCs w:val="24"/>
        </w:rPr>
      </w:pPr>
      <w:bookmarkStart w:id="1" w:name="_Hlk60813568"/>
    </w:p>
    <w:p w14:paraId="48841FF8" w14:textId="128DC070" w:rsidR="00860394" w:rsidRPr="00FA70F7" w:rsidRDefault="00860394" w:rsidP="004771D5">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FA70F7">
        <w:rPr>
          <w:rFonts w:asciiTheme="majorHAnsi" w:hAnsiTheme="majorHAnsi" w:cs="Arial"/>
          <w:sz w:val="24"/>
          <w:szCs w:val="24"/>
        </w:rPr>
        <w:t xml:space="preserve">Zamówienie w ramach </w:t>
      </w:r>
      <w:r w:rsidR="00790518" w:rsidRPr="00FA70F7">
        <w:rPr>
          <w:rFonts w:asciiTheme="majorHAnsi" w:hAnsiTheme="majorHAnsi" w:cs="Arial"/>
          <w:sz w:val="24"/>
          <w:szCs w:val="24"/>
        </w:rPr>
        <w:t xml:space="preserve">dotacji z </w:t>
      </w:r>
      <w:r w:rsidR="00790518" w:rsidRPr="00FA70F7">
        <w:rPr>
          <w:rFonts w:asciiTheme="majorHAnsi" w:hAnsiTheme="majorHAnsi"/>
          <w:sz w:val="24"/>
          <w:szCs w:val="24"/>
        </w:rPr>
        <w:t>WFOŚiGW oraz NFOŚiGW.</w:t>
      </w:r>
    </w:p>
    <w:p w14:paraId="69A6008D" w14:textId="4F8E41A9" w:rsidR="009544EE" w:rsidRPr="00FA70F7" w:rsidRDefault="00F9229F" w:rsidP="004771D5">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MS Mincho" w:hAnsiTheme="majorHAnsi" w:cs="MS Mincho"/>
          <w:bCs/>
          <w:sz w:val="24"/>
          <w:szCs w:val="24"/>
        </w:rPr>
        <w:t xml:space="preserve">Niniejsze zamówienie jest zamówieniem klasycznym w rozumieniu art. 7 pkt 33) ustawy </w:t>
      </w:r>
      <w:r w:rsidRPr="00FA70F7">
        <w:rPr>
          <w:rFonts w:asciiTheme="majorHAnsi" w:hAnsiTheme="majorHAnsi"/>
          <w:sz w:val="24"/>
          <w:szCs w:val="24"/>
        </w:rPr>
        <w:t>Pzp</w:t>
      </w:r>
      <w:r w:rsidRPr="00FA70F7">
        <w:rPr>
          <w:rFonts w:asciiTheme="majorHAnsi" w:eastAsia="MS Mincho" w:hAnsiTheme="majorHAnsi" w:cs="MS Mincho"/>
          <w:bCs/>
          <w:sz w:val="24"/>
          <w:szCs w:val="24"/>
        </w:rPr>
        <w:t>. Wartość zamówienia nie przekracza progów unijnych w</w:t>
      </w:r>
      <w:r w:rsidR="00EA30F4" w:rsidRPr="00FA70F7">
        <w:rPr>
          <w:rFonts w:asciiTheme="majorHAnsi" w:eastAsia="MS Mincho" w:hAnsiTheme="majorHAnsi" w:cs="MS Mincho"/>
          <w:bCs/>
          <w:sz w:val="24"/>
          <w:szCs w:val="24"/>
        </w:rPr>
        <w:t> </w:t>
      </w:r>
      <w:r w:rsidRPr="00FA70F7">
        <w:rPr>
          <w:rFonts w:asciiTheme="majorHAnsi" w:eastAsia="MS Mincho" w:hAnsiTheme="majorHAnsi" w:cs="MS Mincho"/>
          <w:bCs/>
          <w:sz w:val="24"/>
          <w:szCs w:val="24"/>
        </w:rPr>
        <w:t>rozumieniu art. 3 ustawy Pzp.</w:t>
      </w:r>
    </w:p>
    <w:p w14:paraId="19C00528" w14:textId="719CFF8C" w:rsidR="00A543C4" w:rsidRPr="00FA70F7" w:rsidRDefault="009544EE" w:rsidP="004771D5">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MS Mincho" w:hAnsiTheme="majorHAnsi" w:cs="MS Mincho"/>
          <w:bCs/>
          <w:sz w:val="24"/>
          <w:szCs w:val="24"/>
        </w:rPr>
        <w:t>Pozycja w planie postępowań na 202</w:t>
      </w:r>
      <w:r w:rsidR="00204307" w:rsidRPr="00FA70F7">
        <w:rPr>
          <w:rFonts w:asciiTheme="majorHAnsi" w:eastAsia="MS Mincho" w:hAnsiTheme="majorHAnsi" w:cs="MS Mincho"/>
          <w:bCs/>
          <w:sz w:val="24"/>
          <w:szCs w:val="24"/>
        </w:rPr>
        <w:t>3</w:t>
      </w:r>
      <w:r w:rsidRPr="00FA70F7">
        <w:rPr>
          <w:rFonts w:asciiTheme="majorHAnsi" w:eastAsia="MS Mincho" w:hAnsiTheme="majorHAnsi" w:cs="MS Mincho"/>
          <w:bCs/>
          <w:sz w:val="24"/>
          <w:szCs w:val="24"/>
        </w:rPr>
        <w:t xml:space="preserve"> rok: 1.</w:t>
      </w:r>
      <w:r w:rsidR="00900A24" w:rsidRPr="00FA70F7">
        <w:rPr>
          <w:rFonts w:asciiTheme="majorHAnsi" w:eastAsia="MS Mincho" w:hAnsiTheme="majorHAnsi" w:cs="MS Mincho"/>
          <w:bCs/>
          <w:sz w:val="24"/>
          <w:szCs w:val="24"/>
        </w:rPr>
        <w:t>3</w:t>
      </w:r>
      <w:r w:rsidRPr="00FA70F7">
        <w:rPr>
          <w:rFonts w:asciiTheme="majorHAnsi" w:eastAsia="MS Mincho" w:hAnsiTheme="majorHAnsi" w:cs="MS Mincho"/>
          <w:bCs/>
          <w:sz w:val="24"/>
          <w:szCs w:val="24"/>
        </w:rPr>
        <w:t>.</w:t>
      </w:r>
      <w:r w:rsidR="00C33400" w:rsidRPr="00FA70F7">
        <w:rPr>
          <w:rFonts w:asciiTheme="majorHAnsi" w:eastAsia="MS Mincho" w:hAnsiTheme="majorHAnsi" w:cs="MS Mincho"/>
          <w:bCs/>
          <w:sz w:val="24"/>
          <w:szCs w:val="24"/>
        </w:rPr>
        <w:t>6</w:t>
      </w:r>
    </w:p>
    <w:p w14:paraId="5F4511DD" w14:textId="77777777" w:rsidR="00F306CD" w:rsidRPr="00FA70F7" w:rsidRDefault="00F9229F" w:rsidP="004771D5">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MS Mincho" w:hAnsiTheme="majorHAnsi" w:cs="MS Mincho"/>
          <w:b/>
          <w:sz w:val="24"/>
          <w:szCs w:val="24"/>
        </w:rPr>
        <w:t xml:space="preserve">Wartość zamówienia wynosi: </w:t>
      </w:r>
    </w:p>
    <w:tbl>
      <w:tblPr>
        <w:tblStyle w:val="Tabela-Siatka"/>
        <w:tblW w:w="5455" w:type="pct"/>
        <w:tblInd w:w="-431" w:type="dxa"/>
        <w:tblLook w:val="04A0" w:firstRow="1" w:lastRow="0" w:firstColumn="1" w:lastColumn="0" w:noHBand="0" w:noVBand="1"/>
      </w:tblPr>
      <w:tblGrid>
        <w:gridCol w:w="3663"/>
        <w:gridCol w:w="2987"/>
        <w:gridCol w:w="3699"/>
      </w:tblGrid>
      <w:tr w:rsidR="009B674E" w:rsidRPr="00FA70F7" w14:paraId="40C1A6BD" w14:textId="77777777" w:rsidTr="003B52F2">
        <w:tc>
          <w:tcPr>
            <w:tcW w:w="1770" w:type="pct"/>
            <w:vAlign w:val="center"/>
          </w:tcPr>
          <w:p w14:paraId="405DAEBE" w14:textId="5EEC0663" w:rsidR="00F306CD" w:rsidRPr="00FA70F7" w:rsidRDefault="00004C9B"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wartość zamówienia</w:t>
            </w:r>
          </w:p>
        </w:tc>
        <w:tc>
          <w:tcPr>
            <w:tcW w:w="1443" w:type="pct"/>
            <w:vAlign w:val="center"/>
          </w:tcPr>
          <w:p w14:paraId="6505894F" w14:textId="77AAE935" w:rsidR="00F306CD" w:rsidRPr="00FA70F7" w:rsidRDefault="00F306CD"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w zł netto</w:t>
            </w:r>
          </w:p>
        </w:tc>
        <w:tc>
          <w:tcPr>
            <w:tcW w:w="1787" w:type="pct"/>
            <w:vAlign w:val="center"/>
          </w:tcPr>
          <w:p w14:paraId="02F323C0" w14:textId="77777777" w:rsidR="00233EF7" w:rsidRPr="00FA70F7" w:rsidRDefault="00F306CD" w:rsidP="004771D5">
            <w:pPr>
              <w:widowControl w:val="0"/>
              <w:tabs>
                <w:tab w:val="left" w:pos="709"/>
              </w:tabs>
              <w:spacing w:line="360" w:lineRule="auto"/>
              <w:ind w:right="57"/>
              <w:contextualSpacing/>
              <w:jc w:val="center"/>
              <w:outlineLvl w:val="3"/>
              <w:rPr>
                <w:rFonts w:asciiTheme="majorHAnsi" w:hAnsiTheme="majorHAnsi"/>
                <w:bCs/>
                <w:sz w:val="24"/>
                <w:szCs w:val="24"/>
              </w:rPr>
            </w:pPr>
            <w:r w:rsidRPr="00FA70F7">
              <w:rPr>
                <w:rFonts w:asciiTheme="majorHAnsi" w:eastAsia="MS Mincho" w:hAnsiTheme="majorHAnsi" w:cs="MS Mincho"/>
                <w:bCs/>
                <w:sz w:val="24"/>
                <w:szCs w:val="24"/>
              </w:rPr>
              <w:t xml:space="preserve">w </w:t>
            </w:r>
            <w:r w:rsidRPr="00FA70F7">
              <w:rPr>
                <w:rFonts w:asciiTheme="majorHAnsi" w:hAnsiTheme="majorHAnsi"/>
                <w:bCs/>
                <w:sz w:val="24"/>
                <w:szCs w:val="24"/>
              </w:rPr>
              <w:t>€ netto</w:t>
            </w:r>
            <w:r w:rsidR="00004C9B" w:rsidRPr="00FA70F7">
              <w:rPr>
                <w:rFonts w:asciiTheme="majorHAnsi" w:hAnsiTheme="majorHAnsi"/>
                <w:bCs/>
                <w:sz w:val="24"/>
                <w:szCs w:val="24"/>
              </w:rPr>
              <w:t xml:space="preserve">, </w:t>
            </w:r>
          </w:p>
          <w:p w14:paraId="2071972F" w14:textId="42B05D2B" w:rsidR="00F306CD" w:rsidRPr="00FA70F7" w:rsidRDefault="00004C9B"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hAnsiTheme="majorHAnsi"/>
                <w:bCs/>
                <w:sz w:val="24"/>
                <w:szCs w:val="24"/>
              </w:rPr>
              <w:t xml:space="preserve">1 </w:t>
            </w:r>
            <w:r w:rsidR="00EA183C" w:rsidRPr="00FA70F7">
              <w:rPr>
                <w:rStyle w:val="whyltd"/>
                <w:rFonts w:asciiTheme="majorHAnsi" w:hAnsiTheme="majorHAnsi"/>
                <w:bCs/>
                <w:sz w:val="24"/>
                <w:szCs w:val="24"/>
              </w:rPr>
              <w:t>€</w:t>
            </w:r>
            <w:r w:rsidRPr="00FA70F7">
              <w:rPr>
                <w:rFonts w:asciiTheme="majorHAnsi" w:hAnsiTheme="majorHAnsi"/>
                <w:bCs/>
                <w:sz w:val="24"/>
                <w:szCs w:val="24"/>
              </w:rPr>
              <w:t xml:space="preserve"> = 4,45</w:t>
            </w:r>
            <w:r w:rsidR="00787492" w:rsidRPr="00FA70F7">
              <w:rPr>
                <w:rFonts w:asciiTheme="majorHAnsi" w:hAnsiTheme="majorHAnsi"/>
                <w:bCs/>
                <w:sz w:val="24"/>
                <w:szCs w:val="24"/>
              </w:rPr>
              <w:t>36</w:t>
            </w:r>
            <w:r w:rsidRPr="00FA70F7">
              <w:rPr>
                <w:rFonts w:asciiTheme="majorHAnsi" w:hAnsiTheme="majorHAnsi"/>
                <w:bCs/>
                <w:sz w:val="24"/>
                <w:szCs w:val="24"/>
              </w:rPr>
              <w:t xml:space="preserve"> zł</w:t>
            </w:r>
          </w:p>
        </w:tc>
      </w:tr>
      <w:tr w:rsidR="009B674E" w:rsidRPr="00FA70F7" w14:paraId="21DE76C2" w14:textId="77777777" w:rsidTr="003B52F2">
        <w:tc>
          <w:tcPr>
            <w:tcW w:w="1770" w:type="pct"/>
            <w:vAlign w:val="center"/>
          </w:tcPr>
          <w:p w14:paraId="60267122" w14:textId="08FDE26D" w:rsidR="00F306CD" w:rsidRPr="00FA70F7" w:rsidRDefault="00004C9B"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 xml:space="preserve">dotyczy </w:t>
            </w:r>
            <w:r w:rsidR="00BA7359" w:rsidRPr="00FA70F7">
              <w:rPr>
                <w:rFonts w:asciiTheme="majorHAnsi" w:eastAsia="MS Mincho" w:hAnsiTheme="majorHAnsi" w:cs="MS Mincho"/>
                <w:bCs/>
                <w:sz w:val="24"/>
                <w:szCs w:val="24"/>
              </w:rPr>
              <w:t>przedmiotowego zamówienia</w:t>
            </w:r>
            <w:r w:rsidR="003715C2" w:rsidRPr="00FA70F7">
              <w:rPr>
                <w:rFonts w:asciiTheme="majorHAnsi" w:eastAsia="MS Mincho" w:hAnsiTheme="majorHAnsi" w:cs="MS Mincho"/>
                <w:bCs/>
                <w:sz w:val="24"/>
                <w:szCs w:val="24"/>
              </w:rPr>
              <w:t>, w tym:</w:t>
            </w:r>
          </w:p>
        </w:tc>
        <w:tc>
          <w:tcPr>
            <w:tcW w:w="1443" w:type="pct"/>
            <w:vAlign w:val="center"/>
          </w:tcPr>
          <w:p w14:paraId="20D3481F" w14:textId="77777777" w:rsidR="00F306CD" w:rsidRPr="00FA70F7" w:rsidRDefault="00236051"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Times New Roman" w:hAnsiTheme="majorHAnsi" w:cs="Arial"/>
                <w:bCs/>
                <w:iCs/>
                <w:sz w:val="24"/>
                <w:szCs w:val="24"/>
              </w:rPr>
              <w:t>180.318,60</w:t>
            </w:r>
            <w:r w:rsidRPr="00FA70F7">
              <w:rPr>
                <w:rFonts w:asciiTheme="majorHAnsi" w:eastAsia="Times New Roman" w:hAnsiTheme="majorHAnsi" w:cs="Arial"/>
                <w:b/>
                <w:iCs/>
                <w:sz w:val="24"/>
                <w:szCs w:val="24"/>
              </w:rPr>
              <w:t xml:space="preserve"> </w:t>
            </w:r>
            <w:r w:rsidR="00636118" w:rsidRPr="00FA70F7">
              <w:rPr>
                <w:rFonts w:asciiTheme="majorHAnsi" w:eastAsia="MS Mincho" w:hAnsiTheme="majorHAnsi" w:cs="MS Mincho"/>
                <w:bCs/>
                <w:sz w:val="24"/>
                <w:szCs w:val="24"/>
              </w:rPr>
              <w:t>zł netto</w:t>
            </w:r>
          </w:p>
          <w:p w14:paraId="3DCF0257" w14:textId="64829710" w:rsidR="003715C2" w:rsidRPr="00FA70F7" w:rsidRDefault="003715C2"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(zamówienie podstawowe + prawo opcji)</w:t>
            </w:r>
          </w:p>
        </w:tc>
        <w:tc>
          <w:tcPr>
            <w:tcW w:w="1787" w:type="pct"/>
            <w:vAlign w:val="center"/>
          </w:tcPr>
          <w:p w14:paraId="4999870A" w14:textId="64DD9C61" w:rsidR="00F306CD" w:rsidRPr="00FA70F7" w:rsidRDefault="00236051"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Times New Roman" w:hAnsiTheme="majorHAnsi" w:cs="Arial"/>
                <w:bCs/>
                <w:iCs/>
                <w:sz w:val="24"/>
                <w:szCs w:val="24"/>
              </w:rPr>
              <w:t>40.488,28</w:t>
            </w:r>
            <w:r w:rsidRPr="00FA70F7">
              <w:rPr>
                <w:rFonts w:asciiTheme="majorHAnsi" w:eastAsia="Times New Roman" w:hAnsiTheme="majorHAnsi" w:cs="Arial"/>
                <w:b/>
                <w:iCs/>
                <w:sz w:val="24"/>
                <w:szCs w:val="24"/>
              </w:rPr>
              <w:t xml:space="preserve"> </w:t>
            </w:r>
            <w:r w:rsidR="00636118" w:rsidRPr="00FA70F7">
              <w:rPr>
                <w:rStyle w:val="whyltd"/>
                <w:rFonts w:asciiTheme="majorHAnsi" w:hAnsiTheme="majorHAnsi"/>
                <w:bCs/>
                <w:sz w:val="24"/>
                <w:szCs w:val="24"/>
              </w:rPr>
              <w:t xml:space="preserve">€ </w:t>
            </w:r>
            <w:r w:rsidR="00636118" w:rsidRPr="00FA70F7">
              <w:rPr>
                <w:rFonts w:asciiTheme="majorHAnsi" w:eastAsia="MS Mincho" w:hAnsiTheme="majorHAnsi" w:cs="MS Mincho"/>
                <w:bCs/>
                <w:sz w:val="24"/>
                <w:szCs w:val="24"/>
              </w:rPr>
              <w:t>netto</w:t>
            </w:r>
          </w:p>
        </w:tc>
      </w:tr>
      <w:tr w:rsidR="003715C2" w:rsidRPr="00FA70F7" w14:paraId="229C8AB1" w14:textId="77777777" w:rsidTr="003B52F2">
        <w:tc>
          <w:tcPr>
            <w:tcW w:w="1770" w:type="pct"/>
            <w:vAlign w:val="center"/>
          </w:tcPr>
          <w:p w14:paraId="74B8304C" w14:textId="1AF1BF56" w:rsidR="003715C2" w:rsidRPr="00FA70F7" w:rsidRDefault="003715C2" w:rsidP="004771D5">
            <w:pPr>
              <w:widowControl w:val="0"/>
              <w:tabs>
                <w:tab w:val="left" w:pos="709"/>
              </w:tabs>
              <w:spacing w:line="360" w:lineRule="auto"/>
              <w:ind w:right="57"/>
              <w:contextualSpacing/>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zamówienie podstawowe</w:t>
            </w:r>
          </w:p>
        </w:tc>
        <w:tc>
          <w:tcPr>
            <w:tcW w:w="1443" w:type="pct"/>
            <w:vAlign w:val="center"/>
          </w:tcPr>
          <w:p w14:paraId="5921BA1C" w14:textId="6605953B" w:rsidR="003715C2" w:rsidRPr="00FA70F7" w:rsidRDefault="007017D8" w:rsidP="004771D5">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FA70F7">
              <w:rPr>
                <w:rFonts w:asciiTheme="majorHAnsi" w:hAnsiTheme="majorHAnsi" w:cs="Arial"/>
                <w:sz w:val="24"/>
                <w:szCs w:val="24"/>
              </w:rPr>
              <w:t>150.265,50</w:t>
            </w:r>
          </w:p>
        </w:tc>
        <w:tc>
          <w:tcPr>
            <w:tcW w:w="1787" w:type="pct"/>
            <w:vAlign w:val="center"/>
          </w:tcPr>
          <w:p w14:paraId="7DEDB097" w14:textId="7B3373F4" w:rsidR="003715C2" w:rsidRPr="00FA70F7" w:rsidRDefault="007017D8" w:rsidP="004771D5">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FA70F7">
              <w:rPr>
                <w:rFonts w:asciiTheme="majorHAnsi" w:hAnsiTheme="majorHAnsi" w:cs="Arial"/>
                <w:sz w:val="24"/>
                <w:szCs w:val="24"/>
              </w:rPr>
              <w:t>33.740,23</w:t>
            </w:r>
          </w:p>
        </w:tc>
      </w:tr>
      <w:tr w:rsidR="003715C2" w:rsidRPr="00FA70F7" w14:paraId="3871C6EA" w14:textId="77777777" w:rsidTr="003B52F2">
        <w:tc>
          <w:tcPr>
            <w:tcW w:w="1770" w:type="pct"/>
            <w:vAlign w:val="center"/>
          </w:tcPr>
          <w:p w14:paraId="4514E2FD" w14:textId="38341452" w:rsidR="003715C2" w:rsidRPr="00FA70F7" w:rsidRDefault="003715C2"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zamówienie w trybie prawa opcji</w:t>
            </w:r>
          </w:p>
        </w:tc>
        <w:tc>
          <w:tcPr>
            <w:tcW w:w="1443" w:type="pct"/>
            <w:vAlign w:val="center"/>
          </w:tcPr>
          <w:p w14:paraId="4D54D296" w14:textId="61FC623E" w:rsidR="003715C2" w:rsidRPr="00FA70F7" w:rsidRDefault="007017D8" w:rsidP="004771D5">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FA70F7">
              <w:rPr>
                <w:rFonts w:asciiTheme="majorHAnsi" w:eastAsia="Times New Roman" w:hAnsiTheme="majorHAnsi" w:cs="Arial"/>
                <w:iCs/>
                <w:color w:val="000000"/>
                <w:sz w:val="24"/>
                <w:szCs w:val="24"/>
              </w:rPr>
              <w:t>30.053,10</w:t>
            </w:r>
          </w:p>
        </w:tc>
        <w:tc>
          <w:tcPr>
            <w:tcW w:w="1787" w:type="pct"/>
            <w:vAlign w:val="center"/>
          </w:tcPr>
          <w:p w14:paraId="4A1F93B1" w14:textId="170907D7" w:rsidR="003715C2" w:rsidRPr="00FA70F7" w:rsidRDefault="007017D8" w:rsidP="004771D5">
            <w:pPr>
              <w:widowControl w:val="0"/>
              <w:tabs>
                <w:tab w:val="left" w:pos="709"/>
              </w:tabs>
              <w:spacing w:line="360" w:lineRule="auto"/>
              <w:ind w:right="57"/>
              <w:contextualSpacing/>
              <w:jc w:val="center"/>
              <w:outlineLvl w:val="3"/>
              <w:rPr>
                <w:rFonts w:asciiTheme="majorHAnsi" w:eastAsia="Times New Roman" w:hAnsiTheme="majorHAnsi" w:cs="Arial"/>
                <w:bCs/>
                <w:iCs/>
                <w:sz w:val="24"/>
                <w:szCs w:val="24"/>
              </w:rPr>
            </w:pPr>
            <w:r w:rsidRPr="00FA70F7">
              <w:rPr>
                <w:rFonts w:asciiTheme="majorHAnsi" w:eastAsia="Times New Roman" w:hAnsiTheme="majorHAnsi" w:cs="Arial"/>
                <w:iCs/>
                <w:color w:val="000000"/>
                <w:sz w:val="24"/>
                <w:szCs w:val="24"/>
              </w:rPr>
              <w:t>6.748,05</w:t>
            </w:r>
          </w:p>
        </w:tc>
      </w:tr>
      <w:tr w:rsidR="009B674E" w:rsidRPr="00FA70F7" w14:paraId="36412A64" w14:textId="77777777" w:rsidTr="003B52F2">
        <w:tc>
          <w:tcPr>
            <w:tcW w:w="1770" w:type="pct"/>
            <w:vAlign w:val="center"/>
          </w:tcPr>
          <w:p w14:paraId="6E7EA812" w14:textId="0BE7D909" w:rsidR="004E310C" w:rsidRPr="00FA70F7" w:rsidRDefault="004E310C"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 xml:space="preserve">próg przetargu unijnego dla </w:t>
            </w:r>
            <w:r w:rsidR="00860394" w:rsidRPr="00FA70F7">
              <w:rPr>
                <w:rFonts w:asciiTheme="majorHAnsi" w:eastAsia="MS Mincho" w:hAnsiTheme="majorHAnsi" w:cs="MS Mincho"/>
                <w:bCs/>
                <w:sz w:val="24"/>
                <w:szCs w:val="24"/>
              </w:rPr>
              <w:t>usług</w:t>
            </w:r>
            <w:r w:rsidRPr="00FA70F7">
              <w:rPr>
                <w:rFonts w:asciiTheme="majorHAnsi" w:eastAsia="MS Mincho" w:hAnsiTheme="majorHAnsi" w:cs="MS Mincho"/>
                <w:bCs/>
                <w:sz w:val="24"/>
                <w:szCs w:val="24"/>
              </w:rPr>
              <w:t>*</w:t>
            </w:r>
          </w:p>
        </w:tc>
        <w:tc>
          <w:tcPr>
            <w:tcW w:w="1443" w:type="pct"/>
            <w:vAlign w:val="center"/>
          </w:tcPr>
          <w:p w14:paraId="0C02B234" w14:textId="1AF552EC" w:rsidR="004E310C" w:rsidRPr="00FA70F7" w:rsidRDefault="004E310C"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957.524,00 zł netto</w:t>
            </w:r>
          </w:p>
        </w:tc>
        <w:tc>
          <w:tcPr>
            <w:tcW w:w="1787" w:type="pct"/>
            <w:vAlign w:val="center"/>
          </w:tcPr>
          <w:p w14:paraId="5E7B2B83" w14:textId="507AE3D4" w:rsidR="004E310C" w:rsidRPr="00FA70F7" w:rsidRDefault="004E310C" w:rsidP="004771D5">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 xml:space="preserve">215.000,00 </w:t>
            </w:r>
            <w:r w:rsidRPr="00FA70F7">
              <w:rPr>
                <w:rStyle w:val="whyltd"/>
                <w:rFonts w:asciiTheme="majorHAnsi" w:hAnsiTheme="majorHAnsi"/>
                <w:sz w:val="24"/>
                <w:szCs w:val="24"/>
              </w:rPr>
              <w:t xml:space="preserve">€ </w:t>
            </w:r>
            <w:r w:rsidRPr="00FA70F7">
              <w:rPr>
                <w:rFonts w:asciiTheme="majorHAnsi" w:eastAsia="MS Mincho" w:hAnsiTheme="majorHAnsi" w:cs="MS Mincho"/>
                <w:bCs/>
                <w:sz w:val="24"/>
                <w:szCs w:val="24"/>
              </w:rPr>
              <w:t>netto</w:t>
            </w:r>
          </w:p>
        </w:tc>
      </w:tr>
    </w:tbl>
    <w:p w14:paraId="2C7F7133" w14:textId="2078BC5F" w:rsidR="00F306CD" w:rsidRPr="00FA70F7" w:rsidRDefault="009747C5" w:rsidP="004771D5">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FA70F7">
        <w:rPr>
          <w:rFonts w:asciiTheme="majorHAnsi" w:eastAsia="MS Mincho" w:hAnsiTheme="majorHAnsi" w:cs="MS Mincho"/>
          <w:bCs/>
          <w:sz w:val="24"/>
          <w:szCs w:val="24"/>
        </w:rPr>
        <w:t>*</w:t>
      </w:r>
      <w:r w:rsidR="00877F24" w:rsidRPr="00FA70F7">
        <w:rPr>
          <w:rFonts w:asciiTheme="majorHAnsi" w:eastAsia="MS Mincho" w:hAnsiTheme="majorHAnsi" w:cs="MS Mincho"/>
          <w:bCs/>
          <w:sz w:val="24"/>
          <w:szCs w:val="24"/>
        </w:rPr>
        <w:t xml:space="preserve"> </w:t>
      </w:r>
      <w:r w:rsidRPr="00FA70F7">
        <w:rPr>
          <w:rFonts w:asciiTheme="majorHAnsi" w:eastAsia="MS Mincho" w:hAnsiTheme="majorHAnsi" w:cs="MS Mincho"/>
          <w:bCs/>
          <w:sz w:val="24"/>
          <w:szCs w:val="24"/>
        </w:rPr>
        <w:t xml:space="preserve">obwieszczenie Prezesa UZP z dnia </w:t>
      </w:r>
      <w:r w:rsidR="005378FA" w:rsidRPr="00FA70F7">
        <w:rPr>
          <w:rFonts w:asciiTheme="majorHAnsi" w:eastAsia="MS Mincho" w:hAnsiTheme="majorHAnsi" w:cs="MS Mincho"/>
          <w:bCs/>
          <w:sz w:val="24"/>
          <w:szCs w:val="24"/>
        </w:rPr>
        <w:t>03.12.2021 r. w sprawie aktualnych progów unijnych, ich równowa</w:t>
      </w:r>
      <w:r w:rsidR="00296A19" w:rsidRPr="00FA70F7">
        <w:rPr>
          <w:rFonts w:asciiTheme="majorHAnsi" w:eastAsia="MS Mincho" w:hAnsiTheme="majorHAnsi" w:cs="MS Mincho"/>
          <w:bCs/>
          <w:sz w:val="24"/>
          <w:szCs w:val="24"/>
        </w:rPr>
        <w:t>rtości</w:t>
      </w:r>
      <w:r w:rsidR="005378FA" w:rsidRPr="00FA70F7">
        <w:rPr>
          <w:rFonts w:asciiTheme="majorHAnsi" w:eastAsia="MS Mincho" w:hAnsiTheme="majorHAnsi" w:cs="MS Mincho"/>
          <w:bCs/>
          <w:sz w:val="24"/>
          <w:szCs w:val="24"/>
        </w:rPr>
        <w:t xml:space="preserve"> w złotych</w:t>
      </w:r>
      <w:r w:rsidR="00BC20EC" w:rsidRPr="00FA70F7">
        <w:rPr>
          <w:rFonts w:asciiTheme="majorHAnsi" w:eastAsia="MS Mincho" w:hAnsiTheme="majorHAnsi" w:cs="MS Mincho"/>
          <w:bCs/>
          <w:sz w:val="24"/>
          <w:szCs w:val="24"/>
        </w:rPr>
        <w:t>, równowartości w złotych</w:t>
      </w:r>
      <w:r w:rsidR="005378FA" w:rsidRPr="00FA70F7">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FA70F7" w:rsidRDefault="00000000" w:rsidP="004771D5">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7" w:history="1">
        <w:r w:rsidR="00A51E2D" w:rsidRPr="00FA70F7">
          <w:rPr>
            <w:rStyle w:val="Hipercze"/>
            <w:rFonts w:asciiTheme="majorHAnsi" w:eastAsia="MS Mincho" w:hAnsiTheme="majorHAnsi" w:cs="MS Mincho"/>
            <w:bCs/>
            <w:sz w:val="24"/>
            <w:szCs w:val="24"/>
          </w:rPr>
          <w:t>https://monitorpolski.gov.pl/M2021000117701.pdf</w:t>
        </w:r>
      </w:hyperlink>
      <w:r w:rsidR="00A51E2D" w:rsidRPr="00FA70F7">
        <w:rPr>
          <w:rFonts w:asciiTheme="majorHAnsi" w:eastAsia="MS Mincho" w:hAnsiTheme="majorHAnsi" w:cs="MS Mincho"/>
          <w:bCs/>
          <w:color w:val="FF0000"/>
          <w:sz w:val="24"/>
          <w:szCs w:val="24"/>
        </w:rPr>
        <w:t xml:space="preserve"> </w:t>
      </w:r>
    </w:p>
    <w:bookmarkEnd w:id="1"/>
    <w:p w14:paraId="3530923D" w14:textId="3DA68496" w:rsidR="006112FB" w:rsidRPr="00FA70F7" w:rsidRDefault="00EA0503" w:rsidP="004771D5">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Helvetica"/>
          <w:sz w:val="24"/>
          <w:szCs w:val="24"/>
        </w:rPr>
        <w:t>Kwota, jaką Zamawiający zamierza przeznaczyć na sfinansowanie zamówienia</w:t>
      </w:r>
      <w:r w:rsidR="00877258" w:rsidRPr="00FA70F7">
        <w:rPr>
          <w:rFonts w:asciiTheme="majorHAnsi" w:hAnsiTheme="majorHAnsi" w:cs="Helvetica"/>
          <w:sz w:val="24"/>
          <w:szCs w:val="24"/>
        </w:rPr>
        <w:t xml:space="preserve"> na dwie wycieczki</w:t>
      </w:r>
      <w:r w:rsidRPr="00FA70F7">
        <w:rPr>
          <w:rFonts w:asciiTheme="majorHAnsi" w:hAnsiTheme="majorHAnsi" w:cs="Helvetica"/>
          <w:sz w:val="24"/>
          <w:szCs w:val="24"/>
        </w:rPr>
        <w:t xml:space="preserve">: </w:t>
      </w:r>
      <w:r w:rsidR="00790518" w:rsidRPr="00FA70F7">
        <w:rPr>
          <w:rFonts w:asciiTheme="majorHAnsi" w:hAnsiTheme="majorHAnsi" w:cs="Helvetica"/>
          <w:b/>
          <w:bCs/>
          <w:sz w:val="24"/>
          <w:szCs w:val="24"/>
        </w:rPr>
        <w:t>145</w:t>
      </w:r>
      <w:r w:rsidR="00230104" w:rsidRPr="00FA70F7">
        <w:rPr>
          <w:rFonts w:asciiTheme="majorHAnsi" w:hAnsiTheme="majorHAnsi" w:cs="Helvetica"/>
          <w:b/>
          <w:bCs/>
          <w:sz w:val="24"/>
          <w:szCs w:val="24"/>
        </w:rPr>
        <w:t>.</w:t>
      </w:r>
      <w:r w:rsidR="00FC5740" w:rsidRPr="00FA70F7">
        <w:rPr>
          <w:rFonts w:asciiTheme="majorHAnsi" w:hAnsiTheme="majorHAnsi" w:cs="Helvetica"/>
          <w:b/>
          <w:bCs/>
          <w:sz w:val="24"/>
          <w:szCs w:val="24"/>
        </w:rPr>
        <w:t>0</w:t>
      </w:r>
      <w:r w:rsidR="00230104" w:rsidRPr="00FA70F7">
        <w:rPr>
          <w:rFonts w:asciiTheme="majorHAnsi" w:hAnsiTheme="majorHAnsi" w:cs="Helvetica"/>
          <w:b/>
          <w:bCs/>
          <w:sz w:val="24"/>
          <w:szCs w:val="24"/>
        </w:rPr>
        <w:t>00</w:t>
      </w:r>
      <w:r w:rsidR="00257E42" w:rsidRPr="00FA70F7">
        <w:rPr>
          <w:rFonts w:asciiTheme="majorHAnsi" w:hAnsiTheme="majorHAnsi" w:cs="Helvetica"/>
          <w:b/>
          <w:bCs/>
          <w:sz w:val="24"/>
          <w:szCs w:val="24"/>
        </w:rPr>
        <w:t>,</w:t>
      </w:r>
      <w:r w:rsidR="0029688F" w:rsidRPr="00FA70F7">
        <w:rPr>
          <w:rFonts w:asciiTheme="majorHAnsi" w:hAnsiTheme="majorHAnsi" w:cs="Helvetica"/>
          <w:b/>
          <w:bCs/>
          <w:sz w:val="24"/>
          <w:szCs w:val="24"/>
        </w:rPr>
        <w:t>00</w:t>
      </w:r>
      <w:r w:rsidR="00257E42" w:rsidRPr="00FA70F7">
        <w:rPr>
          <w:rFonts w:asciiTheme="majorHAnsi" w:hAnsiTheme="majorHAnsi" w:cs="Helvetica"/>
          <w:b/>
          <w:bCs/>
          <w:sz w:val="24"/>
          <w:szCs w:val="24"/>
        </w:rPr>
        <w:t xml:space="preserve"> </w:t>
      </w:r>
      <w:r w:rsidR="00A056F6" w:rsidRPr="00FA70F7">
        <w:rPr>
          <w:rFonts w:asciiTheme="majorHAnsi" w:hAnsiTheme="majorHAnsi" w:cs="Helvetica"/>
          <w:b/>
          <w:bCs/>
          <w:sz w:val="24"/>
          <w:szCs w:val="24"/>
        </w:rPr>
        <w:t>zł brutto</w:t>
      </w:r>
      <w:r w:rsidR="00860394" w:rsidRPr="00FA70F7">
        <w:rPr>
          <w:rFonts w:asciiTheme="majorHAnsi" w:hAnsiTheme="majorHAnsi" w:cs="Helvetica"/>
          <w:b/>
          <w:bCs/>
          <w:sz w:val="24"/>
          <w:szCs w:val="24"/>
        </w:rPr>
        <w:t>.</w:t>
      </w:r>
    </w:p>
    <w:p w14:paraId="4AAC7E4F" w14:textId="77777777" w:rsidR="001B3047" w:rsidRPr="00FA70F7" w:rsidRDefault="001B3047" w:rsidP="004771D5">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FA70F7" w14:paraId="39672AED" w14:textId="77777777" w:rsidTr="00EC75FD">
        <w:trPr>
          <w:jc w:val="center"/>
        </w:trPr>
        <w:tc>
          <w:tcPr>
            <w:tcW w:w="9054" w:type="dxa"/>
            <w:shd w:val="clear" w:color="auto" w:fill="D9D9D9" w:themeFill="background1" w:themeFillShade="D9"/>
            <w:vAlign w:val="center"/>
          </w:tcPr>
          <w:p w14:paraId="26442156"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sz w:val="24"/>
                <w:szCs w:val="24"/>
              </w:rPr>
              <w:t>Rozdział 4</w:t>
            </w:r>
          </w:p>
          <w:p w14:paraId="1EBFA69A" w14:textId="77777777" w:rsidR="008929F6" w:rsidRPr="00FA70F7" w:rsidRDefault="008929F6" w:rsidP="004771D5">
            <w:pPr>
              <w:tabs>
                <w:tab w:val="left" w:pos="709"/>
              </w:tabs>
              <w:spacing w:line="360" w:lineRule="auto"/>
              <w:ind w:left="142" w:right="57" w:hanging="85"/>
              <w:contextualSpacing/>
              <w:jc w:val="center"/>
              <w:rPr>
                <w:rFonts w:asciiTheme="majorHAnsi" w:hAnsiTheme="majorHAnsi"/>
                <w:sz w:val="24"/>
                <w:szCs w:val="24"/>
              </w:rPr>
            </w:pPr>
            <w:r w:rsidRPr="00FA70F7">
              <w:rPr>
                <w:rFonts w:asciiTheme="majorHAnsi" w:hAnsiTheme="majorHAnsi"/>
                <w:b/>
                <w:sz w:val="24"/>
                <w:szCs w:val="24"/>
              </w:rPr>
              <w:t>OPIS PRZEDMIOTU ZAMÓWIENIA</w:t>
            </w:r>
          </w:p>
        </w:tc>
      </w:tr>
    </w:tbl>
    <w:p w14:paraId="3B19D14B" w14:textId="20E4BCAC" w:rsidR="008929F6" w:rsidRPr="00FA70F7" w:rsidRDefault="008929F6" w:rsidP="004771D5">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7A4BC1C3" w14:textId="16D506FE" w:rsidR="003B52F2" w:rsidRPr="00FA70F7" w:rsidRDefault="003B52F2" w:rsidP="004771D5">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eastAsia="Times New Roman" w:hAnsiTheme="majorHAnsi" w:cs="Arial"/>
          <w:color w:val="000000"/>
          <w:sz w:val="24"/>
          <w:szCs w:val="24"/>
          <w:lang w:eastAsia="pl-PL"/>
        </w:rPr>
        <w:t>Przedmiotem zamówienia jest zabezpieczenie zgodnie z przepisami płyt azbestowych, załadunek, transport i utylizacja odpadów na składowisku odpadów niebezpiecznych zalegających</w:t>
      </w:r>
      <w:r w:rsidR="00C13CA9" w:rsidRPr="00FA70F7">
        <w:rPr>
          <w:rFonts w:asciiTheme="majorHAnsi" w:eastAsia="Times New Roman" w:hAnsiTheme="majorHAnsi" w:cs="Arial"/>
          <w:color w:val="000000"/>
          <w:sz w:val="24"/>
          <w:szCs w:val="24"/>
          <w:lang w:eastAsia="pl-PL"/>
        </w:rPr>
        <w:t xml:space="preserve"> </w:t>
      </w:r>
      <w:r w:rsidRPr="00FA70F7">
        <w:rPr>
          <w:rFonts w:asciiTheme="majorHAnsi" w:eastAsia="Times New Roman" w:hAnsiTheme="majorHAnsi" w:cs="Arial"/>
          <w:color w:val="000000"/>
          <w:sz w:val="24"/>
          <w:szCs w:val="24"/>
          <w:lang w:eastAsia="pl-PL"/>
        </w:rPr>
        <w:t xml:space="preserve">/składowanych na nieruchomościach osób fizycznych zlokalizowanych na terenie Gminy Bełżyce, powstałych na skutek drastycznych zjawisk meteorologicznych (huragan, opady śniegu itp.) bądź też złożonych na nieruchomościach przed 2004 r. - </w:t>
      </w:r>
      <w:r w:rsidRPr="00FA70F7">
        <w:rPr>
          <w:rFonts w:asciiTheme="majorHAnsi" w:eastAsia="Times New Roman" w:hAnsiTheme="majorHAnsi" w:cs="Arial"/>
          <w:b/>
          <w:bCs/>
          <w:color w:val="000000"/>
          <w:sz w:val="24"/>
          <w:szCs w:val="24"/>
          <w:lang w:eastAsia="pl-PL"/>
        </w:rPr>
        <w:t xml:space="preserve">usługa niekompleksowa </w:t>
      </w:r>
      <w:r w:rsidRPr="00FA70F7">
        <w:rPr>
          <w:rFonts w:asciiTheme="majorHAnsi" w:eastAsia="Times New Roman" w:hAnsiTheme="majorHAnsi" w:cs="Arial"/>
          <w:b/>
          <w:bCs/>
          <w:sz w:val="24"/>
          <w:szCs w:val="24"/>
          <w:lang w:eastAsia="pl-PL"/>
        </w:rPr>
        <w:t>(</w:t>
      </w:r>
      <w:r w:rsidR="00C13CA9" w:rsidRPr="00FA70F7">
        <w:rPr>
          <w:rFonts w:asciiTheme="majorHAnsi" w:eastAsia="Times New Roman" w:hAnsiTheme="majorHAnsi" w:cs="Arial"/>
          <w:b/>
          <w:bCs/>
          <w:sz w:val="24"/>
          <w:szCs w:val="24"/>
          <w:lang w:eastAsia="pl-PL"/>
        </w:rPr>
        <w:t xml:space="preserve">w  druku oferta – załączniku nr 1 do SWZ </w:t>
      </w:r>
      <w:r w:rsidRPr="00FA70F7">
        <w:rPr>
          <w:rFonts w:asciiTheme="majorHAnsi" w:eastAsia="Times New Roman" w:hAnsiTheme="majorHAnsi" w:cs="Arial"/>
          <w:b/>
          <w:bCs/>
          <w:sz w:val="24"/>
          <w:szCs w:val="24"/>
          <w:lang w:eastAsia="pl-PL"/>
        </w:rPr>
        <w:t xml:space="preserve">należy podać cenę jednostkową </w:t>
      </w:r>
      <w:r w:rsidR="00C13CA9" w:rsidRPr="00FA70F7">
        <w:rPr>
          <w:rFonts w:asciiTheme="majorHAnsi" w:eastAsia="Times New Roman" w:hAnsiTheme="majorHAnsi" w:cs="Arial"/>
          <w:b/>
          <w:bCs/>
          <w:sz w:val="24"/>
          <w:szCs w:val="24"/>
          <w:lang w:eastAsia="pl-PL"/>
        </w:rPr>
        <w:t xml:space="preserve">w zł brutto </w:t>
      </w:r>
      <w:r w:rsidRPr="00FA70F7">
        <w:rPr>
          <w:rFonts w:asciiTheme="majorHAnsi" w:eastAsia="Times New Roman" w:hAnsiTheme="majorHAnsi" w:cs="Arial"/>
          <w:b/>
          <w:bCs/>
          <w:sz w:val="24"/>
          <w:szCs w:val="24"/>
          <w:lang w:eastAsia="pl-PL"/>
        </w:rPr>
        <w:t xml:space="preserve">za 1 </w:t>
      </w:r>
      <w:r w:rsidR="00C13CA9" w:rsidRPr="00FA70F7">
        <w:rPr>
          <w:rFonts w:asciiTheme="majorHAnsi" w:eastAsia="Times New Roman" w:hAnsiTheme="majorHAnsi" w:cs="Arial"/>
          <w:b/>
          <w:bCs/>
          <w:sz w:val="24"/>
          <w:szCs w:val="24"/>
          <w:lang w:eastAsia="pl-PL"/>
        </w:rPr>
        <w:t>tonę</w:t>
      </w:r>
      <w:r w:rsidRPr="00FA70F7">
        <w:rPr>
          <w:rFonts w:asciiTheme="majorHAnsi" w:eastAsia="Times New Roman" w:hAnsiTheme="majorHAnsi" w:cs="Arial"/>
          <w:b/>
          <w:bCs/>
          <w:sz w:val="24"/>
          <w:szCs w:val="24"/>
          <w:lang w:eastAsia="pl-PL"/>
        </w:rPr>
        <w:t xml:space="preserve"> usunięcia pokrycia z utylizacją).</w:t>
      </w:r>
    </w:p>
    <w:p w14:paraId="47554D33" w14:textId="77777777" w:rsidR="003B52F2" w:rsidRPr="00FA70F7" w:rsidRDefault="003B52F2" w:rsidP="004771D5">
      <w:pPr>
        <w:spacing w:line="360" w:lineRule="auto"/>
        <w:contextualSpacing/>
        <w:jc w:val="both"/>
        <w:rPr>
          <w:rFonts w:asciiTheme="majorHAnsi" w:eastAsia="Times New Roman" w:hAnsiTheme="majorHAnsi"/>
          <w:bCs/>
          <w:sz w:val="24"/>
          <w:szCs w:val="24"/>
          <w:lang w:eastAsia="pl-PL"/>
        </w:rPr>
      </w:pPr>
      <w:r w:rsidRPr="00FA70F7">
        <w:rPr>
          <w:rFonts w:asciiTheme="majorHAnsi" w:eastAsia="Times New Roman" w:hAnsiTheme="majorHAnsi" w:cs="Arial"/>
          <w:bCs/>
          <w:color w:val="000000"/>
          <w:sz w:val="24"/>
          <w:szCs w:val="24"/>
          <w:lang w:eastAsia="pl-PL"/>
        </w:rPr>
        <w:t>Transport odpadów zawierających azbest:</w:t>
      </w:r>
    </w:p>
    <w:p w14:paraId="2E7F8501" w14:textId="37A60304"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podmiot gospodarczy świadczący usługi polegające na transporcie odpadów obowiązany jest posiadać wpis do rejestru w Bazie danych o produktach i</w:t>
      </w:r>
      <w:r w:rsidR="007A1134" w:rsidRPr="00FA70F7">
        <w:rPr>
          <w:rFonts w:asciiTheme="majorHAnsi" w:eastAsia="Times New Roman" w:hAnsiTheme="majorHAnsi" w:cs="Arial"/>
          <w:color w:val="000000"/>
          <w:sz w:val="24"/>
          <w:szCs w:val="24"/>
          <w:lang w:eastAsia="pl-PL"/>
        </w:rPr>
        <w:t> </w:t>
      </w:r>
      <w:r w:rsidRPr="00FA70F7">
        <w:rPr>
          <w:rFonts w:asciiTheme="majorHAnsi" w:eastAsia="Times New Roman" w:hAnsiTheme="majorHAnsi" w:cs="Arial"/>
          <w:color w:val="000000"/>
          <w:sz w:val="24"/>
          <w:szCs w:val="24"/>
          <w:lang w:eastAsia="pl-PL"/>
        </w:rPr>
        <w:t>opakowaniach oraz o gospodarce odpadami (baza BDO),</w:t>
      </w:r>
    </w:p>
    <w:p w14:paraId="6D1E4B48" w14:textId="77777777"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środek transportu, przed załadowaniem odpadów powinien być oczyszczony z elementów umożliwia</w:t>
      </w:r>
      <w:r w:rsidRPr="00FA70F7">
        <w:rPr>
          <w:rFonts w:asciiTheme="majorHAnsi" w:eastAsia="Times New Roman" w:hAnsiTheme="majorHAnsi" w:cs="Arial"/>
          <w:color w:val="000000"/>
          <w:sz w:val="24"/>
          <w:szCs w:val="24"/>
          <w:lang w:eastAsia="pl-PL"/>
        </w:rPr>
        <w:softHyphen/>
        <w:t>jących uszkodzenie opakowań w trakcie transportu,</w:t>
      </w:r>
    </w:p>
    <w:p w14:paraId="3E3AF3C8" w14:textId="77777777" w:rsidR="003B52F2" w:rsidRPr="00FA70F7" w:rsidRDefault="003B52F2" w:rsidP="004771D5">
      <w:pPr>
        <w:pStyle w:val="Akapitzlist"/>
        <w:numPr>
          <w:ilvl w:val="0"/>
          <w:numId w:val="95"/>
        </w:numPr>
        <w:tabs>
          <w:tab w:val="left" w:pos="0"/>
        </w:tabs>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przewóz odpadów azbestowych odbywać się powinien odpowiednio przystosowanymi i oznakowanymi pojazdami, zgodnie z wymaganiami dotyczącymi transportu odpadów niebezpiecznych,</w:t>
      </w:r>
    </w:p>
    <w:p w14:paraId="76A70569" w14:textId="77777777"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załadunek i rozładunek odpadów odbywać się powinien przy wykorzystaniu dźwigu lub podnośnika,</w:t>
      </w:r>
    </w:p>
    <w:p w14:paraId="00879179" w14:textId="6C62B381"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odpady w trakcie przygotowania ich do transportu należy utrzymywać w</w:t>
      </w:r>
      <w:r w:rsidR="007A1134" w:rsidRPr="00FA70F7">
        <w:rPr>
          <w:rFonts w:asciiTheme="majorHAnsi" w:eastAsia="Times New Roman" w:hAnsiTheme="majorHAnsi" w:cs="Arial"/>
          <w:color w:val="000000"/>
          <w:sz w:val="24"/>
          <w:szCs w:val="24"/>
          <w:lang w:eastAsia="pl-PL"/>
        </w:rPr>
        <w:t> </w:t>
      </w:r>
      <w:r w:rsidRPr="00FA70F7">
        <w:rPr>
          <w:rFonts w:asciiTheme="majorHAnsi" w:eastAsia="Times New Roman" w:hAnsiTheme="majorHAnsi" w:cs="Arial"/>
          <w:color w:val="000000"/>
          <w:sz w:val="24"/>
          <w:szCs w:val="24"/>
          <w:lang w:eastAsia="pl-PL"/>
        </w:rPr>
        <w:t>stanie wilgotnym,</w:t>
      </w:r>
    </w:p>
    <w:p w14:paraId="6BE47A0A" w14:textId="77777777"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opakowane, przygotowane do transportu partie odpadów winny być ułożone i umocowane na pojeź</w:t>
      </w:r>
      <w:r w:rsidRPr="00FA70F7">
        <w:rPr>
          <w:rFonts w:asciiTheme="majorHAnsi" w:eastAsia="Times New Roman" w:hAnsiTheme="majorHAnsi" w:cs="Arial"/>
          <w:color w:val="000000"/>
          <w:sz w:val="24"/>
          <w:szCs w:val="24"/>
          <w:lang w:eastAsia="pl-PL"/>
        </w:rPr>
        <w:softHyphen/>
        <w:t>dzie w sposób uniemożliwiający ich przesuwanie, przewracanie i wypadnięcie z pojazdu,</w:t>
      </w:r>
    </w:p>
    <w:p w14:paraId="372ABC7C" w14:textId="77777777"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po każdym wyładunku odpadów pojazd powinien być wyczyszczony z zachowaniem środków ostroż</w:t>
      </w:r>
      <w:r w:rsidRPr="00FA70F7">
        <w:rPr>
          <w:rFonts w:asciiTheme="majorHAnsi" w:eastAsia="Times New Roman" w:hAnsiTheme="majorHAnsi" w:cs="Arial"/>
          <w:color w:val="000000"/>
          <w:sz w:val="24"/>
          <w:szCs w:val="24"/>
          <w:lang w:eastAsia="pl-PL"/>
        </w:rPr>
        <w:softHyphen/>
        <w:t>ności przewidzianych dla prac przy usuwaniu azbestu,</w:t>
      </w:r>
    </w:p>
    <w:p w14:paraId="7D8DA0CF" w14:textId="77777777" w:rsidR="003B52F2" w:rsidRPr="00FA70F7" w:rsidRDefault="003B52F2" w:rsidP="004771D5">
      <w:pPr>
        <w:pStyle w:val="Akapitzlist"/>
        <w:numPr>
          <w:ilvl w:val="0"/>
          <w:numId w:val="95"/>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odpady zawierające azbest należy odpowiednio oznakować, a transport odpadów wykonywać w spo</w:t>
      </w:r>
      <w:r w:rsidRPr="00FA70F7">
        <w:rPr>
          <w:rFonts w:asciiTheme="majorHAnsi" w:eastAsia="Times New Roman" w:hAnsiTheme="majorHAnsi" w:cs="Arial"/>
          <w:color w:val="000000"/>
          <w:sz w:val="24"/>
          <w:szCs w:val="24"/>
          <w:lang w:eastAsia="pl-PL"/>
        </w:rPr>
        <w:softHyphen/>
        <w:t>sób uniemożliwiający emisję azbestu do środowiska.</w:t>
      </w:r>
    </w:p>
    <w:p w14:paraId="3D5F1525" w14:textId="77777777" w:rsidR="003B52F2" w:rsidRPr="00FA70F7" w:rsidRDefault="003B52F2" w:rsidP="004771D5">
      <w:pPr>
        <w:spacing w:line="360" w:lineRule="auto"/>
        <w:contextualSpacing/>
        <w:jc w:val="both"/>
        <w:rPr>
          <w:rFonts w:asciiTheme="majorHAnsi" w:eastAsia="Times New Roman" w:hAnsiTheme="majorHAnsi"/>
          <w:bCs/>
          <w:sz w:val="24"/>
          <w:szCs w:val="24"/>
          <w:lang w:eastAsia="pl-PL"/>
        </w:rPr>
      </w:pPr>
      <w:r w:rsidRPr="00FA70F7">
        <w:rPr>
          <w:rFonts w:asciiTheme="majorHAnsi" w:eastAsia="Times New Roman" w:hAnsiTheme="majorHAnsi" w:cs="Arial"/>
          <w:bCs/>
          <w:color w:val="000000"/>
          <w:sz w:val="24"/>
          <w:szCs w:val="24"/>
          <w:lang w:eastAsia="pl-PL"/>
        </w:rPr>
        <w:t>Składowanie odpadów zawierających azbest:</w:t>
      </w:r>
    </w:p>
    <w:p w14:paraId="03BAEE4F" w14:textId="77777777" w:rsidR="003B52F2" w:rsidRPr="00FA70F7" w:rsidRDefault="003B52F2" w:rsidP="004771D5">
      <w:pPr>
        <w:pStyle w:val="Akapitzlist"/>
        <w:numPr>
          <w:ilvl w:val="0"/>
          <w:numId w:val="96"/>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odpady zawierające azbest będą składowane na specjalnych składowiskach przystosowanych do tego celu - tam nastąpi ich przekazanie następnemu posiadaczowi odpadów – zarządzającemu składowiskiem i potwierdzenie tego faktu w karcie przekazania odpadu,</w:t>
      </w:r>
    </w:p>
    <w:p w14:paraId="3554F337" w14:textId="77777777" w:rsidR="003B52F2" w:rsidRPr="00FA70F7" w:rsidRDefault="003B52F2" w:rsidP="004771D5">
      <w:pPr>
        <w:pStyle w:val="Akapitzlist"/>
        <w:numPr>
          <w:ilvl w:val="0"/>
          <w:numId w:val="96"/>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opakowania z odpadami należy zdejmować z pojazdu przy użyciu urządzeń dźwigowych i ostrożnie układać w kwaterze składowiska,</w:t>
      </w:r>
    </w:p>
    <w:p w14:paraId="17034665" w14:textId="77777777" w:rsidR="003B52F2" w:rsidRPr="00FA70F7" w:rsidRDefault="003B52F2" w:rsidP="004771D5">
      <w:pPr>
        <w:pStyle w:val="Akapitzlist"/>
        <w:numPr>
          <w:ilvl w:val="0"/>
          <w:numId w:val="96"/>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niedopuszczalne jest zrzucanie lub wysypywanie odpadów z samochodów,</w:t>
      </w:r>
    </w:p>
    <w:p w14:paraId="73B05A1E" w14:textId="77777777" w:rsidR="003B52F2" w:rsidRPr="00FA70F7" w:rsidRDefault="003B52F2" w:rsidP="004771D5">
      <w:pPr>
        <w:pStyle w:val="Akapitzlist"/>
        <w:numPr>
          <w:ilvl w:val="0"/>
          <w:numId w:val="96"/>
        </w:numPr>
        <w:spacing w:before="0" w:after="0" w:line="360" w:lineRule="auto"/>
        <w:ind w:left="426" w:hanging="426"/>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opakowania z odpadami powinny być układane zgodnie z technologią składowania zatwierdzoną w in</w:t>
      </w:r>
      <w:r w:rsidRPr="00FA70F7">
        <w:rPr>
          <w:rFonts w:asciiTheme="majorHAnsi" w:eastAsia="Times New Roman" w:hAnsiTheme="majorHAnsi" w:cs="Arial"/>
          <w:color w:val="000000"/>
          <w:sz w:val="24"/>
          <w:szCs w:val="24"/>
          <w:lang w:eastAsia="pl-PL"/>
        </w:rPr>
        <w:softHyphen/>
        <w:t>strukcji eksploatacji składowiska, uwzględniającą racjonalne wykorzystanie pojemności obiektu.</w:t>
      </w:r>
    </w:p>
    <w:p w14:paraId="4F7E3166" w14:textId="7777777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Prace związane z usuwaniem wyrobów zawierających azbest realizowane będą w porozumieniu Wykonaw</w:t>
      </w:r>
      <w:r w:rsidRPr="00FA70F7">
        <w:rPr>
          <w:rFonts w:asciiTheme="majorHAnsi" w:eastAsia="Times New Roman" w:hAnsiTheme="majorHAnsi" w:cs="Arial"/>
          <w:color w:val="000000"/>
          <w:sz w:val="24"/>
          <w:szCs w:val="24"/>
          <w:lang w:eastAsia="pl-PL"/>
        </w:rPr>
        <w:softHyphen/>
        <w:t>cy z właścicielami nieruchomości, w przypadku budynków stanowiących własność Gminy z ich zarządca</w:t>
      </w:r>
      <w:r w:rsidRPr="00FA70F7">
        <w:rPr>
          <w:rFonts w:asciiTheme="majorHAnsi" w:eastAsia="Times New Roman" w:hAnsiTheme="majorHAnsi" w:cs="Arial"/>
          <w:color w:val="000000"/>
          <w:sz w:val="24"/>
          <w:szCs w:val="24"/>
          <w:lang w:eastAsia="pl-PL"/>
        </w:rPr>
        <w:softHyphen/>
        <w:t>mi, a po zakończeniu prac obowiązkiem Wykonawcy będzie złożenie właścicielowi, użytkownikowi wieczy</w:t>
      </w:r>
      <w:r w:rsidRPr="00FA70F7">
        <w:rPr>
          <w:rFonts w:asciiTheme="majorHAnsi" w:eastAsia="Times New Roman" w:hAnsiTheme="majorHAnsi" w:cs="Arial"/>
          <w:color w:val="000000"/>
          <w:sz w:val="24"/>
          <w:szCs w:val="24"/>
          <w:lang w:eastAsia="pl-PL"/>
        </w:rPr>
        <w:softHyphen/>
        <w:t>stemu lub zarządcy pisemnego oświadczenia o prawidłowości wykonania prac oraz oczyszczeniu terenu z pyłu azbestowego, z zachowaniem właściwych przepisów technicznych i sanitarnych.</w:t>
      </w:r>
    </w:p>
    <w:p w14:paraId="373A03AD" w14:textId="40A5CCE4"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Z czynności utylizacji zostanie spisany protokół stwierdzający ilość zdemontowanych odpa</w:t>
      </w:r>
      <w:r w:rsidRPr="00FA70F7">
        <w:rPr>
          <w:rFonts w:asciiTheme="majorHAnsi" w:eastAsia="Times New Roman" w:hAnsiTheme="majorHAnsi" w:cs="Arial"/>
          <w:color w:val="000000"/>
          <w:sz w:val="24"/>
          <w:szCs w:val="24"/>
          <w:lang w:eastAsia="pl-PL"/>
        </w:rPr>
        <w:softHyphen/>
        <w:t>dów tj. powierzchnia w Mg oraz fakt należytego wykonania prac. W przypadku stwierdzenia wad w wyko</w:t>
      </w:r>
      <w:r w:rsidRPr="00FA70F7">
        <w:rPr>
          <w:rFonts w:asciiTheme="majorHAnsi" w:eastAsia="Times New Roman" w:hAnsiTheme="majorHAnsi" w:cs="Arial"/>
          <w:color w:val="000000"/>
          <w:sz w:val="24"/>
          <w:szCs w:val="24"/>
          <w:lang w:eastAsia="pl-PL"/>
        </w:rPr>
        <w:softHyphen/>
        <w:t xml:space="preserve">nawstwie robót Wykonawca zobowiąże się do ich usunięcia </w:t>
      </w:r>
      <w:r w:rsidR="009F1B9C" w:rsidRPr="00FA70F7">
        <w:rPr>
          <w:rFonts w:asciiTheme="majorHAnsi" w:eastAsia="Times New Roman" w:hAnsiTheme="majorHAnsi" w:cs="Arial"/>
          <w:color w:val="000000"/>
          <w:sz w:val="24"/>
          <w:szCs w:val="24"/>
          <w:lang w:eastAsia="pl-PL"/>
        </w:rPr>
        <w:t xml:space="preserve">w </w:t>
      </w:r>
      <w:r w:rsidRPr="00FA70F7">
        <w:rPr>
          <w:rFonts w:asciiTheme="majorHAnsi" w:eastAsia="Times New Roman" w:hAnsiTheme="majorHAnsi" w:cs="Arial"/>
          <w:color w:val="000000"/>
          <w:sz w:val="24"/>
          <w:szCs w:val="24"/>
          <w:lang w:eastAsia="pl-PL"/>
        </w:rPr>
        <w:t>terminie określonym w protokole.</w:t>
      </w:r>
    </w:p>
    <w:p w14:paraId="47ABD3B9" w14:textId="422102D3"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Wykonawca przed rozpoczęciem prac opracuje szczegółowy plan prac usuwania wyrobów zawierających azbest zgodnie z § 6 ust. 1 pkt. 3 Rozporządzenia Ministra Gospodarki, Pracy i Polityki Spo</w:t>
      </w:r>
      <w:r w:rsidRPr="00FA70F7">
        <w:rPr>
          <w:rFonts w:asciiTheme="majorHAnsi" w:eastAsia="Times New Roman" w:hAnsiTheme="majorHAnsi" w:cs="Arial"/>
          <w:color w:val="000000"/>
          <w:sz w:val="24"/>
          <w:szCs w:val="24"/>
          <w:lang w:eastAsia="pl-PL"/>
        </w:rPr>
        <w:softHyphen/>
        <w:t>łecznej z dnia 2 kwietnia 2004 roku w</w:t>
      </w:r>
      <w:r w:rsidR="007A1134" w:rsidRPr="00FA70F7">
        <w:rPr>
          <w:rFonts w:asciiTheme="majorHAnsi" w:eastAsia="Times New Roman" w:hAnsiTheme="majorHAnsi" w:cs="Arial"/>
          <w:color w:val="000000"/>
          <w:sz w:val="24"/>
          <w:szCs w:val="24"/>
          <w:lang w:eastAsia="pl-PL"/>
        </w:rPr>
        <w:t> </w:t>
      </w:r>
      <w:r w:rsidRPr="00FA70F7">
        <w:rPr>
          <w:rFonts w:asciiTheme="majorHAnsi" w:eastAsia="Times New Roman" w:hAnsiTheme="majorHAnsi" w:cs="Arial"/>
          <w:color w:val="000000"/>
          <w:sz w:val="24"/>
          <w:szCs w:val="24"/>
          <w:lang w:eastAsia="pl-PL"/>
        </w:rPr>
        <w:t>sprawie sposobów i warunków bezpiecznego użytkowania i usuwa</w:t>
      </w:r>
      <w:r w:rsidRPr="00FA70F7">
        <w:rPr>
          <w:rFonts w:asciiTheme="majorHAnsi" w:eastAsia="Times New Roman" w:hAnsiTheme="majorHAnsi" w:cs="Arial"/>
          <w:color w:val="000000"/>
          <w:sz w:val="24"/>
          <w:szCs w:val="24"/>
          <w:lang w:eastAsia="pl-PL"/>
        </w:rPr>
        <w:softHyphen/>
        <w:t>nia wyrobów zawierających azbest (Dz. U. z 2004 roku nr 71 poz. 649) oraz Rozporządzeniem Ministra Gospodarki z dnia 05 sierpnia 2010 r. zmieniające rozporządzenie w sprawie sposobów i warunków bez</w:t>
      </w:r>
      <w:r w:rsidRPr="00FA70F7">
        <w:rPr>
          <w:rFonts w:asciiTheme="majorHAnsi" w:eastAsia="Times New Roman" w:hAnsiTheme="majorHAnsi" w:cs="Arial"/>
          <w:color w:val="000000"/>
          <w:sz w:val="24"/>
          <w:szCs w:val="24"/>
          <w:lang w:eastAsia="pl-PL"/>
        </w:rPr>
        <w:softHyphen/>
        <w:t>piecznego użytkowania i usuwania wyrobów zawierających azbest (Dz. U. z 2010 roku nr 162 poz. 1089).</w:t>
      </w:r>
    </w:p>
    <w:p w14:paraId="25E62BD0" w14:textId="7777777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b/>
          <w:bCs/>
          <w:color w:val="000000"/>
          <w:sz w:val="24"/>
          <w:szCs w:val="24"/>
          <w:lang w:eastAsia="pl-PL"/>
        </w:rPr>
        <w:t>Wykonawca ma obowiązek przedłożyć w Urzędzie Miejskim w Bełżycach co najmniej na 7 dni od zgłoszenia prac, a przed ich rozpoczęciem, dokumenty potwierdzające zgłoszenie przystąpienia do prac polegających na zabezpieczeniu lub usunięciu wyrobów zawierających azbest (np. potwierdzenie nadania) opracowany przez Wykonawcę szczegółowy harmonogram prac oraz kopię polisy ubezpieczeniowej Wykonawcy, a po zakończeniu prac związanych z uty</w:t>
      </w:r>
      <w:r w:rsidRPr="00FA70F7">
        <w:rPr>
          <w:rFonts w:asciiTheme="majorHAnsi" w:eastAsia="Times New Roman" w:hAnsiTheme="majorHAnsi" w:cs="Arial"/>
          <w:b/>
          <w:bCs/>
          <w:color w:val="000000"/>
          <w:sz w:val="24"/>
          <w:szCs w:val="24"/>
          <w:lang w:eastAsia="pl-PL"/>
        </w:rPr>
        <w:softHyphen/>
        <w:t>lizacją azbestu oryginały wszystkich kart przekazania odpadów spisanych zarówno między przekazującym odpad a Wykonawcą, jak również między Wykonawcą a składowiskiem (z pie</w:t>
      </w:r>
      <w:r w:rsidRPr="00FA70F7">
        <w:rPr>
          <w:rFonts w:asciiTheme="majorHAnsi" w:eastAsia="Times New Roman" w:hAnsiTheme="majorHAnsi" w:cs="Arial"/>
          <w:b/>
          <w:bCs/>
          <w:color w:val="000000"/>
          <w:sz w:val="24"/>
          <w:szCs w:val="24"/>
          <w:lang w:eastAsia="pl-PL"/>
        </w:rPr>
        <w:softHyphen/>
        <w:t>czątką składowiska), oryginały protokołu odbioru z podpisem Zamawiającego.</w:t>
      </w:r>
    </w:p>
    <w:p w14:paraId="0A2B889B" w14:textId="7777777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Transport wyrobów i odpadów zawierających azbest Wykonawca przeprowadzi w sposób uniemożliwiający emisję azbestu do środowiska, w szczególności przez:</w:t>
      </w:r>
    </w:p>
    <w:p w14:paraId="43246512" w14:textId="77777777" w:rsidR="003B52F2" w:rsidRPr="00FA70F7" w:rsidRDefault="003B52F2" w:rsidP="004771D5">
      <w:pPr>
        <w:pStyle w:val="Akapitzlist"/>
        <w:numPr>
          <w:ilvl w:val="0"/>
          <w:numId w:val="97"/>
        </w:numPr>
        <w:spacing w:before="0" w:after="0" w:line="360" w:lineRule="auto"/>
        <w:ind w:left="284" w:hanging="284"/>
        <w:rPr>
          <w:rFonts w:asciiTheme="majorHAnsi" w:eastAsia="Times New Roman" w:hAnsiTheme="majorHAnsi" w:cs="Arial"/>
          <w:sz w:val="24"/>
          <w:szCs w:val="24"/>
          <w:lang w:eastAsia="pl-PL"/>
        </w:rPr>
      </w:pPr>
      <w:r w:rsidRPr="00FA70F7">
        <w:rPr>
          <w:rFonts w:asciiTheme="majorHAnsi" w:eastAsia="Times New Roman" w:hAnsiTheme="majorHAnsi" w:cs="Arial"/>
          <w:color w:val="000000"/>
          <w:sz w:val="24"/>
          <w:szCs w:val="24"/>
          <w:lang w:eastAsia="pl-PL"/>
        </w:rPr>
        <w:t>szczelne opakowanie w folię polietylenową o grubości nie mniejszej niż 0,2 mm wyrobów i odpadów o gęstości objętościowej równej lub większej niż 1000 kg na m</w:t>
      </w:r>
      <w:r w:rsidRPr="00FA70F7">
        <w:rPr>
          <w:rFonts w:asciiTheme="majorHAnsi" w:eastAsia="Times New Roman" w:hAnsiTheme="majorHAnsi" w:cs="Arial"/>
          <w:color w:val="000000"/>
          <w:sz w:val="24"/>
          <w:szCs w:val="24"/>
          <w:vertAlign w:val="superscript"/>
          <w:lang w:eastAsia="pl-PL"/>
        </w:rPr>
        <w:t xml:space="preserve">3, </w:t>
      </w:r>
    </w:p>
    <w:p w14:paraId="6646374F" w14:textId="5EFCE09B" w:rsidR="003B52F2" w:rsidRPr="00FA70F7" w:rsidRDefault="003B52F2" w:rsidP="004771D5">
      <w:pPr>
        <w:pStyle w:val="Akapitzlist"/>
        <w:numPr>
          <w:ilvl w:val="0"/>
          <w:numId w:val="97"/>
        </w:numPr>
        <w:spacing w:before="0" w:after="0" w:line="360" w:lineRule="auto"/>
        <w:ind w:left="284" w:hanging="284"/>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oznakowanie wyrobów, odpadów i opakowań zawierających azbest, na opakowaniach z odpadami za</w:t>
      </w:r>
      <w:r w:rsidRPr="00FA70F7">
        <w:rPr>
          <w:rFonts w:asciiTheme="majorHAnsi" w:eastAsia="Times New Roman" w:hAnsiTheme="majorHAnsi" w:cs="Arial"/>
          <w:color w:val="000000"/>
          <w:sz w:val="24"/>
          <w:szCs w:val="24"/>
          <w:lang w:eastAsia="pl-PL"/>
        </w:rPr>
        <w:softHyphen/>
        <w:t>wierającymi azbest umieści oznakowanie zgodnie z</w:t>
      </w:r>
      <w:r w:rsidR="007A1134" w:rsidRPr="00FA70F7">
        <w:rPr>
          <w:rFonts w:asciiTheme="majorHAnsi" w:eastAsia="Times New Roman" w:hAnsiTheme="majorHAnsi" w:cs="Arial"/>
          <w:color w:val="000000"/>
          <w:sz w:val="24"/>
          <w:szCs w:val="24"/>
          <w:lang w:eastAsia="pl-PL"/>
        </w:rPr>
        <w:t> </w:t>
      </w:r>
      <w:r w:rsidRPr="00FA70F7">
        <w:rPr>
          <w:rFonts w:asciiTheme="majorHAnsi" w:eastAsia="Times New Roman" w:hAnsiTheme="majorHAnsi" w:cs="Arial"/>
          <w:color w:val="000000"/>
          <w:sz w:val="24"/>
          <w:szCs w:val="24"/>
          <w:lang w:eastAsia="pl-PL"/>
        </w:rPr>
        <w:t>obowiązującymi przepisami (wzór oznakowania wyro</w:t>
      </w:r>
      <w:r w:rsidRPr="00FA70F7">
        <w:rPr>
          <w:rFonts w:asciiTheme="majorHAnsi" w:eastAsia="Times New Roman" w:hAnsiTheme="majorHAnsi" w:cs="Arial"/>
          <w:color w:val="000000"/>
          <w:sz w:val="24"/>
          <w:szCs w:val="24"/>
          <w:lang w:eastAsia="pl-PL"/>
        </w:rPr>
        <w:softHyphen/>
        <w:t>bów, odpadów i opakowań zawierających azbest lub wyrobów zawierających azbest, a także miejsc ich występowania), stanowiący załącznik nr 2 do Rozporządzenia Ministra Gospodarki, Pracy i Polityki Spo</w:t>
      </w:r>
      <w:r w:rsidRPr="00FA70F7">
        <w:rPr>
          <w:rFonts w:asciiTheme="majorHAnsi" w:eastAsia="Times New Roman" w:hAnsiTheme="majorHAnsi" w:cs="Arial"/>
          <w:color w:val="000000"/>
          <w:sz w:val="24"/>
          <w:szCs w:val="24"/>
          <w:lang w:eastAsia="pl-PL"/>
        </w:rPr>
        <w:softHyphen/>
        <w:t>łecznej z dnia 2 kwietnia 2004 roku (Dz. U. z 2004 roku nr 71, poz. 649), magazynowanie przygotowa</w:t>
      </w:r>
      <w:r w:rsidRPr="00FA70F7">
        <w:rPr>
          <w:rFonts w:asciiTheme="majorHAnsi" w:eastAsia="Times New Roman" w:hAnsiTheme="majorHAnsi" w:cs="Arial"/>
          <w:color w:val="000000"/>
          <w:sz w:val="24"/>
          <w:szCs w:val="24"/>
          <w:lang w:eastAsia="pl-PL"/>
        </w:rPr>
        <w:softHyphen/>
        <w:t>nych do transportu opakowań powinno odbywać się w osobnych miejscach zabezpieczonych przed dostę</w:t>
      </w:r>
      <w:r w:rsidRPr="00FA70F7">
        <w:rPr>
          <w:rFonts w:asciiTheme="majorHAnsi" w:eastAsia="Times New Roman" w:hAnsiTheme="majorHAnsi" w:cs="Arial"/>
          <w:color w:val="000000"/>
          <w:sz w:val="24"/>
          <w:szCs w:val="24"/>
          <w:lang w:eastAsia="pl-PL"/>
        </w:rPr>
        <w:softHyphen/>
        <w:t>pem osób niepowołanych.</w:t>
      </w:r>
    </w:p>
    <w:p w14:paraId="2EC4AE63" w14:textId="3842854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bCs/>
          <w:color w:val="000000"/>
          <w:sz w:val="24"/>
          <w:szCs w:val="24"/>
          <w:lang w:eastAsia="pl-PL"/>
        </w:rPr>
        <w:t>Usługi objęte niniejszym postępowaniem będą zlecone przez Zamawiającego w</w:t>
      </w:r>
      <w:r w:rsidR="007A1134" w:rsidRPr="00FA70F7">
        <w:rPr>
          <w:rFonts w:asciiTheme="majorHAnsi" w:eastAsia="Times New Roman" w:hAnsiTheme="majorHAnsi" w:cs="Arial"/>
          <w:bCs/>
          <w:color w:val="000000"/>
          <w:sz w:val="24"/>
          <w:szCs w:val="24"/>
          <w:lang w:eastAsia="pl-PL"/>
        </w:rPr>
        <w:t> </w:t>
      </w:r>
      <w:r w:rsidRPr="00FA70F7">
        <w:rPr>
          <w:rFonts w:asciiTheme="majorHAnsi" w:eastAsia="Times New Roman" w:hAnsiTheme="majorHAnsi" w:cs="Arial"/>
          <w:bCs/>
          <w:color w:val="000000"/>
          <w:sz w:val="24"/>
          <w:szCs w:val="24"/>
          <w:lang w:eastAsia="pl-PL"/>
        </w:rPr>
        <w:t xml:space="preserve">pisemnym zleceniu, podając zakres prac. Termin ustalany będzie z posiadaczem nieruchomości bądź zarządcą terenu. </w:t>
      </w:r>
    </w:p>
    <w:p w14:paraId="4A62D9E4" w14:textId="7777777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Wynagrodzenie Wykonawcy będzie ustalane na podstawie ceny jednostkowej oraz ilości rzeczywiście wy</w:t>
      </w:r>
      <w:r w:rsidRPr="00FA70F7">
        <w:rPr>
          <w:rFonts w:asciiTheme="majorHAnsi" w:eastAsia="Times New Roman" w:hAnsiTheme="majorHAnsi" w:cs="Arial"/>
          <w:color w:val="000000"/>
          <w:sz w:val="24"/>
          <w:szCs w:val="24"/>
          <w:lang w:eastAsia="pl-PL"/>
        </w:rPr>
        <w:softHyphen/>
        <w:t>konanych i odebranych usług. Podstawą do wystawienia faktury przez Wykonawcę będzie: bezusterkowy protokół z utylizacji, karta przekazania odpadu na składowisko określająca ilość przekaza</w:t>
      </w:r>
      <w:r w:rsidRPr="00FA70F7">
        <w:rPr>
          <w:rFonts w:asciiTheme="majorHAnsi" w:eastAsia="Times New Roman" w:hAnsiTheme="majorHAnsi" w:cs="Arial"/>
          <w:color w:val="000000"/>
          <w:sz w:val="24"/>
          <w:szCs w:val="24"/>
          <w:lang w:eastAsia="pl-PL"/>
        </w:rPr>
        <w:softHyphen/>
        <w:t>nych odpadów. Jeżeli na karcie przekazania odpadu ilość zostanie określona w jednostkach wagowych, Zamawiający zastosuje przelicznik 1 m</w:t>
      </w:r>
      <w:r w:rsidRPr="00FA70F7">
        <w:rPr>
          <w:rFonts w:asciiTheme="majorHAnsi" w:eastAsia="Times New Roman" w:hAnsiTheme="majorHAnsi" w:cs="Arial"/>
          <w:color w:val="000000"/>
          <w:sz w:val="24"/>
          <w:szCs w:val="24"/>
          <w:vertAlign w:val="superscript"/>
          <w:lang w:eastAsia="pl-PL"/>
        </w:rPr>
        <w:t>2</w:t>
      </w:r>
      <w:r w:rsidRPr="00FA70F7">
        <w:rPr>
          <w:rFonts w:asciiTheme="majorHAnsi" w:eastAsia="Times New Roman" w:hAnsiTheme="majorHAnsi" w:cs="Arial"/>
          <w:color w:val="000000"/>
          <w:sz w:val="24"/>
          <w:szCs w:val="24"/>
          <w:lang w:eastAsia="pl-PL"/>
        </w:rPr>
        <w:t xml:space="preserve"> = 15 kg. Termin płatności będzie wynosił 30 dni.</w:t>
      </w:r>
    </w:p>
    <w:p w14:paraId="4D4DD612" w14:textId="739583C9"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Wykonawca zobowiązany jest do stałego współdziałania z Zamawiającym, koordynującym całością prac objętych niniejszym zamówieniem.</w:t>
      </w:r>
      <w:r w:rsidR="007A1134" w:rsidRPr="00FA70F7">
        <w:rPr>
          <w:rFonts w:asciiTheme="majorHAnsi" w:eastAsia="Times New Roman" w:hAnsiTheme="majorHAnsi" w:cs="Arial"/>
          <w:color w:val="000000"/>
          <w:sz w:val="24"/>
          <w:szCs w:val="24"/>
          <w:lang w:eastAsia="pl-PL"/>
        </w:rPr>
        <w:t xml:space="preserve"> </w:t>
      </w:r>
      <w:r w:rsidRPr="00FA70F7">
        <w:rPr>
          <w:rFonts w:asciiTheme="majorHAnsi" w:eastAsia="Times New Roman" w:hAnsiTheme="majorHAnsi" w:cs="Arial"/>
          <w:color w:val="000000"/>
          <w:sz w:val="24"/>
          <w:szCs w:val="24"/>
          <w:lang w:eastAsia="pl-PL"/>
        </w:rPr>
        <w:t>Wykonawca przedstawi Zamawiającemu protokół końcowy odbioru za</w:t>
      </w:r>
      <w:r w:rsidRPr="00FA70F7">
        <w:rPr>
          <w:rFonts w:asciiTheme="majorHAnsi" w:eastAsia="Times New Roman" w:hAnsiTheme="majorHAnsi" w:cs="Arial"/>
          <w:color w:val="000000"/>
          <w:sz w:val="24"/>
          <w:szCs w:val="24"/>
          <w:lang w:eastAsia="pl-PL"/>
        </w:rPr>
        <w:softHyphen/>
        <w:t>dania zawierający informację o ilości odebranych odpadów (wyrażone w Mg), o kwocie wynagrodzenia oraz daty zakończenia robót.</w:t>
      </w:r>
    </w:p>
    <w:p w14:paraId="3E1A4D00" w14:textId="77777777" w:rsidR="003B52F2" w:rsidRPr="00FA70F7" w:rsidRDefault="003B52F2" w:rsidP="004771D5">
      <w:pPr>
        <w:spacing w:line="360" w:lineRule="auto"/>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Ponadto wszelkie prace związane z demontażem, odbiorem, zapakowaniem, załadunkiem, transportem i unieszkodliwianiem wyrobów zawierających azbest powinny być zgodne ze wszystkimi obowiązującymi w tym zakresie przepisami prawa a w szczególności:</w:t>
      </w:r>
    </w:p>
    <w:p w14:paraId="1208D863"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Ustawą z dnia 14 grudnia 2012 r. o odpadach</w:t>
      </w:r>
    </w:p>
    <w:p w14:paraId="78620A34"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Ustawą dnia 27 kwietnia 2001 r. Prawo ochrony środowiska</w:t>
      </w:r>
    </w:p>
    <w:p w14:paraId="642E6E97"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Ustawy z dnia 19 czerwca 1997 r. o zakazie stosowania wyrobów zawierających azbest</w:t>
      </w:r>
    </w:p>
    <w:p w14:paraId="645580E1"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Ustawą z dnia 19 sierpnia 2011 r. o przewozie towarów niebezpiecznych</w:t>
      </w:r>
    </w:p>
    <w:p w14:paraId="3F3E1267"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 xml:space="preserve">Rozporządzeniem Ministra Gospodarki, Pracy i Polityki Społecznej z dnia 2 kwietnia 2004 r. w sprawie sposobów i warunków bezpiecznego użytkowania i usuwania wyrobów zawierających azbest </w:t>
      </w:r>
    </w:p>
    <w:p w14:paraId="4B54CB04" w14:textId="77777777" w:rsidR="003B52F2" w:rsidRPr="00FA70F7" w:rsidRDefault="003B52F2" w:rsidP="004771D5">
      <w:pPr>
        <w:numPr>
          <w:ilvl w:val="0"/>
          <w:numId w:val="98"/>
        </w:numPr>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Rozporządzeniem Ministra Gospodarki z dnia 5 sierpnia 2010 r. zmieniające rozporządzenie w sprawie sposobów i warunków bezpiecznego użytkowania i usuwania wyrobów zawierających azbest</w:t>
      </w:r>
    </w:p>
    <w:p w14:paraId="0EFD2AE1" w14:textId="77777777" w:rsidR="003B52F2" w:rsidRPr="00FA70F7" w:rsidRDefault="003B52F2" w:rsidP="004771D5">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Rozporządzenie, Ministra Gospodarki i Pracy z dnia 14 października 2005 r. w sprawie zasad bezpie</w:t>
      </w:r>
      <w:r w:rsidRPr="00FA70F7">
        <w:rPr>
          <w:rFonts w:asciiTheme="majorHAnsi" w:eastAsia="Arial" w:hAnsiTheme="majorHAnsi" w:cs="Arial"/>
          <w:color w:val="000000"/>
          <w:sz w:val="24"/>
          <w:szCs w:val="24"/>
          <w:lang w:eastAsia="pl-PL"/>
        </w:rPr>
        <w:softHyphen/>
        <w:t>czeństwa i higieny pracy przy zabezpieczaniu i usuwaniu wyrobów zawierających azbest oraz programu szkolenia w zakresie bezpiecznego użytkowania takich wyrobów</w:t>
      </w:r>
    </w:p>
    <w:p w14:paraId="043948F7" w14:textId="77777777" w:rsidR="00611884" w:rsidRPr="00FA70F7" w:rsidRDefault="003B52F2" w:rsidP="00611884">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Arial" w:hAnsiTheme="majorHAnsi" w:cs="Arial"/>
          <w:color w:val="000000"/>
          <w:sz w:val="24"/>
          <w:szCs w:val="24"/>
          <w:lang w:eastAsia="pl-PL"/>
        </w:rPr>
        <w:t>Rozporządzeniem Ministra Gospodarki z dnia 13 grudnia 2010 r. w sprawie wymagań w zakresie wyko</w:t>
      </w:r>
      <w:r w:rsidRPr="00FA70F7">
        <w:rPr>
          <w:rFonts w:asciiTheme="majorHAnsi" w:eastAsia="Arial" w:hAnsiTheme="majorHAnsi" w:cs="Arial"/>
          <w:color w:val="000000"/>
          <w:sz w:val="24"/>
          <w:szCs w:val="24"/>
          <w:lang w:eastAsia="pl-PL"/>
        </w:rPr>
        <w:softHyphen/>
        <w:t>rzystywania wyrobów zawierających azbest oraz wykorzystywania i oczyszczania instalacji lub urządzeń, w których były lub są wykorzystywane wyroby zawierające azbest</w:t>
      </w:r>
    </w:p>
    <w:p w14:paraId="3BF327D4" w14:textId="5C24A0CA" w:rsidR="003B52F2" w:rsidRPr="00FA70F7" w:rsidRDefault="003B52F2" w:rsidP="00611884">
      <w:pPr>
        <w:numPr>
          <w:ilvl w:val="0"/>
          <w:numId w:val="98"/>
        </w:numPr>
        <w:autoSpaceDE w:val="0"/>
        <w:spacing w:line="360" w:lineRule="auto"/>
        <w:ind w:left="284" w:hanging="284"/>
        <w:contextualSpacing/>
        <w:jc w:val="both"/>
        <w:rPr>
          <w:rFonts w:asciiTheme="majorHAnsi" w:eastAsia="Times New Roman" w:hAnsiTheme="majorHAnsi"/>
          <w:sz w:val="24"/>
          <w:szCs w:val="24"/>
          <w:lang w:eastAsia="pl-PL"/>
        </w:rPr>
      </w:pPr>
      <w:r w:rsidRPr="00FA70F7">
        <w:rPr>
          <w:rFonts w:asciiTheme="majorHAnsi" w:eastAsia="Times New Roman" w:hAnsiTheme="majorHAnsi" w:cs="Arial"/>
          <w:color w:val="000000"/>
          <w:sz w:val="24"/>
          <w:szCs w:val="24"/>
          <w:lang w:eastAsia="pl-PL"/>
        </w:rPr>
        <w:t>Rozporządzeniem Ministra Środowiska z dnia 7 października 2016 r. w sprawie szczegółowych wymagań dla transportu odpadów</w:t>
      </w:r>
    </w:p>
    <w:p w14:paraId="2433B0F4" w14:textId="2412B92A" w:rsidR="00947814" w:rsidRPr="00FA70F7" w:rsidRDefault="00947814" w:rsidP="004771D5">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A70F7">
        <w:rPr>
          <w:rFonts w:asciiTheme="majorHAnsi" w:hAnsiTheme="majorHAnsi" w:cs="Arial"/>
          <w:sz w:val="24"/>
          <w:szCs w:val="24"/>
        </w:rPr>
        <w:t>Nazwa i kod Wspólnego Słownika Zamówień (CPV):</w:t>
      </w:r>
    </w:p>
    <w:p w14:paraId="0D2995D7" w14:textId="54746936" w:rsidR="00860394" w:rsidRPr="00FA70F7" w:rsidRDefault="00F748FD" w:rsidP="004771D5">
      <w:pPr>
        <w:widowControl w:val="0"/>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xml:space="preserve">45262660-5 </w:t>
      </w:r>
      <w:r w:rsidR="00860394" w:rsidRPr="00FA70F7">
        <w:rPr>
          <w:rFonts w:asciiTheme="majorHAnsi" w:hAnsiTheme="majorHAnsi"/>
          <w:sz w:val="24"/>
          <w:szCs w:val="24"/>
        </w:rPr>
        <w:t xml:space="preserve">- </w:t>
      </w:r>
      <w:r w:rsidRPr="00FA70F7">
        <w:rPr>
          <w:rFonts w:asciiTheme="majorHAnsi" w:hAnsiTheme="majorHAnsi"/>
          <w:sz w:val="24"/>
          <w:szCs w:val="24"/>
        </w:rPr>
        <w:t>usuwanie azbestu</w:t>
      </w:r>
    </w:p>
    <w:p w14:paraId="25825725" w14:textId="097FF58A" w:rsidR="00F748FD" w:rsidRPr="00FA70F7" w:rsidRDefault="00F748FD" w:rsidP="004771D5">
      <w:pPr>
        <w:widowControl w:val="0"/>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90650000-8 - usługi usuwania azbestu</w:t>
      </w:r>
    </w:p>
    <w:p w14:paraId="22B52FD6" w14:textId="52780447" w:rsidR="00F748FD" w:rsidRPr="00FA70F7" w:rsidRDefault="00F748FD" w:rsidP="004771D5">
      <w:pPr>
        <w:widowControl w:val="0"/>
        <w:spacing w:line="360" w:lineRule="auto"/>
        <w:ind w:right="57"/>
        <w:contextualSpacing/>
        <w:jc w:val="both"/>
        <w:outlineLvl w:val="3"/>
        <w:rPr>
          <w:rFonts w:asciiTheme="majorHAnsi" w:hAnsiTheme="majorHAnsi"/>
          <w:color w:val="FF0000"/>
          <w:sz w:val="24"/>
          <w:szCs w:val="24"/>
        </w:rPr>
      </w:pPr>
      <w:r w:rsidRPr="00FA70F7">
        <w:rPr>
          <w:rFonts w:asciiTheme="majorHAnsi" w:hAnsiTheme="majorHAnsi"/>
          <w:sz w:val="24"/>
          <w:szCs w:val="24"/>
        </w:rPr>
        <w:t>90520000-8 - usługi w zakresie odpadów radioaktywnych, toksycznych, medycznych i niebezpiecznych</w:t>
      </w:r>
    </w:p>
    <w:p w14:paraId="03EF7BB3" w14:textId="77777777" w:rsidR="00947814" w:rsidRPr="00FA70F7" w:rsidRDefault="00947814" w:rsidP="004771D5">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A70F7">
        <w:rPr>
          <w:rFonts w:asciiTheme="majorHAnsi" w:hAnsiTheme="majorHAnsi" w:cs="Arial"/>
          <w:bCs/>
          <w:sz w:val="24"/>
          <w:szCs w:val="24"/>
        </w:rPr>
        <w:t>Rozwiązania równoważne:</w:t>
      </w:r>
      <w:r w:rsidRPr="00FA70F7">
        <w:rPr>
          <w:rFonts w:asciiTheme="majorHAnsi" w:hAnsiTheme="majorHAnsi"/>
          <w:sz w:val="24"/>
          <w:szCs w:val="24"/>
        </w:rPr>
        <w:t xml:space="preserve"> </w:t>
      </w:r>
    </w:p>
    <w:p w14:paraId="15692852" w14:textId="45EADA1B" w:rsidR="00947814" w:rsidRPr="00FA70F7" w:rsidRDefault="00947814" w:rsidP="004771D5">
      <w:pPr>
        <w:widowControl w:val="0"/>
        <w:spacing w:line="360" w:lineRule="auto"/>
        <w:ind w:right="57"/>
        <w:contextualSpacing/>
        <w:jc w:val="both"/>
        <w:outlineLvl w:val="3"/>
        <w:rPr>
          <w:rFonts w:asciiTheme="majorHAnsi" w:hAnsiTheme="majorHAnsi" w:cs="Helvetica"/>
          <w:bCs/>
          <w:iCs/>
          <w:sz w:val="24"/>
          <w:szCs w:val="24"/>
        </w:rPr>
      </w:pPr>
      <w:r w:rsidRPr="00FA70F7">
        <w:rPr>
          <w:rFonts w:asciiTheme="majorHAnsi" w:hAnsiTheme="majorHAnsi" w:cs="Helvetica"/>
          <w:bCs/>
          <w:iCs/>
          <w:sz w:val="24"/>
          <w:szCs w:val="24"/>
        </w:rPr>
        <w:t xml:space="preserve">Celem niniejszego postępowania jest otrzymanie </w:t>
      </w:r>
      <w:r w:rsidR="005973DB" w:rsidRPr="00FA70F7">
        <w:rPr>
          <w:rFonts w:asciiTheme="majorHAnsi" w:hAnsiTheme="majorHAnsi" w:cs="Helvetica"/>
          <w:bCs/>
          <w:iCs/>
          <w:sz w:val="24"/>
          <w:szCs w:val="24"/>
        </w:rPr>
        <w:t>usług</w:t>
      </w:r>
      <w:r w:rsidRPr="00FA70F7">
        <w:rPr>
          <w:rFonts w:asciiTheme="majorHAnsi" w:hAnsiTheme="majorHAnsi" w:cs="Helvetica"/>
          <w:bCs/>
          <w:iCs/>
          <w:sz w:val="24"/>
          <w:szCs w:val="24"/>
        </w:rPr>
        <w:t xml:space="preserve"> 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 tych powodów odrzucona. Zamawiający dopuszcza rozwiązania równoważne opisywanym w postępowaniu.</w:t>
      </w:r>
    </w:p>
    <w:p w14:paraId="7E3C7E4B" w14:textId="77777777" w:rsidR="00947814" w:rsidRPr="00FA70F7" w:rsidRDefault="00947814" w:rsidP="004771D5">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A70F7">
        <w:rPr>
          <w:rFonts w:asciiTheme="majorHAnsi" w:hAnsiTheme="majorHAnsi" w:cs="Arial"/>
          <w:sz w:val="24"/>
          <w:szCs w:val="24"/>
        </w:rPr>
        <w:t>Zamawiający nie wymaga w niniejszym postępowaniu przedmiotowych środków dowodowych.</w:t>
      </w:r>
    </w:p>
    <w:p w14:paraId="71C5FF66" w14:textId="59BD16F2" w:rsidR="00947814" w:rsidRPr="00FA70F7" w:rsidRDefault="00947814" w:rsidP="004771D5">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A70F7">
        <w:rPr>
          <w:rFonts w:asciiTheme="majorHAnsi" w:eastAsia="Times New Roman" w:hAnsiTheme="majorHAnsi" w:cs="Arial"/>
          <w:sz w:val="24"/>
          <w:szCs w:val="24"/>
          <w:lang w:eastAsia="pl-PL"/>
        </w:rPr>
        <w:t xml:space="preserve">Wymagania Zamawiającego w zakresie przedmiotu zamówienia należy potraktować jako wymagania minimalne. Zamawiający dopuszcza zaoferowanie </w:t>
      </w:r>
      <w:r w:rsidR="00A53F60" w:rsidRPr="00FA70F7">
        <w:rPr>
          <w:rFonts w:asciiTheme="majorHAnsi" w:eastAsia="Times New Roman" w:hAnsiTheme="majorHAnsi" w:cs="Arial"/>
          <w:sz w:val="24"/>
          <w:szCs w:val="24"/>
          <w:lang w:eastAsia="pl-PL"/>
        </w:rPr>
        <w:t xml:space="preserve">usługi </w:t>
      </w:r>
      <w:r w:rsidRPr="00FA70F7">
        <w:rPr>
          <w:rFonts w:asciiTheme="majorHAnsi" w:eastAsia="Times New Roman" w:hAnsiTheme="majorHAnsi" w:cs="Arial"/>
          <w:sz w:val="24"/>
          <w:szCs w:val="24"/>
          <w:lang w:eastAsia="pl-PL"/>
        </w:rPr>
        <w:t>o wyższej specyfikacji jakościowej</w:t>
      </w:r>
      <w:r w:rsidR="00AB4193" w:rsidRPr="00FA70F7">
        <w:rPr>
          <w:rFonts w:asciiTheme="majorHAnsi" w:eastAsia="Times New Roman" w:hAnsiTheme="majorHAnsi" w:cs="Arial"/>
          <w:sz w:val="24"/>
          <w:szCs w:val="24"/>
          <w:lang w:eastAsia="pl-PL"/>
        </w:rPr>
        <w:t xml:space="preserve">, </w:t>
      </w:r>
      <w:r w:rsidRPr="00FA70F7">
        <w:rPr>
          <w:rFonts w:asciiTheme="majorHAnsi" w:eastAsia="Times New Roman" w:hAnsiTheme="majorHAnsi" w:cs="Arial"/>
          <w:sz w:val="24"/>
          <w:szCs w:val="24"/>
          <w:lang w:eastAsia="pl-PL"/>
        </w:rPr>
        <w:t>któr</w:t>
      </w:r>
      <w:r w:rsidR="00A53F60" w:rsidRPr="00FA70F7">
        <w:rPr>
          <w:rFonts w:asciiTheme="majorHAnsi" w:eastAsia="Times New Roman" w:hAnsiTheme="majorHAnsi" w:cs="Arial"/>
          <w:sz w:val="24"/>
          <w:szCs w:val="24"/>
          <w:lang w:eastAsia="pl-PL"/>
        </w:rPr>
        <w:t>a</w:t>
      </w:r>
      <w:r w:rsidRPr="00FA70F7">
        <w:rPr>
          <w:rFonts w:asciiTheme="majorHAnsi" w:eastAsia="Times New Roman" w:hAnsiTheme="majorHAnsi" w:cs="Arial"/>
          <w:sz w:val="24"/>
          <w:szCs w:val="24"/>
          <w:lang w:eastAsia="pl-PL"/>
        </w:rPr>
        <w:t xml:space="preserve"> spełnia pozostałe wymagania chyba, że Zamawiający wskazał górną i dolną granicę (widełki od – do) parametru.</w:t>
      </w:r>
    </w:p>
    <w:p w14:paraId="53E3EB82" w14:textId="795EB056" w:rsidR="00947814" w:rsidRPr="00FA70F7" w:rsidRDefault="00947814" w:rsidP="004771D5">
      <w:pPr>
        <w:widowControl w:val="0"/>
        <w:numPr>
          <w:ilvl w:val="1"/>
          <w:numId w:val="25"/>
        </w:numPr>
        <w:spacing w:line="360" w:lineRule="auto"/>
        <w:ind w:left="0" w:right="57" w:hanging="709"/>
        <w:contextualSpacing/>
        <w:jc w:val="both"/>
        <w:outlineLvl w:val="3"/>
        <w:rPr>
          <w:rFonts w:asciiTheme="majorHAnsi" w:hAnsiTheme="majorHAnsi"/>
          <w:sz w:val="24"/>
          <w:szCs w:val="24"/>
        </w:rPr>
      </w:pPr>
      <w:r w:rsidRPr="00FA70F7">
        <w:rPr>
          <w:rFonts w:asciiTheme="majorHAnsi" w:hAnsiTheme="majorHAnsi"/>
          <w:sz w:val="24"/>
          <w:szCs w:val="24"/>
        </w:rPr>
        <w:t>Gmina Bełżyce jest Gminą do 15 tysięcy mieszkańców. W związku z tym, nie mają tu zastosowania przepisy art. 35</w:t>
      </w:r>
      <w:r w:rsidRPr="00FA70F7">
        <w:rPr>
          <w:rFonts w:asciiTheme="majorHAnsi" w:hAnsiTheme="majorHAnsi"/>
          <w:color w:val="FF0000"/>
          <w:sz w:val="24"/>
          <w:szCs w:val="24"/>
        </w:rPr>
        <w:t xml:space="preserve"> </w:t>
      </w:r>
      <w:r w:rsidRPr="00FA70F7">
        <w:rPr>
          <w:rFonts w:asciiTheme="majorHAnsi" w:hAnsiTheme="majorHAnsi"/>
          <w:sz w:val="24"/>
          <w:szCs w:val="24"/>
        </w:rPr>
        <w:t>ust. 1 i 2 oraz 68 ust. 3 ustawy o elektromobilności. Zapisy ustawowe nakładają taki obowiązek dla jst powyżej 50 tysięcy mieszkańców.</w:t>
      </w:r>
      <w:r w:rsidRPr="00FA70F7">
        <w:rPr>
          <w:rFonts w:asciiTheme="majorHAnsi" w:hAnsiTheme="majorHAnsi" w:cs="Arial"/>
          <w:bCs/>
          <w:color w:val="FF0000"/>
          <w:sz w:val="24"/>
          <w:szCs w:val="24"/>
        </w:rPr>
        <w:t xml:space="preserve"> </w:t>
      </w:r>
      <w:r w:rsidRPr="00FA70F7">
        <w:rPr>
          <w:rFonts w:asciiTheme="majorHAnsi" w:hAnsiTheme="majorHAnsi"/>
          <w:sz w:val="24"/>
          <w:szCs w:val="24"/>
        </w:rPr>
        <w:t>Niniejsze postępowanie jest postępowaniem krajowym na</w:t>
      </w:r>
      <w:r w:rsidR="005973DB" w:rsidRPr="00FA70F7">
        <w:rPr>
          <w:rFonts w:asciiTheme="majorHAnsi" w:hAnsiTheme="majorHAnsi"/>
          <w:sz w:val="24"/>
          <w:szCs w:val="24"/>
        </w:rPr>
        <w:t xml:space="preserve"> usługę</w:t>
      </w:r>
      <w:r w:rsidR="00F10E52" w:rsidRPr="00FA70F7">
        <w:rPr>
          <w:rFonts w:asciiTheme="majorHAnsi" w:hAnsiTheme="majorHAnsi"/>
          <w:sz w:val="24"/>
          <w:szCs w:val="24"/>
        </w:rPr>
        <w:t xml:space="preserve"> usuwania azbestu</w:t>
      </w:r>
      <w:r w:rsidRPr="00FA70F7">
        <w:rPr>
          <w:rFonts w:asciiTheme="majorHAnsi" w:hAnsiTheme="majorHAnsi"/>
          <w:sz w:val="24"/>
          <w:szCs w:val="24"/>
        </w:rPr>
        <w:t>, zatem zapisy ustawy o kodach CPV wynikające z</w:t>
      </w:r>
      <w:r w:rsidR="00F10E52" w:rsidRPr="00FA70F7">
        <w:rPr>
          <w:rFonts w:asciiTheme="majorHAnsi" w:hAnsiTheme="majorHAnsi"/>
          <w:sz w:val="24"/>
          <w:szCs w:val="24"/>
        </w:rPr>
        <w:t> </w:t>
      </w:r>
      <w:r w:rsidRPr="00FA70F7">
        <w:rPr>
          <w:rFonts w:asciiTheme="majorHAnsi" w:hAnsiTheme="majorHAnsi"/>
          <w:sz w:val="24"/>
          <w:szCs w:val="24"/>
        </w:rPr>
        <w:t>art. 68 b pkt. 3) również nie znajdują tu zastosowania.</w:t>
      </w:r>
    </w:p>
    <w:p w14:paraId="69CEB304" w14:textId="77777777" w:rsidR="00947814" w:rsidRPr="00FA70F7" w:rsidRDefault="00000000" w:rsidP="004771D5">
      <w:pPr>
        <w:widowControl w:val="0"/>
        <w:spacing w:line="360" w:lineRule="auto"/>
        <w:ind w:right="57"/>
        <w:contextualSpacing/>
        <w:jc w:val="both"/>
        <w:outlineLvl w:val="3"/>
        <w:rPr>
          <w:rStyle w:val="Hipercze"/>
          <w:rFonts w:asciiTheme="majorHAnsi" w:hAnsiTheme="majorHAnsi" w:cstheme="minorBidi"/>
          <w:color w:val="auto"/>
          <w:sz w:val="24"/>
          <w:szCs w:val="24"/>
          <w:u w:val="none"/>
        </w:rPr>
      </w:pPr>
      <w:hyperlink r:id="rId18" w:history="1">
        <w:r w:rsidR="00947814" w:rsidRPr="00FA70F7">
          <w:rPr>
            <w:rStyle w:val="Hipercze"/>
            <w:rFonts w:asciiTheme="majorHAnsi" w:hAnsiTheme="majorHAnsi" w:cs="Arial"/>
            <w:bCs/>
            <w:sz w:val="24"/>
            <w:szCs w:val="24"/>
          </w:rPr>
          <w:t>https://isap.sejm.gov.pl/isap.nsf/DocDetails.xsp?id=WDU20180000317</w:t>
        </w:r>
      </w:hyperlink>
    </w:p>
    <w:p w14:paraId="2BCCFEC6" w14:textId="3EEF2C76" w:rsidR="00605B4F" w:rsidRPr="00FA70F7" w:rsidRDefault="00605B4F" w:rsidP="004771D5">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FA70F7">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310386" w:rsidRPr="00FA70F7">
        <w:rPr>
          <w:rFonts w:asciiTheme="majorHAnsi" w:hAnsiTheme="majorHAnsi" w:cs="Helvetica"/>
          <w:bCs/>
          <w:color w:val="000000" w:themeColor="text1"/>
          <w:sz w:val="24"/>
          <w:szCs w:val="24"/>
        </w:rPr>
        <w:t>)</w:t>
      </w:r>
      <w:r w:rsidRPr="00FA70F7">
        <w:rPr>
          <w:rFonts w:asciiTheme="majorHAnsi" w:hAnsiTheme="majorHAnsi" w:cs="Helvetica"/>
          <w:bCs/>
          <w:color w:val="000000" w:themeColor="text1"/>
          <w:sz w:val="24"/>
          <w:szCs w:val="24"/>
        </w:rPr>
        <w:t xml:space="preserve"> ustawy Pzp.</w:t>
      </w:r>
    </w:p>
    <w:p w14:paraId="41AFB4EE" w14:textId="0CBCE1EF" w:rsidR="00605B4F" w:rsidRPr="00FA70F7" w:rsidRDefault="00605B4F" w:rsidP="004771D5">
      <w:pPr>
        <w:tabs>
          <w:tab w:val="left" w:pos="709"/>
        </w:tabs>
        <w:suppressAutoHyphens/>
        <w:spacing w:line="360" w:lineRule="auto"/>
        <w:ind w:right="57"/>
        <w:contextualSpacing/>
        <w:jc w:val="both"/>
        <w:rPr>
          <w:rFonts w:asciiTheme="majorHAnsi" w:hAnsiTheme="majorHAnsi"/>
          <w:color w:val="000000" w:themeColor="text1"/>
          <w:sz w:val="24"/>
          <w:szCs w:val="24"/>
        </w:rPr>
      </w:pPr>
      <w:r w:rsidRPr="00FA70F7">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FA70F7">
        <w:rPr>
          <w:rFonts w:asciiTheme="majorHAnsi" w:hAnsiTheme="majorHAnsi" w:cs="Arial"/>
          <w:bCs/>
          <w:color w:val="000000" w:themeColor="text1"/>
          <w:sz w:val="24"/>
          <w:szCs w:val="24"/>
        </w:rPr>
        <w:t>instytucje zamawiające należy w szczególności zachęcać do dzielenia</w:t>
      </w:r>
      <w:r w:rsidRPr="00FA70F7">
        <w:rPr>
          <w:rFonts w:asciiTheme="majorHAnsi" w:hAnsiTheme="majorHAnsi" w:cs="Arial"/>
          <w:b/>
          <w:bCs/>
          <w:color w:val="000000" w:themeColor="text1"/>
          <w:sz w:val="24"/>
          <w:szCs w:val="24"/>
        </w:rPr>
        <w:t xml:space="preserve"> </w:t>
      </w:r>
      <w:r w:rsidRPr="00FA70F7">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FA70F7">
        <w:rPr>
          <w:rFonts w:asciiTheme="majorHAnsi" w:hAnsiTheme="majorHAnsi"/>
          <w:color w:val="000000" w:themeColor="text1"/>
          <w:sz w:val="24"/>
          <w:szCs w:val="24"/>
        </w:rPr>
        <w:t xml:space="preserve">Zamówienie nie zostało podzielone na części ponieważ: </w:t>
      </w:r>
    </w:p>
    <w:p w14:paraId="02114D14" w14:textId="297697DB"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FA70F7">
        <w:rPr>
          <w:rFonts w:asciiTheme="majorHAnsi" w:hAnsiTheme="majorHAnsi"/>
          <w:sz w:val="24"/>
          <w:szCs w:val="24"/>
        </w:rPr>
        <w:t xml:space="preserve">dzielenie niniejszego przetargu na jeszcze mniejsze postępowania (pakiety), gdzie do wykonania zadania są wymagani tacy sami specjaliści z branży usług </w:t>
      </w:r>
      <w:r w:rsidR="00876FFC" w:rsidRPr="00FA70F7">
        <w:rPr>
          <w:rFonts w:asciiTheme="majorHAnsi" w:hAnsiTheme="majorHAnsi"/>
          <w:sz w:val="24"/>
          <w:szCs w:val="24"/>
        </w:rPr>
        <w:t xml:space="preserve">usuwania azbestu </w:t>
      </w:r>
      <w:r w:rsidRPr="00FA70F7">
        <w:rPr>
          <w:rFonts w:asciiTheme="majorHAnsi" w:hAnsiTheme="majorHAnsi"/>
          <w:sz w:val="24"/>
          <w:szCs w:val="24"/>
        </w:rPr>
        <w:t>może doprowadzić do sytuacji, że na mało atrakcyjne części (pakiety) nie zostaną złożone żadne oferty i może dojść do niewykonania całości zadania. Połączenie w jedno postępowanie tym samym wydaje się być optymalne</w:t>
      </w:r>
      <w:r w:rsidR="000318C2" w:rsidRPr="00FA70F7">
        <w:rPr>
          <w:rFonts w:asciiTheme="majorHAnsi" w:hAnsiTheme="majorHAnsi"/>
          <w:sz w:val="24"/>
          <w:szCs w:val="24"/>
        </w:rPr>
        <w:t xml:space="preserve"> </w:t>
      </w:r>
      <w:r w:rsidR="00481B79" w:rsidRPr="00FA70F7">
        <w:rPr>
          <w:rFonts w:asciiTheme="majorHAnsi" w:hAnsiTheme="majorHAnsi"/>
          <w:sz w:val="24"/>
          <w:szCs w:val="24"/>
        </w:rPr>
        <w:t>zwłaszcza, że Zamawiający przewidział zamówienie w trybie prawa opcji po cenie jednostkowej dla zamówienia podstawowego.</w:t>
      </w:r>
    </w:p>
    <w:p w14:paraId="6CC69A0E" w14:textId="77777777"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Fonts w:asciiTheme="majorHAnsi" w:hAnsiTheme="majorHAnsi"/>
          <w:sz w:val="24"/>
          <w:szCs w:val="24"/>
        </w:rPr>
      </w:pPr>
      <w:r w:rsidRPr="00FA70F7">
        <w:rPr>
          <w:rFonts w:asciiTheme="majorHAnsi" w:hAnsiTheme="majorHAnsi"/>
          <w:sz w:val="24"/>
          <w:szCs w:val="24"/>
        </w:rPr>
        <w:t>celem wprowadzenia przepisu nie jest obligatoryjne przymuszenie Zamawiającego do dokonywania podziału zamówienia na części za wszelką cenę tj. tylko to po, ażeby tego podziału dokonać – i to niezależnie od tego w jaki sposób i jaką metodologią. Przepis stanowi o możliwości podzielenia zamówienia, jednocześnie nie określając w jakich przypadkach Zamawiający musi to zrobić. Zatem jest to decyzja pozostawiona woli Zamawiającego, na którą przysługuje możliwość wniesienia środków ochrony prawnej.</w:t>
      </w:r>
    </w:p>
    <w:p w14:paraId="1A7523F0" w14:textId="77777777"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A70F7">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14D0D20F" w14:textId="7BA9AAE5"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FA70F7">
        <w:rPr>
          <w:rStyle w:val="markedcontent"/>
          <w:rFonts w:asciiTheme="majorHAnsi" w:hAnsiTheme="majorHAnsi" w:cs="Arial"/>
          <w:sz w:val="24"/>
          <w:szCs w:val="24"/>
        </w:rPr>
        <w:t>nierozdzielenie zamówienia przyczyni się do lepszej organizacji</w:t>
      </w:r>
      <w:r w:rsidR="00876FFC" w:rsidRPr="00FA70F7">
        <w:rPr>
          <w:rStyle w:val="markedcontent"/>
          <w:rFonts w:asciiTheme="majorHAnsi" w:hAnsiTheme="majorHAnsi" w:cs="Arial"/>
          <w:sz w:val="24"/>
          <w:szCs w:val="24"/>
        </w:rPr>
        <w:t xml:space="preserve"> i zarządzania jedną umową</w:t>
      </w:r>
      <w:r w:rsidRPr="00FA70F7">
        <w:rPr>
          <w:rStyle w:val="markedcontent"/>
          <w:rFonts w:asciiTheme="majorHAnsi" w:hAnsiTheme="majorHAnsi" w:cs="Arial"/>
          <w:sz w:val="24"/>
          <w:szCs w:val="24"/>
        </w:rPr>
        <w:t xml:space="preserve">, sprawniejszej koordynacji (znajdującej się w kompetencji jednego Wykonawcy) oraz rozliczalności </w:t>
      </w:r>
      <w:r w:rsidR="00B64F50" w:rsidRPr="00FA70F7">
        <w:rPr>
          <w:rStyle w:val="markedcontent"/>
          <w:rFonts w:asciiTheme="majorHAnsi" w:hAnsiTheme="majorHAnsi" w:cs="Arial"/>
          <w:sz w:val="24"/>
          <w:szCs w:val="24"/>
        </w:rPr>
        <w:t>dotacji</w:t>
      </w:r>
      <w:r w:rsidRPr="00FA70F7">
        <w:rPr>
          <w:rStyle w:val="markedcontent"/>
          <w:rFonts w:asciiTheme="majorHAnsi" w:hAnsiTheme="majorHAnsi" w:cs="Arial"/>
          <w:sz w:val="24"/>
          <w:szCs w:val="24"/>
        </w:rPr>
        <w:t>.</w:t>
      </w:r>
    </w:p>
    <w:p w14:paraId="4E466E33" w14:textId="222784F3"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FA70F7">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w:t>
      </w:r>
    </w:p>
    <w:p w14:paraId="7EFE8C91" w14:textId="77777777" w:rsidR="00605B4F" w:rsidRPr="00FA70F7" w:rsidRDefault="00605B4F" w:rsidP="004771D5">
      <w:pPr>
        <w:pStyle w:val="Akapitzlist"/>
        <w:numPr>
          <w:ilvl w:val="0"/>
          <w:numId w:val="88"/>
        </w:numPr>
        <w:tabs>
          <w:tab w:val="left" w:pos="284"/>
        </w:tabs>
        <w:suppressAutoHyphens/>
        <w:spacing w:before="0" w:after="0" w:line="360" w:lineRule="auto"/>
        <w:ind w:left="284" w:right="57" w:hanging="284"/>
        <w:rPr>
          <w:rStyle w:val="markedcontent"/>
          <w:rFonts w:asciiTheme="majorHAnsi" w:hAnsiTheme="majorHAnsi"/>
          <w:sz w:val="24"/>
          <w:szCs w:val="24"/>
        </w:rPr>
      </w:pPr>
      <w:r w:rsidRPr="00FA70F7">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1821DC79" w14:textId="49EDB912" w:rsidR="00605B4F" w:rsidRPr="00FA70F7" w:rsidRDefault="00605B4F" w:rsidP="004771D5">
      <w:pPr>
        <w:tabs>
          <w:tab w:val="left" w:pos="709"/>
        </w:tabs>
        <w:spacing w:line="360" w:lineRule="auto"/>
        <w:ind w:right="57"/>
        <w:contextualSpacing/>
        <w:jc w:val="both"/>
        <w:rPr>
          <w:rFonts w:asciiTheme="majorHAnsi" w:hAnsiTheme="majorHAnsi" w:cs="Arial"/>
          <w:color w:val="000000" w:themeColor="text1"/>
          <w:sz w:val="24"/>
          <w:szCs w:val="24"/>
        </w:rPr>
      </w:pPr>
      <w:r w:rsidRPr="00FA70F7">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A70F7">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600507D" w14:textId="77777777" w:rsidR="000318C2" w:rsidRPr="00FA70F7" w:rsidRDefault="000318C2" w:rsidP="004771D5">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A70F7" w14:paraId="05D58CB9" w14:textId="77777777" w:rsidTr="00A52DBE">
        <w:trPr>
          <w:jc w:val="center"/>
        </w:trPr>
        <w:tc>
          <w:tcPr>
            <w:tcW w:w="9068" w:type="dxa"/>
            <w:shd w:val="clear" w:color="auto" w:fill="D9D9D9" w:themeFill="background1" w:themeFillShade="D9"/>
            <w:vAlign w:val="center"/>
          </w:tcPr>
          <w:p w14:paraId="2AFCEB54"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5</w:t>
            </w:r>
          </w:p>
          <w:p w14:paraId="43DCB9ED"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TERMIN WYKONANIA ZAMÓWIENIA</w:t>
            </w:r>
          </w:p>
        </w:tc>
      </w:tr>
    </w:tbl>
    <w:p w14:paraId="1F4ED4E6" w14:textId="77777777" w:rsidR="00A058C5" w:rsidRPr="00FA70F7" w:rsidRDefault="00A058C5"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p w14:paraId="5AD7D741" w14:textId="7D090831" w:rsidR="00947814" w:rsidRPr="00FA70F7" w:rsidRDefault="00947814" w:rsidP="004771D5">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Wykonawca jest zobowiązany wykonać zamówienie w terminie:</w:t>
      </w:r>
      <w:r w:rsidR="00053ACC" w:rsidRPr="00FA70F7">
        <w:rPr>
          <w:rFonts w:asciiTheme="majorHAnsi" w:hAnsiTheme="majorHAnsi" w:cs="Arial"/>
          <w:bCs/>
          <w:sz w:val="24"/>
          <w:szCs w:val="24"/>
        </w:rPr>
        <w:t xml:space="preserve"> </w:t>
      </w:r>
      <w:r w:rsidR="00053ACC" w:rsidRPr="00FA70F7">
        <w:rPr>
          <w:rFonts w:asciiTheme="majorHAnsi" w:hAnsiTheme="majorHAnsi" w:cs="Arial"/>
          <w:b/>
          <w:sz w:val="24"/>
          <w:szCs w:val="24"/>
        </w:rPr>
        <w:t>od dnia zawarcia umowy do dnia</w:t>
      </w:r>
      <w:r w:rsidRPr="00FA70F7">
        <w:rPr>
          <w:rFonts w:asciiTheme="majorHAnsi" w:hAnsiTheme="majorHAnsi" w:cs="Arial"/>
          <w:b/>
          <w:sz w:val="24"/>
          <w:szCs w:val="24"/>
        </w:rPr>
        <w:t xml:space="preserve"> </w:t>
      </w:r>
      <w:r w:rsidR="002A4D3E" w:rsidRPr="00FA70F7">
        <w:rPr>
          <w:rFonts w:asciiTheme="majorHAnsi" w:hAnsiTheme="majorHAnsi" w:cs="Arial"/>
          <w:b/>
          <w:sz w:val="24"/>
          <w:szCs w:val="24"/>
        </w:rPr>
        <w:t>31.10.</w:t>
      </w:r>
      <w:r w:rsidR="00DE18E7" w:rsidRPr="00FA70F7">
        <w:rPr>
          <w:rFonts w:asciiTheme="majorHAnsi" w:hAnsiTheme="majorHAnsi" w:cs="Arial"/>
          <w:b/>
          <w:sz w:val="24"/>
          <w:szCs w:val="24"/>
        </w:rPr>
        <w:t>2023 r.</w:t>
      </w:r>
      <w:r w:rsidR="00DE18E7" w:rsidRPr="00FA70F7">
        <w:rPr>
          <w:rFonts w:asciiTheme="majorHAnsi" w:hAnsiTheme="majorHAnsi" w:cs="Arial"/>
          <w:bCs/>
          <w:sz w:val="24"/>
          <w:szCs w:val="24"/>
        </w:rPr>
        <w:t xml:space="preserve"> </w:t>
      </w:r>
    </w:p>
    <w:p w14:paraId="583B929A" w14:textId="623D7E9D" w:rsidR="002A4D3E" w:rsidRPr="00FA70F7" w:rsidRDefault="00053ACC" w:rsidP="004771D5">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
          <w:bCs/>
          <w:color w:val="FF0000"/>
          <w:sz w:val="24"/>
          <w:szCs w:val="24"/>
        </w:rPr>
      </w:pPr>
      <w:r w:rsidRPr="00FA70F7">
        <w:rPr>
          <w:rFonts w:asciiTheme="majorHAnsi" w:hAnsiTheme="majorHAnsi"/>
          <w:sz w:val="24"/>
          <w:szCs w:val="24"/>
        </w:rPr>
        <w:t>Wskazanie dat</w:t>
      </w:r>
      <w:r w:rsidR="000318C2" w:rsidRPr="00FA70F7">
        <w:rPr>
          <w:rFonts w:asciiTheme="majorHAnsi" w:hAnsiTheme="majorHAnsi"/>
          <w:sz w:val="24"/>
          <w:szCs w:val="24"/>
        </w:rPr>
        <w:t>y końcowej</w:t>
      </w:r>
      <w:r w:rsidRPr="00FA70F7">
        <w:rPr>
          <w:rFonts w:asciiTheme="majorHAnsi" w:hAnsiTheme="majorHAnsi"/>
          <w:sz w:val="24"/>
          <w:szCs w:val="24"/>
        </w:rPr>
        <w:t xml:space="preserve"> wykonania umowy jest uzasadnione obiektywną przyczyną tj. rozliczalnością </w:t>
      </w:r>
      <w:r w:rsidR="00C83245" w:rsidRPr="00FA70F7">
        <w:rPr>
          <w:rFonts w:asciiTheme="majorHAnsi" w:hAnsiTheme="majorHAnsi"/>
          <w:sz w:val="24"/>
          <w:szCs w:val="24"/>
        </w:rPr>
        <w:t>dotacji</w:t>
      </w:r>
      <w:r w:rsidRPr="00FA70F7">
        <w:rPr>
          <w:rFonts w:asciiTheme="majorHAnsi" w:hAnsiTheme="majorHAnsi"/>
          <w:sz w:val="24"/>
          <w:szCs w:val="24"/>
        </w:rPr>
        <w:t xml:space="preserve"> do 15.11.2023 r.</w:t>
      </w:r>
    </w:p>
    <w:p w14:paraId="69C143C6" w14:textId="77777777" w:rsidR="00523116" w:rsidRPr="00FA70F7" w:rsidRDefault="00523116" w:rsidP="004771D5">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A70F7" w14:paraId="7A9FB545" w14:textId="77777777" w:rsidTr="00A52DBE">
        <w:trPr>
          <w:jc w:val="center"/>
        </w:trPr>
        <w:tc>
          <w:tcPr>
            <w:tcW w:w="9068" w:type="dxa"/>
            <w:shd w:val="clear" w:color="auto" w:fill="D9D9D9" w:themeFill="background1" w:themeFillShade="D9"/>
            <w:vAlign w:val="center"/>
          </w:tcPr>
          <w:p w14:paraId="01AFC0C1"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6</w:t>
            </w:r>
          </w:p>
          <w:p w14:paraId="4E825FBD" w14:textId="0FFCB862"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WARUNK</w:t>
            </w:r>
            <w:r w:rsidR="00332CA2" w:rsidRPr="00FA70F7">
              <w:rPr>
                <w:rFonts w:asciiTheme="majorHAnsi" w:hAnsiTheme="majorHAnsi"/>
                <w:b/>
                <w:sz w:val="24"/>
                <w:szCs w:val="24"/>
              </w:rPr>
              <w:t>I</w:t>
            </w:r>
            <w:r w:rsidRPr="00FA70F7">
              <w:rPr>
                <w:rFonts w:asciiTheme="majorHAnsi" w:hAnsiTheme="majorHAnsi"/>
                <w:b/>
                <w:sz w:val="24"/>
                <w:szCs w:val="24"/>
              </w:rPr>
              <w:t xml:space="preserve"> UDZIAŁU W POSTĘPOWANIU</w:t>
            </w:r>
          </w:p>
        </w:tc>
      </w:tr>
    </w:tbl>
    <w:p w14:paraId="333783E3" w14:textId="77777777" w:rsidR="00770668" w:rsidRPr="00FA70F7" w:rsidRDefault="00770668"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FA70F7" w:rsidRDefault="00996CDA" w:rsidP="004771D5">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FA70F7">
        <w:rPr>
          <w:rFonts w:asciiTheme="majorHAnsi" w:hAnsiTheme="majorHAnsi" w:cs="Arial"/>
          <w:bCs/>
          <w:sz w:val="24"/>
          <w:szCs w:val="24"/>
        </w:rPr>
        <w:t>Zamawiający nie określa warunków udziału w postępowaniu.</w:t>
      </w:r>
    </w:p>
    <w:p w14:paraId="3765CF5C" w14:textId="77777777" w:rsidR="00F1686D" w:rsidRPr="00FA70F7" w:rsidRDefault="00F1686D" w:rsidP="004771D5">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FA70F7" w14:paraId="202E9C44" w14:textId="77777777" w:rsidTr="00A52DBE">
        <w:trPr>
          <w:jc w:val="center"/>
        </w:trPr>
        <w:tc>
          <w:tcPr>
            <w:tcW w:w="9068" w:type="dxa"/>
            <w:shd w:val="clear" w:color="auto" w:fill="D9D9D9" w:themeFill="background1" w:themeFillShade="D9"/>
            <w:vAlign w:val="center"/>
          </w:tcPr>
          <w:p w14:paraId="0E4D6389"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br w:type="page"/>
            </w:r>
            <w:r w:rsidRPr="00FA70F7">
              <w:rPr>
                <w:rFonts w:asciiTheme="majorHAnsi" w:hAnsiTheme="majorHAnsi"/>
                <w:sz w:val="24"/>
                <w:szCs w:val="24"/>
              </w:rPr>
              <w:t>Rozdział 7</w:t>
            </w:r>
          </w:p>
          <w:p w14:paraId="49F03BB0"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PODSTAWY WYKLUCZENIA</w:t>
            </w:r>
          </w:p>
        </w:tc>
      </w:tr>
    </w:tbl>
    <w:p w14:paraId="2400FA5F" w14:textId="77777777" w:rsidR="000140AB" w:rsidRPr="00FA70F7" w:rsidRDefault="000140AB"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p w14:paraId="34DC1D8E"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sz w:val="24"/>
          <w:szCs w:val="24"/>
        </w:rPr>
        <w:t>Z postępowania o udzielenie zamówienia wyklucza się Wykonawcę w stosunku do którego zachodzi którakolwiek z okoliczności, o których mowa w art. 108 ustęp 1 ustawy Pzp.</w:t>
      </w:r>
    </w:p>
    <w:p w14:paraId="7B669CB6"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sz w:val="24"/>
          <w:szCs w:val="24"/>
        </w:rPr>
        <w:t>Zamawiający nie przewiduje fakultatywnych podstaw wykluczenia wskazanych w art. 109 ustawy Pzp.</w:t>
      </w:r>
    </w:p>
    <w:p w14:paraId="2A96E0F0"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sz w:val="24"/>
          <w:szCs w:val="24"/>
          <w:shd w:val="clear" w:color="auto" w:fill="FFFFFF"/>
        </w:rPr>
        <w:t>Wykonawca może zostać wykluczony przez Zamawiającego na każdym etapie postępowania o udzielenie zamówienia.</w:t>
      </w:r>
    </w:p>
    <w:p w14:paraId="79402389"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2CA0427F" w14:textId="77777777" w:rsidR="00B17048" w:rsidRPr="00FA70F7" w:rsidRDefault="00000000" w:rsidP="004771D5">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B17048" w:rsidRPr="00FA70F7">
          <w:rPr>
            <w:rStyle w:val="Hipercze"/>
            <w:rFonts w:asciiTheme="majorHAnsi" w:hAnsiTheme="majorHAnsi" w:cs="Arial"/>
            <w:bCs/>
            <w:sz w:val="24"/>
            <w:szCs w:val="24"/>
          </w:rPr>
          <w:t>https://isap.sejm.gov.pl/isap.nsf/DocDetails.xsp?id=WDU20220000835</w:t>
        </w:r>
      </w:hyperlink>
      <w:r w:rsidR="00B17048" w:rsidRPr="00FA70F7">
        <w:rPr>
          <w:rFonts w:asciiTheme="majorHAnsi" w:hAnsiTheme="majorHAnsi" w:cs="Arial"/>
          <w:bCs/>
          <w:sz w:val="24"/>
          <w:szCs w:val="24"/>
        </w:rPr>
        <w:t xml:space="preserve"> </w:t>
      </w:r>
    </w:p>
    <w:p w14:paraId="1B23C234"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Wykluczenie, o którym mowa w rozdziale 7.4 SWZ następuje na okres trwania tych okoliczności.</w:t>
      </w:r>
    </w:p>
    <w:p w14:paraId="45DE03FB" w14:textId="77777777"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714B8BC6" w14:textId="6CD99A31" w:rsidR="00B17048" w:rsidRPr="00FA70F7" w:rsidRDefault="00B17048"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cs="Arial"/>
          <w:bCs/>
          <w:sz w:val="24"/>
          <w:szCs w:val="24"/>
        </w:rPr>
        <w:t>Osoba lub podmiot podlegające wykluczeniu, które w okresie tego wykluczenia ubiegają się o udzielenie zamówienia publicznego lub biorą udział w</w:t>
      </w:r>
      <w:r w:rsidR="00A53F60" w:rsidRPr="00FA70F7">
        <w:rPr>
          <w:rFonts w:asciiTheme="majorHAnsi" w:hAnsiTheme="majorHAnsi" w:cs="Arial"/>
          <w:bCs/>
          <w:sz w:val="24"/>
          <w:szCs w:val="24"/>
        </w:rPr>
        <w:t> </w:t>
      </w:r>
      <w:r w:rsidRPr="00FA70F7">
        <w:rPr>
          <w:rFonts w:asciiTheme="majorHAnsi" w:hAnsiTheme="majorHAnsi" w:cs="Arial"/>
          <w:bCs/>
          <w:sz w:val="24"/>
          <w:szCs w:val="24"/>
        </w:rPr>
        <w:t xml:space="preserve">postępowaniu o udzielenie zamówienia publicznego podlegają karze pieniężnej. </w:t>
      </w:r>
      <w:r w:rsidRPr="00FA70F7">
        <w:rPr>
          <w:rFonts w:asciiTheme="majorHAnsi" w:hAnsiTheme="majorHAnsi"/>
          <w:sz w:val="24"/>
          <w:szCs w:val="24"/>
        </w:rPr>
        <w:t>Kara pieniężna nakładana będzie przez Prezesa Urzędu Zamówień Publicznych, w drodze decyzji, w wysokości do 20.000.000 zł.</w:t>
      </w:r>
    </w:p>
    <w:p w14:paraId="7A0434A2" w14:textId="612D09E2" w:rsidR="00B17048" w:rsidRPr="00FA70F7" w:rsidRDefault="00B17048" w:rsidP="004771D5">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sz w:val="24"/>
          <w:szCs w:val="24"/>
        </w:rPr>
      </w:pPr>
      <w:r w:rsidRPr="00FA70F7">
        <w:rPr>
          <w:rFonts w:asciiTheme="majorHAnsi" w:hAnsiTheme="majorHAnsi"/>
          <w:sz w:val="24"/>
          <w:szCs w:val="24"/>
        </w:rPr>
        <w:t xml:space="preserve">Warunki podmiotowe tj. zarówno warunki udziału w postępowaniu (wymienione w rozdziale 6) jak i brak podstaw wykluczenia bezwzględnie muszą być spełnione przez Wykonawcę na dzień </w:t>
      </w:r>
      <w:r w:rsidR="00310386" w:rsidRPr="00FA70F7">
        <w:rPr>
          <w:rFonts w:asciiTheme="majorHAnsi" w:hAnsiTheme="majorHAnsi"/>
          <w:sz w:val="24"/>
          <w:szCs w:val="24"/>
        </w:rPr>
        <w:t>złożenia oferty</w:t>
      </w:r>
      <w:r w:rsidRPr="00FA70F7">
        <w:rPr>
          <w:rFonts w:asciiTheme="majorHAnsi" w:hAnsiTheme="majorHAnsi"/>
          <w:sz w:val="24"/>
          <w:szCs w:val="24"/>
        </w:rPr>
        <w:t>. Taki stan musi ponadto zostać utrzymany przez cały okres, począwszy od dnia złożenia oferty aż do momentu zakończenia postępowania.</w:t>
      </w:r>
    </w:p>
    <w:p w14:paraId="686C9115" w14:textId="77777777" w:rsidR="00B35FA9" w:rsidRPr="00FA70F7" w:rsidRDefault="00B35FA9" w:rsidP="004771D5">
      <w:pPr>
        <w:widowControl w:val="0"/>
        <w:tabs>
          <w:tab w:val="left" w:pos="709"/>
        </w:tabs>
        <w:spacing w:line="360" w:lineRule="auto"/>
        <w:ind w:right="57"/>
        <w:contextualSpacing/>
        <w:jc w:val="both"/>
        <w:outlineLvl w:val="3"/>
        <w:rPr>
          <w:rFonts w:asciiTheme="majorHAnsi" w:hAnsiTheme="majorHAnsi" w:cs="Arial"/>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A70F7" w14:paraId="20335760" w14:textId="77777777" w:rsidTr="00A52DBE">
        <w:trPr>
          <w:jc w:val="center"/>
        </w:trPr>
        <w:tc>
          <w:tcPr>
            <w:tcW w:w="9060" w:type="dxa"/>
            <w:shd w:val="clear" w:color="auto" w:fill="D9D9D9" w:themeFill="background1" w:themeFillShade="D9"/>
            <w:vAlign w:val="center"/>
          </w:tcPr>
          <w:p w14:paraId="3389AEC2"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8</w:t>
            </w:r>
          </w:p>
          <w:p w14:paraId="44021D85" w14:textId="0A831FC4"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A70F7">
              <w:rPr>
                <w:rFonts w:asciiTheme="majorHAnsi" w:hAnsiTheme="majorHAnsi"/>
                <w:b/>
                <w:sz w:val="24"/>
                <w:szCs w:val="24"/>
              </w:rPr>
              <w:t xml:space="preserve">INFORMACJA O </w:t>
            </w:r>
            <w:r w:rsidR="006D1E76" w:rsidRPr="00FA70F7">
              <w:rPr>
                <w:rFonts w:asciiTheme="majorHAnsi" w:hAnsiTheme="majorHAnsi"/>
                <w:b/>
                <w:sz w:val="24"/>
                <w:szCs w:val="24"/>
              </w:rPr>
              <w:t>OŚWIADCZENI</w:t>
            </w:r>
            <w:r w:rsidR="00B17048" w:rsidRPr="00FA70F7">
              <w:rPr>
                <w:rFonts w:asciiTheme="majorHAnsi" w:hAnsiTheme="majorHAnsi"/>
                <w:b/>
                <w:sz w:val="24"/>
                <w:szCs w:val="24"/>
              </w:rPr>
              <w:t>U</w:t>
            </w:r>
            <w:r w:rsidR="006D1E76" w:rsidRPr="00FA70F7">
              <w:rPr>
                <w:rFonts w:asciiTheme="majorHAnsi" w:hAnsiTheme="majorHAnsi"/>
                <w:b/>
                <w:sz w:val="24"/>
                <w:szCs w:val="24"/>
              </w:rPr>
              <w:t xml:space="preserve"> WSTĘPNY</w:t>
            </w:r>
            <w:r w:rsidR="00B17048" w:rsidRPr="00FA70F7">
              <w:rPr>
                <w:rFonts w:asciiTheme="majorHAnsi" w:hAnsiTheme="majorHAnsi"/>
                <w:b/>
                <w:sz w:val="24"/>
                <w:szCs w:val="24"/>
              </w:rPr>
              <w:t>M</w:t>
            </w:r>
            <w:r w:rsidR="00B5119E" w:rsidRPr="00FA70F7">
              <w:rPr>
                <w:rFonts w:asciiTheme="majorHAnsi" w:hAnsiTheme="majorHAnsi"/>
                <w:b/>
                <w:sz w:val="24"/>
                <w:szCs w:val="24"/>
              </w:rPr>
              <w:t xml:space="preserve"> ORAZ PODMIOTOWYCH ŚRODKACH DOWODOWYCH</w:t>
            </w:r>
          </w:p>
        </w:tc>
      </w:tr>
    </w:tbl>
    <w:p w14:paraId="685D1B51" w14:textId="77777777" w:rsidR="00992162" w:rsidRPr="00FA70F7" w:rsidRDefault="00992162"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FA70F7" w:rsidRDefault="000B13D7" w:rsidP="004771D5">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Wykonawca zobowiązany jest złożyć wraz z ofertą oświadczenie</w:t>
      </w:r>
      <w:r w:rsidRPr="00FA70F7">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FA70F7" w:rsidRDefault="000B13D7" w:rsidP="004771D5">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FA70F7" w:rsidRDefault="000B13D7" w:rsidP="004771D5">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olor w:val="000000"/>
          <w:sz w:val="24"/>
          <w:szCs w:val="24"/>
        </w:rPr>
        <w:t>Zamawiający może żądać od Wykonawców wyjaśnień dotyczących treści złożonego oświadczenia, o którym mowa w rozdziale 8.1 SWZ.</w:t>
      </w:r>
    </w:p>
    <w:p w14:paraId="788E8B62" w14:textId="3CA14FE1" w:rsidR="00A53F60" w:rsidRPr="00FA70F7" w:rsidRDefault="000B13D7" w:rsidP="004771D5">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FA70F7">
        <w:rPr>
          <w:rFonts w:asciiTheme="majorHAnsi" w:hAnsiTheme="majorHAnsi" w:cs="Arial"/>
          <w:bCs/>
          <w:sz w:val="24"/>
          <w:szCs w:val="24"/>
        </w:rPr>
        <w:t>Zamawiający nie wymaga złożenia przez Wykonawcę podmiotowych środków dowodowych w zakresie braku podstaw wykluczenia (poprzestaje tylko na oświadczeniu wstępnym).</w:t>
      </w:r>
    </w:p>
    <w:p w14:paraId="5F2D3501" w14:textId="77777777" w:rsidR="00876FFC" w:rsidRPr="00FA70F7" w:rsidRDefault="00876FFC"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A70F7" w14:paraId="0BB76D37" w14:textId="77777777" w:rsidTr="00A52DBE">
        <w:trPr>
          <w:jc w:val="center"/>
        </w:trPr>
        <w:tc>
          <w:tcPr>
            <w:tcW w:w="9060" w:type="dxa"/>
            <w:shd w:val="clear" w:color="auto" w:fill="D9D9D9" w:themeFill="background1" w:themeFillShade="D9"/>
            <w:vAlign w:val="center"/>
          </w:tcPr>
          <w:p w14:paraId="4AA9D339"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9</w:t>
            </w:r>
          </w:p>
          <w:p w14:paraId="70190A92" w14:textId="58A0466B"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A70F7">
              <w:rPr>
                <w:rFonts w:asciiTheme="majorHAnsi" w:hAnsiTheme="majorHAnsi"/>
                <w:b/>
                <w:sz w:val="24"/>
                <w:szCs w:val="24"/>
              </w:rPr>
              <w:t>INFORMACJA DLA WYKONAWCÓW ZAMIERZAJĄCYCH</w:t>
            </w:r>
            <w:r w:rsidR="00165740" w:rsidRPr="00FA70F7">
              <w:rPr>
                <w:rFonts w:asciiTheme="majorHAnsi" w:hAnsiTheme="majorHAnsi"/>
                <w:b/>
                <w:sz w:val="24"/>
                <w:szCs w:val="24"/>
              </w:rPr>
              <w:t xml:space="preserve"> </w:t>
            </w:r>
            <w:r w:rsidRPr="00FA70F7">
              <w:rPr>
                <w:rFonts w:asciiTheme="majorHAnsi" w:hAnsiTheme="majorHAnsi"/>
                <w:b/>
                <w:sz w:val="24"/>
                <w:szCs w:val="24"/>
              </w:rPr>
              <w:t>POWIERZYĆ WYKONANIE CZĘŚCI ZAMÓWIENIA PODWYKONAWCOM</w:t>
            </w:r>
          </w:p>
        </w:tc>
      </w:tr>
    </w:tbl>
    <w:p w14:paraId="16E5994B" w14:textId="077F84BD" w:rsidR="008929F6" w:rsidRPr="00FA70F7" w:rsidRDefault="008929F6" w:rsidP="004771D5">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FA70F7" w:rsidRDefault="000B13D7" w:rsidP="004771D5">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Zamawiający</w:t>
      </w:r>
      <w:r w:rsidRPr="00FA70F7">
        <w:rPr>
          <w:rFonts w:asciiTheme="majorHAnsi" w:hAnsiTheme="majorHAnsi"/>
          <w:b/>
          <w:bCs/>
          <w:sz w:val="24"/>
          <w:szCs w:val="24"/>
        </w:rPr>
        <w:t xml:space="preserve"> </w:t>
      </w:r>
      <w:r w:rsidRPr="00FA70F7">
        <w:rPr>
          <w:rFonts w:asciiTheme="majorHAnsi" w:hAnsiTheme="majorHAnsi"/>
          <w:sz w:val="24"/>
          <w:szCs w:val="24"/>
        </w:rPr>
        <w:t>żąda wskazania przez Wykonawcę w ofercie (ustęp 11 w druku oferta – o ile są znani</w:t>
      </w:r>
      <w:r w:rsidR="00FC4502" w:rsidRPr="00FA70F7">
        <w:rPr>
          <w:rFonts w:asciiTheme="majorHAnsi" w:hAnsiTheme="majorHAnsi"/>
          <w:sz w:val="24"/>
          <w:szCs w:val="24"/>
        </w:rPr>
        <w:t>)</w:t>
      </w:r>
      <w:r w:rsidRPr="00FA70F7">
        <w:rPr>
          <w:rFonts w:asciiTheme="majorHAnsi" w:hAnsiTheme="majorHAnsi"/>
          <w:sz w:val="24"/>
          <w:szCs w:val="24"/>
        </w:rPr>
        <w:t>, części zamówienia, których wykonanie zamierza powierzyć Podwykonawcom oraz podania nazw ewentualnych Podwykonawców.</w:t>
      </w:r>
    </w:p>
    <w:p w14:paraId="15439531" w14:textId="5F638A28" w:rsidR="00943CEE" w:rsidRPr="00FA70F7" w:rsidRDefault="000B13D7" w:rsidP="004771D5">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E923B2" w:rsidRPr="00FA70F7">
        <w:rPr>
          <w:rFonts w:asciiTheme="majorHAnsi" w:hAnsiTheme="majorHAnsi"/>
          <w:sz w:val="24"/>
          <w:szCs w:val="24"/>
        </w:rPr>
        <w:t>zadania.</w:t>
      </w:r>
    </w:p>
    <w:p w14:paraId="0A8D1622" w14:textId="77777777" w:rsidR="002A4346" w:rsidRPr="00FA70F7" w:rsidRDefault="002A4346"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4FDCBCCC" w14:textId="77777777" w:rsidTr="00A52DBE">
        <w:trPr>
          <w:jc w:val="center"/>
        </w:trPr>
        <w:tc>
          <w:tcPr>
            <w:tcW w:w="9072" w:type="dxa"/>
            <w:shd w:val="clear" w:color="auto" w:fill="D9D9D9" w:themeFill="background1" w:themeFillShade="D9"/>
            <w:vAlign w:val="center"/>
          </w:tcPr>
          <w:p w14:paraId="12BCDE09"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10</w:t>
            </w:r>
          </w:p>
          <w:p w14:paraId="729EC447" w14:textId="008B1F08"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A70F7">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FA70F7" w:rsidRDefault="00706C80" w:rsidP="004771D5">
      <w:pPr>
        <w:widowControl w:val="0"/>
        <w:tabs>
          <w:tab w:val="left" w:pos="709"/>
        </w:tabs>
        <w:spacing w:line="360" w:lineRule="auto"/>
        <w:ind w:right="57"/>
        <w:contextualSpacing/>
        <w:jc w:val="both"/>
        <w:outlineLvl w:val="3"/>
        <w:rPr>
          <w:rFonts w:asciiTheme="majorHAnsi" w:hAnsiTheme="majorHAnsi" w:cs="Arial"/>
          <w:bCs/>
          <w:sz w:val="24"/>
          <w:szCs w:val="24"/>
        </w:rPr>
      </w:pPr>
    </w:p>
    <w:p w14:paraId="4A54DFC6" w14:textId="028D543B" w:rsidR="0029171A" w:rsidRPr="00FA70F7" w:rsidRDefault="0029171A" w:rsidP="004771D5">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Wykonawcy </w:t>
      </w:r>
      <w:r w:rsidRPr="00FA70F7">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35199429" w14:textId="77777777" w:rsidR="0029171A" w:rsidRPr="00FA70F7" w:rsidRDefault="0029171A"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3155AB95" w14:textId="77777777" w:rsidR="0029171A" w:rsidRPr="00FA70F7" w:rsidRDefault="0029171A" w:rsidP="004771D5">
      <w:pPr>
        <w:widowControl w:val="0"/>
        <w:tabs>
          <w:tab w:val="left" w:pos="0"/>
        </w:tabs>
        <w:spacing w:line="360" w:lineRule="auto"/>
        <w:ind w:right="57"/>
        <w:contextualSpacing/>
        <w:jc w:val="both"/>
        <w:outlineLvl w:val="3"/>
        <w:rPr>
          <w:rFonts w:asciiTheme="majorHAnsi" w:hAnsiTheme="majorHAnsi"/>
          <w:b/>
          <w:bCs/>
          <w:sz w:val="24"/>
          <w:szCs w:val="24"/>
        </w:rPr>
      </w:pPr>
      <w:r w:rsidRPr="00FA70F7">
        <w:rPr>
          <w:rFonts w:asciiTheme="majorHAnsi" w:hAnsiTheme="majorHAnsi"/>
          <w:sz w:val="24"/>
          <w:szCs w:val="24"/>
        </w:rPr>
        <w:t>- jeżeli umocowanie do reprezentacji wynika z treści umowy spółki cywilnej - do oferty Wykonawcy powinni załączyć treść tej umowy.</w:t>
      </w:r>
    </w:p>
    <w:p w14:paraId="3EA43FEE" w14:textId="77777777" w:rsidR="0029171A" w:rsidRPr="00FA70F7" w:rsidRDefault="0029171A"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3E356E45" w14:textId="77777777" w:rsidR="0029171A" w:rsidRPr="00FA70F7" w:rsidRDefault="0029171A"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jeżeli treść oświadczenia np. ofertę, podpisują wszyscy wspólnicy spółki cywilnej, pełnomocnictwo nie musi być dołączone do oferty.</w:t>
      </w:r>
    </w:p>
    <w:p w14:paraId="3B281DB0" w14:textId="1A903705" w:rsidR="0029171A" w:rsidRPr="00FA70F7" w:rsidRDefault="0029171A"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xml:space="preserve">W takich przypadkach nie będzie potrzebne odrębne pełnomocnictwo. </w:t>
      </w:r>
    </w:p>
    <w:p w14:paraId="593C62BA" w14:textId="77777777" w:rsidR="00EA3D10" w:rsidRPr="00FA70F7" w:rsidRDefault="00EA3D10" w:rsidP="004771D5">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Oświadczenie o którym mowa w rozdziale 8.1 SWZ </w:t>
      </w:r>
      <w:r w:rsidRPr="00FA70F7">
        <w:rPr>
          <w:rFonts w:asciiTheme="majorHAnsi" w:hAnsiTheme="majorHAnsi" w:cs="Arial"/>
          <w:sz w:val="24"/>
          <w:szCs w:val="24"/>
        </w:rPr>
        <w:t xml:space="preserve">składa z ofertą każdy z Wykonawców wspólnie ubiegających się o zamówienie. </w:t>
      </w:r>
      <w:r w:rsidRPr="00FA70F7">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bookmarkEnd w:id="2"/>
    <w:p w14:paraId="6141DAE3" w14:textId="77777777" w:rsidR="00833E6F" w:rsidRPr="00FA70F7" w:rsidRDefault="00833E6F" w:rsidP="004771D5">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11</w:t>
            </w:r>
          </w:p>
          <w:p w14:paraId="13E19F42" w14:textId="528B6641"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A70F7">
              <w:rPr>
                <w:rFonts w:asciiTheme="majorHAnsi" w:hAnsiTheme="majorHAnsi"/>
                <w:b/>
                <w:sz w:val="24"/>
                <w:szCs w:val="24"/>
              </w:rPr>
              <w:t>INFORMACJE O ŚRODKACH KOMUNIKACJI ELEKTRONICZNEJ, PRZY UŻYCIU KTÓRYCH ZAMAWIAJĄCY BĘDZIE KOMUNIKOWAŁ SIĘ Z WYKONAWCAMI</w:t>
            </w:r>
            <w:r w:rsidR="001110CE" w:rsidRPr="00FA70F7">
              <w:rPr>
                <w:rFonts w:asciiTheme="majorHAnsi" w:hAnsiTheme="majorHAnsi"/>
                <w:b/>
                <w:sz w:val="24"/>
                <w:szCs w:val="24"/>
              </w:rPr>
              <w:t xml:space="preserve"> </w:t>
            </w:r>
            <w:r w:rsidRPr="00FA70F7">
              <w:rPr>
                <w:rFonts w:asciiTheme="majorHAnsi" w:hAnsiTheme="majorHAnsi"/>
                <w:b/>
                <w:sz w:val="24"/>
                <w:szCs w:val="24"/>
              </w:rPr>
              <w:t>ORAZ INFORMACJE O WYMAGANIACH TECHNICZNYCH I ORGANIZACYJNYCH SPORZĄDZANIA, WYSYŁANIA I</w:t>
            </w:r>
            <w:r w:rsidR="000B1614" w:rsidRPr="00FA70F7">
              <w:rPr>
                <w:rFonts w:asciiTheme="majorHAnsi" w:hAnsiTheme="majorHAnsi"/>
                <w:b/>
                <w:sz w:val="24"/>
                <w:szCs w:val="24"/>
              </w:rPr>
              <w:t xml:space="preserve"> </w:t>
            </w:r>
            <w:r w:rsidRPr="00FA70F7">
              <w:rPr>
                <w:rFonts w:asciiTheme="majorHAnsi" w:hAnsiTheme="majorHAnsi"/>
                <w:b/>
                <w:sz w:val="24"/>
                <w:szCs w:val="24"/>
              </w:rPr>
              <w:t>ODBIERANIA KORESPONDENCJI ELEKTRONICZNEJ</w:t>
            </w:r>
          </w:p>
        </w:tc>
      </w:tr>
    </w:tbl>
    <w:p w14:paraId="6D40D682" w14:textId="77777777" w:rsidR="00771FAB" w:rsidRPr="00FA70F7" w:rsidRDefault="00771FAB" w:rsidP="004771D5">
      <w:pPr>
        <w:widowControl w:val="0"/>
        <w:tabs>
          <w:tab w:val="left" w:pos="0"/>
        </w:tabs>
        <w:spacing w:line="360" w:lineRule="auto"/>
        <w:ind w:right="57"/>
        <w:contextualSpacing/>
        <w:jc w:val="both"/>
        <w:outlineLvl w:val="3"/>
        <w:rPr>
          <w:rFonts w:asciiTheme="majorHAnsi" w:hAnsiTheme="majorHAnsi" w:cs="Arial"/>
          <w:bCs/>
          <w:sz w:val="24"/>
          <w:szCs w:val="24"/>
        </w:rPr>
      </w:pPr>
    </w:p>
    <w:p w14:paraId="049963C0"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FA70F7">
        <w:rPr>
          <w:rFonts w:asciiTheme="majorHAnsi" w:hAnsiTheme="majorHAnsi"/>
          <w:sz w:val="24"/>
          <w:szCs w:val="24"/>
        </w:rPr>
        <w:t>Wszelką korespondencję Zamawiający zamierza prowadzić za pomocą platformy. W celu skrócenia czasu udzielenia odpowiedzi na pytania preferuje się, aby komunikacja między Zamawiającym a Wykonawcami w tym wszelkie oświadczenia, wnioski, zawiadomienia dokumenty oraz informacje, przekazywane były za pośrednictwem platformy i bezpłatnego formularza „</w:t>
      </w:r>
      <w:r w:rsidRPr="00FA70F7">
        <w:rPr>
          <w:rFonts w:asciiTheme="majorHAnsi" w:hAnsiTheme="majorHAnsi"/>
          <w:bCs/>
          <w:sz w:val="24"/>
          <w:szCs w:val="24"/>
        </w:rPr>
        <w:t>wyślij wiadomość do Zamawiającego”.</w:t>
      </w:r>
      <w:r w:rsidRPr="00FA70F7">
        <w:rPr>
          <w:rFonts w:asciiTheme="majorHAnsi" w:hAnsiTheme="majorHAnsi"/>
          <w:sz w:val="24"/>
          <w:szCs w:val="24"/>
        </w:rPr>
        <w:t xml:space="preserve"> Za datę przekazania (wpływu), przyjmuje się datę ich przesłania za pośrednictwem platformy poprzez kliknięcie przycisku „wyślij wiadomość do Zamawiającego” oraz pojawienia się komunikatu, że wiadomość została wysłana do Zamawiającego. Zamawiający dopuszcza awaryjnie komunikację za pośrednictwem poczty elektronicznej. Adres poczty elektronicznej osoby uprawnionej do kontaktu z Wykonawcami: </w:t>
      </w:r>
      <w:hyperlink r:id="rId20" w:history="1">
        <w:r w:rsidRPr="00FA70F7">
          <w:rPr>
            <w:rStyle w:val="Hipercze"/>
            <w:rFonts w:asciiTheme="majorHAnsi" w:hAnsiTheme="majorHAnsi" w:cstheme="minorBidi"/>
            <w:sz w:val="24"/>
            <w:szCs w:val="24"/>
          </w:rPr>
          <w:t>m.wegiel@belzyce.pl</w:t>
        </w:r>
      </w:hyperlink>
      <w:r w:rsidRPr="00FA70F7">
        <w:rPr>
          <w:rFonts w:asciiTheme="majorHAnsi" w:hAnsiTheme="majorHAnsi"/>
          <w:sz w:val="24"/>
          <w:szCs w:val="24"/>
        </w:rPr>
        <w:t xml:space="preserve"> </w:t>
      </w:r>
    </w:p>
    <w:p w14:paraId="0B947D6B"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Zamawiający będzie przekazywał Wykonawcom informacje za pośrednictwem platformy. Informacje dotyczące odpowiedzi na pytania, zmiany specyfikacji, ogłoszenia,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 W przypadku wiadomości prywatnych, Zamawiający przekazuje je na adres poczty elektronicznej wskazany przez Wykonawcę w druku oferta, na co Wykonawca wyraża zgodę i zobowiązuje się do utrzymania jego funkcjonalności przez czas trwania postępowania. Domniemywa się, że wiadomości przekazane na adres poczty elektronicznej wskazany przez Wykonawcę zostały doręczone skutecznie, a Wykonawca zapoznał się z ich treścią. O zmianie adresu poczty elektronicznej do przekazywania korespondencji związanej z danym postępowaniem Wykonawca niezwłocznie zawiadamia Zamawiającego składając oświadczenie osób uprawnionych do reprezentacji Wykonawcy. </w:t>
      </w:r>
    </w:p>
    <w:p w14:paraId="5A9C1BFB"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Wykonawca jako profesjonalny podmiot ma obowiązek śledzenia i sprawdzania komunikatów oraz wiadomości bezpośrednio na platformie przesłanych przez Zamawiającego, gdyż system powiadomień może ulec awarii lub powiadomienie może trafić do folderu SPAM. Zamawiający nie bierze odpowiedzialności za sytuację, gdy Wykonawca nie dostanie e-maila z powiadomieniem z platformy. Wszelkie fakultatywne powiadomienia za pomocą poczty e-mail obciążone są ryzykiem błędów związanych z działaniem serwerów pocztowych, na których działanie Zamawiający nie ma wpływu. Uwaga. Złożenie pliku na platformie oznacza jego dostarczenie. </w:t>
      </w:r>
    </w:p>
    <w:p w14:paraId="31EA492C"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tj.:</w:t>
      </w:r>
    </w:p>
    <w:p w14:paraId="0405E06C"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stały dostęp do sieci Internet o gwarantowanej przepustowości nie mniejszej niż 512 kb/s,</w:t>
      </w:r>
    </w:p>
    <w:p w14:paraId="707F54FD"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5FEC723B"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zainstalowana dowolna przeglądarka internetowa (najlepiej najnowsza wersja).</w:t>
      </w:r>
    </w:p>
    <w:p w14:paraId="0CE7393F"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włączona obsługa JavaScript,</w:t>
      </w:r>
    </w:p>
    <w:p w14:paraId="1D8BEA60"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zainstalowany program Adobe Acrobat Reader lub inny obsługujący format plików .pdf,</w:t>
      </w:r>
    </w:p>
    <w:p w14:paraId="1BAB191A"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platforma działa według standardu przyjętego w komunikacji sieciowej - kodowanie UTF8,</w:t>
      </w:r>
    </w:p>
    <w:p w14:paraId="0DEEC514"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1C0B4072" w14:textId="77777777" w:rsidR="00B46011" w:rsidRPr="00FA70F7" w:rsidRDefault="00B46011" w:rsidP="004771D5">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w razie używania kwalifikowanego podpisu elektronicznego - podłączony lub wbudowany do komputera czytnik karty kryptograficznej wydanej przez wystawcę certyfikatu używanego przez Wykonawcę.</w:t>
      </w:r>
    </w:p>
    <w:p w14:paraId="76B42762" w14:textId="77777777" w:rsidR="00B46011" w:rsidRPr="00FA70F7" w:rsidRDefault="00B46011" w:rsidP="004771D5">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A70F7">
        <w:rPr>
          <w:rFonts w:asciiTheme="majorHAnsi" w:hAnsiTheme="majorHAnsi"/>
          <w:sz w:val="24"/>
          <w:szCs w:val="24"/>
        </w:rPr>
        <w:t>Wykonawca, przystępując do niniejszego postępowania o udzielenie zamówienia publicznego:</w:t>
      </w:r>
    </w:p>
    <w:p w14:paraId="7857CFDC" w14:textId="77777777" w:rsidR="00B46011" w:rsidRPr="00FA70F7" w:rsidRDefault="00B46011" w:rsidP="004771D5">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5BCE3577" w14:textId="77777777" w:rsidR="00B46011" w:rsidRPr="00FA70F7" w:rsidRDefault="00B46011" w:rsidP="004771D5">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FA70F7">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10E5EA87" w14:textId="77777777" w:rsidR="00B46011" w:rsidRPr="00FA70F7" w:rsidRDefault="00B46011" w:rsidP="004771D5">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FA70F7">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5F62FDC8" w14:textId="77777777" w:rsidR="00B46011" w:rsidRPr="00FA70F7" w:rsidRDefault="00000000" w:rsidP="004771D5">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46011" w:rsidRPr="00FA70F7">
          <w:rPr>
            <w:rStyle w:val="Hipercze"/>
            <w:rFonts w:asciiTheme="majorHAnsi" w:hAnsiTheme="majorHAnsi"/>
            <w:sz w:val="24"/>
            <w:szCs w:val="24"/>
          </w:rPr>
          <w:t>https://platformazakupowa.pl/strona/45-instrukcje</w:t>
        </w:r>
      </w:hyperlink>
      <w:r w:rsidR="00B46011" w:rsidRPr="00FA70F7">
        <w:rPr>
          <w:rFonts w:asciiTheme="majorHAnsi" w:hAnsiTheme="majorHAnsi"/>
          <w:sz w:val="24"/>
          <w:szCs w:val="24"/>
        </w:rPr>
        <w:t xml:space="preserve"> </w:t>
      </w:r>
    </w:p>
    <w:p w14:paraId="73AEB918"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bCs/>
          <w:sz w:val="24"/>
          <w:szCs w:val="24"/>
        </w:rPr>
        <w:t>Zamawiający nie ponosi odpowiedzialności za złożenie oferty w sposób niezgodny z instrukcją korzystania z platformy,</w:t>
      </w:r>
      <w:r w:rsidRPr="00FA70F7">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 Taka oferta zostanie przez Zamawiającego odrzucona na podstawie art. 226 ust. 1 pkt 5 ustawy Pzp.</w:t>
      </w:r>
    </w:p>
    <w:p w14:paraId="10FFCCF3"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Wykonawca ma obowiązek zapoznać się z bieżącym regulaminem oraz bieżącymi instrukcjami platformy zakupowej.</w:t>
      </w:r>
    </w:p>
    <w:p w14:paraId="40664A3D"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Wykonawca po upływie terminu do składania ofert nie może skutecznie dokonać zmiany ani wycofać złożonej oferty. </w:t>
      </w:r>
    </w:p>
    <w:p w14:paraId="2F3AD656" w14:textId="77777777" w:rsidR="00B46011" w:rsidRPr="00FA70F7" w:rsidRDefault="00B46011" w:rsidP="004771D5">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Dla czynności dla których ustawa Pzp nie przewiduje formy specjalnej, wystarczająca jest forma dokumentowa czynności prawnej. Dla zachowania dokumentowej formy czynności prawnej wymagane jest złożenie oświadczenia woli w postaci dokumentu, w sposób umożliwiający ustalenie osoby składającej oświadczenie – zgodnie z zasadą pisemności.</w:t>
      </w:r>
    </w:p>
    <w:p w14:paraId="7BBB7719" w14:textId="77777777" w:rsidR="002A4346" w:rsidRPr="00FA70F7" w:rsidRDefault="002A4346"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637036F4" w14:textId="77777777" w:rsidTr="00A52DBE">
        <w:trPr>
          <w:jc w:val="center"/>
        </w:trPr>
        <w:tc>
          <w:tcPr>
            <w:tcW w:w="9072" w:type="dxa"/>
            <w:shd w:val="clear" w:color="auto" w:fill="D9D9D9" w:themeFill="background1" w:themeFillShade="D9"/>
            <w:vAlign w:val="center"/>
          </w:tcPr>
          <w:p w14:paraId="338ED38F"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br w:type="page"/>
            </w:r>
            <w:r w:rsidRPr="00FA70F7">
              <w:rPr>
                <w:rFonts w:asciiTheme="majorHAnsi" w:hAnsiTheme="majorHAnsi"/>
                <w:sz w:val="24"/>
                <w:szCs w:val="24"/>
              </w:rPr>
              <w:t>Rozdział 12</w:t>
            </w:r>
          </w:p>
          <w:p w14:paraId="0956D684"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WYMAGANIA DOTYCZĄCE WADIUM</w:t>
            </w:r>
          </w:p>
        </w:tc>
      </w:tr>
    </w:tbl>
    <w:p w14:paraId="205ED589" w14:textId="77777777" w:rsidR="00C54710" w:rsidRPr="00FA70F7" w:rsidRDefault="00C54710" w:rsidP="004771D5">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28069A6B" w:rsidR="0021173A" w:rsidRPr="00FA70F7" w:rsidRDefault="008929F6" w:rsidP="004771D5">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 xml:space="preserve">Zamawiający nie </w:t>
      </w:r>
      <w:r w:rsidRPr="00FA70F7">
        <w:rPr>
          <w:rFonts w:asciiTheme="majorHAnsi" w:hAnsiTheme="majorHAnsi" w:cs="Arial"/>
          <w:bCs/>
          <w:sz w:val="24"/>
          <w:szCs w:val="24"/>
        </w:rPr>
        <w:t>przewiduje wadium w postępowaniu.</w:t>
      </w:r>
    </w:p>
    <w:p w14:paraId="334A60C0" w14:textId="77777777" w:rsidR="002C7C44" w:rsidRPr="00FA70F7" w:rsidRDefault="002C7C44"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A70F7" w14:paraId="4E7BE459" w14:textId="77777777" w:rsidTr="00A52DBE">
        <w:tc>
          <w:tcPr>
            <w:tcW w:w="8964" w:type="dxa"/>
            <w:shd w:val="clear" w:color="auto" w:fill="D9D9D9" w:themeFill="background1" w:themeFillShade="D9"/>
            <w:vAlign w:val="center"/>
          </w:tcPr>
          <w:p w14:paraId="6B3FF3BC"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br w:type="page"/>
            </w:r>
            <w:r w:rsidRPr="00FA70F7">
              <w:rPr>
                <w:rFonts w:asciiTheme="majorHAnsi" w:hAnsiTheme="majorHAnsi"/>
                <w:sz w:val="24"/>
                <w:szCs w:val="24"/>
              </w:rPr>
              <w:t>Rozdział 13</w:t>
            </w:r>
          </w:p>
          <w:p w14:paraId="0F76753A"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OPIS SPOSOBU PRZYGOTOWANIA OFERTY</w:t>
            </w:r>
          </w:p>
        </w:tc>
      </w:tr>
    </w:tbl>
    <w:p w14:paraId="01F3FF9B" w14:textId="7FC42CA1" w:rsidR="008929F6" w:rsidRPr="00FA70F7" w:rsidRDefault="008929F6" w:rsidP="004771D5">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D45AFE9"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Każdy Wykonawca może złożyć tylko jedną ofertę</w:t>
      </w:r>
      <w:r w:rsidRPr="00FA70F7">
        <w:rPr>
          <w:rFonts w:asciiTheme="majorHAnsi" w:hAnsiTheme="majorHAnsi" w:cs="Arial"/>
          <w:bCs/>
          <w:sz w:val="24"/>
          <w:szCs w:val="24"/>
        </w:rPr>
        <w:t xml:space="preserve">. Złożenie więcej niż jednej oferty spowoduje odrzucenie wszystkich ofert złożonych przez Wykonawcę. </w:t>
      </w:r>
    </w:p>
    <w:p w14:paraId="557A5383"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r w:rsidRPr="00FA70F7">
        <w:rPr>
          <w:rFonts w:asciiTheme="majorHAnsi" w:hAnsiTheme="majorHAnsi" w:cs="Cambria"/>
          <w:sz w:val="24"/>
          <w:szCs w:val="24"/>
        </w:rPr>
        <w:t xml:space="preserve">Treść oferty musi być zgodna z wymaganiami Zamawiającego określonymi w dokumentach zamówienia. </w:t>
      </w:r>
    </w:p>
    <w:p w14:paraId="50E2A893"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Ofertę </w:t>
      </w:r>
      <w:r w:rsidRPr="00FA70F7">
        <w:rPr>
          <w:rFonts w:asciiTheme="majorHAnsi" w:hAnsiTheme="majorHAnsi"/>
          <w:sz w:val="24"/>
          <w:szCs w:val="24"/>
          <w:shd w:val="clear" w:color="auto" w:fill="FFFFFF"/>
        </w:rPr>
        <w:t xml:space="preserve">składa się pod rygorem nieważności </w:t>
      </w:r>
      <w:r w:rsidRPr="00FA70F7">
        <w:rPr>
          <w:rFonts w:asciiTheme="majorHAnsi" w:hAnsiTheme="majorHAnsi"/>
          <w:b/>
          <w:bCs/>
          <w:sz w:val="24"/>
          <w:szCs w:val="24"/>
          <w:shd w:val="clear" w:color="auto" w:fill="FFFFFF"/>
        </w:rPr>
        <w:t>w formie elektronicznej</w:t>
      </w:r>
      <w:r w:rsidRPr="00FA70F7">
        <w:rPr>
          <w:rFonts w:asciiTheme="majorHAnsi" w:hAnsiTheme="majorHAnsi"/>
          <w:sz w:val="24"/>
          <w:szCs w:val="24"/>
          <w:shd w:val="clear" w:color="auto" w:fill="FFFFFF"/>
        </w:rPr>
        <w:t xml:space="preserve"> </w:t>
      </w:r>
      <w:r w:rsidRPr="00FA70F7">
        <w:rPr>
          <w:rFonts w:asciiTheme="majorHAnsi" w:hAnsiTheme="majorHAnsi"/>
          <w:b/>
          <w:bCs/>
          <w:sz w:val="24"/>
          <w:szCs w:val="24"/>
          <w:shd w:val="clear" w:color="auto" w:fill="FFFFFF"/>
        </w:rPr>
        <w:t>lub w postaci elektronicznej opatrzonej podpisem zaufanym lub podpisem osobistym</w:t>
      </w:r>
      <w:r w:rsidRPr="00FA70F7">
        <w:rPr>
          <w:rFonts w:asciiTheme="majorHAnsi" w:hAnsiTheme="majorHAnsi"/>
          <w:sz w:val="24"/>
          <w:szCs w:val="24"/>
          <w:shd w:val="clear" w:color="auto" w:fill="FFFFFF"/>
        </w:rPr>
        <w:t xml:space="preserve"> w 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2269DD08"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Zgodnie z art. 18 ust. 3 ustawy Pzp nie ujawnia się informacji stanowiących tajemnicę przedsiębiorstwa w rozumieniu przepisów o zwalczaniu nieuczciwej konkurencji, jeżeli Wykonawca zastrzegł, że nie mogą być one udostępniane oraz wykazał (załączając stosowne wyjaśnienia), że zastrzeżone informacje stanowią tajemnicę przedsiębiorstwa. </w:t>
      </w:r>
      <w:r w:rsidRPr="00FA70F7">
        <w:rPr>
          <w:rFonts w:asciiTheme="majorHAnsi" w:eastAsia="MinionPro-Regular" w:hAnsiTheme="majorHAnsi" w:cs="MinionPro-Regular"/>
          <w:sz w:val="24"/>
          <w:szCs w:val="24"/>
        </w:rPr>
        <w:t>Tajemnicą przedsiębiorstwa mogą być informacje techniczne, technologiczne, organizacyjne</w:t>
      </w:r>
      <w:r w:rsidRPr="00FA70F7">
        <w:rPr>
          <w:rFonts w:asciiTheme="majorHAnsi" w:hAnsiTheme="majorHAnsi" w:cs="Arial"/>
          <w:bCs/>
          <w:sz w:val="24"/>
          <w:szCs w:val="24"/>
        </w:rPr>
        <w:t xml:space="preserve"> </w:t>
      </w:r>
      <w:r w:rsidRPr="00FA70F7">
        <w:rPr>
          <w:rFonts w:asciiTheme="majorHAnsi" w:eastAsia="MinionPro-Regular" w:hAnsiTheme="majorHAnsi" w:cs="MinionPro-Regular"/>
          <w:sz w:val="24"/>
          <w:szCs w:val="24"/>
        </w:rPr>
        <w:t>przedsiębiorstwa lub inne informacje posiadające wartość gospodarczą,</w:t>
      </w:r>
      <w:r w:rsidRPr="00FA70F7">
        <w:rPr>
          <w:rFonts w:asciiTheme="majorHAnsi" w:hAnsiTheme="majorHAnsi" w:cs="Arial"/>
          <w:bCs/>
          <w:sz w:val="24"/>
          <w:szCs w:val="24"/>
        </w:rPr>
        <w:t xml:space="preserve"> </w:t>
      </w:r>
      <w:r w:rsidRPr="00FA70F7">
        <w:rPr>
          <w:rFonts w:asciiTheme="majorHAnsi" w:eastAsia="MinionPro-Regular" w:hAnsiTheme="majorHAnsi" w:cs="MinionPro-Regular"/>
          <w:sz w:val="24"/>
          <w:szCs w:val="24"/>
        </w:rPr>
        <w:t>które jako całość lub w szczególnym zestawieniu i zbiorze ich elementów nie są</w:t>
      </w:r>
      <w:r w:rsidRPr="00FA70F7">
        <w:rPr>
          <w:rFonts w:asciiTheme="majorHAnsi" w:hAnsiTheme="majorHAnsi" w:cs="Arial"/>
          <w:bCs/>
          <w:sz w:val="24"/>
          <w:szCs w:val="24"/>
        </w:rPr>
        <w:t xml:space="preserve"> </w:t>
      </w:r>
      <w:r w:rsidRPr="00FA70F7">
        <w:rPr>
          <w:rFonts w:asciiTheme="majorHAnsi" w:eastAsia="MinionPro-Regular" w:hAnsiTheme="majorHAnsi" w:cs="MinionPro-Regular"/>
          <w:sz w:val="24"/>
          <w:szCs w:val="24"/>
        </w:rPr>
        <w:t>powszechnie znane osobom zwykle zajmującym się tym rodzajem informacji albo</w:t>
      </w:r>
      <w:r w:rsidRPr="00FA70F7">
        <w:rPr>
          <w:rFonts w:asciiTheme="majorHAnsi" w:hAnsiTheme="majorHAnsi" w:cs="Arial"/>
          <w:bCs/>
          <w:sz w:val="24"/>
          <w:szCs w:val="24"/>
        </w:rPr>
        <w:t xml:space="preserve"> </w:t>
      </w:r>
      <w:r w:rsidRPr="00FA70F7">
        <w:rPr>
          <w:rFonts w:asciiTheme="majorHAnsi" w:eastAsia="MinionPro-Regular" w:hAnsiTheme="majorHAnsi" w:cs="MinionPro-Regular"/>
          <w:sz w:val="24"/>
          <w:szCs w:val="24"/>
        </w:rPr>
        <w:t>nie są łatwo dostępne dla takich osób. Jednak osoba mająca do nich dostęp musi</w:t>
      </w:r>
      <w:r w:rsidRPr="00FA70F7">
        <w:rPr>
          <w:rFonts w:asciiTheme="majorHAnsi" w:hAnsiTheme="majorHAnsi" w:cs="Arial"/>
          <w:bCs/>
          <w:sz w:val="24"/>
          <w:szCs w:val="24"/>
        </w:rPr>
        <w:t xml:space="preserve"> </w:t>
      </w:r>
      <w:r w:rsidRPr="00FA70F7">
        <w:rPr>
          <w:rFonts w:asciiTheme="majorHAnsi" w:eastAsia="MinionPro-Regular" w:hAnsiTheme="majorHAnsi" w:cs="MinionPro-Regular"/>
          <w:sz w:val="24"/>
          <w:szCs w:val="24"/>
        </w:rPr>
        <w:t>wskazać, że podjęła działania w celu utrzymania ich w poufności.</w:t>
      </w:r>
      <w:r w:rsidRPr="00FA70F7">
        <w:rPr>
          <w:rFonts w:asciiTheme="majorHAnsi" w:hAnsiTheme="majorHAnsi" w:cs="Arial"/>
          <w:bCs/>
          <w:sz w:val="24"/>
          <w:szCs w:val="24"/>
        </w:rPr>
        <w:t xml:space="preserve"> </w:t>
      </w:r>
      <w:r w:rsidRPr="00FA70F7">
        <w:rPr>
          <w:rFonts w:asciiTheme="majorHAnsi" w:hAnsiTheme="majorHAnsi"/>
          <w:sz w:val="24"/>
          <w:szCs w:val="24"/>
        </w:rPr>
        <w:t>Wykonawca zobowiązany jest wraz z przekazaniem tych informacji (a nie po)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informacji jako tajemnicy przedsiębiorstwa bez uzasadnienia będzie traktowane przez Zamawiającego jako bezskutecznie ze względu na zaniechanie przez Wykonawcę podjęcia niezbędnych działań w celu zachowania poufności objętych klauzulą. Zastrzeżenie ma nastąpić wraz z przekazaniem zastrzeżonych informacji. Na platformie w formularzu do złożenia oferty znajduje się wyznaczone miejsce do dołączenia części oferty (informacji, a nie całego dokumentu) stanowiącej tajemnicę przedsiębiorstwa.</w:t>
      </w:r>
      <w:r w:rsidRPr="00FA70F7">
        <w:rPr>
          <w:rFonts w:asciiTheme="majorHAnsi" w:hAnsiTheme="majorHAnsi"/>
          <w:b/>
          <w:bCs/>
          <w:sz w:val="24"/>
          <w:szCs w:val="24"/>
        </w:rPr>
        <w:t xml:space="preserve"> </w:t>
      </w:r>
      <w:r w:rsidRPr="00FA70F7">
        <w:rPr>
          <w:rFonts w:asciiTheme="majorHAnsi" w:hAnsiTheme="majorHAnsi"/>
          <w:sz w:val="24"/>
          <w:szCs w:val="24"/>
        </w:rPr>
        <w:t>Uwaga. Takie pliki winny być wydzielone oraz oznaczone – tak aby móc je zweryfikować. W przypadku gdy Wykonawca nie wyodrębni i nie zabezpieczy w sposób opisany powyżej poufności informacji, Zamawiający nie bierze odpowiedzialności za ewentualne ujawnienie ich treści razem z informacjami jawnymi. Niedochowanie aktu staranności Wykonawcy w zakresie tajemnicy przedsiębiorstwa oznacza, że Wykonawca rezygnuje z chronienia tych informacji – dokumenty te będą traktowane jako jawne -  za co Zamawiający nie odpowiada.</w:t>
      </w:r>
    </w:p>
    <w:p w14:paraId="52513646"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dokumenty komputerowo, zapisać plik a następnie opatrzeć go wymaganym rodzajem podpisu. </w:t>
      </w:r>
    </w:p>
    <w:p w14:paraId="109C0861" w14:textId="77777777" w:rsidR="00B46011" w:rsidRPr="00FA70F7" w:rsidRDefault="00B46011"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sz w:val="24"/>
          <w:szCs w:val="24"/>
        </w:rPr>
        <w:t>Oferta powinna być sporządzona na podstawie załączników do niniejszej SWZ, złożona przy użyciu środków komunikacji elektronicznej oraz podpisana:</w:t>
      </w:r>
      <w:bookmarkStart w:id="3" w:name="_Hlk66180952"/>
    </w:p>
    <w:p w14:paraId="4CFA28C2"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kwalifikowanym podpisem elektronicznym</w:t>
      </w:r>
    </w:p>
    <w:p w14:paraId="33FA8B2B"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xml:space="preserve">Lista dostawców kwalifikowanego podpisu elektronicznego w UE jest dostępna pod linkiem: </w:t>
      </w:r>
      <w:hyperlink r:id="rId22" w:anchor="/" w:history="1">
        <w:r w:rsidRPr="00FA70F7">
          <w:rPr>
            <w:rStyle w:val="Hipercze"/>
            <w:rFonts w:asciiTheme="majorHAnsi" w:hAnsiTheme="majorHAnsi" w:cstheme="minorBidi"/>
            <w:sz w:val="24"/>
            <w:szCs w:val="24"/>
          </w:rPr>
          <w:t>https://webgate.ec.europa.eu/tl-browser/#/</w:t>
        </w:r>
      </w:hyperlink>
      <w:r w:rsidRPr="00FA70F7">
        <w:rPr>
          <w:rFonts w:asciiTheme="majorHAnsi" w:hAnsiTheme="majorHAnsi"/>
          <w:sz w:val="24"/>
          <w:szCs w:val="24"/>
        </w:rPr>
        <w:t xml:space="preserve"> (z dopiskiem QCert for ESig)</w:t>
      </w:r>
    </w:p>
    <w:p w14:paraId="2DB9D1A8"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xml:space="preserve">Lista dostawców kwalifikowanego podpisu elektronicznego w Polsce jest dostępna pod linkiem: </w:t>
      </w:r>
      <w:hyperlink r:id="rId23" w:history="1">
        <w:r w:rsidRPr="00FA70F7">
          <w:rPr>
            <w:rStyle w:val="Hipercze"/>
            <w:rFonts w:asciiTheme="majorHAnsi" w:hAnsiTheme="majorHAnsi" w:cstheme="minorBidi"/>
            <w:sz w:val="24"/>
            <w:szCs w:val="24"/>
          </w:rPr>
          <w:t>https://www.nccert.pl/</w:t>
        </w:r>
      </w:hyperlink>
      <w:r w:rsidRPr="00FA70F7">
        <w:rPr>
          <w:rFonts w:asciiTheme="majorHAnsi" w:hAnsiTheme="majorHAnsi"/>
          <w:sz w:val="24"/>
          <w:szCs w:val="24"/>
        </w:rPr>
        <w:t xml:space="preserve"> </w:t>
      </w:r>
    </w:p>
    <w:p w14:paraId="4CACD620"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Aby sprawdzić innych dostawców kwalifikowanych podpisów elektronicznych można posłużyć się linkami:</w:t>
      </w:r>
    </w:p>
    <w:p w14:paraId="1D9F5707" w14:textId="77777777" w:rsidR="00B46011" w:rsidRPr="00FA70F7" w:rsidRDefault="00000000" w:rsidP="004771D5">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B46011" w:rsidRPr="00FA70F7">
          <w:rPr>
            <w:rStyle w:val="Hipercze"/>
            <w:rFonts w:asciiTheme="majorHAnsi" w:hAnsiTheme="majorHAnsi"/>
            <w:sz w:val="24"/>
            <w:szCs w:val="24"/>
          </w:rPr>
          <w:t>https://esignature.ec.europa.eu/efda/tl-browser/#/screen/search/file/1</w:t>
        </w:r>
      </w:hyperlink>
      <w:r w:rsidR="00B46011" w:rsidRPr="00FA70F7">
        <w:rPr>
          <w:rFonts w:asciiTheme="majorHAnsi" w:hAnsiTheme="majorHAnsi"/>
          <w:sz w:val="24"/>
          <w:szCs w:val="24"/>
        </w:rPr>
        <w:t xml:space="preserve">  </w:t>
      </w:r>
    </w:p>
    <w:p w14:paraId="04DA7360" w14:textId="77777777" w:rsidR="00B46011" w:rsidRPr="00FA70F7" w:rsidRDefault="00000000" w:rsidP="004771D5">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B46011" w:rsidRPr="00FA70F7">
          <w:rPr>
            <w:rStyle w:val="Hipercze"/>
            <w:rFonts w:asciiTheme="majorHAnsi" w:hAnsiTheme="majorHAnsi" w:cs="Arial"/>
            <w:sz w:val="24"/>
            <w:szCs w:val="24"/>
          </w:rPr>
          <w:t>https://ec.europa.eu/cefdigital/DSS/webapp-demo/validation</w:t>
        </w:r>
      </w:hyperlink>
      <w:r w:rsidR="00B46011" w:rsidRPr="00FA70F7">
        <w:rPr>
          <w:rStyle w:val="Hipercze"/>
          <w:rFonts w:asciiTheme="majorHAnsi" w:hAnsiTheme="majorHAnsi" w:cs="Arial"/>
          <w:sz w:val="24"/>
          <w:szCs w:val="24"/>
        </w:rPr>
        <w:t xml:space="preserve"> </w:t>
      </w:r>
    </w:p>
    <w:p w14:paraId="4B88D675"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lub podpisem zaufanym</w:t>
      </w:r>
    </w:p>
    <w:p w14:paraId="5B982344" w14:textId="77777777" w:rsidR="00B46011" w:rsidRPr="00FA70F7" w:rsidRDefault="00000000" w:rsidP="004771D5">
      <w:pPr>
        <w:widowControl w:val="0"/>
        <w:tabs>
          <w:tab w:val="left" w:pos="709"/>
        </w:tabs>
        <w:spacing w:line="360" w:lineRule="auto"/>
        <w:ind w:right="57"/>
        <w:contextualSpacing/>
        <w:jc w:val="both"/>
        <w:outlineLvl w:val="3"/>
        <w:rPr>
          <w:rFonts w:asciiTheme="majorHAnsi" w:hAnsiTheme="majorHAnsi"/>
          <w:sz w:val="24"/>
          <w:szCs w:val="24"/>
        </w:rPr>
      </w:pPr>
      <w:hyperlink r:id="rId26" w:history="1">
        <w:r w:rsidR="00B46011" w:rsidRPr="00FA70F7">
          <w:rPr>
            <w:rStyle w:val="Hipercze"/>
            <w:rFonts w:asciiTheme="majorHAnsi" w:hAnsiTheme="majorHAnsi" w:cstheme="minorBidi"/>
            <w:sz w:val="24"/>
            <w:szCs w:val="24"/>
          </w:rPr>
          <w:t>https://moj.gov.pl/nforms/signer/upload?xFormsAppName=SIGNER</w:t>
        </w:r>
      </w:hyperlink>
      <w:r w:rsidR="00B46011" w:rsidRPr="00FA70F7">
        <w:rPr>
          <w:rFonts w:asciiTheme="majorHAnsi" w:hAnsiTheme="majorHAnsi"/>
          <w:sz w:val="24"/>
          <w:szCs w:val="24"/>
        </w:rPr>
        <w:t xml:space="preserve"> </w:t>
      </w:r>
    </w:p>
    <w:p w14:paraId="768DBC98"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 lub elektronicznym podpisem osobistym</w:t>
      </w:r>
    </w:p>
    <w:p w14:paraId="36890BB4" w14:textId="77777777" w:rsidR="00B46011" w:rsidRPr="00FA70F7" w:rsidRDefault="00000000" w:rsidP="004771D5">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B46011" w:rsidRPr="00FA70F7">
          <w:rPr>
            <w:rStyle w:val="Hipercze"/>
            <w:rFonts w:asciiTheme="majorHAnsi" w:hAnsiTheme="majorHAnsi" w:cstheme="minorBidi"/>
            <w:sz w:val="24"/>
            <w:szCs w:val="24"/>
          </w:rPr>
          <w:t>https://www.gov.pl/web/mswia/oprogramowanie-do-pobrania</w:t>
        </w:r>
      </w:hyperlink>
      <w:r w:rsidR="00B46011" w:rsidRPr="00FA70F7">
        <w:rPr>
          <w:rFonts w:asciiTheme="majorHAnsi" w:hAnsiTheme="majorHAnsi"/>
          <w:sz w:val="24"/>
          <w:szCs w:val="24"/>
        </w:rPr>
        <w:t xml:space="preserve"> </w:t>
      </w:r>
    </w:p>
    <w:p w14:paraId="4292D53A"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Uwaga. Elektroniczny podpis osobisty nie jest tożsamy z podpisem własnoręcznym!</w:t>
      </w:r>
    </w:p>
    <w:p w14:paraId="160AEDEF"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przez osobę/osoby upoważnioną/ upoważnione.</w:t>
      </w:r>
    </w:p>
    <w:p w14:paraId="3C56B7D3"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Kwalifikowane podpisy elektroniczne wykorzystywane przez Wykonawców do opatrywania wszelkich plików muszą spełniać wymagania „Rozporządzenia Parlamentu Europejskiego i Rady w sprawie identyfikacji elektronicznej i usług zaufania w odniesieniu do transakcji elektronicznych na rynku wewnętrznym (eIDAS) (UE) nr 910/2014 - od 1 lipca 2016 roku”.</w:t>
      </w:r>
    </w:p>
    <w:p w14:paraId="65D6F6DC"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cs="Cambria"/>
          <w:sz w:val="24"/>
          <w:szCs w:val="24"/>
        </w:rPr>
      </w:pPr>
      <w:r w:rsidRPr="00FA70F7">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02C954A1"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b/>
          <w:bCs/>
          <w:sz w:val="24"/>
          <w:szCs w:val="24"/>
        </w:rPr>
      </w:pPr>
      <w:r w:rsidRPr="00FA70F7">
        <w:rPr>
          <w:rFonts w:asciiTheme="majorHAnsi" w:hAnsiTheme="majorHAnsi" w:cs="Cambria"/>
          <w:b/>
          <w:bCs/>
          <w:sz w:val="24"/>
          <w:szCs w:val="24"/>
        </w:rPr>
        <w:t xml:space="preserve">Dokumenty w formacie .pdf zaleca się podpisywać formatem PAdES. </w:t>
      </w:r>
    </w:p>
    <w:p w14:paraId="00C05DE3"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cs="Cambria"/>
          <w:sz w:val="24"/>
          <w:szCs w:val="24"/>
        </w:rPr>
        <w:t xml:space="preserve">Zamawiający dopuszcza podpisanie dokumentów w formacie innym niż .pdf, wtedy należy użyć formatu XAdES. </w:t>
      </w:r>
      <w:r w:rsidRPr="00FA70F7">
        <w:rPr>
          <w:rFonts w:asciiTheme="majorHAnsi" w:hAnsiTheme="majorHAnsi"/>
          <w:sz w:val="24"/>
          <w:szCs w:val="24"/>
        </w:rPr>
        <w:t>W przypadku wykorzystania formatu podpisu XAdES zewnętrzny, Zamawiający wymaga dołączenia odpowiedniej liczby plików tj. podpisywanych plików z danymi oraz plików XAdES (plik podpis).</w:t>
      </w:r>
    </w:p>
    <w:p w14:paraId="6EDE862F"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że oferty, wnioski o dopuszczenie do udziału w postępowaniu oraz oświadczenie, o którym mowa w art. 125 ust. 1 składa się, pod rygorem nieważności w formie elektronicznej lub w postaci elektronicznej i opatrzonej podpisem zaufanym lub podpisem osobistym.</w:t>
      </w:r>
    </w:p>
    <w:bookmarkEnd w:id="3"/>
    <w:p w14:paraId="69CEBD2A"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B3BEA45"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bCs/>
          <w:sz w:val="24"/>
          <w:szCs w:val="24"/>
        </w:rPr>
        <w:t>Rozszerzenia plików wykorzystywanych przez Wykonawców powinny być zgodne z</w:t>
      </w:r>
      <w:r w:rsidRPr="00FA70F7">
        <w:rPr>
          <w:rFonts w:asciiTheme="majorHAnsi" w:hAnsi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973622"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Zamawiający rekomenduje wykorzystanie formatów: .pdf .doc .docx .xls .xlsx .jpg (.jpeg) </w:t>
      </w:r>
      <w:r w:rsidRPr="00FA70F7">
        <w:rPr>
          <w:rFonts w:asciiTheme="majorHAnsi" w:hAnsiTheme="majorHAnsi"/>
          <w:b/>
          <w:sz w:val="24"/>
          <w:szCs w:val="24"/>
        </w:rPr>
        <w:t>ze szczególnym wskazaniem na .pdf</w:t>
      </w:r>
      <w:r w:rsidRPr="00FA70F7">
        <w:rPr>
          <w:rFonts w:asciiTheme="majorHAnsi" w:hAnsiTheme="majorHAnsi" w:cs="Arial"/>
          <w:bCs/>
          <w:sz w:val="24"/>
          <w:szCs w:val="24"/>
        </w:rPr>
        <w:t xml:space="preserve">. </w:t>
      </w:r>
      <w:r w:rsidRPr="00FA70F7">
        <w:rPr>
          <w:rFonts w:asciiTheme="majorHAnsi" w:hAnsiTheme="majorHAnsi"/>
          <w:bCs/>
          <w:sz w:val="24"/>
          <w:szCs w:val="24"/>
        </w:rPr>
        <w:t xml:space="preserve">Zamawiający nie obsłuży formatów inne niż wymienione. </w:t>
      </w:r>
    </w:p>
    <w:p w14:paraId="38045A65" w14:textId="77777777" w:rsidR="00B46011" w:rsidRPr="00FA70F7" w:rsidRDefault="00B46011" w:rsidP="004771D5">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W celu ewentualnej kompresji danych Zamawiający rekomenduje wykorzystanie jednego z rozszerzeń: .zip .7Z</w:t>
      </w:r>
    </w:p>
    <w:p w14:paraId="1A0C9655"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bCs/>
          <w:sz w:val="24"/>
          <w:szCs w:val="24"/>
        </w:rPr>
        <w:t xml:space="preserve">Zamawiający informuje, że w przypadku przesłania przez Wykonawcę dokumentów (w tym skompresowanych a także oferty przetargowej) dopuszczone są wyłącznie formaty danych wskazane w KRI. </w:t>
      </w:r>
      <w:r w:rsidRPr="00FA70F7">
        <w:rPr>
          <w:rFonts w:asciiTheme="majorHAnsi" w:hAnsiTheme="majorHAnsi"/>
          <w:sz w:val="24"/>
          <w:szCs w:val="24"/>
        </w:rPr>
        <w:t xml:space="preserve">Wśród rozszerzeń powszechnych a </w:t>
      </w:r>
      <w:r w:rsidRPr="00FA70F7">
        <w:rPr>
          <w:rFonts w:asciiTheme="majorHAnsi" w:hAnsiTheme="majorHAnsi"/>
          <w:bCs/>
          <w:sz w:val="24"/>
          <w:szCs w:val="24"/>
        </w:rPr>
        <w:t>niewystępujących w Rozporządzeniu KRI występują: .rar .gif .bmp .numbers .pages. Dokumenty złożone w takich plikach zostaną uznane za złożone nieskutecznie.</w:t>
      </w:r>
    </w:p>
    <w:p w14:paraId="6FEFF2D9"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Zamawiający zwraca uwagę na ograniczenia wielkości plików podpisywanych profilem zaufanym, który wynosi </w:t>
      </w:r>
      <w:r w:rsidRPr="00FA70F7">
        <w:rPr>
          <w:rFonts w:asciiTheme="majorHAnsi" w:hAnsiTheme="majorHAnsi"/>
          <w:bCs/>
          <w:sz w:val="24"/>
          <w:szCs w:val="24"/>
        </w:rPr>
        <w:t>maksymalnie (po podpisaniu)</w:t>
      </w:r>
      <w:r w:rsidRPr="00FA70F7">
        <w:rPr>
          <w:rFonts w:asciiTheme="majorHAnsi" w:hAnsiTheme="majorHAnsi"/>
          <w:sz w:val="24"/>
          <w:szCs w:val="24"/>
        </w:rPr>
        <w:t xml:space="preserve"> </w:t>
      </w:r>
      <w:r w:rsidRPr="00FA70F7">
        <w:rPr>
          <w:rFonts w:asciiTheme="majorHAnsi" w:hAnsiTheme="majorHAnsi"/>
          <w:bCs/>
          <w:sz w:val="24"/>
          <w:szCs w:val="24"/>
        </w:rPr>
        <w:t>10 MB</w:t>
      </w:r>
      <w:r w:rsidRPr="00FA70F7">
        <w:rPr>
          <w:rFonts w:asciiTheme="majorHAnsi" w:hAnsiTheme="majorHAnsi"/>
          <w:sz w:val="24"/>
          <w:szCs w:val="24"/>
        </w:rPr>
        <w:t xml:space="preserve">, oraz na ograniczenie wielkości plików podpisywanych w aplikacji eDoApp służącej do składania podpisu osobistego, który wynosi </w:t>
      </w:r>
      <w:r w:rsidRPr="00FA70F7">
        <w:rPr>
          <w:rFonts w:asciiTheme="majorHAnsi" w:hAnsiTheme="majorHAnsi"/>
          <w:bCs/>
          <w:sz w:val="24"/>
          <w:szCs w:val="24"/>
        </w:rPr>
        <w:t>maksymalnie 5 MB.</w:t>
      </w:r>
    </w:p>
    <w:p w14:paraId="634462F8"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Zamawiający zaleca aby</w:t>
      </w:r>
      <w:r w:rsidRPr="00FA70F7">
        <w:rPr>
          <w:rFonts w:asciiTheme="majorHAnsi" w:hAnsiTheme="majorHAnsi"/>
          <w:b/>
          <w:sz w:val="24"/>
          <w:szCs w:val="24"/>
        </w:rPr>
        <w:t xml:space="preserve"> </w:t>
      </w:r>
      <w:r w:rsidRPr="00FA70F7">
        <w:rPr>
          <w:rFonts w:asciiTheme="majorHAnsi" w:hAnsiTheme="majorHAnsi"/>
          <w:bCs/>
          <w:sz w:val="24"/>
          <w:szCs w:val="24"/>
        </w:rPr>
        <w:t>w przypadku podpisywania pliku przez kilka osób, stosować podpisy tego samego rodzaju.</w:t>
      </w:r>
      <w:r w:rsidRPr="00FA70F7">
        <w:rPr>
          <w:rFonts w:asciiTheme="majorHAnsi" w:hAnsiTheme="majorHAnsi"/>
          <w:sz w:val="24"/>
          <w:szCs w:val="24"/>
        </w:rPr>
        <w:t xml:space="preserve"> Podpisywanie różnymi rodzajami podpisów np. elektronicznym podpisem osobistym i kwalifikowanym może doprowadzić do problemów z weryfikacją plików. </w:t>
      </w:r>
    </w:p>
    <w:p w14:paraId="5195B2E9"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W przypadku stosowania przez Wykonawcę kwalifikowanego podpisu elektronicznego:</w:t>
      </w:r>
    </w:p>
    <w:p w14:paraId="76FD8748"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sz w:val="24"/>
          <w:szCs w:val="24"/>
        </w:rPr>
        <w:t>Podpis elektroniczny weryfikowany za pomocą certyfikatu wywołuje skutki prawne, jeżeli został złożony w okresie ważności certyfikatu (art. 32 ust. 2 EIDAS). Podpis elektroniczny winien być ważny na moment złożenia podpisu (jego użycia).</w:t>
      </w:r>
    </w:p>
    <w:p w14:paraId="773BD1E9"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Ze względu na niskie ryzyko naruszenia integralności pliku oraz łatwiejszą weryfikację podpisu </w:t>
      </w:r>
      <w:r w:rsidRPr="00FA70F7">
        <w:rPr>
          <w:rFonts w:asciiTheme="majorHAnsi" w:hAnsiTheme="majorHAnsi"/>
          <w:b/>
          <w:bCs/>
          <w:sz w:val="24"/>
          <w:szCs w:val="24"/>
        </w:rPr>
        <w:t>Zamawiający zaleca,</w:t>
      </w:r>
      <w:r w:rsidRPr="00FA70F7">
        <w:rPr>
          <w:rFonts w:asciiTheme="majorHAnsi" w:hAnsiTheme="majorHAnsi"/>
          <w:sz w:val="24"/>
          <w:szCs w:val="24"/>
        </w:rPr>
        <w:t xml:space="preserve"> w miarę możliwości, </w:t>
      </w:r>
      <w:r w:rsidRPr="00FA70F7">
        <w:rPr>
          <w:rFonts w:asciiTheme="majorHAnsi" w:hAnsiTheme="majorHAnsi"/>
          <w:b/>
          <w:sz w:val="24"/>
          <w:szCs w:val="24"/>
        </w:rPr>
        <w:t xml:space="preserve">przekonwertowanie plików składających się na ofertę na rozszerzenie .pdf i opatrzenie ich podpisem kwalifikowanym w formacie PAdES. </w:t>
      </w:r>
    </w:p>
    <w:p w14:paraId="4CF0C21E"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sz w:val="24"/>
          <w:szCs w:val="24"/>
        </w:rPr>
      </w:pPr>
      <w:r w:rsidRPr="00FA70F7">
        <w:rPr>
          <w:rFonts w:asciiTheme="majorHAnsi" w:hAnsiTheme="majorHAnsi"/>
          <w:sz w:val="24"/>
          <w:szCs w:val="24"/>
        </w:rPr>
        <w:t xml:space="preserve">Pliki w innych formatach niż PDF </w:t>
      </w:r>
      <w:r w:rsidRPr="00FA70F7">
        <w:rPr>
          <w:rFonts w:asciiTheme="majorHAnsi" w:hAnsiTheme="majorHAnsi"/>
          <w:bCs/>
          <w:sz w:val="24"/>
          <w:szCs w:val="24"/>
        </w:rPr>
        <w:t>zaleca się opatrzyć podpisem w formacie XAdES o typie zewnętrznym.</w:t>
      </w:r>
      <w:r w:rsidRPr="00FA70F7">
        <w:rPr>
          <w:rFonts w:asciiTheme="majorHAnsi" w:hAnsiTheme="majorHAnsi"/>
          <w:sz w:val="24"/>
          <w:szCs w:val="24"/>
        </w:rPr>
        <w:t xml:space="preserve"> Wykonawca powinien pamiętać, aby plik z podpisem przekazywać łącznie z dokumentem podpisywanym.</w:t>
      </w:r>
    </w:p>
    <w:p w14:paraId="4B53D715"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sz w:val="24"/>
          <w:szCs w:val="24"/>
        </w:rPr>
      </w:pPr>
      <w:r w:rsidRPr="00FA70F7">
        <w:rPr>
          <w:rFonts w:asciiTheme="majorHAnsi" w:hAnsiTheme="majorHAnsi"/>
          <w:b/>
          <w:bCs/>
          <w:sz w:val="24"/>
          <w:szCs w:val="24"/>
        </w:rPr>
        <w:t>Zamawiający rekomenduje (wartość dowodowa) wykorzystanie podpisu z kwalifikowanym znacznikiem czasu oraz znacznikiem graficznym.</w:t>
      </w:r>
      <w:r w:rsidRPr="00FA70F7">
        <w:rPr>
          <w:rFonts w:asciiTheme="majorHAnsi" w:hAnsiTheme="majorHAnsi"/>
          <w:sz w:val="24"/>
          <w:szCs w:val="24"/>
        </w:rPr>
        <w:t xml:space="preserve"> Zamawiający zaleca stosowanie walidacji długoterminowej LTV (Long Time Validation) co pozwala na zweryfikowanie podpisu po wygaśnięciu terminu ważności certyfikatu. </w:t>
      </w:r>
    </w:p>
    <w:p w14:paraId="6A6F26D4"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b/>
          <w:bCs/>
          <w:sz w:val="24"/>
          <w:szCs w:val="24"/>
        </w:rPr>
      </w:pPr>
      <w:r w:rsidRPr="00FA70F7">
        <w:rPr>
          <w:rFonts w:asciiTheme="majorHAnsi" w:hAnsiTheme="majorHAnsi"/>
          <w:b/>
          <w:bCs/>
          <w:sz w:val="24"/>
          <w:szCs w:val="24"/>
        </w:rPr>
        <w:t>Zamawiający sprawdzi czy pliki są podpisane kwalifikowanym podpisem elektronicznym.</w:t>
      </w:r>
    </w:p>
    <w:p w14:paraId="453189ED"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sz w:val="24"/>
          <w:szCs w:val="24"/>
        </w:rPr>
      </w:pPr>
      <w:r w:rsidRPr="00FA70F7">
        <w:rPr>
          <w:rFonts w:asciiTheme="majorHAnsi" w:hAnsiTheme="majorHAnsi"/>
          <w:b/>
          <w:bCs/>
          <w:sz w:val="24"/>
          <w:szCs w:val="24"/>
        </w:rPr>
        <w:t xml:space="preserve">Badając skuteczność złożenia kwalifikowanego podpisu elektronicznego (w razie wątpliwości) Zamawiający jako wiążący uzna wynik walidacji przeprowadzony za pomocą kwalifikowanej sprawdzarki kwalifikowanych podpisów elektronicznych WebNotarius. </w:t>
      </w:r>
      <w:r w:rsidRPr="00FA70F7">
        <w:rPr>
          <w:rFonts w:asciiTheme="majorHAnsi" w:hAnsiTheme="majorHAnsi"/>
          <w:sz w:val="24"/>
          <w:szCs w:val="24"/>
        </w:rPr>
        <w:t>Zamawiający dysponuje aplikacją WebNotarius, udostępnianą na platformie.</w:t>
      </w:r>
    </w:p>
    <w:p w14:paraId="18852D0E"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b/>
          <w:bCs/>
          <w:sz w:val="24"/>
          <w:szCs w:val="24"/>
        </w:rPr>
      </w:pPr>
      <w:r w:rsidRPr="00FA70F7">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481E3166"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Zamawiający zaleca, aby Wykonawca z odpowiednim wyprzedzeniem przetestował możliwość prawidłowego wykorzystania wybranej metody podpisania plików oferty.</w:t>
      </w:r>
    </w:p>
    <w:p w14:paraId="495A028D"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1D20B5AA"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Jeśli Wykonawca pakuje dokumenty np. w plik o rozszerzeniu .zip, zaleca się wcześniejsze podpisanie każdego ze skompresowanych plików. </w:t>
      </w:r>
    </w:p>
    <w:p w14:paraId="0AE5F774"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Zamawiający zaleca aby </w:t>
      </w:r>
      <w:r w:rsidRPr="00FA70F7">
        <w:rPr>
          <w:rFonts w:asciiTheme="majorHAnsi" w:hAnsiTheme="majorHAnsi"/>
          <w:bCs/>
          <w:sz w:val="24"/>
          <w:szCs w:val="24"/>
        </w:rPr>
        <w:t xml:space="preserve">nie </w:t>
      </w:r>
      <w:r w:rsidRPr="00FA70F7">
        <w:rPr>
          <w:rFonts w:asciiTheme="majorHAnsi" w:hAnsiTheme="majorHAnsi"/>
          <w:sz w:val="24"/>
          <w:szCs w:val="24"/>
        </w:rPr>
        <w:t>wprowadzać jakichkolwiek zmian w plikach po podpisaniu ich. Może to skutkować naruszeniem integralności plików co równoważne będzie z koniecznością odrzucenia oferty. W przypadku wprowadzenia zmian, zmienione pliki należy podpisać ponownie.</w:t>
      </w:r>
    </w:p>
    <w:p w14:paraId="3352D590" w14:textId="59C3089D"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Pełnomocnictwo do </w:t>
      </w:r>
      <w:r w:rsidR="000022DE" w:rsidRPr="00FA70F7">
        <w:rPr>
          <w:rFonts w:asciiTheme="majorHAnsi" w:hAnsiTheme="majorHAnsi"/>
          <w:sz w:val="24"/>
          <w:szCs w:val="24"/>
        </w:rPr>
        <w:t>podpisania</w:t>
      </w:r>
      <w:r w:rsidRPr="00FA70F7">
        <w:rPr>
          <w:rFonts w:asciiTheme="majorHAnsi" w:hAnsiTheme="majorHAnsi"/>
          <w:sz w:val="24"/>
          <w:szCs w:val="24"/>
        </w:rPr>
        <w:t xml:space="preserve"> oferty (gdy umocowanie osoby podpisującej ofertę nie wynika z dokumentów rejestrowych. Zasady reprezentowania danego przedsiębiorstwa wynikają dla Wykonawców z Polski z KRS lub CEIDG. Dla Wykonawców z innych krajów – odpowiednie rejestry lub inne dokumenty wydane przez właściwy organ sądowy lub administracyjny kraju, w którym Wykonawca ma siedzibę lub miejsce zamieszkania) </w:t>
      </w:r>
      <w:r w:rsidRPr="00FA70F7">
        <w:rPr>
          <w:rFonts w:asciiTheme="majorHAnsi" w:hAnsiTheme="majorHAnsi"/>
          <w:sz w:val="24"/>
          <w:szCs w:val="24"/>
          <w:shd w:val="clear" w:color="auto" w:fill="FFFFFF"/>
        </w:rPr>
        <w:t>składa się pod rygorem nieważności w formie elektronicznej lub w postaci elektronicznej opatrzonej podpisem zaufanym lub podpisem osobistym (podpis elektroniczny na pełnomocnictwie musi być złożony przez mocodawcę. Nie będzie wystarczające aby skan pełnomocnictwa wystawionego uprzednio w formie pisemnej podpisały odpowiednim podpisem elektronicznym osoby umocowane na podstawie tego pełnomocnictwa) lub w formie elektronicznego poświadczenia sporządzonego stosownie do art. 97 paragraf 2 ustawy z dnia 14 lutego 1991 r. – Prawo o notariacie, które to poświadczenie notariusz opatruje kwalifikowanym podpisem elektronicznym, bądź poprzez opatrzenie skanu pełnomocnictwa (cyfrowego odwzorowania) sporządzonego uprzednio w formie pisemnej kwalifikowanym podpisem, podpisem zaufanym lub podpisem osobistym mocodawcy lub kwalifikowanym podpisem notariusza. Elektroniczna kopia pełnomocnictwa nie może być uwierzytelniona przez upełnomocnionego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w:t>
      </w:r>
      <w:r w:rsidRPr="00FA70F7">
        <w:rPr>
          <w:rFonts w:asciiTheme="majorHAnsi" w:hAnsiTheme="majorHAnsi" w:cs="Arial"/>
          <w:bCs/>
          <w:sz w:val="24"/>
          <w:szCs w:val="24"/>
        </w:rPr>
        <w:t xml:space="preserve"> </w:t>
      </w:r>
      <w:r w:rsidRPr="00FA70F7">
        <w:rPr>
          <w:rFonts w:asciiTheme="majorHAnsi" w:hAnsiTheme="majorHAnsi"/>
          <w:sz w:val="24"/>
          <w:szCs w:val="24"/>
          <w:shd w:val="clear" w:color="auto" w:fill="FFFFFF"/>
        </w:rPr>
        <w:t xml:space="preserve">Z treści pełnomocnictwa winno wynikać </w:t>
      </w:r>
      <w:r w:rsidRPr="00FA70F7">
        <w:rPr>
          <w:rFonts w:asciiTheme="majorHAnsi" w:hAnsiTheme="majorHAnsi"/>
          <w:sz w:val="24"/>
          <w:szCs w:val="24"/>
        </w:rPr>
        <w:t xml:space="preserve">(potwierdzać) istnienie umocowania na dzień dokonania czynności. tj. że pełnomocnik był uprawniony do działania w chwili dokonania czynności. </w:t>
      </w:r>
      <w:r w:rsidRPr="00FA70F7">
        <w:rPr>
          <w:rFonts w:asciiTheme="majorHAnsi" w:hAnsiTheme="majorHAnsi"/>
          <w:sz w:val="24"/>
          <w:szCs w:val="24"/>
          <w:shd w:val="clear" w:color="auto" w:fill="FFFFFF"/>
        </w:rPr>
        <w:t>N</w:t>
      </w:r>
      <w:r w:rsidRPr="00FA70F7">
        <w:rPr>
          <w:rFonts w:asciiTheme="majorHAnsi" w:hAnsiTheme="majorHAnsi"/>
          <w:sz w:val="24"/>
          <w:szCs w:val="24"/>
        </w:rPr>
        <w:t>ajbezpieczniej jest zadbać o prawidłowość pełnomocnictwa przed terminem składania ofert.</w:t>
      </w:r>
    </w:p>
    <w:p w14:paraId="0BD7C68A"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FA70F7">
        <w:rPr>
          <w:rFonts w:asciiTheme="majorHAnsi" w:hAnsiTheme="majorHAnsi"/>
          <w:sz w:val="24"/>
          <w:szCs w:val="24"/>
        </w:rPr>
        <w:t xml:space="preserve">Przy ewentualnym uzupełnianiu pełnomocnictwa rozwiązaniem może być również sprawdzenie, czy osoby podpisujące ofertę dysponują pisemnym pełnomocnictwem z datą wcześniejszą niż data składania ofert. W takim przypadku można rozważyć sporządzenie kopii poświadczonej notarialnie wcześniejszego pełnomocnictwa w trybie art. 97 </w:t>
      </w:r>
      <w:r w:rsidRPr="00FA70F7">
        <w:rPr>
          <w:rFonts w:asciiTheme="majorHAnsi" w:hAnsiTheme="majorHAnsi" w:cs="Verdana"/>
          <w:sz w:val="24"/>
          <w:szCs w:val="24"/>
        </w:rPr>
        <w:t>§ 2 Prawa o notariacie – tj. potwierdzenie go za zgodność z oryginałem przez notariusza za pomocą kwalifikowanego podpisu elektronicznego.</w:t>
      </w:r>
    </w:p>
    <w:p w14:paraId="6FE84BB6"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 przypadku ciągu kilku pełnomocnictw, wcześniejsze z nich musi zawierać prawo substytucji, czyli uprawnienie do ustanowienia dalszego pełnomocnika. Ustanowienie dalszego pełnomocnictwa z pominięciem tej dyspozycji (art. 106 KC) jest nieważne.</w:t>
      </w:r>
    </w:p>
    <w:p w14:paraId="3DAD6C12"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Dla podpisania oferty wystarczające jest pełnomocnictwo ogólne, czynność ta bowiem nie wykracza poza zwykły zarząd. </w:t>
      </w:r>
    </w:p>
    <w:p w14:paraId="4117B832"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Wnoszenie środków ochrony prawnej wykracza poza zwykły zarząd i wymaga pełnomocnictwa szczególnego lub rodzajowego.</w:t>
      </w:r>
    </w:p>
    <w:p w14:paraId="46021ED8"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Wadliwe pełnomocnictwo (a także brak pełnomocnictwa) podlega uzupełnieniu na mocy art. 128 ust. 1 ustawy Pzp. </w:t>
      </w:r>
    </w:p>
    <w:p w14:paraId="5A6625A6"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Zebranie wszystkich dokumentów do jednej paczki i opatrzenie jej pojedynczym podpisem jest częstą metodą podpisania dokumentów. Złożony w ten sposób podpis jest zgodny z definicją i wymaganiami weryfikacji oraz dopuszczony zgodnie z </w:t>
      </w:r>
      <w:r w:rsidRPr="00FA70F7">
        <w:rPr>
          <w:rFonts w:asciiTheme="majorHAnsi" w:hAnsiTheme="majorHAnsi" w:cs="Cambria"/>
          <w:sz w:val="24"/>
          <w:szCs w:val="24"/>
        </w:rPr>
        <w:t>§ 8 rozporządzenia o elektronizacji</w:t>
      </w:r>
      <w:r w:rsidRPr="00FA70F7">
        <w:rPr>
          <w:rFonts w:asciiTheme="majorHAnsi" w:hAnsiTheme="majorHAnsi"/>
          <w:sz w:val="24"/>
          <w:szCs w:val="24"/>
        </w:rPr>
        <w:t xml:space="preserve">, a intencję złożenia podpisu należy przyjąć jako taką, jakby każdy dokument z paczki był opatrzony podpisem. Podpisywanie paczek ma jednak zasadniczą wadę – otóż nie istnieje możliwość wydzielenia jakiejkolwiek części paczki i przekazania jej jako osobno podpisanej. Podpis chroni integralność całości paczki, natomiast zawarte w niej pojedyncze pliki po ich wyciągnięciu nie zawierają informacji o podpisie i nie mogą zostać przez to zweryfikowane. Z tego powodu podpisanie paczki nie jest zalecane. </w:t>
      </w:r>
    </w:p>
    <w:p w14:paraId="1BBF41B3"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cs="Cambria"/>
          <w:sz w:val="24"/>
          <w:szCs w:val="24"/>
        </w:rPr>
        <w:t xml:space="preserve">Dokumenty lub oświadczenia, w tym pełnomocnictwa, wymagane zapisami SWZ sporządza się i przekazuje z uwzględnieniem wymagań określonych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3483530"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cs="Cambria"/>
          <w:sz w:val="24"/>
          <w:szCs w:val="24"/>
        </w:rPr>
        <w:t xml:space="preserve">Poświadczenia zgodności cyfrowego odwzorowania z dokumentem w postaci papierowej, dokonuje w przypadku: </w:t>
      </w:r>
    </w:p>
    <w:p w14:paraId="542D3F03" w14:textId="77777777" w:rsidR="00B46011" w:rsidRPr="00FA70F7" w:rsidRDefault="00B46011" w:rsidP="004771D5">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FA70F7">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6D7485A" w14:textId="77777777" w:rsidR="00B46011" w:rsidRPr="00FA70F7" w:rsidRDefault="00B46011" w:rsidP="004771D5">
      <w:pPr>
        <w:pStyle w:val="Akapitzlist"/>
        <w:widowControl w:val="0"/>
        <w:numPr>
          <w:ilvl w:val="1"/>
          <w:numId w:val="47"/>
        </w:numPr>
        <w:tabs>
          <w:tab w:val="left" w:pos="142"/>
        </w:tabs>
        <w:spacing w:before="0" w:after="0" w:line="360" w:lineRule="auto"/>
        <w:ind w:left="567" w:right="57" w:hanging="425"/>
        <w:outlineLvl w:val="3"/>
        <w:rPr>
          <w:rFonts w:asciiTheme="majorHAnsi" w:hAnsiTheme="majorHAnsi" w:cs="Arial"/>
          <w:bCs/>
          <w:sz w:val="24"/>
          <w:szCs w:val="24"/>
        </w:rPr>
      </w:pPr>
      <w:r w:rsidRPr="00FA70F7">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6BFFA4F8"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FA70F7">
        <w:rPr>
          <w:rFonts w:asciiTheme="majorHAnsi" w:hAnsiTheme="majorHAnsi" w:cs="Cambria"/>
          <w:sz w:val="24"/>
          <w:szCs w:val="24"/>
        </w:rPr>
        <w:t>Każdy podpisuje elektroniczne kopie dokumentów za siebie.</w:t>
      </w:r>
    </w:p>
    <w:p w14:paraId="4968BD19" w14:textId="77777777" w:rsidR="00B46011" w:rsidRPr="00FA70F7" w:rsidRDefault="00B46011" w:rsidP="004771D5">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FA70F7">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522B3D6D"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sz w:val="24"/>
          <w:szCs w:val="24"/>
          <w:shd w:val="clear" w:color="auto" w:fill="FFFFFF"/>
        </w:rPr>
        <w:t>Dokumenty elektroniczne muszą spełniać łącznie następujące wymagania:</w:t>
      </w:r>
    </w:p>
    <w:p w14:paraId="5FE0542A" w14:textId="77777777" w:rsidR="00B46011" w:rsidRPr="00FA70F7" w:rsidRDefault="00B46011" w:rsidP="004771D5">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A70F7">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3C09B9BB" w14:textId="77777777" w:rsidR="00B46011" w:rsidRPr="00FA70F7" w:rsidRDefault="00B46011" w:rsidP="004771D5">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A70F7">
        <w:rPr>
          <w:rFonts w:asciiTheme="majorHAnsi" w:hAnsiTheme="majorHAnsi"/>
          <w:sz w:val="24"/>
          <w:szCs w:val="24"/>
        </w:rPr>
        <w:t>umożliwiają prezentację treści w postaci elektronicznej, w szczególności przez wyświetlenie tej treści na monitorze ekranowym;</w:t>
      </w:r>
    </w:p>
    <w:p w14:paraId="5C27190B" w14:textId="77777777" w:rsidR="00B46011" w:rsidRPr="00FA70F7" w:rsidRDefault="00B46011" w:rsidP="004771D5">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A70F7">
        <w:rPr>
          <w:rFonts w:asciiTheme="majorHAnsi" w:hAnsiTheme="majorHAnsi"/>
          <w:sz w:val="24"/>
          <w:szCs w:val="24"/>
        </w:rPr>
        <w:t>umożliwiają prezentację treści w postaci papierowej, w szczególności za pomocą wydruku;</w:t>
      </w:r>
    </w:p>
    <w:p w14:paraId="62F89A3A" w14:textId="77777777" w:rsidR="00B46011" w:rsidRPr="00FA70F7" w:rsidRDefault="00B46011" w:rsidP="004771D5">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FA70F7">
        <w:rPr>
          <w:rFonts w:asciiTheme="majorHAnsi" w:hAnsiTheme="majorHAnsi"/>
          <w:sz w:val="24"/>
          <w:szCs w:val="24"/>
        </w:rPr>
        <w:t>zawierają dane w układzie niepozostawiającym wątpliwości co do treści i kontekstu zapisanych informacji.</w:t>
      </w:r>
    </w:p>
    <w:p w14:paraId="76419E19" w14:textId="77777777" w:rsidR="00B46011" w:rsidRPr="00FA70F7" w:rsidRDefault="00B46011" w:rsidP="004771D5">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FA70F7">
        <w:rPr>
          <w:rFonts w:asciiTheme="majorHAnsi" w:hAnsiTheme="majorHAnsi" w:cs="Arial"/>
          <w:b/>
          <w:bCs/>
          <w:sz w:val="24"/>
          <w:szCs w:val="24"/>
        </w:rPr>
        <w:t>Na ofertę składa się kilka plików (dokumentów). Kompletna oferta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B46011" w:rsidRPr="00FA70F7" w14:paraId="55482246" w14:textId="77777777" w:rsidTr="00523116">
        <w:tc>
          <w:tcPr>
            <w:tcW w:w="351" w:type="pct"/>
            <w:tcBorders>
              <w:bottom w:val="single" w:sz="24" w:space="0" w:color="3333FF"/>
            </w:tcBorders>
            <w:vAlign w:val="center"/>
          </w:tcPr>
          <w:p w14:paraId="4E5B2F06"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lp.</w:t>
            </w:r>
          </w:p>
        </w:tc>
        <w:tc>
          <w:tcPr>
            <w:tcW w:w="3470" w:type="pct"/>
            <w:tcBorders>
              <w:bottom w:val="single" w:sz="24" w:space="0" w:color="3333FF"/>
            </w:tcBorders>
            <w:vAlign w:val="center"/>
          </w:tcPr>
          <w:p w14:paraId="1B27E275"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nazwa</w:t>
            </w:r>
          </w:p>
        </w:tc>
        <w:tc>
          <w:tcPr>
            <w:tcW w:w="1179" w:type="pct"/>
            <w:tcBorders>
              <w:bottom w:val="single" w:sz="24" w:space="0" w:color="3333FF"/>
            </w:tcBorders>
            <w:vAlign w:val="center"/>
          </w:tcPr>
          <w:p w14:paraId="64275DD8"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numer załącznika do SWZ</w:t>
            </w:r>
          </w:p>
        </w:tc>
      </w:tr>
      <w:tr w:rsidR="00B46011" w:rsidRPr="00FA70F7" w14:paraId="32131538" w14:textId="77777777" w:rsidTr="00523116">
        <w:tc>
          <w:tcPr>
            <w:tcW w:w="351"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4B57CC78"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024BE6CC"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A70F7">
              <w:rPr>
                <w:rFonts w:asciiTheme="majorHAnsi" w:hAnsiTheme="majorHAnsi" w:cs="Arial"/>
                <w:b/>
                <w:bCs/>
                <w:sz w:val="24"/>
                <w:szCs w:val="24"/>
              </w:rPr>
              <w:t xml:space="preserve">druk oferta - </w:t>
            </w:r>
            <w:r w:rsidRPr="00FA70F7">
              <w:rPr>
                <w:rFonts w:asciiTheme="majorHAnsi" w:hAnsiTheme="majorHAnsi" w:cs="Arial"/>
                <w:sz w:val="24"/>
                <w:szCs w:val="24"/>
              </w:rPr>
              <w:t>do wykorzystania wzór (druk) przygotowany przez Zamawiającego, przy czym Wykonawca może sporządzić ofertę wg innego wzorca, powinien on wówczas obejmować dane wymagane dla oferty w SWZ i załącznikach.</w:t>
            </w:r>
          </w:p>
          <w:p w14:paraId="34E1D35D"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rPr>
            </w:pPr>
            <w:r w:rsidRPr="00FA70F7">
              <w:rPr>
                <w:rFonts w:asciiTheme="majorHAnsi" w:hAnsiTheme="majorHAnsi" w:cs="Arial"/>
                <w:sz w:val="24"/>
                <w:szCs w:val="24"/>
              </w:rPr>
              <w:t>Druk oferta nie podlega uzupełnieniu.</w:t>
            </w:r>
          </w:p>
        </w:tc>
        <w:tc>
          <w:tcPr>
            <w:tcW w:w="1179" w:type="pct"/>
            <w:tcBorders>
              <w:top w:val="single" w:sz="24" w:space="0" w:color="3333FF"/>
              <w:left w:val="single" w:sz="24" w:space="0" w:color="3333FF"/>
              <w:bottom w:val="single" w:sz="24" w:space="0" w:color="3333FF"/>
              <w:right w:val="single" w:sz="24" w:space="0" w:color="3333FF"/>
            </w:tcBorders>
            <w:shd w:val="clear" w:color="auto" w:fill="00B0F0"/>
            <w:vAlign w:val="center"/>
          </w:tcPr>
          <w:p w14:paraId="5676538E"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załącznik nr 1</w:t>
            </w:r>
          </w:p>
          <w:p w14:paraId="147044FB" w14:textId="77777777" w:rsidR="00B46011" w:rsidRPr="00FA70F7" w:rsidRDefault="00B46011" w:rsidP="004771D5">
            <w:pPr>
              <w:widowControl w:val="0"/>
              <w:tabs>
                <w:tab w:val="left" w:pos="709"/>
              </w:tabs>
              <w:spacing w:line="360" w:lineRule="auto"/>
              <w:ind w:right="57"/>
              <w:contextualSpacing/>
              <w:jc w:val="center"/>
              <w:outlineLvl w:val="3"/>
              <w:rPr>
                <w:rFonts w:asciiTheme="majorHAnsi" w:hAnsiTheme="majorHAnsi" w:cs="Arial"/>
                <w:sz w:val="24"/>
                <w:szCs w:val="24"/>
              </w:rPr>
            </w:pPr>
            <w:r w:rsidRPr="00FA70F7">
              <w:rPr>
                <w:rFonts w:asciiTheme="majorHAnsi" w:hAnsiTheme="majorHAnsi" w:cs="Arial"/>
                <w:sz w:val="24"/>
                <w:szCs w:val="24"/>
              </w:rPr>
              <w:t>dokument obramowany na niebiesko</w:t>
            </w:r>
          </w:p>
        </w:tc>
      </w:tr>
      <w:tr w:rsidR="00B46011" w:rsidRPr="00FA70F7" w14:paraId="5C2EAEE2" w14:textId="77777777" w:rsidTr="00523116">
        <w:tc>
          <w:tcPr>
            <w:tcW w:w="351"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121DC7D"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2</w:t>
            </w:r>
          </w:p>
        </w:tc>
        <w:tc>
          <w:tcPr>
            <w:tcW w:w="3470"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B146467"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b/>
                <w:bCs/>
                <w:sz w:val="24"/>
                <w:szCs w:val="24"/>
              </w:rPr>
              <w:t xml:space="preserve">oświadczenie </w:t>
            </w:r>
            <w:r w:rsidRPr="00FA70F7">
              <w:rPr>
                <w:rFonts w:asciiTheme="majorHAnsi" w:hAnsiTheme="majorHAnsi" w:cs="Arial"/>
                <w:b/>
                <w:bCs/>
                <w:sz w:val="24"/>
                <w:szCs w:val="24"/>
              </w:rPr>
              <w:t>o braku podstaw wykluczenia</w:t>
            </w:r>
          </w:p>
          <w:p w14:paraId="485C97B6" w14:textId="77777777" w:rsidR="00B46011" w:rsidRPr="00FA70F7" w:rsidRDefault="00B46011" w:rsidP="004771D5">
            <w:pPr>
              <w:widowControl w:val="0"/>
              <w:tabs>
                <w:tab w:val="left" w:pos="709"/>
              </w:tabs>
              <w:spacing w:line="360" w:lineRule="auto"/>
              <w:ind w:right="57"/>
              <w:contextualSpacing/>
              <w:jc w:val="both"/>
              <w:outlineLvl w:val="3"/>
              <w:rPr>
                <w:rFonts w:asciiTheme="majorHAnsi" w:hAnsiTheme="majorHAnsi" w:cs="Arial"/>
                <w:sz w:val="24"/>
                <w:szCs w:val="24"/>
              </w:rPr>
            </w:pPr>
            <w:r w:rsidRPr="00FA70F7">
              <w:rPr>
                <w:rFonts w:asciiTheme="majorHAnsi" w:hAnsiTheme="majorHAnsi" w:cs="Arial"/>
                <w:sz w:val="24"/>
                <w:szCs w:val="24"/>
              </w:rPr>
              <w:t>Dokument podlega złożeniu, poprawieniu lub uzupełnieniu – art. 128 ust. 1.</w:t>
            </w:r>
          </w:p>
        </w:tc>
        <w:tc>
          <w:tcPr>
            <w:tcW w:w="1179" w:type="pct"/>
            <w:tcBorders>
              <w:top w:val="single" w:sz="24" w:space="0" w:color="3333FF"/>
              <w:left w:val="single" w:sz="24" w:space="0" w:color="00B050"/>
              <w:bottom w:val="single" w:sz="24" w:space="0" w:color="00B050"/>
              <w:right w:val="single" w:sz="24" w:space="0" w:color="00B050"/>
            </w:tcBorders>
            <w:shd w:val="clear" w:color="auto" w:fill="00FF99"/>
            <w:vAlign w:val="center"/>
          </w:tcPr>
          <w:p w14:paraId="23350838"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załącznik nr 2</w:t>
            </w:r>
          </w:p>
          <w:p w14:paraId="448923C9" w14:textId="77777777" w:rsidR="00B46011" w:rsidRPr="00FA70F7" w:rsidRDefault="00B46011" w:rsidP="004771D5">
            <w:pPr>
              <w:widowControl w:val="0"/>
              <w:tabs>
                <w:tab w:val="left" w:pos="709"/>
              </w:tabs>
              <w:spacing w:line="360" w:lineRule="auto"/>
              <w:ind w:right="57"/>
              <w:contextualSpacing/>
              <w:jc w:val="center"/>
              <w:outlineLvl w:val="3"/>
              <w:rPr>
                <w:rFonts w:asciiTheme="majorHAnsi" w:hAnsiTheme="majorHAnsi" w:cs="Arial"/>
                <w:sz w:val="24"/>
                <w:szCs w:val="24"/>
              </w:rPr>
            </w:pPr>
            <w:r w:rsidRPr="00FA70F7">
              <w:rPr>
                <w:rFonts w:asciiTheme="majorHAnsi" w:hAnsiTheme="majorHAnsi" w:cs="Arial"/>
                <w:sz w:val="24"/>
                <w:szCs w:val="24"/>
              </w:rPr>
              <w:t>dokument obramowany na zielono</w:t>
            </w:r>
          </w:p>
        </w:tc>
      </w:tr>
      <w:tr w:rsidR="00B46011" w:rsidRPr="00FA70F7" w14:paraId="088332BA" w14:textId="77777777" w:rsidTr="00021FB8">
        <w:tc>
          <w:tcPr>
            <w:tcW w:w="351" w:type="pct"/>
            <w:tcBorders>
              <w:top w:val="single" w:sz="24" w:space="0" w:color="00B050"/>
            </w:tcBorders>
            <w:vAlign w:val="center"/>
          </w:tcPr>
          <w:p w14:paraId="05F7FE47"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3</w:t>
            </w:r>
          </w:p>
        </w:tc>
        <w:tc>
          <w:tcPr>
            <w:tcW w:w="3470" w:type="pct"/>
            <w:tcBorders>
              <w:top w:val="single" w:sz="24" w:space="0" w:color="00B050"/>
            </w:tcBorders>
            <w:vAlign w:val="center"/>
          </w:tcPr>
          <w:p w14:paraId="15E2AC08"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FA70F7">
              <w:rPr>
                <w:rFonts w:asciiTheme="majorHAnsi" w:hAnsiTheme="majorHAnsi" w:cs="Arial"/>
                <w:b/>
                <w:bCs/>
                <w:sz w:val="24"/>
                <w:szCs w:val="24"/>
              </w:rPr>
              <w:t>pełnomocnictwo do podpisania oferty</w:t>
            </w:r>
          </w:p>
          <w:p w14:paraId="33EE7843"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A70F7">
              <w:rPr>
                <w:rFonts w:asciiTheme="majorHAnsi" w:hAnsiTheme="majorHAnsi" w:cs="Arial"/>
                <w:sz w:val="24"/>
                <w:szCs w:val="24"/>
                <w:lang w:eastAsia="en-US"/>
              </w:rPr>
              <w:t>(jeżeli dotyczy)</w:t>
            </w:r>
          </w:p>
          <w:p w14:paraId="5E887582"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rPr>
            </w:pPr>
            <w:r w:rsidRPr="00FA70F7">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3410EDE5"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FA70F7" w14:paraId="2CF3F229" w14:textId="77777777" w:rsidTr="00021FB8">
        <w:tc>
          <w:tcPr>
            <w:tcW w:w="351" w:type="pct"/>
            <w:vAlign w:val="center"/>
          </w:tcPr>
          <w:p w14:paraId="2C3DB674"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4</w:t>
            </w:r>
          </w:p>
        </w:tc>
        <w:tc>
          <w:tcPr>
            <w:tcW w:w="3470" w:type="pct"/>
            <w:vAlign w:val="center"/>
          </w:tcPr>
          <w:p w14:paraId="568D5269"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A70F7">
              <w:rPr>
                <w:rFonts w:asciiTheme="majorHAnsi" w:hAnsiTheme="majorHAnsi" w:cs="Arial"/>
                <w:b/>
                <w:bCs/>
                <w:sz w:val="24"/>
                <w:szCs w:val="24"/>
                <w:lang w:eastAsia="en-US"/>
              </w:rPr>
              <w:t xml:space="preserve">pełnomocnictwo </w:t>
            </w:r>
            <w:r w:rsidRPr="00FA70F7">
              <w:rPr>
                <w:rFonts w:asciiTheme="majorHAnsi" w:hAnsiTheme="majorHAnsi"/>
                <w:b/>
                <w:bCs/>
                <w:sz w:val="24"/>
                <w:szCs w:val="24"/>
                <w:shd w:val="clear" w:color="auto" w:fill="FFFFFF"/>
              </w:rPr>
              <w:t>do reprezentowania Wykonawców wspólnie ubiegających się o udzielenie zamówienia,</w:t>
            </w:r>
            <w:r w:rsidRPr="00FA70F7">
              <w:rPr>
                <w:rFonts w:asciiTheme="majorHAnsi" w:hAnsiTheme="majorHAnsi"/>
                <w:sz w:val="24"/>
                <w:szCs w:val="24"/>
                <w:shd w:val="clear" w:color="auto" w:fill="FFFFFF"/>
              </w:rPr>
              <w:t xml:space="preserve"> z którego będzie wynikało </w:t>
            </w:r>
            <w:r w:rsidRPr="00FA70F7">
              <w:rPr>
                <w:rFonts w:asciiTheme="majorHAnsi" w:hAnsiTheme="majorHAnsi" w:cs="Arial"/>
                <w:sz w:val="24"/>
                <w:szCs w:val="24"/>
                <w:lang w:eastAsia="en-US"/>
              </w:rPr>
              <w:t>umocowanie do reprezentowania w postępowaniu (jeżeli dotyczy)</w:t>
            </w:r>
          </w:p>
          <w:p w14:paraId="069F70EC"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A70F7">
              <w:rPr>
                <w:rFonts w:asciiTheme="majorHAnsi" w:hAnsiTheme="majorHAnsi" w:cs="Arial"/>
                <w:sz w:val="24"/>
                <w:szCs w:val="24"/>
                <w:lang w:eastAsia="en-US"/>
              </w:rPr>
              <w:t>pełnomocnictwo powinno zawierać:</w:t>
            </w:r>
          </w:p>
          <w:p w14:paraId="2DBBBAFE"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rPr>
            </w:pPr>
            <w:r w:rsidRPr="00FA70F7">
              <w:rPr>
                <w:rFonts w:asciiTheme="majorHAnsi" w:hAnsiTheme="majorHAnsi" w:cs="Arial"/>
                <w:sz w:val="24"/>
                <w:szCs w:val="24"/>
              </w:rPr>
              <w:t>- oznaczenie postępowania, którego dotyczy</w:t>
            </w:r>
          </w:p>
          <w:p w14:paraId="16017107"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rPr>
            </w:pPr>
            <w:r w:rsidRPr="00FA70F7">
              <w:rPr>
                <w:rFonts w:asciiTheme="majorHAnsi" w:hAnsiTheme="majorHAnsi" w:cs="Arial"/>
                <w:sz w:val="24"/>
                <w:szCs w:val="24"/>
              </w:rPr>
              <w:t>- wszystkich Wykonawców ubiegających się wspólnie o zamówienie wymienionych z nazwy z określeniem adresu siedziby</w:t>
            </w:r>
          </w:p>
          <w:p w14:paraId="5059C959"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rPr>
            </w:pPr>
            <w:r w:rsidRPr="00FA70F7">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1F8E30D4"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FA70F7" w14:paraId="19127096" w14:textId="77777777" w:rsidTr="00021FB8">
        <w:tc>
          <w:tcPr>
            <w:tcW w:w="351" w:type="pct"/>
            <w:vAlign w:val="center"/>
          </w:tcPr>
          <w:p w14:paraId="259DCAC4"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5</w:t>
            </w:r>
          </w:p>
        </w:tc>
        <w:tc>
          <w:tcPr>
            <w:tcW w:w="3470" w:type="pct"/>
            <w:vAlign w:val="center"/>
          </w:tcPr>
          <w:p w14:paraId="317879B3"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FA70F7">
              <w:rPr>
                <w:rFonts w:asciiTheme="majorHAnsi" w:hAnsiTheme="majorHAnsi" w:cs="Arial"/>
                <w:b/>
                <w:bCs/>
                <w:sz w:val="24"/>
                <w:szCs w:val="24"/>
              </w:rPr>
              <w:t xml:space="preserve">informacje stanowiące tajemnicę przedsiębiorstwa wraz z uzasadnieniem zastrzeżenia, </w:t>
            </w:r>
            <w:r w:rsidRPr="00FA70F7">
              <w:rPr>
                <w:rFonts w:asciiTheme="majorHAnsi" w:hAnsiTheme="majorHAnsi" w:cs="Arial"/>
                <w:sz w:val="24"/>
                <w:szCs w:val="24"/>
                <w:lang w:eastAsia="en-US"/>
              </w:rPr>
              <w:t xml:space="preserve">(jeżeli dotyczy) </w:t>
            </w:r>
            <w:r w:rsidRPr="00FA70F7">
              <w:rPr>
                <w:rFonts w:asciiTheme="majorHAnsi" w:hAnsiTheme="majorHAnsi" w:cs="Arial"/>
                <w:sz w:val="24"/>
                <w:szCs w:val="24"/>
              </w:rPr>
              <w:t>jako oddzielnie wydzielony i oznaczony plik oraz wczytany na platformie w  odpowiednim miejscu.</w:t>
            </w:r>
          </w:p>
          <w:p w14:paraId="75E1A037" w14:textId="77777777" w:rsidR="00B46011" w:rsidRPr="00FA70F7" w:rsidRDefault="00B46011" w:rsidP="004771D5">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FA70F7">
              <w:rPr>
                <w:rFonts w:asciiTheme="majorHAnsi" w:hAnsiTheme="majorHAnsi" w:cs="Cambria"/>
                <w:sz w:val="24"/>
                <w:szCs w:val="24"/>
              </w:rPr>
              <w:t>Skuteczne oznaczenie i złożenie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6BCC562A"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FA70F7" w14:paraId="723FC378" w14:textId="77777777" w:rsidTr="00021FB8">
        <w:tc>
          <w:tcPr>
            <w:tcW w:w="351" w:type="pct"/>
            <w:vAlign w:val="center"/>
          </w:tcPr>
          <w:p w14:paraId="7375F08C"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6</w:t>
            </w:r>
          </w:p>
        </w:tc>
        <w:tc>
          <w:tcPr>
            <w:tcW w:w="3470" w:type="pct"/>
            <w:vAlign w:val="center"/>
          </w:tcPr>
          <w:p w14:paraId="0E9A24B2"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FA70F7">
              <w:rPr>
                <w:rFonts w:asciiTheme="majorHAnsi" w:hAnsiTheme="majorHAnsi"/>
                <w:b/>
                <w:bCs/>
                <w:sz w:val="24"/>
                <w:szCs w:val="24"/>
              </w:rPr>
              <w:t>uzasadnie</w:t>
            </w:r>
            <w:r w:rsidRPr="00FA70F7">
              <w:rPr>
                <w:rFonts w:asciiTheme="majorHAnsi" w:hAnsiTheme="majorHAnsi"/>
                <w:b/>
                <w:bCs/>
                <w:sz w:val="24"/>
                <w:szCs w:val="24"/>
              </w:rPr>
              <w:softHyphen/>
              <w:t xml:space="preserve">nie zastosowania innej niż podstawowa stawka podatku VAT </w:t>
            </w:r>
            <w:r w:rsidRPr="00FA70F7">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4A7E81A0"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B46011" w:rsidRPr="00FA70F7" w14:paraId="05EA3301" w14:textId="77777777" w:rsidTr="00021FB8">
        <w:tc>
          <w:tcPr>
            <w:tcW w:w="351" w:type="pct"/>
            <w:vAlign w:val="center"/>
          </w:tcPr>
          <w:p w14:paraId="133AC576"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FA70F7">
              <w:rPr>
                <w:rFonts w:asciiTheme="majorHAnsi" w:hAnsiTheme="majorHAnsi" w:cs="Arial"/>
                <w:b/>
                <w:bCs/>
                <w:sz w:val="24"/>
                <w:szCs w:val="24"/>
              </w:rPr>
              <w:t>7</w:t>
            </w:r>
          </w:p>
        </w:tc>
        <w:tc>
          <w:tcPr>
            <w:tcW w:w="3470" w:type="pct"/>
            <w:vAlign w:val="center"/>
          </w:tcPr>
          <w:p w14:paraId="50B604E0"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sz w:val="24"/>
                <w:szCs w:val="24"/>
              </w:rPr>
            </w:pPr>
            <w:r w:rsidRPr="00FA70F7">
              <w:rPr>
                <w:rFonts w:asciiTheme="majorHAnsi" w:hAnsiTheme="majorHAnsi"/>
                <w:sz w:val="24"/>
                <w:szCs w:val="24"/>
              </w:rPr>
              <w:t xml:space="preserve">Jeżeli Wykonawca składa ofertę której wybór prowadziłby do powstania u Zamawiającego </w:t>
            </w:r>
            <w:r w:rsidRPr="00FA70F7">
              <w:rPr>
                <w:rFonts w:asciiTheme="majorHAnsi" w:hAnsiTheme="majorHAnsi"/>
                <w:b/>
                <w:bCs/>
                <w:sz w:val="24"/>
                <w:szCs w:val="24"/>
              </w:rPr>
              <w:t>obowiązku podatkowego</w:t>
            </w:r>
            <w:r w:rsidRPr="00FA70F7">
              <w:rPr>
                <w:rFonts w:asciiTheme="majorHAnsi" w:hAnsiTheme="majorHAnsi"/>
                <w:sz w:val="24"/>
                <w:szCs w:val="24"/>
              </w:rPr>
              <w:t xml:space="preserve"> (</w:t>
            </w:r>
            <w:r w:rsidRPr="00FA70F7">
              <w:rPr>
                <w:rFonts w:asciiTheme="majorHAnsi" w:hAnsiTheme="majorHAnsi" w:cs="Arial"/>
                <w:iCs/>
                <w:sz w:val="24"/>
                <w:szCs w:val="24"/>
              </w:rPr>
              <w:t xml:space="preserve">zgodnie z art. 225 ust. 1 ustawy Pzp) </w:t>
            </w:r>
            <w:r w:rsidRPr="00FA70F7">
              <w:rPr>
                <w:rFonts w:asciiTheme="majorHAnsi" w:hAnsiTheme="majorHAnsi"/>
                <w:sz w:val="24"/>
                <w:szCs w:val="24"/>
              </w:rPr>
              <w:t>zgodnie z ustawą z dnia 11 marca 2004 r. o podatku od towarów i usług Wykonawca ma obowiązek:</w:t>
            </w:r>
          </w:p>
          <w:p w14:paraId="71E5EA60" w14:textId="4CAE8B0C"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sz w:val="24"/>
                <w:szCs w:val="24"/>
              </w:rPr>
            </w:pPr>
            <w:r w:rsidRPr="00FA70F7">
              <w:rPr>
                <w:rFonts w:asciiTheme="majorHAnsi" w:hAnsiTheme="majorHAnsi"/>
                <w:sz w:val="24"/>
                <w:szCs w:val="24"/>
              </w:rPr>
              <w:t>a) poinformowania Zamawiającego, że wybór jego oferty będzie prowadził do powstania u</w:t>
            </w:r>
            <w:r w:rsidR="000022DE" w:rsidRPr="00FA70F7">
              <w:rPr>
                <w:rFonts w:asciiTheme="majorHAnsi" w:hAnsiTheme="majorHAnsi"/>
                <w:sz w:val="24"/>
                <w:szCs w:val="24"/>
              </w:rPr>
              <w:t> </w:t>
            </w:r>
            <w:r w:rsidRPr="00FA70F7">
              <w:rPr>
                <w:rFonts w:asciiTheme="majorHAnsi" w:hAnsiTheme="majorHAnsi"/>
                <w:sz w:val="24"/>
                <w:szCs w:val="24"/>
              </w:rPr>
              <w:t>Zamawiającego obowiązku podatkowego.</w:t>
            </w:r>
          </w:p>
          <w:p w14:paraId="1C5D5F63"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sz w:val="24"/>
                <w:szCs w:val="24"/>
              </w:rPr>
            </w:pPr>
            <w:r w:rsidRPr="00FA70F7">
              <w:rPr>
                <w:rFonts w:asciiTheme="majorHAnsi" w:hAnsiTheme="majorHAnsi"/>
                <w:sz w:val="24"/>
                <w:szCs w:val="24"/>
              </w:rPr>
              <w:t>b) wskazania nazwy (rodzaju) towaru lub usługi, których dostawa lub świadczenie będą prowadziły do postania obowiązku podatkowego.</w:t>
            </w:r>
          </w:p>
          <w:p w14:paraId="45210BD7"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sz w:val="24"/>
                <w:szCs w:val="24"/>
              </w:rPr>
            </w:pPr>
            <w:r w:rsidRPr="00FA70F7">
              <w:rPr>
                <w:rFonts w:asciiTheme="majorHAnsi" w:hAnsiTheme="majorHAnsi"/>
                <w:sz w:val="24"/>
                <w:szCs w:val="24"/>
              </w:rPr>
              <w:t>c) wskazania wartości towaru lub usługi objętego obowiązkiem podatkowym Zamawiającego, bez kwoty podatku.</w:t>
            </w:r>
          </w:p>
          <w:p w14:paraId="1FD01DC2" w14:textId="77777777" w:rsidR="00B46011" w:rsidRPr="00FA70F7" w:rsidRDefault="00B46011" w:rsidP="004771D5">
            <w:pPr>
              <w:widowControl w:val="0"/>
              <w:tabs>
                <w:tab w:val="left" w:pos="709"/>
              </w:tabs>
              <w:spacing w:line="360" w:lineRule="auto"/>
              <w:ind w:left="57" w:right="57"/>
              <w:contextualSpacing/>
              <w:jc w:val="both"/>
              <w:outlineLvl w:val="3"/>
              <w:rPr>
                <w:rFonts w:asciiTheme="majorHAnsi" w:hAnsiTheme="majorHAnsi"/>
                <w:sz w:val="24"/>
                <w:szCs w:val="24"/>
              </w:rPr>
            </w:pPr>
            <w:r w:rsidRPr="00FA70F7">
              <w:rPr>
                <w:rFonts w:asciiTheme="majorHAnsi" w:hAnsiTheme="majorHAnsi"/>
                <w:sz w:val="24"/>
                <w:szCs w:val="24"/>
              </w:rPr>
              <w:t>d) wskazania stawki podatku od towarów i usług, która zgodnie z wiedzą Wykonawcy będzie miała zastosowanie.</w:t>
            </w:r>
          </w:p>
          <w:p w14:paraId="0E126F79" w14:textId="77777777" w:rsidR="00B46011" w:rsidRPr="00FA70F7" w:rsidRDefault="00B46011" w:rsidP="004771D5">
            <w:pPr>
              <w:tabs>
                <w:tab w:val="left" w:pos="360"/>
              </w:tabs>
              <w:spacing w:line="360" w:lineRule="auto"/>
              <w:contextualSpacing/>
              <w:jc w:val="both"/>
              <w:rPr>
                <w:rFonts w:asciiTheme="majorHAnsi" w:hAnsiTheme="majorHAnsi"/>
                <w:sz w:val="24"/>
                <w:szCs w:val="24"/>
              </w:rPr>
            </w:pPr>
            <w:r w:rsidRPr="00FA70F7">
              <w:rPr>
                <w:rFonts w:asciiTheme="majorHAnsi" w:hAnsiTheme="majorHAnsi"/>
                <w:sz w:val="24"/>
                <w:szCs w:val="24"/>
              </w:rPr>
              <w:t>Uwaga. Brak wskazania oraz dołączenia do oferty powyższej informacji będzie jednoznaczny z brakiem powstania u Zamawiającego obowiązku podatkowego.</w:t>
            </w:r>
          </w:p>
        </w:tc>
        <w:tc>
          <w:tcPr>
            <w:tcW w:w="1179" w:type="pct"/>
            <w:tcBorders>
              <w:tl2br w:val="single" w:sz="2" w:space="0" w:color="000000" w:themeColor="text1"/>
              <w:tr2bl w:val="single" w:sz="2" w:space="0" w:color="000000" w:themeColor="text1"/>
            </w:tcBorders>
            <w:vAlign w:val="center"/>
          </w:tcPr>
          <w:p w14:paraId="744B402F" w14:textId="77777777" w:rsidR="00B46011" w:rsidRPr="00FA70F7" w:rsidRDefault="00B46011" w:rsidP="004771D5">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50FE4C58" w14:textId="77777777" w:rsidR="007A1134" w:rsidRPr="00FA70F7" w:rsidRDefault="007A1134"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A70F7" w14:paraId="524E5D99" w14:textId="77777777" w:rsidTr="00A52DBE">
        <w:trPr>
          <w:jc w:val="center"/>
        </w:trPr>
        <w:tc>
          <w:tcPr>
            <w:tcW w:w="8964" w:type="dxa"/>
            <w:shd w:val="clear" w:color="auto" w:fill="D9D9D9" w:themeFill="background1" w:themeFillShade="D9"/>
            <w:vAlign w:val="center"/>
          </w:tcPr>
          <w:p w14:paraId="772B744F"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14</w:t>
            </w:r>
          </w:p>
          <w:p w14:paraId="5919EAB7"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SKŁADANIE I OTWARCIE OFERT</w:t>
            </w:r>
          </w:p>
        </w:tc>
      </w:tr>
    </w:tbl>
    <w:p w14:paraId="757A5B69" w14:textId="1B92BF28" w:rsidR="009917A2" w:rsidRPr="00FA70F7" w:rsidRDefault="009917A2" w:rsidP="004771D5">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3A42816" w14:textId="77777777"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Wykonawca składa ofertę za pośrednictwem platformy poprzez:</w:t>
      </w:r>
    </w:p>
    <w:p w14:paraId="5BA2AB0F"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a) wypełnienie druku oferta oraz pozostałych załączników do SWZ oraz ich podpisanie, zgodnie z rozdziałem 13 SWZ.</w:t>
      </w:r>
    </w:p>
    <w:p w14:paraId="0A893AD7"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b) załączenie kompletu plików określonych w pkt. a) poprzez wybranie polecenia dołącz plik, a następnie wybranie docelowego pliku / plików który ma zostać załączony.</w:t>
      </w:r>
    </w:p>
    <w:p w14:paraId="4DA2FC28"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c) Wykonawca wpisuje w pomarańczowym polu dane umożliwiające jego identyfikację (w tym adres e-mail).</w:t>
      </w:r>
    </w:p>
    <w:p w14:paraId="00B07143"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cs="Arial"/>
          <w:bCs/>
          <w:sz w:val="24"/>
          <w:szCs w:val="24"/>
        </w:rPr>
        <w:t xml:space="preserve">d) </w:t>
      </w:r>
      <w:r w:rsidRPr="00FA70F7">
        <w:rPr>
          <w:rFonts w:asciiTheme="majorHAnsi" w:hAnsiTheme="majorHAnsi"/>
          <w:sz w:val="24"/>
          <w:szCs w:val="24"/>
        </w:rPr>
        <w:t>należy kliknąć przycisk „przejdź do podsumowania”.</w:t>
      </w:r>
    </w:p>
    <w:p w14:paraId="0BF5CBF1"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e) złożenie oferty następuje poprzez polecenie złóż ofertę. Od tego momentu oferta jest zaszyfrowana i Wykonawca nie na dostępu do niej (nie ma podglądu przesłanych plików).</w:t>
      </w:r>
    </w:p>
    <w:p w14:paraId="6F9DA3A8"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f) różnica pomiędzy Wykonawcą, który posiada konto na platformie, a takim który nie posiada jest taka, że Wykonawca posiadający konto może sprawdzić czy oferta została złożona i jaki ma status (czy jest potwierdzona). Wykonawca nieposiadający konta opiera się na powiadomieniu e-mail i musi potwierdzić złożenie oferty poprzez kliknięcie w mailu z potwierdzeniem złożenia oferty pola „zweryfikuj adres e-mail”. Jeśli chciałby uzyskać taki podgląd może założyć konto na adres e-mail z którego składał ofertę. Wcześniejsze złożone oferty wczytają się na nowe konto.</w:t>
      </w:r>
    </w:p>
    <w:p w14:paraId="0D9C57D6"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g) platforma szyfruje złożone oferty – nie są one widoczne dla Zamawiającego do momentu ich odszyfrowania.</w:t>
      </w:r>
    </w:p>
    <w:p w14:paraId="41E268E9" w14:textId="77777777" w:rsidR="000022DE" w:rsidRPr="00FA70F7" w:rsidRDefault="000022DE"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h) Wykonawca posiadający konto na platformie po odszyfrowaniu ofert przez Zamawiającego ma wgląd i dostęp do plików, które złożył w ramach ofertowania (ma podgląd do historii ofertowania). </w:t>
      </w:r>
    </w:p>
    <w:p w14:paraId="25DF8704" w14:textId="1084934B"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Termin składania ofert: </w:t>
      </w:r>
      <w:r w:rsidRPr="00FA70F7">
        <w:rPr>
          <w:rFonts w:asciiTheme="majorHAnsi" w:hAnsiTheme="majorHAnsi" w:cs="Arial"/>
          <w:b/>
          <w:bCs/>
          <w:sz w:val="24"/>
          <w:szCs w:val="24"/>
        </w:rPr>
        <w:t xml:space="preserve">do dnia </w:t>
      </w:r>
      <w:r w:rsidR="00E91714" w:rsidRPr="00FA70F7">
        <w:rPr>
          <w:rFonts w:asciiTheme="majorHAnsi" w:hAnsiTheme="majorHAnsi" w:cs="Arial"/>
          <w:b/>
          <w:bCs/>
          <w:sz w:val="24"/>
          <w:szCs w:val="24"/>
        </w:rPr>
        <w:t>11</w:t>
      </w:r>
      <w:r w:rsidRPr="00FA70F7">
        <w:rPr>
          <w:rFonts w:asciiTheme="majorHAnsi" w:hAnsiTheme="majorHAnsi" w:cs="Arial"/>
          <w:b/>
          <w:bCs/>
          <w:sz w:val="24"/>
          <w:szCs w:val="24"/>
        </w:rPr>
        <w:t>.0</w:t>
      </w:r>
      <w:r w:rsidR="00C54710" w:rsidRPr="00FA70F7">
        <w:rPr>
          <w:rFonts w:asciiTheme="majorHAnsi" w:hAnsiTheme="majorHAnsi" w:cs="Arial"/>
          <w:b/>
          <w:bCs/>
          <w:sz w:val="24"/>
          <w:szCs w:val="24"/>
        </w:rPr>
        <w:t>8</w:t>
      </w:r>
      <w:r w:rsidRPr="00FA70F7">
        <w:rPr>
          <w:rFonts w:asciiTheme="majorHAnsi" w:hAnsiTheme="majorHAnsi" w:cs="Arial"/>
          <w:b/>
          <w:bCs/>
          <w:sz w:val="24"/>
          <w:szCs w:val="24"/>
        </w:rPr>
        <w:t>.2023 r. do godz. 09:00.</w:t>
      </w:r>
    </w:p>
    <w:p w14:paraId="0B4B6C2A" w14:textId="158F55C6"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Termin otwarcia ofert:</w:t>
      </w:r>
      <w:r w:rsidRPr="00FA70F7">
        <w:rPr>
          <w:rFonts w:asciiTheme="majorHAnsi" w:hAnsiTheme="majorHAnsi" w:cs="Arial"/>
          <w:bCs/>
          <w:color w:val="FF0000"/>
          <w:sz w:val="24"/>
          <w:szCs w:val="24"/>
        </w:rPr>
        <w:t xml:space="preserve"> </w:t>
      </w:r>
      <w:r w:rsidR="00E91714" w:rsidRPr="00FA70F7">
        <w:rPr>
          <w:rFonts w:asciiTheme="majorHAnsi" w:hAnsiTheme="majorHAnsi" w:cs="Arial"/>
          <w:b/>
          <w:bCs/>
          <w:sz w:val="24"/>
          <w:szCs w:val="24"/>
        </w:rPr>
        <w:t>11</w:t>
      </w:r>
      <w:r w:rsidRPr="00FA70F7">
        <w:rPr>
          <w:rFonts w:asciiTheme="majorHAnsi" w:hAnsiTheme="majorHAnsi" w:cs="Arial"/>
          <w:b/>
          <w:bCs/>
          <w:sz w:val="24"/>
          <w:szCs w:val="24"/>
        </w:rPr>
        <w:t>.0</w:t>
      </w:r>
      <w:r w:rsidR="00C54710" w:rsidRPr="00FA70F7">
        <w:rPr>
          <w:rFonts w:asciiTheme="majorHAnsi" w:hAnsiTheme="majorHAnsi" w:cs="Arial"/>
          <w:b/>
          <w:bCs/>
          <w:sz w:val="24"/>
          <w:szCs w:val="24"/>
        </w:rPr>
        <w:t>8</w:t>
      </w:r>
      <w:r w:rsidRPr="00FA70F7">
        <w:rPr>
          <w:rFonts w:asciiTheme="majorHAnsi" w:hAnsiTheme="majorHAnsi" w:cs="Arial"/>
          <w:b/>
          <w:bCs/>
          <w:sz w:val="24"/>
          <w:szCs w:val="24"/>
        </w:rPr>
        <w:t xml:space="preserve">.2023 r. o godz. 09:05, </w:t>
      </w:r>
      <w:r w:rsidRPr="00FA70F7">
        <w:rPr>
          <w:rFonts w:asciiTheme="majorHAnsi" w:hAnsiTheme="majorHAnsi" w:cs="Arial"/>
          <w:sz w:val="24"/>
          <w:szCs w:val="24"/>
        </w:rPr>
        <w:t>z zastrzeżeniem art. 222 ustawy Pzp.</w:t>
      </w:r>
    </w:p>
    <w:p w14:paraId="67813436" w14:textId="043C7CB0"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Otwarcie ofert zostanie dokonane na komputerze Zamawiającego po pobraniu odszyfrowanych ofert, złożonych za pomocą platformy w pokoju nr 2</w:t>
      </w:r>
      <w:r w:rsidR="005C39DB" w:rsidRPr="00FA70F7">
        <w:rPr>
          <w:rFonts w:asciiTheme="majorHAnsi" w:hAnsiTheme="majorHAnsi" w:cs="Arial"/>
          <w:sz w:val="24"/>
          <w:szCs w:val="24"/>
        </w:rPr>
        <w:t>3</w:t>
      </w:r>
      <w:r w:rsidRPr="00FA70F7">
        <w:rPr>
          <w:rFonts w:asciiTheme="majorHAnsi" w:hAnsiTheme="majorHAnsi" w:cs="Arial"/>
          <w:sz w:val="24"/>
          <w:szCs w:val="24"/>
        </w:rPr>
        <w:t xml:space="preserve"> w UM w  Bełżycach.</w:t>
      </w:r>
    </w:p>
    <w:p w14:paraId="62BCFB38" w14:textId="77777777"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Zamawiający niezwłocznie po otwarciu ofert zamieści na platformie Informację z otwarcia ofert.</w:t>
      </w:r>
    </w:p>
    <w:p w14:paraId="06FE7A00" w14:textId="77777777" w:rsidR="000022DE"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Zamawiający odrzuca ofertę, jeżeli została złożona po terminie składania ofert, o którym mowa w rozdziale 14.2 SWZ.</w:t>
      </w:r>
    </w:p>
    <w:p w14:paraId="58AD7949" w14:textId="3E2D4ACE" w:rsidR="001B3047" w:rsidRPr="00FA70F7" w:rsidRDefault="000022DE" w:rsidP="004771D5">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6DEAE1B6" w14:textId="77777777" w:rsidR="00BF59CB" w:rsidRPr="00FA70F7" w:rsidRDefault="00BF59CB"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FA70F7"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15</w:t>
            </w:r>
          </w:p>
          <w:p w14:paraId="1332DF05"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TERMIN ZWIĄZANIA OFERTĄ</w:t>
            </w:r>
          </w:p>
        </w:tc>
      </w:tr>
    </w:tbl>
    <w:p w14:paraId="0E07DD0C" w14:textId="2FB6E1FA" w:rsidR="008929F6" w:rsidRPr="00FA70F7" w:rsidRDefault="008929F6" w:rsidP="004771D5">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3C37DF04" w:rsidR="009917A2" w:rsidRPr="00FA70F7" w:rsidRDefault="008929F6" w:rsidP="004771D5">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Wykonawca jest związany ofertą do dnia </w:t>
      </w:r>
      <w:r w:rsidR="005C39DB" w:rsidRPr="00FA70F7">
        <w:rPr>
          <w:rFonts w:asciiTheme="majorHAnsi" w:hAnsiTheme="majorHAnsi" w:cs="Arial"/>
          <w:b/>
          <w:sz w:val="24"/>
          <w:szCs w:val="24"/>
        </w:rPr>
        <w:t>0</w:t>
      </w:r>
      <w:r w:rsidR="003057F0" w:rsidRPr="00FA70F7">
        <w:rPr>
          <w:rFonts w:asciiTheme="majorHAnsi" w:hAnsiTheme="majorHAnsi" w:cs="Arial"/>
          <w:b/>
          <w:sz w:val="24"/>
          <w:szCs w:val="24"/>
        </w:rPr>
        <w:t>9</w:t>
      </w:r>
      <w:r w:rsidR="00BE7686" w:rsidRPr="00FA70F7">
        <w:rPr>
          <w:rFonts w:asciiTheme="majorHAnsi" w:hAnsiTheme="majorHAnsi" w:cs="Arial"/>
          <w:b/>
          <w:sz w:val="24"/>
          <w:szCs w:val="24"/>
        </w:rPr>
        <w:t>.</w:t>
      </w:r>
      <w:r w:rsidR="00631228" w:rsidRPr="00FA70F7">
        <w:rPr>
          <w:rFonts w:asciiTheme="majorHAnsi" w:hAnsiTheme="majorHAnsi" w:cs="Arial"/>
          <w:b/>
          <w:sz w:val="24"/>
          <w:szCs w:val="24"/>
        </w:rPr>
        <w:t>0</w:t>
      </w:r>
      <w:r w:rsidR="005C39DB" w:rsidRPr="00FA70F7">
        <w:rPr>
          <w:rFonts w:asciiTheme="majorHAnsi" w:hAnsiTheme="majorHAnsi" w:cs="Arial"/>
          <w:b/>
          <w:sz w:val="24"/>
          <w:szCs w:val="24"/>
        </w:rPr>
        <w:t>9</w:t>
      </w:r>
      <w:r w:rsidR="00BE7686" w:rsidRPr="00FA70F7">
        <w:rPr>
          <w:rFonts w:asciiTheme="majorHAnsi" w:hAnsiTheme="majorHAnsi" w:cs="Arial"/>
          <w:b/>
          <w:sz w:val="24"/>
          <w:szCs w:val="24"/>
        </w:rPr>
        <w:t>.202</w:t>
      </w:r>
      <w:r w:rsidR="007B6ABE" w:rsidRPr="00FA70F7">
        <w:rPr>
          <w:rFonts w:asciiTheme="majorHAnsi" w:hAnsiTheme="majorHAnsi" w:cs="Arial"/>
          <w:b/>
          <w:sz w:val="24"/>
          <w:szCs w:val="24"/>
        </w:rPr>
        <w:t>3</w:t>
      </w:r>
      <w:r w:rsidR="00BE7686" w:rsidRPr="00FA70F7">
        <w:rPr>
          <w:rFonts w:asciiTheme="majorHAnsi" w:hAnsiTheme="majorHAnsi" w:cs="Arial"/>
          <w:b/>
          <w:sz w:val="24"/>
          <w:szCs w:val="24"/>
        </w:rPr>
        <w:t xml:space="preserve"> r.</w:t>
      </w:r>
    </w:p>
    <w:p w14:paraId="4F20DB7D" w14:textId="2FB4856F" w:rsidR="00DF4241" w:rsidRPr="00FA70F7" w:rsidRDefault="008929F6" w:rsidP="004771D5">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 przypadku gdy wybór najkorzystniejszej oferty nie nastąpi przed upływem terminu związania ofertą, o którym mowa w </w:t>
      </w:r>
      <w:r w:rsidR="004B7F5B" w:rsidRPr="00FA70F7">
        <w:rPr>
          <w:rFonts w:asciiTheme="majorHAnsi" w:hAnsiTheme="majorHAnsi"/>
          <w:sz w:val="24"/>
          <w:szCs w:val="24"/>
        </w:rPr>
        <w:t>rozdziale</w:t>
      </w:r>
      <w:r w:rsidRPr="00FA70F7">
        <w:rPr>
          <w:rFonts w:asciiTheme="majorHAnsi" w:hAnsiTheme="majorHAnsi"/>
          <w:sz w:val="24"/>
          <w:szCs w:val="24"/>
        </w:rPr>
        <w:t xml:space="preserve"> 15.1, </w:t>
      </w:r>
      <w:r w:rsidR="00DE01C3" w:rsidRPr="00FA70F7">
        <w:rPr>
          <w:rFonts w:asciiTheme="majorHAnsi" w:hAnsiTheme="majorHAnsi"/>
          <w:sz w:val="24"/>
          <w:szCs w:val="24"/>
        </w:rPr>
        <w:t>Z</w:t>
      </w:r>
      <w:r w:rsidRPr="00FA70F7">
        <w:rPr>
          <w:rFonts w:asciiTheme="majorHAnsi" w:hAnsiTheme="majorHAnsi"/>
          <w:sz w:val="24"/>
          <w:szCs w:val="24"/>
        </w:rPr>
        <w:t xml:space="preserve">amawiający przed upływem terminu związania ofertą, zwróci się jednokrotnie do </w:t>
      </w:r>
      <w:r w:rsidR="00DE01C3" w:rsidRPr="00FA70F7">
        <w:rPr>
          <w:rFonts w:asciiTheme="majorHAnsi" w:hAnsiTheme="majorHAnsi"/>
          <w:sz w:val="24"/>
          <w:szCs w:val="24"/>
        </w:rPr>
        <w:t>W</w:t>
      </w:r>
      <w:r w:rsidRPr="00FA70F7">
        <w:rPr>
          <w:rFonts w:asciiTheme="majorHAnsi" w:hAnsiTheme="majorHAnsi"/>
          <w:sz w:val="24"/>
          <w:szCs w:val="24"/>
        </w:rPr>
        <w:t>ykonawców o</w:t>
      </w:r>
      <w:r w:rsidR="0090373D" w:rsidRPr="00FA70F7">
        <w:rPr>
          <w:rFonts w:asciiTheme="majorHAnsi" w:hAnsiTheme="majorHAnsi"/>
          <w:sz w:val="24"/>
          <w:szCs w:val="24"/>
        </w:rPr>
        <w:t> </w:t>
      </w:r>
      <w:r w:rsidRPr="00FA70F7">
        <w:rPr>
          <w:rFonts w:asciiTheme="majorHAnsi" w:hAnsiTheme="majorHAnsi"/>
          <w:sz w:val="24"/>
          <w:szCs w:val="24"/>
        </w:rPr>
        <w:t>wyrażenie zgody na przedłużenie tego terminu o wskazywany przez niego okres nie dłuższy niż 30 dni.</w:t>
      </w:r>
      <w:r w:rsidR="00F86F90" w:rsidRPr="00FA70F7">
        <w:rPr>
          <w:rFonts w:asciiTheme="majorHAnsi" w:hAnsiTheme="majorHAnsi"/>
          <w:sz w:val="24"/>
          <w:szCs w:val="24"/>
        </w:rPr>
        <w:t xml:space="preserve"> </w:t>
      </w:r>
      <w:r w:rsidRPr="00FA70F7">
        <w:rPr>
          <w:rFonts w:asciiTheme="majorHAnsi" w:hAnsiTheme="majorHAnsi" w:cs="Arial"/>
          <w:bCs/>
          <w:sz w:val="24"/>
          <w:szCs w:val="24"/>
        </w:rPr>
        <w:t>Przedłużenie terminu związania ofertą</w:t>
      </w:r>
      <w:r w:rsidR="00F86F90" w:rsidRPr="00FA70F7">
        <w:rPr>
          <w:rFonts w:asciiTheme="majorHAnsi" w:hAnsiTheme="majorHAnsi" w:cs="Arial"/>
          <w:bCs/>
          <w:sz w:val="24"/>
          <w:szCs w:val="24"/>
        </w:rPr>
        <w:t xml:space="preserve"> </w:t>
      </w:r>
      <w:r w:rsidRPr="00FA70F7">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FA70F7" w:rsidRDefault="00881191"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FA70F7" w14:paraId="37F87FBB" w14:textId="77777777" w:rsidTr="00D97546">
        <w:trPr>
          <w:jc w:val="center"/>
        </w:trPr>
        <w:tc>
          <w:tcPr>
            <w:tcW w:w="9060" w:type="dxa"/>
            <w:shd w:val="clear" w:color="auto" w:fill="D9D9D9" w:themeFill="background1" w:themeFillShade="D9"/>
            <w:vAlign w:val="center"/>
          </w:tcPr>
          <w:p w14:paraId="62D639A0"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16</w:t>
            </w:r>
          </w:p>
          <w:p w14:paraId="4F6D879D"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OPIS SPOSOBU OBLICZENIA CENY OFERTY</w:t>
            </w:r>
          </w:p>
        </w:tc>
      </w:tr>
    </w:tbl>
    <w:p w14:paraId="32893CC7" w14:textId="50B5CE18" w:rsidR="008929F6" w:rsidRPr="00FA70F7" w:rsidRDefault="008929F6" w:rsidP="004771D5">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5383E6B0" w14:textId="29ECA8CA"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color w:val="FF0000"/>
          <w:sz w:val="24"/>
          <w:szCs w:val="24"/>
        </w:rPr>
      </w:pPr>
      <w:r w:rsidRPr="00FA70F7">
        <w:rPr>
          <w:rFonts w:asciiTheme="majorHAnsi" w:hAnsiTheme="majorHAnsi" w:cs="Arial"/>
          <w:bCs/>
          <w:sz w:val="24"/>
          <w:szCs w:val="24"/>
        </w:rPr>
        <w:t xml:space="preserve">Obowiązującą formą wynagrodzenia za wykonanie przez Wykonawcę przedmiotu zamówienia będzie </w:t>
      </w:r>
      <w:r w:rsidRPr="00FA70F7">
        <w:rPr>
          <w:rFonts w:asciiTheme="majorHAnsi" w:hAnsiTheme="majorHAnsi" w:cs="Arial"/>
          <w:sz w:val="24"/>
          <w:szCs w:val="24"/>
        </w:rPr>
        <w:t>wynagrodzenie ryczałtowe</w:t>
      </w:r>
      <w:r w:rsidRPr="00FA70F7">
        <w:rPr>
          <w:rFonts w:asciiTheme="majorHAnsi" w:hAnsiTheme="majorHAnsi" w:cs="Arial"/>
          <w:bCs/>
          <w:sz w:val="24"/>
          <w:szCs w:val="24"/>
        </w:rPr>
        <w:t xml:space="preserve"> wskazane w druku oferta. Cena ryczałtowa za </w:t>
      </w:r>
      <w:r w:rsidR="00B15381" w:rsidRPr="00FA70F7">
        <w:rPr>
          <w:rFonts w:asciiTheme="majorHAnsi" w:hAnsiTheme="majorHAnsi" w:cs="Arial"/>
          <w:bCs/>
          <w:sz w:val="24"/>
          <w:szCs w:val="24"/>
        </w:rPr>
        <w:t xml:space="preserve">1 tonę usuwania azbestu </w:t>
      </w:r>
      <w:r w:rsidR="005C39DB" w:rsidRPr="00FA70F7">
        <w:rPr>
          <w:rFonts w:asciiTheme="majorHAnsi" w:hAnsiTheme="majorHAnsi" w:cs="Arial"/>
          <w:bCs/>
          <w:sz w:val="24"/>
          <w:szCs w:val="24"/>
        </w:rPr>
        <w:t xml:space="preserve">w zł </w:t>
      </w:r>
      <w:r w:rsidRPr="00FA70F7">
        <w:rPr>
          <w:rFonts w:asciiTheme="majorHAnsi" w:hAnsiTheme="majorHAnsi" w:cs="Arial"/>
          <w:bCs/>
          <w:sz w:val="24"/>
          <w:szCs w:val="24"/>
        </w:rPr>
        <w:t xml:space="preserve">brutto obejmuje wszystkie koszty i składniki związane z wykonaniem zamówienia w zakresie wynikającym z opisu przedmiotu zamówienia, </w:t>
      </w:r>
      <w:r w:rsidRPr="00FA70F7">
        <w:rPr>
          <w:rFonts w:asciiTheme="majorHAnsi" w:hAnsiTheme="majorHAnsi"/>
          <w:sz w:val="24"/>
          <w:szCs w:val="24"/>
        </w:rPr>
        <w:t xml:space="preserve">jakie musi ponieść Wykonawca aby zrealizować zamówienie z najwyższą starannością oraz ewentualne rabaty, a </w:t>
      </w:r>
      <w:r w:rsidR="001B3047" w:rsidRPr="00FA70F7">
        <w:rPr>
          <w:rFonts w:asciiTheme="majorHAnsi" w:hAnsiTheme="majorHAnsi"/>
          <w:sz w:val="24"/>
          <w:szCs w:val="24"/>
        </w:rPr>
        <w:t> t</w:t>
      </w:r>
      <w:r w:rsidRPr="00FA70F7">
        <w:rPr>
          <w:rFonts w:asciiTheme="majorHAnsi" w:hAnsiTheme="majorHAnsi"/>
          <w:sz w:val="24"/>
          <w:szCs w:val="24"/>
        </w:rPr>
        <w:t xml:space="preserve">akże wszystkie potencjalne ryzyka ekonomiczne, jakie mogą wystąpić przy realizacji przedmiotu umowy, wynikające z okoliczności, które można było przewidzieć w chwili zawierania umowy. </w:t>
      </w:r>
    </w:p>
    <w:p w14:paraId="0635C203" w14:textId="77777777"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Cena winna uwzględniać wymagania wskazane w opisie przedmiotu zamówienia, SWZ i projekcie umowy.</w:t>
      </w:r>
    </w:p>
    <w:p w14:paraId="576098EC" w14:textId="77777777"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Cenę należy obliczyć:</w:t>
      </w:r>
    </w:p>
    <w:p w14:paraId="79874D4C" w14:textId="4543B128" w:rsidR="008B1047" w:rsidRPr="00FA70F7" w:rsidRDefault="008B1047"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a) podając cenę jednostkową </w:t>
      </w:r>
      <w:r w:rsidR="00187099" w:rsidRPr="00FA70F7">
        <w:rPr>
          <w:rFonts w:asciiTheme="majorHAnsi" w:hAnsiTheme="majorHAnsi" w:cs="Arial"/>
          <w:bCs/>
          <w:sz w:val="24"/>
          <w:szCs w:val="24"/>
        </w:rPr>
        <w:t xml:space="preserve">w zł </w:t>
      </w:r>
      <w:r w:rsidRPr="00FA70F7">
        <w:rPr>
          <w:rFonts w:asciiTheme="majorHAnsi" w:hAnsiTheme="majorHAnsi" w:cs="Arial"/>
          <w:bCs/>
          <w:sz w:val="24"/>
          <w:szCs w:val="24"/>
        </w:rPr>
        <w:t xml:space="preserve">brutto za 1 tonę </w:t>
      </w:r>
      <w:r w:rsidR="005734C3" w:rsidRPr="00FA70F7">
        <w:rPr>
          <w:rFonts w:asciiTheme="majorHAnsi" w:hAnsiTheme="majorHAnsi" w:cs="Arial"/>
          <w:bCs/>
          <w:sz w:val="24"/>
          <w:szCs w:val="24"/>
        </w:rPr>
        <w:t>usuwania azbestu</w:t>
      </w:r>
      <w:r w:rsidR="00187099" w:rsidRPr="00FA70F7">
        <w:rPr>
          <w:rFonts w:asciiTheme="majorHAnsi" w:hAnsiTheme="majorHAnsi" w:cs="Arial"/>
          <w:bCs/>
          <w:sz w:val="24"/>
          <w:szCs w:val="24"/>
        </w:rPr>
        <w:t xml:space="preserve"> z utylizacją</w:t>
      </w:r>
      <w:r w:rsidRPr="00FA70F7">
        <w:rPr>
          <w:rFonts w:asciiTheme="majorHAnsi" w:hAnsiTheme="majorHAnsi" w:cs="Arial"/>
          <w:bCs/>
          <w:sz w:val="24"/>
          <w:szCs w:val="24"/>
        </w:rPr>
        <w:t>.</w:t>
      </w:r>
    </w:p>
    <w:p w14:paraId="2FD7798A" w14:textId="53BCD994" w:rsidR="0045211C" w:rsidRPr="00FA70F7" w:rsidRDefault="005734C3" w:rsidP="004771D5">
      <w:pPr>
        <w:widowControl w:val="0"/>
        <w:tabs>
          <w:tab w:val="left" w:pos="0"/>
        </w:tabs>
        <w:spacing w:line="360" w:lineRule="auto"/>
        <w:ind w:right="57"/>
        <w:contextualSpacing/>
        <w:jc w:val="both"/>
        <w:outlineLvl w:val="3"/>
        <w:rPr>
          <w:rFonts w:asciiTheme="majorHAnsi" w:hAnsiTheme="majorHAnsi" w:cs="Arial"/>
          <w:bCs/>
          <w:color w:val="FF0000"/>
          <w:sz w:val="24"/>
          <w:szCs w:val="24"/>
        </w:rPr>
      </w:pPr>
      <w:r w:rsidRPr="00FA70F7">
        <w:rPr>
          <w:rFonts w:asciiTheme="majorHAnsi" w:hAnsiTheme="majorHAnsi" w:cs="Verdana"/>
          <w:sz w:val="24"/>
          <w:szCs w:val="24"/>
        </w:rPr>
        <w:t>b) podając cenę oferty brutto w zł dla zamówienia podstawowego oraz dla zamówienia w trybie prawa opcji.</w:t>
      </w:r>
    </w:p>
    <w:p w14:paraId="785E7ADF" w14:textId="77777777" w:rsidR="0045211C" w:rsidRPr="00FA70F7" w:rsidRDefault="0045211C"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b) wskazać zastosowaną stawkę podatku VAT.</w:t>
      </w:r>
    </w:p>
    <w:p w14:paraId="5B9CB1C0" w14:textId="77777777" w:rsidR="0045211C" w:rsidRPr="00FA70F7" w:rsidRDefault="0045211C" w:rsidP="004771D5">
      <w:pPr>
        <w:widowControl w:val="0"/>
        <w:tabs>
          <w:tab w:val="left" w:pos="709"/>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cs="Arial"/>
          <w:bCs/>
          <w:sz w:val="24"/>
          <w:szCs w:val="24"/>
        </w:rPr>
        <w:t>Wykonawca poda stawkę podatku VAT obowiązującą według stanu prawnego na dzień składania ofert.</w:t>
      </w:r>
      <w:r w:rsidRPr="00FA70F7">
        <w:rPr>
          <w:rFonts w:asciiTheme="majorHAnsi" w:hAnsiTheme="majorHAnsi"/>
          <w:sz w:val="24"/>
          <w:szCs w:val="24"/>
        </w:rPr>
        <w:t xml:space="preserve"> </w:t>
      </w:r>
      <w:r w:rsidRPr="00FA70F7">
        <w:rPr>
          <w:rFonts w:asciiTheme="majorHAnsi" w:hAnsiTheme="majorHAnsi" w:cs="Arial"/>
          <w:bCs/>
          <w:sz w:val="24"/>
          <w:szCs w:val="24"/>
        </w:rPr>
        <w:t>Wykonawca może zawsze zastosować podstawową stawkę podatku VAT, wynoszącą 23 %.</w:t>
      </w:r>
    </w:p>
    <w:p w14:paraId="52902E87" w14:textId="73F81D87" w:rsidR="0045211C" w:rsidRPr="00FA70F7" w:rsidRDefault="0045211C" w:rsidP="004771D5">
      <w:pPr>
        <w:widowControl w:val="0"/>
        <w:tabs>
          <w:tab w:val="left" w:pos="709"/>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r w:rsidR="005168FE" w:rsidRPr="00FA70F7">
        <w:rPr>
          <w:rFonts w:asciiTheme="majorHAnsi" w:hAnsiTheme="majorHAnsi"/>
          <w:sz w:val="24"/>
          <w:szCs w:val="24"/>
        </w:rPr>
        <w:t xml:space="preserve"> </w:t>
      </w:r>
    </w:p>
    <w:p w14:paraId="7643D28C" w14:textId="5772496D" w:rsidR="0045211C" w:rsidRPr="00FA70F7" w:rsidRDefault="005734C3" w:rsidP="004771D5">
      <w:pPr>
        <w:widowControl w:val="0"/>
        <w:tabs>
          <w:tab w:val="left" w:pos="709"/>
        </w:tabs>
        <w:spacing w:line="360" w:lineRule="auto"/>
        <w:ind w:right="57"/>
        <w:contextualSpacing/>
        <w:jc w:val="both"/>
        <w:outlineLvl w:val="3"/>
        <w:rPr>
          <w:rFonts w:asciiTheme="majorHAnsi" w:hAnsiTheme="majorHAnsi" w:cs="Arial"/>
          <w:b/>
          <w:sz w:val="24"/>
          <w:szCs w:val="24"/>
        </w:rPr>
      </w:pPr>
      <w:r w:rsidRPr="00FA70F7">
        <w:rPr>
          <w:rFonts w:asciiTheme="majorHAnsi" w:hAnsiTheme="majorHAnsi" w:cs="Arial"/>
          <w:b/>
          <w:sz w:val="24"/>
          <w:szCs w:val="24"/>
        </w:rPr>
        <w:t>Razem w</w:t>
      </w:r>
      <w:r w:rsidR="0045211C" w:rsidRPr="00FA70F7">
        <w:rPr>
          <w:rFonts w:asciiTheme="majorHAnsi" w:hAnsiTheme="majorHAnsi" w:cs="Arial"/>
          <w:b/>
          <w:sz w:val="24"/>
          <w:szCs w:val="24"/>
        </w:rPr>
        <w:t>artość brutto</w:t>
      </w:r>
      <w:r w:rsidR="0045211C" w:rsidRPr="00FA70F7">
        <w:rPr>
          <w:rFonts w:asciiTheme="majorHAnsi" w:hAnsiTheme="majorHAnsi" w:cs="Arial"/>
          <w:bCs/>
          <w:sz w:val="24"/>
          <w:szCs w:val="24"/>
        </w:rPr>
        <w:t xml:space="preserve"> </w:t>
      </w:r>
      <w:r w:rsidR="0045211C" w:rsidRPr="00FA70F7">
        <w:rPr>
          <w:rFonts w:asciiTheme="majorHAnsi" w:hAnsiTheme="majorHAnsi" w:cs="Arial"/>
          <w:b/>
          <w:sz w:val="24"/>
          <w:szCs w:val="24"/>
        </w:rPr>
        <w:t>w zł</w:t>
      </w:r>
      <w:r w:rsidR="0045211C" w:rsidRPr="00FA70F7">
        <w:rPr>
          <w:rFonts w:asciiTheme="majorHAnsi" w:hAnsiTheme="majorHAnsi" w:cs="Arial"/>
          <w:bCs/>
          <w:sz w:val="24"/>
          <w:szCs w:val="24"/>
        </w:rPr>
        <w:t xml:space="preserve"> </w:t>
      </w:r>
      <w:r w:rsidR="0045211C" w:rsidRPr="00FA70F7">
        <w:rPr>
          <w:rFonts w:asciiTheme="majorHAnsi" w:hAnsiTheme="majorHAnsi" w:cs="Arial"/>
          <w:b/>
          <w:sz w:val="24"/>
          <w:szCs w:val="24"/>
        </w:rPr>
        <w:t>stanowi cenę oferty brutto i będzie brana pod uwagę przy ocenie ofert</w:t>
      </w:r>
      <w:r w:rsidRPr="00FA70F7">
        <w:rPr>
          <w:rFonts w:asciiTheme="majorHAnsi" w:hAnsiTheme="majorHAnsi" w:cs="Arial"/>
          <w:b/>
          <w:sz w:val="24"/>
          <w:szCs w:val="24"/>
        </w:rPr>
        <w:t xml:space="preserve"> (suma za zamówienie podstawowe oraz za zamówienie w trybie prawa opcji).</w:t>
      </w:r>
    </w:p>
    <w:p w14:paraId="1AD6EF43" w14:textId="669D09B1" w:rsidR="0045211C" w:rsidRPr="00FA70F7" w:rsidRDefault="0045211C" w:rsidP="004771D5">
      <w:pPr>
        <w:autoSpaceDE w:val="0"/>
        <w:autoSpaceDN w:val="0"/>
        <w:adjustRightInd w:val="0"/>
        <w:spacing w:line="360" w:lineRule="auto"/>
        <w:contextualSpacing/>
        <w:jc w:val="both"/>
        <w:rPr>
          <w:rFonts w:asciiTheme="majorHAnsi" w:hAnsiTheme="majorHAnsi" w:cs="Verdana"/>
          <w:b/>
          <w:bCs/>
          <w:sz w:val="24"/>
          <w:szCs w:val="24"/>
        </w:rPr>
      </w:pPr>
      <w:r w:rsidRPr="00FA70F7">
        <w:rPr>
          <w:rFonts w:asciiTheme="majorHAnsi" w:hAnsiTheme="majorHAnsi" w:cs="Verdana"/>
          <w:b/>
          <w:bCs/>
          <w:sz w:val="24"/>
          <w:szCs w:val="24"/>
        </w:rPr>
        <w:t>W razie rozbieżności wynikających z wyliczeń</w:t>
      </w:r>
      <w:r w:rsidR="006135E9" w:rsidRPr="00FA70F7">
        <w:rPr>
          <w:rFonts w:asciiTheme="majorHAnsi" w:hAnsiTheme="majorHAnsi" w:cs="Verdana"/>
          <w:b/>
          <w:bCs/>
          <w:sz w:val="24"/>
          <w:szCs w:val="24"/>
        </w:rPr>
        <w:t xml:space="preserve"> rachunkowych</w:t>
      </w:r>
      <w:r w:rsidRPr="00FA70F7">
        <w:rPr>
          <w:rFonts w:asciiTheme="majorHAnsi" w:hAnsiTheme="majorHAnsi" w:cs="Verdana"/>
          <w:b/>
          <w:bCs/>
          <w:sz w:val="24"/>
          <w:szCs w:val="24"/>
        </w:rPr>
        <w:t>, Zamawiający przyjmie, że prawidłowo podano cenę jednostkową w zł brutto za 1</w:t>
      </w:r>
      <w:r w:rsidR="005734C3" w:rsidRPr="00FA70F7">
        <w:rPr>
          <w:rFonts w:asciiTheme="majorHAnsi" w:hAnsiTheme="majorHAnsi" w:cs="Verdana"/>
          <w:b/>
          <w:bCs/>
          <w:sz w:val="24"/>
          <w:szCs w:val="24"/>
        </w:rPr>
        <w:t xml:space="preserve"> tonę</w:t>
      </w:r>
      <w:r w:rsidR="00EC4692" w:rsidRPr="00FA70F7">
        <w:rPr>
          <w:rFonts w:asciiTheme="majorHAnsi" w:hAnsiTheme="majorHAnsi" w:cs="Verdana"/>
          <w:b/>
          <w:bCs/>
          <w:sz w:val="24"/>
          <w:szCs w:val="24"/>
        </w:rPr>
        <w:t xml:space="preserve"> usuwania azbestu z utylizacją</w:t>
      </w:r>
      <w:r w:rsidRPr="00FA70F7">
        <w:rPr>
          <w:rFonts w:asciiTheme="majorHAnsi" w:hAnsiTheme="majorHAnsi" w:cs="Verdana"/>
          <w:b/>
          <w:bCs/>
          <w:sz w:val="24"/>
          <w:szCs w:val="24"/>
        </w:rPr>
        <w:t>.</w:t>
      </w:r>
      <w:r w:rsidR="005734C3" w:rsidRPr="00FA70F7">
        <w:rPr>
          <w:rFonts w:asciiTheme="majorHAnsi" w:hAnsiTheme="majorHAnsi" w:cs="Verdana"/>
          <w:b/>
          <w:bCs/>
          <w:sz w:val="24"/>
          <w:szCs w:val="24"/>
        </w:rPr>
        <w:t xml:space="preserve"> </w:t>
      </w:r>
      <w:r w:rsidR="005C39DB" w:rsidRPr="00FA70F7">
        <w:rPr>
          <w:rFonts w:asciiTheme="majorHAnsi" w:hAnsiTheme="majorHAnsi" w:cs="Verdana"/>
          <w:b/>
          <w:bCs/>
          <w:sz w:val="24"/>
          <w:szCs w:val="24"/>
        </w:rPr>
        <w:t>C</w:t>
      </w:r>
      <w:r w:rsidRPr="00FA70F7">
        <w:rPr>
          <w:rFonts w:asciiTheme="majorHAnsi" w:hAnsiTheme="majorHAnsi" w:cs="Verdana"/>
          <w:b/>
          <w:bCs/>
          <w:sz w:val="24"/>
          <w:szCs w:val="24"/>
        </w:rPr>
        <w:t>eną wyjściową jest cena jednostkowa w zł brutto</w:t>
      </w:r>
      <w:r w:rsidR="00EC4692" w:rsidRPr="00FA70F7">
        <w:rPr>
          <w:rFonts w:asciiTheme="majorHAnsi" w:hAnsiTheme="majorHAnsi" w:cs="Verdana"/>
          <w:b/>
          <w:bCs/>
          <w:sz w:val="24"/>
          <w:szCs w:val="24"/>
        </w:rPr>
        <w:t>.</w:t>
      </w:r>
    </w:p>
    <w:p w14:paraId="42A59A08" w14:textId="77777777"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Wszelkie rozliczenia dotyczące realizacji przedmiotu zamówienia opisanego w niniejszej specyfikacji dokonywane będą w złotych polskich.</w:t>
      </w:r>
    </w:p>
    <w:p w14:paraId="661303B0" w14:textId="77777777"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W druku oferta, Wykonawca podaje cen</w:t>
      </w:r>
      <w:r w:rsidRPr="00FA70F7">
        <w:rPr>
          <w:rFonts w:asciiTheme="majorHAnsi" w:eastAsia="TimesNewRoman" w:hAnsiTheme="majorHAnsi" w:cs="Arial"/>
          <w:sz w:val="24"/>
          <w:szCs w:val="24"/>
        </w:rPr>
        <w:t>ę</w:t>
      </w:r>
      <w:r w:rsidRPr="00FA70F7">
        <w:rPr>
          <w:rFonts w:asciiTheme="majorHAnsi" w:hAnsiTheme="majorHAnsi" w:cs="Arial"/>
          <w:sz w:val="24"/>
          <w:szCs w:val="24"/>
        </w:rPr>
        <w:t xml:space="preserve"> z dokładno</w:t>
      </w:r>
      <w:r w:rsidRPr="00FA70F7">
        <w:rPr>
          <w:rFonts w:asciiTheme="majorHAnsi" w:eastAsia="TimesNewRoman" w:hAnsiTheme="majorHAnsi" w:cs="Arial"/>
          <w:sz w:val="24"/>
          <w:szCs w:val="24"/>
        </w:rPr>
        <w:t>ś</w:t>
      </w:r>
      <w:r w:rsidRPr="00FA70F7">
        <w:rPr>
          <w:rFonts w:asciiTheme="majorHAnsi" w:hAnsiTheme="majorHAnsi" w:cs="Arial"/>
          <w:sz w:val="24"/>
          <w:szCs w:val="24"/>
        </w:rPr>
        <w:t>ci</w:t>
      </w:r>
      <w:r w:rsidRPr="00FA70F7">
        <w:rPr>
          <w:rFonts w:asciiTheme="majorHAnsi" w:eastAsia="TimesNewRoman" w:hAnsiTheme="majorHAnsi" w:cs="Arial"/>
          <w:sz w:val="24"/>
          <w:szCs w:val="24"/>
        </w:rPr>
        <w:t xml:space="preserve">ą do grosza </w:t>
      </w:r>
      <w:r w:rsidRPr="00FA70F7">
        <w:rPr>
          <w:rFonts w:asciiTheme="majorHAnsi" w:hAnsiTheme="majorHAnsi" w:cs="Arial"/>
          <w:sz w:val="24"/>
          <w:szCs w:val="24"/>
        </w:rPr>
        <w:t>do dwóch miejsc po przecinku w rozumieniu art. 3 ust. 1 pkt 1 i ust. 2 ustawy z dnia 09 maja 2014 r. o informowaniu o cenach towarów i usług oraz ustawy z dnia 07 lipca 1994 r. o denominacji złotego, za któr</w:t>
      </w:r>
      <w:r w:rsidRPr="00FA70F7">
        <w:rPr>
          <w:rFonts w:asciiTheme="majorHAnsi" w:eastAsia="TimesNewRoman" w:hAnsiTheme="majorHAnsi" w:cs="Arial"/>
          <w:sz w:val="24"/>
          <w:szCs w:val="24"/>
        </w:rPr>
        <w:t xml:space="preserve">ą </w:t>
      </w:r>
      <w:r w:rsidRPr="00FA70F7">
        <w:rPr>
          <w:rFonts w:asciiTheme="majorHAnsi" w:hAnsiTheme="majorHAnsi" w:cs="Arial"/>
          <w:sz w:val="24"/>
          <w:szCs w:val="24"/>
        </w:rPr>
        <w:t>podejmuje si</w:t>
      </w:r>
      <w:r w:rsidRPr="00FA70F7">
        <w:rPr>
          <w:rFonts w:asciiTheme="majorHAnsi" w:eastAsia="TimesNewRoman" w:hAnsiTheme="majorHAnsi" w:cs="Arial"/>
          <w:sz w:val="24"/>
          <w:szCs w:val="24"/>
        </w:rPr>
        <w:t xml:space="preserve">ę </w:t>
      </w:r>
      <w:r w:rsidRPr="00FA70F7">
        <w:rPr>
          <w:rFonts w:asciiTheme="majorHAnsi" w:hAnsiTheme="majorHAnsi" w:cs="Arial"/>
          <w:sz w:val="24"/>
          <w:szCs w:val="24"/>
        </w:rPr>
        <w:t>zrealizowa</w:t>
      </w:r>
      <w:r w:rsidRPr="00FA70F7">
        <w:rPr>
          <w:rFonts w:asciiTheme="majorHAnsi" w:eastAsia="TimesNewRoman" w:hAnsiTheme="majorHAnsi" w:cs="Arial"/>
          <w:sz w:val="24"/>
          <w:szCs w:val="24"/>
        </w:rPr>
        <w:t xml:space="preserve">ć </w:t>
      </w:r>
      <w:r w:rsidRPr="00FA70F7">
        <w:rPr>
          <w:rFonts w:asciiTheme="majorHAnsi" w:hAnsiTheme="majorHAnsi" w:cs="Arial"/>
          <w:sz w:val="24"/>
          <w:szCs w:val="24"/>
        </w:rPr>
        <w:t xml:space="preserve">przedmiot zamówienia. Kwoty wykazane w ofercie zaokrągla się do pełnych groszy, przy czym końcówki poniżej 0,5 grosza pomija się, a końcówki 0,5 grosza i wyższe zaokrągla się do 1 grosza. </w:t>
      </w:r>
    </w:p>
    <w:p w14:paraId="02816E87" w14:textId="41C544C7"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Jeżeli została złożone oferta, której wybór prowadziłby do powstania u</w:t>
      </w:r>
      <w:r w:rsidR="005168FE" w:rsidRPr="00FA70F7">
        <w:rPr>
          <w:rFonts w:asciiTheme="majorHAnsi" w:hAnsiTheme="majorHAnsi" w:cs="Arial"/>
          <w:sz w:val="24"/>
          <w:szCs w:val="24"/>
        </w:rPr>
        <w:t> </w:t>
      </w:r>
      <w:r w:rsidRPr="00FA70F7">
        <w:rPr>
          <w:rFonts w:asciiTheme="majorHAnsi" w:hAnsiTheme="majorHAnsi" w:cs="Arial"/>
          <w:sz w:val="24"/>
          <w:szCs w:val="24"/>
        </w:rPr>
        <w:t>Zamawiającego obowiązku podatkowego zgodnie z rozdziałem 13.23 lp. 7 do celów zastosowania kryterium ceny Zamawiający dolicza do przedstawionej w ofercie ceny kwotę od towarów i usług, którą miałby obowiązek rozliczyć.</w:t>
      </w:r>
    </w:p>
    <w:p w14:paraId="3A79E0A0" w14:textId="3A4A76EE" w:rsidR="0045211C" w:rsidRPr="00FA70F7" w:rsidRDefault="0045211C" w:rsidP="004771D5">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Wynagrodzenie Wykonawcy (wskazane w druku oferta) nie ulegnie zmianie przez cały okres umowy (z zastrzeżeniem zmian umowy). </w:t>
      </w:r>
      <w:r w:rsidRPr="00FA70F7">
        <w:rPr>
          <w:rFonts w:asciiTheme="majorHAnsi" w:hAnsiTheme="majorHAnsi" w:cs="Arial"/>
          <w:sz w:val="24"/>
          <w:szCs w:val="24"/>
        </w:rPr>
        <w:t>Wynagrodzenie będzie płatne zgodnie z projektem umowy.</w:t>
      </w:r>
    </w:p>
    <w:p w14:paraId="38415203" w14:textId="72DDC463" w:rsidR="001B3047" w:rsidRPr="00FA70F7" w:rsidRDefault="0045211C" w:rsidP="004771D5">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05A35494" w14:textId="77777777" w:rsidR="00876FFC" w:rsidRPr="00FA70F7" w:rsidRDefault="00876FFC" w:rsidP="004771D5">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31C90B01" w14:textId="77777777" w:rsidTr="00D97546">
        <w:trPr>
          <w:jc w:val="center"/>
        </w:trPr>
        <w:tc>
          <w:tcPr>
            <w:tcW w:w="9072" w:type="dxa"/>
            <w:shd w:val="clear" w:color="auto" w:fill="D9D9D9" w:themeFill="background1" w:themeFillShade="D9"/>
            <w:vAlign w:val="center"/>
          </w:tcPr>
          <w:p w14:paraId="1F694E7B"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17</w:t>
            </w:r>
          </w:p>
          <w:p w14:paraId="25F48CC4"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OPIS KRYTERIÓW OCENY OFERT, WRAZ Z PODANIEM WAG TYCH KRYTERIÓW I SPOSOBU OCENY OFERT</w:t>
            </w:r>
          </w:p>
        </w:tc>
      </w:tr>
    </w:tbl>
    <w:p w14:paraId="4649CC6A" w14:textId="77777777" w:rsidR="0045211C" w:rsidRPr="00FA70F7" w:rsidRDefault="0045211C" w:rsidP="004771D5">
      <w:pPr>
        <w:pStyle w:val="Listanumerowana2"/>
        <w:numPr>
          <w:ilvl w:val="0"/>
          <w:numId w:val="0"/>
        </w:numPr>
        <w:tabs>
          <w:tab w:val="left" w:pos="709"/>
          <w:tab w:val="left" w:pos="1276"/>
          <w:tab w:val="left" w:pos="1418"/>
        </w:tabs>
        <w:suppressAutoHyphens/>
        <w:spacing w:line="360" w:lineRule="auto"/>
        <w:ind w:right="57"/>
        <w:contextualSpacing/>
        <w:rPr>
          <w:rFonts w:asciiTheme="majorHAnsi" w:hAnsiTheme="majorHAnsi"/>
          <w:sz w:val="24"/>
        </w:rPr>
      </w:pPr>
    </w:p>
    <w:p w14:paraId="1833C984" w14:textId="203FF065" w:rsidR="0045211C" w:rsidRPr="00FA70F7" w:rsidRDefault="0045211C" w:rsidP="004771D5">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Zamawiający dokona oceny ofert, które nie zostały odrzucone na podstawie następując</w:t>
      </w:r>
      <w:r w:rsidR="008876BB" w:rsidRPr="00FA70F7">
        <w:rPr>
          <w:rFonts w:asciiTheme="majorHAnsi" w:hAnsiTheme="majorHAnsi"/>
          <w:sz w:val="24"/>
          <w:szCs w:val="24"/>
        </w:rPr>
        <w:t>ego</w:t>
      </w:r>
      <w:r w:rsidRPr="00FA70F7">
        <w:rPr>
          <w:rFonts w:asciiTheme="majorHAnsi" w:hAnsiTheme="majorHAnsi"/>
          <w:sz w:val="24"/>
          <w:szCs w:val="24"/>
        </w:rPr>
        <w:t xml:space="preserve"> kryteri</w:t>
      </w:r>
      <w:r w:rsidR="008876BB" w:rsidRPr="00FA70F7">
        <w:rPr>
          <w:rFonts w:asciiTheme="majorHAnsi" w:hAnsiTheme="majorHAnsi"/>
          <w:sz w:val="24"/>
          <w:szCs w:val="24"/>
        </w:rPr>
        <w:t>um</w:t>
      </w:r>
      <w:r w:rsidRPr="00FA70F7">
        <w:rPr>
          <w:rFonts w:asciiTheme="majorHAnsi" w:hAnsiTheme="majorHAnsi"/>
          <w:sz w:val="24"/>
          <w:szCs w:val="24"/>
        </w:rPr>
        <w:t xml:space="preserve"> oceny ofert</w:t>
      </w:r>
      <w:r w:rsidRPr="00FA70F7">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7597"/>
        <w:gridCol w:w="1593"/>
      </w:tblGrid>
      <w:tr w:rsidR="0045211C" w:rsidRPr="00FA70F7" w14:paraId="2DED2B73" w14:textId="77777777" w:rsidTr="002F4721">
        <w:tc>
          <w:tcPr>
            <w:tcW w:w="733" w:type="dxa"/>
            <w:shd w:val="pct10" w:color="auto" w:fill="auto"/>
            <w:vAlign w:val="center"/>
          </w:tcPr>
          <w:p w14:paraId="15C6799D" w14:textId="77777777" w:rsidR="0045211C" w:rsidRPr="00FA70F7" w:rsidRDefault="0045211C" w:rsidP="004771D5">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FA70F7">
              <w:rPr>
                <w:rFonts w:asciiTheme="majorHAnsi" w:hAnsiTheme="majorHAnsi"/>
                <w:bCs/>
                <w:sz w:val="24"/>
                <w:szCs w:val="24"/>
              </w:rPr>
              <w:t>lp.</w:t>
            </w:r>
          </w:p>
        </w:tc>
        <w:tc>
          <w:tcPr>
            <w:tcW w:w="7597" w:type="dxa"/>
            <w:shd w:val="pct10" w:color="auto" w:fill="auto"/>
            <w:vAlign w:val="center"/>
          </w:tcPr>
          <w:p w14:paraId="7A343966" w14:textId="77777777" w:rsidR="0045211C" w:rsidRPr="00FA70F7" w:rsidRDefault="0045211C" w:rsidP="004771D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A70F7">
              <w:rPr>
                <w:rFonts w:asciiTheme="majorHAnsi" w:hAnsiTheme="majorHAnsi"/>
                <w:bCs/>
                <w:sz w:val="24"/>
                <w:szCs w:val="24"/>
              </w:rPr>
              <w:t>nazwa kryterium</w:t>
            </w:r>
          </w:p>
        </w:tc>
        <w:tc>
          <w:tcPr>
            <w:tcW w:w="1593" w:type="dxa"/>
            <w:shd w:val="pct10" w:color="auto" w:fill="auto"/>
            <w:vAlign w:val="center"/>
          </w:tcPr>
          <w:p w14:paraId="408AF531" w14:textId="77777777" w:rsidR="0045211C" w:rsidRPr="00FA70F7" w:rsidRDefault="0045211C" w:rsidP="004771D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FA70F7">
              <w:rPr>
                <w:rFonts w:asciiTheme="majorHAnsi" w:hAnsiTheme="majorHAnsi"/>
                <w:bCs/>
                <w:sz w:val="24"/>
                <w:szCs w:val="24"/>
              </w:rPr>
              <w:t>znaczenie kryterium (w %)</w:t>
            </w:r>
          </w:p>
        </w:tc>
      </w:tr>
      <w:tr w:rsidR="0045211C" w:rsidRPr="00FA70F7" w14:paraId="188CBF0A" w14:textId="77777777" w:rsidTr="002F4721">
        <w:tc>
          <w:tcPr>
            <w:tcW w:w="733" w:type="dxa"/>
            <w:vAlign w:val="center"/>
          </w:tcPr>
          <w:p w14:paraId="7EA89BA9" w14:textId="77777777" w:rsidR="0045211C" w:rsidRPr="00FA70F7" w:rsidRDefault="0045211C" w:rsidP="004771D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A70F7">
              <w:rPr>
                <w:rFonts w:asciiTheme="majorHAnsi" w:hAnsiTheme="majorHAnsi"/>
                <w:sz w:val="24"/>
                <w:szCs w:val="24"/>
              </w:rPr>
              <w:t>1</w:t>
            </w:r>
          </w:p>
        </w:tc>
        <w:tc>
          <w:tcPr>
            <w:tcW w:w="7597" w:type="dxa"/>
            <w:vAlign w:val="center"/>
          </w:tcPr>
          <w:p w14:paraId="2568AE23" w14:textId="77777777" w:rsidR="0045211C" w:rsidRPr="00FA70F7" w:rsidRDefault="0045211C" w:rsidP="004771D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A70F7">
              <w:rPr>
                <w:rFonts w:asciiTheme="majorHAnsi" w:hAnsiTheme="majorHAnsi"/>
                <w:sz w:val="24"/>
                <w:szCs w:val="24"/>
              </w:rPr>
              <w:t xml:space="preserve">cena </w:t>
            </w:r>
            <w:r w:rsidRPr="00FA70F7">
              <w:rPr>
                <w:rFonts w:asciiTheme="majorHAnsi" w:hAnsiTheme="majorHAnsi"/>
                <w:bCs/>
                <w:sz w:val="24"/>
                <w:szCs w:val="24"/>
              </w:rPr>
              <w:t>oferty brutto</w:t>
            </w:r>
            <w:r w:rsidRPr="00FA70F7">
              <w:rPr>
                <w:rFonts w:asciiTheme="majorHAnsi" w:hAnsiTheme="majorHAnsi"/>
                <w:sz w:val="24"/>
                <w:szCs w:val="24"/>
              </w:rPr>
              <w:t xml:space="preserve"> (C)</w:t>
            </w:r>
          </w:p>
        </w:tc>
        <w:tc>
          <w:tcPr>
            <w:tcW w:w="1593" w:type="dxa"/>
            <w:vAlign w:val="center"/>
          </w:tcPr>
          <w:p w14:paraId="3BED456A" w14:textId="6B3A9842" w:rsidR="0045211C" w:rsidRPr="00FA70F7" w:rsidRDefault="002F4721" w:rsidP="004771D5">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FA70F7">
              <w:rPr>
                <w:rFonts w:asciiTheme="majorHAnsi" w:hAnsiTheme="majorHAnsi"/>
                <w:sz w:val="24"/>
                <w:szCs w:val="24"/>
              </w:rPr>
              <w:t>100</w:t>
            </w:r>
          </w:p>
        </w:tc>
      </w:tr>
    </w:tbl>
    <w:p w14:paraId="25B58145" w14:textId="0BCD22C1" w:rsidR="0045211C" w:rsidRPr="00FA70F7" w:rsidRDefault="0045211C" w:rsidP="004771D5">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FA70F7">
        <w:rPr>
          <w:rFonts w:asciiTheme="majorHAnsi" w:hAnsiTheme="majorHAnsi"/>
          <w:sz w:val="24"/>
          <w:szCs w:val="24"/>
        </w:rPr>
        <w:t>Zamawiający dokona oceny ofert</w:t>
      </w:r>
      <w:r w:rsidR="00801755" w:rsidRPr="00FA70F7">
        <w:rPr>
          <w:rFonts w:asciiTheme="majorHAnsi" w:hAnsiTheme="majorHAnsi"/>
          <w:sz w:val="24"/>
          <w:szCs w:val="24"/>
        </w:rPr>
        <w:t xml:space="preserve"> </w:t>
      </w:r>
      <w:r w:rsidRPr="00FA70F7">
        <w:rPr>
          <w:rFonts w:asciiTheme="majorHAnsi" w:hAnsiTheme="majorHAnsi"/>
          <w:sz w:val="24"/>
          <w:szCs w:val="24"/>
        </w:rPr>
        <w:t>przyjmując zasadę, że 1% = 1 punkt.</w:t>
      </w:r>
    </w:p>
    <w:p w14:paraId="3F2D0870" w14:textId="77777777" w:rsidR="0045211C" w:rsidRPr="00FA70F7" w:rsidRDefault="0045211C" w:rsidP="004771D5">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Punkty za kryterium </w:t>
      </w:r>
      <w:r w:rsidRPr="00FA70F7">
        <w:rPr>
          <w:rFonts w:asciiTheme="majorHAnsi" w:hAnsiTheme="majorHAnsi"/>
          <w:bCs/>
          <w:sz w:val="24"/>
          <w:szCs w:val="24"/>
        </w:rPr>
        <w:t>cena oferty brutto</w:t>
      </w:r>
      <w:r w:rsidRPr="00FA70F7">
        <w:rPr>
          <w:rFonts w:asciiTheme="majorHAnsi" w:hAnsiTheme="majorHAnsi"/>
          <w:sz w:val="24"/>
          <w:szCs w:val="24"/>
        </w:rPr>
        <w:t xml:space="preserve"> zostaną obliczone według wzoru:</w:t>
      </w:r>
    </w:p>
    <w:p w14:paraId="3DA97865" w14:textId="5E727350" w:rsidR="0045211C" w:rsidRPr="00FA70F7" w:rsidRDefault="0045211C" w:rsidP="004771D5">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FA70F7">
        <w:rPr>
          <w:rFonts w:asciiTheme="majorHAnsi" w:hAnsiTheme="majorHAnsi" w:cs="Verdana"/>
          <w:bCs/>
          <w:sz w:val="24"/>
          <w:szCs w:val="24"/>
        </w:rPr>
        <w:t>C = (</w:t>
      </w:r>
      <w:r w:rsidRPr="00FA70F7">
        <w:rPr>
          <w:rFonts w:asciiTheme="majorHAnsi" w:hAnsiTheme="majorHAnsi"/>
          <w:sz w:val="24"/>
          <w:szCs w:val="24"/>
        </w:rPr>
        <w:t>C</w:t>
      </w:r>
      <w:r w:rsidRPr="00FA70F7">
        <w:rPr>
          <w:rFonts w:asciiTheme="majorHAnsi" w:hAnsiTheme="majorHAnsi"/>
          <w:sz w:val="24"/>
          <w:szCs w:val="24"/>
          <w:vertAlign w:val="subscript"/>
        </w:rPr>
        <w:t xml:space="preserve">n </w:t>
      </w:r>
      <w:r w:rsidRPr="00FA70F7">
        <w:rPr>
          <w:rFonts w:asciiTheme="majorHAnsi" w:hAnsiTheme="majorHAnsi" w:cs="Verdana"/>
          <w:bCs/>
          <w:sz w:val="24"/>
          <w:szCs w:val="24"/>
        </w:rPr>
        <w:t>/</w:t>
      </w:r>
      <w:r w:rsidRPr="00FA70F7">
        <w:rPr>
          <w:rFonts w:asciiTheme="majorHAnsi" w:hAnsiTheme="majorHAnsi"/>
          <w:sz w:val="24"/>
          <w:szCs w:val="24"/>
        </w:rPr>
        <w:t xml:space="preserve"> C</w:t>
      </w:r>
      <w:r w:rsidRPr="00FA70F7">
        <w:rPr>
          <w:rFonts w:asciiTheme="majorHAnsi" w:hAnsiTheme="majorHAnsi"/>
          <w:sz w:val="24"/>
          <w:szCs w:val="24"/>
          <w:vertAlign w:val="subscript"/>
        </w:rPr>
        <w:t>b</w:t>
      </w:r>
      <w:r w:rsidRPr="00FA70F7">
        <w:rPr>
          <w:rFonts w:asciiTheme="majorHAnsi" w:hAnsiTheme="majorHAnsi" w:cs="Verdana"/>
          <w:bCs/>
          <w:sz w:val="24"/>
          <w:szCs w:val="24"/>
        </w:rPr>
        <w:t xml:space="preserve">) x </w:t>
      </w:r>
      <w:r w:rsidR="002F4721" w:rsidRPr="00FA70F7">
        <w:rPr>
          <w:rFonts w:asciiTheme="majorHAnsi" w:hAnsiTheme="majorHAnsi" w:cs="Verdana"/>
          <w:bCs/>
          <w:sz w:val="24"/>
          <w:szCs w:val="24"/>
        </w:rPr>
        <w:t>10</w:t>
      </w:r>
      <w:r w:rsidRPr="00FA70F7">
        <w:rPr>
          <w:rFonts w:asciiTheme="majorHAnsi" w:hAnsiTheme="majorHAnsi" w:cs="Verdana"/>
          <w:bCs/>
          <w:sz w:val="24"/>
          <w:szCs w:val="24"/>
        </w:rPr>
        <w:t>0 pkt</w:t>
      </w:r>
    </w:p>
    <w:p w14:paraId="297C8E03" w14:textId="77777777" w:rsidR="0045211C" w:rsidRPr="00FA70F7" w:rsidRDefault="0045211C" w:rsidP="004771D5">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FA70F7">
        <w:rPr>
          <w:rFonts w:asciiTheme="majorHAnsi" w:hAnsiTheme="majorHAnsi"/>
          <w:sz w:val="24"/>
          <w:szCs w:val="24"/>
        </w:rPr>
        <w:t>gdzie,</w:t>
      </w:r>
    </w:p>
    <w:p w14:paraId="2A60E255" w14:textId="77777777" w:rsidR="0045211C" w:rsidRPr="00FA70F7" w:rsidRDefault="0045211C" w:rsidP="004771D5">
      <w:pPr>
        <w:pStyle w:val="Bezodstpw"/>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 xml:space="preserve">C - ilość punktów za kryterium cena </w:t>
      </w:r>
      <w:r w:rsidRPr="00FA70F7">
        <w:rPr>
          <w:rFonts w:asciiTheme="majorHAnsi" w:hAnsiTheme="majorHAnsi"/>
          <w:bCs/>
          <w:sz w:val="24"/>
          <w:szCs w:val="24"/>
        </w:rPr>
        <w:t>oferty brutto</w:t>
      </w:r>
    </w:p>
    <w:p w14:paraId="61D7972A" w14:textId="77777777" w:rsidR="0045211C" w:rsidRPr="00FA70F7" w:rsidRDefault="0045211C" w:rsidP="004771D5">
      <w:pPr>
        <w:pStyle w:val="Bezodstpw"/>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C</w:t>
      </w:r>
      <w:r w:rsidRPr="00FA70F7">
        <w:rPr>
          <w:rFonts w:asciiTheme="majorHAnsi" w:hAnsiTheme="majorHAnsi"/>
          <w:sz w:val="24"/>
          <w:szCs w:val="24"/>
          <w:vertAlign w:val="subscript"/>
        </w:rPr>
        <w:t>n</w:t>
      </w:r>
      <w:r w:rsidRPr="00FA70F7">
        <w:rPr>
          <w:rFonts w:asciiTheme="majorHAnsi" w:hAnsiTheme="majorHAnsi"/>
          <w:sz w:val="24"/>
          <w:szCs w:val="24"/>
        </w:rPr>
        <w:t xml:space="preserve"> - najniższa cena ofertowa spośród ofert nieodrzuconych</w:t>
      </w:r>
    </w:p>
    <w:p w14:paraId="26CF209E" w14:textId="77777777" w:rsidR="0045211C" w:rsidRPr="00FA70F7" w:rsidRDefault="0045211C" w:rsidP="004771D5">
      <w:pPr>
        <w:pStyle w:val="Bezodstpw"/>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C</w:t>
      </w:r>
      <w:r w:rsidRPr="00FA70F7">
        <w:rPr>
          <w:rFonts w:asciiTheme="majorHAnsi" w:hAnsiTheme="majorHAnsi"/>
          <w:sz w:val="24"/>
          <w:szCs w:val="24"/>
          <w:vertAlign w:val="subscript"/>
        </w:rPr>
        <w:t>b</w:t>
      </w:r>
      <w:r w:rsidRPr="00FA70F7">
        <w:rPr>
          <w:rFonts w:asciiTheme="majorHAnsi" w:hAnsiTheme="majorHAnsi"/>
          <w:sz w:val="24"/>
          <w:szCs w:val="24"/>
        </w:rPr>
        <w:t xml:space="preserve"> – cena oferty badanej.</w:t>
      </w:r>
    </w:p>
    <w:p w14:paraId="732318A0" w14:textId="4CD9025C" w:rsidR="0045211C" w:rsidRPr="00FA70F7" w:rsidRDefault="0045211C" w:rsidP="004771D5">
      <w:pPr>
        <w:widowControl w:val="0"/>
        <w:tabs>
          <w:tab w:val="left" w:pos="0"/>
        </w:tabs>
        <w:spacing w:line="360" w:lineRule="auto"/>
        <w:ind w:right="57"/>
        <w:contextualSpacing/>
        <w:jc w:val="both"/>
        <w:outlineLvl w:val="3"/>
        <w:rPr>
          <w:rFonts w:asciiTheme="majorHAnsi" w:hAnsiTheme="majorHAnsi"/>
          <w:sz w:val="24"/>
          <w:szCs w:val="24"/>
        </w:rPr>
      </w:pPr>
      <w:r w:rsidRPr="00FA70F7">
        <w:rPr>
          <w:rFonts w:asciiTheme="majorHAnsi" w:hAnsiTheme="majorHAnsi"/>
          <w:sz w:val="24"/>
          <w:szCs w:val="24"/>
        </w:rPr>
        <w:t>Przy ocenie tego kryterium Zamawiający będzie brał pod uwagę cenę oferty brutto</w:t>
      </w:r>
      <w:r w:rsidRPr="00FA70F7">
        <w:rPr>
          <w:rFonts w:asciiTheme="majorHAnsi" w:hAnsiTheme="majorHAnsi"/>
          <w:b/>
          <w:sz w:val="24"/>
          <w:szCs w:val="24"/>
        </w:rPr>
        <w:t xml:space="preserve"> </w:t>
      </w:r>
      <w:r w:rsidR="0007613E" w:rsidRPr="00FA70F7">
        <w:rPr>
          <w:rFonts w:asciiTheme="majorHAnsi" w:hAnsiTheme="majorHAnsi"/>
          <w:bCs/>
          <w:sz w:val="24"/>
          <w:szCs w:val="24"/>
        </w:rPr>
        <w:t>(za zamówienie podstawowe + zamówienie w trybie prawa opcji)</w:t>
      </w:r>
      <w:r w:rsidR="0007613E" w:rsidRPr="00FA70F7">
        <w:rPr>
          <w:rFonts w:asciiTheme="majorHAnsi" w:hAnsiTheme="majorHAnsi"/>
          <w:b/>
          <w:sz w:val="24"/>
          <w:szCs w:val="24"/>
        </w:rPr>
        <w:t xml:space="preserve"> </w:t>
      </w:r>
      <w:r w:rsidRPr="00FA70F7">
        <w:rPr>
          <w:rFonts w:asciiTheme="majorHAnsi" w:hAnsiTheme="majorHAnsi"/>
          <w:sz w:val="24"/>
          <w:szCs w:val="24"/>
        </w:rPr>
        <w:t>wpisaną w załączniku nr 1 do SWZ (druku oferta).</w:t>
      </w:r>
    </w:p>
    <w:p w14:paraId="24749A0D" w14:textId="064796DA" w:rsidR="0045211C" w:rsidRPr="00FA70F7" w:rsidRDefault="0045211C" w:rsidP="004771D5">
      <w:pPr>
        <w:widowControl w:val="0"/>
        <w:tabs>
          <w:tab w:val="left" w:pos="0"/>
        </w:tabs>
        <w:spacing w:line="360" w:lineRule="auto"/>
        <w:ind w:right="57"/>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Oferta z najniższą ceną otrzyma </w:t>
      </w:r>
      <w:r w:rsidR="002F4721" w:rsidRPr="00FA70F7">
        <w:rPr>
          <w:rFonts w:asciiTheme="majorHAnsi" w:hAnsiTheme="majorHAnsi"/>
          <w:sz w:val="24"/>
          <w:szCs w:val="24"/>
        </w:rPr>
        <w:t>10</w:t>
      </w:r>
      <w:r w:rsidRPr="00FA70F7">
        <w:rPr>
          <w:rFonts w:asciiTheme="majorHAnsi" w:hAnsiTheme="majorHAnsi"/>
          <w:sz w:val="24"/>
          <w:szCs w:val="24"/>
        </w:rPr>
        <w:t>0 punktów, a pozostałe oferty po matematycznym przeliczeniu w odniesieniu do najniższej ceny odpowiednio mniej. Końcowy wynik powyższego zostanie zaokrąglony do dwóch miejsc po przecinku.</w:t>
      </w:r>
    </w:p>
    <w:p w14:paraId="7E3159AA" w14:textId="3ECCF550" w:rsidR="0045211C" w:rsidRPr="00FA70F7" w:rsidRDefault="0045211C" w:rsidP="004771D5">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b/>
          <w:color w:val="000000"/>
          <w:sz w:val="24"/>
          <w:szCs w:val="24"/>
        </w:rPr>
      </w:pPr>
      <w:r w:rsidRPr="00FA70F7">
        <w:rPr>
          <w:rFonts w:asciiTheme="majorHAnsi" w:hAnsiTheme="majorHAnsi" w:cs="Verdana"/>
          <w:bCs/>
          <w:color w:val="000000"/>
          <w:sz w:val="24"/>
          <w:szCs w:val="24"/>
        </w:rPr>
        <w:t>Zamawiający przyzna zamówienie Wykonawcy, którego oferta odpowiada zasadom określonym w ustawie Prawo zamówień publicznych i w SWZ oraz została uznana za najkorzystniejszą na podstawie kryteri</w:t>
      </w:r>
      <w:r w:rsidR="002F4721" w:rsidRPr="00FA70F7">
        <w:rPr>
          <w:rFonts w:asciiTheme="majorHAnsi" w:hAnsiTheme="majorHAnsi" w:cs="Verdana"/>
          <w:bCs/>
          <w:color w:val="000000"/>
          <w:sz w:val="24"/>
          <w:szCs w:val="24"/>
        </w:rPr>
        <w:t>um</w:t>
      </w:r>
      <w:r w:rsidRPr="00FA70F7">
        <w:rPr>
          <w:rFonts w:asciiTheme="majorHAnsi" w:hAnsiTheme="majorHAnsi" w:cs="Verdana"/>
          <w:bCs/>
          <w:color w:val="000000"/>
          <w:sz w:val="24"/>
          <w:szCs w:val="24"/>
        </w:rPr>
        <w:t xml:space="preserve"> określon</w:t>
      </w:r>
      <w:r w:rsidR="002F4721" w:rsidRPr="00FA70F7">
        <w:rPr>
          <w:rFonts w:asciiTheme="majorHAnsi" w:hAnsiTheme="majorHAnsi" w:cs="Verdana"/>
          <w:bCs/>
          <w:color w:val="000000"/>
          <w:sz w:val="24"/>
          <w:szCs w:val="24"/>
        </w:rPr>
        <w:t>ego</w:t>
      </w:r>
      <w:r w:rsidRPr="00FA70F7">
        <w:rPr>
          <w:rFonts w:asciiTheme="majorHAnsi" w:hAnsiTheme="majorHAnsi" w:cs="Verdana"/>
          <w:bCs/>
          <w:color w:val="000000"/>
          <w:sz w:val="24"/>
          <w:szCs w:val="24"/>
        </w:rPr>
        <w:t xml:space="preserve"> w specyfikacji </w:t>
      </w:r>
      <w:r w:rsidRPr="00FA70F7">
        <w:rPr>
          <w:rFonts w:asciiTheme="majorHAnsi" w:hAnsiTheme="majorHAnsi" w:cs="Verdana"/>
          <w:b/>
          <w:color w:val="000000"/>
          <w:sz w:val="24"/>
          <w:szCs w:val="24"/>
        </w:rPr>
        <w:t>tj. posiada naj</w:t>
      </w:r>
      <w:r w:rsidR="00E22602" w:rsidRPr="00FA70F7">
        <w:rPr>
          <w:rFonts w:asciiTheme="majorHAnsi" w:hAnsiTheme="majorHAnsi" w:cs="Verdana"/>
          <w:b/>
          <w:color w:val="000000"/>
          <w:sz w:val="24"/>
          <w:szCs w:val="24"/>
        </w:rPr>
        <w:t>niższą</w:t>
      </w:r>
      <w:r w:rsidRPr="00FA70F7">
        <w:rPr>
          <w:rFonts w:asciiTheme="majorHAnsi" w:hAnsiTheme="majorHAnsi" w:cs="Verdana"/>
          <w:b/>
          <w:color w:val="000000"/>
          <w:sz w:val="24"/>
          <w:szCs w:val="24"/>
        </w:rPr>
        <w:t xml:space="preserve"> </w:t>
      </w:r>
      <w:r w:rsidR="002F4721" w:rsidRPr="00FA70F7">
        <w:rPr>
          <w:rFonts w:asciiTheme="majorHAnsi" w:hAnsiTheme="majorHAnsi" w:cs="Verdana"/>
          <w:b/>
          <w:color w:val="000000"/>
          <w:sz w:val="24"/>
          <w:szCs w:val="24"/>
        </w:rPr>
        <w:t>cenę.</w:t>
      </w:r>
    </w:p>
    <w:p w14:paraId="5E6BADC4" w14:textId="3C0C7E3B" w:rsidR="003B5C12" w:rsidRPr="00FA70F7" w:rsidRDefault="005C39DB" w:rsidP="004771D5">
      <w:pPr>
        <w:widowControl w:val="0"/>
        <w:numPr>
          <w:ilvl w:val="1"/>
          <w:numId w:val="38"/>
        </w:numPr>
        <w:tabs>
          <w:tab w:val="left" w:pos="0"/>
        </w:tabs>
        <w:spacing w:line="360" w:lineRule="auto"/>
        <w:ind w:left="0" w:right="57" w:hanging="709"/>
        <w:contextualSpacing/>
        <w:jc w:val="both"/>
        <w:outlineLvl w:val="3"/>
        <w:rPr>
          <w:rFonts w:asciiTheme="majorHAnsi" w:hAnsiTheme="majorHAnsi" w:cs="Verdana"/>
          <w:b/>
          <w:sz w:val="24"/>
          <w:szCs w:val="24"/>
        </w:rPr>
      </w:pPr>
      <w:r w:rsidRPr="00FA70F7">
        <w:rPr>
          <w:rFonts w:asciiTheme="majorHAnsi" w:hAnsiTheme="majorHAnsi" w:cs="Verdana"/>
          <w:sz w:val="24"/>
          <w:szCs w:val="24"/>
        </w:rPr>
        <w:t>Uzasadnieniem ustalenia najniższej ceny jako jedynego kryterium wyboru oferty jest fakt, że przedmiot zamó</w:t>
      </w:r>
      <w:r w:rsidRPr="00FA70F7">
        <w:rPr>
          <w:rFonts w:asciiTheme="majorHAnsi" w:hAnsiTheme="majorHAnsi" w:cs="Verdana"/>
          <w:sz w:val="24"/>
          <w:szCs w:val="24"/>
        </w:rPr>
        <w:softHyphen/>
        <w:t>wienia jest powszechnie dostępny. Wynika on ze specyfiki przedmiotowego zamówienia jakim charakteryzują się usługi tego typu. Przedmiot zamówienia oferowany jest przez wiele podmiotów. Ponadto przedmiot zamówienia ma ustalone standardy jakościowe, które są uregulowane stosownymi aktami ustawowymi oraz wykonawczymi. Usługi będące przedmiotem zamówienia są usługami standardowymi, świad</w:t>
      </w:r>
      <w:r w:rsidRPr="00FA70F7">
        <w:rPr>
          <w:rFonts w:asciiTheme="majorHAnsi" w:hAnsiTheme="majorHAnsi" w:cs="Verdana"/>
          <w:sz w:val="24"/>
          <w:szCs w:val="24"/>
        </w:rPr>
        <w:softHyphen/>
        <w:t xml:space="preserve">czonymi w ten sam sposób i na takim samym poziomie z zachowaniem konkurencyjności rynku, w związku z ich standaryzacją i unormowaniami </w:t>
      </w:r>
      <w:r w:rsidR="00A833C1" w:rsidRPr="00FA70F7">
        <w:rPr>
          <w:rFonts w:asciiTheme="majorHAnsi" w:hAnsiTheme="majorHAnsi" w:cs="Verdana"/>
          <w:sz w:val="24"/>
          <w:szCs w:val="24"/>
        </w:rPr>
        <w:t>branżowymi</w:t>
      </w:r>
      <w:r w:rsidRPr="00FA70F7">
        <w:rPr>
          <w:rFonts w:asciiTheme="majorHAnsi" w:hAnsiTheme="majorHAnsi" w:cs="Verdana"/>
          <w:sz w:val="24"/>
          <w:szCs w:val="24"/>
        </w:rPr>
        <w:t xml:space="preserve"> (niezależnie od tego jaki podmiot wykona usługę, zrobi to w ten sam sposób). </w:t>
      </w:r>
      <w:r w:rsidRPr="00FA70F7">
        <w:rPr>
          <w:rFonts w:asciiTheme="majorHAnsi" w:hAnsiTheme="majorHAnsi"/>
          <w:bCs/>
          <w:sz w:val="24"/>
          <w:szCs w:val="24"/>
        </w:rPr>
        <w:t>Koszty dla Zamawiającego wynikają jedynie z ceny oferty. Zamawiający ustalając kryteria oceny ofert wskazuje także, że standardy jakościowe wynikają z regulacji ustawowych (</w:t>
      </w:r>
      <w:r w:rsidR="00ED5F7E" w:rsidRPr="00FA70F7">
        <w:rPr>
          <w:rFonts w:asciiTheme="majorHAnsi" w:hAnsiTheme="majorHAnsi" w:cs="Cambria"/>
          <w:sz w:val="24"/>
          <w:szCs w:val="24"/>
        </w:rPr>
        <w:t>p</w:t>
      </w:r>
      <w:r w:rsidR="00ED5F7E" w:rsidRPr="00FA70F7">
        <w:rPr>
          <w:rFonts w:asciiTheme="majorHAnsi" w:hAnsiTheme="majorHAnsi" w:cs="Cambria"/>
          <w:color w:val="000000"/>
          <w:sz w:val="24"/>
          <w:szCs w:val="24"/>
        </w:rPr>
        <w:t>osiadanie uprawnień do wykonywania działalności gospodarczej objętej zamówieniem, w zakresie transportu odpadów zawierających azbest o</w:t>
      </w:r>
      <w:r w:rsidR="007A1134" w:rsidRPr="00FA70F7">
        <w:rPr>
          <w:rFonts w:asciiTheme="majorHAnsi" w:hAnsiTheme="majorHAnsi" w:cs="Cambria"/>
          <w:color w:val="000000"/>
          <w:sz w:val="24"/>
          <w:szCs w:val="24"/>
        </w:rPr>
        <w:t> </w:t>
      </w:r>
      <w:r w:rsidR="00ED5F7E" w:rsidRPr="00FA70F7">
        <w:rPr>
          <w:rFonts w:asciiTheme="majorHAnsi" w:hAnsiTheme="majorHAnsi" w:cs="Cambria"/>
          <w:color w:val="000000"/>
          <w:sz w:val="24"/>
          <w:szCs w:val="24"/>
        </w:rPr>
        <w:t>kodzie 17 06 05* - materiały budowlane zawierające azbest – tj. posiada</w:t>
      </w:r>
      <w:r w:rsidR="00863E11" w:rsidRPr="00FA70F7">
        <w:rPr>
          <w:rFonts w:asciiTheme="majorHAnsi" w:hAnsiTheme="majorHAnsi" w:cs="Cambria"/>
          <w:color w:val="000000"/>
          <w:sz w:val="24"/>
          <w:szCs w:val="24"/>
        </w:rPr>
        <w:t>nie</w:t>
      </w:r>
      <w:r w:rsidR="00ED5F7E" w:rsidRPr="00FA70F7">
        <w:rPr>
          <w:rFonts w:asciiTheme="majorHAnsi" w:hAnsiTheme="majorHAnsi" w:cs="Cambria"/>
          <w:color w:val="000000"/>
          <w:sz w:val="24"/>
          <w:szCs w:val="24"/>
        </w:rPr>
        <w:t xml:space="preserve"> wpis</w:t>
      </w:r>
      <w:r w:rsidR="00863E11" w:rsidRPr="00FA70F7">
        <w:rPr>
          <w:rFonts w:asciiTheme="majorHAnsi" w:hAnsiTheme="majorHAnsi" w:cs="Cambria"/>
          <w:color w:val="000000"/>
          <w:sz w:val="24"/>
          <w:szCs w:val="24"/>
        </w:rPr>
        <w:t>u</w:t>
      </w:r>
      <w:r w:rsidR="00ED5F7E" w:rsidRPr="00FA70F7">
        <w:rPr>
          <w:rFonts w:asciiTheme="majorHAnsi" w:hAnsiTheme="majorHAnsi" w:cs="Cambria"/>
          <w:color w:val="000000"/>
          <w:sz w:val="24"/>
          <w:szCs w:val="24"/>
        </w:rPr>
        <w:t xml:space="preserve"> do rejestru Bazy Danych o Produktach i Opakowaniach oraz o Gospodarce Odpadami (BDO) w Dziale VII – Transportujący odpady, zgodnie z przepisami ustawy z dnia 14 grudnia 2012 r. o odpadach (Dz. U. z 2022 r. poz. 699 ze zm.</w:t>
      </w:r>
      <w:r w:rsidR="00863E11" w:rsidRPr="00FA70F7">
        <w:rPr>
          <w:rFonts w:asciiTheme="majorHAnsi" w:hAnsiTheme="majorHAnsi" w:cs="Cambria"/>
          <w:color w:val="000000"/>
          <w:sz w:val="24"/>
          <w:szCs w:val="24"/>
        </w:rPr>
        <w:t xml:space="preserve"> jak i aktami prawnymi wymienionymi w </w:t>
      </w:r>
      <w:r w:rsidR="00863E11" w:rsidRPr="00FA70F7">
        <w:rPr>
          <w:rFonts w:asciiTheme="majorHAnsi" w:hAnsiTheme="majorHAnsi" w:cs="Cambria"/>
          <w:sz w:val="24"/>
          <w:szCs w:val="24"/>
        </w:rPr>
        <w:t>rozdziale 4.1 SWZ</w:t>
      </w:r>
      <w:r w:rsidR="00ED5F7E" w:rsidRPr="00FA70F7">
        <w:rPr>
          <w:rFonts w:asciiTheme="majorHAnsi" w:hAnsiTheme="majorHAnsi" w:cs="Cambria"/>
          <w:sz w:val="24"/>
          <w:szCs w:val="24"/>
        </w:rPr>
        <w:t>)</w:t>
      </w:r>
      <w:r w:rsidR="00863E11" w:rsidRPr="00FA70F7">
        <w:rPr>
          <w:rFonts w:asciiTheme="majorHAnsi" w:hAnsiTheme="majorHAnsi" w:cs="Cambria"/>
          <w:sz w:val="24"/>
          <w:szCs w:val="24"/>
        </w:rPr>
        <w:t>,</w:t>
      </w:r>
      <w:r w:rsidR="00ED5F7E" w:rsidRPr="00FA70F7">
        <w:rPr>
          <w:rFonts w:asciiTheme="majorHAnsi" w:hAnsiTheme="majorHAnsi"/>
          <w:bCs/>
          <w:sz w:val="24"/>
          <w:szCs w:val="24"/>
        </w:rPr>
        <w:t xml:space="preserve"> </w:t>
      </w:r>
      <w:r w:rsidRPr="00FA70F7">
        <w:rPr>
          <w:rFonts w:asciiTheme="majorHAnsi" w:hAnsiTheme="majorHAnsi"/>
          <w:bCs/>
          <w:sz w:val="24"/>
          <w:szCs w:val="24"/>
        </w:rPr>
        <w:t>a nie specyficznych czy też ustalanych indywidualnie dla Zamawiającego. Przedmiot zamówienia nie należy do zadań o charakterze innowacyjnym czy też nadmiernie trudnym, lecz typowym o</w:t>
      </w:r>
      <w:r w:rsidR="008876BB" w:rsidRPr="00FA70F7">
        <w:rPr>
          <w:rFonts w:asciiTheme="majorHAnsi" w:hAnsiTheme="majorHAnsi"/>
          <w:bCs/>
          <w:sz w:val="24"/>
          <w:szCs w:val="24"/>
        </w:rPr>
        <w:t> </w:t>
      </w:r>
      <w:r w:rsidRPr="00FA70F7">
        <w:rPr>
          <w:rFonts w:asciiTheme="majorHAnsi" w:hAnsiTheme="majorHAnsi"/>
          <w:bCs/>
          <w:sz w:val="24"/>
          <w:szCs w:val="24"/>
        </w:rPr>
        <w:t>standardowym stopniu złożoności. Stosownie do art. 44 ust. 3 pkt. 1 ustawy o finansach publicznych, wydatki publiczne powinny być dokonywane w sposób celowy i oszczędny. Jednostka sektora finansów publicznych powinna dążyć do osiągnięcia maksymalnego efektu przy jak najniższych kosztach. Oszczędność wydatku w tym znaczeniu uzyskuje się również przez odpowiednie przygotowanie kryteriów oceny ofert (odpowiadającymi specyfice przedmiotu zamówienia), a nie tylko poza cenowymi kryteriami, które są jedynie formalną próbą wykonania obowiązku ustawowego.</w:t>
      </w:r>
    </w:p>
    <w:p w14:paraId="220AC689" w14:textId="77777777" w:rsidR="008876BB" w:rsidRPr="00FA70F7" w:rsidRDefault="008876BB" w:rsidP="004771D5">
      <w:pPr>
        <w:widowControl w:val="0"/>
        <w:tabs>
          <w:tab w:val="left" w:pos="0"/>
        </w:tabs>
        <w:spacing w:line="360" w:lineRule="auto"/>
        <w:ind w:right="57"/>
        <w:contextualSpacing/>
        <w:jc w:val="both"/>
        <w:outlineLvl w:val="3"/>
        <w:rPr>
          <w:rFonts w:asciiTheme="majorHAnsi" w:hAnsiTheme="majorHAnsi" w:cs="Verdana"/>
          <w:b/>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FA70F7" w14:paraId="402B731D" w14:textId="77777777" w:rsidTr="00D97546">
        <w:trPr>
          <w:jc w:val="center"/>
        </w:trPr>
        <w:tc>
          <w:tcPr>
            <w:tcW w:w="9070" w:type="dxa"/>
            <w:shd w:val="clear" w:color="auto" w:fill="D9D9D9" w:themeFill="background1" w:themeFillShade="D9"/>
            <w:vAlign w:val="center"/>
          </w:tcPr>
          <w:p w14:paraId="03CB70FE"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18</w:t>
            </w:r>
          </w:p>
          <w:p w14:paraId="2EBA67C3"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WYBÓR NAJKORZYSTNIEJSZEJ OFERTY</w:t>
            </w:r>
          </w:p>
        </w:tc>
      </w:tr>
    </w:tbl>
    <w:p w14:paraId="5DEC001E" w14:textId="5ECC2443" w:rsidR="008929F6" w:rsidRPr="00FA70F7" w:rsidRDefault="008929F6" w:rsidP="004771D5">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FA70F7" w:rsidRDefault="008929F6" w:rsidP="004771D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Zamawiający wybiera najkorzystniejszą ofertę w terminie związania ofertą.</w:t>
      </w:r>
    </w:p>
    <w:p w14:paraId="0EBC0B83" w14:textId="77777777" w:rsidR="00646FF5" w:rsidRPr="00FA70F7" w:rsidRDefault="008929F6" w:rsidP="004771D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FA70F7">
        <w:rPr>
          <w:rFonts w:asciiTheme="majorHAnsi" w:hAnsiTheme="majorHAnsi" w:cs="Arial"/>
          <w:sz w:val="24"/>
          <w:szCs w:val="24"/>
        </w:rPr>
        <w:t xml:space="preserve"> </w:t>
      </w:r>
      <w:r w:rsidRPr="00FA70F7">
        <w:rPr>
          <w:rFonts w:asciiTheme="majorHAnsi" w:hAnsiTheme="majorHAnsi" w:cs="Arial"/>
          <w:sz w:val="24"/>
          <w:szCs w:val="24"/>
        </w:rPr>
        <w:t>do wyrażenia w wyznaczonym przez Zamawiającego terminie, pisemnej zgody na wybór jego oferty.</w:t>
      </w:r>
    </w:p>
    <w:p w14:paraId="5A4E5E59" w14:textId="716A5B09" w:rsidR="00CC138F" w:rsidRPr="00FA70F7" w:rsidRDefault="008929F6" w:rsidP="004771D5">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Stosownie do art. 253 ustawy Pzp, Zamawiający </w:t>
      </w:r>
      <w:r w:rsidRPr="00FA70F7">
        <w:rPr>
          <w:rFonts w:asciiTheme="majorHAnsi" w:hAnsiTheme="majorHAnsi" w:cs="Arial"/>
          <w:sz w:val="24"/>
          <w:szCs w:val="24"/>
        </w:rPr>
        <w:t>niezwłocznie po wyborze najkorzystniejszej oferty</w:t>
      </w:r>
      <w:r w:rsidR="00077222" w:rsidRPr="00FA70F7">
        <w:rPr>
          <w:rFonts w:asciiTheme="majorHAnsi" w:hAnsiTheme="majorHAnsi" w:cs="Arial"/>
          <w:sz w:val="24"/>
          <w:szCs w:val="24"/>
        </w:rPr>
        <w:t xml:space="preserve"> </w:t>
      </w:r>
      <w:r w:rsidRPr="00FA70F7">
        <w:rPr>
          <w:rFonts w:asciiTheme="majorHAnsi" w:hAnsiTheme="majorHAnsi" w:cs="Arial"/>
          <w:sz w:val="24"/>
          <w:szCs w:val="24"/>
        </w:rPr>
        <w:t>informuje równocześnie Wykonawców, którzy złożyli oferty, o</w:t>
      </w:r>
      <w:r w:rsidR="00CC138F" w:rsidRPr="00FA70F7">
        <w:rPr>
          <w:rFonts w:asciiTheme="majorHAnsi" w:hAnsiTheme="majorHAnsi" w:cs="Arial"/>
          <w:sz w:val="24"/>
          <w:szCs w:val="24"/>
        </w:rPr>
        <w:t>:</w:t>
      </w:r>
    </w:p>
    <w:p w14:paraId="31A272DB" w14:textId="2FF05941" w:rsidR="00CC138F" w:rsidRPr="00FA70F7" w:rsidRDefault="00CC138F" w:rsidP="004771D5">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A70F7">
        <w:rPr>
          <w:rFonts w:asciiTheme="majorHAnsi" w:hAnsiTheme="majorHAnsi" w:cs="Arial"/>
          <w:sz w:val="24"/>
        </w:rPr>
        <w:t xml:space="preserve">- </w:t>
      </w:r>
      <w:r w:rsidR="00477C67" w:rsidRPr="00FA70F7">
        <w:rPr>
          <w:rFonts w:asciiTheme="majorHAnsi" w:hAnsiTheme="majorHAnsi" w:cs="Arial"/>
          <w:sz w:val="24"/>
        </w:rPr>
        <w:t>wyniku post</w:t>
      </w:r>
      <w:r w:rsidR="008F4E52" w:rsidRPr="00FA70F7">
        <w:rPr>
          <w:rFonts w:asciiTheme="majorHAnsi" w:hAnsiTheme="majorHAnsi" w:cs="Arial"/>
          <w:sz w:val="24"/>
        </w:rPr>
        <w:t>ę</w:t>
      </w:r>
      <w:r w:rsidR="00477C67" w:rsidRPr="00FA70F7">
        <w:rPr>
          <w:rFonts w:asciiTheme="majorHAnsi" w:hAnsiTheme="majorHAnsi" w:cs="Arial"/>
          <w:sz w:val="24"/>
        </w:rPr>
        <w:t>powania (</w:t>
      </w:r>
      <w:r w:rsidR="008929F6" w:rsidRPr="00FA70F7">
        <w:rPr>
          <w:rFonts w:asciiTheme="majorHAnsi" w:hAnsiTheme="majorHAnsi"/>
          <w:sz w:val="24"/>
        </w:rPr>
        <w:t>wyborze najkorzystniejszej oferty</w:t>
      </w:r>
      <w:r w:rsidR="00477C67" w:rsidRPr="00FA70F7">
        <w:rPr>
          <w:rFonts w:asciiTheme="majorHAnsi" w:hAnsiTheme="majorHAnsi"/>
          <w:sz w:val="24"/>
        </w:rPr>
        <w:t>)</w:t>
      </w:r>
      <w:r w:rsidRPr="00FA70F7">
        <w:rPr>
          <w:rFonts w:asciiTheme="majorHAnsi" w:hAnsiTheme="majorHAnsi"/>
          <w:sz w:val="24"/>
        </w:rPr>
        <w:t xml:space="preserve"> –</w:t>
      </w:r>
      <w:r w:rsidR="00922E57" w:rsidRPr="00FA70F7">
        <w:rPr>
          <w:rFonts w:asciiTheme="majorHAnsi" w:hAnsiTheme="majorHAnsi"/>
          <w:sz w:val="24"/>
        </w:rPr>
        <w:t xml:space="preserve"> upubliczni na platformie jako komunikat publiczny.</w:t>
      </w:r>
    </w:p>
    <w:p w14:paraId="6F2D9833" w14:textId="433B355A" w:rsidR="008929F6" w:rsidRPr="00FA70F7" w:rsidRDefault="00CC138F" w:rsidP="004771D5">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FA70F7">
        <w:rPr>
          <w:rFonts w:asciiTheme="majorHAnsi" w:hAnsiTheme="majorHAnsi"/>
          <w:sz w:val="24"/>
        </w:rPr>
        <w:t xml:space="preserve">- </w:t>
      </w:r>
      <w:r w:rsidR="008929F6" w:rsidRPr="00FA70F7">
        <w:rPr>
          <w:rFonts w:asciiTheme="majorHAnsi" w:hAnsiTheme="majorHAnsi"/>
          <w:sz w:val="24"/>
        </w:rPr>
        <w:t>ofert</w:t>
      </w:r>
      <w:r w:rsidRPr="00FA70F7">
        <w:rPr>
          <w:rFonts w:asciiTheme="majorHAnsi" w:hAnsiTheme="majorHAnsi"/>
          <w:sz w:val="24"/>
        </w:rPr>
        <w:t>ach, które zostały</w:t>
      </w:r>
      <w:r w:rsidR="008929F6" w:rsidRPr="00FA70F7">
        <w:rPr>
          <w:rFonts w:asciiTheme="majorHAnsi" w:hAnsiTheme="majorHAnsi"/>
          <w:sz w:val="24"/>
        </w:rPr>
        <w:t xml:space="preserve"> odrzucone</w:t>
      </w:r>
      <w:r w:rsidRPr="00FA70F7">
        <w:rPr>
          <w:rFonts w:asciiTheme="majorHAnsi" w:hAnsiTheme="majorHAnsi"/>
          <w:sz w:val="24"/>
        </w:rPr>
        <w:t xml:space="preserve"> – przekaże w wiadomości prywatnej</w:t>
      </w:r>
      <w:r w:rsidR="00AF6141" w:rsidRPr="00FA70F7">
        <w:rPr>
          <w:rFonts w:asciiTheme="majorHAnsi" w:hAnsiTheme="majorHAnsi"/>
          <w:sz w:val="24"/>
        </w:rPr>
        <w:t xml:space="preserve"> na platformie </w:t>
      </w:r>
      <w:r w:rsidR="001D3E43" w:rsidRPr="00FA70F7">
        <w:rPr>
          <w:rFonts w:asciiTheme="majorHAnsi" w:hAnsiTheme="majorHAnsi"/>
          <w:sz w:val="24"/>
        </w:rPr>
        <w:t>Uczestnikom postępowania</w:t>
      </w:r>
      <w:r w:rsidR="00AF6141" w:rsidRPr="00FA70F7">
        <w:rPr>
          <w:rFonts w:asciiTheme="majorHAnsi" w:hAnsiTheme="majorHAnsi"/>
          <w:sz w:val="24"/>
        </w:rPr>
        <w:t>.</w:t>
      </w:r>
    </w:p>
    <w:p w14:paraId="7239767A" w14:textId="41D55024" w:rsidR="00077222" w:rsidRPr="00FA70F7" w:rsidRDefault="008929F6" w:rsidP="004771D5">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FA70F7">
        <w:rPr>
          <w:rFonts w:asciiTheme="majorHAnsi" w:hAnsiTheme="majorHAnsi"/>
          <w:iCs/>
          <w:sz w:val="24"/>
          <w:szCs w:val="24"/>
        </w:rPr>
        <w:t>podaj</w:t>
      </w:r>
      <w:r w:rsidRPr="00FA70F7">
        <w:rPr>
          <w:rFonts w:asciiTheme="majorHAnsi" w:eastAsia="Calibri" w:hAnsiTheme="majorHAnsi" w:cs="Calibri"/>
          <w:iCs/>
          <w:sz w:val="24"/>
          <w:szCs w:val="24"/>
        </w:rPr>
        <w:t>ą</w:t>
      </w:r>
      <w:r w:rsidRPr="00FA70F7">
        <w:rPr>
          <w:rFonts w:asciiTheme="majorHAnsi" w:hAnsiTheme="majorHAnsi"/>
          <w:iCs/>
          <w:sz w:val="24"/>
          <w:szCs w:val="24"/>
        </w:rPr>
        <w:t>c uzasadnienie faktyczne i prawne.</w:t>
      </w:r>
    </w:p>
    <w:p w14:paraId="27F53F84" w14:textId="77777777" w:rsidR="007A1134" w:rsidRPr="00FA70F7" w:rsidRDefault="007A1134" w:rsidP="005F3CA3">
      <w:pPr>
        <w:tabs>
          <w:tab w:val="left" w:pos="709"/>
          <w:tab w:val="left" w:pos="1276"/>
          <w:tab w:val="left" w:pos="1418"/>
        </w:tabs>
        <w:suppressAutoHyphens/>
        <w:spacing w:line="360" w:lineRule="auto"/>
        <w:ind w:right="57"/>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A70F7"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19</w:t>
            </w:r>
          </w:p>
          <w:p w14:paraId="629E975E" w14:textId="7ABC4B15"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INFORMACJE O FORMALNOŚCIACH, JAKIE MUSZĄ ZOSTAĆ</w:t>
            </w:r>
            <w:r w:rsidR="00555C4C" w:rsidRPr="00FA70F7">
              <w:rPr>
                <w:rFonts w:asciiTheme="majorHAnsi" w:hAnsiTheme="majorHAnsi"/>
                <w:b/>
                <w:sz w:val="24"/>
                <w:szCs w:val="24"/>
              </w:rPr>
              <w:t xml:space="preserve"> </w:t>
            </w:r>
            <w:r w:rsidRPr="00FA70F7">
              <w:rPr>
                <w:rFonts w:asciiTheme="majorHAnsi" w:hAnsiTheme="majorHAnsi"/>
                <w:b/>
                <w:sz w:val="24"/>
                <w:szCs w:val="24"/>
              </w:rPr>
              <w:t>DOPEŁNIONE PO WYBORZE OFERTY W CELU ZAWARCIA UMOWY W</w:t>
            </w:r>
            <w:r w:rsidR="00555C4C" w:rsidRPr="00FA70F7">
              <w:rPr>
                <w:rFonts w:asciiTheme="majorHAnsi" w:hAnsiTheme="majorHAnsi"/>
                <w:b/>
                <w:sz w:val="24"/>
                <w:szCs w:val="24"/>
              </w:rPr>
              <w:t xml:space="preserve"> </w:t>
            </w:r>
            <w:r w:rsidRPr="00FA70F7">
              <w:rPr>
                <w:rFonts w:asciiTheme="majorHAnsi" w:hAnsiTheme="majorHAnsi"/>
                <w:b/>
                <w:sz w:val="24"/>
                <w:szCs w:val="24"/>
              </w:rPr>
              <w:t>SPRAWIE ZAMÓWIENIA PUBLICZNEGO</w:t>
            </w:r>
          </w:p>
        </w:tc>
      </w:tr>
    </w:tbl>
    <w:p w14:paraId="24073475" w14:textId="4E1DC520" w:rsidR="008929F6" w:rsidRPr="00FA70F7" w:rsidRDefault="008929F6" w:rsidP="004771D5">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134BDA6D" w:rsidR="00B90FCC" w:rsidRPr="00FA70F7" w:rsidRDefault="00B90FCC" w:rsidP="004771D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Arial"/>
          <w:bCs/>
          <w:sz w:val="24"/>
          <w:szCs w:val="24"/>
        </w:rPr>
        <w:t xml:space="preserve">Wykonawca przed zawarciem umowy poda </w:t>
      </w:r>
      <w:r w:rsidR="00613746" w:rsidRPr="00FA70F7">
        <w:rPr>
          <w:rFonts w:asciiTheme="majorHAnsi" w:hAnsiTheme="majorHAnsi" w:cs="Arial"/>
          <w:bCs/>
          <w:sz w:val="24"/>
          <w:szCs w:val="24"/>
        </w:rPr>
        <w:t>wszelkie informacje, które wynikają z projekt</w:t>
      </w:r>
      <w:r w:rsidR="001B3047" w:rsidRPr="00FA70F7">
        <w:rPr>
          <w:rFonts w:asciiTheme="majorHAnsi" w:hAnsiTheme="majorHAnsi" w:cs="Arial"/>
          <w:bCs/>
          <w:sz w:val="24"/>
          <w:szCs w:val="24"/>
        </w:rPr>
        <w:t>u</w:t>
      </w:r>
      <w:r w:rsidR="00613746" w:rsidRPr="00FA70F7">
        <w:rPr>
          <w:rFonts w:asciiTheme="majorHAnsi" w:hAnsiTheme="majorHAnsi" w:cs="Arial"/>
          <w:bCs/>
          <w:sz w:val="24"/>
          <w:szCs w:val="24"/>
        </w:rPr>
        <w:t xml:space="preserve"> umowy, i które zostaną wprowadzone do treści umowy.</w:t>
      </w:r>
    </w:p>
    <w:p w14:paraId="5DBE7B05" w14:textId="4DD7727E" w:rsidR="008929F6" w:rsidRPr="00FA70F7" w:rsidRDefault="008929F6" w:rsidP="004771D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Osoby reprezentujące Wykonawcę przy </w:t>
      </w:r>
      <w:r w:rsidR="00EF3061" w:rsidRPr="00FA70F7">
        <w:rPr>
          <w:rFonts w:asciiTheme="majorHAnsi" w:hAnsiTheme="majorHAnsi"/>
          <w:sz w:val="24"/>
          <w:szCs w:val="24"/>
        </w:rPr>
        <w:t>zawarciu</w:t>
      </w:r>
      <w:r w:rsidRPr="00FA70F7">
        <w:rPr>
          <w:rFonts w:asciiTheme="majorHAnsi" w:hAnsiTheme="majorHAnsi"/>
          <w:sz w:val="24"/>
          <w:szCs w:val="24"/>
        </w:rPr>
        <w:t xml:space="preserve"> umowy powinny posiadać dokumenty potwierdzające ich umocowanie do reprezentowania Wykonawcy, o</w:t>
      </w:r>
      <w:r w:rsidR="00EF3061" w:rsidRPr="00FA70F7">
        <w:rPr>
          <w:rFonts w:asciiTheme="majorHAnsi" w:hAnsiTheme="majorHAnsi"/>
          <w:sz w:val="24"/>
          <w:szCs w:val="24"/>
        </w:rPr>
        <w:t> </w:t>
      </w:r>
      <w:r w:rsidRPr="00FA70F7">
        <w:rPr>
          <w:rFonts w:asciiTheme="majorHAnsi" w:hAnsiTheme="majorHAnsi"/>
          <w:sz w:val="24"/>
          <w:szCs w:val="24"/>
        </w:rPr>
        <w:t>ile umocowanie to nie będzie wynikać z dokumentów załączonych do oferty.</w:t>
      </w:r>
    </w:p>
    <w:p w14:paraId="3A03A158" w14:textId="6607208E" w:rsidR="008131A3" w:rsidRPr="00FA70F7" w:rsidRDefault="00350724" w:rsidP="004771D5">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Wykonawca winien przygotować dokumenty, celem zawarcia umowy</w:t>
      </w:r>
      <w:r w:rsidR="00077222" w:rsidRPr="00FA70F7">
        <w:rPr>
          <w:rFonts w:asciiTheme="majorHAnsi" w:hAnsiTheme="majorHAnsi"/>
          <w:sz w:val="24"/>
          <w:szCs w:val="24"/>
        </w:rPr>
        <w:t>, które będą stanowić załączniki do umowy. Nieprzygotowanie ich oznaczać będzie uchylanie się Wykonawcy od zawarcia umowy.</w:t>
      </w:r>
    </w:p>
    <w:p w14:paraId="4D44231F" w14:textId="77777777" w:rsidR="008E2F96" w:rsidRPr="00FA70F7" w:rsidRDefault="008E2F96"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2319FB72" w14:textId="77777777" w:rsidTr="00D97546">
        <w:trPr>
          <w:jc w:val="center"/>
        </w:trPr>
        <w:tc>
          <w:tcPr>
            <w:tcW w:w="9072" w:type="dxa"/>
            <w:shd w:val="clear" w:color="auto" w:fill="D9D9D9" w:themeFill="background1" w:themeFillShade="D9"/>
            <w:vAlign w:val="center"/>
          </w:tcPr>
          <w:p w14:paraId="3178810B"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20</w:t>
            </w:r>
          </w:p>
          <w:p w14:paraId="76FB55DD" w14:textId="77777777"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FA70F7">
              <w:rPr>
                <w:rFonts w:asciiTheme="majorHAnsi" w:hAnsiTheme="majorHAnsi"/>
                <w:b/>
                <w:sz w:val="24"/>
                <w:szCs w:val="24"/>
              </w:rPr>
              <w:t xml:space="preserve">WYMAGANIA DOTYCZĄCE ZABEZPIECZENIA NALEŻYTEGO </w:t>
            </w:r>
            <w:r w:rsidRPr="00FA70F7">
              <w:rPr>
                <w:rFonts w:asciiTheme="majorHAnsi" w:hAnsiTheme="majorHAnsi"/>
                <w:b/>
                <w:sz w:val="24"/>
                <w:szCs w:val="24"/>
              </w:rPr>
              <w:br/>
              <w:t>WYKONANIA UMOWY</w:t>
            </w:r>
          </w:p>
        </w:tc>
      </w:tr>
    </w:tbl>
    <w:p w14:paraId="36CFF724" w14:textId="50BB4FF5" w:rsidR="008929F6" w:rsidRPr="00FA70F7" w:rsidRDefault="008929F6" w:rsidP="004771D5">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131C9385" w14:textId="1B2FDA8D" w:rsidR="001B3047" w:rsidRPr="00FA70F7" w:rsidRDefault="00257526" w:rsidP="004771D5">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cs="Helvetica"/>
          <w:bCs/>
          <w:sz w:val="24"/>
          <w:szCs w:val="24"/>
        </w:rPr>
        <w:t>Nie dotyczy.</w:t>
      </w:r>
    </w:p>
    <w:p w14:paraId="4F8A65E5" w14:textId="77777777" w:rsidR="00102846" w:rsidRPr="00FA70F7" w:rsidRDefault="00102846"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FA70F7" w14:paraId="0E6D819F" w14:textId="77777777" w:rsidTr="00D97546">
        <w:trPr>
          <w:jc w:val="center"/>
        </w:trPr>
        <w:tc>
          <w:tcPr>
            <w:tcW w:w="9102" w:type="dxa"/>
            <w:shd w:val="clear" w:color="auto" w:fill="D9D9D9" w:themeFill="background1" w:themeFillShade="D9"/>
            <w:vAlign w:val="center"/>
          </w:tcPr>
          <w:p w14:paraId="2E80C551"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21</w:t>
            </w:r>
          </w:p>
          <w:p w14:paraId="7E4A961B" w14:textId="32599736" w:rsidR="008929F6" w:rsidRPr="00FA70F7" w:rsidRDefault="008929F6" w:rsidP="004771D5">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FA70F7">
              <w:rPr>
                <w:rFonts w:asciiTheme="majorHAnsi" w:hAnsiTheme="majorHAnsi"/>
                <w:b/>
                <w:sz w:val="24"/>
                <w:szCs w:val="24"/>
              </w:rPr>
              <w:t>PROJEKTOWANE POSTANOWIENIA UMOWY W SPRAWIE ZAMÓWIENIA PUBLICZNEGO, KTÓRE ZOSTANĄ WPROWADZONE DO UMOWY W SPRAWIE ZAMÓWIENIA PUBLICZNEGO</w:t>
            </w:r>
          </w:p>
        </w:tc>
      </w:tr>
    </w:tbl>
    <w:p w14:paraId="4C9E3F6A" w14:textId="77777777" w:rsidR="00B905E5" w:rsidRPr="00FA70F7" w:rsidRDefault="00B905E5" w:rsidP="004771D5">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24CF6B0" w:rsidR="00A37378" w:rsidRPr="00FA70F7" w:rsidRDefault="008929F6" w:rsidP="004771D5">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 xml:space="preserve">Projekt </w:t>
      </w:r>
      <w:r w:rsidR="00896C41" w:rsidRPr="00FA70F7">
        <w:rPr>
          <w:rFonts w:asciiTheme="majorHAnsi" w:hAnsiTheme="majorHAnsi"/>
          <w:sz w:val="24"/>
          <w:szCs w:val="24"/>
        </w:rPr>
        <w:t>u</w:t>
      </w:r>
      <w:r w:rsidRPr="00FA70F7">
        <w:rPr>
          <w:rFonts w:asciiTheme="majorHAnsi" w:hAnsiTheme="majorHAnsi"/>
          <w:sz w:val="24"/>
          <w:szCs w:val="24"/>
        </w:rPr>
        <w:t>m</w:t>
      </w:r>
      <w:r w:rsidR="00355C62" w:rsidRPr="00FA70F7">
        <w:rPr>
          <w:rFonts w:asciiTheme="majorHAnsi" w:hAnsiTheme="majorHAnsi"/>
          <w:sz w:val="24"/>
          <w:szCs w:val="24"/>
        </w:rPr>
        <w:t>owy</w:t>
      </w:r>
      <w:r w:rsidRPr="00FA70F7">
        <w:rPr>
          <w:rFonts w:asciiTheme="majorHAnsi" w:hAnsiTheme="majorHAnsi"/>
          <w:sz w:val="24"/>
          <w:szCs w:val="24"/>
        </w:rPr>
        <w:t xml:space="preserve"> stanow</w:t>
      </w:r>
      <w:r w:rsidR="00164CFE" w:rsidRPr="00FA70F7">
        <w:rPr>
          <w:rFonts w:asciiTheme="majorHAnsi" w:hAnsiTheme="majorHAnsi"/>
          <w:sz w:val="24"/>
          <w:szCs w:val="24"/>
        </w:rPr>
        <w:t>i</w:t>
      </w:r>
      <w:r w:rsidR="00131A1E" w:rsidRPr="00FA70F7">
        <w:rPr>
          <w:rFonts w:asciiTheme="majorHAnsi" w:hAnsiTheme="majorHAnsi"/>
          <w:sz w:val="24"/>
          <w:szCs w:val="24"/>
        </w:rPr>
        <w:t xml:space="preserve"> </w:t>
      </w:r>
      <w:r w:rsidR="00121CB6" w:rsidRPr="00FA70F7">
        <w:rPr>
          <w:rFonts w:asciiTheme="majorHAnsi" w:hAnsiTheme="majorHAnsi"/>
          <w:bCs/>
          <w:sz w:val="24"/>
          <w:szCs w:val="24"/>
        </w:rPr>
        <w:t>z</w:t>
      </w:r>
      <w:r w:rsidRPr="00FA70F7">
        <w:rPr>
          <w:rFonts w:asciiTheme="majorHAnsi" w:hAnsiTheme="majorHAnsi"/>
          <w:bCs/>
          <w:sz w:val="24"/>
          <w:szCs w:val="24"/>
        </w:rPr>
        <w:t xml:space="preserve">ałącznik </w:t>
      </w:r>
      <w:r w:rsidR="00896C41" w:rsidRPr="00FA70F7">
        <w:rPr>
          <w:rFonts w:asciiTheme="majorHAnsi" w:hAnsiTheme="majorHAnsi"/>
          <w:bCs/>
          <w:sz w:val="24"/>
          <w:szCs w:val="24"/>
        </w:rPr>
        <w:t>n</w:t>
      </w:r>
      <w:r w:rsidRPr="00FA70F7">
        <w:rPr>
          <w:rFonts w:asciiTheme="majorHAnsi" w:hAnsiTheme="majorHAnsi"/>
          <w:bCs/>
          <w:sz w:val="24"/>
          <w:szCs w:val="24"/>
        </w:rPr>
        <w:t xml:space="preserve">r </w:t>
      </w:r>
      <w:r w:rsidR="000B7300" w:rsidRPr="00FA70F7">
        <w:rPr>
          <w:rFonts w:asciiTheme="majorHAnsi" w:hAnsiTheme="majorHAnsi"/>
          <w:bCs/>
          <w:sz w:val="24"/>
          <w:szCs w:val="24"/>
        </w:rPr>
        <w:t>3</w:t>
      </w:r>
      <w:r w:rsidR="00131A1E" w:rsidRPr="00FA70F7">
        <w:rPr>
          <w:rFonts w:asciiTheme="majorHAnsi" w:hAnsiTheme="majorHAnsi"/>
          <w:bCs/>
          <w:sz w:val="24"/>
          <w:szCs w:val="24"/>
        </w:rPr>
        <w:t xml:space="preserve"> </w:t>
      </w:r>
      <w:r w:rsidRPr="00FA70F7">
        <w:rPr>
          <w:rFonts w:asciiTheme="majorHAnsi" w:hAnsiTheme="majorHAnsi"/>
          <w:bCs/>
          <w:sz w:val="24"/>
          <w:szCs w:val="24"/>
        </w:rPr>
        <w:t>do SWZ.</w:t>
      </w:r>
      <w:r w:rsidR="00671BE3" w:rsidRPr="00FA70F7">
        <w:rPr>
          <w:rFonts w:asciiTheme="majorHAnsi" w:hAnsiTheme="majorHAnsi"/>
          <w:bCs/>
          <w:sz w:val="24"/>
          <w:szCs w:val="24"/>
        </w:rPr>
        <w:t xml:space="preserve"> Złożenie oferty jest jednoznaczne z akceptacją przez Wykonawcę </w:t>
      </w:r>
      <w:r w:rsidR="00B90FCC" w:rsidRPr="00FA70F7">
        <w:rPr>
          <w:rFonts w:asciiTheme="majorHAnsi" w:hAnsiTheme="majorHAnsi"/>
          <w:bCs/>
          <w:sz w:val="24"/>
          <w:szCs w:val="24"/>
        </w:rPr>
        <w:t>projektowanych postanowień umowy.</w:t>
      </w:r>
    </w:p>
    <w:p w14:paraId="709EB0B7" w14:textId="0877B555" w:rsidR="00D43FF7" w:rsidRPr="00FA70F7" w:rsidRDefault="008929F6" w:rsidP="004771D5">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Zamawiający przewiduje możliwoś</w:t>
      </w:r>
      <w:r w:rsidR="009860B9" w:rsidRPr="00FA70F7">
        <w:rPr>
          <w:rFonts w:asciiTheme="majorHAnsi" w:hAnsiTheme="majorHAnsi"/>
          <w:sz w:val="24"/>
          <w:szCs w:val="24"/>
        </w:rPr>
        <w:t>ć</w:t>
      </w:r>
      <w:r w:rsidRPr="00FA70F7">
        <w:rPr>
          <w:rFonts w:asciiTheme="majorHAnsi" w:hAnsiTheme="majorHAnsi"/>
          <w:sz w:val="24"/>
          <w:szCs w:val="24"/>
        </w:rPr>
        <w:t xml:space="preserve"> wprowadzenia zmian do zawartej umowy</w:t>
      </w:r>
      <w:r w:rsidR="00555C4C" w:rsidRPr="00FA70F7">
        <w:rPr>
          <w:rFonts w:asciiTheme="majorHAnsi" w:hAnsiTheme="majorHAnsi"/>
          <w:sz w:val="24"/>
          <w:szCs w:val="24"/>
        </w:rPr>
        <w:t xml:space="preserve"> </w:t>
      </w:r>
      <w:r w:rsidRPr="00FA70F7">
        <w:rPr>
          <w:rFonts w:asciiTheme="majorHAnsi" w:hAnsiTheme="majorHAnsi"/>
          <w:sz w:val="24"/>
          <w:szCs w:val="24"/>
        </w:rPr>
        <w:t xml:space="preserve">na podstawie art. 454-455 ustawy Pzp oraz postanowień </w:t>
      </w:r>
      <w:r w:rsidR="00121CB6" w:rsidRPr="00FA70F7">
        <w:rPr>
          <w:rFonts w:asciiTheme="majorHAnsi" w:hAnsiTheme="majorHAnsi"/>
          <w:sz w:val="24"/>
          <w:szCs w:val="24"/>
        </w:rPr>
        <w:t>p</w:t>
      </w:r>
      <w:r w:rsidRPr="00FA70F7">
        <w:rPr>
          <w:rFonts w:asciiTheme="majorHAnsi" w:hAnsiTheme="majorHAnsi"/>
          <w:sz w:val="24"/>
          <w:szCs w:val="24"/>
        </w:rPr>
        <w:t xml:space="preserve">rojektu </w:t>
      </w:r>
      <w:r w:rsidR="00EB589C" w:rsidRPr="00FA70F7">
        <w:rPr>
          <w:rFonts w:asciiTheme="majorHAnsi" w:hAnsiTheme="majorHAnsi"/>
          <w:sz w:val="24"/>
          <w:szCs w:val="24"/>
        </w:rPr>
        <w:t>u</w:t>
      </w:r>
      <w:r w:rsidRPr="00FA70F7">
        <w:rPr>
          <w:rFonts w:asciiTheme="majorHAnsi" w:hAnsiTheme="majorHAnsi"/>
          <w:sz w:val="24"/>
          <w:szCs w:val="24"/>
        </w:rPr>
        <w:t>mowy.</w:t>
      </w:r>
    </w:p>
    <w:p w14:paraId="396E25ED" w14:textId="77777777" w:rsidR="007A1134" w:rsidRPr="00FA70F7" w:rsidRDefault="007A1134"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FA70F7"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22</w:t>
            </w:r>
          </w:p>
          <w:p w14:paraId="1B892426" w14:textId="60755231"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OCHRONA DANYCH OSOBOWYCH</w:t>
            </w:r>
          </w:p>
        </w:tc>
      </w:tr>
    </w:tbl>
    <w:p w14:paraId="22339F04" w14:textId="77777777" w:rsidR="002726B5" w:rsidRPr="00FA70F7" w:rsidRDefault="002726B5" w:rsidP="004771D5">
      <w:pPr>
        <w:tabs>
          <w:tab w:val="left" w:pos="709"/>
        </w:tabs>
        <w:spacing w:line="360" w:lineRule="auto"/>
        <w:ind w:right="57"/>
        <w:contextualSpacing/>
        <w:jc w:val="both"/>
        <w:rPr>
          <w:rFonts w:asciiTheme="majorHAnsi" w:eastAsia="Andale Sans UI" w:hAnsiTheme="majorHAnsi" w:cs="Verdana"/>
          <w:sz w:val="24"/>
          <w:szCs w:val="24"/>
        </w:rPr>
      </w:pPr>
    </w:p>
    <w:p w14:paraId="419B7A8E" w14:textId="0B319B1A" w:rsidR="009C33CB" w:rsidRPr="00FA70F7" w:rsidRDefault="009C33CB" w:rsidP="004771D5">
      <w:pPr>
        <w:tabs>
          <w:tab w:val="left" w:pos="709"/>
        </w:tabs>
        <w:spacing w:line="360" w:lineRule="auto"/>
        <w:ind w:right="57"/>
        <w:contextualSpacing/>
        <w:jc w:val="both"/>
        <w:rPr>
          <w:rFonts w:asciiTheme="majorHAnsi" w:hAnsiTheme="majorHAnsi"/>
          <w:sz w:val="24"/>
          <w:szCs w:val="24"/>
        </w:rPr>
      </w:pPr>
      <w:r w:rsidRPr="00FA70F7">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FA70F7">
        <w:rPr>
          <w:rFonts w:asciiTheme="majorHAnsi" w:eastAsia="Andale Sans UI" w:hAnsiTheme="majorHAnsi" w:cs="Verdana"/>
          <w:sz w:val="24"/>
          <w:szCs w:val="24"/>
        </w:rPr>
        <w:t> </w:t>
      </w:r>
      <w:r w:rsidRPr="00FA70F7">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w:t>
      </w:r>
      <w:r w:rsidR="006A283F" w:rsidRPr="00FA70F7">
        <w:rPr>
          <w:rFonts w:asciiTheme="majorHAnsi" w:eastAsia="Andale Sans UI" w:hAnsiTheme="majorHAnsi" w:cs="Verdana"/>
          <w:sz w:val="24"/>
          <w:szCs w:val="24"/>
        </w:rPr>
        <w:t> </w:t>
      </w:r>
      <w:r w:rsidRPr="00FA70F7">
        <w:rPr>
          <w:rFonts w:asciiTheme="majorHAnsi" w:eastAsia="Andale Sans UI" w:hAnsiTheme="majorHAnsi" w:cs="Verdana"/>
          <w:sz w:val="24"/>
          <w:szCs w:val="24"/>
        </w:rPr>
        <w:t>państwach członkowskich, w tym także do udzielenia zamówień publicznych.</w:t>
      </w:r>
    </w:p>
    <w:p w14:paraId="04B96F28" w14:textId="77777777" w:rsidR="009C33CB" w:rsidRPr="00FA70F7" w:rsidRDefault="009C33CB" w:rsidP="004771D5">
      <w:pPr>
        <w:tabs>
          <w:tab w:val="left" w:pos="709"/>
        </w:tabs>
        <w:spacing w:line="360" w:lineRule="auto"/>
        <w:ind w:right="57"/>
        <w:contextualSpacing/>
        <w:jc w:val="both"/>
        <w:rPr>
          <w:rFonts w:asciiTheme="majorHAnsi" w:eastAsia="Andale Sans UI" w:hAnsiTheme="majorHAnsi" w:cs="Verdana"/>
          <w:sz w:val="24"/>
          <w:szCs w:val="24"/>
        </w:rPr>
      </w:pPr>
      <w:r w:rsidRPr="00FA70F7">
        <w:rPr>
          <w:rFonts w:asciiTheme="majorHAnsi" w:eastAsia="Andale Sans UI" w:hAnsiTheme="majorHAnsi" w:cs="Verdana"/>
          <w:sz w:val="24"/>
          <w:szCs w:val="24"/>
        </w:rPr>
        <w:t>Dlatego zgodnie z brzmieniem art. 13 ust. 1, 2 i 3 RODO, informujemy, że:</w:t>
      </w:r>
    </w:p>
    <w:p w14:paraId="58EA15A4" w14:textId="4E5BB861"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Administratorem pozyskiwanych danych osobowych jest</w:t>
      </w:r>
      <w:r w:rsidR="00654F34" w:rsidRPr="00FA70F7">
        <w:rPr>
          <w:rFonts w:asciiTheme="majorHAnsi" w:eastAsia="Times New Roman" w:hAnsiTheme="majorHAnsi" w:cs="Verdana"/>
          <w:sz w:val="24"/>
          <w:szCs w:val="24"/>
        </w:rPr>
        <w:t xml:space="preserve"> Burmistrz Bełżyc (Kierownik Zamawiającego)</w:t>
      </w:r>
      <w:r w:rsidRPr="00FA70F7">
        <w:rPr>
          <w:rFonts w:asciiTheme="majorHAnsi" w:eastAsia="Times New Roman" w:hAnsiTheme="majorHAnsi" w:cs="Verdana"/>
          <w:sz w:val="24"/>
          <w:szCs w:val="24"/>
        </w:rPr>
        <w:t xml:space="preserve"> z</w:t>
      </w:r>
      <w:r w:rsidR="000E3997" w:rsidRPr="00FA70F7">
        <w:rPr>
          <w:rFonts w:asciiTheme="majorHAnsi" w:eastAsia="Times New Roman" w:hAnsiTheme="majorHAnsi" w:cs="Verdana"/>
          <w:sz w:val="24"/>
          <w:szCs w:val="24"/>
        </w:rPr>
        <w:t> </w:t>
      </w:r>
      <w:r w:rsidRPr="00FA70F7">
        <w:rPr>
          <w:rFonts w:asciiTheme="majorHAnsi" w:eastAsia="Times New Roman" w:hAnsiTheme="majorHAnsi" w:cs="Verdana"/>
          <w:sz w:val="24"/>
          <w:szCs w:val="24"/>
        </w:rPr>
        <w:t>siedzibą przy ul. Lubelsk</w:t>
      </w:r>
      <w:r w:rsidR="00654F34" w:rsidRPr="00FA70F7">
        <w:rPr>
          <w:rFonts w:asciiTheme="majorHAnsi" w:eastAsia="Times New Roman" w:hAnsiTheme="majorHAnsi" w:cs="Verdana"/>
          <w:sz w:val="24"/>
          <w:szCs w:val="24"/>
        </w:rPr>
        <w:t>iej</w:t>
      </w:r>
      <w:r w:rsidRPr="00FA70F7">
        <w:rPr>
          <w:rFonts w:asciiTheme="majorHAnsi" w:eastAsia="Times New Roman" w:hAnsiTheme="majorHAnsi" w:cs="Verdana"/>
          <w:sz w:val="24"/>
          <w:szCs w:val="24"/>
        </w:rPr>
        <w:t xml:space="preserve"> 3, 24-200 Bełżyce, tel. 81-517-27-28.</w:t>
      </w:r>
    </w:p>
    <w:p w14:paraId="274D12B1" w14:textId="7F42CBDE"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A70F7">
        <w:rPr>
          <w:rFonts w:asciiTheme="majorHAnsi" w:eastAsia="Times New Roman" w:hAnsiTheme="majorHAnsi" w:cs="Verdana"/>
          <w:sz w:val="24"/>
          <w:szCs w:val="24"/>
        </w:rPr>
        <w:t xml:space="preserve">Inspektorem Ochrony Danych w Urzędzie Miejskim w Bełżycach jest Pan </w:t>
      </w:r>
      <w:r w:rsidR="00E31822" w:rsidRPr="00FA70F7">
        <w:rPr>
          <w:rFonts w:asciiTheme="majorHAnsi" w:eastAsia="Times New Roman" w:hAnsiTheme="majorHAnsi" w:cs="Verdana"/>
          <w:sz w:val="24"/>
          <w:szCs w:val="24"/>
        </w:rPr>
        <w:t>Robert Gostkowski</w:t>
      </w:r>
      <w:r w:rsidRPr="00FA70F7">
        <w:rPr>
          <w:rFonts w:asciiTheme="majorHAnsi" w:eastAsia="Times New Roman" w:hAnsiTheme="majorHAnsi" w:cs="Verdana"/>
          <w:sz w:val="24"/>
          <w:szCs w:val="24"/>
        </w:rPr>
        <w:t xml:space="preserve"> e-mail: </w:t>
      </w:r>
      <w:hyperlink r:id="rId28" w:history="1">
        <w:r w:rsidR="00264407" w:rsidRPr="00FA70F7">
          <w:rPr>
            <w:rStyle w:val="Hipercze"/>
            <w:rFonts w:asciiTheme="majorHAnsi" w:eastAsia="Times New Roman" w:hAnsiTheme="majorHAnsi" w:cs="Verdana"/>
            <w:sz w:val="24"/>
            <w:szCs w:val="24"/>
          </w:rPr>
          <w:t>iodo@belzyce.pl</w:t>
        </w:r>
      </w:hyperlink>
      <w:r w:rsidR="00264407" w:rsidRPr="00FA70F7">
        <w:rPr>
          <w:rFonts w:asciiTheme="majorHAnsi" w:eastAsia="Times New Roman" w:hAnsiTheme="majorHAnsi" w:cs="Verdana"/>
          <w:sz w:val="24"/>
          <w:szCs w:val="24"/>
        </w:rPr>
        <w:t xml:space="preserve"> </w:t>
      </w:r>
    </w:p>
    <w:p w14:paraId="52D2C92C" w14:textId="67E7344A"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FA70F7">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FA70F7">
        <w:rPr>
          <w:rFonts w:asciiTheme="majorHAnsi" w:eastAsia="Times New Roman" w:hAnsiTheme="majorHAnsi" w:cs="Verdana"/>
          <w:bCs/>
          <w:sz w:val="24"/>
          <w:szCs w:val="24"/>
        </w:rPr>
        <w:t>Zamawiającym</w:t>
      </w:r>
      <w:r w:rsidRPr="00FA70F7">
        <w:rPr>
          <w:rFonts w:asciiTheme="majorHAnsi" w:eastAsia="Times New Roman" w:hAnsiTheme="majorHAnsi" w:cs="Verdana"/>
          <w:sz w:val="24"/>
          <w:szCs w:val="24"/>
        </w:rPr>
        <w:t xml:space="preserve"> (Gminę Bełżyce).</w:t>
      </w:r>
    </w:p>
    <w:p w14:paraId="7B7C71A6" w14:textId="22618183"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FA70F7">
        <w:rPr>
          <w:rFonts w:asciiTheme="majorHAnsi" w:eastAsia="Times New Roman" w:hAnsiTheme="majorHAnsi" w:cs="Verdana"/>
          <w:sz w:val="24"/>
          <w:szCs w:val="24"/>
        </w:rPr>
        <w:t>.</w:t>
      </w:r>
    </w:p>
    <w:p w14:paraId="77D415B4" w14:textId="445B6FA7" w:rsidR="00AA711A" w:rsidRPr="00FA70F7" w:rsidRDefault="00AA711A"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FA70F7">
        <w:rPr>
          <w:rFonts w:asciiTheme="majorHAnsi" w:hAnsiTheme="majorHAnsi"/>
          <w:sz w:val="24"/>
          <w:szCs w:val="24"/>
        </w:rPr>
        <w:t xml:space="preserve"> Jeżeli przepisy szczegółowe stanowią inaczej – to zgodnie z tymi przepisami.</w:t>
      </w:r>
    </w:p>
    <w:p w14:paraId="3BBA1529" w14:textId="6C395A7E"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FA70F7">
        <w:rPr>
          <w:rFonts w:asciiTheme="majorHAnsi" w:eastAsia="Times New Roman" w:hAnsiTheme="majorHAnsi" w:cs="Verdana"/>
          <w:sz w:val="24"/>
          <w:szCs w:val="24"/>
        </w:rPr>
        <w:t> </w:t>
      </w:r>
      <w:r w:rsidRPr="00FA70F7">
        <w:rPr>
          <w:rFonts w:asciiTheme="majorHAnsi" w:eastAsia="Times New Roman" w:hAnsiTheme="majorHAnsi" w:cs="Verdana"/>
          <w:sz w:val="24"/>
          <w:szCs w:val="24"/>
        </w:rPr>
        <w:t>przepisach ustawy Pzp, związanym z udziałem w postępowaniu o udzielenie zamówienia publicznego</w:t>
      </w:r>
      <w:r w:rsidR="00CE489B" w:rsidRPr="00FA70F7">
        <w:rPr>
          <w:rFonts w:asciiTheme="majorHAnsi" w:eastAsia="Times New Roman" w:hAnsiTheme="majorHAnsi" w:cs="Verdana"/>
          <w:sz w:val="24"/>
          <w:szCs w:val="24"/>
        </w:rPr>
        <w:t>. K</w:t>
      </w:r>
      <w:r w:rsidRPr="00FA70F7">
        <w:rPr>
          <w:rFonts w:asciiTheme="majorHAnsi" w:eastAsia="Times New Roman" w:hAnsiTheme="majorHAnsi" w:cs="Verdana"/>
          <w:sz w:val="24"/>
          <w:szCs w:val="24"/>
        </w:rPr>
        <w:t>onsekwencje niepodania określonych danych wynikają z ustawy Pzp.</w:t>
      </w:r>
    </w:p>
    <w:p w14:paraId="6CCAA7AC" w14:textId="77777777"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FA70F7" w:rsidRDefault="009C33CB" w:rsidP="004771D5">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posiada Pani/Pan:</w:t>
      </w:r>
    </w:p>
    <w:p w14:paraId="5B459BE4" w14:textId="77777777" w:rsidR="009C33CB" w:rsidRPr="00FA70F7" w:rsidRDefault="009C33CB" w:rsidP="004771D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na podstawie art. 15 RODO prawo dostępu do danych osobowych Pani/Pana dotyczących.</w:t>
      </w:r>
    </w:p>
    <w:p w14:paraId="187A6FC5" w14:textId="77777777" w:rsidR="009C33CB" w:rsidRPr="00FA70F7" w:rsidRDefault="009C33CB" w:rsidP="004771D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FA70F7" w:rsidRDefault="009C33CB" w:rsidP="004771D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na podstawie art. 16 RODO prawo do sprostowania Pani/Pana danych osobowych.</w:t>
      </w:r>
    </w:p>
    <w:p w14:paraId="2A5F9A23" w14:textId="77777777" w:rsidR="009C33CB" w:rsidRPr="00FA70F7" w:rsidRDefault="009C33CB" w:rsidP="004771D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FA70F7" w:rsidRDefault="009C33CB" w:rsidP="004771D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na podstawie art. 18 RODO prawo żądania od administratora ograniczenia przetwarzania danych osobo</w:t>
      </w:r>
      <w:r w:rsidRPr="00FA70F7">
        <w:rPr>
          <w:rFonts w:asciiTheme="majorHAnsi" w:eastAsia="Times New Roman" w:hAnsiTheme="majorHAnsi" w:cs="Verdana"/>
          <w:sz w:val="24"/>
          <w:szCs w:val="24"/>
        </w:rPr>
        <w:softHyphen/>
        <w:t>wych z zastrzeżeniem przypadków, o których mowa w art. 18 ust. 2 RODO.</w:t>
      </w:r>
    </w:p>
    <w:p w14:paraId="5C57E5AD" w14:textId="77777777" w:rsidR="009C33CB" w:rsidRPr="00FA70F7" w:rsidRDefault="009C33CB" w:rsidP="004771D5">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FA70F7" w:rsidRDefault="009C33CB" w:rsidP="004771D5">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prawo do wniesienia skargi do Prezesa Urzędu Ochrony Danych Osobowych, gdy uzna Pani/Pan, że prze</w:t>
      </w:r>
      <w:r w:rsidRPr="00FA70F7">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FA70F7" w:rsidRDefault="009C33CB" w:rsidP="004771D5">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nie przysługuje Pani/Panu:</w:t>
      </w:r>
    </w:p>
    <w:p w14:paraId="48411D99" w14:textId="77777777" w:rsidR="009C33CB" w:rsidRPr="00FA70F7" w:rsidRDefault="009C33CB" w:rsidP="004771D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FA70F7">
        <w:rPr>
          <w:rFonts w:asciiTheme="majorHAnsi" w:eastAsia="Times New Roman" w:hAnsiTheme="majorHAnsi" w:cs="Verdana"/>
          <w:sz w:val="24"/>
          <w:szCs w:val="24"/>
        </w:rPr>
        <w:t>w związku z art. 17 ust. 3 lit. b, d lub e RODO prawo do usunięcia danych osobowych.</w:t>
      </w:r>
    </w:p>
    <w:p w14:paraId="0519493B" w14:textId="77777777" w:rsidR="009C33CB" w:rsidRPr="00FA70F7" w:rsidRDefault="009C33CB" w:rsidP="004771D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FA70F7">
        <w:rPr>
          <w:rFonts w:asciiTheme="majorHAnsi" w:eastAsia="Times New Roman" w:hAnsiTheme="majorHAnsi" w:cs="Verdana"/>
          <w:sz w:val="24"/>
          <w:szCs w:val="24"/>
        </w:rPr>
        <w:t>prawo do przenoszenia danych osobowych, o którym mowa w art. 20 RODO.</w:t>
      </w:r>
    </w:p>
    <w:p w14:paraId="361B1D53" w14:textId="77777777" w:rsidR="009C33CB" w:rsidRPr="00FA70F7" w:rsidRDefault="009C33CB" w:rsidP="004771D5">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FA70F7">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FA70F7" w:rsidRDefault="009C33CB" w:rsidP="004771D5">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FA70F7">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FA70F7">
        <w:rPr>
          <w:rFonts w:asciiTheme="majorHAnsi" w:eastAsia="Times New Roman" w:hAnsiTheme="majorHAnsi" w:cs="Verdana"/>
          <w:strike/>
          <w:sz w:val="24"/>
          <w:szCs w:val="24"/>
        </w:rPr>
        <w:t xml:space="preserve"> </w:t>
      </w:r>
    </w:p>
    <w:p w14:paraId="4F740795" w14:textId="77777777" w:rsidR="00615F32" w:rsidRPr="00FA70F7" w:rsidRDefault="00615F32" w:rsidP="004771D5">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FA70F7" w14:paraId="22447304" w14:textId="77777777" w:rsidTr="00D97546">
        <w:trPr>
          <w:jc w:val="center"/>
        </w:trPr>
        <w:tc>
          <w:tcPr>
            <w:tcW w:w="9072" w:type="dxa"/>
            <w:shd w:val="clear" w:color="auto" w:fill="D9D9D9" w:themeFill="background1" w:themeFillShade="D9"/>
            <w:vAlign w:val="center"/>
          </w:tcPr>
          <w:p w14:paraId="407D15FC"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23</w:t>
            </w:r>
          </w:p>
          <w:p w14:paraId="19C128BC"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POUCZENIE O ŚRODKACH OCHRONY PRAWNEJ</w:t>
            </w:r>
          </w:p>
        </w:tc>
      </w:tr>
    </w:tbl>
    <w:p w14:paraId="36FD1534" w14:textId="77DCDBF2" w:rsidR="008929F6" w:rsidRPr="00FA70F7" w:rsidRDefault="008929F6" w:rsidP="004771D5">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FA70F7" w:rsidRDefault="008929F6" w:rsidP="004771D5">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Środki ochrony prawnej przewidziane są w dziale IX ustawy</w:t>
      </w:r>
      <w:r w:rsidR="00A37378" w:rsidRPr="00FA70F7">
        <w:rPr>
          <w:rFonts w:asciiTheme="majorHAnsi" w:hAnsiTheme="majorHAnsi"/>
          <w:sz w:val="24"/>
          <w:szCs w:val="24"/>
        </w:rPr>
        <w:t xml:space="preserve"> Pzp</w:t>
      </w:r>
      <w:r w:rsidRPr="00FA70F7">
        <w:rPr>
          <w:rFonts w:asciiTheme="majorHAnsi" w:hAnsiTheme="majorHAnsi"/>
          <w:sz w:val="24"/>
          <w:szCs w:val="24"/>
        </w:rPr>
        <w:t>.</w:t>
      </w:r>
    </w:p>
    <w:p w14:paraId="13023C19" w14:textId="6A796812" w:rsidR="00A87893" w:rsidRPr="00FA70F7" w:rsidRDefault="008929F6" w:rsidP="004771D5">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FA70F7">
        <w:rPr>
          <w:rFonts w:asciiTheme="majorHAnsi" w:hAnsiTheme="majorHAnsi"/>
          <w:sz w:val="24"/>
          <w:szCs w:val="24"/>
        </w:rPr>
        <w:t>Środkami ochrony prawnej są odwołanie i skarga do sądu.</w:t>
      </w:r>
    </w:p>
    <w:p w14:paraId="150D437B" w14:textId="77777777" w:rsidR="001B3047" w:rsidRPr="00FA70F7" w:rsidRDefault="001B3047" w:rsidP="004771D5">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24</w:t>
            </w:r>
          </w:p>
          <w:p w14:paraId="7AE61628"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KLAUZULA ZATRUDNIENIA</w:t>
            </w:r>
          </w:p>
        </w:tc>
      </w:tr>
    </w:tbl>
    <w:p w14:paraId="71A58F29" w14:textId="183F9AF3" w:rsidR="009F17D6" w:rsidRPr="00FA70F7" w:rsidRDefault="009F17D6" w:rsidP="004771D5">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6A4261FB" w14:textId="329DC247" w:rsidR="006211CE" w:rsidRPr="00FA70F7" w:rsidRDefault="006211CE" w:rsidP="004771D5">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A70F7">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4CA4D313" w14:textId="28BEBA81" w:rsidR="006211CE" w:rsidRPr="00FA70F7" w:rsidRDefault="006211CE" w:rsidP="004771D5">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FA70F7">
        <w:rPr>
          <w:rFonts w:asciiTheme="majorHAnsi" w:hAnsiTheme="majorHAnsi" w:cs="Arial"/>
          <w:sz w:val="24"/>
          <w:szCs w:val="24"/>
        </w:rPr>
        <w:t>W projekcie um</w:t>
      </w:r>
      <w:r w:rsidR="00C83245" w:rsidRPr="00FA70F7">
        <w:rPr>
          <w:rFonts w:asciiTheme="majorHAnsi" w:hAnsiTheme="majorHAnsi" w:cs="Arial"/>
          <w:sz w:val="24"/>
          <w:szCs w:val="24"/>
        </w:rPr>
        <w:t>owy</w:t>
      </w:r>
      <w:r w:rsidRPr="00FA70F7">
        <w:rPr>
          <w:rFonts w:asciiTheme="majorHAnsi" w:hAnsiTheme="majorHAnsi" w:cs="Arial"/>
          <w:sz w:val="24"/>
          <w:szCs w:val="24"/>
        </w:rPr>
        <w:t xml:space="preserve"> zawarto również sposób dokumentowania zatrudnienia (</w:t>
      </w:r>
      <w:r w:rsidRPr="00FA70F7">
        <w:rPr>
          <w:rFonts w:asciiTheme="majorHAnsi" w:eastAsia="SimSun" w:hAnsiTheme="majorHAnsi" w:cs="Times New Roman"/>
          <w:sz w:val="24"/>
          <w:szCs w:val="24"/>
        </w:rPr>
        <w:t xml:space="preserve">§ </w:t>
      </w:r>
      <w:r w:rsidR="00C83245" w:rsidRPr="00FA70F7">
        <w:rPr>
          <w:rFonts w:asciiTheme="majorHAnsi" w:eastAsia="SimSun" w:hAnsiTheme="majorHAnsi" w:cs="Times New Roman"/>
          <w:sz w:val="24"/>
          <w:szCs w:val="24"/>
        </w:rPr>
        <w:t>12</w:t>
      </w:r>
      <w:r w:rsidRPr="00FA70F7">
        <w:rPr>
          <w:rFonts w:asciiTheme="majorHAnsi" w:eastAsia="SimSun" w:hAnsiTheme="majorHAnsi" w:cs="Times New Roman"/>
          <w:sz w:val="24"/>
          <w:szCs w:val="24"/>
        </w:rPr>
        <w:t xml:space="preserve"> projektu um</w:t>
      </w:r>
      <w:r w:rsidR="00C83245" w:rsidRPr="00FA70F7">
        <w:rPr>
          <w:rFonts w:asciiTheme="majorHAnsi" w:eastAsia="SimSun" w:hAnsiTheme="majorHAnsi" w:cs="Times New Roman"/>
          <w:sz w:val="24"/>
          <w:szCs w:val="24"/>
        </w:rPr>
        <w:t>owy</w:t>
      </w:r>
      <w:r w:rsidRPr="00FA70F7">
        <w:rPr>
          <w:rFonts w:asciiTheme="majorHAnsi" w:eastAsia="SimSun" w:hAnsiTheme="majorHAnsi" w:cs="Times New Roman"/>
          <w:sz w:val="24"/>
          <w:szCs w:val="24"/>
        </w:rPr>
        <w:t>).</w:t>
      </w:r>
    </w:p>
    <w:p w14:paraId="78937846" w14:textId="77777777" w:rsidR="007A1134" w:rsidRPr="00FA70F7" w:rsidRDefault="007A1134" w:rsidP="004771D5">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FA70F7"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sz w:val="24"/>
                <w:szCs w:val="24"/>
              </w:rPr>
              <w:t>Rozdział 2</w:t>
            </w:r>
            <w:r w:rsidR="00042824" w:rsidRPr="00FA70F7">
              <w:rPr>
                <w:rFonts w:asciiTheme="majorHAnsi" w:hAnsiTheme="majorHAnsi"/>
                <w:sz w:val="24"/>
                <w:szCs w:val="24"/>
              </w:rPr>
              <w:t>5</w:t>
            </w:r>
          </w:p>
          <w:p w14:paraId="6002C04B" w14:textId="77777777" w:rsidR="008929F6" w:rsidRPr="00FA70F7" w:rsidRDefault="008929F6" w:rsidP="004771D5">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FA70F7">
              <w:rPr>
                <w:rFonts w:asciiTheme="majorHAnsi" w:hAnsiTheme="majorHAnsi"/>
                <w:b/>
                <w:sz w:val="24"/>
                <w:szCs w:val="24"/>
              </w:rPr>
              <w:t>ZAŁĄCZNIKI DO SWZ</w:t>
            </w:r>
          </w:p>
        </w:tc>
      </w:tr>
    </w:tbl>
    <w:p w14:paraId="2E4575EF" w14:textId="394E8262" w:rsidR="009F17D6" w:rsidRPr="00FA70F7" w:rsidRDefault="009F17D6" w:rsidP="004771D5">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FA70F7" w:rsidRDefault="0090373D" w:rsidP="004771D5">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FA70F7" w:rsidRDefault="008929F6" w:rsidP="004771D5">
      <w:pPr>
        <w:tabs>
          <w:tab w:val="left" w:pos="709"/>
        </w:tabs>
        <w:spacing w:line="360" w:lineRule="auto"/>
        <w:ind w:left="142" w:right="57" w:hanging="85"/>
        <w:contextualSpacing/>
        <w:jc w:val="both"/>
        <w:rPr>
          <w:rFonts w:asciiTheme="majorHAnsi" w:hAnsiTheme="majorHAnsi" w:cs="Arial"/>
          <w:sz w:val="24"/>
          <w:szCs w:val="24"/>
        </w:rPr>
      </w:pPr>
      <w:r w:rsidRPr="00FA70F7">
        <w:rPr>
          <w:rFonts w:asciiTheme="majorHAnsi" w:hAnsiTheme="majorHAnsi" w:cs="Arial"/>
          <w:sz w:val="24"/>
          <w:szCs w:val="24"/>
        </w:rPr>
        <w:t>Integralną częścią SWZ są załączniki:</w:t>
      </w:r>
      <w:bookmarkEnd w:id="0"/>
    </w:p>
    <w:p w14:paraId="2B6576F4" w14:textId="4D85BCB6" w:rsidR="002C25A2" w:rsidRPr="00FA70F7" w:rsidRDefault="00CC27BE" w:rsidP="004771D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A70F7">
        <w:rPr>
          <w:rFonts w:asciiTheme="majorHAnsi" w:hAnsiTheme="majorHAnsi"/>
        </w:rPr>
        <w:t>z</w:t>
      </w:r>
      <w:r w:rsidR="002C25A2" w:rsidRPr="00FA70F7">
        <w:rPr>
          <w:rFonts w:asciiTheme="majorHAnsi" w:hAnsiTheme="majorHAnsi"/>
        </w:rPr>
        <w:t xml:space="preserve">ałącznik nr 1 – </w:t>
      </w:r>
      <w:r w:rsidR="00AB76C0" w:rsidRPr="00FA70F7">
        <w:rPr>
          <w:rFonts w:asciiTheme="majorHAnsi" w:hAnsiTheme="majorHAnsi"/>
        </w:rPr>
        <w:t xml:space="preserve">wzór </w:t>
      </w:r>
      <w:r w:rsidR="002C25A2" w:rsidRPr="00FA70F7">
        <w:rPr>
          <w:rFonts w:asciiTheme="majorHAnsi" w:hAnsiTheme="majorHAnsi"/>
        </w:rPr>
        <w:t>druk</w:t>
      </w:r>
      <w:r w:rsidR="00A20692" w:rsidRPr="00FA70F7">
        <w:rPr>
          <w:rFonts w:asciiTheme="majorHAnsi" w:hAnsiTheme="majorHAnsi"/>
        </w:rPr>
        <w:t>u</w:t>
      </w:r>
      <w:r w:rsidR="002C25A2" w:rsidRPr="00FA70F7">
        <w:rPr>
          <w:rFonts w:asciiTheme="majorHAnsi" w:hAnsiTheme="majorHAnsi"/>
        </w:rPr>
        <w:t xml:space="preserve"> oferta</w:t>
      </w:r>
      <w:r w:rsidR="009E5ABC" w:rsidRPr="00FA70F7">
        <w:rPr>
          <w:rFonts w:asciiTheme="majorHAnsi" w:hAnsiTheme="majorHAnsi"/>
        </w:rPr>
        <w:t>.</w:t>
      </w:r>
    </w:p>
    <w:p w14:paraId="53E1B5E9" w14:textId="2F77C145" w:rsidR="002C25A2" w:rsidRPr="00FA70F7" w:rsidRDefault="00CC27BE" w:rsidP="004771D5">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A70F7">
        <w:rPr>
          <w:rFonts w:asciiTheme="majorHAnsi" w:hAnsiTheme="majorHAnsi"/>
        </w:rPr>
        <w:t>z</w:t>
      </w:r>
      <w:r w:rsidR="002C25A2" w:rsidRPr="00FA70F7">
        <w:rPr>
          <w:rFonts w:asciiTheme="majorHAnsi" w:hAnsiTheme="majorHAnsi"/>
        </w:rPr>
        <w:t xml:space="preserve">ałącznik nr </w:t>
      </w:r>
      <w:r w:rsidR="00482F40" w:rsidRPr="00FA70F7">
        <w:rPr>
          <w:rFonts w:asciiTheme="majorHAnsi" w:hAnsiTheme="majorHAnsi"/>
        </w:rPr>
        <w:t>2</w:t>
      </w:r>
      <w:r w:rsidR="002C25A2" w:rsidRPr="00FA70F7">
        <w:rPr>
          <w:rFonts w:asciiTheme="majorHAnsi" w:hAnsiTheme="majorHAnsi"/>
        </w:rPr>
        <w:t xml:space="preserve"> – </w:t>
      </w:r>
      <w:r w:rsidR="00B93B84" w:rsidRPr="00FA70F7">
        <w:rPr>
          <w:rFonts w:asciiTheme="majorHAnsi" w:hAnsiTheme="majorHAnsi"/>
        </w:rPr>
        <w:t xml:space="preserve">wzór </w:t>
      </w:r>
      <w:r w:rsidR="002E4133" w:rsidRPr="00FA70F7">
        <w:rPr>
          <w:rFonts w:asciiTheme="majorHAnsi" w:hAnsiTheme="majorHAnsi"/>
        </w:rPr>
        <w:t xml:space="preserve">wstępnego </w:t>
      </w:r>
      <w:r w:rsidR="002C25A2" w:rsidRPr="00FA70F7">
        <w:rPr>
          <w:rFonts w:asciiTheme="majorHAnsi" w:hAnsiTheme="majorHAnsi"/>
        </w:rPr>
        <w:t>oświadczeni</w:t>
      </w:r>
      <w:r w:rsidR="00B93B84" w:rsidRPr="00FA70F7">
        <w:rPr>
          <w:rFonts w:asciiTheme="majorHAnsi" w:hAnsiTheme="majorHAnsi"/>
        </w:rPr>
        <w:t>a</w:t>
      </w:r>
      <w:r w:rsidR="00784205" w:rsidRPr="00FA70F7">
        <w:rPr>
          <w:rFonts w:asciiTheme="majorHAnsi" w:hAnsiTheme="majorHAnsi"/>
        </w:rPr>
        <w:t xml:space="preserve"> </w:t>
      </w:r>
      <w:r w:rsidR="00784205" w:rsidRPr="00FA70F7">
        <w:rPr>
          <w:rFonts w:asciiTheme="majorHAnsi" w:hAnsiTheme="majorHAnsi" w:cs="Arial"/>
        </w:rPr>
        <w:t>o braku podstaw wykluczenia</w:t>
      </w:r>
      <w:r w:rsidR="009E5ABC" w:rsidRPr="00FA70F7">
        <w:rPr>
          <w:rFonts w:asciiTheme="majorHAnsi" w:hAnsiTheme="majorHAnsi" w:cs="Arial"/>
        </w:rPr>
        <w:t>.</w:t>
      </w:r>
    </w:p>
    <w:p w14:paraId="788B8011" w14:textId="21F81ED5" w:rsidR="00BA7A5B" w:rsidRDefault="007C27C3" w:rsidP="00BA7A5B">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FA70F7">
        <w:rPr>
          <w:rFonts w:asciiTheme="majorHAnsi" w:hAnsiTheme="majorHAnsi"/>
        </w:rPr>
        <w:t xml:space="preserve">załącznik nr </w:t>
      </w:r>
      <w:r w:rsidR="00482F40" w:rsidRPr="00FA70F7">
        <w:rPr>
          <w:rFonts w:asciiTheme="majorHAnsi" w:hAnsiTheme="majorHAnsi"/>
        </w:rPr>
        <w:t>3</w:t>
      </w:r>
      <w:r w:rsidR="00164CFE" w:rsidRPr="00FA70F7">
        <w:rPr>
          <w:rFonts w:asciiTheme="majorHAnsi" w:hAnsiTheme="majorHAnsi"/>
        </w:rPr>
        <w:t xml:space="preserve"> </w:t>
      </w:r>
      <w:r w:rsidRPr="00FA70F7">
        <w:rPr>
          <w:rFonts w:asciiTheme="majorHAnsi" w:hAnsiTheme="majorHAnsi"/>
        </w:rPr>
        <w:t xml:space="preserve">– </w:t>
      </w:r>
      <w:r w:rsidR="00EB7D73" w:rsidRPr="00FA70F7">
        <w:rPr>
          <w:rFonts w:asciiTheme="majorHAnsi" w:hAnsiTheme="majorHAnsi"/>
        </w:rPr>
        <w:t>projekt u</w:t>
      </w:r>
      <w:r w:rsidR="0093323A" w:rsidRPr="00FA70F7">
        <w:rPr>
          <w:rFonts w:asciiTheme="majorHAnsi" w:hAnsiTheme="majorHAnsi"/>
        </w:rPr>
        <w:t>mowy</w:t>
      </w:r>
      <w:r w:rsidR="00EB7D73" w:rsidRPr="00FA70F7">
        <w:rPr>
          <w:rFonts w:asciiTheme="majorHAnsi" w:hAnsiTheme="majorHAnsi"/>
        </w:rPr>
        <w:t>.</w:t>
      </w:r>
    </w:p>
    <w:p w14:paraId="577EA3B3" w14:textId="77777777" w:rsidR="006A0928" w:rsidRPr="006A0928" w:rsidRDefault="006A0928" w:rsidP="006A0928">
      <w:pPr>
        <w:pStyle w:val="Standard"/>
        <w:tabs>
          <w:tab w:val="left" w:pos="284"/>
        </w:tabs>
        <w:spacing w:line="360" w:lineRule="auto"/>
        <w:ind w:right="57"/>
        <w:contextualSpacing/>
        <w:jc w:val="both"/>
        <w:textAlignment w:val="baseline"/>
        <w:rPr>
          <w:rFonts w:asciiTheme="majorHAnsi" w:hAnsiTheme="majorHAnsi"/>
        </w:rPr>
      </w:pPr>
    </w:p>
    <w:p w14:paraId="49600787" w14:textId="77777777" w:rsidR="000140AB" w:rsidRPr="00FA70F7" w:rsidRDefault="000140AB" w:rsidP="004771D5">
      <w:pPr>
        <w:pStyle w:val="Standard"/>
        <w:tabs>
          <w:tab w:val="left" w:pos="284"/>
        </w:tabs>
        <w:spacing w:line="360" w:lineRule="auto"/>
        <w:ind w:left="284" w:right="57"/>
        <w:contextualSpacing/>
        <w:jc w:val="both"/>
        <w:textAlignment w:val="baseline"/>
        <w:rPr>
          <w:rFonts w:asciiTheme="majorHAnsi" w:hAnsiTheme="majorHAnsi"/>
        </w:rPr>
      </w:pPr>
    </w:p>
    <w:p w14:paraId="6579B29B" w14:textId="77777777" w:rsidR="001B3047" w:rsidRPr="00FA70F7" w:rsidRDefault="001B3047" w:rsidP="004771D5">
      <w:pPr>
        <w:pStyle w:val="Standard"/>
        <w:tabs>
          <w:tab w:val="left" w:pos="284"/>
        </w:tabs>
        <w:spacing w:line="360" w:lineRule="auto"/>
        <w:ind w:left="284" w:right="57"/>
        <w:contextualSpacing/>
        <w:jc w:val="both"/>
        <w:textAlignment w:val="baseline"/>
        <w:rPr>
          <w:rFonts w:asciiTheme="majorHAnsi" w:hAnsiTheme="majorHAnsi"/>
        </w:rPr>
      </w:pPr>
    </w:p>
    <w:p w14:paraId="49A59043" w14:textId="0A5650AF" w:rsidR="00D8756B" w:rsidRPr="00FA70F7" w:rsidRDefault="00D8756B" w:rsidP="004771D5">
      <w:pPr>
        <w:pStyle w:val="Standard"/>
        <w:tabs>
          <w:tab w:val="left" w:pos="284"/>
        </w:tabs>
        <w:spacing w:line="360" w:lineRule="auto"/>
        <w:ind w:right="57"/>
        <w:contextualSpacing/>
        <w:jc w:val="both"/>
        <w:textAlignment w:val="baseline"/>
        <w:rPr>
          <w:rFonts w:asciiTheme="majorHAnsi" w:hAnsiTheme="majorHAnsi"/>
        </w:rPr>
        <w:sectPr w:rsidR="00D8756B" w:rsidRPr="00FA70F7" w:rsidSect="00AE7C9A">
          <w:headerReference w:type="default" r:id="rId29"/>
          <w:footerReference w:type="default" r:id="rId30"/>
          <w:pgSz w:w="11906" w:h="16838" w:code="9"/>
          <w:pgMar w:top="1191" w:right="1134" w:bottom="1276" w:left="1276"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FA70F7" w:rsidRDefault="001C1902" w:rsidP="004771D5">
      <w:pPr>
        <w:tabs>
          <w:tab w:val="left" w:pos="709"/>
          <w:tab w:val="left" w:pos="6512"/>
        </w:tabs>
        <w:spacing w:line="360" w:lineRule="auto"/>
        <w:ind w:right="57"/>
        <w:contextualSpacing/>
        <w:jc w:val="both"/>
        <w:rPr>
          <w:rFonts w:asciiTheme="majorHAnsi" w:hAnsiTheme="majorHAnsi"/>
          <w:b/>
          <w:bCs/>
          <w:sz w:val="10"/>
          <w:szCs w:val="10"/>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79"/>
        <w:gridCol w:w="6389"/>
        <w:gridCol w:w="103"/>
      </w:tblGrid>
      <w:tr w:rsidR="002775C2" w:rsidRPr="00FA70F7" w14:paraId="31E06767" w14:textId="77777777" w:rsidTr="007A1134">
        <w:trPr>
          <w:gridAfter w:val="1"/>
          <w:wAfter w:w="56" w:type="pct"/>
        </w:trPr>
        <w:tc>
          <w:tcPr>
            <w:tcW w:w="4944" w:type="pct"/>
            <w:gridSpan w:val="2"/>
            <w:shd w:val="clear" w:color="auto" w:fill="auto"/>
            <w:vAlign w:val="center"/>
          </w:tcPr>
          <w:p w14:paraId="42402536" w14:textId="553BE8BA" w:rsidR="00A66710" w:rsidRPr="00FA70F7" w:rsidRDefault="00A66710" w:rsidP="007A1134">
            <w:pPr>
              <w:widowControl w:val="0"/>
              <w:tabs>
                <w:tab w:val="left" w:pos="709"/>
              </w:tabs>
              <w:spacing w:line="360" w:lineRule="auto"/>
              <w:ind w:left="142" w:right="57" w:hanging="85"/>
              <w:contextualSpacing/>
              <w:jc w:val="center"/>
              <w:outlineLvl w:val="3"/>
              <w:rPr>
                <w:rFonts w:asciiTheme="majorHAnsi" w:hAnsiTheme="majorHAnsi"/>
                <w:b/>
                <w:sz w:val="24"/>
                <w:szCs w:val="24"/>
                <w:vertAlign w:val="superscript"/>
              </w:rPr>
            </w:pPr>
            <w:bookmarkStart w:id="4" w:name="_Hlk65228580"/>
            <w:r w:rsidRPr="00FA70F7">
              <w:rPr>
                <w:rFonts w:asciiTheme="majorHAnsi" w:hAnsiTheme="majorHAnsi" w:cs="Arial"/>
                <w:b/>
                <w:iCs/>
                <w:sz w:val="24"/>
                <w:szCs w:val="24"/>
              </w:rPr>
              <w:t>DANE WYKONAWCY/</w:t>
            </w:r>
            <w:r w:rsidR="007F09F6" w:rsidRPr="00FA70F7">
              <w:rPr>
                <w:rFonts w:asciiTheme="majorHAnsi" w:hAnsiTheme="majorHAnsi" w:cs="Arial"/>
                <w:b/>
                <w:iCs/>
                <w:sz w:val="24"/>
                <w:szCs w:val="24"/>
              </w:rPr>
              <w:t xml:space="preserve"> </w:t>
            </w:r>
            <w:r w:rsidRPr="00FA70F7">
              <w:rPr>
                <w:rFonts w:asciiTheme="majorHAnsi" w:hAnsiTheme="majorHAnsi" w:cs="Arial"/>
                <w:b/>
                <w:iCs/>
                <w:sz w:val="24"/>
                <w:szCs w:val="24"/>
              </w:rPr>
              <w:t>WYKONAWCÓW</w:t>
            </w:r>
            <w:r w:rsidRPr="00FA70F7">
              <w:rPr>
                <w:rFonts w:asciiTheme="majorHAnsi" w:hAnsiTheme="majorHAnsi"/>
                <w:sz w:val="24"/>
                <w:szCs w:val="24"/>
                <w:vertAlign w:val="superscript"/>
              </w:rPr>
              <w:t xml:space="preserve">              Powielić tyle razy, ile to potrzebne</w:t>
            </w:r>
          </w:p>
        </w:tc>
      </w:tr>
      <w:tr w:rsidR="002775C2" w:rsidRPr="00FA70F7" w14:paraId="18963D45" w14:textId="77777777" w:rsidTr="001C1902">
        <w:tc>
          <w:tcPr>
            <w:tcW w:w="5000" w:type="pct"/>
            <w:gridSpan w:val="3"/>
            <w:shd w:val="clear" w:color="auto" w:fill="auto"/>
            <w:vAlign w:val="center"/>
          </w:tcPr>
          <w:p w14:paraId="22467C45" w14:textId="77777777" w:rsidR="00385988" w:rsidRPr="00FA70F7" w:rsidRDefault="00385988"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FA70F7" w:rsidRDefault="00CC569E"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A70F7">
              <w:rPr>
                <w:rFonts w:asciiTheme="majorHAnsi" w:eastAsia="Times New Roman" w:hAnsiTheme="majorHAnsi"/>
                <w:iCs/>
                <w:sz w:val="24"/>
                <w:szCs w:val="24"/>
              </w:rPr>
              <w:t xml:space="preserve">1. </w:t>
            </w:r>
            <w:r w:rsidR="00A66710" w:rsidRPr="00FA70F7">
              <w:rPr>
                <w:rFonts w:asciiTheme="majorHAnsi" w:eastAsia="Times New Roman" w:hAnsiTheme="majorHAnsi"/>
                <w:iCs/>
                <w:sz w:val="24"/>
                <w:szCs w:val="24"/>
              </w:rPr>
              <w:t>Osoba upoważniona do reprezentacji Wykonawcy/-ów</w:t>
            </w:r>
          </w:p>
          <w:p w14:paraId="54248885" w14:textId="11F2193E" w:rsidR="003F7E66" w:rsidRPr="00FA70F7" w:rsidRDefault="00A66710"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A70F7">
              <w:rPr>
                <w:rFonts w:asciiTheme="majorHAnsi" w:eastAsia="Times New Roman" w:hAnsiTheme="majorHAnsi"/>
                <w:iCs/>
                <w:sz w:val="24"/>
                <w:szCs w:val="24"/>
              </w:rPr>
              <w:t>i podpisująca ofertę:</w:t>
            </w:r>
          </w:p>
        </w:tc>
      </w:tr>
      <w:tr w:rsidR="00E01041" w:rsidRPr="00FA70F7" w14:paraId="2B076BC3" w14:textId="77777777" w:rsidTr="00E01041">
        <w:trPr>
          <w:trHeight w:val="180"/>
        </w:trPr>
        <w:tc>
          <w:tcPr>
            <w:tcW w:w="1461" w:type="pct"/>
            <w:shd w:val="clear" w:color="auto" w:fill="auto"/>
            <w:vAlign w:val="center"/>
          </w:tcPr>
          <w:p w14:paraId="402BD245" w14:textId="449850E5" w:rsidR="00E01041" w:rsidRPr="00FA70F7" w:rsidRDefault="00E01041" w:rsidP="004771D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imię i nazwisko:</w:t>
            </w:r>
          </w:p>
        </w:tc>
        <w:tc>
          <w:tcPr>
            <w:tcW w:w="3539" w:type="pct"/>
            <w:gridSpan w:val="2"/>
            <w:shd w:val="clear" w:color="auto" w:fill="auto"/>
            <w:vAlign w:val="center"/>
          </w:tcPr>
          <w:p w14:paraId="447080BB" w14:textId="22D6ED42" w:rsidR="00E01041" w:rsidRPr="00FA70F7" w:rsidRDefault="00E01041" w:rsidP="004771D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521DB60F" w14:textId="77777777" w:rsidTr="00E01041">
        <w:trPr>
          <w:trHeight w:val="180"/>
        </w:trPr>
        <w:tc>
          <w:tcPr>
            <w:tcW w:w="1461" w:type="pct"/>
            <w:shd w:val="clear" w:color="auto" w:fill="auto"/>
            <w:vAlign w:val="center"/>
          </w:tcPr>
          <w:p w14:paraId="2E41F5FA" w14:textId="1522064E" w:rsidR="00E01041" w:rsidRPr="00FA70F7" w:rsidRDefault="00E01041" w:rsidP="004771D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stanowisko:</w:t>
            </w:r>
          </w:p>
        </w:tc>
        <w:tc>
          <w:tcPr>
            <w:tcW w:w="3539" w:type="pct"/>
            <w:gridSpan w:val="2"/>
            <w:shd w:val="clear" w:color="auto" w:fill="auto"/>
            <w:vAlign w:val="center"/>
          </w:tcPr>
          <w:p w14:paraId="6971E9A8" w14:textId="2A58B699" w:rsidR="00E01041" w:rsidRPr="00FA70F7" w:rsidRDefault="00E01041" w:rsidP="004771D5">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A70F7" w14:paraId="4CDBA6D0" w14:textId="77777777" w:rsidTr="001C1902">
        <w:tc>
          <w:tcPr>
            <w:tcW w:w="5000" w:type="pct"/>
            <w:gridSpan w:val="3"/>
            <w:shd w:val="clear" w:color="auto" w:fill="auto"/>
            <w:vAlign w:val="center"/>
          </w:tcPr>
          <w:p w14:paraId="5912B3CD" w14:textId="77777777" w:rsidR="00385988" w:rsidRPr="00FA70F7" w:rsidRDefault="00385988"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FA70F7" w:rsidRDefault="00CC569E"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A70F7">
              <w:rPr>
                <w:rFonts w:asciiTheme="majorHAnsi" w:eastAsia="Times New Roman" w:hAnsiTheme="majorHAnsi"/>
                <w:iCs/>
                <w:sz w:val="24"/>
                <w:szCs w:val="24"/>
              </w:rPr>
              <w:t xml:space="preserve">2. </w:t>
            </w:r>
            <w:r w:rsidR="00DA26C4" w:rsidRPr="00FA70F7">
              <w:rPr>
                <w:rFonts w:asciiTheme="majorHAnsi" w:eastAsia="Times New Roman" w:hAnsiTheme="majorHAnsi"/>
                <w:iCs/>
                <w:sz w:val="24"/>
                <w:szCs w:val="24"/>
              </w:rPr>
              <w:t>Nazwa</w:t>
            </w:r>
            <w:r w:rsidR="00D15EFB" w:rsidRPr="00FA70F7">
              <w:rPr>
                <w:rFonts w:asciiTheme="majorHAnsi" w:eastAsia="Times New Roman" w:hAnsiTheme="majorHAnsi"/>
                <w:iCs/>
                <w:sz w:val="24"/>
                <w:szCs w:val="24"/>
              </w:rPr>
              <w:t xml:space="preserve"> </w:t>
            </w:r>
            <w:r w:rsidR="00DA26C4" w:rsidRPr="00FA70F7">
              <w:rPr>
                <w:rFonts w:asciiTheme="majorHAnsi" w:eastAsia="Times New Roman" w:hAnsiTheme="majorHAnsi"/>
                <w:iCs/>
                <w:sz w:val="24"/>
                <w:szCs w:val="24"/>
              </w:rPr>
              <w:t>/ imię i nazwisko Wykonawcy składającego ofertę:</w:t>
            </w:r>
          </w:p>
          <w:p w14:paraId="0144F0EF" w14:textId="67A7606A" w:rsidR="005F6DF9" w:rsidRPr="00FA70F7" w:rsidRDefault="00A66710"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A70F7">
              <w:rPr>
                <w:rFonts w:asciiTheme="majorHAnsi" w:eastAsia="Times New Roman" w:hAnsiTheme="majorHAnsi"/>
                <w:iCs/>
                <w:sz w:val="24"/>
                <w:szCs w:val="24"/>
              </w:rPr>
              <w:t>dane adresowe</w:t>
            </w:r>
          </w:p>
        </w:tc>
      </w:tr>
      <w:tr w:rsidR="00E01041" w:rsidRPr="00FA70F7" w14:paraId="7C656677" w14:textId="77777777" w:rsidTr="00E01041">
        <w:trPr>
          <w:trHeight w:val="185"/>
        </w:trPr>
        <w:tc>
          <w:tcPr>
            <w:tcW w:w="1461" w:type="pct"/>
            <w:shd w:val="clear" w:color="auto" w:fill="auto"/>
            <w:vAlign w:val="center"/>
          </w:tcPr>
          <w:p w14:paraId="62FCD53B" w14:textId="78EC5757"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nazwa firmy:</w:t>
            </w:r>
          </w:p>
        </w:tc>
        <w:tc>
          <w:tcPr>
            <w:tcW w:w="3539" w:type="pct"/>
            <w:gridSpan w:val="2"/>
            <w:shd w:val="clear" w:color="auto" w:fill="auto"/>
            <w:vAlign w:val="center"/>
          </w:tcPr>
          <w:p w14:paraId="78A566CB" w14:textId="0AAFD69F"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5E54A3EF" w14:textId="77777777" w:rsidTr="00E01041">
        <w:trPr>
          <w:trHeight w:val="185"/>
        </w:trPr>
        <w:tc>
          <w:tcPr>
            <w:tcW w:w="1461" w:type="pct"/>
            <w:shd w:val="clear" w:color="auto" w:fill="auto"/>
            <w:vAlign w:val="center"/>
          </w:tcPr>
          <w:p w14:paraId="61A5A6D2" w14:textId="58BCAD2E"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ulica:</w:t>
            </w:r>
          </w:p>
        </w:tc>
        <w:tc>
          <w:tcPr>
            <w:tcW w:w="3539" w:type="pct"/>
            <w:gridSpan w:val="2"/>
            <w:shd w:val="clear" w:color="auto" w:fill="auto"/>
            <w:vAlign w:val="center"/>
          </w:tcPr>
          <w:p w14:paraId="5BC2E193" w14:textId="16C938CD"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6242013E" w14:textId="77777777" w:rsidTr="00E01041">
        <w:trPr>
          <w:trHeight w:val="185"/>
        </w:trPr>
        <w:tc>
          <w:tcPr>
            <w:tcW w:w="1461" w:type="pct"/>
            <w:shd w:val="clear" w:color="auto" w:fill="auto"/>
            <w:vAlign w:val="center"/>
          </w:tcPr>
          <w:p w14:paraId="6F0C71D8" w14:textId="45927273"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kod pocztowy:</w:t>
            </w:r>
          </w:p>
        </w:tc>
        <w:tc>
          <w:tcPr>
            <w:tcW w:w="3539" w:type="pct"/>
            <w:gridSpan w:val="2"/>
            <w:shd w:val="clear" w:color="auto" w:fill="auto"/>
            <w:vAlign w:val="center"/>
          </w:tcPr>
          <w:p w14:paraId="7021F85D" w14:textId="4094DC4D"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5D97413A" w14:textId="77777777" w:rsidTr="00E01041">
        <w:trPr>
          <w:trHeight w:val="185"/>
        </w:trPr>
        <w:tc>
          <w:tcPr>
            <w:tcW w:w="1461" w:type="pct"/>
            <w:shd w:val="clear" w:color="auto" w:fill="auto"/>
            <w:vAlign w:val="center"/>
          </w:tcPr>
          <w:p w14:paraId="472EF764" w14:textId="03513E4D"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miejscowość:</w:t>
            </w:r>
          </w:p>
        </w:tc>
        <w:tc>
          <w:tcPr>
            <w:tcW w:w="3539" w:type="pct"/>
            <w:gridSpan w:val="2"/>
            <w:shd w:val="clear" w:color="auto" w:fill="auto"/>
            <w:vAlign w:val="center"/>
          </w:tcPr>
          <w:p w14:paraId="1936924D" w14:textId="29D448EC"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4E54383E" w14:textId="77777777" w:rsidTr="00E01041">
        <w:trPr>
          <w:trHeight w:val="185"/>
        </w:trPr>
        <w:tc>
          <w:tcPr>
            <w:tcW w:w="1461" w:type="pct"/>
            <w:shd w:val="clear" w:color="auto" w:fill="auto"/>
            <w:vAlign w:val="center"/>
          </w:tcPr>
          <w:p w14:paraId="4A2AF283" w14:textId="4ADA35AA" w:rsidR="00E01041" w:rsidRPr="00FA70F7" w:rsidRDefault="002F3DDB"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w</w:t>
            </w:r>
            <w:r w:rsidR="00E01041" w:rsidRPr="00FA70F7">
              <w:rPr>
                <w:rFonts w:asciiTheme="majorHAnsi" w:eastAsia="Times New Roman" w:hAnsiTheme="majorHAnsi"/>
                <w:b w:val="0"/>
                <w:bCs/>
                <w:iCs/>
                <w:sz w:val="24"/>
                <w:szCs w:val="24"/>
              </w:rPr>
              <w:t>ojewództwo</w:t>
            </w:r>
            <w:r w:rsidRPr="00FA70F7">
              <w:rPr>
                <w:rFonts w:asciiTheme="majorHAnsi" w:eastAsia="Times New Roman" w:hAnsiTheme="majorHAnsi"/>
                <w:b w:val="0"/>
                <w:bCs/>
                <w:iCs/>
                <w:sz w:val="24"/>
                <w:szCs w:val="24"/>
              </w:rPr>
              <w:t>:</w:t>
            </w:r>
          </w:p>
        </w:tc>
        <w:tc>
          <w:tcPr>
            <w:tcW w:w="3539" w:type="pct"/>
            <w:gridSpan w:val="2"/>
            <w:shd w:val="clear" w:color="auto" w:fill="auto"/>
            <w:vAlign w:val="center"/>
          </w:tcPr>
          <w:p w14:paraId="0EAE4330" w14:textId="4FFE3C22"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FA70F7" w14:paraId="304F14F6" w14:textId="77777777" w:rsidTr="00E01041">
        <w:trPr>
          <w:trHeight w:val="185"/>
        </w:trPr>
        <w:tc>
          <w:tcPr>
            <w:tcW w:w="1461" w:type="pct"/>
            <w:shd w:val="clear" w:color="auto" w:fill="auto"/>
            <w:vAlign w:val="center"/>
          </w:tcPr>
          <w:p w14:paraId="4423E67F" w14:textId="261E0740"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kraj:</w:t>
            </w:r>
          </w:p>
        </w:tc>
        <w:tc>
          <w:tcPr>
            <w:tcW w:w="3539" w:type="pct"/>
            <w:gridSpan w:val="2"/>
            <w:shd w:val="clear" w:color="auto" w:fill="auto"/>
            <w:vAlign w:val="center"/>
          </w:tcPr>
          <w:p w14:paraId="0FFE7805" w14:textId="6755B93E" w:rsidR="00E01041" w:rsidRPr="00FA70F7" w:rsidRDefault="00E01041"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FA70F7" w14:paraId="5F628D79" w14:textId="77777777" w:rsidTr="001C1902">
        <w:tc>
          <w:tcPr>
            <w:tcW w:w="5000" w:type="pct"/>
            <w:gridSpan w:val="3"/>
            <w:shd w:val="clear" w:color="auto" w:fill="auto"/>
            <w:vAlign w:val="center"/>
          </w:tcPr>
          <w:p w14:paraId="3B5A7026" w14:textId="77777777" w:rsidR="00385988" w:rsidRPr="00FA70F7" w:rsidRDefault="00385988"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FA70F7" w:rsidRDefault="00CC569E"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FA70F7">
              <w:rPr>
                <w:rFonts w:asciiTheme="majorHAnsi" w:eastAsia="Times New Roman" w:hAnsiTheme="majorHAnsi"/>
                <w:iCs/>
                <w:sz w:val="24"/>
                <w:szCs w:val="24"/>
              </w:rPr>
              <w:t xml:space="preserve">3. </w:t>
            </w:r>
            <w:r w:rsidR="00FE2D45" w:rsidRPr="00FA70F7">
              <w:rPr>
                <w:rFonts w:asciiTheme="majorHAnsi" w:eastAsia="Times New Roman" w:hAnsiTheme="majorHAnsi"/>
                <w:iCs/>
                <w:sz w:val="24"/>
                <w:szCs w:val="24"/>
              </w:rPr>
              <w:t>Dane indentyfikacyjne:</w:t>
            </w:r>
          </w:p>
        </w:tc>
      </w:tr>
      <w:tr w:rsidR="00C86067" w:rsidRPr="00FA70F7" w14:paraId="1CAB9338" w14:textId="77777777" w:rsidTr="00C86067">
        <w:trPr>
          <w:trHeight w:val="186"/>
        </w:trPr>
        <w:tc>
          <w:tcPr>
            <w:tcW w:w="1461" w:type="pct"/>
            <w:shd w:val="clear" w:color="auto" w:fill="auto"/>
            <w:vAlign w:val="center"/>
          </w:tcPr>
          <w:p w14:paraId="10A4241E" w14:textId="6E08C4B2" w:rsidR="00C86067" w:rsidRPr="00FA70F7" w:rsidRDefault="00000000"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FA70F7">
                  <w:rPr>
                    <w:rFonts w:ascii="Segoe UI Symbol" w:eastAsia="MS Gothic" w:hAnsi="Segoe UI Symbol" w:cs="Segoe UI Symbol"/>
                    <w:b w:val="0"/>
                    <w:bCs/>
                    <w:iCs/>
                    <w:sz w:val="24"/>
                    <w:szCs w:val="24"/>
                  </w:rPr>
                  <w:t>☐</w:t>
                </w:r>
              </w:sdtContent>
            </w:sdt>
            <w:r w:rsidR="00C86067" w:rsidRPr="00FA70F7">
              <w:rPr>
                <w:rFonts w:asciiTheme="majorHAnsi" w:eastAsia="Times New Roman" w:hAnsiTheme="majorHAnsi"/>
                <w:b w:val="0"/>
                <w:bCs/>
                <w:iCs/>
                <w:sz w:val="24"/>
                <w:szCs w:val="24"/>
              </w:rPr>
              <w:t xml:space="preserve"> KRS:</w:t>
            </w:r>
          </w:p>
        </w:tc>
        <w:tc>
          <w:tcPr>
            <w:tcW w:w="3539" w:type="pct"/>
            <w:gridSpan w:val="2"/>
            <w:shd w:val="clear" w:color="auto" w:fill="auto"/>
            <w:vAlign w:val="center"/>
          </w:tcPr>
          <w:p w14:paraId="462F3907" w14:textId="3E02C559"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A70F7" w14:paraId="105F2C65" w14:textId="77777777" w:rsidTr="00C86067">
        <w:trPr>
          <w:trHeight w:val="185"/>
        </w:trPr>
        <w:tc>
          <w:tcPr>
            <w:tcW w:w="5000" w:type="pct"/>
            <w:gridSpan w:val="3"/>
            <w:shd w:val="clear" w:color="auto" w:fill="auto"/>
            <w:vAlign w:val="center"/>
          </w:tcPr>
          <w:p w14:paraId="55ED6C43" w14:textId="68305F66" w:rsidR="00C86067" w:rsidRPr="00FA70F7" w:rsidRDefault="00000000"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1" w:history="1">
              <w:r w:rsidR="00C86067" w:rsidRPr="00FA70F7">
                <w:rPr>
                  <w:rStyle w:val="Hipercze"/>
                  <w:rFonts w:asciiTheme="majorHAnsi" w:eastAsia="Times New Roman" w:hAnsiTheme="majorHAnsi"/>
                  <w:b w:val="0"/>
                  <w:bCs/>
                  <w:iCs/>
                  <w:sz w:val="24"/>
                  <w:szCs w:val="24"/>
                </w:rPr>
                <w:t>https://ekrs.ms.gov.pl/web/wyszukiwarka-krs/strona-glowna/index.html</w:t>
              </w:r>
            </w:hyperlink>
            <w:r w:rsidR="00C86067" w:rsidRPr="00FA70F7">
              <w:rPr>
                <w:rFonts w:asciiTheme="majorHAnsi" w:eastAsia="Times New Roman" w:hAnsiTheme="majorHAnsi"/>
                <w:b w:val="0"/>
                <w:bCs/>
                <w:iCs/>
                <w:sz w:val="24"/>
                <w:szCs w:val="24"/>
              </w:rPr>
              <w:t xml:space="preserve"> </w:t>
            </w:r>
          </w:p>
        </w:tc>
      </w:tr>
      <w:tr w:rsidR="00C86067" w:rsidRPr="00FA70F7" w14:paraId="0A6E332C" w14:textId="77777777" w:rsidTr="00C86067">
        <w:trPr>
          <w:trHeight w:val="185"/>
        </w:trPr>
        <w:tc>
          <w:tcPr>
            <w:tcW w:w="1461" w:type="pct"/>
            <w:shd w:val="clear" w:color="auto" w:fill="auto"/>
            <w:vAlign w:val="center"/>
          </w:tcPr>
          <w:p w14:paraId="2BE5CFE2" w14:textId="78335601" w:rsidR="00C86067" w:rsidRPr="00FA70F7" w:rsidRDefault="00000000"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FA70F7">
                  <w:rPr>
                    <w:rFonts w:ascii="Segoe UI Symbol" w:eastAsia="MS Gothic" w:hAnsi="Segoe UI Symbol" w:cs="Segoe UI Symbol"/>
                    <w:b w:val="0"/>
                    <w:bCs/>
                    <w:iCs/>
                    <w:sz w:val="24"/>
                    <w:szCs w:val="24"/>
                  </w:rPr>
                  <w:t>☐</w:t>
                </w:r>
              </w:sdtContent>
            </w:sdt>
            <w:r w:rsidR="00C86067" w:rsidRPr="00FA70F7">
              <w:rPr>
                <w:rFonts w:asciiTheme="majorHAnsi" w:eastAsia="Times New Roman" w:hAnsiTheme="majorHAnsi"/>
                <w:b w:val="0"/>
                <w:bCs/>
                <w:iCs/>
                <w:sz w:val="24"/>
                <w:szCs w:val="24"/>
              </w:rPr>
              <w:t xml:space="preserve"> CEIDG:</w:t>
            </w:r>
          </w:p>
        </w:tc>
        <w:tc>
          <w:tcPr>
            <w:tcW w:w="3539" w:type="pct"/>
            <w:gridSpan w:val="2"/>
            <w:shd w:val="clear" w:color="auto" w:fill="auto"/>
            <w:vAlign w:val="center"/>
          </w:tcPr>
          <w:p w14:paraId="2E36E14E" w14:textId="09867A96"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A70F7" w14:paraId="69193766" w14:textId="77777777" w:rsidTr="00C86067">
        <w:trPr>
          <w:trHeight w:val="185"/>
        </w:trPr>
        <w:tc>
          <w:tcPr>
            <w:tcW w:w="5000" w:type="pct"/>
            <w:gridSpan w:val="3"/>
            <w:shd w:val="clear" w:color="auto" w:fill="auto"/>
            <w:vAlign w:val="center"/>
          </w:tcPr>
          <w:p w14:paraId="40ADDD8D" w14:textId="559E7168" w:rsidR="00C86067" w:rsidRPr="00FA70F7" w:rsidRDefault="00000000"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FA70F7">
                <w:rPr>
                  <w:rStyle w:val="Hipercze"/>
                  <w:rFonts w:asciiTheme="majorHAnsi" w:eastAsia="Times New Roman" w:hAnsiTheme="majorHAnsi"/>
                  <w:b w:val="0"/>
                  <w:bCs/>
                  <w:iCs/>
                  <w:sz w:val="24"/>
                  <w:szCs w:val="24"/>
                </w:rPr>
                <w:t>https://prod.ceidg.gov.pl/ceidg/ceidg.public.ui/search.aspx</w:t>
              </w:r>
            </w:hyperlink>
            <w:r w:rsidR="00C86067" w:rsidRPr="00FA70F7">
              <w:rPr>
                <w:rFonts w:asciiTheme="majorHAnsi" w:eastAsia="Times New Roman" w:hAnsiTheme="majorHAnsi"/>
                <w:b w:val="0"/>
                <w:bCs/>
                <w:iCs/>
                <w:sz w:val="24"/>
                <w:szCs w:val="24"/>
              </w:rPr>
              <w:t xml:space="preserve"> </w:t>
            </w:r>
          </w:p>
        </w:tc>
      </w:tr>
      <w:tr w:rsidR="00C86067" w:rsidRPr="00FA70F7" w14:paraId="4D5EE5EA" w14:textId="77777777" w:rsidTr="00C86067">
        <w:trPr>
          <w:trHeight w:val="185"/>
        </w:trPr>
        <w:tc>
          <w:tcPr>
            <w:tcW w:w="1461" w:type="pct"/>
            <w:shd w:val="clear" w:color="auto" w:fill="auto"/>
            <w:vAlign w:val="center"/>
          </w:tcPr>
          <w:p w14:paraId="343C9B72" w14:textId="6BA9407D" w:rsidR="00C86067" w:rsidRPr="00FA70F7" w:rsidRDefault="00000000"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FA70F7">
                  <w:rPr>
                    <w:rFonts w:ascii="Segoe UI Symbol" w:eastAsia="MS Gothic" w:hAnsi="Segoe UI Symbol" w:cs="Segoe UI Symbol"/>
                    <w:b w:val="0"/>
                    <w:bCs/>
                    <w:iCs/>
                    <w:sz w:val="24"/>
                    <w:szCs w:val="24"/>
                  </w:rPr>
                  <w:t>☐</w:t>
                </w:r>
              </w:sdtContent>
            </w:sdt>
            <w:r w:rsidR="00C86067" w:rsidRPr="00FA70F7">
              <w:rPr>
                <w:rFonts w:asciiTheme="majorHAnsi" w:eastAsia="Times New Roman" w:hAnsiTheme="majorHAnsi"/>
                <w:b w:val="0"/>
                <w:bCs/>
                <w:iCs/>
                <w:sz w:val="24"/>
                <w:szCs w:val="24"/>
              </w:rPr>
              <w:t xml:space="preserve"> Pesel</w:t>
            </w:r>
          </w:p>
        </w:tc>
        <w:tc>
          <w:tcPr>
            <w:tcW w:w="3539" w:type="pct"/>
            <w:gridSpan w:val="2"/>
            <w:shd w:val="clear" w:color="auto" w:fill="auto"/>
            <w:vAlign w:val="center"/>
          </w:tcPr>
          <w:p w14:paraId="076F2158" w14:textId="27B78C56"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FA70F7" w14:paraId="3AAB3495" w14:textId="77777777" w:rsidTr="00C86067">
        <w:trPr>
          <w:trHeight w:val="185"/>
        </w:trPr>
        <w:tc>
          <w:tcPr>
            <w:tcW w:w="5000" w:type="pct"/>
            <w:gridSpan w:val="3"/>
            <w:shd w:val="clear" w:color="auto" w:fill="auto"/>
            <w:vAlign w:val="center"/>
          </w:tcPr>
          <w:p w14:paraId="7369BE01" w14:textId="1D95B167"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eastAsia="Times New Roman" w:hAnsiTheme="majorHAnsi"/>
                <w:b w:val="0"/>
                <w:bCs/>
                <w:iCs/>
                <w:sz w:val="24"/>
                <w:szCs w:val="24"/>
              </w:rPr>
              <w:t>dla osób fizycznych nieprowadzących działalności gospodarczej</w:t>
            </w:r>
          </w:p>
        </w:tc>
      </w:tr>
      <w:tr w:rsidR="00C86067" w:rsidRPr="00FA70F7" w14:paraId="42292266" w14:textId="77777777" w:rsidTr="00C86067">
        <w:trPr>
          <w:trHeight w:val="185"/>
        </w:trPr>
        <w:tc>
          <w:tcPr>
            <w:tcW w:w="1461" w:type="pct"/>
            <w:shd w:val="clear" w:color="auto" w:fill="auto"/>
            <w:vAlign w:val="center"/>
          </w:tcPr>
          <w:p w14:paraId="7EE36E37" w14:textId="37D6BFCB"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hAnsiTheme="majorHAnsi" w:cs="Arial"/>
                <w:b w:val="0"/>
                <w:bCs/>
                <w:iCs/>
                <w:sz w:val="24"/>
                <w:szCs w:val="24"/>
              </w:rPr>
              <w:t>NIP:</w:t>
            </w:r>
          </w:p>
        </w:tc>
        <w:tc>
          <w:tcPr>
            <w:tcW w:w="3539" w:type="pct"/>
            <w:gridSpan w:val="2"/>
            <w:shd w:val="clear" w:color="auto" w:fill="auto"/>
            <w:vAlign w:val="center"/>
          </w:tcPr>
          <w:p w14:paraId="4CA71DA5" w14:textId="254127FD" w:rsidR="00C86067" w:rsidRPr="00FA70F7" w:rsidRDefault="00C86067" w:rsidP="004771D5">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FA70F7" w14:paraId="5234D3B4" w14:textId="77777777" w:rsidTr="00C86067">
        <w:trPr>
          <w:trHeight w:val="185"/>
        </w:trPr>
        <w:tc>
          <w:tcPr>
            <w:tcW w:w="1461" w:type="pct"/>
            <w:shd w:val="clear" w:color="auto" w:fill="auto"/>
            <w:vAlign w:val="center"/>
          </w:tcPr>
          <w:p w14:paraId="16EDF11F" w14:textId="29BC1033" w:rsidR="00C86067" w:rsidRPr="00FA70F7" w:rsidRDefault="00C86067" w:rsidP="004771D5">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FA70F7">
              <w:rPr>
                <w:rFonts w:asciiTheme="majorHAnsi" w:hAnsiTheme="majorHAnsi" w:cs="Arial"/>
                <w:b w:val="0"/>
                <w:bCs/>
                <w:iCs/>
                <w:sz w:val="24"/>
                <w:szCs w:val="24"/>
              </w:rPr>
              <w:t>REGON:</w:t>
            </w:r>
          </w:p>
        </w:tc>
        <w:tc>
          <w:tcPr>
            <w:tcW w:w="3539" w:type="pct"/>
            <w:gridSpan w:val="2"/>
            <w:shd w:val="clear" w:color="auto" w:fill="auto"/>
            <w:vAlign w:val="center"/>
          </w:tcPr>
          <w:p w14:paraId="3F198CA1" w14:textId="0C26D874" w:rsidR="00C86067" w:rsidRPr="00FA70F7" w:rsidRDefault="00C86067" w:rsidP="004771D5">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FA70F7" w14:paraId="5477E308" w14:textId="77777777" w:rsidTr="001C1902">
        <w:tc>
          <w:tcPr>
            <w:tcW w:w="5000" w:type="pct"/>
            <w:gridSpan w:val="3"/>
            <w:shd w:val="clear" w:color="auto" w:fill="auto"/>
            <w:vAlign w:val="center"/>
          </w:tcPr>
          <w:p w14:paraId="59C0CCA6" w14:textId="732290BD" w:rsidR="005F6DF9"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FA70F7">
              <w:rPr>
                <w:rFonts w:asciiTheme="majorHAnsi" w:hAnsiTheme="majorHAnsi"/>
                <w:sz w:val="24"/>
                <w:szCs w:val="24"/>
              </w:rPr>
              <w:t xml:space="preserve">4. </w:t>
            </w:r>
            <w:r w:rsidR="00164E84" w:rsidRPr="00FA70F7">
              <w:rPr>
                <w:rFonts w:asciiTheme="majorHAnsi" w:hAnsiTheme="majorHAnsi"/>
                <w:sz w:val="24"/>
                <w:szCs w:val="24"/>
              </w:rPr>
              <w:t>Osoba upoważniona do kontaktów z Zamawiającym:</w:t>
            </w:r>
          </w:p>
        </w:tc>
      </w:tr>
      <w:tr w:rsidR="00CC569E" w:rsidRPr="00FA70F7" w14:paraId="000306CE" w14:textId="77777777" w:rsidTr="00065ED2">
        <w:trPr>
          <w:trHeight w:val="38"/>
        </w:trPr>
        <w:tc>
          <w:tcPr>
            <w:tcW w:w="1461" w:type="pct"/>
            <w:shd w:val="clear" w:color="auto" w:fill="auto"/>
            <w:vAlign w:val="center"/>
          </w:tcPr>
          <w:p w14:paraId="7BD96B96" w14:textId="651031F6"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A70F7">
              <w:rPr>
                <w:rFonts w:asciiTheme="majorHAnsi" w:hAnsiTheme="majorHAnsi"/>
                <w:b w:val="0"/>
                <w:bCs/>
                <w:sz w:val="24"/>
                <w:szCs w:val="24"/>
              </w:rPr>
              <w:t>imię i nazwisko:</w:t>
            </w:r>
          </w:p>
        </w:tc>
        <w:tc>
          <w:tcPr>
            <w:tcW w:w="3539" w:type="pct"/>
            <w:gridSpan w:val="2"/>
            <w:shd w:val="clear" w:color="auto" w:fill="auto"/>
            <w:vAlign w:val="center"/>
          </w:tcPr>
          <w:p w14:paraId="554981BD" w14:textId="5F418A27"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A70F7" w14:paraId="29408D9F" w14:textId="77777777" w:rsidTr="00065ED2">
        <w:trPr>
          <w:trHeight w:val="34"/>
        </w:trPr>
        <w:tc>
          <w:tcPr>
            <w:tcW w:w="1461" w:type="pct"/>
            <w:shd w:val="clear" w:color="auto" w:fill="auto"/>
            <w:vAlign w:val="center"/>
          </w:tcPr>
          <w:p w14:paraId="11ECF21B" w14:textId="753D268D"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A70F7">
              <w:rPr>
                <w:rFonts w:asciiTheme="majorHAnsi" w:hAnsiTheme="majorHAnsi"/>
                <w:b w:val="0"/>
                <w:bCs/>
                <w:sz w:val="24"/>
                <w:szCs w:val="24"/>
              </w:rPr>
              <w:t>stanowisko:</w:t>
            </w:r>
          </w:p>
        </w:tc>
        <w:tc>
          <w:tcPr>
            <w:tcW w:w="3539" w:type="pct"/>
            <w:gridSpan w:val="2"/>
            <w:shd w:val="clear" w:color="auto" w:fill="auto"/>
            <w:vAlign w:val="center"/>
          </w:tcPr>
          <w:p w14:paraId="299DE400" w14:textId="705DE41D"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A70F7" w14:paraId="2617E8B3" w14:textId="77777777" w:rsidTr="00065ED2">
        <w:trPr>
          <w:trHeight w:val="34"/>
        </w:trPr>
        <w:tc>
          <w:tcPr>
            <w:tcW w:w="1461" w:type="pct"/>
            <w:shd w:val="clear" w:color="auto" w:fill="auto"/>
            <w:vAlign w:val="center"/>
          </w:tcPr>
          <w:p w14:paraId="31679FD6" w14:textId="76ABAE42"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A70F7">
              <w:rPr>
                <w:rFonts w:asciiTheme="majorHAnsi" w:hAnsiTheme="majorHAnsi"/>
                <w:b w:val="0"/>
                <w:bCs/>
                <w:sz w:val="24"/>
                <w:szCs w:val="24"/>
              </w:rPr>
              <w:t>telefon:</w:t>
            </w:r>
          </w:p>
        </w:tc>
        <w:tc>
          <w:tcPr>
            <w:tcW w:w="3539" w:type="pct"/>
            <w:gridSpan w:val="2"/>
            <w:shd w:val="clear" w:color="auto" w:fill="auto"/>
            <w:vAlign w:val="center"/>
          </w:tcPr>
          <w:p w14:paraId="2C85DA64" w14:textId="5D052698"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A70F7" w14:paraId="0049FB90" w14:textId="77777777" w:rsidTr="00065ED2">
        <w:trPr>
          <w:trHeight w:val="34"/>
        </w:trPr>
        <w:tc>
          <w:tcPr>
            <w:tcW w:w="1461" w:type="pct"/>
            <w:shd w:val="clear" w:color="auto" w:fill="auto"/>
            <w:vAlign w:val="center"/>
          </w:tcPr>
          <w:p w14:paraId="6E6BD680" w14:textId="2567255F"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A70F7">
              <w:rPr>
                <w:rFonts w:asciiTheme="majorHAnsi" w:hAnsiTheme="majorHAnsi"/>
                <w:b w:val="0"/>
                <w:bCs/>
                <w:sz w:val="24"/>
                <w:szCs w:val="24"/>
              </w:rPr>
              <w:t>e-mail:</w:t>
            </w:r>
          </w:p>
        </w:tc>
        <w:tc>
          <w:tcPr>
            <w:tcW w:w="3539" w:type="pct"/>
            <w:gridSpan w:val="2"/>
            <w:shd w:val="clear" w:color="auto" w:fill="auto"/>
            <w:vAlign w:val="center"/>
          </w:tcPr>
          <w:p w14:paraId="7E46E19B" w14:textId="29A66B03"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FA70F7" w14:paraId="283DCFB3" w14:textId="77777777" w:rsidTr="00CC569E">
        <w:trPr>
          <w:trHeight w:val="34"/>
        </w:trPr>
        <w:tc>
          <w:tcPr>
            <w:tcW w:w="5000" w:type="pct"/>
            <w:gridSpan w:val="3"/>
            <w:shd w:val="clear" w:color="auto" w:fill="auto"/>
            <w:vAlign w:val="center"/>
          </w:tcPr>
          <w:p w14:paraId="3144675B" w14:textId="3E1D5891" w:rsidR="00CC569E" w:rsidRPr="00FA70F7" w:rsidRDefault="00CC569E" w:rsidP="004771D5">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FA70F7">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FA70F7" w14:paraId="6205D717" w14:textId="77777777" w:rsidTr="001C1902">
        <w:tc>
          <w:tcPr>
            <w:tcW w:w="5000" w:type="pct"/>
            <w:gridSpan w:val="3"/>
            <w:shd w:val="clear" w:color="auto" w:fill="auto"/>
            <w:vAlign w:val="center"/>
          </w:tcPr>
          <w:p w14:paraId="6A887D11" w14:textId="77777777" w:rsidR="001F5E2D" w:rsidRPr="00FA70F7" w:rsidRDefault="001F5E2D" w:rsidP="004771D5">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FA70F7" w:rsidRDefault="00CC569E" w:rsidP="004771D5">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FA70F7">
              <w:rPr>
                <w:rFonts w:asciiTheme="majorHAnsi" w:eastAsia="Calibri" w:hAnsiTheme="majorHAnsi"/>
                <w:b/>
                <w:bCs/>
                <w:sz w:val="24"/>
                <w:szCs w:val="24"/>
              </w:rPr>
              <w:t xml:space="preserve">5. </w:t>
            </w:r>
            <w:r w:rsidR="00381C0C" w:rsidRPr="00FA70F7">
              <w:rPr>
                <w:rFonts w:asciiTheme="majorHAnsi" w:eastAsia="Calibri" w:hAnsiTheme="majorHAnsi"/>
                <w:b/>
                <w:bCs/>
                <w:sz w:val="24"/>
                <w:szCs w:val="24"/>
              </w:rPr>
              <w:t xml:space="preserve">Rodzaj </w:t>
            </w:r>
            <w:r w:rsidR="00381C0C" w:rsidRPr="00FA70F7">
              <w:rPr>
                <w:rFonts w:asciiTheme="majorHAnsi" w:hAnsiTheme="majorHAnsi"/>
                <w:b/>
                <w:bCs/>
                <w:sz w:val="24"/>
                <w:szCs w:val="24"/>
              </w:rPr>
              <w:t>Wykonawcy (zaznaczyć właściwe):</w:t>
            </w:r>
          </w:p>
        </w:tc>
      </w:tr>
      <w:tr w:rsidR="00381C0C" w:rsidRPr="00FA70F7" w14:paraId="50AA8E7A" w14:textId="77777777" w:rsidTr="001C1902">
        <w:tc>
          <w:tcPr>
            <w:tcW w:w="5000" w:type="pct"/>
            <w:gridSpan w:val="3"/>
            <w:shd w:val="clear" w:color="auto" w:fill="auto"/>
            <w:vAlign w:val="center"/>
          </w:tcPr>
          <w:p w14:paraId="6CA1F5E6" w14:textId="1F700EAF"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FA70F7">
                  <w:rPr>
                    <w:rFonts w:ascii="Segoe UI Symbol" w:eastAsia="MS Gothic" w:hAnsi="Segoe UI Symbol" w:cs="Segoe UI Symbol"/>
                    <w:bCs/>
                    <w:sz w:val="24"/>
                    <w:szCs w:val="24"/>
                  </w:rPr>
                  <w:t>☐</w:t>
                </w:r>
              </w:sdtContent>
            </w:sdt>
            <w:r w:rsidR="00381C0C" w:rsidRPr="00FA70F7">
              <w:rPr>
                <w:rFonts w:asciiTheme="majorHAnsi" w:hAnsiTheme="majorHAnsi"/>
                <w:bCs/>
                <w:sz w:val="24"/>
                <w:szCs w:val="24"/>
              </w:rPr>
              <w:t xml:space="preserve"> </w:t>
            </w:r>
            <w:r w:rsidR="00381C0C" w:rsidRPr="00FA70F7">
              <w:rPr>
                <w:rFonts w:asciiTheme="majorHAnsi" w:hAnsiTheme="majorHAnsi" w:cs="Arial"/>
                <w:iCs/>
                <w:sz w:val="24"/>
                <w:szCs w:val="24"/>
              </w:rPr>
              <w:t>mikroprzedsiębiorstwo</w:t>
            </w:r>
          </w:p>
          <w:p w14:paraId="1C637876" w14:textId="3616E7D6"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FA70F7">
                  <w:rPr>
                    <w:rFonts w:ascii="Segoe UI Symbol" w:eastAsia="MS Gothic" w:hAnsi="Segoe UI Symbol" w:cs="Segoe UI Symbol"/>
                    <w:bCs/>
                    <w:sz w:val="24"/>
                    <w:szCs w:val="24"/>
                  </w:rPr>
                  <w:t>☐</w:t>
                </w:r>
              </w:sdtContent>
            </w:sdt>
            <w:r w:rsidR="00381C0C" w:rsidRPr="00FA70F7">
              <w:rPr>
                <w:rFonts w:asciiTheme="majorHAnsi" w:hAnsiTheme="majorHAnsi"/>
                <w:bCs/>
                <w:sz w:val="24"/>
                <w:szCs w:val="24"/>
              </w:rPr>
              <w:t xml:space="preserve"> </w:t>
            </w:r>
            <w:r w:rsidR="00381C0C" w:rsidRPr="00FA70F7">
              <w:rPr>
                <w:rFonts w:asciiTheme="majorHAnsi" w:hAnsiTheme="majorHAnsi" w:cs="Arial"/>
                <w:iCs/>
                <w:sz w:val="24"/>
                <w:szCs w:val="24"/>
              </w:rPr>
              <w:t>małe przedsiębiorstwo</w:t>
            </w:r>
          </w:p>
          <w:p w14:paraId="2F10FCBE" w14:textId="4B7F4F79"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FA70F7">
                  <w:rPr>
                    <w:rFonts w:ascii="Segoe UI Symbol" w:eastAsia="MS Gothic" w:hAnsi="Segoe UI Symbol" w:cs="Segoe UI Symbol"/>
                    <w:bCs/>
                    <w:sz w:val="24"/>
                    <w:szCs w:val="24"/>
                  </w:rPr>
                  <w:t>☐</w:t>
                </w:r>
              </w:sdtContent>
            </w:sdt>
            <w:r w:rsidR="00381C0C" w:rsidRPr="00FA70F7">
              <w:rPr>
                <w:rFonts w:asciiTheme="majorHAnsi" w:hAnsiTheme="majorHAnsi"/>
                <w:bCs/>
                <w:sz w:val="24"/>
                <w:szCs w:val="24"/>
              </w:rPr>
              <w:t xml:space="preserve"> </w:t>
            </w:r>
            <w:r w:rsidR="00381C0C" w:rsidRPr="00FA70F7">
              <w:rPr>
                <w:rFonts w:asciiTheme="majorHAnsi" w:hAnsiTheme="majorHAnsi" w:cs="Arial"/>
                <w:iCs/>
                <w:sz w:val="24"/>
                <w:szCs w:val="24"/>
              </w:rPr>
              <w:t>średnie przedsiębiorstwo</w:t>
            </w:r>
          </w:p>
          <w:p w14:paraId="39BCCF81" w14:textId="6BE50F7E"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FA70F7">
                  <w:rPr>
                    <w:rFonts w:ascii="Segoe UI Symbol" w:eastAsia="MS Gothic" w:hAnsi="Segoe UI Symbol" w:cs="Segoe UI Symbol"/>
                    <w:bCs/>
                    <w:sz w:val="24"/>
                    <w:szCs w:val="24"/>
                  </w:rPr>
                  <w:t>☐</w:t>
                </w:r>
              </w:sdtContent>
            </w:sdt>
            <w:r w:rsidR="00381C0C" w:rsidRPr="00FA70F7">
              <w:rPr>
                <w:rFonts w:asciiTheme="majorHAnsi" w:hAnsiTheme="majorHAnsi" w:cs="Arial"/>
                <w:sz w:val="24"/>
                <w:szCs w:val="24"/>
              </w:rPr>
              <w:t xml:space="preserve"> </w:t>
            </w:r>
            <w:r w:rsidR="00381C0C" w:rsidRPr="00FA70F7">
              <w:rPr>
                <w:rFonts w:asciiTheme="majorHAnsi" w:hAnsiTheme="majorHAnsi" w:cs="Arial"/>
                <w:iCs/>
                <w:sz w:val="24"/>
                <w:szCs w:val="24"/>
              </w:rPr>
              <w:t>jednoosobowa działalność gospodarcza</w:t>
            </w:r>
          </w:p>
          <w:p w14:paraId="6CBF1E7C" w14:textId="642ADB9F"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FA70F7">
                  <w:rPr>
                    <w:rFonts w:ascii="Segoe UI Symbol" w:eastAsia="MS Gothic" w:hAnsi="Segoe UI Symbol" w:cs="Segoe UI Symbol"/>
                    <w:bCs/>
                    <w:sz w:val="24"/>
                    <w:szCs w:val="24"/>
                  </w:rPr>
                  <w:t>☐</w:t>
                </w:r>
              </w:sdtContent>
            </w:sdt>
            <w:r w:rsidR="00381C0C" w:rsidRPr="00FA70F7">
              <w:rPr>
                <w:rFonts w:asciiTheme="majorHAnsi" w:hAnsiTheme="majorHAnsi" w:cs="Arial"/>
                <w:sz w:val="24"/>
                <w:szCs w:val="24"/>
              </w:rPr>
              <w:t xml:space="preserve"> </w:t>
            </w:r>
            <w:r w:rsidR="00381C0C" w:rsidRPr="00FA70F7">
              <w:rPr>
                <w:rFonts w:asciiTheme="majorHAnsi" w:hAnsiTheme="majorHAnsi" w:cs="Arial"/>
                <w:iCs/>
                <w:sz w:val="24"/>
                <w:szCs w:val="24"/>
              </w:rPr>
              <w:t>osoba fizyczna nieprowadząca działalności gospodarczej</w:t>
            </w:r>
          </w:p>
          <w:p w14:paraId="7AFABFCC" w14:textId="56CCA1C3" w:rsidR="00381C0C" w:rsidRPr="00FA70F7" w:rsidRDefault="00000000" w:rsidP="004771D5">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FA70F7">
                  <w:rPr>
                    <w:rFonts w:ascii="Segoe UI Symbol" w:eastAsia="MS Gothic" w:hAnsi="Segoe UI Symbol" w:cs="Segoe UI Symbol"/>
                    <w:bCs/>
                    <w:sz w:val="24"/>
                    <w:szCs w:val="24"/>
                  </w:rPr>
                  <w:t>☐</w:t>
                </w:r>
              </w:sdtContent>
            </w:sdt>
            <w:r w:rsidR="00381C0C" w:rsidRPr="00FA70F7">
              <w:rPr>
                <w:rFonts w:asciiTheme="majorHAnsi" w:hAnsiTheme="majorHAnsi" w:cs="Arial"/>
                <w:sz w:val="24"/>
                <w:szCs w:val="24"/>
              </w:rPr>
              <w:t xml:space="preserve"> </w:t>
            </w:r>
            <w:r w:rsidR="00381C0C" w:rsidRPr="00FA70F7">
              <w:rPr>
                <w:rFonts w:asciiTheme="majorHAnsi" w:hAnsiTheme="majorHAnsi" w:cs="Arial"/>
                <w:iCs/>
                <w:sz w:val="24"/>
                <w:szCs w:val="24"/>
              </w:rPr>
              <w:t>inny rodzaj: …………………………….</w:t>
            </w:r>
          </w:p>
          <w:p w14:paraId="0F97E14A" w14:textId="6CE00660" w:rsidR="00B9612D" w:rsidRPr="00FA70F7" w:rsidRDefault="00B9612D" w:rsidP="004771D5">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FA70F7">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FA70F7" w:rsidRDefault="001A6016" w:rsidP="004771D5">
      <w:pPr>
        <w:tabs>
          <w:tab w:val="left" w:pos="709"/>
        </w:tabs>
        <w:spacing w:line="360" w:lineRule="auto"/>
        <w:ind w:right="57"/>
        <w:contextualSpacing/>
        <w:jc w:val="both"/>
        <w:rPr>
          <w:rFonts w:asciiTheme="majorHAnsi" w:hAnsiTheme="majorHAnsi" w:cs="Arial"/>
          <w:iCs/>
          <w:sz w:val="24"/>
          <w:szCs w:val="24"/>
        </w:rPr>
      </w:pPr>
    </w:p>
    <w:p w14:paraId="194C6F04" w14:textId="2E5299CE" w:rsidR="005C4B8E" w:rsidRPr="00FA70F7" w:rsidRDefault="00D8756B" w:rsidP="004771D5">
      <w:pPr>
        <w:tabs>
          <w:tab w:val="left" w:pos="709"/>
        </w:tabs>
        <w:spacing w:line="360" w:lineRule="auto"/>
        <w:ind w:right="57"/>
        <w:contextualSpacing/>
        <w:jc w:val="both"/>
        <w:rPr>
          <w:rFonts w:asciiTheme="majorHAnsi" w:hAnsiTheme="majorHAnsi" w:cs="Arial"/>
          <w:iCs/>
          <w:sz w:val="24"/>
          <w:szCs w:val="24"/>
        </w:rPr>
      </w:pPr>
      <w:r w:rsidRPr="00FA70F7">
        <w:rPr>
          <w:rFonts w:asciiTheme="majorHAnsi" w:hAnsiTheme="majorHAnsi" w:cs="Arial"/>
          <w:iCs/>
          <w:sz w:val="24"/>
          <w:szCs w:val="24"/>
        </w:rPr>
        <w:t xml:space="preserve">W związku z ogłoszeniem postępowania o udzielenie zamówienia publicznego prowadzonego w trybie podstawowym bez negocjacji na przedmiotowe zadanie, oferujemy wykonanie zamówienia zgodnie z zakresem </w:t>
      </w:r>
      <w:r w:rsidR="00BF59CB" w:rsidRPr="00FA70F7">
        <w:rPr>
          <w:rFonts w:asciiTheme="majorHAnsi" w:hAnsiTheme="majorHAnsi" w:cs="Arial"/>
          <w:iCs/>
          <w:sz w:val="24"/>
          <w:szCs w:val="24"/>
        </w:rPr>
        <w:t>usług</w:t>
      </w:r>
      <w:r w:rsidRPr="00FA70F7">
        <w:rPr>
          <w:rFonts w:asciiTheme="majorHAnsi" w:hAnsiTheme="majorHAnsi" w:cs="Arial"/>
          <w:iCs/>
          <w:sz w:val="24"/>
          <w:szCs w:val="24"/>
        </w:rPr>
        <w:t xml:space="preserve"> zamieszczonych w SWZ i projekcie umowy</w:t>
      </w:r>
      <w:r w:rsidR="00A31F83" w:rsidRPr="00FA70F7">
        <w:rPr>
          <w:rFonts w:asciiTheme="majorHAnsi" w:hAnsiTheme="majorHAnsi" w:cs="Arial"/>
          <w:iCs/>
          <w:sz w:val="24"/>
          <w:szCs w:val="24"/>
        </w:rPr>
        <w:t>.</w:t>
      </w:r>
    </w:p>
    <w:p w14:paraId="6B28B0C0" w14:textId="77777777" w:rsidR="00A31F83" w:rsidRPr="00FA70F7" w:rsidRDefault="00A31F83" w:rsidP="004771D5">
      <w:pPr>
        <w:tabs>
          <w:tab w:val="left" w:pos="709"/>
        </w:tabs>
        <w:spacing w:line="360" w:lineRule="auto"/>
        <w:ind w:right="57"/>
        <w:contextualSpacing/>
        <w:jc w:val="both"/>
        <w:rPr>
          <w:rFonts w:asciiTheme="majorHAnsi" w:hAnsiTheme="majorHAnsi" w:cs="Arial"/>
          <w:iCs/>
          <w:sz w:val="24"/>
          <w:szCs w:val="24"/>
        </w:rPr>
      </w:pPr>
    </w:p>
    <w:p w14:paraId="2667A6E1" w14:textId="77777777" w:rsidR="00A31F83" w:rsidRPr="00FA70F7" w:rsidRDefault="00A31F83" w:rsidP="004771D5">
      <w:pPr>
        <w:tabs>
          <w:tab w:val="left" w:pos="709"/>
        </w:tabs>
        <w:spacing w:line="360" w:lineRule="auto"/>
        <w:ind w:right="57"/>
        <w:contextualSpacing/>
        <w:jc w:val="both"/>
        <w:rPr>
          <w:rFonts w:asciiTheme="majorHAnsi" w:hAnsiTheme="majorHAnsi" w:cs="Arial"/>
          <w:iCs/>
          <w:sz w:val="24"/>
          <w:szCs w:val="24"/>
        </w:rPr>
      </w:pPr>
    </w:p>
    <w:p w14:paraId="27C18CB2" w14:textId="77777777" w:rsidR="00355C62" w:rsidRPr="00FA70F7" w:rsidRDefault="00355C62" w:rsidP="004771D5">
      <w:pPr>
        <w:tabs>
          <w:tab w:val="left" w:pos="709"/>
        </w:tabs>
        <w:spacing w:line="360" w:lineRule="auto"/>
        <w:ind w:right="57"/>
        <w:contextualSpacing/>
        <w:jc w:val="both"/>
        <w:rPr>
          <w:rFonts w:asciiTheme="majorHAnsi" w:hAnsiTheme="majorHAnsi" w:cs="Arial"/>
          <w:iCs/>
          <w:sz w:val="24"/>
          <w:szCs w:val="24"/>
        </w:rPr>
      </w:pPr>
    </w:p>
    <w:p w14:paraId="1F0FE4CD" w14:textId="3FC94D5C" w:rsidR="00615F32" w:rsidRPr="00FA70F7" w:rsidRDefault="00615F32" w:rsidP="004771D5">
      <w:pPr>
        <w:tabs>
          <w:tab w:val="left" w:pos="709"/>
        </w:tabs>
        <w:spacing w:line="360" w:lineRule="auto"/>
        <w:ind w:right="57"/>
        <w:contextualSpacing/>
        <w:jc w:val="both"/>
        <w:rPr>
          <w:rFonts w:asciiTheme="majorHAnsi" w:hAnsiTheme="majorHAnsi" w:cs="Arial"/>
          <w:bCs/>
          <w:iCs/>
          <w:sz w:val="24"/>
          <w:szCs w:val="24"/>
        </w:rPr>
      </w:pPr>
    </w:p>
    <w:p w14:paraId="4B31A642" w14:textId="77777777" w:rsidR="004A397F" w:rsidRPr="00FA70F7" w:rsidRDefault="004A397F" w:rsidP="004771D5">
      <w:pPr>
        <w:tabs>
          <w:tab w:val="left" w:pos="709"/>
        </w:tabs>
        <w:spacing w:line="360" w:lineRule="auto"/>
        <w:ind w:right="57"/>
        <w:contextualSpacing/>
        <w:jc w:val="both"/>
        <w:rPr>
          <w:rFonts w:asciiTheme="majorHAnsi" w:hAnsiTheme="majorHAnsi" w:cs="Arial"/>
          <w:bCs/>
          <w:iCs/>
          <w:sz w:val="24"/>
          <w:szCs w:val="24"/>
        </w:rPr>
      </w:pPr>
    </w:p>
    <w:p w14:paraId="5C963326" w14:textId="77777777" w:rsidR="004A397F" w:rsidRPr="00FA70F7" w:rsidRDefault="004A397F" w:rsidP="004771D5">
      <w:pPr>
        <w:tabs>
          <w:tab w:val="left" w:pos="709"/>
        </w:tabs>
        <w:spacing w:line="360" w:lineRule="auto"/>
        <w:ind w:right="57"/>
        <w:contextualSpacing/>
        <w:jc w:val="both"/>
        <w:rPr>
          <w:rFonts w:asciiTheme="majorHAnsi" w:hAnsiTheme="majorHAnsi" w:cs="Arial"/>
          <w:bCs/>
          <w:iCs/>
          <w:sz w:val="24"/>
          <w:szCs w:val="24"/>
        </w:rPr>
      </w:pPr>
    </w:p>
    <w:p w14:paraId="5857A4BA" w14:textId="77777777" w:rsidR="004A397F" w:rsidRPr="00FA70F7" w:rsidRDefault="004A397F" w:rsidP="004771D5">
      <w:pPr>
        <w:tabs>
          <w:tab w:val="left" w:pos="709"/>
        </w:tabs>
        <w:spacing w:line="360" w:lineRule="auto"/>
        <w:ind w:right="57"/>
        <w:contextualSpacing/>
        <w:jc w:val="both"/>
        <w:rPr>
          <w:rFonts w:asciiTheme="majorHAnsi" w:hAnsiTheme="majorHAnsi" w:cs="Arial"/>
          <w:bCs/>
          <w:iCs/>
          <w:sz w:val="24"/>
          <w:szCs w:val="24"/>
        </w:rPr>
      </w:pPr>
    </w:p>
    <w:p w14:paraId="7B3A6275" w14:textId="77777777" w:rsidR="00844BBA" w:rsidRPr="00FA70F7" w:rsidRDefault="00844BBA" w:rsidP="004771D5">
      <w:pPr>
        <w:tabs>
          <w:tab w:val="left" w:pos="709"/>
        </w:tabs>
        <w:spacing w:line="360" w:lineRule="auto"/>
        <w:ind w:right="57"/>
        <w:contextualSpacing/>
        <w:jc w:val="both"/>
        <w:rPr>
          <w:rFonts w:asciiTheme="majorHAnsi" w:hAnsiTheme="majorHAnsi" w:cs="Arial"/>
          <w:bCs/>
          <w:iCs/>
          <w:sz w:val="24"/>
          <w:szCs w:val="24"/>
        </w:rPr>
      </w:pPr>
    </w:p>
    <w:p w14:paraId="7374ED77" w14:textId="77777777" w:rsidR="004A397F" w:rsidRPr="00FA70F7" w:rsidRDefault="004A397F" w:rsidP="004771D5">
      <w:pPr>
        <w:tabs>
          <w:tab w:val="left" w:pos="709"/>
        </w:tabs>
        <w:spacing w:line="360" w:lineRule="auto"/>
        <w:ind w:right="57"/>
        <w:contextualSpacing/>
        <w:jc w:val="both"/>
        <w:rPr>
          <w:rFonts w:asciiTheme="majorHAnsi" w:hAnsiTheme="majorHAnsi" w:cs="Arial"/>
          <w:bCs/>
          <w:iCs/>
          <w:sz w:val="24"/>
          <w:szCs w:val="24"/>
        </w:rPr>
      </w:pPr>
    </w:p>
    <w:tbl>
      <w:tblPr>
        <w:tblW w:w="5790" w:type="pct"/>
        <w:jc w:val="center"/>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3530"/>
        <w:gridCol w:w="3533"/>
        <w:gridCol w:w="3535"/>
      </w:tblGrid>
      <w:tr w:rsidR="004A397F" w:rsidRPr="00FA70F7" w14:paraId="3285A2BB" w14:textId="77777777" w:rsidTr="007A1134">
        <w:trPr>
          <w:jc w:val="center"/>
        </w:trPr>
        <w:tc>
          <w:tcPr>
            <w:tcW w:w="5000" w:type="pct"/>
            <w:gridSpan w:val="3"/>
            <w:shd w:val="clear" w:color="auto" w:fill="B4C6E7" w:themeFill="accent1" w:themeFillTint="66"/>
            <w:tcMar>
              <w:top w:w="55" w:type="dxa"/>
              <w:left w:w="55" w:type="dxa"/>
              <w:bottom w:w="55" w:type="dxa"/>
              <w:right w:w="55" w:type="dxa"/>
            </w:tcMar>
            <w:vAlign w:val="center"/>
          </w:tcPr>
          <w:p w14:paraId="2A3651DB" w14:textId="77777777" w:rsidR="00814651" w:rsidRPr="00FA70F7" w:rsidRDefault="00790518" w:rsidP="007A1134">
            <w:pPr>
              <w:autoSpaceDE w:val="0"/>
              <w:autoSpaceDN w:val="0"/>
              <w:adjustRightInd w:val="0"/>
              <w:spacing w:line="360" w:lineRule="auto"/>
              <w:contextualSpacing/>
              <w:jc w:val="center"/>
              <w:rPr>
                <w:rFonts w:asciiTheme="majorHAnsi" w:hAnsiTheme="majorHAnsi"/>
                <w:b/>
                <w:bCs/>
                <w:sz w:val="24"/>
                <w:szCs w:val="24"/>
              </w:rPr>
            </w:pPr>
            <w:r w:rsidRPr="00FA70F7">
              <w:rPr>
                <w:rFonts w:asciiTheme="majorHAnsi" w:hAnsiTheme="majorHAnsi"/>
                <w:b/>
                <w:bCs/>
                <w:sz w:val="24"/>
                <w:szCs w:val="24"/>
              </w:rPr>
              <w:t>Usuwanie wyrobów zawierających azbest</w:t>
            </w:r>
          </w:p>
          <w:p w14:paraId="36F6BB8B" w14:textId="03DAB658" w:rsidR="003B52F2" w:rsidRPr="00FA70F7" w:rsidRDefault="003B52F2" w:rsidP="007A1134">
            <w:pPr>
              <w:autoSpaceDE w:val="0"/>
              <w:autoSpaceDN w:val="0"/>
              <w:adjustRightInd w:val="0"/>
              <w:spacing w:line="360" w:lineRule="auto"/>
              <w:contextualSpacing/>
              <w:jc w:val="center"/>
              <w:rPr>
                <w:rFonts w:asciiTheme="majorHAnsi" w:hAnsiTheme="majorHAnsi" w:cs="ArialMT"/>
                <w:b/>
                <w:bCs/>
                <w:sz w:val="24"/>
                <w:szCs w:val="24"/>
              </w:rPr>
            </w:pPr>
            <w:r w:rsidRPr="00FA70F7">
              <w:rPr>
                <w:rFonts w:asciiTheme="majorHAnsi" w:eastAsia="Times New Roman" w:hAnsiTheme="majorHAnsi" w:cs="Arial"/>
                <w:b/>
                <w:bCs/>
                <w:color w:val="000000"/>
                <w:sz w:val="24"/>
                <w:szCs w:val="24"/>
                <w:lang w:eastAsia="pl-PL"/>
              </w:rPr>
              <w:t xml:space="preserve">usługa niekompleksowa </w:t>
            </w:r>
            <w:r w:rsidRPr="00FA70F7">
              <w:rPr>
                <w:rFonts w:asciiTheme="majorHAnsi" w:eastAsia="Times New Roman" w:hAnsiTheme="majorHAnsi" w:cs="Arial"/>
                <w:b/>
                <w:bCs/>
                <w:sz w:val="24"/>
                <w:szCs w:val="24"/>
                <w:lang w:eastAsia="pl-PL"/>
              </w:rPr>
              <w:t>(należy podać cenę jednostkową za 1 tonę usunięcia pokrycia z utylizacją)</w:t>
            </w:r>
          </w:p>
        </w:tc>
      </w:tr>
      <w:tr w:rsidR="007D3D6A" w:rsidRPr="00FA70F7" w14:paraId="290567DB" w14:textId="77777777" w:rsidTr="007A1134">
        <w:trPr>
          <w:jc w:val="center"/>
        </w:trPr>
        <w:tc>
          <w:tcPr>
            <w:tcW w:w="5000" w:type="pct"/>
            <w:gridSpan w:val="3"/>
            <w:shd w:val="clear" w:color="auto" w:fill="auto"/>
            <w:tcMar>
              <w:top w:w="55" w:type="dxa"/>
              <w:left w:w="55" w:type="dxa"/>
              <w:bottom w:w="55" w:type="dxa"/>
              <w:right w:w="55" w:type="dxa"/>
            </w:tcMar>
            <w:vAlign w:val="center"/>
          </w:tcPr>
          <w:p w14:paraId="284CE54C" w14:textId="3F4F1127"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cs="Arial"/>
                <w:b/>
                <w:bCs/>
                <w:iCs/>
                <w:sz w:val="24"/>
                <w:szCs w:val="24"/>
              </w:rPr>
              <w:t>zamówienie podstawowe</w:t>
            </w:r>
          </w:p>
        </w:tc>
      </w:tr>
      <w:tr w:rsidR="007D3D6A" w:rsidRPr="00FA70F7" w14:paraId="05228019" w14:textId="77777777" w:rsidTr="007A1134">
        <w:trPr>
          <w:jc w:val="center"/>
        </w:trPr>
        <w:tc>
          <w:tcPr>
            <w:tcW w:w="1665" w:type="pct"/>
            <w:shd w:val="clear" w:color="auto" w:fill="auto"/>
            <w:tcMar>
              <w:top w:w="55" w:type="dxa"/>
              <w:left w:w="55" w:type="dxa"/>
              <w:bottom w:w="55" w:type="dxa"/>
              <w:right w:w="55" w:type="dxa"/>
            </w:tcMar>
            <w:vAlign w:val="center"/>
          </w:tcPr>
          <w:p w14:paraId="019A33A2" w14:textId="446E65A9"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cs="Verdana"/>
                <w:sz w:val="24"/>
                <w:szCs w:val="24"/>
              </w:rPr>
              <w:t>ilość ton</w:t>
            </w:r>
          </w:p>
        </w:tc>
        <w:tc>
          <w:tcPr>
            <w:tcW w:w="1667" w:type="pct"/>
            <w:shd w:val="clear" w:color="auto" w:fill="auto"/>
            <w:vAlign w:val="center"/>
          </w:tcPr>
          <w:p w14:paraId="13BB8527" w14:textId="77B09233" w:rsidR="007D3D6A" w:rsidRPr="00FA70F7" w:rsidRDefault="007D3D6A" w:rsidP="007A1134">
            <w:pPr>
              <w:spacing w:line="360" w:lineRule="auto"/>
              <w:contextualSpacing/>
              <w:jc w:val="center"/>
              <w:rPr>
                <w:rFonts w:asciiTheme="majorHAnsi" w:hAnsiTheme="majorHAnsi"/>
                <w:sz w:val="24"/>
                <w:szCs w:val="24"/>
              </w:rPr>
            </w:pPr>
            <w:r w:rsidRPr="00FA70F7">
              <w:rPr>
                <w:rFonts w:asciiTheme="majorHAnsi" w:hAnsiTheme="majorHAnsi"/>
                <w:sz w:val="24"/>
                <w:szCs w:val="24"/>
              </w:rPr>
              <w:t xml:space="preserve">cena jednostkowa </w:t>
            </w:r>
            <w:r w:rsidR="003B52F2" w:rsidRPr="00FA70F7">
              <w:rPr>
                <w:rFonts w:asciiTheme="majorHAnsi" w:hAnsiTheme="majorHAnsi"/>
                <w:sz w:val="24"/>
                <w:szCs w:val="24"/>
              </w:rPr>
              <w:t xml:space="preserve">w zł </w:t>
            </w:r>
            <w:r w:rsidRPr="00FA70F7">
              <w:rPr>
                <w:rFonts w:asciiTheme="majorHAnsi" w:hAnsiTheme="majorHAnsi"/>
                <w:sz w:val="24"/>
                <w:szCs w:val="24"/>
              </w:rPr>
              <w:t>brutto</w:t>
            </w:r>
            <w:r w:rsidR="007A1134" w:rsidRPr="00FA70F7">
              <w:rPr>
                <w:rFonts w:asciiTheme="majorHAnsi" w:hAnsiTheme="majorHAnsi"/>
                <w:sz w:val="24"/>
                <w:szCs w:val="24"/>
              </w:rPr>
              <w:t xml:space="preserve"> </w:t>
            </w:r>
            <w:r w:rsidRPr="00FA70F7">
              <w:rPr>
                <w:rFonts w:asciiTheme="majorHAnsi" w:hAnsiTheme="majorHAnsi"/>
                <w:sz w:val="24"/>
                <w:szCs w:val="24"/>
              </w:rPr>
              <w:t>za 1 tonę</w:t>
            </w:r>
          </w:p>
        </w:tc>
        <w:tc>
          <w:tcPr>
            <w:tcW w:w="1668" w:type="pct"/>
            <w:shd w:val="clear" w:color="auto" w:fill="auto"/>
            <w:vAlign w:val="center"/>
          </w:tcPr>
          <w:p w14:paraId="340A2B0E" w14:textId="2CFDF409" w:rsidR="007D3D6A" w:rsidRPr="00FA70F7" w:rsidRDefault="007D3D6A" w:rsidP="007A1134">
            <w:pPr>
              <w:tabs>
                <w:tab w:val="left" w:pos="709"/>
              </w:tabs>
              <w:spacing w:line="360" w:lineRule="auto"/>
              <w:ind w:right="57"/>
              <w:contextualSpacing/>
              <w:jc w:val="center"/>
              <w:rPr>
                <w:rFonts w:asciiTheme="majorHAnsi" w:hAnsiTheme="majorHAnsi" w:cs="Verdana"/>
                <w:sz w:val="24"/>
                <w:szCs w:val="24"/>
              </w:rPr>
            </w:pPr>
            <w:r w:rsidRPr="00FA70F7">
              <w:rPr>
                <w:rFonts w:asciiTheme="majorHAnsi" w:hAnsiTheme="majorHAnsi" w:cs="Verdana"/>
                <w:sz w:val="24"/>
                <w:szCs w:val="24"/>
              </w:rPr>
              <w:t>cena brutto w zł</w:t>
            </w:r>
          </w:p>
        </w:tc>
      </w:tr>
      <w:tr w:rsidR="007D3D6A" w:rsidRPr="00FA70F7" w14:paraId="12516E9E" w14:textId="77777777" w:rsidTr="005E7169">
        <w:trPr>
          <w:jc w:val="center"/>
        </w:trPr>
        <w:tc>
          <w:tcPr>
            <w:tcW w:w="1665" w:type="pct"/>
            <w:shd w:val="clear" w:color="auto" w:fill="auto"/>
            <w:tcMar>
              <w:top w:w="55" w:type="dxa"/>
              <w:left w:w="55" w:type="dxa"/>
              <w:bottom w:w="55" w:type="dxa"/>
              <w:right w:w="55" w:type="dxa"/>
            </w:tcMar>
            <w:vAlign w:val="center"/>
          </w:tcPr>
          <w:p w14:paraId="53351659" w14:textId="100038EF"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cs="Arial"/>
                <w:b/>
                <w:bCs/>
                <w:sz w:val="24"/>
                <w:szCs w:val="24"/>
              </w:rPr>
              <w:t>350 ton</w:t>
            </w:r>
          </w:p>
        </w:tc>
        <w:tc>
          <w:tcPr>
            <w:tcW w:w="1667" w:type="pct"/>
            <w:shd w:val="clear" w:color="auto" w:fill="B4C6E7" w:themeFill="accent1" w:themeFillTint="66"/>
            <w:vAlign w:val="center"/>
          </w:tcPr>
          <w:p w14:paraId="136DC991" w14:textId="77777777" w:rsidR="007A1134" w:rsidRPr="00FA70F7" w:rsidRDefault="007A1134" w:rsidP="005E7169">
            <w:pPr>
              <w:spacing w:line="360" w:lineRule="auto"/>
              <w:contextualSpacing/>
              <w:jc w:val="center"/>
              <w:rPr>
                <w:rFonts w:asciiTheme="majorHAnsi" w:hAnsiTheme="majorHAnsi" w:cs="Arial"/>
                <w:iCs/>
                <w:sz w:val="24"/>
                <w:szCs w:val="24"/>
              </w:rPr>
            </w:pPr>
          </w:p>
          <w:p w14:paraId="36A73B0F" w14:textId="77777777" w:rsidR="005E7169" w:rsidRPr="00FA70F7" w:rsidRDefault="005E7169" w:rsidP="005E7169">
            <w:pPr>
              <w:spacing w:line="360" w:lineRule="auto"/>
              <w:contextualSpacing/>
              <w:jc w:val="center"/>
              <w:rPr>
                <w:rFonts w:asciiTheme="majorHAnsi" w:hAnsiTheme="majorHAnsi" w:cs="Arial"/>
                <w:iCs/>
                <w:sz w:val="24"/>
                <w:szCs w:val="24"/>
              </w:rPr>
            </w:pPr>
          </w:p>
        </w:tc>
        <w:tc>
          <w:tcPr>
            <w:tcW w:w="1668" w:type="pct"/>
            <w:shd w:val="clear" w:color="auto" w:fill="B4C6E7" w:themeFill="accent1" w:themeFillTint="66"/>
            <w:vAlign w:val="center"/>
          </w:tcPr>
          <w:p w14:paraId="48918969" w14:textId="77777777" w:rsidR="007D3D6A" w:rsidRPr="00FA70F7" w:rsidRDefault="007D3D6A" w:rsidP="005E7169">
            <w:pPr>
              <w:spacing w:line="360" w:lineRule="auto"/>
              <w:contextualSpacing/>
              <w:jc w:val="center"/>
              <w:rPr>
                <w:rFonts w:asciiTheme="majorHAnsi" w:hAnsiTheme="majorHAnsi" w:cs="Arial"/>
                <w:iCs/>
                <w:sz w:val="24"/>
                <w:szCs w:val="24"/>
              </w:rPr>
            </w:pPr>
          </w:p>
        </w:tc>
      </w:tr>
      <w:tr w:rsidR="007D3D6A" w:rsidRPr="00FA70F7" w14:paraId="04BE551F" w14:textId="77777777" w:rsidTr="007A1134">
        <w:trPr>
          <w:jc w:val="center"/>
        </w:trPr>
        <w:tc>
          <w:tcPr>
            <w:tcW w:w="5000" w:type="pct"/>
            <w:gridSpan w:val="3"/>
            <w:shd w:val="clear" w:color="auto" w:fill="auto"/>
            <w:tcMar>
              <w:top w:w="55" w:type="dxa"/>
              <w:left w:w="55" w:type="dxa"/>
              <w:bottom w:w="55" w:type="dxa"/>
              <w:right w:w="55" w:type="dxa"/>
            </w:tcMar>
            <w:vAlign w:val="center"/>
          </w:tcPr>
          <w:p w14:paraId="7EAB17D5" w14:textId="7833406F" w:rsidR="007D3D6A" w:rsidRPr="00FA70F7" w:rsidRDefault="007D3D6A" w:rsidP="007A1134">
            <w:pPr>
              <w:spacing w:line="360" w:lineRule="auto"/>
              <w:contextualSpacing/>
              <w:jc w:val="center"/>
              <w:rPr>
                <w:rFonts w:asciiTheme="majorHAnsi" w:hAnsiTheme="majorHAnsi"/>
                <w:b/>
                <w:sz w:val="24"/>
                <w:szCs w:val="24"/>
              </w:rPr>
            </w:pPr>
            <w:r w:rsidRPr="00FA70F7">
              <w:rPr>
                <w:rFonts w:asciiTheme="majorHAnsi" w:hAnsiTheme="majorHAnsi"/>
                <w:b/>
                <w:sz w:val="24"/>
                <w:szCs w:val="24"/>
              </w:rPr>
              <w:t>zamówienie w trybie prawa opcji</w:t>
            </w:r>
          </w:p>
        </w:tc>
      </w:tr>
      <w:tr w:rsidR="007D3D6A" w:rsidRPr="00FA70F7" w14:paraId="45F4FB27" w14:textId="77777777" w:rsidTr="007A1134">
        <w:trPr>
          <w:jc w:val="center"/>
        </w:trPr>
        <w:tc>
          <w:tcPr>
            <w:tcW w:w="1665" w:type="pct"/>
            <w:shd w:val="clear" w:color="auto" w:fill="auto"/>
            <w:tcMar>
              <w:top w:w="55" w:type="dxa"/>
              <w:left w:w="55" w:type="dxa"/>
              <w:bottom w:w="55" w:type="dxa"/>
              <w:right w:w="55" w:type="dxa"/>
            </w:tcMar>
            <w:vAlign w:val="center"/>
          </w:tcPr>
          <w:p w14:paraId="7961A3A3" w14:textId="750C48B9" w:rsidR="007D3D6A" w:rsidRPr="00FA70F7" w:rsidRDefault="007D3D6A" w:rsidP="007A1134">
            <w:pPr>
              <w:spacing w:line="360" w:lineRule="auto"/>
              <w:contextualSpacing/>
              <w:jc w:val="center"/>
              <w:rPr>
                <w:rFonts w:asciiTheme="majorHAnsi" w:hAnsiTheme="majorHAnsi"/>
                <w:sz w:val="24"/>
                <w:szCs w:val="24"/>
              </w:rPr>
            </w:pPr>
            <w:r w:rsidRPr="00FA70F7">
              <w:rPr>
                <w:rFonts w:asciiTheme="majorHAnsi" w:hAnsiTheme="majorHAnsi" w:cs="Verdana"/>
                <w:sz w:val="24"/>
                <w:szCs w:val="24"/>
              </w:rPr>
              <w:t>ilość ton</w:t>
            </w:r>
          </w:p>
        </w:tc>
        <w:tc>
          <w:tcPr>
            <w:tcW w:w="1667" w:type="pct"/>
            <w:shd w:val="clear" w:color="auto" w:fill="auto"/>
            <w:vAlign w:val="center"/>
          </w:tcPr>
          <w:p w14:paraId="31CFA64B" w14:textId="4267D08B" w:rsidR="007D3D6A" w:rsidRPr="00FA70F7" w:rsidRDefault="007D3D6A" w:rsidP="007A1134">
            <w:pPr>
              <w:spacing w:line="360" w:lineRule="auto"/>
              <w:contextualSpacing/>
              <w:jc w:val="center"/>
              <w:rPr>
                <w:rFonts w:asciiTheme="majorHAnsi" w:hAnsiTheme="majorHAnsi"/>
                <w:sz w:val="24"/>
                <w:szCs w:val="24"/>
              </w:rPr>
            </w:pPr>
            <w:r w:rsidRPr="00FA70F7">
              <w:rPr>
                <w:rFonts w:asciiTheme="majorHAnsi" w:hAnsiTheme="majorHAnsi"/>
                <w:sz w:val="24"/>
                <w:szCs w:val="24"/>
              </w:rPr>
              <w:t xml:space="preserve">cena jednostkowa </w:t>
            </w:r>
            <w:r w:rsidR="003B52F2" w:rsidRPr="00FA70F7">
              <w:rPr>
                <w:rFonts w:asciiTheme="majorHAnsi" w:hAnsiTheme="majorHAnsi"/>
                <w:sz w:val="24"/>
                <w:szCs w:val="24"/>
              </w:rPr>
              <w:t xml:space="preserve">w zł </w:t>
            </w:r>
            <w:r w:rsidRPr="00FA70F7">
              <w:rPr>
                <w:rFonts w:asciiTheme="majorHAnsi" w:hAnsiTheme="majorHAnsi"/>
                <w:sz w:val="24"/>
                <w:szCs w:val="24"/>
              </w:rPr>
              <w:t>brutto</w:t>
            </w:r>
            <w:r w:rsidR="007A1134" w:rsidRPr="00FA70F7">
              <w:rPr>
                <w:rFonts w:asciiTheme="majorHAnsi" w:hAnsiTheme="majorHAnsi"/>
                <w:sz w:val="24"/>
                <w:szCs w:val="24"/>
              </w:rPr>
              <w:t xml:space="preserve"> </w:t>
            </w:r>
            <w:r w:rsidRPr="00FA70F7">
              <w:rPr>
                <w:rFonts w:asciiTheme="majorHAnsi" w:hAnsiTheme="majorHAnsi"/>
                <w:sz w:val="24"/>
                <w:szCs w:val="24"/>
              </w:rPr>
              <w:t>za 1 tonę</w:t>
            </w:r>
          </w:p>
        </w:tc>
        <w:tc>
          <w:tcPr>
            <w:tcW w:w="1668" w:type="pct"/>
            <w:shd w:val="clear" w:color="auto" w:fill="auto"/>
            <w:vAlign w:val="center"/>
          </w:tcPr>
          <w:p w14:paraId="062B4B50" w14:textId="2587B7DE"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cs="Verdana"/>
                <w:sz w:val="24"/>
                <w:szCs w:val="24"/>
              </w:rPr>
              <w:t>cena brutto w zł</w:t>
            </w:r>
          </w:p>
        </w:tc>
      </w:tr>
      <w:tr w:rsidR="007D3D6A" w:rsidRPr="00FA70F7" w14:paraId="79C9BDDD" w14:textId="77777777" w:rsidTr="007A1134">
        <w:trPr>
          <w:jc w:val="center"/>
        </w:trPr>
        <w:tc>
          <w:tcPr>
            <w:tcW w:w="1665" w:type="pct"/>
            <w:shd w:val="clear" w:color="auto" w:fill="auto"/>
            <w:tcMar>
              <w:top w:w="55" w:type="dxa"/>
              <w:left w:w="55" w:type="dxa"/>
              <w:bottom w:w="55" w:type="dxa"/>
              <w:right w:w="55" w:type="dxa"/>
            </w:tcMar>
            <w:vAlign w:val="center"/>
          </w:tcPr>
          <w:p w14:paraId="2C616722" w14:textId="61F94542"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sz w:val="24"/>
                <w:szCs w:val="24"/>
              </w:rPr>
              <w:t xml:space="preserve">do 20 % zamówienia podstawowego tj. do </w:t>
            </w:r>
            <w:r w:rsidRPr="00FA70F7">
              <w:rPr>
                <w:rFonts w:asciiTheme="majorHAnsi" w:hAnsiTheme="majorHAnsi"/>
                <w:b/>
                <w:bCs/>
                <w:sz w:val="24"/>
                <w:szCs w:val="24"/>
              </w:rPr>
              <w:t>70 ton</w:t>
            </w:r>
          </w:p>
        </w:tc>
        <w:tc>
          <w:tcPr>
            <w:tcW w:w="1667" w:type="pct"/>
            <w:shd w:val="clear" w:color="auto" w:fill="auto"/>
            <w:vAlign w:val="center"/>
          </w:tcPr>
          <w:p w14:paraId="2FBE442A" w14:textId="6A4F59B1" w:rsidR="007D3D6A" w:rsidRPr="00FA70F7" w:rsidRDefault="007D3D6A" w:rsidP="007A1134">
            <w:pPr>
              <w:spacing w:line="360" w:lineRule="auto"/>
              <w:contextualSpacing/>
              <w:jc w:val="center"/>
              <w:rPr>
                <w:rFonts w:asciiTheme="majorHAnsi" w:hAnsiTheme="majorHAnsi" w:cs="Arial"/>
                <w:b/>
                <w:bCs/>
                <w:iCs/>
                <w:sz w:val="24"/>
                <w:szCs w:val="24"/>
              </w:rPr>
            </w:pPr>
            <w:r w:rsidRPr="00FA70F7">
              <w:rPr>
                <w:rFonts w:asciiTheme="majorHAnsi" w:hAnsiTheme="majorHAnsi" w:cs="Verdana"/>
                <w:sz w:val="24"/>
                <w:szCs w:val="24"/>
              </w:rPr>
              <w:t xml:space="preserve">dla ważności oferty </w:t>
            </w:r>
            <w:r w:rsidRPr="00FA70F7">
              <w:rPr>
                <w:rFonts w:asciiTheme="majorHAnsi" w:hAnsiTheme="majorHAnsi"/>
                <w:sz w:val="24"/>
                <w:szCs w:val="24"/>
              </w:rPr>
              <w:t>cena jednostkowa brutto w trybie prawa opcji będzie taka sama jak cena jed</w:t>
            </w:r>
            <w:r w:rsidRPr="00FA70F7">
              <w:rPr>
                <w:rFonts w:asciiTheme="majorHAnsi" w:hAnsiTheme="majorHAnsi"/>
                <w:sz w:val="24"/>
                <w:szCs w:val="24"/>
              </w:rPr>
              <w:softHyphen/>
              <w:t xml:space="preserve">nostkowa </w:t>
            </w:r>
            <w:r w:rsidR="005E7169" w:rsidRPr="00FA70F7">
              <w:rPr>
                <w:rFonts w:asciiTheme="majorHAnsi" w:hAnsiTheme="majorHAnsi"/>
                <w:sz w:val="24"/>
                <w:szCs w:val="24"/>
              </w:rPr>
              <w:t xml:space="preserve">w zł </w:t>
            </w:r>
            <w:r w:rsidRPr="00FA70F7">
              <w:rPr>
                <w:rFonts w:asciiTheme="majorHAnsi" w:hAnsiTheme="majorHAnsi"/>
                <w:sz w:val="24"/>
                <w:szCs w:val="24"/>
              </w:rPr>
              <w:t>brutto za 1 tonę zamówienia podstawowego!</w:t>
            </w:r>
          </w:p>
        </w:tc>
        <w:tc>
          <w:tcPr>
            <w:tcW w:w="1668" w:type="pct"/>
            <w:shd w:val="clear" w:color="auto" w:fill="B4C6E7" w:themeFill="accent1" w:themeFillTint="66"/>
            <w:vAlign w:val="center"/>
          </w:tcPr>
          <w:p w14:paraId="3149DDAB" w14:textId="77777777" w:rsidR="007D3D6A" w:rsidRPr="00FA70F7" w:rsidRDefault="007D3D6A" w:rsidP="007A1134">
            <w:pPr>
              <w:spacing w:line="360" w:lineRule="auto"/>
              <w:contextualSpacing/>
              <w:jc w:val="center"/>
              <w:rPr>
                <w:rFonts w:asciiTheme="majorHAnsi" w:hAnsiTheme="majorHAnsi" w:cs="Arial"/>
                <w:iCs/>
                <w:sz w:val="24"/>
                <w:szCs w:val="24"/>
              </w:rPr>
            </w:pPr>
          </w:p>
        </w:tc>
      </w:tr>
      <w:tr w:rsidR="003B52F2" w:rsidRPr="00FA70F7" w14:paraId="08D307D1" w14:textId="77777777" w:rsidTr="007A1134">
        <w:trPr>
          <w:jc w:val="center"/>
        </w:trPr>
        <w:tc>
          <w:tcPr>
            <w:tcW w:w="5000" w:type="pct"/>
            <w:gridSpan w:val="3"/>
            <w:shd w:val="clear" w:color="auto" w:fill="auto"/>
            <w:tcMar>
              <w:top w:w="55" w:type="dxa"/>
              <w:left w:w="55" w:type="dxa"/>
              <w:bottom w:w="55" w:type="dxa"/>
              <w:right w:w="55" w:type="dxa"/>
            </w:tcMar>
            <w:vAlign w:val="center"/>
          </w:tcPr>
          <w:p w14:paraId="34930FD4" w14:textId="77777777" w:rsidR="003B52F2" w:rsidRPr="00FA70F7" w:rsidRDefault="003B52F2" w:rsidP="007A1134">
            <w:pPr>
              <w:spacing w:line="360" w:lineRule="auto"/>
              <w:contextualSpacing/>
              <w:jc w:val="center"/>
              <w:rPr>
                <w:rFonts w:asciiTheme="majorHAnsi" w:hAnsiTheme="majorHAnsi" w:cs="Arial"/>
                <w:b/>
                <w:bCs/>
                <w:iCs/>
                <w:sz w:val="24"/>
                <w:szCs w:val="24"/>
              </w:rPr>
            </w:pPr>
          </w:p>
        </w:tc>
      </w:tr>
      <w:tr w:rsidR="007D3D6A" w:rsidRPr="00FA70F7" w14:paraId="6E31EF39" w14:textId="77777777" w:rsidTr="007A1134">
        <w:trPr>
          <w:jc w:val="center"/>
        </w:trPr>
        <w:tc>
          <w:tcPr>
            <w:tcW w:w="3332" w:type="pct"/>
            <w:gridSpan w:val="2"/>
            <w:shd w:val="clear" w:color="auto" w:fill="auto"/>
            <w:tcMar>
              <w:top w:w="55" w:type="dxa"/>
              <w:left w:w="55" w:type="dxa"/>
              <w:bottom w:w="55" w:type="dxa"/>
              <w:right w:w="55" w:type="dxa"/>
            </w:tcMar>
            <w:vAlign w:val="center"/>
          </w:tcPr>
          <w:p w14:paraId="05FC31C4" w14:textId="0863941B" w:rsidR="00046DBD" w:rsidRDefault="007D3D6A" w:rsidP="007A1134">
            <w:pPr>
              <w:pStyle w:val="Standard"/>
              <w:suppressAutoHyphens w:val="0"/>
              <w:spacing w:line="360" w:lineRule="auto"/>
              <w:contextualSpacing/>
              <w:jc w:val="center"/>
              <w:rPr>
                <w:rFonts w:asciiTheme="majorHAnsi" w:hAnsiTheme="majorHAnsi"/>
                <w:b/>
                <w:bCs/>
              </w:rPr>
            </w:pPr>
            <w:r w:rsidRPr="00FA70F7">
              <w:rPr>
                <w:rFonts w:asciiTheme="majorHAnsi" w:hAnsiTheme="majorHAnsi"/>
                <w:b/>
                <w:bCs/>
              </w:rPr>
              <w:t xml:space="preserve">razem wartość brutto </w:t>
            </w:r>
            <w:r w:rsidR="00046DBD" w:rsidRPr="00FA70F7">
              <w:rPr>
                <w:rFonts w:asciiTheme="majorHAnsi" w:hAnsiTheme="majorHAnsi"/>
                <w:b/>
                <w:bCs/>
              </w:rPr>
              <w:t>(cena oferty)</w:t>
            </w:r>
          </w:p>
          <w:p w14:paraId="49D99F35" w14:textId="72D4FADF" w:rsidR="007D3D6A" w:rsidRPr="00FA70F7" w:rsidRDefault="007D3D6A" w:rsidP="007A1134">
            <w:pPr>
              <w:pStyle w:val="Standard"/>
              <w:suppressAutoHyphens w:val="0"/>
              <w:spacing w:line="360" w:lineRule="auto"/>
              <w:contextualSpacing/>
              <w:jc w:val="center"/>
              <w:rPr>
                <w:rFonts w:asciiTheme="majorHAnsi" w:hAnsiTheme="majorHAnsi"/>
                <w:b/>
                <w:bCs/>
              </w:rPr>
            </w:pPr>
            <w:r w:rsidRPr="00FA70F7">
              <w:rPr>
                <w:rFonts w:asciiTheme="majorHAnsi" w:hAnsiTheme="majorHAnsi" w:cs="Arial"/>
                <w:b/>
                <w:bCs/>
                <w:iCs/>
              </w:rPr>
              <w:t>zamówienie podstawowe + prawo opcji)</w:t>
            </w:r>
          </w:p>
          <w:p w14:paraId="20C79569" w14:textId="2EFD635C" w:rsidR="007D3D6A" w:rsidRPr="00FA70F7" w:rsidRDefault="007D3D6A" w:rsidP="007A1134">
            <w:pPr>
              <w:pStyle w:val="Standard"/>
              <w:suppressAutoHyphens w:val="0"/>
              <w:spacing w:line="360" w:lineRule="auto"/>
              <w:contextualSpacing/>
              <w:jc w:val="center"/>
              <w:rPr>
                <w:rFonts w:asciiTheme="majorHAnsi" w:hAnsiTheme="majorHAnsi"/>
                <w:b/>
                <w:bCs/>
              </w:rPr>
            </w:pPr>
            <w:r w:rsidRPr="00FA70F7">
              <w:rPr>
                <w:rFonts w:asciiTheme="majorHAnsi" w:hAnsiTheme="majorHAnsi"/>
                <w:b/>
                <w:bCs/>
              </w:rPr>
              <w:t>z 8 %* VAT</w:t>
            </w:r>
          </w:p>
        </w:tc>
        <w:tc>
          <w:tcPr>
            <w:tcW w:w="1668" w:type="pct"/>
            <w:shd w:val="clear" w:color="auto" w:fill="00B0F0"/>
            <w:vAlign w:val="center"/>
          </w:tcPr>
          <w:p w14:paraId="23BB9438" w14:textId="77777777" w:rsidR="007D3D6A" w:rsidRPr="00FA70F7" w:rsidRDefault="007D3D6A" w:rsidP="007A1134">
            <w:pPr>
              <w:spacing w:line="360" w:lineRule="auto"/>
              <w:contextualSpacing/>
              <w:jc w:val="center"/>
              <w:rPr>
                <w:rFonts w:asciiTheme="majorHAnsi" w:hAnsiTheme="majorHAnsi" w:cs="Arial"/>
                <w:iCs/>
                <w:sz w:val="24"/>
                <w:szCs w:val="24"/>
              </w:rPr>
            </w:pPr>
          </w:p>
        </w:tc>
      </w:tr>
      <w:tr w:rsidR="007D3D6A" w:rsidRPr="00FA70F7" w14:paraId="67E13C2D" w14:textId="77777777" w:rsidTr="007A1134">
        <w:trPr>
          <w:jc w:val="center"/>
        </w:trPr>
        <w:tc>
          <w:tcPr>
            <w:tcW w:w="5000" w:type="pct"/>
            <w:gridSpan w:val="3"/>
            <w:shd w:val="clear" w:color="auto" w:fill="auto"/>
            <w:tcMar>
              <w:top w:w="55" w:type="dxa"/>
              <w:left w:w="55" w:type="dxa"/>
              <w:bottom w:w="55" w:type="dxa"/>
              <w:right w:w="55" w:type="dxa"/>
            </w:tcMar>
            <w:vAlign w:val="center"/>
          </w:tcPr>
          <w:p w14:paraId="512DDF6D" w14:textId="0182519D" w:rsidR="007D3D6A" w:rsidRPr="00FA70F7" w:rsidRDefault="007D3D6A" w:rsidP="007A1134">
            <w:pPr>
              <w:pStyle w:val="TableContents"/>
              <w:spacing w:line="360" w:lineRule="auto"/>
              <w:contextualSpacing/>
              <w:jc w:val="both"/>
              <w:rPr>
                <w:rFonts w:asciiTheme="majorHAnsi" w:hAnsiTheme="majorHAnsi"/>
                <w:b/>
                <w:bCs/>
                <w:color w:val="FF0000"/>
                <w:sz w:val="20"/>
                <w:szCs w:val="20"/>
              </w:rPr>
            </w:pPr>
            <w:r w:rsidRPr="00FA70F7">
              <w:rPr>
                <w:rFonts w:asciiTheme="majorHAnsi" w:hAnsiTheme="majorHAnsi"/>
                <w:sz w:val="20"/>
                <w:szCs w:val="20"/>
              </w:rPr>
              <w:t>*W przypadku, gdy Wykonawca uprawniony jest do stosowania innej stawki podatku VAT należy przekreślić wpisaną 8% stawkę podatku VAT, a obok wpisać właściwą stawkę podatku VAT i złożyć do oferty uzasadnie</w:t>
            </w:r>
            <w:r w:rsidRPr="00FA70F7">
              <w:rPr>
                <w:rFonts w:asciiTheme="majorHAnsi" w:hAnsiTheme="majorHAnsi"/>
                <w:sz w:val="20"/>
                <w:szCs w:val="20"/>
              </w:rPr>
              <w:softHyphen/>
              <w:t>nie zastosowania innej niż podstawowa stawki podatku VAT.</w:t>
            </w:r>
          </w:p>
        </w:tc>
      </w:tr>
    </w:tbl>
    <w:p w14:paraId="3E27519D" w14:textId="77777777" w:rsidR="00AF1CDE" w:rsidRPr="00FA70F7" w:rsidRDefault="00AF1CDE" w:rsidP="004771D5">
      <w:pPr>
        <w:spacing w:line="360" w:lineRule="auto"/>
        <w:contextualSpacing/>
        <w:jc w:val="both"/>
        <w:rPr>
          <w:rFonts w:asciiTheme="majorHAnsi" w:hAnsiTheme="majorHAnsi" w:cs="Arial"/>
          <w:iCs/>
          <w:sz w:val="24"/>
          <w:szCs w:val="24"/>
        </w:rPr>
      </w:pPr>
    </w:p>
    <w:p w14:paraId="05376D09" w14:textId="77777777" w:rsidR="007A1134" w:rsidRPr="00FA70F7" w:rsidRDefault="007A1134" w:rsidP="004771D5">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FA70F7"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FA70F7" w:rsidRDefault="007620CC" w:rsidP="004771D5">
            <w:pPr>
              <w:tabs>
                <w:tab w:val="left" w:pos="709"/>
              </w:tabs>
              <w:spacing w:line="360" w:lineRule="auto"/>
              <w:ind w:left="142" w:right="57" w:hanging="85"/>
              <w:contextualSpacing/>
              <w:jc w:val="center"/>
              <w:rPr>
                <w:rFonts w:asciiTheme="majorHAnsi" w:hAnsiTheme="majorHAnsi" w:cs="Arial"/>
                <w:b/>
                <w:iCs/>
                <w:sz w:val="24"/>
                <w:szCs w:val="24"/>
              </w:rPr>
            </w:pPr>
            <w:r w:rsidRPr="00FA70F7">
              <w:rPr>
                <w:rFonts w:asciiTheme="majorHAnsi" w:hAnsiTheme="majorHAnsi" w:cs="Arial"/>
                <w:b/>
                <w:iCs/>
                <w:sz w:val="24"/>
                <w:szCs w:val="24"/>
              </w:rPr>
              <w:t>OŚWIADCZENIE DOTYCZĄCE POSTANOWIEŃ TREŚCI SWZ</w:t>
            </w:r>
          </w:p>
        </w:tc>
      </w:tr>
      <w:tr w:rsidR="002775C2" w:rsidRPr="00FA70F7"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FA70F7" w:rsidRDefault="00A66710" w:rsidP="004771D5">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iCs/>
                <w:sz w:val="24"/>
                <w:szCs w:val="24"/>
              </w:rPr>
              <w:t>Oświadczam</w:t>
            </w:r>
            <w:r w:rsidR="007620CC" w:rsidRPr="00FA70F7">
              <w:rPr>
                <w:rFonts w:asciiTheme="majorHAnsi" w:hAnsiTheme="majorHAnsi" w:cs="Arial"/>
                <w:iCs/>
                <w:sz w:val="24"/>
                <w:szCs w:val="24"/>
              </w:rPr>
              <w:t>y</w:t>
            </w:r>
            <w:r w:rsidRPr="00FA70F7">
              <w:rPr>
                <w:rFonts w:asciiTheme="majorHAnsi" w:hAnsiTheme="majorHAnsi" w:cs="Arial"/>
                <w:iCs/>
                <w:sz w:val="24"/>
                <w:szCs w:val="24"/>
              </w:rPr>
              <w:t>, że powyższa</w:t>
            </w:r>
            <w:r w:rsidR="007620CC" w:rsidRPr="00FA70F7">
              <w:rPr>
                <w:rFonts w:asciiTheme="majorHAnsi" w:hAnsiTheme="majorHAnsi" w:cs="Arial"/>
                <w:iCs/>
                <w:sz w:val="24"/>
                <w:szCs w:val="24"/>
              </w:rPr>
              <w:t xml:space="preserve"> zaoferowana</w:t>
            </w:r>
            <w:r w:rsidRPr="00FA70F7">
              <w:rPr>
                <w:rFonts w:asciiTheme="majorHAnsi" w:hAnsiTheme="majorHAnsi" w:cs="Arial"/>
                <w:iCs/>
                <w:sz w:val="24"/>
                <w:szCs w:val="24"/>
              </w:rPr>
              <w:t xml:space="preserve"> cena </w:t>
            </w:r>
            <w:r w:rsidR="005E735B" w:rsidRPr="00FA70F7">
              <w:rPr>
                <w:rFonts w:asciiTheme="majorHAnsi" w:hAnsiTheme="majorHAnsi" w:cs="Arial"/>
                <w:iCs/>
                <w:sz w:val="24"/>
                <w:szCs w:val="24"/>
              </w:rPr>
              <w:t>zawiera</w:t>
            </w:r>
            <w:r w:rsidRPr="00FA70F7">
              <w:rPr>
                <w:rFonts w:asciiTheme="majorHAnsi" w:hAnsiTheme="majorHAnsi" w:cs="Arial"/>
                <w:iCs/>
                <w:sz w:val="24"/>
                <w:szCs w:val="24"/>
              </w:rPr>
              <w:t xml:space="preserve"> wszystkie koszty, jakie ponosi Zamawiający w przypadku wyboru </w:t>
            </w:r>
            <w:r w:rsidR="007620CC" w:rsidRPr="00FA70F7">
              <w:rPr>
                <w:rFonts w:asciiTheme="majorHAnsi" w:hAnsiTheme="majorHAnsi" w:cs="Arial"/>
                <w:iCs/>
                <w:sz w:val="24"/>
                <w:szCs w:val="24"/>
              </w:rPr>
              <w:t xml:space="preserve">naszej </w:t>
            </w:r>
            <w:r w:rsidRPr="00FA70F7">
              <w:rPr>
                <w:rFonts w:asciiTheme="majorHAnsi" w:hAnsiTheme="majorHAnsi" w:cs="Arial"/>
                <w:iCs/>
                <w:sz w:val="24"/>
                <w:szCs w:val="24"/>
              </w:rPr>
              <w:t>oferty</w:t>
            </w:r>
            <w:r w:rsidR="005425A2" w:rsidRPr="00FA70F7">
              <w:rPr>
                <w:rFonts w:asciiTheme="majorHAnsi" w:hAnsiTheme="majorHAnsi" w:cs="Arial"/>
                <w:iCs/>
                <w:sz w:val="24"/>
                <w:szCs w:val="24"/>
              </w:rPr>
              <w:t xml:space="preserve"> na zasadach wynikających z projektu umowy</w:t>
            </w:r>
            <w:r w:rsidR="00DB6FA9" w:rsidRPr="00FA70F7">
              <w:rPr>
                <w:rFonts w:asciiTheme="majorHAnsi" w:hAnsiTheme="majorHAnsi" w:cs="Arial"/>
                <w:iCs/>
                <w:sz w:val="24"/>
                <w:szCs w:val="24"/>
              </w:rPr>
              <w:t>.</w:t>
            </w:r>
          </w:p>
          <w:p w14:paraId="77F42479" w14:textId="0194E8DD" w:rsidR="00EE33C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sz w:val="24"/>
                <w:szCs w:val="24"/>
              </w:rPr>
              <w:t>Oświadczam</w:t>
            </w:r>
            <w:r w:rsidR="007620CC" w:rsidRPr="00FA70F7">
              <w:rPr>
                <w:rFonts w:asciiTheme="majorHAnsi" w:hAnsiTheme="majorHAnsi" w:cs="Arial"/>
                <w:sz w:val="24"/>
                <w:szCs w:val="24"/>
              </w:rPr>
              <w:t>y</w:t>
            </w:r>
            <w:r w:rsidRPr="00FA70F7">
              <w:rPr>
                <w:rFonts w:asciiTheme="majorHAnsi" w:hAnsiTheme="majorHAnsi" w:cs="Arial"/>
                <w:sz w:val="24"/>
                <w:szCs w:val="24"/>
              </w:rPr>
              <w:t>, że zapoznaliśmy się z wymaganiami Zamawiająceg</w:t>
            </w:r>
            <w:r w:rsidR="00DB6FA9" w:rsidRPr="00FA70F7">
              <w:rPr>
                <w:rFonts w:asciiTheme="majorHAnsi" w:hAnsiTheme="majorHAnsi" w:cs="Arial"/>
                <w:sz w:val="24"/>
                <w:szCs w:val="24"/>
              </w:rPr>
              <w:t>o</w:t>
            </w:r>
            <w:r w:rsidRPr="00FA70F7">
              <w:rPr>
                <w:rFonts w:asciiTheme="majorHAnsi" w:hAnsiTheme="majorHAnsi" w:cs="Arial"/>
                <w:sz w:val="24"/>
                <w:szCs w:val="24"/>
              </w:rPr>
              <w:t xml:space="preserve"> dotyczącymi przedmiotu zamówienia zamieszczonymi w SWZ wraz z</w:t>
            </w:r>
            <w:r w:rsidR="009F17D6" w:rsidRPr="00FA70F7">
              <w:rPr>
                <w:rFonts w:asciiTheme="majorHAnsi" w:hAnsiTheme="majorHAnsi" w:cs="Arial"/>
                <w:sz w:val="24"/>
                <w:szCs w:val="24"/>
              </w:rPr>
              <w:t> </w:t>
            </w:r>
            <w:r w:rsidRPr="00FA70F7">
              <w:rPr>
                <w:rFonts w:asciiTheme="majorHAnsi" w:hAnsiTheme="majorHAnsi" w:cs="Arial"/>
                <w:sz w:val="24"/>
                <w:szCs w:val="24"/>
              </w:rPr>
              <w:t>załącznikami i nie wnosimy do nich żadnych zastrzeżeń.</w:t>
            </w:r>
            <w:r w:rsidR="004A4F35" w:rsidRPr="00FA70F7">
              <w:rPr>
                <w:rFonts w:asciiTheme="majorHAnsi" w:hAnsiTheme="majorHAnsi" w:cs="Arial"/>
                <w:sz w:val="24"/>
                <w:szCs w:val="24"/>
              </w:rPr>
              <w:t xml:space="preserve"> Oświadczamy, że uzyskaliśmy wszelkie informacje niezbędne do prawidłowego przygotowania i złożenia niniejszej oferty.</w:t>
            </w:r>
            <w:r w:rsidR="007620CC" w:rsidRPr="00FA70F7">
              <w:rPr>
                <w:rFonts w:asciiTheme="majorHAnsi" w:hAnsiTheme="majorHAnsi" w:cs="Arial"/>
                <w:sz w:val="24"/>
                <w:szCs w:val="24"/>
              </w:rPr>
              <w:t xml:space="preserve"> </w:t>
            </w:r>
            <w:r w:rsidR="007620CC" w:rsidRPr="00FA70F7">
              <w:rPr>
                <w:rFonts w:asciiTheme="majorHAnsi" w:hAnsiTheme="majorHAnsi"/>
                <w:bCs/>
                <w:sz w:val="24"/>
                <w:szCs w:val="24"/>
              </w:rPr>
              <w:t xml:space="preserve">Oświadczamy, że zaoferowany </w:t>
            </w:r>
            <w:r w:rsidR="00EE33C7" w:rsidRPr="00FA70F7">
              <w:rPr>
                <w:rFonts w:asciiTheme="majorHAnsi" w:hAnsiTheme="majorHAnsi"/>
                <w:bCs/>
                <w:sz w:val="24"/>
                <w:szCs w:val="24"/>
              </w:rPr>
              <w:t xml:space="preserve">przedmiot zamówienia </w:t>
            </w:r>
            <w:r w:rsidR="007620CC" w:rsidRPr="00FA70F7">
              <w:rPr>
                <w:rFonts w:asciiTheme="majorHAnsi" w:hAnsiTheme="majorHAnsi"/>
                <w:bCs/>
                <w:sz w:val="24"/>
                <w:szCs w:val="24"/>
              </w:rPr>
              <w:t>spełnia minimalne wymogi określone przez Zamawiającego</w:t>
            </w:r>
            <w:r w:rsidR="00D8756B" w:rsidRPr="00FA70F7">
              <w:rPr>
                <w:rFonts w:asciiTheme="majorHAnsi" w:hAnsiTheme="majorHAnsi"/>
                <w:bCs/>
                <w:sz w:val="24"/>
                <w:szCs w:val="24"/>
              </w:rPr>
              <w:t xml:space="preserve">. </w:t>
            </w:r>
          </w:p>
          <w:p w14:paraId="6D8FEAD3" w14:textId="77777777" w:rsidR="00EE33C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sz w:val="24"/>
                <w:szCs w:val="24"/>
              </w:rPr>
              <w:t>Oświadczamy, że uważamy się</w:t>
            </w:r>
            <w:r w:rsidR="00EB34AA" w:rsidRPr="00FA70F7">
              <w:rPr>
                <w:rFonts w:asciiTheme="majorHAnsi" w:hAnsiTheme="majorHAnsi" w:cs="Arial"/>
                <w:iCs/>
                <w:sz w:val="24"/>
                <w:szCs w:val="24"/>
              </w:rPr>
              <w:t xml:space="preserve"> za związanych niniejszą ofertą przez okres wskazany w SWZ.</w:t>
            </w:r>
          </w:p>
          <w:p w14:paraId="4B3FDD24" w14:textId="77777777" w:rsidR="00EE33C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sz w:val="24"/>
                <w:szCs w:val="24"/>
              </w:rPr>
              <w:t xml:space="preserve">Oświadczamy, że zrealizujemy zamówienie zgodnie z SWZ i </w:t>
            </w:r>
            <w:r w:rsidR="007620CC" w:rsidRPr="00FA70F7">
              <w:rPr>
                <w:rFonts w:asciiTheme="majorHAnsi" w:hAnsiTheme="majorHAnsi" w:cs="Arial"/>
                <w:sz w:val="24"/>
                <w:szCs w:val="24"/>
              </w:rPr>
              <w:t>p</w:t>
            </w:r>
            <w:r w:rsidRPr="00FA70F7">
              <w:rPr>
                <w:rFonts w:asciiTheme="majorHAnsi" w:hAnsiTheme="majorHAnsi" w:cs="Arial"/>
                <w:sz w:val="24"/>
                <w:szCs w:val="24"/>
              </w:rPr>
              <w:t>rojektem umowy.</w:t>
            </w:r>
          </w:p>
          <w:p w14:paraId="7AB8CACD" w14:textId="226D2888" w:rsidR="00EE33C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bCs/>
                <w:iCs/>
                <w:sz w:val="24"/>
                <w:szCs w:val="24"/>
              </w:rPr>
              <w:t>Oświadcza</w:t>
            </w:r>
            <w:r w:rsidR="007620CC" w:rsidRPr="00FA70F7">
              <w:rPr>
                <w:rFonts w:asciiTheme="majorHAnsi" w:hAnsiTheme="majorHAnsi" w:cs="Arial"/>
                <w:bCs/>
                <w:iCs/>
                <w:sz w:val="24"/>
                <w:szCs w:val="24"/>
              </w:rPr>
              <w:t>m</w:t>
            </w:r>
            <w:r w:rsidRPr="00FA70F7">
              <w:rPr>
                <w:rFonts w:asciiTheme="majorHAnsi" w:hAnsiTheme="majorHAnsi" w:cs="Arial"/>
                <w:bCs/>
                <w:iCs/>
                <w:sz w:val="24"/>
                <w:szCs w:val="24"/>
              </w:rPr>
              <w:t>y, że akceptujemy instrukcję użytkowania i korzystania z</w:t>
            </w:r>
            <w:r w:rsidR="009F17D6" w:rsidRPr="00FA70F7">
              <w:rPr>
                <w:rFonts w:asciiTheme="majorHAnsi" w:hAnsiTheme="majorHAnsi" w:cs="Arial"/>
                <w:bCs/>
                <w:iCs/>
                <w:sz w:val="24"/>
                <w:szCs w:val="24"/>
              </w:rPr>
              <w:t> p</w:t>
            </w:r>
            <w:r w:rsidRPr="00FA70F7">
              <w:rPr>
                <w:rFonts w:asciiTheme="majorHAnsi" w:hAnsiTheme="majorHAnsi" w:cs="Arial"/>
                <w:bCs/>
                <w:iCs/>
                <w:sz w:val="24"/>
                <w:szCs w:val="24"/>
              </w:rPr>
              <w:t xml:space="preserve">latformy </w:t>
            </w:r>
            <w:r w:rsidR="00D40A78" w:rsidRPr="00FA70F7">
              <w:rPr>
                <w:rFonts w:asciiTheme="majorHAnsi" w:hAnsiTheme="majorHAnsi" w:cs="Arial"/>
                <w:bCs/>
                <w:iCs/>
                <w:sz w:val="24"/>
                <w:szCs w:val="24"/>
              </w:rPr>
              <w:t>z</w:t>
            </w:r>
            <w:r w:rsidR="007620CC" w:rsidRPr="00FA70F7">
              <w:rPr>
                <w:rFonts w:asciiTheme="majorHAnsi" w:hAnsiTheme="majorHAnsi" w:cs="Arial"/>
                <w:bCs/>
                <w:iCs/>
                <w:sz w:val="24"/>
                <w:szCs w:val="24"/>
              </w:rPr>
              <w:t>akupowej</w:t>
            </w:r>
            <w:r w:rsidRPr="00FA70F7">
              <w:rPr>
                <w:rFonts w:asciiTheme="majorHAnsi" w:hAnsiTheme="majorHAnsi" w:cs="Arial"/>
                <w:bCs/>
                <w:iCs/>
                <w:sz w:val="24"/>
                <w:szCs w:val="24"/>
              </w:rPr>
              <w:t>, zawierając</w:t>
            </w:r>
            <w:r w:rsidR="00BB512C" w:rsidRPr="00FA70F7">
              <w:rPr>
                <w:rFonts w:asciiTheme="majorHAnsi" w:hAnsiTheme="majorHAnsi" w:cs="Arial"/>
                <w:bCs/>
                <w:iCs/>
                <w:sz w:val="24"/>
                <w:szCs w:val="24"/>
              </w:rPr>
              <w:t>ą</w:t>
            </w:r>
            <w:r w:rsidRPr="00FA70F7">
              <w:rPr>
                <w:rFonts w:asciiTheme="majorHAnsi" w:hAnsiTheme="majorHAnsi" w:cs="Arial"/>
                <w:bCs/>
                <w:iCs/>
                <w:sz w:val="24"/>
                <w:szCs w:val="24"/>
              </w:rPr>
              <w:t xml:space="preserve"> wiążące Wykonawcę informacje związane z korzystaniem z </w:t>
            </w:r>
            <w:r w:rsidR="00DB6FA9" w:rsidRPr="00FA70F7">
              <w:rPr>
                <w:rFonts w:asciiTheme="majorHAnsi" w:hAnsiTheme="majorHAnsi" w:cs="Arial"/>
                <w:bCs/>
                <w:iCs/>
                <w:sz w:val="24"/>
                <w:szCs w:val="24"/>
              </w:rPr>
              <w:t>p</w:t>
            </w:r>
            <w:r w:rsidRPr="00FA70F7">
              <w:rPr>
                <w:rFonts w:asciiTheme="majorHAnsi" w:hAnsiTheme="majorHAnsi" w:cs="Arial"/>
                <w:bCs/>
                <w:iCs/>
                <w:sz w:val="24"/>
                <w:szCs w:val="24"/>
              </w:rPr>
              <w:t>latformy w szczególności opis sposobu składania/zmiany/wycofania oferty w niniejszym postępowaniu.</w:t>
            </w:r>
          </w:p>
          <w:p w14:paraId="47B622F4" w14:textId="523BFA30" w:rsidR="00A00EC9"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sz w:val="24"/>
                <w:szCs w:val="24"/>
              </w:rPr>
              <w:t xml:space="preserve">Oświadczamy, że informacje i dokumenty zawarte w </w:t>
            </w:r>
            <w:r w:rsidR="001E61CC" w:rsidRPr="00FA70F7">
              <w:rPr>
                <w:rFonts w:asciiTheme="majorHAnsi" w:hAnsiTheme="majorHAnsi" w:cs="Arial"/>
                <w:sz w:val="24"/>
                <w:szCs w:val="24"/>
              </w:rPr>
              <w:t>o</w:t>
            </w:r>
            <w:r w:rsidRPr="00FA70F7">
              <w:rPr>
                <w:rFonts w:asciiTheme="majorHAnsi" w:hAnsiTheme="majorHAnsi" w:cs="Arial"/>
                <w:sz w:val="24"/>
                <w:szCs w:val="24"/>
              </w:rPr>
              <w:t xml:space="preserve">fercie </w:t>
            </w:r>
            <w:r w:rsidR="009F17D6" w:rsidRPr="00FA70F7">
              <w:rPr>
                <w:rFonts w:asciiTheme="majorHAnsi" w:hAnsiTheme="majorHAnsi" w:cs="Arial"/>
                <w:sz w:val="24"/>
                <w:szCs w:val="24"/>
              </w:rPr>
              <w:t>w plikach pod nazwą:</w:t>
            </w:r>
          </w:p>
          <w:p w14:paraId="1B571A0A" w14:textId="77777777" w:rsidR="00B55BA5" w:rsidRPr="00FA70F7" w:rsidRDefault="00B55BA5" w:rsidP="004771D5">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FA70F7" w14:paraId="4781F618" w14:textId="77777777" w:rsidTr="001B3047">
              <w:tc>
                <w:tcPr>
                  <w:tcW w:w="406" w:type="pct"/>
                  <w:vAlign w:val="center"/>
                </w:tcPr>
                <w:p w14:paraId="76A572CB" w14:textId="664E8627"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r w:rsidRPr="00FA70F7">
                    <w:rPr>
                      <w:rFonts w:asciiTheme="majorHAnsi" w:hAnsiTheme="majorHAnsi" w:cs="Arial"/>
                      <w:iCs/>
                      <w:sz w:val="24"/>
                      <w:szCs w:val="24"/>
                    </w:rPr>
                    <w:t>l.p.</w:t>
                  </w:r>
                </w:p>
              </w:tc>
              <w:tc>
                <w:tcPr>
                  <w:tcW w:w="2927" w:type="pct"/>
                  <w:vAlign w:val="center"/>
                </w:tcPr>
                <w:p w14:paraId="4628DAA6" w14:textId="098D5806"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r w:rsidRPr="00FA70F7">
                    <w:rPr>
                      <w:rFonts w:asciiTheme="majorHAnsi" w:hAnsiTheme="majorHAnsi"/>
                      <w:sz w:val="24"/>
                      <w:szCs w:val="24"/>
                    </w:rPr>
                    <w:t>oznaczenie rodzaju (nazwy) informacji</w:t>
                  </w:r>
                </w:p>
              </w:tc>
              <w:tc>
                <w:tcPr>
                  <w:tcW w:w="1667" w:type="pct"/>
                  <w:vAlign w:val="center"/>
                </w:tcPr>
                <w:p w14:paraId="4431D9EB" w14:textId="6FD527BE"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r w:rsidRPr="00FA70F7">
                    <w:rPr>
                      <w:rFonts w:asciiTheme="majorHAnsi" w:hAnsiTheme="majorHAnsi" w:cs="Arial"/>
                      <w:iCs/>
                      <w:sz w:val="24"/>
                      <w:szCs w:val="24"/>
                    </w:rPr>
                    <w:t>nazwa pliku</w:t>
                  </w:r>
                </w:p>
              </w:tc>
            </w:tr>
            <w:tr w:rsidR="00A573F7" w:rsidRPr="00FA70F7" w14:paraId="394555A4" w14:textId="77777777" w:rsidTr="001B3047">
              <w:tc>
                <w:tcPr>
                  <w:tcW w:w="406" w:type="pct"/>
                  <w:vAlign w:val="center"/>
                </w:tcPr>
                <w:p w14:paraId="5FCADBDF" w14:textId="77777777"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FA70F7" w:rsidRDefault="00A573F7" w:rsidP="004771D5">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FA70F7" w:rsidRDefault="00A573F7" w:rsidP="004771D5">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FA70F7" w:rsidRDefault="00A66710" w:rsidP="004771D5">
            <w:pPr>
              <w:pStyle w:val="Akapitzlist"/>
              <w:tabs>
                <w:tab w:val="left" w:pos="595"/>
              </w:tabs>
              <w:spacing w:before="0" w:after="0" w:line="360" w:lineRule="auto"/>
              <w:ind w:left="595" w:right="57"/>
              <w:rPr>
                <w:rFonts w:asciiTheme="majorHAnsi" w:hAnsiTheme="majorHAnsi" w:cs="Arial"/>
                <w:iCs/>
                <w:sz w:val="24"/>
                <w:szCs w:val="24"/>
              </w:rPr>
            </w:pPr>
            <w:r w:rsidRPr="00FA70F7">
              <w:rPr>
                <w:rFonts w:asciiTheme="majorHAnsi" w:hAnsiTheme="majorHAnsi" w:cs="Arial"/>
                <w:sz w:val="24"/>
                <w:szCs w:val="24"/>
              </w:rPr>
              <w:t>stanowią tajemnicę przedsiębiorstwa w rozumieniu przepisów o zwalczaniu nieuczciwej konkurencji i</w:t>
            </w:r>
            <w:r w:rsidR="008C3230" w:rsidRPr="00FA70F7">
              <w:rPr>
                <w:rFonts w:asciiTheme="majorHAnsi" w:hAnsiTheme="majorHAnsi" w:cs="Arial"/>
                <w:sz w:val="24"/>
                <w:szCs w:val="24"/>
              </w:rPr>
              <w:t> </w:t>
            </w:r>
            <w:r w:rsidRPr="00FA70F7">
              <w:rPr>
                <w:rFonts w:asciiTheme="majorHAnsi" w:hAnsiTheme="majorHAnsi" w:cs="Arial"/>
                <w:sz w:val="24"/>
                <w:szCs w:val="24"/>
              </w:rPr>
              <w:t>zastrzegamy, że nie mogą być one udostępniane. Informacje i</w:t>
            </w:r>
            <w:r w:rsidR="00707BD1" w:rsidRPr="00FA70F7">
              <w:rPr>
                <w:rFonts w:asciiTheme="majorHAnsi" w:hAnsiTheme="majorHAnsi" w:cs="Arial"/>
                <w:sz w:val="24"/>
                <w:szCs w:val="24"/>
              </w:rPr>
              <w:t> </w:t>
            </w:r>
            <w:r w:rsidRPr="00FA70F7">
              <w:rPr>
                <w:rFonts w:asciiTheme="majorHAnsi" w:hAnsiTheme="majorHAnsi" w:cs="Arial"/>
                <w:sz w:val="24"/>
                <w:szCs w:val="24"/>
              </w:rPr>
              <w:t xml:space="preserve">dokumenty zawarte </w:t>
            </w:r>
            <w:r w:rsidR="006A379C" w:rsidRPr="00FA70F7">
              <w:rPr>
                <w:rFonts w:asciiTheme="majorHAnsi" w:hAnsiTheme="majorHAnsi" w:cs="Arial"/>
                <w:sz w:val="24"/>
                <w:szCs w:val="24"/>
              </w:rPr>
              <w:t>w pozostałych plikach</w:t>
            </w:r>
            <w:r w:rsidRPr="00FA70F7">
              <w:rPr>
                <w:rFonts w:asciiTheme="majorHAnsi" w:hAnsiTheme="majorHAnsi" w:cs="Arial"/>
                <w:sz w:val="24"/>
                <w:szCs w:val="24"/>
              </w:rPr>
              <w:t xml:space="preserve"> </w:t>
            </w:r>
            <w:r w:rsidR="001E61CC" w:rsidRPr="00FA70F7">
              <w:rPr>
                <w:rFonts w:asciiTheme="majorHAnsi" w:hAnsiTheme="majorHAnsi" w:cs="Arial"/>
                <w:sz w:val="24"/>
                <w:szCs w:val="24"/>
              </w:rPr>
              <w:t>o</w:t>
            </w:r>
            <w:r w:rsidRPr="00FA70F7">
              <w:rPr>
                <w:rFonts w:asciiTheme="majorHAnsi" w:hAnsiTheme="majorHAnsi" w:cs="Arial"/>
                <w:sz w:val="24"/>
                <w:szCs w:val="24"/>
              </w:rPr>
              <w:t>ferty są jawne.</w:t>
            </w:r>
            <w:r w:rsidR="00EE33C7" w:rsidRPr="00FA70F7">
              <w:rPr>
                <w:rFonts w:asciiTheme="majorHAnsi" w:hAnsiTheme="majorHAnsi" w:cs="Arial"/>
                <w:sz w:val="24"/>
                <w:szCs w:val="24"/>
              </w:rPr>
              <w:t xml:space="preserve"> </w:t>
            </w:r>
          </w:p>
          <w:p w14:paraId="550C4877" w14:textId="5344DD5D" w:rsidR="00EE33C7" w:rsidRPr="00FA70F7" w:rsidRDefault="00A66710" w:rsidP="004771D5">
            <w:pPr>
              <w:pStyle w:val="Akapitzlist"/>
              <w:tabs>
                <w:tab w:val="left" w:pos="595"/>
              </w:tabs>
              <w:spacing w:before="0" w:after="0" w:line="360" w:lineRule="auto"/>
              <w:ind w:left="595" w:right="57"/>
              <w:rPr>
                <w:rFonts w:asciiTheme="majorHAnsi" w:hAnsiTheme="majorHAnsi" w:cs="Arial"/>
                <w:iCs/>
                <w:sz w:val="24"/>
                <w:szCs w:val="24"/>
              </w:rPr>
            </w:pPr>
            <w:r w:rsidRPr="00FA70F7">
              <w:rPr>
                <w:rFonts w:asciiTheme="majorHAnsi" w:hAnsiTheme="majorHAnsi" w:cs="Arial"/>
                <w:iCs/>
                <w:sz w:val="24"/>
                <w:szCs w:val="24"/>
              </w:rPr>
              <w:t xml:space="preserve">(W przypadku utajnienia </w:t>
            </w:r>
            <w:r w:rsidR="00834946" w:rsidRPr="00FA70F7">
              <w:rPr>
                <w:rFonts w:asciiTheme="majorHAnsi" w:hAnsiTheme="majorHAnsi" w:cs="Arial"/>
                <w:iCs/>
                <w:sz w:val="24"/>
                <w:szCs w:val="24"/>
              </w:rPr>
              <w:t xml:space="preserve">części </w:t>
            </w:r>
            <w:r w:rsidRPr="00FA70F7">
              <w:rPr>
                <w:rFonts w:asciiTheme="majorHAnsi" w:hAnsiTheme="majorHAnsi" w:cs="Arial"/>
                <w:iCs/>
                <w:sz w:val="24"/>
                <w:szCs w:val="24"/>
              </w:rPr>
              <w:t xml:space="preserve">oferty Wykonawca zobowiązany jest wykazać, </w:t>
            </w:r>
            <w:r w:rsidR="00834946" w:rsidRPr="00FA70F7">
              <w:rPr>
                <w:rFonts w:asciiTheme="majorHAnsi" w:hAnsiTheme="majorHAnsi" w:cs="Arial"/>
                <w:iCs/>
                <w:sz w:val="24"/>
                <w:szCs w:val="24"/>
              </w:rPr>
              <w:t>że</w:t>
            </w:r>
            <w:r w:rsidRPr="00FA70F7">
              <w:rPr>
                <w:rFonts w:asciiTheme="majorHAnsi" w:hAnsiTheme="majorHAnsi" w:cs="Arial"/>
                <w:iCs/>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bCs/>
                <w:sz w:val="24"/>
                <w:szCs w:val="24"/>
              </w:rPr>
              <w:t>Zobowiązujemy się dotrzymać wskazanego terminu realizacji</w:t>
            </w:r>
            <w:r w:rsidR="00A859CF" w:rsidRPr="00FA70F7">
              <w:rPr>
                <w:rFonts w:asciiTheme="majorHAnsi" w:hAnsiTheme="majorHAnsi"/>
                <w:bCs/>
                <w:sz w:val="24"/>
                <w:szCs w:val="24"/>
              </w:rPr>
              <w:t xml:space="preserve"> </w:t>
            </w:r>
            <w:r w:rsidRPr="00FA70F7">
              <w:rPr>
                <w:rFonts w:asciiTheme="majorHAnsi" w:hAnsiTheme="majorHAnsi"/>
                <w:bCs/>
                <w:sz w:val="24"/>
                <w:szCs w:val="24"/>
              </w:rPr>
              <w:t>zamówienia.</w:t>
            </w:r>
          </w:p>
          <w:p w14:paraId="47C8B812" w14:textId="5E50E0D7" w:rsidR="007F38D7"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bCs/>
                <w:sz w:val="24"/>
                <w:szCs w:val="24"/>
              </w:rPr>
              <w:t xml:space="preserve">Pod groźbą odpowiedzialności karnej oświadczamy, </w:t>
            </w:r>
            <w:r w:rsidR="00DB6FA9" w:rsidRPr="00FA70F7">
              <w:rPr>
                <w:rFonts w:asciiTheme="majorHAnsi" w:hAnsiTheme="majorHAnsi"/>
                <w:bCs/>
                <w:sz w:val="24"/>
                <w:szCs w:val="24"/>
              </w:rPr>
              <w:t>że</w:t>
            </w:r>
            <w:r w:rsidRPr="00FA70F7">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FA70F7" w:rsidRDefault="00A66710" w:rsidP="004771D5">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FA70F7">
              <w:rPr>
                <w:rFonts w:asciiTheme="majorHAnsi" w:hAnsiTheme="majorHAnsi" w:cs="Arial"/>
                <w:bCs/>
                <w:sz w:val="24"/>
                <w:szCs w:val="24"/>
              </w:rPr>
              <w:t>Oświadczam, że wypełniłem obowiązki informacyjne przewidziane w</w:t>
            </w:r>
            <w:r w:rsidR="009F17D6" w:rsidRPr="00FA70F7">
              <w:rPr>
                <w:rFonts w:asciiTheme="majorHAnsi" w:hAnsiTheme="majorHAnsi" w:cs="Arial"/>
                <w:bCs/>
                <w:sz w:val="24"/>
                <w:szCs w:val="24"/>
              </w:rPr>
              <w:t> </w:t>
            </w:r>
            <w:r w:rsidRPr="00FA70F7">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FA70F7">
              <w:rPr>
                <w:rFonts w:asciiTheme="majorHAnsi" w:hAnsiTheme="majorHAnsi"/>
                <w:bCs/>
                <w:sz w:val="24"/>
                <w:szCs w:val="24"/>
              </w:rPr>
              <w:t xml:space="preserve"> </w:t>
            </w:r>
          </w:p>
          <w:p w14:paraId="27A218D8" w14:textId="718655C5" w:rsidR="00A66710" w:rsidRPr="00FA70F7" w:rsidRDefault="00A66710" w:rsidP="004771D5">
            <w:pPr>
              <w:pStyle w:val="Akapitzlist"/>
              <w:tabs>
                <w:tab w:val="left" w:pos="595"/>
              </w:tabs>
              <w:spacing w:before="0" w:after="0" w:line="360" w:lineRule="auto"/>
              <w:ind w:left="595" w:right="57"/>
              <w:rPr>
                <w:rFonts w:asciiTheme="majorHAnsi" w:hAnsiTheme="majorHAnsi" w:cs="Arial"/>
                <w:iCs/>
                <w:sz w:val="24"/>
                <w:szCs w:val="24"/>
              </w:rPr>
            </w:pPr>
            <w:r w:rsidRPr="00FA70F7">
              <w:rPr>
                <w:rFonts w:asciiTheme="majorHAnsi" w:hAnsiTheme="majorHAnsi" w:cs="Arial"/>
                <w:bCs/>
                <w:iCs/>
                <w:sz w:val="24"/>
                <w:szCs w:val="24"/>
              </w:rPr>
              <w:t>*</w:t>
            </w:r>
            <w:r w:rsidRPr="00FA70F7">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D1A2A6" w14:textId="77777777" w:rsidR="00C01E5B" w:rsidRPr="00FA70F7" w:rsidRDefault="00C01E5B" w:rsidP="004771D5">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1E5D6AA9" w:rsidR="00A859CF" w:rsidRPr="00FA70F7" w:rsidRDefault="001E61CC" w:rsidP="004771D5">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FA70F7">
              <w:rPr>
                <w:rFonts w:asciiTheme="majorHAnsi" w:hAnsiTheme="majorHAnsi" w:cs="Arial"/>
                <w:b/>
                <w:iCs/>
                <w:sz w:val="24"/>
                <w:szCs w:val="24"/>
              </w:rPr>
              <w:t>ZOBOWIĄZANIE W PRZYPADKU PRZYZNANIA ZAMÓWIENIA.</w:t>
            </w:r>
          </w:p>
          <w:p w14:paraId="0020D109" w14:textId="3C647972" w:rsidR="001E61CC" w:rsidRPr="00FA70F7" w:rsidRDefault="001E61CC" w:rsidP="004771D5">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FA70F7">
              <w:rPr>
                <w:rFonts w:asciiTheme="majorHAnsi" w:hAnsiTheme="majorHAnsi"/>
                <w:bCs/>
                <w:sz w:val="24"/>
                <w:szCs w:val="24"/>
              </w:rPr>
              <w:t>Akceptuj</w:t>
            </w:r>
            <w:r w:rsidR="008F54DD" w:rsidRPr="00FA70F7">
              <w:rPr>
                <w:rFonts w:asciiTheme="majorHAnsi" w:hAnsiTheme="majorHAnsi"/>
                <w:bCs/>
                <w:sz w:val="24"/>
                <w:szCs w:val="24"/>
              </w:rPr>
              <w:t>emy</w:t>
            </w:r>
            <w:r w:rsidR="00335FBC" w:rsidRPr="00FA70F7">
              <w:rPr>
                <w:rFonts w:asciiTheme="majorHAnsi" w:hAnsiTheme="majorHAnsi"/>
                <w:bCs/>
                <w:sz w:val="24"/>
                <w:szCs w:val="24"/>
              </w:rPr>
              <w:t xml:space="preserve"> proponowan</w:t>
            </w:r>
            <w:r w:rsidR="00B32B0A" w:rsidRPr="00FA70F7">
              <w:rPr>
                <w:rFonts w:asciiTheme="majorHAnsi" w:hAnsiTheme="majorHAnsi"/>
                <w:bCs/>
                <w:sz w:val="24"/>
                <w:szCs w:val="24"/>
              </w:rPr>
              <w:t>y</w:t>
            </w:r>
            <w:r w:rsidR="00335FBC" w:rsidRPr="00FA70F7">
              <w:rPr>
                <w:rFonts w:asciiTheme="majorHAnsi" w:hAnsiTheme="majorHAnsi"/>
                <w:bCs/>
                <w:sz w:val="24"/>
                <w:szCs w:val="24"/>
              </w:rPr>
              <w:t xml:space="preserve"> przez Zamawiającego projekt um</w:t>
            </w:r>
            <w:r w:rsidR="001B3047" w:rsidRPr="00FA70F7">
              <w:rPr>
                <w:rFonts w:asciiTheme="majorHAnsi" w:hAnsiTheme="majorHAnsi"/>
                <w:bCs/>
                <w:sz w:val="24"/>
                <w:szCs w:val="24"/>
              </w:rPr>
              <w:t>owy</w:t>
            </w:r>
            <w:r w:rsidR="00EE5C8C" w:rsidRPr="00FA70F7">
              <w:rPr>
                <w:rFonts w:asciiTheme="majorHAnsi" w:hAnsiTheme="majorHAnsi"/>
                <w:bCs/>
                <w:sz w:val="24"/>
                <w:szCs w:val="24"/>
              </w:rPr>
              <w:t xml:space="preserve">, </w:t>
            </w:r>
            <w:r w:rsidR="00335FBC" w:rsidRPr="00FA70F7">
              <w:rPr>
                <w:rFonts w:asciiTheme="majorHAnsi" w:hAnsiTheme="majorHAnsi"/>
                <w:bCs/>
                <w:sz w:val="24"/>
                <w:szCs w:val="24"/>
              </w:rPr>
              <w:t>który zobowiązuje</w:t>
            </w:r>
            <w:r w:rsidR="008F54DD" w:rsidRPr="00FA70F7">
              <w:rPr>
                <w:rFonts w:asciiTheme="majorHAnsi" w:hAnsiTheme="majorHAnsi"/>
                <w:bCs/>
                <w:sz w:val="24"/>
                <w:szCs w:val="24"/>
              </w:rPr>
              <w:t>my</w:t>
            </w:r>
            <w:r w:rsidR="00335FBC" w:rsidRPr="00FA70F7">
              <w:rPr>
                <w:rFonts w:asciiTheme="majorHAnsi" w:hAnsiTheme="majorHAnsi"/>
                <w:bCs/>
                <w:sz w:val="24"/>
                <w:szCs w:val="24"/>
              </w:rPr>
              <w:t xml:space="preserve"> się </w:t>
            </w:r>
            <w:r w:rsidR="0021083E" w:rsidRPr="00FA70F7">
              <w:rPr>
                <w:rFonts w:asciiTheme="majorHAnsi" w:hAnsiTheme="majorHAnsi"/>
                <w:bCs/>
                <w:sz w:val="24"/>
                <w:szCs w:val="24"/>
              </w:rPr>
              <w:t>zawrzeć</w:t>
            </w:r>
            <w:r w:rsidR="00335FBC" w:rsidRPr="00FA70F7">
              <w:rPr>
                <w:rFonts w:asciiTheme="majorHAnsi" w:hAnsiTheme="majorHAnsi"/>
                <w:bCs/>
                <w:sz w:val="24"/>
                <w:szCs w:val="24"/>
              </w:rPr>
              <w:t xml:space="preserve"> w miejscu i</w:t>
            </w:r>
            <w:r w:rsidR="002F3EF7" w:rsidRPr="00FA70F7">
              <w:rPr>
                <w:rFonts w:asciiTheme="majorHAnsi" w:hAnsiTheme="majorHAnsi"/>
                <w:bCs/>
                <w:sz w:val="24"/>
                <w:szCs w:val="24"/>
              </w:rPr>
              <w:t> </w:t>
            </w:r>
            <w:r w:rsidR="00335FBC" w:rsidRPr="00FA70F7">
              <w:rPr>
                <w:rFonts w:asciiTheme="majorHAnsi" w:hAnsiTheme="majorHAnsi"/>
                <w:bCs/>
                <w:sz w:val="24"/>
                <w:szCs w:val="24"/>
              </w:rPr>
              <w:t>terminie wskazanym przez Zamawiającego</w:t>
            </w:r>
            <w:r w:rsidR="00B37BB6" w:rsidRPr="00FA70F7">
              <w:rPr>
                <w:rFonts w:asciiTheme="majorHAnsi" w:hAnsiTheme="majorHAnsi"/>
                <w:bCs/>
                <w:sz w:val="24"/>
                <w:szCs w:val="24"/>
              </w:rPr>
              <w:t>.</w:t>
            </w:r>
          </w:p>
          <w:p w14:paraId="4B7917EA" w14:textId="56F4BD41" w:rsidR="008F54DD" w:rsidRPr="00FA70F7" w:rsidRDefault="00B37BB6" w:rsidP="004771D5">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FA70F7">
              <w:rPr>
                <w:rFonts w:asciiTheme="majorHAnsi" w:hAnsiTheme="majorHAnsi"/>
                <w:b/>
                <w:sz w:val="24"/>
                <w:szCs w:val="24"/>
              </w:rPr>
              <w:t>Podwykonawstwo</w:t>
            </w:r>
            <w:r w:rsidR="005C39DB" w:rsidRPr="00FA70F7">
              <w:rPr>
                <w:rFonts w:asciiTheme="majorHAnsi" w:hAnsiTheme="majorHAnsi"/>
                <w:b/>
                <w:sz w:val="24"/>
                <w:szCs w:val="24"/>
              </w:rPr>
              <w:t>:</w:t>
            </w:r>
          </w:p>
          <w:p w14:paraId="093A9A8B" w14:textId="0EAFD36A" w:rsidR="00E13736" w:rsidRPr="00FA70F7" w:rsidRDefault="00E13736" w:rsidP="004771D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A70F7">
              <w:rPr>
                <w:rFonts w:asciiTheme="majorHAnsi" w:hAnsiTheme="majorHAnsi"/>
                <w:bCs/>
                <w:sz w:val="24"/>
                <w:szCs w:val="24"/>
              </w:rPr>
              <w:t>Przedmiot zamówienia wykonamy (zaznaczyć właściwe)</w:t>
            </w:r>
            <w:r w:rsidR="00BE1CA5" w:rsidRPr="00FA70F7">
              <w:rPr>
                <w:rFonts w:asciiTheme="majorHAnsi" w:hAnsiTheme="majorHAnsi"/>
                <w:bCs/>
                <w:sz w:val="24"/>
                <w:szCs w:val="24"/>
              </w:rPr>
              <w:t>:</w:t>
            </w:r>
          </w:p>
          <w:p w14:paraId="62303F28" w14:textId="51116756" w:rsidR="00E13736" w:rsidRPr="00FA70F7" w:rsidRDefault="00000000" w:rsidP="004771D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FA70F7">
                  <w:rPr>
                    <w:rFonts w:ascii="Segoe UI Symbol" w:eastAsia="MS Gothic" w:hAnsi="Segoe UI Symbol" w:cs="Segoe UI Symbol"/>
                    <w:bCs/>
                    <w:sz w:val="24"/>
                    <w:szCs w:val="24"/>
                  </w:rPr>
                  <w:t>☐</w:t>
                </w:r>
              </w:sdtContent>
            </w:sdt>
            <w:r w:rsidR="00E13736" w:rsidRPr="00FA70F7">
              <w:rPr>
                <w:rFonts w:asciiTheme="majorHAnsi" w:hAnsiTheme="majorHAnsi"/>
                <w:bCs/>
                <w:sz w:val="24"/>
                <w:szCs w:val="24"/>
              </w:rPr>
              <w:t xml:space="preserve"> sami</w:t>
            </w:r>
          </w:p>
          <w:p w14:paraId="5086674B" w14:textId="1BA478C1" w:rsidR="00E13736" w:rsidRPr="00FA70F7" w:rsidRDefault="00000000" w:rsidP="004771D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FA70F7">
                  <w:rPr>
                    <w:rFonts w:ascii="Segoe UI Symbol" w:eastAsia="MS Gothic" w:hAnsi="Segoe UI Symbol" w:cs="Segoe UI Symbol"/>
                    <w:bCs/>
                    <w:sz w:val="24"/>
                    <w:szCs w:val="24"/>
                  </w:rPr>
                  <w:t>☐</w:t>
                </w:r>
              </w:sdtContent>
            </w:sdt>
            <w:r w:rsidR="00E13736" w:rsidRPr="00FA70F7">
              <w:rPr>
                <w:rFonts w:asciiTheme="majorHAnsi" w:hAnsiTheme="majorHAnsi"/>
                <w:bCs/>
                <w:sz w:val="24"/>
                <w:szCs w:val="24"/>
              </w:rPr>
              <w:t xml:space="preserve"> z udziałem Podwykonawców</w:t>
            </w:r>
          </w:p>
          <w:p w14:paraId="69981A29" w14:textId="77777777" w:rsidR="008F54DD" w:rsidRPr="00FA70F7" w:rsidRDefault="00B37BB6" w:rsidP="004771D5">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FA70F7">
              <w:rPr>
                <w:rFonts w:asciiTheme="majorHAnsi" w:hAnsiTheme="majorHAnsi"/>
                <w:bCs/>
                <w:sz w:val="24"/>
                <w:szCs w:val="24"/>
              </w:rPr>
              <w:t>(wskazać Podwykonawców, o ile są znani na tym etapie):</w:t>
            </w:r>
          </w:p>
          <w:p w14:paraId="044AAD0A" w14:textId="7C870C00" w:rsidR="007F38D7" w:rsidRPr="00FA70F7" w:rsidRDefault="002D3113" w:rsidP="004771D5">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FA70F7">
              <w:rPr>
                <w:rFonts w:asciiTheme="majorHAnsi" w:hAnsiTheme="majorHAnsi"/>
                <w:bCs/>
                <w:sz w:val="24"/>
                <w:szCs w:val="24"/>
              </w:rPr>
              <w:t xml:space="preserve">Uwaga! W przypadku, gdy Wykonawca nie wypełni </w:t>
            </w:r>
            <w:r w:rsidR="000C40B0" w:rsidRPr="00FA70F7">
              <w:rPr>
                <w:rFonts w:asciiTheme="majorHAnsi" w:hAnsiTheme="majorHAnsi"/>
                <w:bCs/>
                <w:sz w:val="24"/>
                <w:szCs w:val="24"/>
              </w:rPr>
              <w:t>ustępu</w:t>
            </w:r>
            <w:r w:rsidRPr="00FA70F7">
              <w:rPr>
                <w:rFonts w:asciiTheme="majorHAnsi" w:hAnsiTheme="majorHAnsi"/>
                <w:bCs/>
                <w:sz w:val="24"/>
                <w:szCs w:val="24"/>
              </w:rPr>
              <w:t xml:space="preserve"> 1</w:t>
            </w:r>
            <w:r w:rsidR="00EE33C7" w:rsidRPr="00FA70F7">
              <w:rPr>
                <w:rFonts w:asciiTheme="majorHAnsi" w:hAnsiTheme="majorHAnsi"/>
                <w:bCs/>
                <w:sz w:val="24"/>
                <w:szCs w:val="24"/>
              </w:rPr>
              <w:t>1</w:t>
            </w:r>
            <w:r w:rsidRPr="00FA70F7">
              <w:rPr>
                <w:rFonts w:asciiTheme="majorHAnsi" w:hAnsiTheme="majorHAnsi"/>
                <w:bCs/>
                <w:sz w:val="24"/>
                <w:szCs w:val="24"/>
              </w:rPr>
              <w:t xml:space="preserve"> Zamawiający przyjmie, że nie dotyc</w:t>
            </w:r>
            <w:r w:rsidRPr="00FA70F7">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131A1E" w:rsidRPr="00FA70F7" w14:paraId="4269ABDB" w14:textId="77777777" w:rsidTr="00AE1D69">
              <w:tc>
                <w:tcPr>
                  <w:tcW w:w="5000" w:type="pct"/>
                  <w:gridSpan w:val="3"/>
                  <w:vAlign w:val="center"/>
                </w:tcPr>
                <w:p w14:paraId="28C5AC24"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Podwykonawcy</w:t>
                  </w:r>
                </w:p>
              </w:tc>
            </w:tr>
            <w:tr w:rsidR="00131A1E" w:rsidRPr="00FA70F7" w14:paraId="09715C64" w14:textId="77777777" w:rsidTr="00BB5DCC">
              <w:tc>
                <w:tcPr>
                  <w:tcW w:w="308" w:type="pct"/>
                  <w:vAlign w:val="center"/>
                </w:tcPr>
                <w:p w14:paraId="6AF2D509"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lp.</w:t>
                  </w:r>
                </w:p>
              </w:tc>
              <w:tc>
                <w:tcPr>
                  <w:tcW w:w="3052" w:type="pct"/>
                  <w:vAlign w:val="center"/>
                </w:tcPr>
                <w:p w14:paraId="00E3AA5E" w14:textId="0B8BB096" w:rsidR="00D8756B" w:rsidRPr="00FA70F7" w:rsidRDefault="00860038"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n</w:t>
                  </w:r>
                  <w:r w:rsidR="007F38D7" w:rsidRPr="00FA70F7">
                    <w:rPr>
                      <w:rFonts w:asciiTheme="majorHAnsi" w:hAnsiTheme="majorHAnsi"/>
                      <w:b/>
                      <w:sz w:val="24"/>
                      <w:szCs w:val="24"/>
                    </w:rPr>
                    <w:t>azwa i dane teleadresowe Podwykonawcy</w:t>
                  </w:r>
                </w:p>
              </w:tc>
              <w:tc>
                <w:tcPr>
                  <w:tcW w:w="1640" w:type="pct"/>
                  <w:vAlign w:val="center"/>
                </w:tcPr>
                <w:p w14:paraId="390B816F"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zakres zamówienia powierzony Podwykonawcy</w:t>
                  </w:r>
                </w:p>
              </w:tc>
            </w:tr>
            <w:tr w:rsidR="00131A1E" w:rsidRPr="00FA70F7" w14:paraId="309E1BE1" w14:textId="77777777" w:rsidTr="00BB5DCC">
              <w:tc>
                <w:tcPr>
                  <w:tcW w:w="308" w:type="pct"/>
                  <w:vAlign w:val="center"/>
                </w:tcPr>
                <w:p w14:paraId="5CF217D5"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1</w:t>
                  </w:r>
                </w:p>
              </w:tc>
              <w:tc>
                <w:tcPr>
                  <w:tcW w:w="3052" w:type="pct"/>
                  <w:vAlign w:val="center"/>
                </w:tcPr>
                <w:p w14:paraId="4E89265D"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7E918B68"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r w:rsidR="00131A1E" w:rsidRPr="00FA70F7" w14:paraId="0E6E8AA9" w14:textId="77777777" w:rsidTr="00BB5DCC">
              <w:tc>
                <w:tcPr>
                  <w:tcW w:w="308" w:type="pct"/>
                  <w:vAlign w:val="center"/>
                </w:tcPr>
                <w:p w14:paraId="3CA04D65"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sz w:val="24"/>
                      <w:szCs w:val="24"/>
                    </w:rPr>
                  </w:pPr>
                  <w:r w:rsidRPr="00FA70F7">
                    <w:rPr>
                      <w:rFonts w:asciiTheme="majorHAnsi" w:hAnsiTheme="majorHAnsi"/>
                      <w:b/>
                      <w:sz w:val="24"/>
                      <w:szCs w:val="24"/>
                    </w:rPr>
                    <w:t>2</w:t>
                  </w:r>
                </w:p>
              </w:tc>
              <w:tc>
                <w:tcPr>
                  <w:tcW w:w="3052" w:type="pct"/>
                  <w:vAlign w:val="center"/>
                </w:tcPr>
                <w:p w14:paraId="6CC6008B"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c>
                <w:tcPr>
                  <w:tcW w:w="1640" w:type="pct"/>
                  <w:vAlign w:val="center"/>
                </w:tcPr>
                <w:p w14:paraId="030FC112" w14:textId="77777777" w:rsidR="007F38D7" w:rsidRPr="00FA70F7" w:rsidRDefault="007F38D7" w:rsidP="004771D5">
                  <w:pPr>
                    <w:pStyle w:val="Bezodstpw"/>
                    <w:suppressAutoHyphens/>
                    <w:autoSpaceDN w:val="0"/>
                    <w:spacing w:line="360" w:lineRule="auto"/>
                    <w:contextualSpacing/>
                    <w:jc w:val="center"/>
                    <w:textAlignment w:val="baseline"/>
                    <w:rPr>
                      <w:rFonts w:asciiTheme="majorHAnsi" w:hAnsiTheme="majorHAnsi"/>
                      <w:b/>
                      <w:color w:val="FF0000"/>
                      <w:sz w:val="24"/>
                      <w:szCs w:val="24"/>
                    </w:rPr>
                  </w:pPr>
                </w:p>
              </w:tc>
            </w:tr>
          </w:tbl>
          <w:p w14:paraId="0F1A04EB" w14:textId="77777777" w:rsidR="007B36AE" w:rsidRPr="00FA70F7" w:rsidRDefault="007B36AE" w:rsidP="004771D5">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FA70F7" w:rsidRDefault="00335FBC" w:rsidP="004771D5">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Spis treści:</w:t>
            </w:r>
          </w:p>
          <w:p w14:paraId="01420783" w14:textId="153D1A5A" w:rsidR="001D4632" w:rsidRPr="00FA70F7" w:rsidRDefault="001D4632" w:rsidP="004771D5">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Integralną część oferty stanowią następujące</w:t>
            </w:r>
            <w:r w:rsidR="008F54DD" w:rsidRPr="00FA70F7">
              <w:rPr>
                <w:rFonts w:asciiTheme="majorHAnsi" w:hAnsiTheme="majorHAnsi"/>
                <w:bCs/>
                <w:sz w:val="24"/>
                <w:szCs w:val="24"/>
              </w:rPr>
              <w:t xml:space="preserve"> pliki</w:t>
            </w:r>
            <w:r w:rsidRPr="00FA70F7">
              <w:rPr>
                <w:rFonts w:asciiTheme="majorHAnsi" w:hAnsiTheme="majorHAnsi"/>
                <w:bCs/>
                <w:sz w:val="24"/>
                <w:szCs w:val="24"/>
              </w:rPr>
              <w:t>:</w:t>
            </w:r>
          </w:p>
          <w:p w14:paraId="21651B7A" w14:textId="559F0761" w:rsidR="001D4632" w:rsidRPr="00FA70F7" w:rsidRDefault="007B1AAD" w:rsidP="004771D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Niniejszy druk oferta – załącznik nr 1 do SWZ</w:t>
            </w:r>
          </w:p>
          <w:p w14:paraId="334685F5" w14:textId="0529F228" w:rsidR="00455096" w:rsidRPr="00FA70F7" w:rsidRDefault="007B1AAD" w:rsidP="004771D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Załącznik nr 2 do SWZ</w:t>
            </w:r>
            <w:r w:rsidR="00BB5DCC" w:rsidRPr="00FA70F7">
              <w:rPr>
                <w:rFonts w:asciiTheme="majorHAnsi" w:hAnsiTheme="majorHAnsi"/>
                <w:bCs/>
                <w:sz w:val="24"/>
                <w:szCs w:val="24"/>
              </w:rPr>
              <w:t xml:space="preserve"> – oświadczenie wstępne</w:t>
            </w:r>
            <w:r w:rsidR="00B55BA5" w:rsidRPr="00FA70F7">
              <w:rPr>
                <w:rFonts w:asciiTheme="majorHAnsi" w:hAnsiTheme="majorHAnsi"/>
                <w:bCs/>
                <w:sz w:val="24"/>
                <w:szCs w:val="24"/>
              </w:rPr>
              <w:t xml:space="preserve"> o braku podstaw wykluczenia</w:t>
            </w:r>
          </w:p>
          <w:p w14:paraId="111DE625" w14:textId="43FD27FD" w:rsidR="007B1AAD" w:rsidRPr="00FA70F7" w:rsidRDefault="007B1AAD" w:rsidP="004771D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w:t>
            </w:r>
          </w:p>
          <w:p w14:paraId="61F3DFC3" w14:textId="55E20436" w:rsidR="007B1AAD" w:rsidRPr="00FA70F7" w:rsidRDefault="007B1AAD" w:rsidP="004771D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w:t>
            </w:r>
          </w:p>
          <w:p w14:paraId="5AC86621" w14:textId="0A1C463B" w:rsidR="007B1AAD" w:rsidRPr="00FA70F7" w:rsidRDefault="007B1AAD" w:rsidP="004771D5">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FA70F7">
              <w:rPr>
                <w:rFonts w:asciiTheme="majorHAnsi" w:hAnsiTheme="majorHAnsi"/>
                <w:bCs/>
                <w:sz w:val="24"/>
                <w:szCs w:val="24"/>
              </w:rPr>
              <w:t>…………………………</w:t>
            </w:r>
          </w:p>
          <w:p w14:paraId="027CF116" w14:textId="6035DB1F" w:rsidR="007B1AAD" w:rsidRPr="00FA70F7" w:rsidRDefault="007B1AAD" w:rsidP="004771D5">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FA70F7" w14:paraId="7B8EB471" w14:textId="77777777" w:rsidTr="009F17D6">
        <w:trPr>
          <w:trHeight w:val="315"/>
        </w:trPr>
        <w:tc>
          <w:tcPr>
            <w:tcW w:w="5000" w:type="pct"/>
            <w:shd w:val="clear" w:color="auto" w:fill="auto"/>
          </w:tcPr>
          <w:p w14:paraId="5921AA4A" w14:textId="356BF4A0" w:rsidR="00A66710" w:rsidRPr="00FA70F7" w:rsidRDefault="00A66710" w:rsidP="004771D5">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FA70F7"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FA70F7" w:rsidRDefault="00B53FFC" w:rsidP="004771D5">
            <w:pPr>
              <w:tabs>
                <w:tab w:val="left" w:pos="520"/>
                <w:tab w:val="left" w:pos="709"/>
              </w:tabs>
              <w:spacing w:line="360" w:lineRule="auto"/>
              <w:ind w:right="57"/>
              <w:contextualSpacing/>
              <w:jc w:val="both"/>
              <w:rPr>
                <w:rFonts w:asciiTheme="majorHAnsi" w:hAnsiTheme="majorHAnsi" w:cs="Arial"/>
                <w:iCs/>
                <w:sz w:val="24"/>
                <w:szCs w:val="24"/>
              </w:rPr>
            </w:pPr>
            <w:r w:rsidRPr="00FA70F7">
              <w:rPr>
                <w:rFonts w:asciiTheme="majorHAnsi" w:hAnsiTheme="majorHAnsi"/>
                <w:sz w:val="24"/>
                <w:szCs w:val="24"/>
              </w:rPr>
              <w:t>Składając ofertę jednocześnie potwierdzam</w:t>
            </w:r>
            <w:r w:rsidR="00201A5D" w:rsidRPr="00FA70F7">
              <w:rPr>
                <w:rFonts w:asciiTheme="majorHAnsi" w:hAnsiTheme="majorHAnsi"/>
                <w:sz w:val="24"/>
                <w:szCs w:val="24"/>
              </w:rPr>
              <w:t>y</w:t>
            </w:r>
            <w:r w:rsidRPr="00FA70F7">
              <w:rPr>
                <w:rFonts w:asciiTheme="majorHAnsi" w:hAnsiTheme="majorHAnsi"/>
                <w:sz w:val="24"/>
                <w:szCs w:val="24"/>
              </w:rPr>
              <w:t>, że nie uczestnicz</w:t>
            </w:r>
            <w:r w:rsidR="00201A5D" w:rsidRPr="00FA70F7">
              <w:rPr>
                <w:rFonts w:asciiTheme="majorHAnsi" w:hAnsiTheme="majorHAnsi"/>
                <w:sz w:val="24"/>
                <w:szCs w:val="24"/>
              </w:rPr>
              <w:t>ymy</w:t>
            </w:r>
            <w:r w:rsidRPr="00FA70F7">
              <w:rPr>
                <w:rFonts w:asciiTheme="majorHAnsi" w:hAnsiTheme="majorHAnsi"/>
                <w:sz w:val="24"/>
                <w:szCs w:val="24"/>
              </w:rPr>
              <w:t xml:space="preserve"> w jakiejkolwiek innej ofercie dotyczącej tego samego zamówienia.</w:t>
            </w:r>
          </w:p>
        </w:tc>
      </w:tr>
    </w:tbl>
    <w:p w14:paraId="408EFD5B" w14:textId="08885CD8" w:rsidR="001E3EF5" w:rsidRPr="00FA70F7" w:rsidRDefault="001E3EF5" w:rsidP="004771D5">
      <w:pPr>
        <w:tabs>
          <w:tab w:val="left" w:pos="709"/>
          <w:tab w:val="left" w:pos="3063"/>
        </w:tabs>
        <w:spacing w:line="360" w:lineRule="auto"/>
        <w:ind w:right="57"/>
        <w:contextualSpacing/>
        <w:jc w:val="both"/>
        <w:rPr>
          <w:rFonts w:asciiTheme="majorHAnsi" w:hAnsiTheme="majorHAnsi"/>
          <w:sz w:val="24"/>
          <w:szCs w:val="24"/>
        </w:rPr>
        <w:sectPr w:rsidR="001E3EF5" w:rsidRPr="00FA70F7" w:rsidSect="00131A1E">
          <w:headerReference w:type="even" r:id="rId33"/>
          <w:headerReference w:type="default" r:id="rId34"/>
          <w:headerReference w:type="first" r:id="rId35"/>
          <w:pgSz w:w="11906" w:h="16838" w:code="9"/>
          <w:pgMar w:top="1588" w:right="1276" w:bottom="1418" w:left="1418" w:header="680" w:footer="314"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tbl>
      <w:tblPr>
        <w:tblStyle w:val="Tabela-Siatka"/>
        <w:tblW w:w="4994" w:type="pct"/>
        <w:tblLook w:val="04A0" w:firstRow="1" w:lastRow="0" w:firstColumn="1" w:lastColumn="0" w:noHBand="0" w:noVBand="1"/>
      </w:tblPr>
      <w:tblGrid>
        <w:gridCol w:w="9191"/>
      </w:tblGrid>
      <w:tr w:rsidR="005C4291" w:rsidRPr="00FA70F7" w14:paraId="01034A6F" w14:textId="77777777" w:rsidTr="00092EDA">
        <w:tc>
          <w:tcPr>
            <w:tcW w:w="5000" w:type="pct"/>
            <w:vAlign w:val="center"/>
          </w:tcPr>
          <w:p w14:paraId="1D953AF3" w14:textId="23DFACD7" w:rsidR="005C4291" w:rsidRPr="00FA70F7" w:rsidRDefault="005C4291" w:rsidP="004771D5">
            <w:pPr>
              <w:spacing w:line="360" w:lineRule="auto"/>
              <w:contextualSpacing/>
              <w:jc w:val="both"/>
              <w:rPr>
                <w:rFonts w:asciiTheme="majorHAnsi" w:hAnsiTheme="majorHAnsi"/>
                <w:b/>
                <w:sz w:val="24"/>
                <w:szCs w:val="24"/>
              </w:rPr>
            </w:pPr>
            <w:r w:rsidRPr="00FA70F7">
              <w:rPr>
                <w:rFonts w:asciiTheme="majorHAnsi" w:eastAsia="MS Gothic" w:hAnsiTheme="majorHAnsi"/>
                <w:b/>
                <w:sz w:val="24"/>
                <w:szCs w:val="24"/>
              </w:rPr>
              <w:t xml:space="preserve">UWAGA! </w:t>
            </w:r>
            <w:r w:rsidRPr="00FA70F7">
              <w:rPr>
                <w:rFonts w:asciiTheme="majorHAnsi" w:hAnsiTheme="majorHAnsi"/>
                <w:b/>
                <w:sz w:val="24"/>
                <w:szCs w:val="24"/>
              </w:rPr>
              <w:t>Wykonawca / członkowie Konsorcjum (w tym s. c.) składają odrębne oświadczenia!</w:t>
            </w:r>
          </w:p>
        </w:tc>
      </w:tr>
      <w:tr w:rsidR="00D172EA" w:rsidRPr="00FA70F7" w14:paraId="44BB6E9E" w14:textId="77777777" w:rsidTr="00092EDA">
        <w:tc>
          <w:tcPr>
            <w:tcW w:w="5000" w:type="pct"/>
            <w:vAlign w:val="center"/>
          </w:tcPr>
          <w:p w14:paraId="44E0E4C1" w14:textId="77777777" w:rsidR="00D172EA" w:rsidRPr="00FA70F7" w:rsidRDefault="00D172EA" w:rsidP="004771D5">
            <w:pPr>
              <w:spacing w:line="360" w:lineRule="auto"/>
              <w:contextualSpacing/>
              <w:jc w:val="both"/>
              <w:rPr>
                <w:rFonts w:asciiTheme="majorHAnsi" w:hAnsiTheme="majorHAnsi"/>
                <w:bCs/>
                <w:sz w:val="24"/>
                <w:szCs w:val="24"/>
              </w:rPr>
            </w:pPr>
            <w:r w:rsidRPr="00FA70F7">
              <w:rPr>
                <w:rFonts w:asciiTheme="majorHAnsi" w:hAnsiTheme="majorHAnsi"/>
                <w:bCs/>
                <w:sz w:val="24"/>
                <w:szCs w:val="24"/>
              </w:rPr>
              <w:t>nazwa Wykonawcy / reprezentowany przez:</w:t>
            </w:r>
          </w:p>
          <w:p w14:paraId="045179D4" w14:textId="02B4910A" w:rsidR="00D172EA" w:rsidRPr="00FA70F7" w:rsidRDefault="00D172EA" w:rsidP="004771D5">
            <w:pPr>
              <w:spacing w:line="360" w:lineRule="auto"/>
              <w:contextualSpacing/>
              <w:jc w:val="both"/>
              <w:rPr>
                <w:rFonts w:asciiTheme="majorHAnsi" w:eastAsia="MS Gothic" w:hAnsiTheme="majorHAnsi"/>
                <w:b/>
                <w:sz w:val="24"/>
                <w:szCs w:val="24"/>
              </w:rPr>
            </w:pPr>
            <w:r w:rsidRPr="00FA70F7">
              <w:rPr>
                <w:rFonts w:asciiTheme="majorHAnsi" w:hAnsiTheme="majorHAnsi"/>
                <w:bCs/>
                <w:sz w:val="24"/>
                <w:szCs w:val="24"/>
              </w:rPr>
              <w:t>…………………………………………………………………………….</w:t>
            </w:r>
          </w:p>
        </w:tc>
      </w:tr>
    </w:tbl>
    <w:p w14:paraId="2477BEB2" w14:textId="77777777" w:rsidR="005C4291" w:rsidRPr="00FA70F7" w:rsidRDefault="005C4291" w:rsidP="004771D5">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FA70F7" w14:paraId="4FE55A4D" w14:textId="77777777" w:rsidTr="006B7859">
        <w:trPr>
          <w:jc w:val="center"/>
        </w:trPr>
        <w:tc>
          <w:tcPr>
            <w:tcW w:w="9093" w:type="dxa"/>
            <w:shd w:val="clear" w:color="auto" w:fill="F2F2F2" w:themeFill="background1" w:themeFillShade="F2"/>
            <w:vAlign w:val="center"/>
          </w:tcPr>
          <w:p w14:paraId="575CF565" w14:textId="3EB00062" w:rsidR="002517F5" w:rsidRPr="00FA70F7" w:rsidRDefault="002517F5" w:rsidP="004771D5">
            <w:pPr>
              <w:tabs>
                <w:tab w:val="left" w:pos="709"/>
              </w:tabs>
              <w:spacing w:line="360" w:lineRule="auto"/>
              <w:ind w:left="57" w:right="57"/>
              <w:contextualSpacing/>
              <w:jc w:val="center"/>
              <w:rPr>
                <w:rFonts w:asciiTheme="majorHAnsi" w:hAnsiTheme="majorHAnsi"/>
                <w:b/>
                <w:sz w:val="24"/>
                <w:szCs w:val="24"/>
              </w:rPr>
            </w:pPr>
            <w:r w:rsidRPr="00FA70F7">
              <w:rPr>
                <w:rFonts w:asciiTheme="majorHAnsi" w:hAnsiTheme="majorHAnsi"/>
                <w:bCs/>
                <w:sz w:val="24"/>
                <w:szCs w:val="24"/>
              </w:rPr>
              <w:t>Oświadczenie składane</w:t>
            </w:r>
            <w:r w:rsidRPr="00FA70F7">
              <w:rPr>
                <w:rFonts w:asciiTheme="majorHAnsi" w:hAnsiTheme="majorHAnsi"/>
                <w:b/>
                <w:sz w:val="24"/>
                <w:szCs w:val="24"/>
              </w:rPr>
              <w:t xml:space="preserve"> </w:t>
            </w:r>
            <w:r w:rsidRPr="00FA70F7">
              <w:rPr>
                <w:rFonts w:asciiTheme="majorHAnsi" w:hAnsiTheme="majorHAnsi"/>
                <w:bCs/>
                <w:sz w:val="24"/>
                <w:szCs w:val="24"/>
              </w:rPr>
              <w:t>na</w:t>
            </w:r>
            <w:r w:rsidR="00DD0477" w:rsidRPr="00FA70F7">
              <w:rPr>
                <w:rFonts w:asciiTheme="majorHAnsi" w:hAnsiTheme="majorHAnsi"/>
                <w:bCs/>
                <w:sz w:val="24"/>
                <w:szCs w:val="24"/>
              </w:rPr>
              <w:t xml:space="preserve"> </w:t>
            </w:r>
            <w:r w:rsidRPr="00FA70F7">
              <w:rPr>
                <w:rFonts w:asciiTheme="majorHAnsi" w:hAnsiTheme="majorHAnsi"/>
                <w:bCs/>
                <w:sz w:val="24"/>
                <w:szCs w:val="24"/>
              </w:rPr>
              <w:t xml:space="preserve">podstawie art. </w:t>
            </w:r>
            <w:r w:rsidR="00760DD3" w:rsidRPr="00FA70F7">
              <w:rPr>
                <w:rFonts w:asciiTheme="majorHAnsi" w:hAnsiTheme="majorHAnsi"/>
                <w:bCs/>
                <w:sz w:val="24"/>
                <w:szCs w:val="24"/>
              </w:rPr>
              <w:t xml:space="preserve">125 ust. </w:t>
            </w:r>
            <w:r w:rsidR="0068561D" w:rsidRPr="00FA70F7">
              <w:rPr>
                <w:rFonts w:asciiTheme="majorHAnsi" w:hAnsiTheme="majorHAnsi"/>
                <w:bCs/>
                <w:sz w:val="24"/>
                <w:szCs w:val="24"/>
              </w:rPr>
              <w:t>5</w:t>
            </w:r>
            <w:r w:rsidR="00760DD3" w:rsidRPr="00FA70F7">
              <w:rPr>
                <w:rFonts w:asciiTheme="majorHAnsi" w:hAnsiTheme="majorHAnsi"/>
                <w:bCs/>
                <w:sz w:val="24"/>
                <w:szCs w:val="24"/>
              </w:rPr>
              <w:t xml:space="preserve"> </w:t>
            </w:r>
            <w:r w:rsidR="00DD0477" w:rsidRPr="00FA70F7">
              <w:rPr>
                <w:rFonts w:asciiTheme="majorHAnsi" w:hAnsiTheme="majorHAnsi"/>
                <w:bCs/>
                <w:sz w:val="24"/>
                <w:szCs w:val="24"/>
              </w:rPr>
              <w:t>oraz 273 ust. 1 pkt 1</w:t>
            </w:r>
            <w:r w:rsidR="00931877" w:rsidRPr="00FA70F7">
              <w:rPr>
                <w:rFonts w:asciiTheme="majorHAnsi" w:hAnsiTheme="majorHAnsi"/>
                <w:bCs/>
                <w:sz w:val="24"/>
                <w:szCs w:val="24"/>
              </w:rPr>
              <w:t>)</w:t>
            </w:r>
            <w:r w:rsidR="00DD0477" w:rsidRPr="00FA70F7">
              <w:rPr>
                <w:rFonts w:asciiTheme="majorHAnsi" w:hAnsiTheme="majorHAnsi"/>
                <w:bCs/>
                <w:sz w:val="24"/>
                <w:szCs w:val="24"/>
              </w:rPr>
              <w:t xml:space="preserve"> ustawy Pzp </w:t>
            </w:r>
            <w:r w:rsidR="00145238" w:rsidRPr="00FA70F7">
              <w:rPr>
                <w:rFonts w:asciiTheme="majorHAnsi" w:hAnsiTheme="majorHAnsi"/>
                <w:b/>
                <w:sz w:val="24"/>
                <w:szCs w:val="24"/>
              </w:rPr>
              <w:t xml:space="preserve">o </w:t>
            </w:r>
            <w:r w:rsidR="00DD0477" w:rsidRPr="00FA70F7">
              <w:rPr>
                <w:rFonts w:asciiTheme="majorHAnsi" w:hAnsiTheme="majorHAnsi"/>
                <w:b/>
                <w:sz w:val="24"/>
                <w:szCs w:val="24"/>
              </w:rPr>
              <w:t>braku podstaw</w:t>
            </w:r>
            <w:r w:rsidR="0098711A" w:rsidRPr="00FA70F7">
              <w:rPr>
                <w:rFonts w:asciiTheme="majorHAnsi" w:hAnsiTheme="majorHAnsi"/>
                <w:b/>
                <w:sz w:val="24"/>
                <w:szCs w:val="24"/>
              </w:rPr>
              <w:t xml:space="preserve"> </w:t>
            </w:r>
            <w:r w:rsidRPr="00FA70F7">
              <w:rPr>
                <w:rFonts w:asciiTheme="majorHAnsi" w:hAnsiTheme="majorHAnsi"/>
                <w:b/>
                <w:sz w:val="24"/>
                <w:szCs w:val="24"/>
              </w:rPr>
              <w:t>WYKLUCZENIA</w:t>
            </w:r>
          </w:p>
          <w:p w14:paraId="659CEAB7" w14:textId="6CB2D3FC" w:rsidR="00282738" w:rsidRPr="00FA70F7" w:rsidRDefault="00282738" w:rsidP="004771D5">
            <w:pPr>
              <w:tabs>
                <w:tab w:val="left" w:pos="709"/>
              </w:tabs>
              <w:spacing w:line="360" w:lineRule="auto"/>
              <w:ind w:left="57" w:right="57"/>
              <w:contextualSpacing/>
              <w:jc w:val="center"/>
              <w:rPr>
                <w:rFonts w:asciiTheme="majorHAnsi" w:hAnsiTheme="majorHAnsi"/>
                <w:b/>
                <w:sz w:val="24"/>
                <w:szCs w:val="24"/>
              </w:rPr>
            </w:pPr>
            <w:r w:rsidRPr="00FA70F7">
              <w:rPr>
                <w:rFonts w:asciiTheme="majorHAnsi" w:hAnsiTheme="majorHAnsi"/>
                <w:b/>
                <w:sz w:val="24"/>
                <w:szCs w:val="24"/>
              </w:rPr>
              <w:t>podstawy wykluczenia opisane są w rozdziale 7 SWZ</w:t>
            </w:r>
          </w:p>
        </w:tc>
      </w:tr>
    </w:tbl>
    <w:p w14:paraId="2CC6246D" w14:textId="77777777" w:rsidR="002517F5" w:rsidRPr="00FA70F7" w:rsidRDefault="002517F5" w:rsidP="004771D5">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FA70F7" w:rsidRDefault="002517F5" w:rsidP="004771D5">
      <w:pPr>
        <w:tabs>
          <w:tab w:val="left" w:pos="567"/>
          <w:tab w:val="left" w:pos="709"/>
        </w:tabs>
        <w:spacing w:line="360" w:lineRule="auto"/>
        <w:ind w:left="57" w:right="57"/>
        <w:contextualSpacing/>
        <w:jc w:val="both"/>
        <w:rPr>
          <w:rFonts w:asciiTheme="majorHAnsi" w:hAnsiTheme="majorHAnsi"/>
          <w:bCs/>
          <w:sz w:val="24"/>
          <w:szCs w:val="24"/>
        </w:rPr>
      </w:pPr>
      <w:r w:rsidRPr="00FA70F7">
        <w:rPr>
          <w:rFonts w:asciiTheme="majorHAnsi" w:hAnsiTheme="majorHAnsi"/>
          <w:sz w:val="24"/>
          <w:szCs w:val="24"/>
        </w:rPr>
        <w:t xml:space="preserve">Na potrzeby niniejszego postępowania o udzielenie zamówienia </w:t>
      </w:r>
      <w:r w:rsidRPr="00FA70F7">
        <w:rPr>
          <w:rFonts w:asciiTheme="majorHAnsi" w:hAnsiTheme="majorHAnsi"/>
          <w:bCs/>
          <w:sz w:val="24"/>
          <w:szCs w:val="24"/>
        </w:rPr>
        <w:t>oświadczamy, co następuje:</w:t>
      </w:r>
    </w:p>
    <w:p w14:paraId="34A74034" w14:textId="678B5AFA" w:rsidR="002517F5" w:rsidRPr="00FA70F7" w:rsidRDefault="002517F5" w:rsidP="004771D5">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FA70F7" w14:paraId="1207DD54" w14:textId="77777777" w:rsidTr="005C4291">
        <w:tc>
          <w:tcPr>
            <w:tcW w:w="5000" w:type="pct"/>
            <w:gridSpan w:val="2"/>
            <w:vAlign w:val="center"/>
          </w:tcPr>
          <w:p w14:paraId="0F56DA78" w14:textId="1742979A" w:rsidR="002517F5" w:rsidRPr="00FA70F7" w:rsidRDefault="00785EB8" w:rsidP="004771D5">
            <w:pPr>
              <w:tabs>
                <w:tab w:val="left" w:pos="709"/>
              </w:tabs>
              <w:spacing w:line="360" w:lineRule="auto"/>
              <w:ind w:left="142" w:right="57" w:hanging="85"/>
              <w:contextualSpacing/>
              <w:jc w:val="both"/>
              <w:rPr>
                <w:rFonts w:asciiTheme="majorHAnsi" w:eastAsia="MS Gothic" w:hAnsiTheme="majorHAnsi"/>
                <w:b/>
                <w:sz w:val="24"/>
                <w:szCs w:val="24"/>
              </w:rPr>
            </w:pPr>
            <w:r w:rsidRPr="00FA70F7">
              <w:rPr>
                <w:rFonts w:asciiTheme="majorHAnsi" w:eastAsia="MS Gothic" w:hAnsiTheme="majorHAnsi"/>
                <w:b/>
                <w:sz w:val="24"/>
                <w:szCs w:val="24"/>
              </w:rPr>
              <w:t>1. Oświadczamy, że</w:t>
            </w:r>
            <w:r w:rsidRPr="00FA70F7">
              <w:rPr>
                <w:rFonts w:asciiTheme="majorHAnsi" w:eastAsia="MS Gothic" w:hAnsiTheme="majorHAnsi"/>
                <w:bCs/>
                <w:sz w:val="24"/>
                <w:szCs w:val="24"/>
              </w:rPr>
              <w:t xml:space="preserve"> (zaznaczyć właściwe):</w:t>
            </w:r>
          </w:p>
        </w:tc>
      </w:tr>
      <w:tr w:rsidR="002517F5" w:rsidRPr="00FA70F7" w14:paraId="11C31B49" w14:textId="77777777" w:rsidTr="005C4291">
        <w:tc>
          <w:tcPr>
            <w:tcW w:w="546" w:type="pct"/>
            <w:vAlign w:val="center"/>
          </w:tcPr>
          <w:p w14:paraId="52C287AD" w14:textId="66F7939F" w:rsidR="002517F5" w:rsidRPr="00FA70F7" w:rsidRDefault="00000000" w:rsidP="004771D5">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FA70F7">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FA70F7" w:rsidRDefault="002517F5" w:rsidP="004771D5">
            <w:pPr>
              <w:tabs>
                <w:tab w:val="left" w:pos="709"/>
              </w:tabs>
              <w:spacing w:line="360" w:lineRule="auto"/>
              <w:ind w:right="57"/>
              <w:contextualSpacing/>
              <w:jc w:val="both"/>
              <w:rPr>
                <w:rFonts w:asciiTheme="majorHAnsi" w:hAnsiTheme="majorHAnsi"/>
                <w:b/>
                <w:sz w:val="24"/>
                <w:szCs w:val="24"/>
              </w:rPr>
            </w:pPr>
            <w:r w:rsidRPr="00FA70F7">
              <w:rPr>
                <w:rFonts w:asciiTheme="majorHAnsi" w:hAnsiTheme="majorHAnsi"/>
                <w:b/>
                <w:sz w:val="24"/>
                <w:szCs w:val="24"/>
              </w:rPr>
              <w:t>NIE</w:t>
            </w:r>
          </w:p>
          <w:p w14:paraId="40337959" w14:textId="1534518F" w:rsidR="009B7CBF" w:rsidRPr="00FA70F7" w:rsidRDefault="005C4291" w:rsidP="004771D5">
            <w:pPr>
              <w:tabs>
                <w:tab w:val="left" w:pos="709"/>
              </w:tabs>
              <w:spacing w:line="360" w:lineRule="auto"/>
              <w:ind w:right="57"/>
              <w:contextualSpacing/>
              <w:jc w:val="both"/>
              <w:rPr>
                <w:rFonts w:asciiTheme="majorHAnsi" w:hAnsiTheme="majorHAnsi"/>
                <w:bCs/>
                <w:sz w:val="24"/>
                <w:szCs w:val="24"/>
              </w:rPr>
            </w:pPr>
            <w:r w:rsidRPr="00FA70F7">
              <w:rPr>
                <w:rFonts w:asciiTheme="majorHAnsi" w:hAnsiTheme="majorHAnsi"/>
                <w:bCs/>
                <w:sz w:val="24"/>
                <w:szCs w:val="24"/>
              </w:rPr>
              <w:t>Nie</w:t>
            </w:r>
            <w:r w:rsidR="00CD5F5C" w:rsidRPr="00FA70F7">
              <w:rPr>
                <w:rFonts w:asciiTheme="majorHAnsi" w:hAnsiTheme="majorHAnsi"/>
                <w:bCs/>
                <w:sz w:val="24"/>
                <w:szCs w:val="24"/>
              </w:rPr>
              <w:t>,</w:t>
            </w:r>
            <w:r w:rsidRPr="00FA70F7">
              <w:rPr>
                <w:rFonts w:asciiTheme="majorHAnsi" w:hAnsiTheme="majorHAnsi"/>
                <w:bCs/>
                <w:sz w:val="24"/>
                <w:szCs w:val="24"/>
              </w:rPr>
              <w:t xml:space="preserve"> </w:t>
            </w:r>
            <w:r w:rsidR="002517F5" w:rsidRPr="00FA70F7">
              <w:rPr>
                <w:rFonts w:asciiTheme="majorHAnsi" w:hAnsiTheme="majorHAnsi"/>
                <w:bCs/>
                <w:sz w:val="24"/>
                <w:szCs w:val="24"/>
              </w:rPr>
              <w:t xml:space="preserve">podlegamy wykluczeniu z postępowania </w:t>
            </w:r>
          </w:p>
        </w:tc>
      </w:tr>
      <w:tr w:rsidR="00D172EA" w:rsidRPr="00FA70F7" w14:paraId="14CCE137" w14:textId="77777777" w:rsidTr="005C4291">
        <w:tc>
          <w:tcPr>
            <w:tcW w:w="546" w:type="pct"/>
            <w:vAlign w:val="center"/>
          </w:tcPr>
          <w:p w14:paraId="562F2CF1" w14:textId="6C372CC6" w:rsidR="00D172EA" w:rsidRPr="00FA70F7" w:rsidRDefault="00000000" w:rsidP="004771D5">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FA70F7">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FA70F7" w:rsidRDefault="00D172EA" w:rsidP="004771D5">
            <w:pPr>
              <w:tabs>
                <w:tab w:val="left" w:pos="709"/>
              </w:tabs>
              <w:spacing w:line="360" w:lineRule="auto"/>
              <w:ind w:right="57"/>
              <w:contextualSpacing/>
              <w:jc w:val="both"/>
              <w:rPr>
                <w:rFonts w:asciiTheme="majorHAnsi" w:hAnsiTheme="majorHAnsi"/>
                <w:b/>
                <w:bCs/>
                <w:sz w:val="24"/>
                <w:szCs w:val="24"/>
              </w:rPr>
            </w:pPr>
            <w:r w:rsidRPr="00FA70F7">
              <w:rPr>
                <w:rFonts w:asciiTheme="majorHAnsi" w:hAnsiTheme="majorHAnsi"/>
                <w:b/>
                <w:bCs/>
                <w:sz w:val="24"/>
                <w:szCs w:val="24"/>
              </w:rPr>
              <w:t>TAK</w:t>
            </w:r>
          </w:p>
          <w:p w14:paraId="6ADBFEDA" w14:textId="6679EF99" w:rsidR="00D172EA" w:rsidRPr="00FA70F7" w:rsidRDefault="00D172EA" w:rsidP="004771D5">
            <w:pPr>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FA70F7" w14:paraId="79ABB66F" w14:textId="77777777" w:rsidTr="005C4291">
        <w:tc>
          <w:tcPr>
            <w:tcW w:w="546" w:type="pct"/>
            <w:vAlign w:val="center"/>
          </w:tcPr>
          <w:p w14:paraId="16039EDB" w14:textId="1B2655C6" w:rsidR="002517F5" w:rsidRPr="00FA70F7" w:rsidRDefault="00000000" w:rsidP="004771D5">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FA70F7">
                  <w:rPr>
                    <w:rFonts w:ascii="Segoe UI Symbol" w:eastAsia="MS Gothic" w:hAnsi="Segoe UI Symbol" w:cs="Segoe UI Symbol"/>
                    <w:b/>
                    <w:sz w:val="24"/>
                    <w:szCs w:val="24"/>
                  </w:rPr>
                  <w:t>☐</w:t>
                </w:r>
              </w:sdtContent>
            </w:sdt>
          </w:p>
          <w:p w14:paraId="23F1FAB2" w14:textId="378088E5" w:rsidR="002517F5" w:rsidRPr="00FA70F7" w:rsidRDefault="002517F5" w:rsidP="004771D5">
            <w:pPr>
              <w:spacing w:line="360" w:lineRule="auto"/>
              <w:contextualSpacing/>
              <w:jc w:val="center"/>
              <w:rPr>
                <w:rFonts w:asciiTheme="majorHAnsi" w:eastAsia="MS Gothic" w:hAnsiTheme="majorHAnsi"/>
                <w:sz w:val="24"/>
                <w:szCs w:val="24"/>
              </w:rPr>
            </w:pPr>
          </w:p>
          <w:p w14:paraId="5910999F" w14:textId="3831ECAD" w:rsidR="00D11BDC" w:rsidRPr="00FA70F7" w:rsidRDefault="00D11BDC" w:rsidP="004771D5">
            <w:pPr>
              <w:spacing w:line="360" w:lineRule="auto"/>
              <w:contextualSpacing/>
              <w:jc w:val="center"/>
              <w:rPr>
                <w:rFonts w:asciiTheme="majorHAnsi" w:eastAsia="MS Gothic" w:hAnsiTheme="majorHAnsi"/>
                <w:sz w:val="24"/>
                <w:szCs w:val="24"/>
              </w:rPr>
            </w:pPr>
          </w:p>
          <w:p w14:paraId="6E517892" w14:textId="468B5D11" w:rsidR="00D11BDC" w:rsidRPr="00FA70F7" w:rsidRDefault="00D11BDC" w:rsidP="004771D5">
            <w:pPr>
              <w:spacing w:line="360" w:lineRule="auto"/>
              <w:contextualSpacing/>
              <w:jc w:val="center"/>
              <w:rPr>
                <w:rFonts w:asciiTheme="majorHAnsi" w:eastAsia="MS Gothic" w:hAnsiTheme="majorHAnsi"/>
                <w:sz w:val="24"/>
                <w:szCs w:val="24"/>
              </w:rPr>
            </w:pPr>
          </w:p>
          <w:p w14:paraId="6B7E41E5" w14:textId="10D589BC" w:rsidR="00D11BDC" w:rsidRPr="00FA70F7" w:rsidRDefault="00D11BDC" w:rsidP="004771D5">
            <w:pPr>
              <w:spacing w:line="360" w:lineRule="auto"/>
              <w:contextualSpacing/>
              <w:jc w:val="center"/>
              <w:rPr>
                <w:rFonts w:asciiTheme="majorHAnsi" w:eastAsia="MS Gothic" w:hAnsiTheme="majorHAnsi"/>
                <w:sz w:val="24"/>
                <w:szCs w:val="24"/>
              </w:rPr>
            </w:pPr>
          </w:p>
          <w:p w14:paraId="6B11A8F7" w14:textId="1F8C0A5D" w:rsidR="006474F6" w:rsidRPr="00FA70F7" w:rsidRDefault="006474F6" w:rsidP="004771D5">
            <w:pPr>
              <w:spacing w:line="360" w:lineRule="auto"/>
              <w:contextualSpacing/>
              <w:jc w:val="center"/>
              <w:rPr>
                <w:rFonts w:asciiTheme="majorHAnsi" w:eastAsia="MS Gothic" w:hAnsiTheme="majorHAnsi"/>
                <w:sz w:val="24"/>
                <w:szCs w:val="24"/>
              </w:rPr>
            </w:pPr>
          </w:p>
          <w:p w14:paraId="5A76445C" w14:textId="06296E91" w:rsidR="006474F6" w:rsidRPr="00FA70F7" w:rsidRDefault="006474F6" w:rsidP="004771D5">
            <w:pPr>
              <w:spacing w:line="360" w:lineRule="auto"/>
              <w:contextualSpacing/>
              <w:jc w:val="center"/>
              <w:rPr>
                <w:rFonts w:asciiTheme="majorHAnsi" w:eastAsia="MS Gothic" w:hAnsiTheme="majorHAnsi"/>
                <w:sz w:val="24"/>
                <w:szCs w:val="24"/>
              </w:rPr>
            </w:pPr>
          </w:p>
          <w:p w14:paraId="152B4EEA"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397F2F17"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5F3E5527"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7555A42A" w14:textId="77777777" w:rsidR="002517F5" w:rsidRPr="00FA70F7" w:rsidRDefault="002517F5" w:rsidP="004771D5">
            <w:pPr>
              <w:spacing w:line="360" w:lineRule="auto"/>
              <w:contextualSpacing/>
              <w:jc w:val="center"/>
              <w:rPr>
                <w:rFonts w:asciiTheme="majorHAnsi" w:eastAsia="MS Gothic" w:hAnsiTheme="majorHAnsi"/>
                <w:b/>
                <w:sz w:val="24"/>
                <w:szCs w:val="24"/>
              </w:rPr>
            </w:pPr>
          </w:p>
          <w:p w14:paraId="7187C7C8"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01082C7C"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319F4905"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46C11298"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77F32506" w14:textId="77777777" w:rsidR="002517F5" w:rsidRPr="00FA70F7" w:rsidRDefault="002517F5" w:rsidP="004771D5">
            <w:pPr>
              <w:spacing w:line="360" w:lineRule="auto"/>
              <w:contextualSpacing/>
              <w:jc w:val="center"/>
              <w:rPr>
                <w:rFonts w:asciiTheme="majorHAnsi" w:eastAsia="MS Gothic" w:hAnsiTheme="majorHAnsi"/>
                <w:b/>
                <w:sz w:val="24"/>
                <w:szCs w:val="24"/>
              </w:rPr>
            </w:pPr>
          </w:p>
          <w:p w14:paraId="45E04A92" w14:textId="77777777" w:rsidR="002517F5" w:rsidRPr="00FA70F7" w:rsidRDefault="002517F5" w:rsidP="004771D5">
            <w:pPr>
              <w:spacing w:line="360" w:lineRule="auto"/>
              <w:contextualSpacing/>
              <w:jc w:val="center"/>
              <w:rPr>
                <w:rFonts w:asciiTheme="majorHAnsi" w:eastAsia="MS Gothic" w:hAnsiTheme="majorHAnsi"/>
                <w:sz w:val="24"/>
                <w:szCs w:val="24"/>
              </w:rPr>
            </w:pPr>
          </w:p>
          <w:p w14:paraId="48999263" w14:textId="77777777" w:rsidR="002517F5" w:rsidRPr="00FA70F7" w:rsidRDefault="002517F5" w:rsidP="004771D5">
            <w:pPr>
              <w:spacing w:line="360" w:lineRule="auto"/>
              <w:contextualSpacing/>
              <w:jc w:val="center"/>
              <w:rPr>
                <w:rFonts w:asciiTheme="majorHAnsi" w:eastAsia="MS Gothic" w:hAnsiTheme="majorHAnsi"/>
                <w:b/>
                <w:sz w:val="24"/>
                <w:szCs w:val="24"/>
              </w:rPr>
            </w:pPr>
          </w:p>
          <w:p w14:paraId="4691C784" w14:textId="77777777" w:rsidR="002517F5" w:rsidRPr="00FA70F7" w:rsidRDefault="002517F5" w:rsidP="004771D5">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FA70F7" w:rsidRDefault="002517F5" w:rsidP="004771D5">
            <w:pPr>
              <w:tabs>
                <w:tab w:val="left" w:pos="709"/>
              </w:tabs>
              <w:spacing w:line="360" w:lineRule="auto"/>
              <w:ind w:right="57"/>
              <w:contextualSpacing/>
              <w:jc w:val="both"/>
              <w:rPr>
                <w:rFonts w:asciiTheme="majorHAnsi" w:hAnsiTheme="majorHAnsi"/>
                <w:b/>
                <w:bCs/>
                <w:sz w:val="24"/>
                <w:szCs w:val="24"/>
              </w:rPr>
            </w:pPr>
            <w:r w:rsidRPr="00FA70F7">
              <w:rPr>
                <w:rFonts w:asciiTheme="majorHAnsi" w:hAnsiTheme="majorHAnsi"/>
                <w:b/>
                <w:bCs/>
                <w:sz w:val="24"/>
                <w:szCs w:val="24"/>
              </w:rPr>
              <w:t>TAK</w:t>
            </w:r>
          </w:p>
          <w:p w14:paraId="0CC8D668" w14:textId="29BF1C90" w:rsidR="002517F5" w:rsidRPr="00FA70F7" w:rsidRDefault="00785EB8" w:rsidP="004771D5">
            <w:pPr>
              <w:tabs>
                <w:tab w:val="left" w:pos="709"/>
              </w:tabs>
              <w:spacing w:line="360" w:lineRule="auto"/>
              <w:ind w:right="57"/>
              <w:contextualSpacing/>
              <w:jc w:val="both"/>
              <w:rPr>
                <w:rFonts w:asciiTheme="majorHAnsi" w:hAnsiTheme="majorHAnsi"/>
                <w:b/>
                <w:bCs/>
                <w:sz w:val="24"/>
                <w:szCs w:val="24"/>
              </w:rPr>
            </w:pPr>
            <w:r w:rsidRPr="00FA70F7">
              <w:rPr>
                <w:rFonts w:asciiTheme="majorHAnsi" w:hAnsiTheme="majorHAnsi"/>
                <w:sz w:val="24"/>
                <w:szCs w:val="24"/>
              </w:rPr>
              <w:t xml:space="preserve">Tak, </w:t>
            </w:r>
            <w:r w:rsidR="002517F5" w:rsidRPr="00FA70F7">
              <w:rPr>
                <w:rFonts w:asciiTheme="majorHAnsi" w:hAnsiTheme="majorHAnsi"/>
                <w:sz w:val="24"/>
                <w:szCs w:val="24"/>
              </w:rPr>
              <w:t>podlegamy wykluczeniu z postępowania na podstawie art. 108 ust. 1 ustawy Pzp</w:t>
            </w:r>
          </w:p>
          <w:p w14:paraId="296F9A3C" w14:textId="383A5B56" w:rsidR="002517F5" w:rsidRPr="00FA70F7" w:rsidRDefault="002517F5" w:rsidP="004771D5">
            <w:pPr>
              <w:tabs>
                <w:tab w:val="left" w:pos="709"/>
              </w:tabs>
              <w:spacing w:line="360" w:lineRule="auto"/>
              <w:ind w:right="57"/>
              <w:contextualSpacing/>
              <w:jc w:val="both"/>
              <w:rPr>
                <w:rFonts w:asciiTheme="majorHAnsi" w:hAnsiTheme="majorHAnsi"/>
                <w:bCs/>
                <w:sz w:val="24"/>
                <w:szCs w:val="24"/>
                <w:highlight w:val="lightGray"/>
              </w:rPr>
            </w:pPr>
            <w:r w:rsidRPr="00FA70F7">
              <w:rPr>
                <w:rFonts w:asciiTheme="majorHAnsi" w:hAnsiTheme="majorHAnsi"/>
                <w:bCs/>
                <w:sz w:val="24"/>
                <w:szCs w:val="24"/>
                <w:highlight w:val="lightGray"/>
              </w:rPr>
              <w:t>Jeżeli Podmiot podlega wykluczeniu</w:t>
            </w:r>
            <w:r w:rsidR="005C4291" w:rsidRPr="00FA70F7">
              <w:rPr>
                <w:rFonts w:asciiTheme="majorHAnsi" w:hAnsiTheme="majorHAnsi"/>
                <w:bCs/>
                <w:sz w:val="24"/>
                <w:szCs w:val="24"/>
                <w:highlight w:val="lightGray"/>
              </w:rPr>
              <w:t xml:space="preserve"> </w:t>
            </w:r>
            <w:r w:rsidRPr="00FA70F7">
              <w:rPr>
                <w:rFonts w:asciiTheme="majorHAnsi" w:hAnsiTheme="majorHAnsi"/>
                <w:bCs/>
                <w:sz w:val="24"/>
                <w:szCs w:val="24"/>
                <w:highlight w:val="lightGray"/>
              </w:rPr>
              <w:t>(sekcja wypełniana jedynie w</w:t>
            </w:r>
            <w:r w:rsidR="005C4291" w:rsidRPr="00FA70F7">
              <w:rPr>
                <w:rFonts w:asciiTheme="majorHAnsi" w:hAnsiTheme="majorHAnsi"/>
                <w:bCs/>
                <w:sz w:val="24"/>
                <w:szCs w:val="24"/>
                <w:highlight w:val="lightGray"/>
              </w:rPr>
              <w:t> </w:t>
            </w:r>
            <w:r w:rsidRPr="00FA70F7">
              <w:rPr>
                <w:rFonts w:asciiTheme="majorHAnsi" w:hAnsiTheme="majorHAnsi"/>
                <w:bCs/>
                <w:sz w:val="24"/>
                <w:szCs w:val="24"/>
                <w:highlight w:val="lightGray"/>
              </w:rPr>
              <w:t>przypadku, gdy odpowiedź brzmi TAK):</w:t>
            </w:r>
          </w:p>
          <w:p w14:paraId="43320632" w14:textId="78FD4AE6" w:rsidR="005C4291" w:rsidRPr="00FA70F7" w:rsidRDefault="002517F5" w:rsidP="004771D5">
            <w:pPr>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 xml:space="preserve">Oświadczamy, że podlegamy wykluczeniu z postępowania na podstawie art. 108 ustęp 1 pkt </w:t>
            </w:r>
            <w:r w:rsidR="000969AB" w:rsidRPr="00FA70F7">
              <w:rPr>
                <w:rFonts w:asciiTheme="majorHAnsi" w:hAnsiTheme="majorHAnsi"/>
                <w:sz w:val="24"/>
                <w:szCs w:val="24"/>
              </w:rPr>
              <w:t>_____</w:t>
            </w:r>
            <w:r w:rsidRPr="00FA70F7">
              <w:rPr>
                <w:rFonts w:asciiTheme="majorHAnsi" w:hAnsiTheme="majorHAnsi"/>
                <w:sz w:val="24"/>
                <w:szCs w:val="24"/>
              </w:rPr>
              <w:t xml:space="preserve"> ustawy Pzp.</w:t>
            </w:r>
          </w:p>
          <w:p w14:paraId="00118944" w14:textId="3EF11EA9" w:rsidR="002517F5" w:rsidRPr="00FA70F7" w:rsidRDefault="002517F5" w:rsidP="004771D5">
            <w:pPr>
              <w:tabs>
                <w:tab w:val="left" w:pos="709"/>
              </w:tabs>
              <w:spacing w:line="360" w:lineRule="auto"/>
              <w:ind w:left="57" w:right="57"/>
              <w:contextualSpacing/>
              <w:jc w:val="both"/>
              <w:rPr>
                <w:rFonts w:asciiTheme="majorHAnsi" w:hAnsiTheme="majorHAnsi"/>
                <w:iCs/>
                <w:sz w:val="24"/>
                <w:szCs w:val="24"/>
              </w:rPr>
            </w:pPr>
            <w:r w:rsidRPr="00FA70F7">
              <w:rPr>
                <w:rFonts w:asciiTheme="majorHAnsi" w:hAnsiTheme="majorHAnsi"/>
                <w:iCs/>
                <w:sz w:val="24"/>
                <w:szCs w:val="24"/>
              </w:rPr>
              <w:t>(podać mającą zastosowanie podstawę wykluczenia).</w:t>
            </w:r>
          </w:p>
          <w:p w14:paraId="16A26DC6" w14:textId="5A31814D" w:rsidR="002517F5" w:rsidRPr="00FA70F7" w:rsidRDefault="002517F5" w:rsidP="004771D5">
            <w:pPr>
              <w:tabs>
                <w:tab w:val="left" w:pos="709"/>
              </w:tabs>
              <w:spacing w:line="360" w:lineRule="auto"/>
              <w:ind w:right="57"/>
              <w:contextualSpacing/>
              <w:jc w:val="both"/>
              <w:rPr>
                <w:rFonts w:asciiTheme="majorHAnsi" w:hAnsiTheme="majorHAnsi"/>
                <w:sz w:val="24"/>
                <w:szCs w:val="24"/>
              </w:rPr>
            </w:pPr>
            <w:r w:rsidRPr="00FA70F7">
              <w:rPr>
                <w:rFonts w:asciiTheme="majorHAnsi" w:hAnsiTheme="majorHAnsi"/>
                <w:sz w:val="24"/>
                <w:szCs w:val="24"/>
              </w:rPr>
              <w:t>Jednocześnie oświadczamy, że na podstawie art. 110 ust. 2 ustawy Pzp podjedliśmy następujące środki naprawcze:</w:t>
            </w:r>
          </w:p>
          <w:p w14:paraId="7059F568" w14:textId="43A55E83" w:rsidR="002517F5" w:rsidRPr="00FA70F7" w:rsidRDefault="002517F5" w:rsidP="004771D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FA70F7">
              <w:rPr>
                <w:rFonts w:asciiTheme="majorHAnsi" w:hAnsiTheme="majorHAnsi"/>
                <w:sz w:val="24"/>
                <w:szCs w:val="24"/>
              </w:rPr>
              <w:t>Wykonawca</w:t>
            </w:r>
            <w:r w:rsidR="00785EB8" w:rsidRPr="00FA70F7">
              <w:rPr>
                <w:rFonts w:asciiTheme="majorHAnsi" w:hAnsiTheme="majorHAnsi"/>
                <w:sz w:val="24"/>
                <w:szCs w:val="24"/>
              </w:rPr>
              <w:t xml:space="preserve"> </w:t>
            </w:r>
            <w:r w:rsidRPr="00FA70F7">
              <w:rPr>
                <w:rFonts w:asciiTheme="majorHAnsi" w:hAnsiTheme="majorHAnsi"/>
                <w:sz w:val="24"/>
                <w:szCs w:val="24"/>
              </w:rPr>
              <w:t>nie podlega wykluczeniu w okolicznościach określonych w art. 108 ust. 1 pkt 1, 2 i 5 u</w:t>
            </w:r>
            <w:r w:rsidRPr="00FA70F7">
              <w:rPr>
                <w:rFonts w:asciiTheme="majorHAnsi" w:hAnsiTheme="majorHAnsi" w:cs="Arial"/>
                <w:bCs/>
                <w:sz w:val="24"/>
                <w:szCs w:val="24"/>
              </w:rPr>
              <w:t>stawy Pzp</w:t>
            </w:r>
            <w:r w:rsidRPr="00FA70F7">
              <w:rPr>
                <w:rFonts w:asciiTheme="majorHAnsi" w:hAnsiTheme="majorHAnsi"/>
                <w:sz w:val="24"/>
                <w:szCs w:val="24"/>
              </w:rPr>
              <w:t>, jeżeli udowodni Zamawiającemu, że spełnił łącznie poniższe przesłanki (samooczyszczenie):</w:t>
            </w:r>
          </w:p>
          <w:p w14:paraId="6E79D121" w14:textId="4BB94E2F" w:rsidR="00011F02" w:rsidRPr="00FA70F7" w:rsidRDefault="00011F02" w:rsidP="004771D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A70F7">
              <w:rPr>
                <w:rFonts w:asciiTheme="majorHAnsi" w:hAnsiTheme="majorHAnsi"/>
                <w:b/>
                <w:bCs/>
                <w:sz w:val="24"/>
                <w:szCs w:val="24"/>
              </w:rPr>
              <w:t>W celu wykazania, że Wykonawca pomimo zaistnienia p</w:t>
            </w:r>
            <w:r w:rsidR="00354984" w:rsidRPr="00FA70F7">
              <w:rPr>
                <w:rFonts w:asciiTheme="majorHAnsi" w:hAnsiTheme="majorHAnsi"/>
                <w:b/>
                <w:bCs/>
                <w:sz w:val="24"/>
                <w:szCs w:val="24"/>
              </w:rPr>
              <w:t>odstawy</w:t>
            </w:r>
            <w:r w:rsidRPr="00FA70F7">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FA70F7" w:rsidRDefault="008B133C" w:rsidP="004771D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A70F7">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FA70F7" w:rsidRDefault="008B133C" w:rsidP="004771D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FA70F7">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FA70F7" w:rsidRDefault="002517F5" w:rsidP="004771D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A70F7">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hAnsiTheme="majorHAnsi"/>
                <w:sz w:val="24"/>
                <w:szCs w:val="24"/>
              </w:rPr>
              <w:t>………………………………………………………..</w:t>
            </w:r>
          </w:p>
          <w:p w14:paraId="6BD18D42" w14:textId="77777777" w:rsidR="002517F5" w:rsidRPr="00FA70F7" w:rsidRDefault="002517F5" w:rsidP="004771D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A70F7">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68617982" w14:textId="77777777" w:rsidR="002517F5" w:rsidRPr="00FA70F7" w:rsidRDefault="002517F5" w:rsidP="004771D5">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FA70F7">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FA70F7" w:rsidRDefault="002517F5" w:rsidP="004771D5">
            <w:pPr>
              <w:pStyle w:val="Akapitzlist"/>
              <w:tabs>
                <w:tab w:val="left" w:pos="709"/>
              </w:tabs>
              <w:spacing w:before="0" w:after="0" w:line="360" w:lineRule="auto"/>
              <w:ind w:left="583" w:right="57"/>
              <w:rPr>
                <w:rFonts w:asciiTheme="majorHAnsi" w:eastAsia="Calibri" w:hAnsiTheme="majorHAnsi"/>
                <w:sz w:val="24"/>
                <w:szCs w:val="24"/>
                <w:lang w:eastAsia="pl-PL"/>
              </w:rPr>
            </w:pPr>
            <w:r w:rsidRPr="00FA70F7">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1F51A682" w14:textId="77777777" w:rsidR="002517F5" w:rsidRPr="00FA70F7" w:rsidRDefault="002517F5" w:rsidP="004771D5">
            <w:pPr>
              <w:pStyle w:val="Akapitzlist"/>
              <w:tabs>
                <w:tab w:val="left" w:pos="709"/>
              </w:tabs>
              <w:spacing w:before="0" w:after="0" w:line="360" w:lineRule="auto"/>
              <w:ind w:left="583" w:right="57"/>
              <w:rPr>
                <w:rFonts w:asciiTheme="majorHAnsi" w:eastAsia="Calibri" w:hAnsiTheme="majorHAnsi"/>
                <w:sz w:val="24"/>
                <w:szCs w:val="24"/>
                <w:lang w:eastAsia="pl-PL"/>
              </w:rPr>
            </w:pPr>
            <w:r w:rsidRPr="00FA70F7">
              <w:rPr>
                <w:rFonts w:asciiTheme="majorHAnsi" w:eastAsia="Calibri" w:hAnsiTheme="majorHAnsi"/>
                <w:sz w:val="24"/>
                <w:szCs w:val="24"/>
                <w:lang w:eastAsia="pl-PL"/>
              </w:rPr>
              <w:t>- zreorganizował personel</w:t>
            </w:r>
          </w:p>
          <w:p w14:paraId="75785582" w14:textId="1C35E226"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247550E4"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 xml:space="preserve">- </w:t>
            </w:r>
            <w:r w:rsidRPr="00FA70F7">
              <w:rPr>
                <w:rFonts w:asciiTheme="majorHAnsi" w:hAnsiTheme="majorHAnsi"/>
                <w:sz w:val="24"/>
                <w:szCs w:val="24"/>
              </w:rPr>
              <w:t>wdrożył system sprawozdawczości i kontroli</w:t>
            </w:r>
          </w:p>
          <w:p w14:paraId="43AD0DA0"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60F081F3"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379FC7E1"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FA70F7" w:rsidRDefault="002517F5" w:rsidP="004771D5">
            <w:pPr>
              <w:pStyle w:val="Akapitzlist"/>
              <w:tabs>
                <w:tab w:val="left" w:pos="709"/>
              </w:tabs>
              <w:spacing w:before="0" w:after="0" w:line="360" w:lineRule="auto"/>
              <w:ind w:left="583" w:right="57"/>
              <w:rPr>
                <w:rFonts w:asciiTheme="majorHAnsi" w:hAnsiTheme="majorHAnsi"/>
                <w:sz w:val="24"/>
                <w:szCs w:val="24"/>
              </w:rPr>
            </w:pPr>
            <w:r w:rsidRPr="00FA70F7">
              <w:rPr>
                <w:rFonts w:asciiTheme="majorHAnsi" w:eastAsia="Calibri" w:hAnsiTheme="majorHAnsi"/>
                <w:sz w:val="24"/>
                <w:szCs w:val="24"/>
                <w:lang w:eastAsia="pl-PL"/>
              </w:rPr>
              <w:t>…………………………………………………………………………………</w:t>
            </w:r>
          </w:p>
          <w:p w14:paraId="37BD6E6D" w14:textId="77777777" w:rsidR="002517F5" w:rsidRPr="00FA70F7" w:rsidRDefault="002517F5" w:rsidP="004771D5">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FA70F7">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FA70F7" w:rsidRDefault="002517F5" w:rsidP="004771D5">
            <w:pPr>
              <w:tabs>
                <w:tab w:val="left" w:pos="709"/>
              </w:tabs>
              <w:spacing w:line="360" w:lineRule="auto"/>
              <w:ind w:left="142" w:right="57" w:hanging="85"/>
              <w:contextualSpacing/>
              <w:jc w:val="both"/>
              <w:rPr>
                <w:rFonts w:asciiTheme="majorHAnsi" w:hAnsiTheme="majorHAnsi"/>
                <w:b/>
                <w:sz w:val="24"/>
                <w:szCs w:val="24"/>
              </w:rPr>
            </w:pPr>
          </w:p>
        </w:tc>
      </w:tr>
      <w:tr w:rsidR="00785EB8" w:rsidRPr="00FA70F7" w14:paraId="57FEB77F" w14:textId="77777777" w:rsidTr="00785EB8">
        <w:tc>
          <w:tcPr>
            <w:tcW w:w="5000" w:type="pct"/>
            <w:gridSpan w:val="2"/>
            <w:vAlign w:val="center"/>
          </w:tcPr>
          <w:p w14:paraId="03557237" w14:textId="77777777" w:rsidR="00785EB8" w:rsidRPr="00FA70F7" w:rsidRDefault="00785EB8" w:rsidP="004771D5">
            <w:pPr>
              <w:tabs>
                <w:tab w:val="left" w:pos="426"/>
              </w:tabs>
              <w:spacing w:line="360" w:lineRule="auto"/>
              <w:ind w:right="57"/>
              <w:contextualSpacing/>
              <w:jc w:val="both"/>
              <w:rPr>
                <w:rFonts w:asciiTheme="majorHAnsi" w:hAnsiTheme="majorHAnsi"/>
                <w:b/>
                <w:sz w:val="24"/>
                <w:szCs w:val="24"/>
              </w:rPr>
            </w:pPr>
            <w:r w:rsidRPr="00FA70F7">
              <w:rPr>
                <w:rFonts w:asciiTheme="majorHAnsi" w:hAnsiTheme="majorHAnsi"/>
                <w:b/>
                <w:bCs/>
                <w:sz w:val="24"/>
                <w:szCs w:val="24"/>
              </w:rPr>
              <w:t xml:space="preserve">2. </w:t>
            </w:r>
            <w:r w:rsidRPr="00FA70F7">
              <w:rPr>
                <w:rFonts w:asciiTheme="majorHAnsi" w:hAnsiTheme="majorHAnsi"/>
                <w:b/>
                <w:sz w:val="24"/>
                <w:szCs w:val="24"/>
              </w:rPr>
              <w:t>Oświadczenie dotyczące podanych informacji:</w:t>
            </w:r>
          </w:p>
          <w:p w14:paraId="6110AE61" w14:textId="729022AC" w:rsidR="00785EB8" w:rsidRPr="00FA70F7" w:rsidRDefault="00785EB8" w:rsidP="004771D5">
            <w:pPr>
              <w:tabs>
                <w:tab w:val="left" w:pos="709"/>
              </w:tabs>
              <w:spacing w:line="360" w:lineRule="auto"/>
              <w:ind w:left="57" w:right="57"/>
              <w:contextualSpacing/>
              <w:jc w:val="both"/>
              <w:rPr>
                <w:rFonts w:asciiTheme="majorHAnsi" w:hAnsiTheme="majorHAnsi"/>
                <w:sz w:val="24"/>
                <w:szCs w:val="24"/>
              </w:rPr>
            </w:pPr>
            <w:r w:rsidRPr="00FA70F7">
              <w:rPr>
                <w:rFonts w:asciiTheme="majorHAnsi" w:hAnsiTheme="majorHAnsi"/>
                <w:sz w:val="24"/>
                <w:szCs w:val="24"/>
              </w:rPr>
              <w:t>Oświadczamy, że wszystkie informacje podane w powyższym oświadczeniu są aktualne i zgodne z prawdą.</w:t>
            </w:r>
          </w:p>
        </w:tc>
      </w:tr>
    </w:tbl>
    <w:p w14:paraId="3B78304D" w14:textId="2240FA03" w:rsidR="00D9666B" w:rsidRPr="00FA70F7" w:rsidRDefault="00D9666B" w:rsidP="004771D5">
      <w:pPr>
        <w:spacing w:line="360" w:lineRule="auto"/>
        <w:contextualSpacing/>
        <w:jc w:val="both"/>
        <w:rPr>
          <w:rFonts w:asciiTheme="majorHAnsi" w:hAnsiTheme="majorHAnsi"/>
          <w:sz w:val="24"/>
          <w:szCs w:val="24"/>
        </w:rPr>
        <w:sectPr w:rsidR="00D9666B" w:rsidRPr="00FA70F7" w:rsidSect="005C39DB">
          <w:headerReference w:type="even" r:id="rId36"/>
          <w:headerReference w:type="default" r:id="rId37"/>
          <w:headerReference w:type="first" r:id="rId38"/>
          <w:pgSz w:w="11906" w:h="16838" w:code="9"/>
          <w:pgMar w:top="1341" w:right="1276" w:bottom="1560" w:left="1418" w:header="283" w:footer="39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378D363B" w14:textId="6532A4FA" w:rsidR="00D8756B" w:rsidRPr="00FA70F7" w:rsidRDefault="00D8756B" w:rsidP="004771D5">
      <w:pPr>
        <w:spacing w:line="360" w:lineRule="auto"/>
        <w:contextualSpacing/>
        <w:jc w:val="center"/>
        <w:rPr>
          <w:rFonts w:asciiTheme="majorHAnsi" w:hAnsiTheme="majorHAnsi" w:cs="Cambria"/>
          <w:b/>
          <w:bCs/>
          <w:sz w:val="24"/>
          <w:szCs w:val="24"/>
        </w:rPr>
      </w:pPr>
      <w:r w:rsidRPr="00FA70F7">
        <w:rPr>
          <w:rFonts w:asciiTheme="majorHAnsi" w:hAnsiTheme="majorHAnsi" w:cs="Arial"/>
          <w:b/>
          <w:bCs/>
          <w:sz w:val="24"/>
          <w:szCs w:val="24"/>
          <w:lang w:eastAsia="pl-PL"/>
        </w:rPr>
        <w:t xml:space="preserve">Umowa nr </w:t>
      </w:r>
      <w:r w:rsidR="00744100" w:rsidRPr="00FA70F7">
        <w:rPr>
          <w:rFonts w:asciiTheme="majorHAnsi" w:hAnsiTheme="majorHAnsi" w:cs="Arial"/>
          <w:b/>
          <w:bCs/>
          <w:sz w:val="24"/>
          <w:szCs w:val="24"/>
          <w:lang w:eastAsia="pl-PL"/>
        </w:rPr>
        <w:t>8</w:t>
      </w:r>
      <w:r w:rsidR="00216D0C" w:rsidRPr="00FA70F7">
        <w:rPr>
          <w:rFonts w:asciiTheme="majorHAnsi" w:hAnsiTheme="majorHAnsi" w:cs="Arial"/>
          <w:b/>
          <w:bCs/>
          <w:sz w:val="24"/>
          <w:szCs w:val="24"/>
          <w:lang w:eastAsia="pl-PL"/>
        </w:rPr>
        <w:t>7</w:t>
      </w:r>
      <w:r w:rsidRPr="00FA70F7">
        <w:rPr>
          <w:rFonts w:asciiTheme="majorHAnsi" w:hAnsiTheme="majorHAnsi" w:cs="Arial"/>
          <w:b/>
          <w:bCs/>
          <w:sz w:val="24"/>
          <w:szCs w:val="24"/>
          <w:lang w:eastAsia="pl-PL"/>
        </w:rPr>
        <w:t>/202</w:t>
      </w:r>
      <w:r w:rsidR="00341E7A" w:rsidRPr="00FA70F7">
        <w:rPr>
          <w:rFonts w:asciiTheme="majorHAnsi" w:hAnsiTheme="majorHAnsi" w:cs="Arial"/>
          <w:b/>
          <w:bCs/>
          <w:sz w:val="24"/>
          <w:szCs w:val="24"/>
          <w:lang w:eastAsia="pl-PL"/>
        </w:rPr>
        <w:t>3</w:t>
      </w:r>
      <w:r w:rsidRPr="00FA70F7">
        <w:rPr>
          <w:rFonts w:asciiTheme="majorHAnsi" w:hAnsiTheme="majorHAnsi" w:cs="Arial"/>
          <w:b/>
          <w:bCs/>
          <w:sz w:val="24"/>
          <w:szCs w:val="24"/>
          <w:lang w:eastAsia="pl-PL"/>
        </w:rPr>
        <w:t>/</w:t>
      </w:r>
      <w:r w:rsidR="004A397F" w:rsidRPr="00FA70F7">
        <w:rPr>
          <w:rFonts w:asciiTheme="majorHAnsi" w:hAnsiTheme="majorHAnsi" w:cs="Arial"/>
          <w:b/>
          <w:bCs/>
          <w:sz w:val="24"/>
          <w:szCs w:val="24"/>
          <w:lang w:eastAsia="pl-PL"/>
        </w:rPr>
        <w:t>IMS</w:t>
      </w:r>
      <w:r w:rsidR="003B3F84" w:rsidRPr="00FA70F7">
        <w:rPr>
          <w:rFonts w:asciiTheme="majorHAnsi" w:hAnsiTheme="majorHAnsi" w:cs="Arial"/>
          <w:b/>
          <w:bCs/>
          <w:sz w:val="24"/>
          <w:szCs w:val="24"/>
          <w:lang w:eastAsia="pl-PL"/>
        </w:rPr>
        <w:t>/</w:t>
      </w:r>
      <w:r w:rsidR="004A397F" w:rsidRPr="00FA70F7">
        <w:rPr>
          <w:rFonts w:asciiTheme="majorHAnsi" w:hAnsiTheme="majorHAnsi" w:cs="Arial"/>
          <w:b/>
          <w:bCs/>
          <w:sz w:val="24"/>
          <w:szCs w:val="24"/>
          <w:lang w:eastAsia="pl-PL"/>
        </w:rPr>
        <w:t>PG</w:t>
      </w:r>
    </w:p>
    <w:p w14:paraId="3F66368C" w14:textId="6B25A9A7" w:rsidR="00D8756B" w:rsidRPr="00FA70F7" w:rsidRDefault="00D8756B" w:rsidP="004771D5">
      <w:pPr>
        <w:autoSpaceDE w:val="0"/>
        <w:autoSpaceDN w:val="0"/>
        <w:adjustRightInd w:val="0"/>
        <w:spacing w:line="360" w:lineRule="auto"/>
        <w:contextualSpacing/>
        <w:jc w:val="center"/>
        <w:rPr>
          <w:rFonts w:asciiTheme="majorHAnsi" w:hAnsiTheme="majorHAnsi" w:cs="Cambria"/>
          <w:sz w:val="24"/>
          <w:szCs w:val="24"/>
        </w:rPr>
      </w:pPr>
      <w:r w:rsidRPr="00FA70F7">
        <w:rPr>
          <w:rFonts w:asciiTheme="majorHAnsi" w:hAnsiTheme="majorHAnsi" w:cs="Cambria"/>
          <w:sz w:val="24"/>
          <w:szCs w:val="24"/>
        </w:rPr>
        <w:t xml:space="preserve">zawarta w Bełżycach w dniu </w:t>
      </w:r>
      <w:r w:rsidRPr="00FA70F7">
        <w:rPr>
          <w:rFonts w:asciiTheme="majorHAnsi" w:hAnsiTheme="majorHAnsi" w:cs="Cambria"/>
          <w:b/>
          <w:bCs/>
          <w:sz w:val="24"/>
          <w:szCs w:val="24"/>
        </w:rPr>
        <w:t>___.</w:t>
      </w:r>
      <w:r w:rsidR="00FB6D57" w:rsidRPr="00FA70F7">
        <w:rPr>
          <w:rFonts w:asciiTheme="majorHAnsi" w:hAnsiTheme="majorHAnsi" w:cs="Cambria"/>
          <w:b/>
          <w:bCs/>
          <w:sz w:val="24"/>
          <w:szCs w:val="24"/>
        </w:rPr>
        <w:t>08</w:t>
      </w:r>
      <w:r w:rsidRPr="00FA70F7">
        <w:rPr>
          <w:rFonts w:asciiTheme="majorHAnsi" w:hAnsiTheme="majorHAnsi" w:cs="Cambria"/>
          <w:b/>
          <w:bCs/>
          <w:sz w:val="24"/>
          <w:szCs w:val="24"/>
        </w:rPr>
        <w:t>.2023 r.</w:t>
      </w:r>
    </w:p>
    <w:p w14:paraId="4F476CC7"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sz w:val="24"/>
          <w:szCs w:val="24"/>
        </w:rPr>
        <w:t xml:space="preserve">pomiędzy: </w:t>
      </w:r>
    </w:p>
    <w:p w14:paraId="0224F8EC" w14:textId="77777777" w:rsidR="00D8756B" w:rsidRPr="00FA70F7" w:rsidRDefault="00D8756B" w:rsidP="004771D5">
      <w:pPr>
        <w:pStyle w:val="Standard"/>
        <w:spacing w:line="360" w:lineRule="auto"/>
        <w:contextualSpacing/>
        <w:jc w:val="both"/>
        <w:rPr>
          <w:rFonts w:asciiTheme="majorHAnsi" w:hAnsiTheme="majorHAnsi"/>
        </w:rPr>
      </w:pPr>
      <w:r w:rsidRPr="00FA70F7">
        <w:rPr>
          <w:rFonts w:asciiTheme="majorHAnsi" w:hAnsiTheme="majorHAnsi"/>
          <w:b/>
          <w:bCs/>
        </w:rPr>
        <w:t>Gminą Bełżyce</w:t>
      </w:r>
      <w:r w:rsidRPr="00FA70F7">
        <w:rPr>
          <w:rFonts w:asciiTheme="majorHAnsi" w:hAnsiTheme="majorHAnsi"/>
        </w:rPr>
        <w:t xml:space="preserve"> ul. Lubelska 3, 24-200 Bełżyce</w:t>
      </w:r>
    </w:p>
    <w:p w14:paraId="5F6E150E" w14:textId="29FC6EA8" w:rsidR="00D8756B" w:rsidRPr="00FA70F7" w:rsidRDefault="00D8756B" w:rsidP="004771D5">
      <w:pPr>
        <w:pStyle w:val="Standard"/>
        <w:spacing w:line="360" w:lineRule="auto"/>
        <w:contextualSpacing/>
        <w:jc w:val="both"/>
        <w:rPr>
          <w:rFonts w:asciiTheme="majorHAnsi" w:hAnsiTheme="majorHAnsi"/>
        </w:rPr>
      </w:pPr>
      <w:r w:rsidRPr="00FA70F7">
        <w:rPr>
          <w:rFonts w:asciiTheme="majorHAnsi" w:hAnsiTheme="majorHAnsi"/>
        </w:rPr>
        <w:t>NIP 7132984379, REGON 431020084</w:t>
      </w:r>
    </w:p>
    <w:p w14:paraId="1D2A9115" w14:textId="4155A1A1" w:rsidR="00D8756B" w:rsidRPr="00FA70F7" w:rsidRDefault="00D8756B" w:rsidP="004771D5">
      <w:pPr>
        <w:pStyle w:val="Standard"/>
        <w:spacing w:line="360" w:lineRule="auto"/>
        <w:contextualSpacing/>
        <w:jc w:val="both"/>
        <w:rPr>
          <w:rFonts w:asciiTheme="majorHAnsi" w:hAnsiTheme="majorHAnsi"/>
        </w:rPr>
      </w:pPr>
      <w:r w:rsidRPr="00FA70F7">
        <w:rPr>
          <w:rFonts w:asciiTheme="majorHAnsi" w:hAnsiTheme="majorHAnsi"/>
        </w:rPr>
        <w:t>zwaną dalej Zamawiającym, reprezentowan</w:t>
      </w:r>
      <w:r w:rsidR="00BD7BCB" w:rsidRPr="00FA70F7">
        <w:rPr>
          <w:rFonts w:asciiTheme="majorHAnsi" w:hAnsiTheme="majorHAnsi"/>
        </w:rPr>
        <w:t>ą</w:t>
      </w:r>
      <w:r w:rsidRPr="00FA70F7">
        <w:rPr>
          <w:rFonts w:asciiTheme="majorHAnsi" w:hAnsiTheme="majorHAnsi"/>
        </w:rPr>
        <w:t xml:space="preserve"> przez:</w:t>
      </w:r>
    </w:p>
    <w:p w14:paraId="050C98B1" w14:textId="77777777" w:rsidR="00D8756B" w:rsidRPr="00FA70F7" w:rsidRDefault="00D8756B" w:rsidP="004771D5">
      <w:pPr>
        <w:pStyle w:val="Standard"/>
        <w:spacing w:line="360" w:lineRule="auto"/>
        <w:contextualSpacing/>
        <w:jc w:val="both"/>
        <w:rPr>
          <w:rFonts w:asciiTheme="majorHAnsi" w:hAnsiTheme="majorHAnsi"/>
          <w:b/>
          <w:bCs/>
        </w:rPr>
      </w:pPr>
      <w:r w:rsidRPr="00FA70F7">
        <w:rPr>
          <w:rFonts w:asciiTheme="majorHAnsi" w:hAnsiTheme="majorHAnsi"/>
          <w:b/>
          <w:bCs/>
        </w:rPr>
        <w:t xml:space="preserve">Burmistrza Bełżyc Pana Ireneusza Łuckę </w:t>
      </w:r>
    </w:p>
    <w:p w14:paraId="4F4A6B68" w14:textId="77777777" w:rsidR="00D8756B" w:rsidRPr="00FA70F7" w:rsidRDefault="00D8756B" w:rsidP="004771D5">
      <w:pPr>
        <w:pStyle w:val="Standard"/>
        <w:spacing w:line="360" w:lineRule="auto"/>
        <w:contextualSpacing/>
        <w:jc w:val="both"/>
        <w:rPr>
          <w:rFonts w:asciiTheme="majorHAnsi" w:hAnsiTheme="majorHAnsi"/>
        </w:rPr>
      </w:pPr>
      <w:r w:rsidRPr="00FA70F7">
        <w:rPr>
          <w:rFonts w:asciiTheme="majorHAnsi" w:hAnsiTheme="majorHAnsi"/>
        </w:rPr>
        <w:t xml:space="preserve">przy kontrasygnacie Skarbnika Gminy Bełżyce </w:t>
      </w:r>
    </w:p>
    <w:p w14:paraId="75075BF4" w14:textId="77777777" w:rsidR="00D8756B" w:rsidRPr="00FA70F7" w:rsidRDefault="00D8756B" w:rsidP="004771D5">
      <w:pPr>
        <w:pStyle w:val="Standard"/>
        <w:spacing w:line="360" w:lineRule="auto"/>
        <w:contextualSpacing/>
        <w:jc w:val="both"/>
        <w:rPr>
          <w:rFonts w:asciiTheme="majorHAnsi" w:hAnsiTheme="majorHAnsi"/>
        </w:rPr>
      </w:pPr>
      <w:r w:rsidRPr="00FA70F7">
        <w:rPr>
          <w:rFonts w:asciiTheme="majorHAnsi" w:hAnsiTheme="majorHAnsi"/>
          <w:b/>
          <w:bCs/>
        </w:rPr>
        <w:t>Pana Piotra Adama Gradowskiego</w:t>
      </w:r>
    </w:p>
    <w:p w14:paraId="365FA46A"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b/>
          <w:bCs/>
          <w:sz w:val="24"/>
          <w:szCs w:val="24"/>
        </w:rPr>
      </w:pPr>
    </w:p>
    <w:p w14:paraId="0E334B41" w14:textId="77777777" w:rsidR="00D8756B" w:rsidRPr="00FA70F7" w:rsidRDefault="00D8756B" w:rsidP="004771D5">
      <w:pPr>
        <w:spacing w:line="360" w:lineRule="auto"/>
        <w:contextualSpacing/>
        <w:jc w:val="both"/>
        <w:rPr>
          <w:rFonts w:asciiTheme="majorHAnsi" w:hAnsiTheme="majorHAnsi"/>
          <w:sz w:val="24"/>
          <w:szCs w:val="24"/>
        </w:rPr>
      </w:pPr>
      <w:r w:rsidRPr="00FA70F7">
        <w:rPr>
          <w:rFonts w:asciiTheme="majorHAnsi" w:hAnsiTheme="majorHAnsi"/>
          <w:sz w:val="24"/>
          <w:szCs w:val="24"/>
        </w:rPr>
        <w:t>a</w:t>
      </w:r>
    </w:p>
    <w:p w14:paraId="60DAC0CC" w14:textId="77777777" w:rsidR="00D8756B" w:rsidRPr="00FA70F7" w:rsidRDefault="00D8756B" w:rsidP="004771D5">
      <w:pPr>
        <w:spacing w:line="360" w:lineRule="auto"/>
        <w:contextualSpacing/>
        <w:jc w:val="both"/>
        <w:rPr>
          <w:rFonts w:asciiTheme="majorHAnsi" w:hAnsiTheme="majorHAnsi"/>
          <w:sz w:val="24"/>
          <w:szCs w:val="24"/>
        </w:rPr>
      </w:pPr>
      <w:r w:rsidRPr="00FA70F7">
        <w:rPr>
          <w:rFonts w:asciiTheme="majorHAnsi" w:hAnsiTheme="majorHAnsi"/>
          <w:sz w:val="24"/>
          <w:szCs w:val="24"/>
        </w:rPr>
        <w:t>________________________</w:t>
      </w:r>
    </w:p>
    <w:p w14:paraId="43233730" w14:textId="05ED2888" w:rsidR="00D8756B" w:rsidRPr="00FA70F7" w:rsidRDefault="00D8756B" w:rsidP="004771D5">
      <w:pPr>
        <w:spacing w:line="360" w:lineRule="auto"/>
        <w:contextualSpacing/>
        <w:jc w:val="both"/>
        <w:rPr>
          <w:rFonts w:asciiTheme="majorHAnsi" w:hAnsiTheme="majorHAnsi"/>
          <w:sz w:val="24"/>
          <w:szCs w:val="24"/>
        </w:rPr>
      </w:pPr>
      <w:r w:rsidRPr="00FA70F7">
        <w:rPr>
          <w:rFonts w:asciiTheme="majorHAnsi" w:hAnsiTheme="majorHAnsi"/>
          <w:sz w:val="24"/>
          <w:szCs w:val="24"/>
        </w:rPr>
        <w:t xml:space="preserve">NIP:____________, REGON: ____________ </w:t>
      </w:r>
      <w:r w:rsidR="00FB1F36" w:rsidRPr="00FA70F7">
        <w:rPr>
          <w:rFonts w:asciiTheme="majorHAnsi" w:hAnsiTheme="majorHAnsi" w:cs="Tahoma"/>
          <w:sz w:val="24"/>
          <w:szCs w:val="24"/>
        </w:rPr>
        <w:t>numer BDO: ____________</w:t>
      </w:r>
    </w:p>
    <w:p w14:paraId="3909078D" w14:textId="77777777" w:rsidR="00D8756B" w:rsidRPr="00FA70F7" w:rsidRDefault="00D8756B" w:rsidP="004771D5">
      <w:pPr>
        <w:spacing w:line="360" w:lineRule="auto"/>
        <w:contextualSpacing/>
        <w:jc w:val="both"/>
        <w:rPr>
          <w:rFonts w:asciiTheme="majorHAnsi" w:hAnsiTheme="majorHAnsi"/>
          <w:sz w:val="24"/>
          <w:szCs w:val="24"/>
        </w:rPr>
      </w:pPr>
      <w:r w:rsidRPr="00FA70F7">
        <w:rPr>
          <w:rFonts w:asciiTheme="majorHAnsi" w:hAnsiTheme="majorHAnsi"/>
          <w:sz w:val="24"/>
          <w:szCs w:val="24"/>
        </w:rPr>
        <w:t xml:space="preserve">zwanym dalej w treści niniejszej umowy </w:t>
      </w:r>
      <w:r w:rsidRPr="00FA70F7">
        <w:rPr>
          <w:rFonts w:asciiTheme="majorHAnsi" w:hAnsiTheme="majorHAnsi"/>
          <w:bCs/>
          <w:sz w:val="24"/>
          <w:szCs w:val="24"/>
        </w:rPr>
        <w:t>Wykonawcą.</w:t>
      </w:r>
    </w:p>
    <w:p w14:paraId="2A738145"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p>
    <w:p w14:paraId="2C32EDC3"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sz w:val="24"/>
          <w:szCs w:val="24"/>
        </w:rPr>
        <w:t>wspólnie zwanymi dalej Stronami, została zawarta umowa o następującej treści:</w:t>
      </w:r>
    </w:p>
    <w:p w14:paraId="38D8266F"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b/>
          <w:bCs/>
          <w:sz w:val="24"/>
          <w:szCs w:val="24"/>
        </w:rPr>
      </w:pPr>
    </w:p>
    <w:p w14:paraId="222CF833" w14:textId="7F81AEB3" w:rsidR="00876FFC"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sz w:val="24"/>
          <w:szCs w:val="24"/>
        </w:rPr>
        <w:t>Strony oświadczają, że niniejsza umowa, zwana dalej umową została zawarta w wyniku udzielenia zamówienia publicznego w trybie podstawowym (art. 275 pkt. 1), zgodnie z przepisami ustawy z dnia 11 września 2019 r. – Prawo zamówień publicznych.</w:t>
      </w:r>
    </w:p>
    <w:p w14:paraId="07942048" w14:textId="77777777" w:rsidR="00876FFC" w:rsidRPr="00FA70F7" w:rsidRDefault="00876FFC" w:rsidP="004771D5">
      <w:pPr>
        <w:autoSpaceDE w:val="0"/>
        <w:autoSpaceDN w:val="0"/>
        <w:adjustRightInd w:val="0"/>
        <w:spacing w:line="360" w:lineRule="auto"/>
        <w:contextualSpacing/>
        <w:jc w:val="both"/>
        <w:rPr>
          <w:rFonts w:asciiTheme="majorHAnsi" w:hAnsiTheme="majorHAnsi" w:cs="Cambria"/>
          <w:b/>
          <w:bCs/>
          <w:sz w:val="24"/>
          <w:szCs w:val="24"/>
        </w:rPr>
      </w:pPr>
    </w:p>
    <w:p w14:paraId="161217CF" w14:textId="3464C403" w:rsidR="00D8756B" w:rsidRPr="00FA70F7" w:rsidRDefault="00D8756B" w:rsidP="004771D5">
      <w:pPr>
        <w:autoSpaceDE w:val="0"/>
        <w:autoSpaceDN w:val="0"/>
        <w:adjustRightInd w:val="0"/>
        <w:spacing w:line="360" w:lineRule="auto"/>
        <w:contextualSpacing/>
        <w:jc w:val="both"/>
        <w:rPr>
          <w:rFonts w:asciiTheme="majorHAnsi" w:hAnsiTheme="majorHAnsi" w:cs="Cambria"/>
          <w:b/>
          <w:bCs/>
          <w:sz w:val="24"/>
          <w:szCs w:val="24"/>
        </w:rPr>
      </w:pPr>
      <w:r w:rsidRPr="00FA70F7">
        <w:rPr>
          <w:rFonts w:asciiTheme="majorHAnsi" w:hAnsiTheme="majorHAnsi" w:cs="Cambria"/>
          <w:b/>
          <w:bCs/>
          <w:sz w:val="24"/>
          <w:szCs w:val="24"/>
        </w:rPr>
        <w:t>§ 1</w:t>
      </w:r>
      <w:r w:rsidRPr="00FA70F7">
        <w:rPr>
          <w:rFonts w:asciiTheme="majorHAnsi" w:hAnsiTheme="majorHAnsi" w:cs="Cambria"/>
          <w:sz w:val="24"/>
          <w:szCs w:val="24"/>
        </w:rPr>
        <w:t xml:space="preserve"> </w:t>
      </w:r>
      <w:r w:rsidRPr="00FA70F7">
        <w:rPr>
          <w:rFonts w:asciiTheme="majorHAnsi" w:hAnsiTheme="majorHAnsi" w:cs="Cambria"/>
          <w:b/>
          <w:bCs/>
          <w:sz w:val="24"/>
          <w:szCs w:val="24"/>
        </w:rPr>
        <w:t>przedmiot umowy</w:t>
      </w:r>
    </w:p>
    <w:p w14:paraId="76F6D384" w14:textId="5FD32EA9" w:rsidR="00AC306E" w:rsidRPr="00FA70F7" w:rsidRDefault="00AC306E"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A"/>
          <w:sz w:val="24"/>
          <w:szCs w:val="24"/>
        </w:rPr>
        <w:t>Wykonawca zobowiązuje się do wykonywania na rzecz Zamawiającego usługi</w:t>
      </w:r>
    </w:p>
    <w:p w14:paraId="1F832BA1" w14:textId="60465579" w:rsidR="00165D6A" w:rsidRPr="00FA70F7" w:rsidRDefault="00165D6A"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eastAsia="Times New Roman" w:hAnsiTheme="majorHAnsi" w:cs="Arial"/>
          <w:color w:val="000000"/>
          <w:sz w:val="24"/>
          <w:szCs w:val="24"/>
          <w:lang w:eastAsia="pl-PL"/>
        </w:rPr>
        <w:t>zabezpieczenia zgodnie z przepisami płyt azbestowych, załadunek, transport i utylizację odpadów na składowisku odpadów niebezpiecznych zalegających</w:t>
      </w:r>
      <w:r w:rsidR="00035A9E" w:rsidRPr="00FA70F7">
        <w:rPr>
          <w:rFonts w:asciiTheme="majorHAnsi" w:eastAsia="Times New Roman" w:hAnsiTheme="majorHAnsi" w:cs="Arial"/>
          <w:color w:val="000000"/>
          <w:sz w:val="24"/>
          <w:szCs w:val="24"/>
          <w:lang w:eastAsia="pl-PL"/>
        </w:rPr>
        <w:t xml:space="preserve"> </w:t>
      </w:r>
      <w:r w:rsidRPr="00FA70F7">
        <w:rPr>
          <w:rFonts w:asciiTheme="majorHAnsi" w:eastAsia="Times New Roman" w:hAnsiTheme="majorHAnsi" w:cs="Arial"/>
          <w:color w:val="000000"/>
          <w:sz w:val="24"/>
          <w:szCs w:val="24"/>
          <w:lang w:eastAsia="pl-PL"/>
        </w:rPr>
        <w:t>/składowanych na nieruchomościach osób fizycznych zlokalizowanych na terenie Gminy Bełżyce, powstałych na skutek drastycznych zjawisk meteorologicznych</w:t>
      </w:r>
      <w:r w:rsidR="00035A9E" w:rsidRPr="00FA70F7">
        <w:rPr>
          <w:rFonts w:asciiTheme="majorHAnsi" w:eastAsia="Times New Roman" w:hAnsiTheme="majorHAnsi" w:cs="Arial"/>
          <w:color w:val="000000"/>
          <w:sz w:val="24"/>
          <w:szCs w:val="24"/>
          <w:lang w:eastAsia="pl-PL"/>
        </w:rPr>
        <w:t xml:space="preserve"> </w:t>
      </w:r>
      <w:r w:rsidRPr="00FA70F7">
        <w:rPr>
          <w:rFonts w:asciiTheme="majorHAnsi" w:eastAsia="Times New Roman" w:hAnsiTheme="majorHAnsi" w:cs="Arial"/>
          <w:color w:val="000000"/>
          <w:sz w:val="24"/>
          <w:szCs w:val="24"/>
          <w:lang w:eastAsia="pl-PL"/>
        </w:rPr>
        <w:t xml:space="preserve">(huragan, opady śniegu itp.) bądź też złożonych na nieruchomościach przed 2004 r. - usługa niekompleksowa </w:t>
      </w:r>
      <w:r w:rsidRPr="00FA70F7">
        <w:rPr>
          <w:rFonts w:asciiTheme="majorHAnsi" w:eastAsia="Times New Roman" w:hAnsiTheme="majorHAnsi" w:cs="Arial"/>
          <w:sz w:val="24"/>
          <w:szCs w:val="24"/>
          <w:lang w:eastAsia="pl-PL"/>
        </w:rPr>
        <w:t>(usunięci</w:t>
      </w:r>
      <w:r w:rsidR="00035A9E" w:rsidRPr="00FA70F7">
        <w:rPr>
          <w:rFonts w:asciiTheme="majorHAnsi" w:eastAsia="Times New Roman" w:hAnsiTheme="majorHAnsi" w:cs="Arial"/>
          <w:sz w:val="24"/>
          <w:szCs w:val="24"/>
          <w:lang w:eastAsia="pl-PL"/>
        </w:rPr>
        <w:t>e</w:t>
      </w:r>
      <w:r w:rsidRPr="00FA70F7">
        <w:rPr>
          <w:rFonts w:asciiTheme="majorHAnsi" w:eastAsia="Times New Roman" w:hAnsiTheme="majorHAnsi" w:cs="Arial"/>
          <w:sz w:val="24"/>
          <w:szCs w:val="24"/>
          <w:lang w:eastAsia="pl-PL"/>
        </w:rPr>
        <w:t xml:space="preserve"> pokrycia z utylizacją).</w:t>
      </w:r>
    </w:p>
    <w:p w14:paraId="6970F3C3" w14:textId="4DC1A228" w:rsidR="004771D5" w:rsidRPr="00FA70F7" w:rsidRDefault="004771D5"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Verdana"/>
          <w:sz w:val="24"/>
          <w:szCs w:val="24"/>
        </w:rPr>
        <w:t>Wykonawca oświadcza w rozumieniu art. 355 Kodeku Cywilnego, że prowadzona przez niego działalność ma charakter zawodowy oraz posiada wiedzę</w:t>
      </w:r>
    </w:p>
    <w:p w14:paraId="17B5B197" w14:textId="1C5AFB8C" w:rsidR="004771D5" w:rsidRPr="00FA70F7" w:rsidRDefault="004771D5" w:rsidP="004771D5">
      <w:pPr>
        <w:autoSpaceDE w:val="0"/>
        <w:autoSpaceDN w:val="0"/>
        <w:adjustRightInd w:val="0"/>
        <w:spacing w:line="360" w:lineRule="auto"/>
        <w:contextualSpacing/>
        <w:rPr>
          <w:rFonts w:asciiTheme="majorHAnsi" w:hAnsiTheme="majorHAnsi" w:cs="Verdana"/>
          <w:sz w:val="24"/>
          <w:szCs w:val="24"/>
        </w:rPr>
      </w:pPr>
      <w:r w:rsidRPr="00FA70F7">
        <w:rPr>
          <w:rFonts w:asciiTheme="majorHAnsi" w:hAnsiTheme="majorHAnsi" w:cs="Verdana"/>
          <w:sz w:val="24"/>
          <w:szCs w:val="24"/>
        </w:rPr>
        <w:t>i doświadczenie, dysponuje potencjałem technicznym, finansowym i osobowym niezbędnym do prawidłowego wykonania umowy.</w:t>
      </w:r>
    </w:p>
    <w:p w14:paraId="6BBF5431" w14:textId="6BEF7B6D" w:rsidR="00AC306E" w:rsidRPr="00FA70F7" w:rsidRDefault="00AC306E"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 xml:space="preserve">Wykonawca dołoży wszelkich starań, aby </w:t>
      </w:r>
      <w:r w:rsidR="00165D6A" w:rsidRPr="00FA70F7">
        <w:rPr>
          <w:rFonts w:asciiTheme="majorHAnsi" w:hAnsiTheme="majorHAnsi"/>
          <w:sz w:val="24"/>
          <w:szCs w:val="24"/>
        </w:rPr>
        <w:t>świadczenie usług</w:t>
      </w:r>
      <w:r w:rsidRPr="00FA70F7">
        <w:rPr>
          <w:rFonts w:asciiTheme="majorHAnsi" w:hAnsiTheme="majorHAnsi"/>
          <w:sz w:val="24"/>
          <w:szCs w:val="24"/>
        </w:rPr>
        <w:t xml:space="preserve"> by</w:t>
      </w:r>
      <w:r w:rsidR="00441E73" w:rsidRPr="00FA70F7">
        <w:rPr>
          <w:rFonts w:asciiTheme="majorHAnsi" w:hAnsiTheme="majorHAnsi"/>
          <w:sz w:val="24"/>
          <w:szCs w:val="24"/>
        </w:rPr>
        <w:t>ł</w:t>
      </w:r>
      <w:r w:rsidR="00165D6A" w:rsidRPr="00FA70F7">
        <w:rPr>
          <w:rFonts w:asciiTheme="majorHAnsi" w:hAnsiTheme="majorHAnsi"/>
          <w:sz w:val="24"/>
          <w:szCs w:val="24"/>
        </w:rPr>
        <w:t>o</w:t>
      </w:r>
      <w:r w:rsidRPr="00FA70F7">
        <w:rPr>
          <w:rFonts w:asciiTheme="majorHAnsi" w:hAnsiTheme="majorHAnsi"/>
          <w:sz w:val="24"/>
          <w:szCs w:val="24"/>
        </w:rPr>
        <w:t xml:space="preserve"> zorganizowan</w:t>
      </w:r>
      <w:r w:rsidR="00441E73" w:rsidRPr="00FA70F7">
        <w:rPr>
          <w:rFonts w:asciiTheme="majorHAnsi" w:hAnsiTheme="majorHAnsi"/>
          <w:sz w:val="24"/>
          <w:szCs w:val="24"/>
        </w:rPr>
        <w:t>e</w:t>
      </w:r>
      <w:r w:rsidRPr="00FA70F7">
        <w:rPr>
          <w:rFonts w:asciiTheme="majorHAnsi" w:hAnsiTheme="majorHAnsi"/>
          <w:sz w:val="24"/>
          <w:szCs w:val="24"/>
        </w:rPr>
        <w:t xml:space="preserve"> profesjonalnie oraz zgodnie z najwyższymi standardami.</w:t>
      </w:r>
    </w:p>
    <w:p w14:paraId="30E17CDE" w14:textId="7F0D4AEA" w:rsidR="00AC306E" w:rsidRPr="00FA70F7" w:rsidRDefault="00AC306E"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List</w:t>
      </w:r>
      <w:r w:rsidR="00441E73" w:rsidRPr="00FA70F7">
        <w:rPr>
          <w:rFonts w:asciiTheme="majorHAnsi" w:hAnsiTheme="majorHAnsi"/>
          <w:sz w:val="24"/>
          <w:szCs w:val="24"/>
        </w:rPr>
        <w:t>y</w:t>
      </w:r>
      <w:r w:rsidRPr="00FA70F7">
        <w:rPr>
          <w:rFonts w:asciiTheme="majorHAnsi" w:hAnsiTheme="majorHAnsi"/>
          <w:sz w:val="24"/>
          <w:szCs w:val="24"/>
        </w:rPr>
        <w:t xml:space="preserve"> zawierają</w:t>
      </w:r>
      <w:r w:rsidR="00441E73" w:rsidRPr="00FA70F7">
        <w:rPr>
          <w:rFonts w:asciiTheme="majorHAnsi" w:hAnsiTheme="majorHAnsi"/>
          <w:sz w:val="24"/>
          <w:szCs w:val="24"/>
        </w:rPr>
        <w:t>ce</w:t>
      </w:r>
      <w:r w:rsidRPr="00FA70F7">
        <w:rPr>
          <w:rFonts w:asciiTheme="majorHAnsi" w:hAnsiTheme="majorHAnsi"/>
          <w:sz w:val="24"/>
          <w:szCs w:val="24"/>
        </w:rPr>
        <w:t xml:space="preserve"> liczbę</w:t>
      </w:r>
      <w:r w:rsidR="006D5432" w:rsidRPr="00FA70F7">
        <w:rPr>
          <w:rFonts w:asciiTheme="majorHAnsi" w:hAnsiTheme="majorHAnsi"/>
          <w:sz w:val="24"/>
          <w:szCs w:val="24"/>
        </w:rPr>
        <w:t xml:space="preserve"> i dane osobowe</w:t>
      </w:r>
      <w:r w:rsidRPr="00FA70F7">
        <w:rPr>
          <w:rFonts w:asciiTheme="majorHAnsi" w:hAnsiTheme="majorHAnsi"/>
          <w:sz w:val="24"/>
          <w:szCs w:val="24"/>
        </w:rPr>
        <w:t xml:space="preserve"> </w:t>
      </w:r>
      <w:r w:rsidR="00165D6A" w:rsidRPr="00FA70F7">
        <w:rPr>
          <w:rFonts w:asciiTheme="majorHAnsi" w:hAnsiTheme="majorHAnsi"/>
          <w:sz w:val="24"/>
          <w:szCs w:val="24"/>
        </w:rPr>
        <w:t>mieszkańców Gminy Bełżyce</w:t>
      </w:r>
      <w:r w:rsidRPr="00FA70F7">
        <w:rPr>
          <w:rFonts w:asciiTheme="majorHAnsi" w:hAnsiTheme="majorHAnsi"/>
          <w:sz w:val="24"/>
          <w:szCs w:val="24"/>
        </w:rPr>
        <w:t xml:space="preserve"> zostan</w:t>
      </w:r>
      <w:r w:rsidR="00441E73" w:rsidRPr="00FA70F7">
        <w:rPr>
          <w:rFonts w:asciiTheme="majorHAnsi" w:hAnsiTheme="majorHAnsi"/>
          <w:sz w:val="24"/>
          <w:szCs w:val="24"/>
        </w:rPr>
        <w:t>ą</w:t>
      </w:r>
      <w:r w:rsidRPr="00FA70F7">
        <w:rPr>
          <w:rFonts w:asciiTheme="majorHAnsi" w:hAnsiTheme="majorHAnsi"/>
          <w:sz w:val="24"/>
          <w:szCs w:val="24"/>
        </w:rPr>
        <w:t xml:space="preserve"> przesłan</w:t>
      </w:r>
      <w:r w:rsidR="006D5432" w:rsidRPr="00FA70F7">
        <w:rPr>
          <w:rFonts w:asciiTheme="majorHAnsi" w:hAnsiTheme="majorHAnsi"/>
          <w:sz w:val="24"/>
          <w:szCs w:val="24"/>
        </w:rPr>
        <w:t>e</w:t>
      </w:r>
      <w:r w:rsidRPr="00FA70F7">
        <w:rPr>
          <w:rFonts w:asciiTheme="majorHAnsi" w:hAnsiTheme="majorHAnsi"/>
          <w:sz w:val="24"/>
          <w:szCs w:val="24"/>
        </w:rPr>
        <w:t xml:space="preserve"> Wykonawcy</w:t>
      </w:r>
      <w:r w:rsidR="00F56F26" w:rsidRPr="00FA70F7">
        <w:rPr>
          <w:rFonts w:asciiTheme="majorHAnsi" w:hAnsiTheme="majorHAnsi"/>
          <w:sz w:val="24"/>
          <w:szCs w:val="24"/>
        </w:rPr>
        <w:t xml:space="preserve"> w oddzielnej wiadomości.</w:t>
      </w:r>
    </w:p>
    <w:p w14:paraId="54CD9BAC" w14:textId="61F1D517" w:rsidR="00AC306E" w:rsidRPr="00FA70F7" w:rsidRDefault="00AC306E"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 xml:space="preserve">Dane osobowe, o których mowa w ust. </w:t>
      </w:r>
      <w:r w:rsidR="00F56F26" w:rsidRPr="00FA70F7">
        <w:rPr>
          <w:rFonts w:asciiTheme="majorHAnsi" w:hAnsiTheme="majorHAnsi"/>
          <w:sz w:val="24"/>
          <w:szCs w:val="24"/>
        </w:rPr>
        <w:t>4</w:t>
      </w:r>
      <w:r w:rsidRPr="00FA70F7">
        <w:rPr>
          <w:rFonts w:asciiTheme="majorHAnsi" w:hAnsiTheme="majorHAnsi"/>
          <w:sz w:val="24"/>
          <w:szCs w:val="24"/>
        </w:rPr>
        <w:t xml:space="preserve"> podlegają ochronie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str. 1 z późn. zm.) oraz z ustawą z</w:t>
      </w:r>
      <w:r w:rsidR="00441E73" w:rsidRPr="00FA70F7">
        <w:rPr>
          <w:rFonts w:asciiTheme="majorHAnsi" w:hAnsiTheme="majorHAnsi"/>
          <w:sz w:val="24"/>
          <w:szCs w:val="24"/>
        </w:rPr>
        <w:t> </w:t>
      </w:r>
      <w:r w:rsidRPr="00FA70F7">
        <w:rPr>
          <w:rFonts w:asciiTheme="majorHAnsi" w:hAnsiTheme="majorHAnsi"/>
          <w:sz w:val="24"/>
          <w:szCs w:val="24"/>
        </w:rPr>
        <w:t>dnia 10 maja 2018 r. o ochronie danych osobowych (Dz. U. z 2019 r. poz. 1781) i mogą zostać wykorzystane wyłącznie zgodnie z przeznaczeniem, dla którego będą przekazane.</w:t>
      </w:r>
    </w:p>
    <w:p w14:paraId="482771B1" w14:textId="78EA6FBD" w:rsidR="00AC306E" w:rsidRPr="00FA70F7" w:rsidRDefault="00AC306E" w:rsidP="004771D5">
      <w:pPr>
        <w:pStyle w:val="Akapitzlist"/>
        <w:numPr>
          <w:ilvl w:val="0"/>
          <w:numId w:val="4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Zakres przetwarzania danych osobowych określa odrębna umowa z Wykonawcą o powierzenie przetwarzania danych osobowych.</w:t>
      </w:r>
    </w:p>
    <w:p w14:paraId="48EDD509" w14:textId="77777777" w:rsidR="00431A14" w:rsidRPr="00FA70F7" w:rsidRDefault="00431A14" w:rsidP="004771D5">
      <w:pPr>
        <w:autoSpaceDE w:val="0"/>
        <w:autoSpaceDN w:val="0"/>
        <w:adjustRightInd w:val="0"/>
        <w:spacing w:line="360" w:lineRule="auto"/>
        <w:contextualSpacing/>
        <w:jc w:val="both"/>
        <w:rPr>
          <w:rFonts w:asciiTheme="majorHAnsi" w:hAnsiTheme="majorHAnsi" w:cs="Cambria"/>
          <w:sz w:val="24"/>
          <w:szCs w:val="24"/>
        </w:rPr>
      </w:pPr>
    </w:p>
    <w:p w14:paraId="02DC6266" w14:textId="1EE4EA03" w:rsidR="00431A14" w:rsidRPr="00FA70F7" w:rsidRDefault="00431A14" w:rsidP="004771D5">
      <w:pPr>
        <w:autoSpaceDE w:val="0"/>
        <w:autoSpaceDN w:val="0"/>
        <w:adjustRightInd w:val="0"/>
        <w:spacing w:line="360" w:lineRule="auto"/>
        <w:contextualSpacing/>
        <w:jc w:val="both"/>
        <w:rPr>
          <w:rFonts w:asciiTheme="majorHAnsi" w:hAnsiTheme="majorHAnsi" w:cs="Cambria"/>
          <w:b/>
          <w:bCs/>
          <w:sz w:val="24"/>
          <w:szCs w:val="24"/>
        </w:rPr>
      </w:pPr>
      <w:bookmarkStart w:id="5" w:name="_Hlk138935153"/>
      <w:r w:rsidRPr="00FA70F7">
        <w:rPr>
          <w:rFonts w:asciiTheme="majorHAnsi" w:hAnsiTheme="majorHAnsi" w:cs="Cambria"/>
          <w:b/>
          <w:bCs/>
          <w:sz w:val="24"/>
          <w:szCs w:val="24"/>
        </w:rPr>
        <w:t>§ 2</w:t>
      </w:r>
      <w:bookmarkEnd w:id="5"/>
      <w:r w:rsidRPr="00FA70F7">
        <w:rPr>
          <w:rFonts w:asciiTheme="majorHAnsi" w:hAnsiTheme="majorHAnsi" w:cs="Cambria"/>
          <w:sz w:val="24"/>
          <w:szCs w:val="24"/>
        </w:rPr>
        <w:t xml:space="preserve"> </w:t>
      </w:r>
      <w:r w:rsidRPr="00FA70F7">
        <w:rPr>
          <w:rFonts w:asciiTheme="majorHAnsi" w:hAnsiTheme="majorHAnsi" w:cs="Cambria"/>
          <w:b/>
          <w:bCs/>
          <w:sz w:val="24"/>
          <w:szCs w:val="24"/>
        </w:rPr>
        <w:t xml:space="preserve">termin </w:t>
      </w:r>
      <w:r w:rsidR="00754082" w:rsidRPr="00FA70F7">
        <w:rPr>
          <w:rFonts w:asciiTheme="majorHAnsi" w:hAnsiTheme="majorHAnsi" w:cs="Cambria"/>
          <w:b/>
          <w:bCs/>
          <w:sz w:val="24"/>
          <w:szCs w:val="24"/>
        </w:rPr>
        <w:t>realizacji</w:t>
      </w:r>
    </w:p>
    <w:p w14:paraId="3E7D429C" w14:textId="2A2424C6" w:rsidR="003E2CCD" w:rsidRPr="00FA70F7" w:rsidRDefault="00877258" w:rsidP="004771D5">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IDFont+F5"/>
          <w:sz w:val="24"/>
          <w:szCs w:val="24"/>
        </w:rPr>
        <w:t xml:space="preserve">Termin obowiązywania umowy </w:t>
      </w:r>
      <w:r w:rsidRPr="00FA70F7">
        <w:rPr>
          <w:rFonts w:asciiTheme="majorHAnsi" w:hAnsiTheme="majorHAnsi" w:cs="CIDFont+F5"/>
          <w:b/>
          <w:bCs/>
          <w:sz w:val="24"/>
          <w:szCs w:val="24"/>
        </w:rPr>
        <w:t>– od momentu zawarcia umowy do 3</w:t>
      </w:r>
      <w:r w:rsidR="003E2CCD" w:rsidRPr="00FA70F7">
        <w:rPr>
          <w:rFonts w:asciiTheme="majorHAnsi" w:hAnsiTheme="majorHAnsi" w:cs="CIDFont+F5"/>
          <w:b/>
          <w:bCs/>
          <w:sz w:val="24"/>
          <w:szCs w:val="24"/>
        </w:rPr>
        <w:t>1.10.</w:t>
      </w:r>
      <w:r w:rsidRPr="00FA70F7">
        <w:rPr>
          <w:rFonts w:asciiTheme="majorHAnsi" w:hAnsiTheme="majorHAnsi" w:cs="CIDFont+F5"/>
          <w:b/>
          <w:bCs/>
          <w:sz w:val="24"/>
          <w:szCs w:val="24"/>
        </w:rPr>
        <w:t>2023 r.</w:t>
      </w:r>
      <w:r w:rsidR="003E2CCD" w:rsidRPr="00FA70F7">
        <w:rPr>
          <w:rFonts w:asciiTheme="majorHAnsi" w:hAnsiTheme="majorHAnsi" w:cs="CIDFont+F5"/>
          <w:b/>
          <w:bCs/>
          <w:sz w:val="24"/>
          <w:szCs w:val="24"/>
        </w:rPr>
        <w:t xml:space="preserve"> </w:t>
      </w:r>
      <w:r w:rsidR="003E2CCD" w:rsidRPr="00FA70F7">
        <w:rPr>
          <w:rFonts w:asciiTheme="majorHAnsi" w:hAnsiTheme="majorHAnsi"/>
          <w:bCs/>
          <w:sz w:val="24"/>
          <w:szCs w:val="24"/>
        </w:rPr>
        <w:t>lub do wcześniejszego wyczerpania środków, w zależności co nastąpi pierwsze.</w:t>
      </w:r>
    </w:p>
    <w:p w14:paraId="474E6348" w14:textId="77777777" w:rsidR="002B0F8C" w:rsidRPr="00FA70F7" w:rsidRDefault="002B0F8C" w:rsidP="004771D5">
      <w:pPr>
        <w:pStyle w:val="Akapitzlist"/>
        <w:autoSpaceDE w:val="0"/>
        <w:autoSpaceDN w:val="0"/>
        <w:adjustRightInd w:val="0"/>
        <w:spacing w:before="0" w:after="0" w:line="360" w:lineRule="auto"/>
        <w:ind w:left="0"/>
        <w:rPr>
          <w:rFonts w:asciiTheme="majorHAnsi" w:hAnsiTheme="majorHAnsi" w:cs="Cambria"/>
          <w:b/>
          <w:bCs/>
          <w:sz w:val="24"/>
          <w:szCs w:val="24"/>
        </w:rPr>
      </w:pPr>
    </w:p>
    <w:p w14:paraId="08F3C1FA" w14:textId="5C0F0562" w:rsidR="00D8756B" w:rsidRPr="00FA70F7" w:rsidRDefault="00D8756B"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hAnsiTheme="majorHAnsi" w:cs="Cambria"/>
          <w:b/>
          <w:bCs/>
          <w:sz w:val="24"/>
          <w:szCs w:val="24"/>
        </w:rPr>
        <w:t xml:space="preserve">§ </w:t>
      </w:r>
      <w:r w:rsidR="00E17C2A" w:rsidRPr="00FA70F7">
        <w:rPr>
          <w:rFonts w:asciiTheme="majorHAnsi" w:hAnsiTheme="majorHAnsi" w:cs="Cambria"/>
          <w:b/>
          <w:bCs/>
          <w:sz w:val="24"/>
          <w:szCs w:val="24"/>
        </w:rPr>
        <w:t>3</w:t>
      </w:r>
      <w:r w:rsidRPr="00FA70F7">
        <w:rPr>
          <w:rFonts w:asciiTheme="majorHAnsi" w:hAnsiTheme="majorHAnsi" w:cs="Cambria"/>
          <w:sz w:val="24"/>
          <w:szCs w:val="24"/>
        </w:rPr>
        <w:t xml:space="preserve"> </w:t>
      </w:r>
      <w:r w:rsidRPr="00FA70F7">
        <w:rPr>
          <w:rFonts w:asciiTheme="majorHAnsi" w:hAnsiTheme="majorHAnsi" w:cs="Cambria"/>
          <w:b/>
          <w:bCs/>
          <w:sz w:val="24"/>
          <w:szCs w:val="24"/>
        </w:rPr>
        <w:t>osoby do kontaktu</w:t>
      </w:r>
    </w:p>
    <w:p w14:paraId="0A653ED5" w14:textId="77777777" w:rsidR="00D8756B" w:rsidRPr="00FA70F7" w:rsidRDefault="00D8756B" w:rsidP="004771D5">
      <w:pPr>
        <w:pStyle w:val="Akapitzlist"/>
        <w:numPr>
          <w:ilvl w:val="0"/>
          <w:numId w:val="4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Ze strony Wykonawcy osobą odpowiedzialną na realizację przedmiotu umowy jest:</w:t>
      </w:r>
    </w:p>
    <w:p w14:paraId="69282EE5" w14:textId="77777777" w:rsidR="00D8756B" w:rsidRPr="00FA70F7" w:rsidRDefault="00D8756B"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hAnsiTheme="majorHAnsi"/>
          <w:color w:val="000000"/>
          <w:sz w:val="24"/>
          <w:szCs w:val="24"/>
        </w:rPr>
        <w:t>__________, nr tel. _________, e-mail: ______________</w:t>
      </w:r>
    </w:p>
    <w:p w14:paraId="5392B339" w14:textId="21C4996F" w:rsidR="00216D0C" w:rsidRPr="00FA70F7" w:rsidRDefault="00D8756B" w:rsidP="004771D5">
      <w:pPr>
        <w:pStyle w:val="Akapitzlist"/>
        <w:numPr>
          <w:ilvl w:val="0"/>
          <w:numId w:val="4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Ze strony Zamawiającego osob</w:t>
      </w:r>
      <w:r w:rsidR="00216D0C" w:rsidRPr="00FA70F7">
        <w:rPr>
          <w:rFonts w:asciiTheme="majorHAnsi" w:hAnsiTheme="majorHAnsi"/>
          <w:color w:val="000000"/>
          <w:sz w:val="24"/>
          <w:szCs w:val="24"/>
        </w:rPr>
        <w:t>ą</w:t>
      </w:r>
      <w:r w:rsidRPr="00FA70F7">
        <w:rPr>
          <w:rFonts w:asciiTheme="majorHAnsi" w:hAnsiTheme="majorHAnsi"/>
          <w:color w:val="000000"/>
          <w:sz w:val="24"/>
          <w:szCs w:val="24"/>
        </w:rPr>
        <w:t xml:space="preserve"> odpowiedzialn</w:t>
      </w:r>
      <w:r w:rsidR="00216D0C" w:rsidRPr="00FA70F7">
        <w:rPr>
          <w:rFonts w:asciiTheme="majorHAnsi" w:hAnsiTheme="majorHAnsi"/>
          <w:color w:val="000000"/>
          <w:sz w:val="24"/>
          <w:szCs w:val="24"/>
        </w:rPr>
        <w:t xml:space="preserve">ą </w:t>
      </w:r>
      <w:r w:rsidRPr="00FA70F7">
        <w:rPr>
          <w:rFonts w:asciiTheme="majorHAnsi" w:hAnsiTheme="majorHAnsi"/>
          <w:color w:val="000000"/>
          <w:sz w:val="24"/>
          <w:szCs w:val="24"/>
        </w:rPr>
        <w:t xml:space="preserve">za realizację przedmiotu umowy </w:t>
      </w:r>
      <w:r w:rsidR="00216D0C" w:rsidRPr="00FA70F7">
        <w:rPr>
          <w:rFonts w:asciiTheme="majorHAnsi" w:hAnsiTheme="majorHAnsi"/>
          <w:color w:val="000000"/>
          <w:sz w:val="24"/>
          <w:szCs w:val="24"/>
        </w:rPr>
        <w:t>jest</w:t>
      </w:r>
      <w:r w:rsidR="00E17C2A" w:rsidRPr="00FA70F7">
        <w:rPr>
          <w:rFonts w:asciiTheme="majorHAnsi" w:hAnsiTheme="majorHAnsi"/>
          <w:color w:val="000000"/>
          <w:sz w:val="24"/>
          <w:szCs w:val="24"/>
        </w:rPr>
        <w:t>:</w:t>
      </w:r>
      <w:r w:rsidR="00216D0C" w:rsidRPr="00FA70F7">
        <w:rPr>
          <w:rFonts w:asciiTheme="majorHAnsi" w:hAnsiTheme="majorHAnsi"/>
          <w:color w:val="000000"/>
          <w:sz w:val="24"/>
          <w:szCs w:val="24"/>
        </w:rPr>
        <w:t xml:space="preserve"> </w:t>
      </w:r>
      <w:r w:rsidR="00216D0C" w:rsidRPr="00FA70F7">
        <w:rPr>
          <w:rFonts w:asciiTheme="majorHAnsi" w:hAnsiTheme="majorHAnsi" w:cs="Arial"/>
          <w:bCs/>
          <w:sz w:val="24"/>
          <w:szCs w:val="24"/>
        </w:rPr>
        <w:t>Patrycja Grzegorczyk</w:t>
      </w:r>
      <w:r w:rsidR="00E17C2A" w:rsidRPr="00FA70F7">
        <w:rPr>
          <w:rFonts w:asciiTheme="majorHAnsi" w:hAnsiTheme="majorHAnsi" w:cs="Arial"/>
          <w:bCs/>
          <w:sz w:val="24"/>
          <w:szCs w:val="24"/>
        </w:rPr>
        <w:t>, nr tel.</w:t>
      </w:r>
      <w:r w:rsidR="00216D0C" w:rsidRPr="00FA70F7">
        <w:rPr>
          <w:rFonts w:asciiTheme="majorHAnsi" w:hAnsiTheme="majorHAnsi"/>
          <w:sz w:val="24"/>
          <w:szCs w:val="24"/>
        </w:rPr>
        <w:t xml:space="preserve"> 81-516-27-38</w:t>
      </w:r>
      <w:r w:rsidR="00216D0C" w:rsidRPr="00FA70F7">
        <w:rPr>
          <w:rFonts w:asciiTheme="majorHAnsi" w:hAnsiTheme="majorHAnsi" w:cs="Arial"/>
          <w:bCs/>
          <w:sz w:val="24"/>
          <w:szCs w:val="24"/>
        </w:rPr>
        <w:t xml:space="preserve"> </w:t>
      </w:r>
    </w:p>
    <w:p w14:paraId="7C716251" w14:textId="211F948D" w:rsidR="00E17C2A" w:rsidRPr="00FA70F7" w:rsidRDefault="00216D0C" w:rsidP="004771D5">
      <w:pPr>
        <w:autoSpaceDE w:val="0"/>
        <w:autoSpaceDN w:val="0"/>
        <w:adjustRightInd w:val="0"/>
        <w:spacing w:line="360" w:lineRule="auto"/>
        <w:contextualSpacing/>
        <w:rPr>
          <w:rFonts w:asciiTheme="majorHAnsi" w:hAnsiTheme="majorHAnsi" w:cs="Cambria"/>
          <w:sz w:val="24"/>
          <w:szCs w:val="24"/>
        </w:rPr>
      </w:pPr>
      <w:r w:rsidRPr="00FA70F7">
        <w:rPr>
          <w:rFonts w:asciiTheme="majorHAnsi" w:hAnsiTheme="majorHAnsi"/>
          <w:color w:val="000000"/>
          <w:sz w:val="24"/>
          <w:szCs w:val="24"/>
        </w:rPr>
        <w:t>e-mail:</w:t>
      </w:r>
      <w:r w:rsidR="00E17C2A" w:rsidRPr="00FA70F7">
        <w:rPr>
          <w:rFonts w:asciiTheme="majorHAnsi" w:hAnsiTheme="majorHAnsi" w:cs="Arial"/>
          <w:bCs/>
          <w:sz w:val="24"/>
          <w:szCs w:val="24"/>
        </w:rPr>
        <w:t xml:space="preserve"> </w:t>
      </w:r>
      <w:hyperlink r:id="rId39" w:history="1">
        <w:r w:rsidRPr="00FA70F7">
          <w:rPr>
            <w:rStyle w:val="Hipercze"/>
            <w:rFonts w:asciiTheme="majorHAnsi" w:hAnsiTheme="majorHAnsi" w:cs="Arial"/>
            <w:bCs/>
            <w:sz w:val="24"/>
            <w:szCs w:val="24"/>
          </w:rPr>
          <w:t>p.grzegorczyk@belzyce.pl</w:t>
        </w:r>
      </w:hyperlink>
      <w:r w:rsidRPr="00FA70F7">
        <w:rPr>
          <w:rFonts w:asciiTheme="majorHAnsi" w:hAnsiTheme="majorHAnsi" w:cs="Arial"/>
          <w:bCs/>
          <w:sz w:val="24"/>
          <w:szCs w:val="24"/>
        </w:rPr>
        <w:t xml:space="preserve"> </w:t>
      </w:r>
    </w:p>
    <w:p w14:paraId="2E65CA2F" w14:textId="77777777" w:rsidR="004771D5" w:rsidRPr="00FA70F7" w:rsidRDefault="004771D5" w:rsidP="004771D5">
      <w:pPr>
        <w:autoSpaceDE w:val="0"/>
        <w:autoSpaceDN w:val="0"/>
        <w:adjustRightInd w:val="0"/>
        <w:spacing w:line="360" w:lineRule="auto"/>
        <w:contextualSpacing/>
        <w:jc w:val="both"/>
        <w:rPr>
          <w:rFonts w:asciiTheme="majorHAnsi" w:hAnsiTheme="majorHAnsi" w:cs="Cambria"/>
          <w:b/>
          <w:bCs/>
          <w:sz w:val="24"/>
          <w:szCs w:val="24"/>
        </w:rPr>
      </w:pPr>
    </w:p>
    <w:p w14:paraId="29FF3DF0" w14:textId="6970FB4E"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xml:space="preserve">§ </w:t>
      </w:r>
      <w:r w:rsidR="00E17C2A" w:rsidRPr="00FA70F7">
        <w:rPr>
          <w:rFonts w:asciiTheme="majorHAnsi" w:hAnsiTheme="majorHAnsi" w:cs="Cambria"/>
          <w:b/>
          <w:bCs/>
          <w:sz w:val="24"/>
          <w:szCs w:val="24"/>
        </w:rPr>
        <w:t>4</w:t>
      </w:r>
      <w:r w:rsidRPr="00FA70F7">
        <w:rPr>
          <w:rFonts w:asciiTheme="majorHAnsi" w:hAnsiTheme="majorHAnsi" w:cs="Cambria"/>
          <w:sz w:val="24"/>
          <w:szCs w:val="24"/>
        </w:rPr>
        <w:t xml:space="preserve"> </w:t>
      </w:r>
      <w:r w:rsidRPr="00FA70F7">
        <w:rPr>
          <w:rFonts w:asciiTheme="majorHAnsi" w:hAnsiTheme="majorHAnsi" w:cs="Cambria"/>
          <w:b/>
          <w:bCs/>
          <w:sz w:val="24"/>
          <w:szCs w:val="24"/>
        </w:rPr>
        <w:t>wynagrodzenie</w:t>
      </w:r>
    </w:p>
    <w:p w14:paraId="6BFF3DCC" w14:textId="704B4523" w:rsidR="004F26F6" w:rsidRPr="00FA70F7" w:rsidRDefault="00D8756B" w:rsidP="004771D5">
      <w:pPr>
        <w:pStyle w:val="Akapitzlist"/>
        <w:numPr>
          <w:ilvl w:val="0"/>
          <w:numId w:val="50"/>
        </w:numPr>
        <w:autoSpaceDE w:val="0"/>
        <w:autoSpaceDN w:val="0"/>
        <w:adjustRightInd w:val="0"/>
        <w:spacing w:before="0" w:after="0" w:line="360" w:lineRule="auto"/>
        <w:ind w:left="0" w:hanging="426"/>
        <w:rPr>
          <w:rFonts w:asciiTheme="majorHAnsi" w:hAnsiTheme="majorHAnsi" w:cs="Calibri"/>
          <w:color w:val="000000"/>
          <w:sz w:val="24"/>
          <w:szCs w:val="24"/>
        </w:rPr>
      </w:pPr>
      <w:r w:rsidRPr="00FA70F7">
        <w:rPr>
          <w:rFonts w:asciiTheme="majorHAnsi" w:hAnsiTheme="majorHAnsi"/>
          <w:color w:val="000000"/>
          <w:sz w:val="24"/>
          <w:szCs w:val="24"/>
        </w:rPr>
        <w:t xml:space="preserve">Wykonawcy przysługuje wynagrodzenie za wykonaną </w:t>
      </w:r>
      <w:r w:rsidR="00E17C2A" w:rsidRPr="00FA70F7">
        <w:rPr>
          <w:rFonts w:asciiTheme="majorHAnsi" w:hAnsiTheme="majorHAnsi"/>
          <w:color w:val="000000"/>
          <w:sz w:val="24"/>
          <w:szCs w:val="24"/>
        </w:rPr>
        <w:t>usługę</w:t>
      </w:r>
      <w:r w:rsidR="00D42043" w:rsidRPr="00FA70F7">
        <w:rPr>
          <w:rFonts w:asciiTheme="majorHAnsi" w:hAnsiTheme="majorHAnsi"/>
          <w:color w:val="000000"/>
          <w:sz w:val="24"/>
          <w:szCs w:val="24"/>
        </w:rPr>
        <w:t>,</w:t>
      </w:r>
      <w:r w:rsidR="001F426C" w:rsidRPr="00FA70F7">
        <w:rPr>
          <w:rFonts w:asciiTheme="majorHAnsi" w:hAnsiTheme="majorHAnsi"/>
          <w:color w:val="000000"/>
          <w:sz w:val="24"/>
          <w:szCs w:val="24"/>
        </w:rPr>
        <w:t xml:space="preserve"> </w:t>
      </w:r>
      <w:r w:rsidRPr="00FA70F7">
        <w:rPr>
          <w:rFonts w:asciiTheme="majorHAnsi" w:hAnsiTheme="majorHAnsi"/>
          <w:color w:val="000000"/>
          <w:sz w:val="24"/>
          <w:szCs w:val="24"/>
        </w:rPr>
        <w:t>według staw</w:t>
      </w:r>
      <w:r w:rsidR="001F426C" w:rsidRPr="00FA70F7">
        <w:rPr>
          <w:rFonts w:asciiTheme="majorHAnsi" w:hAnsiTheme="majorHAnsi"/>
          <w:color w:val="000000"/>
          <w:sz w:val="24"/>
          <w:szCs w:val="24"/>
        </w:rPr>
        <w:t>ek wymienionych w ust 2.</w:t>
      </w:r>
      <w:r w:rsidR="004F26F6" w:rsidRPr="00FA70F7">
        <w:rPr>
          <w:rFonts w:asciiTheme="majorHAnsi" w:hAnsiTheme="majorHAnsi"/>
          <w:color w:val="000000"/>
          <w:sz w:val="24"/>
          <w:szCs w:val="24"/>
        </w:rPr>
        <w:t xml:space="preserve"> </w:t>
      </w:r>
      <w:r w:rsidR="004F26F6" w:rsidRPr="00FA70F7">
        <w:rPr>
          <w:rFonts w:asciiTheme="majorHAnsi" w:hAnsiTheme="majorHAnsi" w:cs="Calibri"/>
          <w:color w:val="000000"/>
          <w:sz w:val="24"/>
          <w:szCs w:val="24"/>
        </w:rPr>
        <w:t>Cen</w:t>
      </w:r>
      <w:r w:rsidR="00E17C2A" w:rsidRPr="00FA70F7">
        <w:rPr>
          <w:rFonts w:asciiTheme="majorHAnsi" w:hAnsiTheme="majorHAnsi" w:cs="Calibri"/>
          <w:color w:val="000000"/>
          <w:sz w:val="24"/>
          <w:szCs w:val="24"/>
        </w:rPr>
        <w:t xml:space="preserve">a </w:t>
      </w:r>
      <w:r w:rsidR="004F26F6" w:rsidRPr="00FA70F7">
        <w:rPr>
          <w:rFonts w:asciiTheme="majorHAnsi" w:hAnsiTheme="majorHAnsi" w:cs="Calibri"/>
          <w:color w:val="000000"/>
          <w:sz w:val="24"/>
          <w:szCs w:val="24"/>
        </w:rPr>
        <w:t>zawiera wszystkie koszty związane z wykonaniem zamówienia</w:t>
      </w:r>
      <w:r w:rsidR="00E17C2A" w:rsidRPr="00FA70F7">
        <w:rPr>
          <w:rFonts w:asciiTheme="majorHAnsi" w:hAnsiTheme="majorHAnsi" w:cs="Calibri"/>
          <w:color w:val="000000"/>
          <w:sz w:val="24"/>
          <w:szCs w:val="24"/>
        </w:rPr>
        <w:t>.</w:t>
      </w:r>
      <w:r w:rsidR="004F26F6" w:rsidRPr="00FA70F7">
        <w:rPr>
          <w:rFonts w:asciiTheme="majorHAnsi" w:hAnsiTheme="majorHAnsi" w:cs="Calibri"/>
          <w:color w:val="000000"/>
          <w:sz w:val="24"/>
          <w:szCs w:val="24"/>
        </w:rPr>
        <w:t xml:space="preserve"> </w:t>
      </w:r>
    </w:p>
    <w:p w14:paraId="284F4C11" w14:textId="77777777" w:rsidR="00D8756B" w:rsidRPr="00FA70F7" w:rsidRDefault="00D8756B" w:rsidP="004771D5">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Strony przyjmują następujące ceny:</w:t>
      </w:r>
    </w:p>
    <w:p w14:paraId="05260311" w14:textId="77777777" w:rsidR="00D8756B" w:rsidRPr="00FA70F7" w:rsidRDefault="00D8756B" w:rsidP="004771D5">
      <w:pPr>
        <w:pStyle w:val="Akapitzlist"/>
        <w:autoSpaceDE w:val="0"/>
        <w:autoSpaceDN w:val="0"/>
        <w:adjustRightInd w:val="0"/>
        <w:spacing w:before="0" w:after="0" w:line="360" w:lineRule="auto"/>
        <w:ind w:left="0"/>
        <w:rPr>
          <w:rFonts w:asciiTheme="majorHAnsi" w:hAnsiTheme="majorHAnsi"/>
          <w:color w:val="000000"/>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D8756B" w:rsidRPr="00FA70F7" w14:paraId="0562FCCD" w14:textId="77777777" w:rsidTr="000873C4">
        <w:trPr>
          <w:jc w:val="center"/>
        </w:trPr>
        <w:tc>
          <w:tcPr>
            <w:tcW w:w="2268" w:type="dxa"/>
            <w:vAlign w:val="center"/>
          </w:tcPr>
          <w:p w14:paraId="1E506351" w14:textId="18B12DC3"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cena umowy</w:t>
            </w:r>
          </w:p>
          <w:p w14:paraId="0CFEE07D"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netto w zł</w:t>
            </w:r>
          </w:p>
        </w:tc>
        <w:tc>
          <w:tcPr>
            <w:tcW w:w="2268" w:type="dxa"/>
            <w:vAlign w:val="center"/>
          </w:tcPr>
          <w:p w14:paraId="28F6C885" w14:textId="60356130"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stawka podatku VAT</w:t>
            </w:r>
          </w:p>
        </w:tc>
        <w:tc>
          <w:tcPr>
            <w:tcW w:w="2268" w:type="dxa"/>
            <w:vAlign w:val="center"/>
          </w:tcPr>
          <w:p w14:paraId="1E775722"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wartość podatku VAT</w:t>
            </w:r>
          </w:p>
        </w:tc>
        <w:tc>
          <w:tcPr>
            <w:tcW w:w="2268" w:type="dxa"/>
            <w:vAlign w:val="center"/>
          </w:tcPr>
          <w:p w14:paraId="63566B65"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cena umowy brutto w zł</w:t>
            </w:r>
          </w:p>
        </w:tc>
      </w:tr>
      <w:tr w:rsidR="00D8756B" w:rsidRPr="00FA70F7" w14:paraId="42E51C5F" w14:textId="77777777" w:rsidTr="000873C4">
        <w:trPr>
          <w:jc w:val="center"/>
        </w:trPr>
        <w:tc>
          <w:tcPr>
            <w:tcW w:w="2268" w:type="dxa"/>
            <w:vAlign w:val="center"/>
          </w:tcPr>
          <w:p w14:paraId="418908A8"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411DFA1C" w14:textId="2D0BD227" w:rsidR="00D8756B" w:rsidRPr="00FA70F7" w:rsidRDefault="003456A1"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8</w:t>
            </w:r>
            <w:r w:rsidR="00D8756B" w:rsidRPr="00FA70F7">
              <w:rPr>
                <w:rFonts w:asciiTheme="majorHAnsi" w:hAnsiTheme="majorHAnsi"/>
                <w:color w:val="000000"/>
                <w:sz w:val="24"/>
                <w:szCs w:val="24"/>
              </w:rPr>
              <w:t xml:space="preserve"> %</w:t>
            </w:r>
          </w:p>
        </w:tc>
        <w:tc>
          <w:tcPr>
            <w:tcW w:w="2268" w:type="dxa"/>
            <w:vAlign w:val="center"/>
          </w:tcPr>
          <w:p w14:paraId="3610DF49"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4052C890" w14:textId="77777777"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r>
    </w:tbl>
    <w:p w14:paraId="6A7E3D1A" w14:textId="77777777" w:rsidR="00D8756B" w:rsidRPr="00FA70F7" w:rsidRDefault="00D8756B" w:rsidP="004771D5">
      <w:pPr>
        <w:pStyle w:val="Akapitzlist"/>
        <w:autoSpaceDE w:val="0"/>
        <w:autoSpaceDN w:val="0"/>
        <w:adjustRightInd w:val="0"/>
        <w:spacing w:before="0" w:after="0" w:line="360" w:lineRule="auto"/>
        <w:ind w:left="0"/>
        <w:rPr>
          <w:rFonts w:asciiTheme="majorHAnsi" w:hAnsiTheme="majorHAnsi"/>
          <w:color w:val="000000"/>
          <w:sz w:val="24"/>
          <w:szCs w:val="24"/>
        </w:rPr>
      </w:pPr>
    </w:p>
    <w:p w14:paraId="07FB116C" w14:textId="77777777" w:rsidR="00D8756B" w:rsidRPr="00FA70F7" w:rsidRDefault="00D8756B" w:rsidP="004771D5">
      <w:pPr>
        <w:pStyle w:val="Akapitzlist"/>
        <w:autoSpaceDE w:val="0"/>
        <w:autoSpaceDN w:val="0"/>
        <w:adjustRightInd w:val="0"/>
        <w:spacing w:before="0" w:after="0" w:line="360" w:lineRule="auto"/>
        <w:ind w:left="0"/>
        <w:rPr>
          <w:rFonts w:asciiTheme="majorHAnsi" w:hAnsiTheme="majorHAnsi"/>
          <w:color w:val="000000"/>
          <w:sz w:val="24"/>
          <w:szCs w:val="24"/>
        </w:rPr>
      </w:pPr>
      <w:r w:rsidRPr="00FA70F7">
        <w:rPr>
          <w:rFonts w:asciiTheme="majorHAnsi" w:hAnsiTheme="majorHAnsi"/>
          <w:color w:val="000000"/>
          <w:sz w:val="24"/>
          <w:szCs w:val="24"/>
        </w:rPr>
        <w:t>&lt;tabela z druku oferta&gt;</w:t>
      </w:r>
    </w:p>
    <w:p w14:paraId="0FCAE92B" w14:textId="3E95A5CC" w:rsidR="00D8756B" w:rsidRPr="00FA70F7" w:rsidRDefault="00D8756B" w:rsidP="004771D5">
      <w:pPr>
        <w:pStyle w:val="Akapitzlist"/>
        <w:autoSpaceDE w:val="0"/>
        <w:autoSpaceDN w:val="0"/>
        <w:adjustRightInd w:val="0"/>
        <w:spacing w:before="0" w:after="0" w:line="360" w:lineRule="auto"/>
        <w:ind w:left="0"/>
        <w:rPr>
          <w:rFonts w:asciiTheme="majorHAnsi" w:hAnsiTheme="majorHAnsi" w:cs="Cambria"/>
          <w:sz w:val="24"/>
          <w:szCs w:val="24"/>
        </w:rPr>
      </w:pPr>
    </w:p>
    <w:p w14:paraId="765FCC57" w14:textId="115F2D2F" w:rsidR="00D8756B" w:rsidRPr="00FA70F7" w:rsidRDefault="00D8756B" w:rsidP="004771D5">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 xml:space="preserve">Zamawiający gwarantuje wykonanie </w:t>
      </w:r>
      <w:r w:rsidR="003456A1" w:rsidRPr="00FA70F7">
        <w:rPr>
          <w:rFonts w:asciiTheme="majorHAnsi" w:hAnsiTheme="majorHAnsi" w:cs="Cambria"/>
          <w:sz w:val="24"/>
          <w:szCs w:val="24"/>
        </w:rPr>
        <w:t xml:space="preserve">zamówienia podstawowego </w:t>
      </w:r>
      <w:r w:rsidRPr="00FA70F7">
        <w:rPr>
          <w:rFonts w:asciiTheme="majorHAnsi" w:hAnsiTheme="majorHAnsi" w:cs="Cambria"/>
          <w:sz w:val="24"/>
          <w:szCs w:val="24"/>
        </w:rPr>
        <w:t xml:space="preserve">na poziomie </w:t>
      </w:r>
      <w:r w:rsidR="003456A1" w:rsidRPr="00FA70F7">
        <w:rPr>
          <w:rFonts w:asciiTheme="majorHAnsi" w:hAnsiTheme="majorHAnsi" w:cs="Cambria"/>
          <w:sz w:val="24"/>
          <w:szCs w:val="24"/>
        </w:rPr>
        <w:t>9</w:t>
      </w:r>
      <w:r w:rsidR="00693443" w:rsidRPr="00FA70F7">
        <w:rPr>
          <w:rFonts w:asciiTheme="majorHAnsi" w:hAnsiTheme="majorHAnsi" w:cs="Cambria"/>
          <w:sz w:val="24"/>
          <w:szCs w:val="24"/>
        </w:rPr>
        <w:t>0</w:t>
      </w:r>
      <w:r w:rsidRPr="00FA70F7">
        <w:rPr>
          <w:rFonts w:asciiTheme="majorHAnsi" w:hAnsiTheme="majorHAnsi" w:cs="Cambria"/>
          <w:sz w:val="24"/>
          <w:szCs w:val="24"/>
        </w:rPr>
        <w:t xml:space="preserve"> %</w:t>
      </w:r>
      <w:r w:rsidR="00E17C2A" w:rsidRPr="00FA70F7">
        <w:rPr>
          <w:rFonts w:asciiTheme="majorHAnsi" w:hAnsiTheme="majorHAnsi" w:cs="Cambria"/>
          <w:sz w:val="24"/>
          <w:szCs w:val="24"/>
        </w:rPr>
        <w:t>.</w:t>
      </w:r>
    </w:p>
    <w:p w14:paraId="629D5986" w14:textId="71E2E146" w:rsidR="001F426C" w:rsidRPr="00FA70F7" w:rsidRDefault="001F426C" w:rsidP="004771D5">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IDFont+F5"/>
          <w:sz w:val="24"/>
          <w:szCs w:val="24"/>
        </w:rPr>
        <w:t xml:space="preserve">Rozliczenia </w:t>
      </w:r>
      <w:r w:rsidR="00D42043" w:rsidRPr="00FA70F7">
        <w:rPr>
          <w:rFonts w:asciiTheme="majorHAnsi" w:hAnsiTheme="majorHAnsi" w:cs="CIDFont+F5"/>
          <w:sz w:val="24"/>
          <w:szCs w:val="24"/>
        </w:rPr>
        <w:t>S</w:t>
      </w:r>
      <w:r w:rsidRPr="00FA70F7">
        <w:rPr>
          <w:rFonts w:asciiTheme="majorHAnsi" w:hAnsiTheme="majorHAnsi" w:cs="CIDFont+F5"/>
          <w:sz w:val="24"/>
          <w:szCs w:val="24"/>
        </w:rPr>
        <w:t>tron realizowane są w walucie polskiej: PLN</w:t>
      </w:r>
    </w:p>
    <w:p w14:paraId="32A3F0EC" w14:textId="58632E43" w:rsidR="003722E6" w:rsidRPr="00FA70F7" w:rsidRDefault="001F426C" w:rsidP="004771D5">
      <w:pPr>
        <w:pStyle w:val="Akapitzlist"/>
        <w:numPr>
          <w:ilvl w:val="0"/>
          <w:numId w:val="50"/>
        </w:numPr>
        <w:autoSpaceDE w:val="0"/>
        <w:autoSpaceDN w:val="0"/>
        <w:adjustRightInd w:val="0"/>
        <w:spacing w:before="0" w:after="0" w:line="360" w:lineRule="auto"/>
        <w:ind w:left="0" w:hanging="426"/>
        <w:rPr>
          <w:rFonts w:asciiTheme="majorHAnsi" w:hAnsiTheme="majorHAnsi" w:cs="CIDFont+F5"/>
          <w:sz w:val="24"/>
          <w:szCs w:val="24"/>
        </w:rPr>
      </w:pPr>
      <w:r w:rsidRPr="00FA70F7">
        <w:rPr>
          <w:rFonts w:asciiTheme="majorHAnsi" w:hAnsiTheme="majorHAnsi" w:cs="CIDFont+F5"/>
          <w:sz w:val="24"/>
          <w:szCs w:val="24"/>
        </w:rPr>
        <w:t xml:space="preserve">Płatność realizowana będzie na podstawie </w:t>
      </w:r>
      <w:r w:rsidR="003456A1" w:rsidRPr="00FA70F7">
        <w:rPr>
          <w:rFonts w:asciiTheme="majorHAnsi" w:hAnsiTheme="majorHAnsi" w:cs="CIDFont+F5"/>
          <w:sz w:val="24"/>
          <w:szCs w:val="24"/>
        </w:rPr>
        <w:t>jednej</w:t>
      </w:r>
      <w:r w:rsidR="00877258" w:rsidRPr="00FA70F7">
        <w:rPr>
          <w:rFonts w:asciiTheme="majorHAnsi" w:hAnsiTheme="majorHAnsi" w:cs="CIDFont+F5"/>
          <w:sz w:val="24"/>
          <w:szCs w:val="24"/>
        </w:rPr>
        <w:t xml:space="preserve"> </w:t>
      </w:r>
      <w:r w:rsidRPr="00FA70F7">
        <w:rPr>
          <w:rFonts w:asciiTheme="majorHAnsi" w:hAnsiTheme="majorHAnsi" w:cs="CIDFont+F5"/>
          <w:sz w:val="24"/>
          <w:szCs w:val="24"/>
        </w:rPr>
        <w:t>faktur</w:t>
      </w:r>
      <w:r w:rsidR="003456A1" w:rsidRPr="00FA70F7">
        <w:rPr>
          <w:rFonts w:asciiTheme="majorHAnsi" w:hAnsiTheme="majorHAnsi" w:cs="CIDFont+F5"/>
          <w:sz w:val="24"/>
          <w:szCs w:val="24"/>
        </w:rPr>
        <w:t>y</w:t>
      </w:r>
      <w:r w:rsidR="00E17C2A" w:rsidRPr="00FA70F7">
        <w:rPr>
          <w:rFonts w:asciiTheme="majorHAnsi" w:hAnsiTheme="majorHAnsi" w:cs="CIDFont+F5"/>
          <w:sz w:val="24"/>
          <w:szCs w:val="24"/>
        </w:rPr>
        <w:t xml:space="preserve"> </w:t>
      </w:r>
      <w:r w:rsidR="00877258" w:rsidRPr="00FA70F7">
        <w:rPr>
          <w:rFonts w:asciiTheme="majorHAnsi" w:hAnsiTheme="majorHAnsi" w:cs="CIDFont+F5"/>
          <w:sz w:val="24"/>
          <w:szCs w:val="24"/>
        </w:rPr>
        <w:t>(</w:t>
      </w:r>
      <w:r w:rsidR="003456A1" w:rsidRPr="00FA70F7">
        <w:rPr>
          <w:rFonts w:asciiTheme="majorHAnsi" w:hAnsiTheme="majorHAnsi" w:cs="CIDFont+F5"/>
          <w:sz w:val="24"/>
          <w:szCs w:val="24"/>
        </w:rPr>
        <w:t xml:space="preserve">zamówienie podstawowe </w:t>
      </w:r>
      <w:r w:rsidR="00877258" w:rsidRPr="00FA70F7">
        <w:rPr>
          <w:rFonts w:asciiTheme="majorHAnsi" w:hAnsiTheme="majorHAnsi" w:cs="CIDFont+F5"/>
          <w:sz w:val="24"/>
          <w:szCs w:val="24"/>
        </w:rPr>
        <w:t xml:space="preserve">na oddzielnej </w:t>
      </w:r>
      <w:r w:rsidR="003456A1" w:rsidRPr="00FA70F7">
        <w:rPr>
          <w:rFonts w:asciiTheme="majorHAnsi" w:hAnsiTheme="majorHAnsi" w:cs="CIDFont+F5"/>
          <w:sz w:val="24"/>
          <w:szCs w:val="24"/>
        </w:rPr>
        <w:t xml:space="preserve">pozycji na </w:t>
      </w:r>
      <w:r w:rsidR="00877258" w:rsidRPr="00FA70F7">
        <w:rPr>
          <w:rFonts w:asciiTheme="majorHAnsi" w:hAnsiTheme="majorHAnsi" w:cs="CIDFont+F5"/>
          <w:sz w:val="24"/>
          <w:szCs w:val="24"/>
        </w:rPr>
        <w:t>fakturze</w:t>
      </w:r>
      <w:r w:rsidR="003456A1" w:rsidRPr="00FA70F7">
        <w:rPr>
          <w:rFonts w:asciiTheme="majorHAnsi" w:hAnsiTheme="majorHAnsi" w:cs="CIDFont+F5"/>
          <w:sz w:val="24"/>
          <w:szCs w:val="24"/>
        </w:rPr>
        <w:t>, zamówienie w trybie prawa opcji na oddzielnej pozycji na fakturze</w:t>
      </w:r>
      <w:r w:rsidR="00877258" w:rsidRPr="00FA70F7">
        <w:rPr>
          <w:rFonts w:asciiTheme="majorHAnsi" w:hAnsiTheme="majorHAnsi" w:cs="CIDFont+F5"/>
          <w:sz w:val="24"/>
          <w:szCs w:val="24"/>
        </w:rPr>
        <w:t>)</w:t>
      </w:r>
      <w:r w:rsidRPr="00FA70F7">
        <w:rPr>
          <w:rFonts w:asciiTheme="majorHAnsi" w:hAnsiTheme="majorHAnsi" w:cs="CIDFont+F5"/>
          <w:sz w:val="24"/>
          <w:szCs w:val="24"/>
        </w:rPr>
        <w:t xml:space="preserve"> przelewem na rachunek bankowy Wykonawcy</w:t>
      </w:r>
      <w:r w:rsidR="00480BC1" w:rsidRPr="00FA70F7">
        <w:rPr>
          <w:rFonts w:asciiTheme="majorHAnsi" w:hAnsiTheme="majorHAnsi" w:cs="CIDFont+F5"/>
          <w:sz w:val="24"/>
          <w:szCs w:val="24"/>
        </w:rPr>
        <w:t>,</w:t>
      </w:r>
      <w:r w:rsidRPr="00FA70F7">
        <w:rPr>
          <w:rFonts w:asciiTheme="majorHAnsi" w:hAnsiTheme="majorHAnsi" w:cs="CIDFont+F5"/>
          <w:sz w:val="24"/>
          <w:szCs w:val="24"/>
        </w:rPr>
        <w:t xml:space="preserve"> </w:t>
      </w:r>
      <w:r w:rsidR="00D42043" w:rsidRPr="00FA70F7">
        <w:rPr>
          <w:rFonts w:asciiTheme="majorHAnsi" w:hAnsiTheme="majorHAnsi" w:cs="CIDFont+F5"/>
          <w:sz w:val="24"/>
          <w:szCs w:val="24"/>
        </w:rPr>
        <w:t xml:space="preserve">wskazany </w:t>
      </w:r>
      <w:r w:rsidRPr="00FA70F7">
        <w:rPr>
          <w:rFonts w:asciiTheme="majorHAnsi" w:hAnsiTheme="majorHAnsi" w:cs="CIDFont+F5"/>
          <w:sz w:val="24"/>
          <w:szCs w:val="24"/>
        </w:rPr>
        <w:t xml:space="preserve">na fakturze z terminem płatności </w:t>
      </w:r>
      <w:r w:rsidR="00E22EB3" w:rsidRPr="00FA70F7">
        <w:rPr>
          <w:rFonts w:asciiTheme="majorHAnsi" w:hAnsiTheme="majorHAnsi" w:cs="CIDFont+F5"/>
          <w:sz w:val="24"/>
          <w:szCs w:val="24"/>
        </w:rPr>
        <w:t>30</w:t>
      </w:r>
      <w:r w:rsidRPr="00FA70F7">
        <w:rPr>
          <w:rFonts w:asciiTheme="majorHAnsi" w:hAnsiTheme="majorHAnsi" w:cs="CIDFont+F5"/>
          <w:sz w:val="24"/>
          <w:szCs w:val="24"/>
        </w:rPr>
        <w:t xml:space="preserve"> dni</w:t>
      </w:r>
      <w:r w:rsidR="00D42043" w:rsidRPr="00FA70F7">
        <w:rPr>
          <w:rFonts w:asciiTheme="majorHAnsi" w:hAnsiTheme="majorHAnsi" w:cs="CIDFont+F5"/>
          <w:sz w:val="24"/>
          <w:szCs w:val="24"/>
        </w:rPr>
        <w:t>.</w:t>
      </w:r>
    </w:p>
    <w:p w14:paraId="56681FD4" w14:textId="77777777" w:rsidR="003722E6" w:rsidRPr="00FA70F7" w:rsidRDefault="001F426C" w:rsidP="004771D5">
      <w:pPr>
        <w:pStyle w:val="Akapitzlist"/>
        <w:numPr>
          <w:ilvl w:val="0"/>
          <w:numId w:val="50"/>
        </w:numPr>
        <w:autoSpaceDE w:val="0"/>
        <w:autoSpaceDN w:val="0"/>
        <w:adjustRightInd w:val="0"/>
        <w:spacing w:before="0" w:after="0" w:line="360" w:lineRule="auto"/>
        <w:ind w:left="0" w:hanging="426"/>
        <w:rPr>
          <w:rFonts w:asciiTheme="majorHAnsi" w:hAnsiTheme="majorHAnsi" w:cs="CIDFont+F5"/>
          <w:sz w:val="24"/>
          <w:szCs w:val="24"/>
        </w:rPr>
      </w:pPr>
      <w:r w:rsidRPr="00FA70F7">
        <w:rPr>
          <w:rFonts w:asciiTheme="majorHAnsi" w:hAnsiTheme="majorHAnsi" w:cs="CIDFont+F5"/>
          <w:sz w:val="24"/>
          <w:szCs w:val="24"/>
        </w:rPr>
        <w:t>Za dzień zapłaty uważany będzie dzień obciążenia rachunku Zamawiającego.</w:t>
      </w:r>
    </w:p>
    <w:p w14:paraId="66CD9952" w14:textId="1EA62CF4" w:rsidR="00D8756B" w:rsidRPr="00FA70F7" w:rsidRDefault="00D8756B" w:rsidP="004771D5">
      <w:pPr>
        <w:pStyle w:val="Akapitzlist"/>
        <w:numPr>
          <w:ilvl w:val="0"/>
          <w:numId w:val="50"/>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Zamawiający upoważnia Wykonawcę do wystawi</w:t>
      </w:r>
      <w:r w:rsidR="00F226FE" w:rsidRPr="00FA70F7">
        <w:rPr>
          <w:rFonts w:asciiTheme="majorHAnsi" w:hAnsiTheme="majorHAnsi" w:cs="Cambria"/>
          <w:sz w:val="24"/>
          <w:szCs w:val="24"/>
        </w:rPr>
        <w:t>enia</w:t>
      </w:r>
      <w:r w:rsidRPr="00FA70F7">
        <w:rPr>
          <w:rFonts w:asciiTheme="majorHAnsi" w:hAnsiTheme="majorHAnsi" w:cs="Cambria"/>
          <w:sz w:val="24"/>
          <w:szCs w:val="24"/>
        </w:rPr>
        <w:t xml:space="preserve"> faktur</w:t>
      </w:r>
      <w:r w:rsidR="00F226FE" w:rsidRPr="00FA70F7">
        <w:rPr>
          <w:rFonts w:asciiTheme="majorHAnsi" w:hAnsiTheme="majorHAnsi" w:cs="Cambria"/>
          <w:sz w:val="24"/>
          <w:szCs w:val="24"/>
        </w:rPr>
        <w:t>y</w:t>
      </w:r>
      <w:r w:rsidRPr="00FA70F7">
        <w:rPr>
          <w:rFonts w:asciiTheme="majorHAnsi" w:hAnsiTheme="majorHAnsi" w:cs="Cambria"/>
          <w:sz w:val="24"/>
          <w:szCs w:val="24"/>
        </w:rPr>
        <w:t xml:space="preserve"> na:</w:t>
      </w:r>
    </w:p>
    <w:p w14:paraId="787FBC39" w14:textId="77777777" w:rsidR="00D8756B" w:rsidRPr="00FA70F7" w:rsidRDefault="00D8756B" w:rsidP="004771D5">
      <w:pPr>
        <w:widowControl w:val="0"/>
        <w:tabs>
          <w:tab w:val="left" w:pos="-284"/>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Gmina Bełżyce, ul. Lubelska 3, 24-200 Bełżyce</w:t>
      </w:r>
    </w:p>
    <w:p w14:paraId="5764C3F4" w14:textId="4DA33617" w:rsidR="00D8756B" w:rsidRPr="00FA70F7" w:rsidRDefault="00D8756B" w:rsidP="004771D5">
      <w:pPr>
        <w:widowControl w:val="0"/>
        <w:tabs>
          <w:tab w:val="left" w:pos="0"/>
        </w:tabs>
        <w:spacing w:line="360" w:lineRule="auto"/>
        <w:ind w:right="57"/>
        <w:contextualSpacing/>
        <w:jc w:val="both"/>
        <w:outlineLvl w:val="3"/>
        <w:rPr>
          <w:rFonts w:asciiTheme="majorHAnsi" w:hAnsiTheme="majorHAnsi" w:cs="Arial"/>
          <w:b/>
          <w:bCs/>
          <w:sz w:val="24"/>
          <w:szCs w:val="24"/>
        </w:rPr>
      </w:pPr>
      <w:r w:rsidRPr="00FA70F7">
        <w:rPr>
          <w:rFonts w:asciiTheme="majorHAnsi" w:hAnsiTheme="majorHAnsi" w:cs="Arial"/>
          <w:bCs/>
          <w:sz w:val="24"/>
          <w:szCs w:val="24"/>
        </w:rPr>
        <w:t>NIP: 7132984379 REGON: 431020084</w:t>
      </w:r>
    </w:p>
    <w:p w14:paraId="4FBE3B2F" w14:textId="681741D6"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sz w:val="24"/>
          <w:szCs w:val="24"/>
        </w:rPr>
        <w:t>Wykonawca ma prawo skorzystania z możliwości przekazania faktur</w:t>
      </w:r>
      <w:r w:rsidR="00F226FE" w:rsidRPr="00FA70F7">
        <w:rPr>
          <w:rFonts w:asciiTheme="majorHAnsi" w:hAnsiTheme="majorHAnsi" w:cs="Cambria"/>
          <w:sz w:val="24"/>
          <w:szCs w:val="24"/>
        </w:rPr>
        <w:t>y</w:t>
      </w:r>
      <w:r w:rsidRPr="00FA70F7">
        <w:rPr>
          <w:rFonts w:asciiTheme="majorHAnsi" w:hAnsiTheme="majorHAnsi" w:cs="Cambria"/>
          <w:sz w:val="24"/>
          <w:szCs w:val="24"/>
        </w:rPr>
        <w:t>:</w:t>
      </w:r>
    </w:p>
    <w:p w14:paraId="4FF16838" w14:textId="018C5BA1"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olor w:val="000000"/>
          <w:sz w:val="24"/>
          <w:szCs w:val="24"/>
        </w:rPr>
        <w:t>a) wystawion</w:t>
      </w:r>
      <w:r w:rsidR="00F226FE" w:rsidRPr="00FA70F7">
        <w:rPr>
          <w:rFonts w:asciiTheme="majorHAnsi" w:hAnsiTheme="majorHAnsi"/>
          <w:color w:val="000000"/>
          <w:sz w:val="24"/>
          <w:szCs w:val="24"/>
        </w:rPr>
        <w:t>ej</w:t>
      </w:r>
      <w:r w:rsidRPr="00FA70F7">
        <w:rPr>
          <w:rFonts w:asciiTheme="majorHAnsi" w:hAnsiTheme="majorHAnsi"/>
          <w:color w:val="000000"/>
          <w:sz w:val="24"/>
          <w:szCs w:val="24"/>
        </w:rPr>
        <w:t xml:space="preserve"> w wersji papierowej.</w:t>
      </w:r>
    </w:p>
    <w:p w14:paraId="7B3806A1" w14:textId="4BDCED92" w:rsidR="00D8756B" w:rsidRPr="00FA70F7" w:rsidRDefault="00D8756B" w:rsidP="004771D5">
      <w:pPr>
        <w:autoSpaceDE w:val="0"/>
        <w:autoSpaceDN w:val="0"/>
        <w:adjustRightInd w:val="0"/>
        <w:spacing w:line="360" w:lineRule="auto"/>
        <w:contextualSpacing/>
        <w:jc w:val="both"/>
        <w:rPr>
          <w:rFonts w:asciiTheme="majorHAnsi" w:hAnsiTheme="majorHAnsi"/>
          <w:sz w:val="24"/>
          <w:szCs w:val="24"/>
        </w:rPr>
      </w:pPr>
      <w:r w:rsidRPr="00FA70F7">
        <w:rPr>
          <w:rFonts w:asciiTheme="majorHAnsi" w:hAnsiTheme="majorHAnsi"/>
          <w:color w:val="000000"/>
          <w:sz w:val="24"/>
          <w:szCs w:val="24"/>
        </w:rPr>
        <w:t>b) wystawion</w:t>
      </w:r>
      <w:r w:rsidR="00F226FE" w:rsidRPr="00FA70F7">
        <w:rPr>
          <w:rFonts w:asciiTheme="majorHAnsi" w:hAnsiTheme="majorHAnsi"/>
          <w:color w:val="000000"/>
          <w:sz w:val="24"/>
          <w:szCs w:val="24"/>
        </w:rPr>
        <w:t>ej</w:t>
      </w:r>
      <w:r w:rsidRPr="00FA70F7">
        <w:rPr>
          <w:rFonts w:asciiTheme="majorHAnsi" w:hAnsiTheme="majorHAnsi"/>
          <w:color w:val="000000"/>
          <w:sz w:val="24"/>
          <w:szCs w:val="24"/>
        </w:rPr>
        <w:t xml:space="preserve"> w </w:t>
      </w:r>
      <w:r w:rsidRPr="00FA70F7">
        <w:rPr>
          <w:rFonts w:asciiTheme="majorHAnsi" w:hAnsiTheme="majorHAnsi"/>
          <w:sz w:val="24"/>
          <w:szCs w:val="24"/>
        </w:rPr>
        <w:t>Krajowym Systemie e-Faktur (KSeF).</w:t>
      </w:r>
    </w:p>
    <w:p w14:paraId="2F6349F9" w14:textId="2DA2BE8F" w:rsidR="00D8756B" w:rsidRPr="00FA70F7" w:rsidRDefault="00D8756B" w:rsidP="004771D5">
      <w:pPr>
        <w:autoSpaceDE w:val="0"/>
        <w:autoSpaceDN w:val="0"/>
        <w:adjustRightInd w:val="0"/>
        <w:spacing w:line="360" w:lineRule="auto"/>
        <w:contextualSpacing/>
        <w:jc w:val="both"/>
        <w:rPr>
          <w:rFonts w:asciiTheme="majorHAnsi" w:hAnsiTheme="majorHAnsi"/>
          <w:color w:val="000000"/>
          <w:sz w:val="24"/>
          <w:szCs w:val="24"/>
        </w:rPr>
      </w:pPr>
      <w:r w:rsidRPr="00FA70F7">
        <w:rPr>
          <w:rFonts w:asciiTheme="majorHAnsi" w:hAnsiTheme="majorHAnsi"/>
          <w:sz w:val="24"/>
          <w:szCs w:val="24"/>
        </w:rPr>
        <w:t>c) wystawion</w:t>
      </w:r>
      <w:r w:rsidR="00F226FE" w:rsidRPr="00FA70F7">
        <w:rPr>
          <w:rFonts w:asciiTheme="majorHAnsi" w:hAnsiTheme="majorHAnsi"/>
          <w:sz w:val="24"/>
          <w:szCs w:val="24"/>
        </w:rPr>
        <w:t>ej</w:t>
      </w:r>
      <w:r w:rsidRPr="00FA70F7">
        <w:rPr>
          <w:rFonts w:asciiTheme="majorHAnsi" w:hAnsiTheme="majorHAnsi"/>
          <w:sz w:val="24"/>
          <w:szCs w:val="24"/>
        </w:rPr>
        <w:t xml:space="preserve"> w systemie Platformie Elektronicznego Fakturowania.</w:t>
      </w:r>
    </w:p>
    <w:p w14:paraId="0F199620" w14:textId="77777777" w:rsidR="00D8756B" w:rsidRPr="00FA70F7" w:rsidRDefault="00D8756B" w:rsidP="004771D5">
      <w:pPr>
        <w:autoSpaceDE w:val="0"/>
        <w:autoSpaceDN w:val="0"/>
        <w:adjustRightInd w:val="0"/>
        <w:spacing w:line="360" w:lineRule="auto"/>
        <w:contextualSpacing/>
        <w:jc w:val="both"/>
        <w:rPr>
          <w:rFonts w:asciiTheme="majorHAnsi" w:hAnsiTheme="majorHAnsi" w:cs="Cambria"/>
          <w:b/>
          <w:bCs/>
          <w:sz w:val="24"/>
          <w:szCs w:val="24"/>
        </w:rPr>
      </w:pPr>
    </w:p>
    <w:p w14:paraId="0AAEFD1E" w14:textId="0D1DF76D" w:rsidR="002B0F8C" w:rsidRPr="00FA70F7" w:rsidRDefault="002B0F8C"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5</w:t>
      </w:r>
      <w:r w:rsidRPr="00FA70F7">
        <w:rPr>
          <w:rFonts w:asciiTheme="majorHAnsi" w:hAnsiTheme="majorHAnsi" w:cs="Cambria"/>
          <w:sz w:val="24"/>
          <w:szCs w:val="24"/>
        </w:rPr>
        <w:t xml:space="preserve"> </w:t>
      </w:r>
      <w:r w:rsidRPr="00FA70F7">
        <w:rPr>
          <w:rFonts w:asciiTheme="majorHAnsi" w:hAnsiTheme="majorHAnsi" w:cs="Cambria"/>
          <w:b/>
          <w:bCs/>
          <w:sz w:val="24"/>
          <w:szCs w:val="24"/>
        </w:rPr>
        <w:t>prawo opcji</w:t>
      </w:r>
    </w:p>
    <w:p w14:paraId="3C0D859F" w14:textId="77777777" w:rsidR="00F13278" w:rsidRPr="00FA70F7" w:rsidRDefault="00F13278" w:rsidP="004771D5">
      <w:pPr>
        <w:pStyle w:val="Akapitzlist"/>
        <w:numPr>
          <w:ilvl w:val="0"/>
          <w:numId w:val="9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Arial"/>
          <w:sz w:val="24"/>
          <w:szCs w:val="24"/>
        </w:rPr>
        <w:t>Prawo</w:t>
      </w:r>
      <w:r w:rsidRPr="00FA70F7">
        <w:rPr>
          <w:rFonts w:asciiTheme="majorHAnsi" w:hAnsiTheme="majorHAnsi"/>
          <w:sz w:val="24"/>
          <w:szCs w:val="24"/>
        </w:rPr>
        <w:t xml:space="preserve"> opcji realizowane będzie pod warunkiem posiadania przez Zamawiającego zabezpieczenia środków finansowych.</w:t>
      </w:r>
    </w:p>
    <w:p w14:paraId="1114E275" w14:textId="54C50C89" w:rsidR="00F13278" w:rsidRPr="00FA70F7" w:rsidRDefault="00F13278" w:rsidP="004771D5">
      <w:pPr>
        <w:pStyle w:val="Akapitzlist"/>
        <w:numPr>
          <w:ilvl w:val="0"/>
          <w:numId w:val="9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Arial"/>
          <w:sz w:val="24"/>
          <w:szCs w:val="24"/>
        </w:rPr>
        <w:t>Zamawiający</w:t>
      </w:r>
      <w:r w:rsidRPr="00FA70F7">
        <w:rPr>
          <w:rFonts w:asciiTheme="majorHAnsi" w:hAnsiTheme="majorHAnsi"/>
          <w:sz w:val="24"/>
          <w:szCs w:val="24"/>
        </w:rPr>
        <w:t xml:space="preserve"> zastrzega sobie możliwość skorzystania z prawa opcji (w całości lub w części) w przypadku, gdy będzie to leżeć w interesie w Zamawiającego i wynikać z jego bieżących potrzeb. Prawo opcji obejmuje prawo do zwiększenia ilości ton usługi </w:t>
      </w:r>
      <w:r w:rsidR="00D012BB" w:rsidRPr="00FA70F7">
        <w:rPr>
          <w:rFonts w:asciiTheme="majorHAnsi" w:hAnsiTheme="majorHAnsi"/>
          <w:sz w:val="24"/>
          <w:szCs w:val="24"/>
        </w:rPr>
        <w:t>usuwania azbestu z utylizacją –</w:t>
      </w:r>
      <w:r w:rsidRPr="00FA70F7">
        <w:rPr>
          <w:rFonts w:asciiTheme="majorHAnsi" w:hAnsiTheme="majorHAnsi"/>
          <w:sz w:val="24"/>
          <w:szCs w:val="24"/>
        </w:rPr>
        <w:t xml:space="preserve"> zgodnie</w:t>
      </w:r>
      <w:r w:rsidR="00D012BB" w:rsidRPr="00FA70F7">
        <w:rPr>
          <w:rFonts w:asciiTheme="majorHAnsi" w:hAnsiTheme="majorHAnsi"/>
          <w:sz w:val="24"/>
          <w:szCs w:val="24"/>
        </w:rPr>
        <w:t xml:space="preserve"> z </w:t>
      </w:r>
      <w:r w:rsidR="00D012BB" w:rsidRPr="00FA70F7">
        <w:rPr>
          <w:rFonts w:asciiTheme="majorHAnsi" w:hAnsiTheme="majorHAnsi" w:cs="Cambria"/>
          <w:sz w:val="24"/>
          <w:szCs w:val="24"/>
        </w:rPr>
        <w:t>§ 4 ust. 2 niniejszej umowy</w:t>
      </w:r>
      <w:r w:rsidRPr="00FA70F7">
        <w:rPr>
          <w:rFonts w:asciiTheme="majorHAnsi" w:hAnsiTheme="majorHAnsi"/>
          <w:sz w:val="24"/>
          <w:szCs w:val="24"/>
        </w:rPr>
        <w:t xml:space="preserve">. </w:t>
      </w:r>
      <w:r w:rsidRPr="00FA70F7">
        <w:rPr>
          <w:rFonts w:asciiTheme="majorHAnsi" w:hAnsiTheme="majorHAnsi" w:cs="Arial"/>
          <w:sz w:val="24"/>
          <w:szCs w:val="24"/>
        </w:rPr>
        <w:t xml:space="preserve">Zamawiający może skorzystać z prawa opcji przez cały okres realizacji umowy. </w:t>
      </w:r>
      <w:r w:rsidRPr="00FA70F7">
        <w:rPr>
          <w:rFonts w:asciiTheme="majorHAnsi" w:hAnsiTheme="majorHAnsi"/>
          <w:bCs/>
          <w:kern w:val="1"/>
          <w:sz w:val="24"/>
          <w:szCs w:val="24"/>
          <w:lang w:eastAsia="ar-SA"/>
        </w:rPr>
        <w:t>Zamawiający ma prawo wielokrotnie korzystać z prawa opcji po zrealizowaniu zakresu podstawowego zamówienia – jednak do wyczerpania maksymalnego zakresu prawa opcji.</w:t>
      </w:r>
    </w:p>
    <w:p w14:paraId="0A4410E5" w14:textId="77777777" w:rsidR="00F13278" w:rsidRPr="00FA70F7" w:rsidRDefault="00F13278" w:rsidP="004771D5">
      <w:pPr>
        <w:pStyle w:val="Akapitzlist"/>
        <w:numPr>
          <w:ilvl w:val="0"/>
          <w:numId w:val="9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Arial"/>
          <w:sz w:val="24"/>
          <w:szCs w:val="24"/>
        </w:rPr>
        <w:t>Usługa świadczenia</w:t>
      </w:r>
      <w:r w:rsidRPr="00FA70F7">
        <w:rPr>
          <w:rFonts w:asciiTheme="majorHAnsi" w:hAnsiTheme="majorHAnsi"/>
          <w:sz w:val="24"/>
          <w:szCs w:val="24"/>
        </w:rPr>
        <w:t xml:space="preserve"> przedmiotu zamówienia objętego prawem opcji odbędzie się na takich samych zasadach jak zamówienie podstawowe, od otrzymania przez Wykonawcę </w:t>
      </w:r>
      <w:bookmarkStart w:id="6" w:name="_Hlk65754384"/>
      <w:r w:rsidRPr="00FA70F7">
        <w:rPr>
          <w:rFonts w:asciiTheme="majorHAnsi" w:hAnsiTheme="majorHAnsi"/>
          <w:sz w:val="24"/>
          <w:szCs w:val="24"/>
        </w:rPr>
        <w:t xml:space="preserve">ewentualnego pisemnego zawiadomienia </w:t>
      </w:r>
      <w:bookmarkEnd w:id="6"/>
      <w:r w:rsidRPr="00FA70F7">
        <w:rPr>
          <w:rFonts w:asciiTheme="majorHAnsi" w:hAnsiTheme="majorHAnsi"/>
          <w:kern w:val="1"/>
          <w:sz w:val="24"/>
          <w:szCs w:val="24"/>
          <w:lang w:eastAsia="ar-SA"/>
        </w:rPr>
        <w:t>o uruchomieniu usług w ramach prawa opcji</w:t>
      </w:r>
      <w:r w:rsidRPr="00FA70F7">
        <w:rPr>
          <w:rFonts w:asciiTheme="majorHAnsi" w:hAnsiTheme="majorHAnsi"/>
          <w:sz w:val="24"/>
          <w:szCs w:val="24"/>
        </w:rPr>
        <w:t xml:space="preserve">. </w:t>
      </w:r>
      <w:r w:rsidRPr="00FA70F7">
        <w:rPr>
          <w:rFonts w:asciiTheme="majorHAnsi" w:eastAsia="Palatino Linotype" w:hAnsiTheme="majorHAnsi"/>
          <w:sz w:val="24"/>
          <w:szCs w:val="24"/>
        </w:rPr>
        <w:t xml:space="preserve">Wykonawca nie może odmówić wykonania umowy w zakresie objętym opcją, o ile tylko Zamawiający złoży oświadczenie o skorzystaniu z niej. </w:t>
      </w:r>
    </w:p>
    <w:p w14:paraId="24AAB8AA" w14:textId="51109DB2" w:rsidR="00F13278" w:rsidRPr="00FA70F7" w:rsidRDefault="00F13278" w:rsidP="004771D5">
      <w:pPr>
        <w:pStyle w:val="Akapitzlist"/>
        <w:numPr>
          <w:ilvl w:val="0"/>
          <w:numId w:val="99"/>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bCs/>
          <w:kern w:val="1"/>
          <w:sz w:val="24"/>
          <w:szCs w:val="24"/>
          <w:lang w:eastAsia="ar-SA"/>
        </w:rPr>
        <w:t xml:space="preserve">Zamawiający przekaże pisemną informację Wykonawcy o potrzebie realizacji prawa opcji w ramach przedmiotowej umowy. </w:t>
      </w:r>
      <w:bookmarkStart w:id="7" w:name="_Hlk65754438"/>
      <w:r w:rsidRPr="00FA70F7">
        <w:rPr>
          <w:rFonts w:asciiTheme="majorHAnsi" w:hAnsiTheme="majorHAnsi"/>
          <w:kern w:val="1"/>
          <w:sz w:val="24"/>
          <w:szCs w:val="24"/>
          <w:lang w:eastAsia="ar-SA"/>
        </w:rPr>
        <w:t xml:space="preserve">O uruchomieniu usług w ramach prawa opcji </w:t>
      </w:r>
      <w:bookmarkEnd w:id="7"/>
      <w:r w:rsidRPr="00FA70F7">
        <w:rPr>
          <w:rFonts w:asciiTheme="majorHAnsi" w:hAnsiTheme="majorHAnsi"/>
          <w:kern w:val="1"/>
          <w:sz w:val="24"/>
          <w:szCs w:val="24"/>
          <w:lang w:eastAsia="ar-SA"/>
        </w:rPr>
        <w:t xml:space="preserve">Zamawiający poinformuje Wykonawcę oddzielnym zamówieniem. </w:t>
      </w:r>
      <w:r w:rsidRPr="00FA70F7">
        <w:rPr>
          <w:rFonts w:asciiTheme="majorHAnsi" w:hAnsiTheme="majorHAnsi"/>
          <w:bCs/>
          <w:kern w:val="1"/>
          <w:sz w:val="24"/>
          <w:szCs w:val="24"/>
          <w:lang w:eastAsia="ar-SA"/>
        </w:rPr>
        <w:t>Prawo opcji jest jednostronnym uprawnieniem Zamawiającego, z</w:t>
      </w:r>
      <w:r w:rsidR="007A1134" w:rsidRPr="00FA70F7">
        <w:rPr>
          <w:rFonts w:asciiTheme="majorHAnsi" w:hAnsiTheme="majorHAnsi"/>
          <w:bCs/>
          <w:kern w:val="1"/>
          <w:sz w:val="24"/>
          <w:szCs w:val="24"/>
          <w:lang w:eastAsia="ar-SA"/>
        </w:rPr>
        <w:t> </w:t>
      </w:r>
      <w:r w:rsidRPr="00FA70F7">
        <w:rPr>
          <w:rFonts w:asciiTheme="majorHAnsi" w:hAnsiTheme="majorHAnsi"/>
          <w:bCs/>
          <w:kern w:val="1"/>
          <w:sz w:val="24"/>
          <w:szCs w:val="24"/>
          <w:lang w:eastAsia="ar-SA"/>
        </w:rPr>
        <w:t>którego może, ale nie ma obowiązku skorzystać w ramach realizacji przedmiotu zamówienia. W przypadku nieskorzystania przez Zamawiającego z</w:t>
      </w:r>
      <w:r w:rsidR="007A1134" w:rsidRPr="00FA70F7">
        <w:rPr>
          <w:rFonts w:asciiTheme="majorHAnsi" w:hAnsiTheme="majorHAnsi"/>
          <w:bCs/>
          <w:kern w:val="1"/>
          <w:sz w:val="24"/>
          <w:szCs w:val="24"/>
          <w:lang w:eastAsia="ar-SA"/>
        </w:rPr>
        <w:t> </w:t>
      </w:r>
      <w:r w:rsidRPr="00FA70F7">
        <w:rPr>
          <w:rFonts w:asciiTheme="majorHAnsi" w:hAnsiTheme="majorHAnsi"/>
          <w:bCs/>
          <w:kern w:val="1"/>
          <w:sz w:val="24"/>
          <w:szCs w:val="24"/>
          <w:lang w:eastAsia="ar-SA"/>
        </w:rPr>
        <w:t xml:space="preserve">prawa opcji Wykonawcy nie przysługują żadne roszczenia z tego tytułu. </w:t>
      </w:r>
      <w:r w:rsidRPr="00FA70F7">
        <w:rPr>
          <w:rFonts w:asciiTheme="majorHAnsi" w:hAnsiTheme="majorHAnsi"/>
          <w:kern w:val="1"/>
          <w:sz w:val="24"/>
          <w:szCs w:val="24"/>
          <w:lang w:eastAsia="ar-SA"/>
        </w:rPr>
        <w:t xml:space="preserve">Uruchomienie opcji nie będzie wymagało zmiany umowy. </w:t>
      </w:r>
    </w:p>
    <w:p w14:paraId="0A72E17F" w14:textId="77777777" w:rsidR="002B0F8C" w:rsidRPr="00FA70F7" w:rsidRDefault="002B0F8C" w:rsidP="004771D5">
      <w:pPr>
        <w:autoSpaceDE w:val="0"/>
        <w:autoSpaceDN w:val="0"/>
        <w:adjustRightInd w:val="0"/>
        <w:spacing w:line="360" w:lineRule="auto"/>
        <w:contextualSpacing/>
        <w:jc w:val="both"/>
        <w:rPr>
          <w:rFonts w:asciiTheme="majorHAnsi" w:hAnsiTheme="majorHAnsi" w:cs="Cambria"/>
          <w:b/>
          <w:bCs/>
          <w:sz w:val="24"/>
          <w:szCs w:val="24"/>
        </w:rPr>
      </w:pPr>
    </w:p>
    <w:p w14:paraId="6254450B" w14:textId="77777777" w:rsidR="007A1134" w:rsidRPr="00FA70F7" w:rsidRDefault="007A1134" w:rsidP="004771D5">
      <w:pPr>
        <w:autoSpaceDE w:val="0"/>
        <w:autoSpaceDN w:val="0"/>
        <w:adjustRightInd w:val="0"/>
        <w:spacing w:line="360" w:lineRule="auto"/>
        <w:contextualSpacing/>
        <w:jc w:val="both"/>
        <w:rPr>
          <w:rFonts w:asciiTheme="majorHAnsi" w:hAnsiTheme="majorHAnsi" w:cs="Cambria"/>
          <w:b/>
          <w:bCs/>
          <w:sz w:val="24"/>
          <w:szCs w:val="24"/>
        </w:rPr>
      </w:pPr>
    </w:p>
    <w:p w14:paraId="63A0F3BC" w14:textId="057E88D7"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xml:space="preserve">§ </w:t>
      </w:r>
      <w:r w:rsidR="002B0F8C" w:rsidRPr="00FA70F7">
        <w:rPr>
          <w:rFonts w:asciiTheme="majorHAnsi" w:hAnsiTheme="majorHAnsi" w:cs="Cambria"/>
          <w:b/>
          <w:bCs/>
          <w:sz w:val="24"/>
          <w:szCs w:val="24"/>
        </w:rPr>
        <w:t>6</w:t>
      </w:r>
      <w:r w:rsidRPr="00FA70F7">
        <w:rPr>
          <w:rFonts w:asciiTheme="majorHAnsi" w:hAnsiTheme="majorHAnsi" w:cs="Cambria"/>
          <w:sz w:val="24"/>
          <w:szCs w:val="24"/>
        </w:rPr>
        <w:t xml:space="preserve"> </w:t>
      </w:r>
      <w:r w:rsidRPr="00FA70F7">
        <w:rPr>
          <w:rFonts w:asciiTheme="majorHAnsi" w:hAnsiTheme="majorHAnsi" w:cs="Cambria"/>
          <w:b/>
          <w:bCs/>
          <w:sz w:val="24"/>
          <w:szCs w:val="24"/>
        </w:rPr>
        <w:t>rozwiązanie, odstąpienie od umowy</w:t>
      </w:r>
    </w:p>
    <w:p w14:paraId="30B35049" w14:textId="49E60E45" w:rsidR="00D8756B" w:rsidRPr="00FA70F7" w:rsidRDefault="00D8756B" w:rsidP="004771D5">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W przypadku rozwiązania lub odstąpienia od umowy, Wykonawcy przysługuje prawo otrzymania wynagrodzenia za dotychczasowo wykonaną</w:t>
      </w:r>
      <w:r w:rsidR="00F34FCB" w:rsidRPr="00FA70F7">
        <w:rPr>
          <w:rFonts w:asciiTheme="majorHAnsi" w:hAnsiTheme="majorHAnsi"/>
          <w:color w:val="000000"/>
          <w:sz w:val="24"/>
          <w:szCs w:val="24"/>
        </w:rPr>
        <w:t xml:space="preserve"> usługę</w:t>
      </w:r>
      <w:r w:rsidR="007539FA" w:rsidRPr="00FA70F7">
        <w:rPr>
          <w:rFonts w:asciiTheme="majorHAnsi" w:hAnsiTheme="majorHAnsi"/>
          <w:color w:val="000000"/>
          <w:sz w:val="24"/>
          <w:szCs w:val="24"/>
        </w:rPr>
        <w:t>.</w:t>
      </w:r>
    </w:p>
    <w:p w14:paraId="37017299" w14:textId="321E238D" w:rsidR="007539FA" w:rsidRPr="00FA70F7" w:rsidRDefault="007539FA" w:rsidP="004771D5">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Każda ze Stron może rozwiązać umowę za porozumieniem Stron, z zachowaniem 7 dniowego okresu wypowiedzenia, bez zastosowania kar umownych.</w:t>
      </w:r>
    </w:p>
    <w:p w14:paraId="6A1BC3F4" w14:textId="77777777" w:rsidR="00D8756B" w:rsidRPr="00FA70F7" w:rsidRDefault="00D8756B" w:rsidP="004771D5">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W razie powzięcia wiadomości o zaistnieniu istotnej zmiany okoliczności powodującej, że wykonanie umowy nie leży w intere</w:t>
      </w:r>
      <w:r w:rsidRPr="00FA70F7">
        <w:rPr>
          <w:rFonts w:asciiTheme="majorHAnsi" w:hAnsiTheme="majorHAnsi"/>
          <w:color w:val="000000"/>
          <w:sz w:val="24"/>
          <w:szCs w:val="24"/>
        </w:rPr>
        <w:softHyphen/>
        <w:t>sie publicznym, czego nie można było przewidzieć w chwili zawarcia umowy, lub dalsze wykonywanie umowy może zagrozić podstawowemu interesowi bezpieczeństwa państwa lub bezpieczeństwu publicznemu, Zamawiający może odstąpić od umowy w terminie 30 dni.</w:t>
      </w:r>
    </w:p>
    <w:p w14:paraId="204F3DCD" w14:textId="4F1C43BB" w:rsidR="00D8756B" w:rsidRPr="00FA70F7" w:rsidRDefault="00D8756B" w:rsidP="004771D5">
      <w:pPr>
        <w:pStyle w:val="Akapitzlist"/>
        <w:numPr>
          <w:ilvl w:val="0"/>
          <w:numId w:val="51"/>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 xml:space="preserve">Zamawiający ma prawo </w:t>
      </w:r>
      <w:r w:rsidR="006C1EFA" w:rsidRPr="00FA70F7">
        <w:rPr>
          <w:rFonts w:asciiTheme="majorHAnsi" w:hAnsiTheme="majorHAnsi"/>
          <w:color w:val="000000"/>
          <w:sz w:val="24"/>
          <w:szCs w:val="24"/>
        </w:rPr>
        <w:t xml:space="preserve">odstąpić od umowy </w:t>
      </w:r>
      <w:r w:rsidRPr="00FA70F7">
        <w:rPr>
          <w:rFonts w:asciiTheme="majorHAnsi" w:hAnsiTheme="majorHAnsi"/>
          <w:color w:val="000000"/>
          <w:sz w:val="24"/>
          <w:szCs w:val="24"/>
        </w:rPr>
        <w:t>w trybie natychmiastowym w</w:t>
      </w:r>
      <w:r w:rsidR="00E814B6" w:rsidRPr="00FA70F7">
        <w:rPr>
          <w:rFonts w:asciiTheme="majorHAnsi" w:hAnsiTheme="majorHAnsi"/>
          <w:color w:val="000000"/>
          <w:sz w:val="24"/>
          <w:szCs w:val="24"/>
        </w:rPr>
        <w:t> </w:t>
      </w:r>
      <w:r w:rsidRPr="00FA70F7">
        <w:rPr>
          <w:rFonts w:asciiTheme="majorHAnsi" w:hAnsiTheme="majorHAnsi"/>
          <w:color w:val="000000"/>
          <w:sz w:val="24"/>
          <w:szCs w:val="24"/>
        </w:rPr>
        <w:t>przypadku gdy (z zachowaniem prawa do nałożenia kar umownych):</w:t>
      </w:r>
    </w:p>
    <w:p w14:paraId="1B02B2C6" w14:textId="77777777"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w stosunku do Wykonawcy zostanie wydane prawomocne orzeczenie zakazujące przedsiębiorcy wyko</w:t>
      </w:r>
      <w:r w:rsidRPr="00FA70F7">
        <w:rPr>
          <w:rFonts w:asciiTheme="majorHAnsi" w:hAnsiTheme="majorHAnsi"/>
          <w:color w:val="000000"/>
        </w:rPr>
        <w:softHyphen/>
        <w:t>nywania działalności gospodarczej.</w:t>
      </w:r>
    </w:p>
    <w:p w14:paraId="51910C7A" w14:textId="77777777"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wobec Wykonawcy zostanie wszczęte postępowanie egzekucyjne.</w:t>
      </w:r>
    </w:p>
    <w:p w14:paraId="2A85AD0D" w14:textId="77777777"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pomimo wezwania, Wykonawca będzie realizował zamówienie niezgodnie z postanowieniami niniejszej umowy.</w:t>
      </w:r>
    </w:p>
    <w:p w14:paraId="654C82F1" w14:textId="77777777"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Wykonawcy odebrane zostaną uprawnienia potrzebne do wykonywania umowy.</w:t>
      </w:r>
    </w:p>
    <w:p w14:paraId="434852BC" w14:textId="5C9A9C1F"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 xml:space="preserve">gdy Wykonawca w sposób rażący i zawiniony naruszy normy i postanowienia niniejszej umowy oraz nie usunie tego naruszenia </w:t>
      </w:r>
      <w:r w:rsidR="00771501" w:rsidRPr="00FA70F7">
        <w:rPr>
          <w:rFonts w:asciiTheme="majorHAnsi" w:hAnsiTheme="majorHAnsi"/>
          <w:color w:val="000000"/>
        </w:rPr>
        <w:t>w</w:t>
      </w:r>
      <w:r w:rsidRPr="00FA70F7">
        <w:rPr>
          <w:rFonts w:asciiTheme="majorHAnsi" w:hAnsiTheme="majorHAnsi"/>
          <w:color w:val="000000"/>
        </w:rPr>
        <w:t xml:space="preserve"> terminie wskazanym przez Zamawiającego – tj. 2 dni robocze.</w:t>
      </w:r>
    </w:p>
    <w:p w14:paraId="489AC173" w14:textId="77777777" w:rsidR="00D8756B"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olor w:val="000000"/>
        </w:rPr>
        <w:t>w przypadku utraty przez Wykonawcę zdolności technicznych, prawnych i organizacyjnych.</w:t>
      </w:r>
    </w:p>
    <w:p w14:paraId="0D1864A3" w14:textId="73B3628E" w:rsidR="009A0DC7" w:rsidRPr="00FA70F7" w:rsidRDefault="00D8756B" w:rsidP="004771D5">
      <w:pPr>
        <w:pStyle w:val="Standard"/>
        <w:widowControl w:val="0"/>
        <w:numPr>
          <w:ilvl w:val="0"/>
          <w:numId w:val="52"/>
        </w:numPr>
        <w:tabs>
          <w:tab w:val="left" w:pos="645"/>
          <w:tab w:val="left" w:pos="772"/>
        </w:tabs>
        <w:suppressAutoHyphens w:val="0"/>
        <w:spacing w:line="360" w:lineRule="auto"/>
        <w:ind w:left="357" w:hanging="357"/>
        <w:contextualSpacing/>
        <w:jc w:val="both"/>
        <w:textAlignment w:val="baseline"/>
        <w:rPr>
          <w:rFonts w:asciiTheme="majorHAnsi" w:hAnsiTheme="majorHAnsi"/>
        </w:rPr>
      </w:pPr>
      <w:r w:rsidRPr="00FA70F7">
        <w:rPr>
          <w:rFonts w:asciiTheme="majorHAnsi" w:hAnsiTheme="majorHAnsi" w:cs="Cambria"/>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05FBE834" w14:textId="77A60C26" w:rsidR="00D8756B" w:rsidRPr="00FA70F7" w:rsidRDefault="00D8756B" w:rsidP="004771D5">
      <w:pPr>
        <w:autoSpaceDE w:val="0"/>
        <w:autoSpaceDN w:val="0"/>
        <w:adjustRightInd w:val="0"/>
        <w:spacing w:line="360" w:lineRule="auto"/>
        <w:contextualSpacing/>
        <w:jc w:val="both"/>
        <w:rPr>
          <w:rFonts w:asciiTheme="majorHAnsi" w:hAnsiTheme="majorHAnsi" w:cs="Cambria"/>
          <w:b/>
          <w:bCs/>
          <w:sz w:val="24"/>
          <w:szCs w:val="24"/>
        </w:rPr>
      </w:pPr>
      <w:r w:rsidRPr="00FA70F7">
        <w:rPr>
          <w:rFonts w:asciiTheme="majorHAnsi" w:hAnsiTheme="majorHAnsi" w:cs="Cambria"/>
          <w:b/>
          <w:bCs/>
          <w:sz w:val="24"/>
          <w:szCs w:val="24"/>
        </w:rPr>
        <w:t xml:space="preserve">§ </w:t>
      </w:r>
      <w:r w:rsidR="002B0F8C" w:rsidRPr="00FA70F7">
        <w:rPr>
          <w:rFonts w:asciiTheme="majorHAnsi" w:hAnsiTheme="majorHAnsi" w:cs="Cambria"/>
          <w:b/>
          <w:bCs/>
          <w:sz w:val="24"/>
          <w:szCs w:val="24"/>
        </w:rPr>
        <w:t>7</w:t>
      </w:r>
      <w:r w:rsidRPr="00FA70F7">
        <w:rPr>
          <w:rFonts w:asciiTheme="majorHAnsi" w:hAnsiTheme="majorHAnsi" w:cs="Cambria"/>
          <w:b/>
          <w:bCs/>
          <w:sz w:val="24"/>
          <w:szCs w:val="24"/>
        </w:rPr>
        <w:t xml:space="preserve"> kary umowne</w:t>
      </w:r>
    </w:p>
    <w:p w14:paraId="2C07C35F" w14:textId="6D0A0AB8" w:rsidR="00D8756B" w:rsidRPr="00FA70F7" w:rsidRDefault="002A2866"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K</w:t>
      </w:r>
      <w:r w:rsidR="00D8756B" w:rsidRPr="00FA70F7">
        <w:rPr>
          <w:rFonts w:asciiTheme="majorHAnsi" w:hAnsiTheme="majorHAnsi"/>
          <w:color w:val="000000"/>
          <w:sz w:val="24"/>
          <w:szCs w:val="24"/>
        </w:rPr>
        <w:t>ar</w:t>
      </w:r>
      <w:r w:rsidR="00290C65" w:rsidRPr="00FA70F7">
        <w:rPr>
          <w:rFonts w:asciiTheme="majorHAnsi" w:hAnsiTheme="majorHAnsi"/>
          <w:color w:val="000000"/>
          <w:sz w:val="24"/>
          <w:szCs w:val="24"/>
        </w:rPr>
        <w:t>y</w:t>
      </w:r>
      <w:r w:rsidR="00D8756B" w:rsidRPr="00FA70F7">
        <w:rPr>
          <w:rFonts w:asciiTheme="majorHAnsi" w:hAnsiTheme="majorHAnsi"/>
          <w:color w:val="000000"/>
          <w:sz w:val="24"/>
          <w:szCs w:val="24"/>
        </w:rPr>
        <w:t xml:space="preserve"> umown</w:t>
      </w:r>
      <w:r w:rsidRPr="00FA70F7">
        <w:rPr>
          <w:rFonts w:asciiTheme="majorHAnsi" w:hAnsiTheme="majorHAnsi"/>
          <w:color w:val="000000"/>
          <w:sz w:val="24"/>
          <w:szCs w:val="24"/>
        </w:rPr>
        <w:t>e będą naliczane</w:t>
      </w:r>
      <w:r w:rsidR="00D8756B" w:rsidRPr="00FA70F7">
        <w:rPr>
          <w:rFonts w:asciiTheme="majorHAnsi" w:hAnsiTheme="majorHAnsi"/>
          <w:color w:val="000000"/>
          <w:sz w:val="24"/>
          <w:szCs w:val="24"/>
        </w:rPr>
        <w:t xml:space="preserve"> za:</w:t>
      </w:r>
    </w:p>
    <w:p w14:paraId="2D07EE9A" w14:textId="564FBB00" w:rsidR="00F71904" w:rsidRPr="00FA70F7" w:rsidRDefault="00D8756B" w:rsidP="004771D5">
      <w:pPr>
        <w:autoSpaceDE w:val="0"/>
        <w:autoSpaceDN w:val="0"/>
        <w:adjustRightInd w:val="0"/>
        <w:spacing w:line="360" w:lineRule="auto"/>
        <w:contextualSpacing/>
        <w:jc w:val="both"/>
        <w:rPr>
          <w:rFonts w:asciiTheme="majorHAnsi" w:hAnsiTheme="majorHAnsi" w:cs="CIDFont+F5"/>
          <w:sz w:val="24"/>
          <w:szCs w:val="24"/>
        </w:rPr>
      </w:pPr>
      <w:r w:rsidRPr="00FA70F7">
        <w:rPr>
          <w:rFonts w:asciiTheme="majorHAnsi" w:hAnsiTheme="majorHAnsi"/>
          <w:sz w:val="24"/>
          <w:szCs w:val="24"/>
        </w:rPr>
        <w:t>a)</w:t>
      </w:r>
      <w:r w:rsidR="00F71904" w:rsidRPr="00FA70F7">
        <w:rPr>
          <w:rFonts w:asciiTheme="majorHAnsi" w:hAnsiTheme="majorHAnsi" w:cs="CIDFont+F5"/>
          <w:sz w:val="24"/>
          <w:szCs w:val="24"/>
        </w:rPr>
        <w:t xml:space="preserve"> za odstąpienie od niniejszej umowy przez którąkolwiek ze Stron z przyczyn zawinionych</w:t>
      </w:r>
      <w:r w:rsidR="00B403B1" w:rsidRPr="00FA70F7">
        <w:rPr>
          <w:rFonts w:asciiTheme="majorHAnsi" w:hAnsiTheme="majorHAnsi" w:cs="CIDFont+F5"/>
          <w:sz w:val="24"/>
          <w:szCs w:val="24"/>
        </w:rPr>
        <w:t xml:space="preserve">, należna jest </w:t>
      </w:r>
      <w:r w:rsidR="00F71904" w:rsidRPr="00FA70F7">
        <w:rPr>
          <w:rFonts w:asciiTheme="majorHAnsi" w:hAnsiTheme="majorHAnsi" w:cs="CIDFont+F5"/>
          <w:sz w:val="24"/>
          <w:szCs w:val="24"/>
        </w:rPr>
        <w:t>kar</w:t>
      </w:r>
      <w:r w:rsidR="00B403B1" w:rsidRPr="00FA70F7">
        <w:rPr>
          <w:rFonts w:asciiTheme="majorHAnsi" w:hAnsiTheme="majorHAnsi" w:cs="CIDFont+F5"/>
          <w:sz w:val="24"/>
          <w:szCs w:val="24"/>
        </w:rPr>
        <w:t>a</w:t>
      </w:r>
      <w:r w:rsidR="00F71904" w:rsidRPr="00FA70F7">
        <w:rPr>
          <w:rFonts w:asciiTheme="majorHAnsi" w:hAnsiTheme="majorHAnsi" w:cs="CIDFont+F5"/>
          <w:sz w:val="24"/>
          <w:szCs w:val="24"/>
        </w:rPr>
        <w:t xml:space="preserve"> umown</w:t>
      </w:r>
      <w:r w:rsidR="00B403B1" w:rsidRPr="00FA70F7">
        <w:rPr>
          <w:rFonts w:asciiTheme="majorHAnsi" w:hAnsiTheme="majorHAnsi" w:cs="CIDFont+F5"/>
          <w:sz w:val="24"/>
          <w:szCs w:val="24"/>
        </w:rPr>
        <w:t xml:space="preserve">a </w:t>
      </w:r>
      <w:r w:rsidR="00F71904" w:rsidRPr="00FA70F7">
        <w:rPr>
          <w:rFonts w:asciiTheme="majorHAnsi" w:hAnsiTheme="majorHAnsi" w:cs="CIDFont+F5"/>
          <w:sz w:val="24"/>
          <w:szCs w:val="24"/>
        </w:rPr>
        <w:t>w kwocie stanowiącej</w:t>
      </w:r>
      <w:r w:rsidR="00B403B1" w:rsidRPr="00FA70F7">
        <w:rPr>
          <w:rFonts w:asciiTheme="majorHAnsi" w:hAnsiTheme="majorHAnsi" w:cs="CIDFont+F5"/>
          <w:sz w:val="24"/>
          <w:szCs w:val="24"/>
        </w:rPr>
        <w:t xml:space="preserve"> </w:t>
      </w:r>
      <w:r w:rsidR="00F71904" w:rsidRPr="00FA70F7">
        <w:rPr>
          <w:rFonts w:asciiTheme="majorHAnsi" w:hAnsiTheme="majorHAnsi" w:cs="CIDFont+F5"/>
          <w:sz w:val="24"/>
          <w:szCs w:val="24"/>
        </w:rPr>
        <w:t>równowartość 5 % wartości brutto przedmiotu umowy</w:t>
      </w:r>
      <w:r w:rsidR="003456A1" w:rsidRPr="00FA70F7">
        <w:rPr>
          <w:rFonts w:asciiTheme="majorHAnsi" w:hAnsiTheme="majorHAnsi" w:cs="CIDFont+F5"/>
          <w:sz w:val="24"/>
          <w:szCs w:val="24"/>
        </w:rPr>
        <w:t xml:space="preserve"> zamówienia podstawowego</w:t>
      </w:r>
      <w:r w:rsidR="00290C65" w:rsidRPr="00FA70F7">
        <w:rPr>
          <w:rFonts w:asciiTheme="majorHAnsi" w:hAnsiTheme="majorHAnsi" w:cs="CIDFont+F5"/>
          <w:sz w:val="24"/>
          <w:szCs w:val="24"/>
        </w:rPr>
        <w:t>,</w:t>
      </w:r>
      <w:r w:rsidR="00F71904" w:rsidRPr="00FA70F7">
        <w:rPr>
          <w:rFonts w:asciiTheme="majorHAnsi" w:hAnsiTheme="majorHAnsi" w:cs="CIDFont+F5"/>
          <w:sz w:val="24"/>
          <w:szCs w:val="24"/>
        </w:rPr>
        <w:t xml:space="preserve"> określon</w:t>
      </w:r>
      <w:r w:rsidR="00290C65" w:rsidRPr="00FA70F7">
        <w:rPr>
          <w:rFonts w:asciiTheme="majorHAnsi" w:hAnsiTheme="majorHAnsi" w:cs="CIDFont+F5"/>
          <w:sz w:val="24"/>
          <w:szCs w:val="24"/>
        </w:rPr>
        <w:t>e</w:t>
      </w:r>
      <w:r w:rsidR="003456A1" w:rsidRPr="00FA70F7">
        <w:rPr>
          <w:rFonts w:asciiTheme="majorHAnsi" w:hAnsiTheme="majorHAnsi" w:cs="CIDFont+F5"/>
          <w:sz w:val="24"/>
          <w:szCs w:val="24"/>
        </w:rPr>
        <w:t>go</w:t>
      </w:r>
      <w:r w:rsidR="00F71904" w:rsidRPr="00FA70F7">
        <w:rPr>
          <w:rFonts w:asciiTheme="majorHAnsi" w:hAnsiTheme="majorHAnsi" w:cs="CIDFont+F5"/>
          <w:sz w:val="24"/>
          <w:szCs w:val="24"/>
        </w:rPr>
        <w:t xml:space="preserve"> w § </w:t>
      </w:r>
      <w:r w:rsidR="00E92C1D" w:rsidRPr="00FA70F7">
        <w:rPr>
          <w:rFonts w:asciiTheme="majorHAnsi" w:hAnsiTheme="majorHAnsi" w:cs="CIDFont+F5"/>
          <w:sz w:val="24"/>
          <w:szCs w:val="24"/>
        </w:rPr>
        <w:t>4</w:t>
      </w:r>
      <w:r w:rsidR="00F71904" w:rsidRPr="00FA70F7">
        <w:rPr>
          <w:rFonts w:asciiTheme="majorHAnsi" w:hAnsiTheme="majorHAnsi" w:cs="CIDFont+F5"/>
          <w:sz w:val="24"/>
          <w:szCs w:val="24"/>
        </w:rPr>
        <w:t xml:space="preserve"> ust. </w:t>
      </w:r>
      <w:r w:rsidR="00693443" w:rsidRPr="00FA70F7">
        <w:rPr>
          <w:rFonts w:asciiTheme="majorHAnsi" w:hAnsiTheme="majorHAnsi" w:cs="CIDFont+F5"/>
          <w:sz w:val="24"/>
          <w:szCs w:val="24"/>
        </w:rPr>
        <w:t xml:space="preserve">2 </w:t>
      </w:r>
      <w:r w:rsidR="00F71904" w:rsidRPr="00FA70F7">
        <w:rPr>
          <w:rFonts w:asciiTheme="majorHAnsi" w:hAnsiTheme="majorHAnsi" w:cs="CIDFont+F5"/>
          <w:sz w:val="24"/>
          <w:szCs w:val="24"/>
        </w:rPr>
        <w:t>umowy.</w:t>
      </w:r>
    </w:p>
    <w:p w14:paraId="483A1F3F" w14:textId="7BD00908" w:rsidR="00E92C1D" w:rsidRPr="00FA70F7" w:rsidRDefault="00E92C1D" w:rsidP="004771D5">
      <w:pPr>
        <w:autoSpaceDE w:val="0"/>
        <w:autoSpaceDN w:val="0"/>
        <w:adjustRightInd w:val="0"/>
        <w:spacing w:line="360" w:lineRule="auto"/>
        <w:contextualSpacing/>
        <w:jc w:val="both"/>
        <w:rPr>
          <w:rFonts w:asciiTheme="majorHAnsi" w:hAnsiTheme="majorHAnsi"/>
          <w:sz w:val="24"/>
          <w:szCs w:val="24"/>
        </w:rPr>
      </w:pPr>
      <w:r w:rsidRPr="00FA70F7">
        <w:rPr>
          <w:rFonts w:asciiTheme="majorHAnsi" w:hAnsiTheme="majorHAnsi" w:cs="CIDFont+F5"/>
          <w:sz w:val="24"/>
          <w:szCs w:val="24"/>
        </w:rPr>
        <w:t xml:space="preserve">b) </w:t>
      </w:r>
      <w:r w:rsidRPr="00FA70F7">
        <w:rPr>
          <w:rFonts w:asciiTheme="majorHAnsi" w:hAnsiTheme="majorHAnsi"/>
          <w:color w:val="00000A"/>
          <w:sz w:val="24"/>
          <w:szCs w:val="24"/>
        </w:rPr>
        <w:t xml:space="preserve">niewykonania lub nieprawidłowego wykonania przez Wykonawcę przedmiotu niniejszej umowy w wysokości </w:t>
      </w:r>
      <w:r w:rsidR="00B76F7D" w:rsidRPr="00FA70F7">
        <w:rPr>
          <w:rFonts w:asciiTheme="majorHAnsi" w:hAnsiTheme="majorHAnsi"/>
          <w:sz w:val="24"/>
          <w:szCs w:val="24"/>
        </w:rPr>
        <w:t>2</w:t>
      </w:r>
      <w:r w:rsidRPr="00FA70F7">
        <w:rPr>
          <w:rFonts w:asciiTheme="majorHAnsi" w:hAnsiTheme="majorHAnsi"/>
          <w:sz w:val="24"/>
          <w:szCs w:val="24"/>
        </w:rPr>
        <w:t>00,00 zł brutto za każdy stwierdzony i udowodniony przypadek.</w:t>
      </w:r>
    </w:p>
    <w:p w14:paraId="4600A844" w14:textId="3B1CA5C6" w:rsidR="007F017A" w:rsidRPr="00FA70F7" w:rsidRDefault="007F017A" w:rsidP="004771D5">
      <w:pPr>
        <w:autoSpaceDE w:val="0"/>
        <w:autoSpaceDN w:val="0"/>
        <w:adjustRightInd w:val="0"/>
        <w:spacing w:line="360" w:lineRule="auto"/>
        <w:contextualSpacing/>
        <w:jc w:val="both"/>
        <w:rPr>
          <w:rFonts w:asciiTheme="majorHAnsi" w:hAnsiTheme="majorHAnsi" w:cs="CIDFont+F5"/>
          <w:sz w:val="24"/>
          <w:szCs w:val="24"/>
        </w:rPr>
      </w:pPr>
      <w:r w:rsidRPr="00FA70F7">
        <w:rPr>
          <w:rFonts w:asciiTheme="majorHAnsi" w:hAnsiTheme="majorHAnsi"/>
          <w:sz w:val="24"/>
          <w:szCs w:val="24"/>
        </w:rPr>
        <w:t xml:space="preserve">c) </w:t>
      </w:r>
      <w:r w:rsidR="00A41523" w:rsidRPr="00FA70F7">
        <w:rPr>
          <w:rFonts w:asciiTheme="majorHAnsi" w:hAnsiTheme="majorHAnsi" w:cs="CIDFont+F1"/>
          <w:sz w:val="24"/>
          <w:szCs w:val="24"/>
        </w:rPr>
        <w:t xml:space="preserve">w przypadku nieprzedłożenia w wyznaczonym terminie dokumentów wymienionych w § 12 ust. 4 umowy wysokości </w:t>
      </w:r>
      <w:r w:rsidR="00A41523" w:rsidRPr="00FA70F7">
        <w:rPr>
          <w:rFonts w:asciiTheme="majorHAnsi" w:hAnsiTheme="majorHAnsi" w:cs="CIDFont+F3"/>
          <w:sz w:val="24"/>
          <w:szCs w:val="24"/>
        </w:rPr>
        <w:t xml:space="preserve">100,00 </w:t>
      </w:r>
      <w:r w:rsidR="00A41523" w:rsidRPr="00FA70F7">
        <w:rPr>
          <w:rFonts w:asciiTheme="majorHAnsi" w:hAnsiTheme="majorHAnsi" w:cs="CIDFont+F1"/>
          <w:sz w:val="24"/>
          <w:szCs w:val="24"/>
        </w:rPr>
        <w:t>zł brutto za każdy stwierdzony przypadek. Kara może być nakładana wielokrotnie, przy czym nie częściej niż co 3 dni</w:t>
      </w:r>
      <w:r w:rsidR="00A41523" w:rsidRPr="00FA70F7">
        <w:rPr>
          <w:rFonts w:asciiTheme="majorHAnsi" w:hAnsiTheme="majorHAnsi" w:cs="CIDFont+F6"/>
          <w:sz w:val="24"/>
          <w:szCs w:val="24"/>
        </w:rPr>
        <w:t>.</w:t>
      </w:r>
    </w:p>
    <w:p w14:paraId="342AA7E2" w14:textId="4F74C2EE" w:rsidR="00D8756B" w:rsidRPr="00FA70F7" w:rsidRDefault="00D8756B"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W przypadku niewykonania lub nienależytego wykonywania przez Wykonawcę obowiązków w niniej</w:t>
      </w:r>
      <w:r w:rsidRPr="00FA70F7">
        <w:rPr>
          <w:rFonts w:asciiTheme="majorHAnsi" w:hAnsiTheme="majorHAnsi"/>
          <w:color w:val="000000"/>
          <w:sz w:val="24"/>
          <w:szCs w:val="24"/>
        </w:rPr>
        <w:softHyphen/>
        <w:t>szej umowie</w:t>
      </w:r>
      <w:r w:rsidR="00412D99" w:rsidRPr="00FA70F7">
        <w:rPr>
          <w:rFonts w:asciiTheme="majorHAnsi" w:hAnsiTheme="majorHAnsi"/>
          <w:color w:val="000000"/>
          <w:sz w:val="24"/>
          <w:szCs w:val="24"/>
        </w:rPr>
        <w:t>,</w:t>
      </w:r>
      <w:r w:rsidRPr="00FA70F7">
        <w:rPr>
          <w:rFonts w:asciiTheme="majorHAnsi" w:hAnsiTheme="majorHAnsi"/>
          <w:color w:val="000000"/>
          <w:sz w:val="24"/>
          <w:szCs w:val="24"/>
        </w:rPr>
        <w:t xml:space="preserve"> Zamawiający jest uprawniony bez upoważnienia sądowego do zlecenia wykonania tych obowiązków podmiotowi trzeciemu </w:t>
      </w:r>
      <w:r w:rsidR="002C3E52" w:rsidRPr="00FA70F7">
        <w:rPr>
          <w:rFonts w:asciiTheme="majorHAnsi" w:hAnsiTheme="majorHAnsi"/>
          <w:color w:val="000000"/>
          <w:sz w:val="24"/>
          <w:szCs w:val="24"/>
        </w:rPr>
        <w:t xml:space="preserve">na koszt </w:t>
      </w:r>
      <w:r w:rsidRPr="00FA70F7">
        <w:rPr>
          <w:rFonts w:asciiTheme="majorHAnsi" w:hAnsiTheme="majorHAnsi"/>
          <w:color w:val="000000"/>
          <w:sz w:val="24"/>
          <w:szCs w:val="24"/>
        </w:rPr>
        <w:t xml:space="preserve">i ryzyko Wykonawcy (wykonanie zastępcze). Wykonawca wyraża zgodę, by wszelkie wierzytelności wynikające z wykonania zastępczego były potrącane z należności za wykonane </w:t>
      </w:r>
      <w:r w:rsidR="00F34FCB" w:rsidRPr="00FA70F7">
        <w:rPr>
          <w:rFonts w:asciiTheme="majorHAnsi" w:hAnsiTheme="majorHAnsi"/>
          <w:color w:val="000000"/>
          <w:sz w:val="24"/>
          <w:szCs w:val="24"/>
        </w:rPr>
        <w:t>usługi</w:t>
      </w:r>
      <w:r w:rsidRPr="00FA70F7">
        <w:rPr>
          <w:rFonts w:asciiTheme="majorHAnsi" w:hAnsiTheme="majorHAnsi"/>
          <w:color w:val="000000"/>
          <w:sz w:val="24"/>
          <w:szCs w:val="24"/>
        </w:rPr>
        <w:t>. Wykonanie zastępcze nie wyłącza prawa Zamawiającego nałożenia na Wykonawcę kar umownych lub dochodzenia od niego odszkodowania na zasadach ogólnych, w sytuacji gdy ponie</w:t>
      </w:r>
      <w:r w:rsidRPr="00FA70F7">
        <w:rPr>
          <w:rFonts w:asciiTheme="majorHAnsi" w:hAnsiTheme="majorHAnsi"/>
          <w:color w:val="000000"/>
          <w:sz w:val="24"/>
          <w:szCs w:val="24"/>
        </w:rPr>
        <w:softHyphen/>
        <w:t>siona szkoda przewyższa wartość kar umownych.</w:t>
      </w:r>
    </w:p>
    <w:p w14:paraId="63776A22" w14:textId="77777777" w:rsidR="00D8756B" w:rsidRPr="00FA70F7" w:rsidRDefault="00D8756B"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Strony zastrzegają sobie prawo do odszkodowania uzupełniającego, przenoszącego wysokość kar umownych do wysokości rzeczywiście poniesionej szkody.</w:t>
      </w:r>
    </w:p>
    <w:p w14:paraId="772F7CCE" w14:textId="7148B58C" w:rsidR="00D8756B" w:rsidRPr="00FA70F7" w:rsidRDefault="00D8756B"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Naliczone kary umowne Zamawiający będzie potrącał z faktury Wykonawcy, na co wyraża on zgodę</w:t>
      </w:r>
      <w:r w:rsidR="00506936" w:rsidRPr="00FA70F7">
        <w:rPr>
          <w:rFonts w:asciiTheme="majorHAnsi" w:hAnsiTheme="majorHAnsi"/>
          <w:color w:val="000000"/>
          <w:sz w:val="24"/>
          <w:szCs w:val="24"/>
        </w:rPr>
        <w:t>.</w:t>
      </w:r>
    </w:p>
    <w:p w14:paraId="73D3DE99" w14:textId="77777777" w:rsidR="00D8756B" w:rsidRPr="00FA70F7" w:rsidRDefault="00D8756B"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Kary umowne mogą być kumulowane.</w:t>
      </w:r>
    </w:p>
    <w:p w14:paraId="488EAFD2" w14:textId="02760D0A" w:rsidR="00D8756B" w:rsidRPr="00FA70F7" w:rsidRDefault="00D8756B" w:rsidP="004771D5">
      <w:pPr>
        <w:pStyle w:val="Akapitzlist"/>
        <w:numPr>
          <w:ilvl w:val="0"/>
          <w:numId w:val="54"/>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IDFont+F1"/>
          <w:sz w:val="24"/>
          <w:szCs w:val="24"/>
        </w:rPr>
        <w:t xml:space="preserve">Maksymalną wysokość zastrzeżonych kar umownych, w przypadku naliczenia ich z więcej niż jednego powodu ujętego w ust. 1, Strony ustalają w wysokości </w:t>
      </w:r>
      <w:r w:rsidR="00B403B1" w:rsidRPr="00FA70F7">
        <w:rPr>
          <w:rFonts w:asciiTheme="majorHAnsi" w:hAnsiTheme="majorHAnsi" w:cs="CIDFont+F1"/>
          <w:sz w:val="24"/>
          <w:szCs w:val="24"/>
        </w:rPr>
        <w:t>8</w:t>
      </w:r>
      <w:r w:rsidRPr="00FA70F7">
        <w:rPr>
          <w:rFonts w:asciiTheme="majorHAnsi" w:hAnsiTheme="majorHAnsi" w:cs="CIDFont+F1"/>
          <w:sz w:val="24"/>
          <w:szCs w:val="24"/>
        </w:rPr>
        <w:t xml:space="preserve"> % </w:t>
      </w:r>
      <w:r w:rsidR="00B403B1" w:rsidRPr="00FA70F7">
        <w:rPr>
          <w:rFonts w:asciiTheme="majorHAnsi" w:hAnsiTheme="majorHAnsi" w:cs="CIDFont+F5"/>
          <w:sz w:val="24"/>
          <w:szCs w:val="24"/>
        </w:rPr>
        <w:t>wartości brutto</w:t>
      </w:r>
      <w:r w:rsidR="007F017A" w:rsidRPr="00FA70F7">
        <w:rPr>
          <w:rFonts w:asciiTheme="majorHAnsi" w:hAnsiTheme="majorHAnsi" w:cs="CIDFont+F5"/>
          <w:sz w:val="24"/>
          <w:szCs w:val="24"/>
        </w:rPr>
        <w:t xml:space="preserve"> zamówienia podstawowego.</w:t>
      </w:r>
    </w:p>
    <w:p w14:paraId="040A48E9" w14:textId="77777777" w:rsidR="007A1134" w:rsidRPr="00FA70F7" w:rsidRDefault="007A1134" w:rsidP="004771D5">
      <w:pPr>
        <w:autoSpaceDE w:val="0"/>
        <w:autoSpaceDN w:val="0"/>
        <w:adjustRightInd w:val="0"/>
        <w:spacing w:line="360" w:lineRule="auto"/>
        <w:contextualSpacing/>
        <w:jc w:val="both"/>
        <w:rPr>
          <w:rFonts w:asciiTheme="majorHAnsi" w:hAnsiTheme="majorHAnsi" w:cs="Cambria"/>
          <w:b/>
          <w:bCs/>
          <w:sz w:val="24"/>
          <w:szCs w:val="24"/>
        </w:rPr>
      </w:pPr>
    </w:p>
    <w:p w14:paraId="24FBEAE6" w14:textId="03197E2D"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xml:space="preserve">§ </w:t>
      </w:r>
      <w:r w:rsidR="002B0F8C" w:rsidRPr="00FA70F7">
        <w:rPr>
          <w:rFonts w:asciiTheme="majorHAnsi" w:hAnsiTheme="majorHAnsi" w:cs="Cambria"/>
          <w:b/>
          <w:bCs/>
          <w:sz w:val="24"/>
          <w:szCs w:val="24"/>
        </w:rPr>
        <w:t>8</w:t>
      </w:r>
      <w:r w:rsidRPr="00FA70F7">
        <w:rPr>
          <w:rFonts w:asciiTheme="majorHAnsi" w:hAnsiTheme="majorHAnsi" w:cs="Cambria"/>
          <w:sz w:val="24"/>
          <w:szCs w:val="24"/>
        </w:rPr>
        <w:t xml:space="preserve"> </w:t>
      </w:r>
      <w:r w:rsidRPr="00FA70F7">
        <w:rPr>
          <w:rFonts w:asciiTheme="majorHAnsi" w:hAnsiTheme="majorHAnsi" w:cs="Cambria"/>
          <w:b/>
          <w:bCs/>
          <w:sz w:val="24"/>
          <w:szCs w:val="24"/>
        </w:rPr>
        <w:t>zmiany umowy</w:t>
      </w:r>
    </w:p>
    <w:p w14:paraId="6F6F4AB3" w14:textId="77777777" w:rsidR="00D8756B" w:rsidRPr="00FA70F7" w:rsidRDefault="00D8756B" w:rsidP="004771D5">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poniższych okoliczności.</w:t>
      </w:r>
    </w:p>
    <w:p w14:paraId="1B91AA5E" w14:textId="77777777" w:rsidR="00D8756B" w:rsidRPr="00FA70F7" w:rsidRDefault="00D8756B" w:rsidP="004771D5">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eastAsia="Arial" w:hAnsiTheme="majorHAnsi"/>
          <w:kern w:val="1"/>
          <w:sz w:val="24"/>
          <w:szCs w:val="24"/>
          <w:lang w:eastAsia="hi-IN" w:bidi="hi-IN"/>
        </w:rPr>
        <w:t>Zamawiający przewiduje możliwość zmiany umowy w przypadku zaistnienia co najmniej jednej z następujących okoliczności:</w:t>
      </w:r>
    </w:p>
    <w:p w14:paraId="3E419D02" w14:textId="5255B28E" w:rsidR="00D8756B" w:rsidRPr="00FA70F7" w:rsidRDefault="00D8756B"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eastAsia="Times New Roman" w:hAnsiTheme="majorHAnsi"/>
          <w:sz w:val="24"/>
          <w:szCs w:val="24"/>
          <w:lang w:eastAsia="pl-PL"/>
        </w:rPr>
        <w:t>1) zmiana wynagrodzenia w przypadku ustawowej zmiany przepisów dotyczących procentowej stawki podatku od towarów i usług</w:t>
      </w:r>
      <w:r w:rsidR="00F71904" w:rsidRPr="00FA70F7">
        <w:rPr>
          <w:rFonts w:asciiTheme="majorHAnsi" w:eastAsia="Times New Roman" w:hAnsiTheme="majorHAnsi"/>
          <w:sz w:val="24"/>
          <w:szCs w:val="24"/>
          <w:lang w:eastAsia="pl-PL"/>
        </w:rPr>
        <w:t>.</w:t>
      </w:r>
    </w:p>
    <w:p w14:paraId="19053102" w14:textId="5C88CD0E" w:rsidR="00F710FA" w:rsidRPr="00FA70F7" w:rsidRDefault="00D8756B" w:rsidP="004771D5">
      <w:pPr>
        <w:autoSpaceDE w:val="0"/>
        <w:autoSpaceDN w:val="0"/>
        <w:adjustRightInd w:val="0"/>
        <w:spacing w:line="360" w:lineRule="auto"/>
        <w:contextualSpacing/>
        <w:jc w:val="both"/>
        <w:rPr>
          <w:rFonts w:asciiTheme="majorHAnsi" w:hAnsiTheme="majorHAnsi" w:cs="CIDFont+F5"/>
          <w:sz w:val="24"/>
          <w:szCs w:val="24"/>
        </w:rPr>
      </w:pPr>
      <w:r w:rsidRPr="00FA70F7">
        <w:rPr>
          <w:rFonts w:asciiTheme="majorHAnsi" w:eastAsia="Times New Roman" w:hAnsiTheme="majorHAnsi"/>
          <w:sz w:val="24"/>
          <w:szCs w:val="24"/>
          <w:lang w:eastAsia="pl-PL"/>
        </w:rPr>
        <w:t xml:space="preserve">2) </w:t>
      </w:r>
      <w:r w:rsidR="00F6046E" w:rsidRPr="00FA70F7">
        <w:rPr>
          <w:rFonts w:asciiTheme="majorHAnsi" w:hAnsiTheme="majorHAnsi" w:cs="CIDFont+F5"/>
          <w:sz w:val="24"/>
          <w:szCs w:val="24"/>
        </w:rPr>
        <w:t>zmian w obowiązujących przepisach prawa, powodujących konieczność dokonania</w:t>
      </w:r>
      <w:r w:rsidR="00290C65" w:rsidRPr="00FA70F7">
        <w:rPr>
          <w:rFonts w:asciiTheme="majorHAnsi" w:hAnsiTheme="majorHAnsi" w:cs="CIDFont+F5"/>
          <w:sz w:val="24"/>
          <w:szCs w:val="24"/>
        </w:rPr>
        <w:t xml:space="preserve"> </w:t>
      </w:r>
      <w:r w:rsidR="00F6046E" w:rsidRPr="00FA70F7">
        <w:rPr>
          <w:rFonts w:asciiTheme="majorHAnsi" w:hAnsiTheme="majorHAnsi" w:cs="CIDFont+F5"/>
          <w:sz w:val="24"/>
          <w:szCs w:val="24"/>
        </w:rPr>
        <w:t>zmian w umowie</w:t>
      </w:r>
      <w:r w:rsidR="00290C65" w:rsidRPr="00FA70F7">
        <w:rPr>
          <w:rFonts w:asciiTheme="majorHAnsi" w:hAnsiTheme="majorHAnsi" w:cs="CIDFont+F5"/>
          <w:sz w:val="24"/>
          <w:szCs w:val="24"/>
        </w:rPr>
        <w:t>.</w:t>
      </w:r>
    </w:p>
    <w:p w14:paraId="2A49180E" w14:textId="5DEA8AD5" w:rsidR="00D8756B" w:rsidRPr="00FA70F7" w:rsidRDefault="00F6046E" w:rsidP="004771D5">
      <w:pPr>
        <w:autoSpaceDE w:val="0"/>
        <w:autoSpaceDN w:val="0"/>
        <w:adjustRightInd w:val="0"/>
        <w:spacing w:line="360" w:lineRule="auto"/>
        <w:contextualSpacing/>
        <w:jc w:val="both"/>
        <w:rPr>
          <w:rFonts w:asciiTheme="majorHAnsi" w:hAnsiTheme="majorHAnsi" w:cs="Calibri"/>
          <w:sz w:val="24"/>
          <w:szCs w:val="24"/>
        </w:rPr>
      </w:pPr>
      <w:r w:rsidRPr="00FA70F7">
        <w:rPr>
          <w:rFonts w:asciiTheme="majorHAnsi" w:eastAsia="Times New Roman" w:hAnsiTheme="majorHAnsi"/>
          <w:sz w:val="24"/>
          <w:szCs w:val="24"/>
          <w:lang w:eastAsia="pl-PL"/>
        </w:rPr>
        <w:t>3</w:t>
      </w:r>
      <w:r w:rsidR="00D8756B" w:rsidRPr="00FA70F7">
        <w:rPr>
          <w:rFonts w:asciiTheme="majorHAnsi" w:eastAsia="Times New Roman" w:hAnsiTheme="majorHAnsi"/>
          <w:sz w:val="24"/>
          <w:szCs w:val="24"/>
          <w:lang w:eastAsia="pl-PL"/>
        </w:rPr>
        <w:t>) zmiany terminu rozpoczęcia lub zakończenia świadczenia</w:t>
      </w:r>
      <w:r w:rsidRPr="00FA70F7">
        <w:rPr>
          <w:rFonts w:asciiTheme="majorHAnsi" w:eastAsia="Times New Roman" w:hAnsiTheme="majorHAnsi"/>
          <w:sz w:val="24"/>
          <w:szCs w:val="24"/>
          <w:lang w:eastAsia="pl-PL"/>
        </w:rPr>
        <w:t xml:space="preserve"> </w:t>
      </w:r>
      <w:r w:rsidR="00E92C1D" w:rsidRPr="00FA70F7">
        <w:rPr>
          <w:rFonts w:asciiTheme="majorHAnsi" w:eastAsia="Times New Roman" w:hAnsiTheme="majorHAnsi"/>
          <w:sz w:val="24"/>
          <w:szCs w:val="24"/>
          <w:lang w:eastAsia="pl-PL"/>
        </w:rPr>
        <w:t>usług</w:t>
      </w:r>
      <w:r w:rsidR="00D8756B" w:rsidRPr="00FA70F7">
        <w:rPr>
          <w:rFonts w:asciiTheme="majorHAnsi" w:eastAsia="Times New Roman" w:hAnsiTheme="majorHAnsi"/>
          <w:sz w:val="24"/>
          <w:szCs w:val="24"/>
          <w:lang w:eastAsia="pl-PL"/>
        </w:rPr>
        <w:t xml:space="preserve">, albo zawieszenia wykonywania umowy spowodowanych brakiem możliwości realizacji tych </w:t>
      </w:r>
      <w:r w:rsidR="00F34FCB" w:rsidRPr="00FA70F7">
        <w:rPr>
          <w:rFonts w:asciiTheme="majorHAnsi" w:eastAsia="Times New Roman" w:hAnsiTheme="majorHAnsi"/>
          <w:sz w:val="24"/>
          <w:szCs w:val="24"/>
          <w:lang w:eastAsia="pl-PL"/>
        </w:rPr>
        <w:t>usług</w:t>
      </w:r>
      <w:r w:rsidR="00D8756B" w:rsidRPr="00FA70F7">
        <w:rPr>
          <w:rFonts w:asciiTheme="majorHAnsi" w:eastAsia="Times New Roman" w:hAnsiTheme="majorHAnsi"/>
          <w:sz w:val="24"/>
          <w:szCs w:val="24"/>
          <w:lang w:eastAsia="pl-PL"/>
        </w:rPr>
        <w:t xml:space="preserve"> przez Wykonawcę ze względu na: </w:t>
      </w:r>
    </w:p>
    <w:p w14:paraId="35A6C5CF" w14:textId="690B1BA2" w:rsidR="00D8756B" w:rsidRPr="00FA70F7" w:rsidRDefault="00F6046E"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a</w:t>
      </w:r>
      <w:r w:rsidR="00D8756B" w:rsidRPr="00FA70F7">
        <w:rPr>
          <w:rFonts w:asciiTheme="majorHAnsi" w:eastAsia="Times New Roman" w:hAnsiTheme="majorHAnsi"/>
          <w:sz w:val="24"/>
          <w:szCs w:val="24"/>
          <w:lang w:eastAsia="pl-PL"/>
        </w:rPr>
        <w:t>) działani</w:t>
      </w:r>
      <w:r w:rsidR="00290C65" w:rsidRPr="00FA70F7">
        <w:rPr>
          <w:rFonts w:asciiTheme="majorHAnsi" w:eastAsia="Times New Roman" w:hAnsiTheme="majorHAnsi"/>
          <w:sz w:val="24"/>
          <w:szCs w:val="24"/>
          <w:lang w:eastAsia="pl-PL"/>
        </w:rPr>
        <w:t>e</w:t>
      </w:r>
      <w:r w:rsidR="00D8756B" w:rsidRPr="00FA70F7">
        <w:rPr>
          <w:rFonts w:asciiTheme="majorHAnsi" w:eastAsia="Times New Roman" w:hAnsiTheme="majorHAnsi"/>
          <w:sz w:val="24"/>
          <w:szCs w:val="24"/>
          <w:lang w:eastAsia="pl-PL"/>
        </w:rPr>
        <w:t xml:space="preserve"> siły wyższej – termin ulega wydłużeniu maksymalnie o liczbę dni działania siły wyższej.</w:t>
      </w:r>
    </w:p>
    <w:p w14:paraId="59FF78E1" w14:textId="369D4921" w:rsidR="00D8756B" w:rsidRPr="00FA70F7" w:rsidRDefault="00F6046E"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b</w:t>
      </w:r>
      <w:r w:rsidR="00D8756B" w:rsidRPr="00FA70F7">
        <w:rPr>
          <w:rFonts w:asciiTheme="majorHAnsi" w:eastAsia="Times New Roman" w:hAnsiTheme="majorHAnsi"/>
          <w:sz w:val="24"/>
          <w:szCs w:val="24"/>
          <w:lang w:eastAsia="pl-PL"/>
        </w:rPr>
        <w:t>) działań wojennych</w:t>
      </w:r>
    </w:p>
    <w:p w14:paraId="6D3BA0A7" w14:textId="31E4B741" w:rsidR="00E92C1D" w:rsidRPr="00FA70F7" w:rsidRDefault="00E92C1D"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c) warunków pogodowych</w:t>
      </w:r>
    </w:p>
    <w:p w14:paraId="1A6AB1A6" w14:textId="660840DC" w:rsidR="0075327A" w:rsidRPr="00FA70F7" w:rsidRDefault="0075327A"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d) sytuacji epidemicznej</w:t>
      </w:r>
    </w:p>
    <w:p w14:paraId="12E9106C" w14:textId="7F2714DA" w:rsidR="00BA69E8" w:rsidRPr="00FA70F7" w:rsidRDefault="00BA69E8"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e) rozliczalnością dotacji</w:t>
      </w:r>
    </w:p>
    <w:p w14:paraId="38CD320C" w14:textId="692D898B" w:rsidR="00D8756B" w:rsidRPr="00FA70F7" w:rsidRDefault="00F6046E"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4</w:t>
      </w:r>
      <w:r w:rsidR="00D8756B" w:rsidRPr="00FA70F7">
        <w:rPr>
          <w:rFonts w:asciiTheme="majorHAnsi" w:eastAsia="Times New Roman" w:hAnsiTheme="majorHAnsi"/>
          <w:sz w:val="24"/>
          <w:szCs w:val="24"/>
          <w:lang w:eastAsia="pl-PL"/>
        </w:rPr>
        <w:t>)</w:t>
      </w:r>
      <w:r w:rsidR="007659D9" w:rsidRPr="00FA70F7">
        <w:rPr>
          <w:rFonts w:asciiTheme="majorHAnsi" w:eastAsia="Times New Roman" w:hAnsiTheme="majorHAnsi"/>
          <w:sz w:val="24"/>
          <w:szCs w:val="24"/>
          <w:lang w:eastAsia="pl-PL"/>
        </w:rPr>
        <w:t xml:space="preserve"> </w:t>
      </w:r>
      <w:r w:rsidR="00D8756B" w:rsidRPr="00FA70F7">
        <w:rPr>
          <w:rFonts w:asciiTheme="majorHAnsi" w:eastAsia="Times New Roman" w:hAnsiTheme="majorHAnsi"/>
          <w:sz w:val="24"/>
          <w:szCs w:val="24"/>
          <w:lang w:eastAsia="pl-PL"/>
        </w:rPr>
        <w:t>wystąpienia innych okoliczności, których nie można było przewidzieć w momencie zawarcia umowy.</w:t>
      </w:r>
    </w:p>
    <w:p w14:paraId="3305B5D3" w14:textId="5C1BA1FD" w:rsidR="00D8756B" w:rsidRPr="00FA70F7" w:rsidRDefault="00F6046E" w:rsidP="004771D5">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FA70F7">
        <w:rPr>
          <w:rFonts w:asciiTheme="majorHAnsi" w:eastAsia="Times New Roman" w:hAnsiTheme="majorHAnsi"/>
          <w:sz w:val="24"/>
          <w:szCs w:val="24"/>
          <w:lang w:eastAsia="pl-PL"/>
        </w:rPr>
        <w:t>5</w:t>
      </w:r>
      <w:r w:rsidR="00D8756B" w:rsidRPr="00FA70F7">
        <w:rPr>
          <w:rFonts w:asciiTheme="majorHAnsi" w:eastAsia="Times New Roman" w:hAnsiTheme="majorHAnsi"/>
          <w:sz w:val="24"/>
          <w:szCs w:val="24"/>
          <w:lang w:eastAsia="pl-PL"/>
        </w:rPr>
        <w:t>) zmiana danych podmiotowych Wykonawcy.</w:t>
      </w:r>
    </w:p>
    <w:p w14:paraId="7D1D33B8" w14:textId="4DCECF5E" w:rsidR="00D8756B" w:rsidRPr="00FA70F7" w:rsidRDefault="00F6046E" w:rsidP="004771D5">
      <w:pPr>
        <w:pStyle w:val="Akapitzlist"/>
        <w:autoSpaceDE w:val="0"/>
        <w:autoSpaceDN w:val="0"/>
        <w:adjustRightInd w:val="0"/>
        <w:spacing w:before="0" w:after="0" w:line="360" w:lineRule="auto"/>
        <w:ind w:left="0"/>
        <w:rPr>
          <w:rFonts w:asciiTheme="majorHAnsi" w:hAnsiTheme="majorHAnsi" w:cs="Calibri"/>
          <w:sz w:val="24"/>
          <w:szCs w:val="24"/>
        </w:rPr>
      </w:pPr>
      <w:r w:rsidRPr="00FA70F7">
        <w:rPr>
          <w:rFonts w:asciiTheme="majorHAnsi" w:eastAsia="Times New Roman" w:hAnsiTheme="majorHAnsi"/>
          <w:sz w:val="24"/>
          <w:szCs w:val="24"/>
          <w:lang w:eastAsia="pl-PL"/>
        </w:rPr>
        <w:t>6</w:t>
      </w:r>
      <w:r w:rsidR="00D8756B" w:rsidRPr="00FA70F7">
        <w:rPr>
          <w:rFonts w:asciiTheme="majorHAnsi" w:eastAsia="Times New Roman" w:hAnsiTheme="majorHAnsi"/>
          <w:sz w:val="24"/>
          <w:szCs w:val="24"/>
          <w:lang w:eastAsia="pl-PL"/>
        </w:rPr>
        <w:t xml:space="preserve">) </w:t>
      </w:r>
      <w:r w:rsidR="00D8756B" w:rsidRPr="00FA70F7">
        <w:rPr>
          <w:rFonts w:asciiTheme="majorHAnsi" w:hAnsiTheme="majorHAnsi" w:cs="Calibri"/>
          <w:sz w:val="24"/>
          <w:szCs w:val="24"/>
        </w:rPr>
        <w:t>w przypadku wprowadzenia, zmiany</w:t>
      </w:r>
      <w:r w:rsidR="007659D9" w:rsidRPr="00FA70F7">
        <w:rPr>
          <w:rFonts w:asciiTheme="majorHAnsi" w:hAnsiTheme="majorHAnsi" w:cs="Calibri"/>
          <w:sz w:val="24"/>
          <w:szCs w:val="24"/>
        </w:rPr>
        <w:t>, zamiany zakresu</w:t>
      </w:r>
      <w:r w:rsidR="00D8756B" w:rsidRPr="00FA70F7">
        <w:rPr>
          <w:rFonts w:asciiTheme="majorHAnsi" w:hAnsiTheme="majorHAnsi" w:cs="Calibri"/>
          <w:sz w:val="24"/>
          <w:szCs w:val="24"/>
        </w:rPr>
        <w:t xml:space="preserve"> albo rezygnacji z</w:t>
      </w:r>
      <w:r w:rsidR="007659D9" w:rsidRPr="00FA70F7">
        <w:rPr>
          <w:rFonts w:asciiTheme="majorHAnsi" w:hAnsiTheme="majorHAnsi" w:cs="Calibri"/>
          <w:sz w:val="24"/>
          <w:szCs w:val="24"/>
        </w:rPr>
        <w:t> </w:t>
      </w:r>
      <w:r w:rsidR="00D8756B" w:rsidRPr="00FA70F7">
        <w:rPr>
          <w:rFonts w:asciiTheme="majorHAnsi" w:hAnsiTheme="majorHAnsi" w:cs="Calibri"/>
          <w:sz w:val="24"/>
          <w:szCs w:val="24"/>
        </w:rPr>
        <w:t>Podwykonaw</w:t>
      </w:r>
      <w:r w:rsidR="007659D9" w:rsidRPr="00FA70F7">
        <w:rPr>
          <w:rFonts w:asciiTheme="majorHAnsi" w:hAnsiTheme="majorHAnsi" w:cs="Calibri"/>
          <w:sz w:val="24"/>
          <w:szCs w:val="24"/>
        </w:rPr>
        <w:t>stwa</w:t>
      </w:r>
      <w:r w:rsidR="00D8756B" w:rsidRPr="00FA70F7">
        <w:rPr>
          <w:rFonts w:asciiTheme="majorHAnsi" w:hAnsiTheme="majorHAnsi" w:cs="Calibri"/>
          <w:sz w:val="24"/>
          <w:szCs w:val="24"/>
        </w:rPr>
        <w:t>.</w:t>
      </w:r>
    </w:p>
    <w:p w14:paraId="64561267" w14:textId="415205E0" w:rsidR="00D8756B" w:rsidRPr="00FA70F7" w:rsidRDefault="00F6046E"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hAnsiTheme="majorHAnsi" w:cs="Cambria"/>
          <w:sz w:val="24"/>
          <w:szCs w:val="24"/>
        </w:rPr>
        <w:t>7</w:t>
      </w:r>
      <w:r w:rsidR="00D8756B" w:rsidRPr="00FA70F7">
        <w:rPr>
          <w:rFonts w:asciiTheme="majorHAnsi" w:hAnsiTheme="majorHAnsi" w:cs="Cambria"/>
          <w:sz w:val="24"/>
          <w:szCs w:val="24"/>
        </w:rPr>
        <w:t>) wszelkie zmiany, które będą konieczne do zagwarantowania zgodności umowy z wchodzącymi w życie po terminie składania ofert lub po zawarciu umowy przepisami prawa.</w:t>
      </w:r>
    </w:p>
    <w:p w14:paraId="550CDD4C" w14:textId="72048EFA" w:rsidR="00D8756B" w:rsidRPr="00FA70F7" w:rsidRDefault="00F6046E" w:rsidP="004771D5">
      <w:pPr>
        <w:pStyle w:val="Akapitzlist"/>
        <w:autoSpaceDE w:val="0"/>
        <w:autoSpaceDN w:val="0"/>
        <w:adjustRightInd w:val="0"/>
        <w:spacing w:before="0" w:after="0" w:line="360" w:lineRule="auto"/>
        <w:ind w:left="0"/>
        <w:rPr>
          <w:rFonts w:asciiTheme="majorHAnsi" w:hAnsiTheme="majorHAnsi" w:cs="Cambria"/>
          <w:sz w:val="24"/>
          <w:szCs w:val="24"/>
        </w:rPr>
      </w:pPr>
      <w:r w:rsidRPr="00FA70F7">
        <w:rPr>
          <w:rFonts w:asciiTheme="majorHAnsi" w:hAnsiTheme="majorHAnsi" w:cs="Cambria"/>
          <w:sz w:val="24"/>
          <w:szCs w:val="24"/>
        </w:rPr>
        <w:t>8</w:t>
      </w:r>
      <w:r w:rsidR="00D8756B" w:rsidRPr="00FA70F7">
        <w:rPr>
          <w:rFonts w:asciiTheme="majorHAnsi" w:hAnsiTheme="majorHAnsi" w:cs="Cambria"/>
          <w:sz w:val="24"/>
          <w:szCs w:val="24"/>
        </w:rPr>
        <w:t>) zmiany sposobu rozliczania umowy lub dokonywania płatności na rzecz Wykonawcy wskutek zaistnienia przyczyn organizacyjnych lub finansowych leżących po stronie Zamawiającego.</w:t>
      </w:r>
    </w:p>
    <w:p w14:paraId="69928B51" w14:textId="505C830F" w:rsidR="00D8756B" w:rsidRPr="00FA70F7" w:rsidRDefault="00F6046E" w:rsidP="004771D5">
      <w:pPr>
        <w:pStyle w:val="Akapitzlist"/>
        <w:autoSpaceDE w:val="0"/>
        <w:autoSpaceDN w:val="0"/>
        <w:adjustRightInd w:val="0"/>
        <w:spacing w:before="0" w:after="0" w:line="360" w:lineRule="auto"/>
        <w:ind w:left="0"/>
        <w:rPr>
          <w:rFonts w:asciiTheme="majorHAnsi" w:hAnsiTheme="majorHAnsi" w:cs="Open Sans"/>
          <w:sz w:val="24"/>
          <w:szCs w:val="24"/>
        </w:rPr>
      </w:pPr>
      <w:r w:rsidRPr="00FA70F7">
        <w:rPr>
          <w:rFonts w:asciiTheme="majorHAnsi" w:hAnsiTheme="majorHAnsi" w:cs="Cambria"/>
          <w:sz w:val="24"/>
          <w:szCs w:val="24"/>
        </w:rPr>
        <w:t>9</w:t>
      </w:r>
      <w:r w:rsidR="00D8756B" w:rsidRPr="00FA70F7">
        <w:rPr>
          <w:rFonts w:asciiTheme="majorHAnsi" w:hAnsiTheme="majorHAnsi" w:cs="Cambria"/>
          <w:sz w:val="24"/>
          <w:szCs w:val="24"/>
        </w:rPr>
        <w:t xml:space="preserve">) </w:t>
      </w:r>
      <w:r w:rsidR="00D8756B" w:rsidRPr="00FA70F7">
        <w:rPr>
          <w:rFonts w:asciiTheme="majorHAnsi" w:hAnsiTheme="majorHAnsi" w:cs="Open Sans"/>
          <w:sz w:val="24"/>
          <w:szCs w:val="24"/>
        </w:rPr>
        <w:t>zaistnienie omyłki pisarskiej lub rachunkowej bądź innej omyłki polegającej na niezgodności treści umowy z ofertą przetargową lub zaistnienie błędu edycyjnego.</w:t>
      </w:r>
    </w:p>
    <w:p w14:paraId="20858946" w14:textId="7278A463" w:rsidR="00F710FA" w:rsidRPr="00FA70F7" w:rsidRDefault="00D8756B" w:rsidP="004771D5">
      <w:pPr>
        <w:autoSpaceDE w:val="0"/>
        <w:autoSpaceDN w:val="0"/>
        <w:adjustRightInd w:val="0"/>
        <w:spacing w:line="360" w:lineRule="auto"/>
        <w:contextualSpacing/>
        <w:jc w:val="both"/>
        <w:rPr>
          <w:rFonts w:asciiTheme="majorHAnsi" w:hAnsiTheme="majorHAnsi"/>
          <w:color w:val="000000"/>
          <w:sz w:val="24"/>
          <w:szCs w:val="24"/>
        </w:rPr>
      </w:pPr>
      <w:r w:rsidRPr="00FA70F7">
        <w:rPr>
          <w:rFonts w:asciiTheme="majorHAnsi" w:hAnsiTheme="majorHAnsi" w:cs="Open Sans"/>
          <w:sz w:val="24"/>
          <w:szCs w:val="24"/>
        </w:rPr>
        <w:t>1</w:t>
      </w:r>
      <w:r w:rsidR="00F6046E" w:rsidRPr="00FA70F7">
        <w:rPr>
          <w:rFonts w:asciiTheme="majorHAnsi" w:hAnsiTheme="majorHAnsi" w:cs="Open Sans"/>
          <w:sz w:val="24"/>
          <w:szCs w:val="24"/>
        </w:rPr>
        <w:t>0</w:t>
      </w:r>
      <w:r w:rsidRPr="00FA70F7">
        <w:rPr>
          <w:rFonts w:asciiTheme="majorHAnsi" w:hAnsiTheme="majorHAnsi" w:cs="Open Sans"/>
          <w:sz w:val="24"/>
          <w:szCs w:val="24"/>
        </w:rPr>
        <w:t xml:space="preserve">) </w:t>
      </w:r>
      <w:r w:rsidRPr="00FA70F7">
        <w:rPr>
          <w:rFonts w:asciiTheme="majorHAnsi" w:hAnsiTheme="majorHAnsi"/>
          <w:color w:val="000000"/>
          <w:sz w:val="24"/>
          <w:szCs w:val="24"/>
        </w:rPr>
        <w:t>Strony dopuszczają wprowadzenie zmian doraźnych w każdej sytuacji wzajemnie uzgodnionej.</w:t>
      </w:r>
    </w:p>
    <w:p w14:paraId="626D94A0" w14:textId="56F21D35" w:rsidR="00F6046E" w:rsidRPr="00FA70F7" w:rsidRDefault="00F6046E" w:rsidP="004771D5">
      <w:pPr>
        <w:autoSpaceDE w:val="0"/>
        <w:autoSpaceDN w:val="0"/>
        <w:adjustRightInd w:val="0"/>
        <w:spacing w:line="360" w:lineRule="auto"/>
        <w:contextualSpacing/>
        <w:jc w:val="both"/>
        <w:rPr>
          <w:rFonts w:asciiTheme="majorHAnsi" w:hAnsiTheme="majorHAnsi"/>
          <w:sz w:val="24"/>
          <w:szCs w:val="24"/>
        </w:rPr>
      </w:pPr>
      <w:r w:rsidRPr="00FA70F7">
        <w:rPr>
          <w:rFonts w:asciiTheme="majorHAnsi" w:hAnsiTheme="majorHAnsi"/>
          <w:sz w:val="24"/>
          <w:szCs w:val="24"/>
        </w:rPr>
        <w:t xml:space="preserve">11) </w:t>
      </w:r>
      <w:r w:rsidR="00E92C1D" w:rsidRPr="00FA70F7">
        <w:rPr>
          <w:rFonts w:asciiTheme="majorHAnsi" w:hAnsiTheme="majorHAnsi"/>
          <w:sz w:val="24"/>
          <w:szCs w:val="24"/>
        </w:rPr>
        <w:t>zmiany</w:t>
      </w:r>
      <w:r w:rsidR="007A1134" w:rsidRPr="00FA70F7">
        <w:rPr>
          <w:rFonts w:asciiTheme="majorHAnsi" w:hAnsiTheme="majorHAnsi"/>
          <w:sz w:val="24"/>
          <w:szCs w:val="24"/>
        </w:rPr>
        <w:t xml:space="preserve"> </w:t>
      </w:r>
      <w:r w:rsidR="00F90CFA" w:rsidRPr="00FA70F7">
        <w:rPr>
          <w:rFonts w:asciiTheme="majorHAnsi" w:hAnsiTheme="majorHAnsi"/>
          <w:sz w:val="24"/>
          <w:szCs w:val="24"/>
        </w:rPr>
        <w:t xml:space="preserve">ilości </w:t>
      </w:r>
      <w:r w:rsidR="007A1134" w:rsidRPr="00FA70F7">
        <w:rPr>
          <w:rFonts w:asciiTheme="majorHAnsi" w:hAnsiTheme="majorHAnsi"/>
          <w:sz w:val="24"/>
          <w:szCs w:val="24"/>
        </w:rPr>
        <w:t>wykonywanej usługi (zmniejszenie lub zwiększenie zamówienia</w:t>
      </w:r>
      <w:r w:rsidR="003B14AA" w:rsidRPr="00FA70F7">
        <w:rPr>
          <w:rFonts w:asciiTheme="majorHAnsi" w:hAnsiTheme="majorHAnsi"/>
          <w:sz w:val="24"/>
          <w:szCs w:val="24"/>
        </w:rPr>
        <w:t xml:space="preserve"> </w:t>
      </w:r>
      <w:r w:rsidR="007A1134" w:rsidRPr="00FA70F7">
        <w:rPr>
          <w:rFonts w:asciiTheme="majorHAnsi" w:hAnsiTheme="majorHAnsi"/>
          <w:sz w:val="24"/>
          <w:szCs w:val="24"/>
        </w:rPr>
        <w:t>podstawowego do 20%)</w:t>
      </w:r>
      <w:r w:rsidR="002E3339" w:rsidRPr="00FA70F7">
        <w:rPr>
          <w:rFonts w:asciiTheme="majorHAnsi" w:hAnsiTheme="majorHAnsi"/>
          <w:sz w:val="24"/>
          <w:szCs w:val="24"/>
        </w:rPr>
        <w:t xml:space="preserve"> w sposób proporcjonalny do zakontraktowanej ceny jednostkowej.</w:t>
      </w:r>
    </w:p>
    <w:p w14:paraId="74E6B75F" w14:textId="563881C1" w:rsidR="00455CE0" w:rsidRPr="00FA70F7" w:rsidRDefault="00455CE0" w:rsidP="004771D5">
      <w:pPr>
        <w:pStyle w:val="Default"/>
        <w:spacing w:line="360" w:lineRule="auto"/>
        <w:contextualSpacing/>
        <w:jc w:val="both"/>
        <w:rPr>
          <w:rFonts w:asciiTheme="majorHAnsi" w:hAnsiTheme="majorHAnsi" w:cs="Calibri"/>
        </w:rPr>
      </w:pPr>
      <w:r w:rsidRPr="00FA70F7">
        <w:rPr>
          <w:rFonts w:asciiTheme="majorHAnsi" w:hAnsiTheme="majorHAnsi" w:cs="Calibri"/>
        </w:rPr>
        <w:t>1</w:t>
      </w:r>
      <w:r w:rsidR="00E92C1D" w:rsidRPr="00FA70F7">
        <w:rPr>
          <w:rFonts w:asciiTheme="majorHAnsi" w:hAnsiTheme="majorHAnsi" w:cs="Calibri"/>
        </w:rPr>
        <w:t>2</w:t>
      </w:r>
      <w:r w:rsidRPr="00FA70F7">
        <w:rPr>
          <w:rFonts w:asciiTheme="majorHAnsi" w:hAnsiTheme="majorHAnsi" w:cs="Calibri"/>
        </w:rPr>
        <w:t>) zmiana wynagrodzenia Wykonawcy.</w:t>
      </w:r>
    </w:p>
    <w:p w14:paraId="6819CC56" w14:textId="3FFD7B75" w:rsidR="006349CE" w:rsidRPr="00FA70F7" w:rsidRDefault="006349CE" w:rsidP="004771D5">
      <w:pPr>
        <w:pStyle w:val="Default"/>
        <w:spacing w:line="360" w:lineRule="auto"/>
        <w:contextualSpacing/>
        <w:jc w:val="both"/>
        <w:rPr>
          <w:rFonts w:asciiTheme="majorHAnsi" w:hAnsiTheme="majorHAnsi" w:cs="Calibri"/>
        </w:rPr>
      </w:pPr>
      <w:r w:rsidRPr="00FA70F7">
        <w:rPr>
          <w:rFonts w:asciiTheme="majorHAnsi" w:hAnsiTheme="majorHAnsi" w:cs="Calibri"/>
        </w:rPr>
        <w:t xml:space="preserve">13) </w:t>
      </w:r>
      <w:r w:rsidRPr="00FA70F7">
        <w:rPr>
          <w:rFonts w:asciiTheme="majorHAnsi" w:hAnsiTheme="majorHAnsi"/>
        </w:rPr>
        <w:t xml:space="preserve">okoliczności wynikających ze zmiany wszelkich rozporządzeń, przepisów, wytycznych, </w:t>
      </w:r>
      <w:r w:rsidR="008D0797" w:rsidRPr="00FA70F7">
        <w:rPr>
          <w:rFonts w:asciiTheme="majorHAnsi" w:hAnsiTheme="majorHAnsi"/>
        </w:rPr>
        <w:t>dotacji.</w:t>
      </w:r>
    </w:p>
    <w:p w14:paraId="75D0E70F" w14:textId="77777777" w:rsidR="00D8756B" w:rsidRPr="00FA70F7" w:rsidRDefault="00D8756B" w:rsidP="004771D5">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eastAsia="Times New Roman" w:hAnsiTheme="majorHAnsi"/>
          <w:sz w:val="24"/>
          <w:szCs w:val="24"/>
          <w:lang w:eastAsia="pl-PL"/>
        </w:rPr>
        <w:t>Powyższe zmiany nie stanowią jednocześnie zobowiązania do wyrażenia zgody na wprowadzenie zmian. Zmiany do umowy może zainicjować zarówno Zamawiający jak i Wykonawca. W przypadku, gdy Strony w drodze negocjacji dojdą do porozumienia odnośnie zakresu i treści wprowadzonych zmian, podpisany zostanie pisemny aneks do umowy – pod rygorem nieważności.</w:t>
      </w:r>
    </w:p>
    <w:p w14:paraId="089D4B7C" w14:textId="77777777" w:rsidR="00C37F7F" w:rsidRPr="00FA70F7" w:rsidRDefault="00C37F7F" w:rsidP="004771D5">
      <w:pPr>
        <w:autoSpaceDE w:val="0"/>
        <w:autoSpaceDN w:val="0"/>
        <w:adjustRightInd w:val="0"/>
        <w:spacing w:line="360" w:lineRule="auto"/>
        <w:contextualSpacing/>
        <w:jc w:val="both"/>
        <w:rPr>
          <w:rFonts w:asciiTheme="majorHAnsi" w:hAnsiTheme="majorHAnsi" w:cs="Cambria"/>
          <w:b/>
          <w:bCs/>
          <w:sz w:val="24"/>
          <w:szCs w:val="24"/>
        </w:rPr>
      </w:pPr>
    </w:p>
    <w:p w14:paraId="43C306A5" w14:textId="097CFD6C"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xml:space="preserve">§ </w:t>
      </w:r>
      <w:r w:rsidR="002B0F8C" w:rsidRPr="00FA70F7">
        <w:rPr>
          <w:rFonts w:asciiTheme="majorHAnsi" w:hAnsiTheme="majorHAnsi" w:cs="Cambria"/>
          <w:b/>
          <w:bCs/>
          <w:sz w:val="24"/>
          <w:szCs w:val="24"/>
        </w:rPr>
        <w:t>9</w:t>
      </w:r>
      <w:r w:rsidRPr="00FA70F7">
        <w:rPr>
          <w:rFonts w:asciiTheme="majorHAnsi" w:hAnsiTheme="majorHAnsi" w:cs="Cambria"/>
          <w:sz w:val="24"/>
          <w:szCs w:val="24"/>
        </w:rPr>
        <w:t xml:space="preserve"> </w:t>
      </w:r>
      <w:r w:rsidRPr="00FA70F7">
        <w:rPr>
          <w:rFonts w:asciiTheme="majorHAnsi" w:hAnsiTheme="majorHAnsi" w:cs="Cambria"/>
          <w:b/>
          <w:bCs/>
          <w:sz w:val="24"/>
          <w:szCs w:val="24"/>
        </w:rPr>
        <w:t>podwykonawstwo</w:t>
      </w:r>
    </w:p>
    <w:p w14:paraId="40F30C4B" w14:textId="55816BD5" w:rsidR="00476870" w:rsidRPr="00FA70F7" w:rsidRDefault="00476870" w:rsidP="004771D5">
      <w:pPr>
        <w:pStyle w:val="Akapitzlist"/>
        <w:numPr>
          <w:ilvl w:val="0"/>
          <w:numId w:val="76"/>
        </w:numPr>
        <w:autoSpaceDE w:val="0"/>
        <w:autoSpaceDN w:val="0"/>
        <w:adjustRightInd w:val="0"/>
        <w:spacing w:before="0" w:after="0" w:line="360" w:lineRule="auto"/>
        <w:ind w:left="0" w:hanging="426"/>
        <w:rPr>
          <w:rFonts w:asciiTheme="majorHAnsi" w:hAnsiTheme="majorHAnsi" w:cs="Cambria"/>
          <w:iCs/>
          <w:sz w:val="24"/>
          <w:szCs w:val="24"/>
        </w:rPr>
      </w:pPr>
      <w:r w:rsidRPr="00FA70F7">
        <w:rPr>
          <w:rFonts w:asciiTheme="majorHAnsi" w:hAnsiTheme="majorHAnsi"/>
          <w:sz w:val="24"/>
          <w:szCs w:val="24"/>
        </w:rPr>
        <w:t xml:space="preserve">Wykonawca zobowiązuje się – zgodnie z oświadczeniem zawartym w ofercie przetargowej do wykonania przedmiotu zamówienia siłami własnymi, za wyjątkiem części zamówienia ujętej w formie wykazu i zakresu zadania powierzonego Podwykonawcom, który stanowi załącznik nr </w:t>
      </w:r>
      <w:r w:rsidR="003456A1" w:rsidRPr="00FA70F7">
        <w:rPr>
          <w:rFonts w:asciiTheme="majorHAnsi" w:hAnsiTheme="majorHAnsi"/>
          <w:sz w:val="24"/>
          <w:szCs w:val="24"/>
        </w:rPr>
        <w:t>2</w:t>
      </w:r>
      <w:r w:rsidRPr="00FA70F7">
        <w:rPr>
          <w:rFonts w:asciiTheme="majorHAnsi" w:hAnsiTheme="majorHAnsi"/>
          <w:sz w:val="24"/>
          <w:szCs w:val="24"/>
        </w:rPr>
        <w:t xml:space="preserve"> do umowy. </w:t>
      </w:r>
    </w:p>
    <w:p w14:paraId="34A9CD68" w14:textId="5DBC7DA5" w:rsidR="00D8756B" w:rsidRPr="00FA70F7" w:rsidRDefault="00476870" w:rsidP="004771D5">
      <w:pPr>
        <w:pStyle w:val="Akapitzlist"/>
        <w:numPr>
          <w:ilvl w:val="0"/>
          <w:numId w:val="76"/>
        </w:numPr>
        <w:autoSpaceDE w:val="0"/>
        <w:autoSpaceDN w:val="0"/>
        <w:adjustRightInd w:val="0"/>
        <w:spacing w:before="0" w:after="0" w:line="360" w:lineRule="auto"/>
        <w:ind w:left="0" w:hanging="426"/>
        <w:rPr>
          <w:rFonts w:asciiTheme="majorHAnsi" w:hAnsiTheme="majorHAnsi" w:cs="Cambria"/>
          <w:iCs/>
          <w:sz w:val="24"/>
          <w:szCs w:val="24"/>
        </w:rPr>
      </w:pPr>
      <w:r w:rsidRPr="00FA70F7">
        <w:rPr>
          <w:rFonts w:asciiTheme="majorHAnsi" w:hAnsiTheme="majorHAnsi"/>
          <w:sz w:val="24"/>
          <w:szCs w:val="24"/>
        </w:rPr>
        <w:t>W trakcie realizacji umowy Wykonawca może dokonać zmiany Podwykonawcy, zrezygnować z Podwykonawcy, wprowadzić Podwykonawcę w</w:t>
      </w:r>
      <w:r w:rsidR="00752D50" w:rsidRPr="00FA70F7">
        <w:rPr>
          <w:rFonts w:asciiTheme="majorHAnsi" w:hAnsiTheme="majorHAnsi"/>
          <w:sz w:val="24"/>
          <w:szCs w:val="24"/>
        </w:rPr>
        <w:t> </w:t>
      </w:r>
      <w:r w:rsidRPr="00FA70F7">
        <w:rPr>
          <w:rFonts w:asciiTheme="majorHAnsi" w:hAnsiTheme="majorHAnsi"/>
          <w:sz w:val="24"/>
          <w:szCs w:val="24"/>
        </w:rPr>
        <w:t>zakresie nieprzewidzianym w ofercie lub dokonać zmiany zakresu przewidzianego dla Podwykonawcy. Wykonawca zobowiązany jest do dostarczania Zamawiającemu i aktualizowania wykazu wszystkich Podwykonawców. Aktualizacja wykazu Podwykonawców nie wymaga zmiany umowy.</w:t>
      </w:r>
    </w:p>
    <w:p w14:paraId="6835F600" w14:textId="77777777" w:rsidR="00A41523" w:rsidRPr="00FA70F7" w:rsidRDefault="00A41523" w:rsidP="004771D5">
      <w:pPr>
        <w:autoSpaceDE w:val="0"/>
        <w:autoSpaceDN w:val="0"/>
        <w:adjustRightInd w:val="0"/>
        <w:spacing w:line="360" w:lineRule="auto"/>
        <w:contextualSpacing/>
        <w:jc w:val="both"/>
        <w:rPr>
          <w:rFonts w:asciiTheme="majorHAnsi" w:hAnsiTheme="majorHAnsi" w:cs="Cambria"/>
          <w:b/>
          <w:bCs/>
          <w:sz w:val="24"/>
          <w:szCs w:val="24"/>
        </w:rPr>
      </w:pPr>
    </w:p>
    <w:p w14:paraId="7139EA0B" w14:textId="3FDEFA52"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xml:space="preserve">§ </w:t>
      </w:r>
      <w:r w:rsidR="002B0F8C" w:rsidRPr="00FA70F7">
        <w:rPr>
          <w:rFonts w:asciiTheme="majorHAnsi" w:hAnsiTheme="majorHAnsi" w:cs="Cambria"/>
          <w:b/>
          <w:bCs/>
          <w:sz w:val="24"/>
          <w:szCs w:val="24"/>
        </w:rPr>
        <w:t>10</w:t>
      </w:r>
      <w:r w:rsidRPr="00FA70F7">
        <w:rPr>
          <w:rFonts w:asciiTheme="majorHAnsi" w:hAnsiTheme="majorHAnsi" w:cs="Cambria"/>
          <w:sz w:val="24"/>
          <w:szCs w:val="24"/>
        </w:rPr>
        <w:t xml:space="preserve"> </w:t>
      </w:r>
      <w:r w:rsidRPr="00FA70F7">
        <w:rPr>
          <w:rFonts w:asciiTheme="majorHAnsi" w:hAnsiTheme="majorHAnsi" w:cs="Cambria"/>
          <w:b/>
          <w:bCs/>
          <w:sz w:val="24"/>
          <w:szCs w:val="24"/>
        </w:rPr>
        <w:t>polubowne rozwiązywanie sporów</w:t>
      </w:r>
    </w:p>
    <w:p w14:paraId="55D48AFA" w14:textId="77777777" w:rsidR="00D8756B" w:rsidRPr="00FA70F7" w:rsidRDefault="00D8756B" w:rsidP="004771D5">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55E470B6" w14:textId="77777777" w:rsidR="00D8756B" w:rsidRPr="00FA70F7" w:rsidRDefault="00D8756B" w:rsidP="004771D5">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7 dni od daty zgłoszenia roszczenia na piśmie. </w:t>
      </w:r>
    </w:p>
    <w:p w14:paraId="37C4D26E" w14:textId="77777777" w:rsidR="00D8756B" w:rsidRPr="00FA70F7" w:rsidRDefault="00D8756B" w:rsidP="004771D5">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W przypadku zaistnienia sporu pomiędzy Stronami wynikającego z niniejszej umowy lub powstałego w związku z umową (po wyczerpaniu możliwości postępowania reklamacyjnego, o którym mowa w ust. 2) Strony zobowiązują się do jego rozwiązania za pomocą pozasądowego rozwiązywania sporów, o którym mowa w dziale X ustawy Pzp.</w:t>
      </w:r>
    </w:p>
    <w:p w14:paraId="7F420A13" w14:textId="5EA3222C" w:rsidR="00D8756B" w:rsidRPr="00FA70F7" w:rsidRDefault="00D8756B" w:rsidP="004771D5">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sz w:val="24"/>
          <w:szCs w:val="24"/>
        </w:rPr>
        <w:t>Spory powstałe na tle realizacji umowy będą rozstrzygane przez sąd właściwy miejscowo dla siedziby Zamawiającego.</w:t>
      </w:r>
    </w:p>
    <w:p w14:paraId="2F32ED50" w14:textId="77777777" w:rsidR="00455CE0" w:rsidRPr="00FA70F7" w:rsidRDefault="00455CE0" w:rsidP="004771D5">
      <w:pPr>
        <w:autoSpaceDE w:val="0"/>
        <w:autoSpaceDN w:val="0"/>
        <w:adjustRightInd w:val="0"/>
        <w:spacing w:line="360" w:lineRule="auto"/>
        <w:contextualSpacing/>
        <w:jc w:val="both"/>
        <w:rPr>
          <w:rFonts w:asciiTheme="majorHAnsi" w:hAnsiTheme="majorHAnsi" w:cs="Times New Roman"/>
          <w:b/>
          <w:bCs/>
          <w:sz w:val="24"/>
          <w:szCs w:val="24"/>
        </w:rPr>
      </w:pPr>
    </w:p>
    <w:p w14:paraId="67551169" w14:textId="4933ED60" w:rsidR="004C0222" w:rsidRPr="00FA70F7" w:rsidRDefault="004C0222" w:rsidP="004771D5">
      <w:pPr>
        <w:autoSpaceDE w:val="0"/>
        <w:autoSpaceDN w:val="0"/>
        <w:adjustRightInd w:val="0"/>
        <w:spacing w:line="360" w:lineRule="auto"/>
        <w:contextualSpacing/>
        <w:jc w:val="both"/>
        <w:rPr>
          <w:rFonts w:asciiTheme="majorHAnsi" w:hAnsiTheme="majorHAnsi" w:cs="Times New Roman"/>
          <w:b/>
          <w:bCs/>
          <w:sz w:val="24"/>
          <w:szCs w:val="24"/>
        </w:rPr>
      </w:pPr>
      <w:r w:rsidRPr="00FA70F7">
        <w:rPr>
          <w:rFonts w:asciiTheme="majorHAnsi" w:hAnsiTheme="majorHAnsi" w:cs="Times New Roman"/>
          <w:b/>
          <w:bCs/>
          <w:sz w:val="24"/>
          <w:szCs w:val="24"/>
        </w:rPr>
        <w:t>§ 1</w:t>
      </w:r>
      <w:r w:rsidR="002B0F8C" w:rsidRPr="00FA70F7">
        <w:rPr>
          <w:rFonts w:asciiTheme="majorHAnsi" w:hAnsiTheme="majorHAnsi" w:cs="Times New Roman"/>
          <w:b/>
          <w:bCs/>
          <w:sz w:val="24"/>
          <w:szCs w:val="24"/>
        </w:rPr>
        <w:t>1</w:t>
      </w:r>
      <w:r w:rsidRPr="00FA70F7">
        <w:rPr>
          <w:rFonts w:asciiTheme="majorHAnsi" w:hAnsiTheme="majorHAnsi" w:cs="Times New Roman"/>
          <w:b/>
          <w:bCs/>
          <w:sz w:val="24"/>
          <w:szCs w:val="24"/>
        </w:rPr>
        <w:t xml:space="preserve"> </w:t>
      </w:r>
      <w:r w:rsidR="00E84B24" w:rsidRPr="00FA70F7">
        <w:rPr>
          <w:rFonts w:asciiTheme="majorHAnsi" w:hAnsiTheme="majorHAnsi" w:cs="Times New Roman"/>
          <w:b/>
          <w:bCs/>
          <w:sz w:val="24"/>
          <w:szCs w:val="24"/>
        </w:rPr>
        <w:t>s</w:t>
      </w:r>
      <w:r w:rsidRPr="00FA70F7">
        <w:rPr>
          <w:rFonts w:asciiTheme="majorHAnsi" w:hAnsiTheme="majorHAnsi" w:cs="Times New Roman"/>
          <w:b/>
          <w:bCs/>
          <w:sz w:val="24"/>
          <w:szCs w:val="24"/>
        </w:rPr>
        <w:t>iła wyższa</w:t>
      </w:r>
    </w:p>
    <w:p w14:paraId="4589DB09" w14:textId="77777777" w:rsidR="004C0222" w:rsidRPr="00FA70F7" w:rsidRDefault="004C0222" w:rsidP="004771D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olor w:val="000000"/>
          <w:sz w:val="24"/>
          <w:szCs w:val="24"/>
        </w:rPr>
        <w:t xml:space="preserve">Żadna Strona nie będzie odpowiedzialna za niewykonanie swoich zobowiązań w ramach umowy w stopniu, w jakim opóźnienie w jej działaniu lub inne niewykonanie jej zobowiązań jest wynikiem siły wyższej. </w:t>
      </w:r>
    </w:p>
    <w:p w14:paraId="54A4C5B4" w14:textId="31A462B9" w:rsidR="004C0222" w:rsidRPr="00FA70F7" w:rsidRDefault="004C0222" w:rsidP="004771D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 zagrożenia epidemiologicznego</w:t>
      </w:r>
      <w:r w:rsidR="001376CD" w:rsidRPr="00FA70F7">
        <w:rPr>
          <w:rFonts w:asciiTheme="majorHAnsi" w:hAnsiTheme="majorHAnsi"/>
          <w:color w:val="000000"/>
          <w:sz w:val="24"/>
          <w:szCs w:val="24"/>
        </w:rPr>
        <w:t xml:space="preserve">, </w:t>
      </w:r>
      <w:r w:rsidRPr="00FA70F7">
        <w:rPr>
          <w:rFonts w:asciiTheme="majorHAnsi" w:hAnsiTheme="majorHAnsi"/>
          <w:color w:val="000000"/>
          <w:sz w:val="24"/>
          <w:szCs w:val="24"/>
        </w:rPr>
        <w:t>sytuacji wojennej i geopolitycznej</w:t>
      </w:r>
      <w:r w:rsidR="001376CD" w:rsidRPr="00FA70F7">
        <w:rPr>
          <w:rFonts w:asciiTheme="majorHAnsi" w:hAnsiTheme="majorHAnsi"/>
          <w:color w:val="000000"/>
          <w:sz w:val="24"/>
          <w:szCs w:val="24"/>
        </w:rPr>
        <w:t>, klęsk żywiołowych</w:t>
      </w:r>
      <w:r w:rsidR="00C35A31" w:rsidRPr="00FA70F7">
        <w:rPr>
          <w:rFonts w:asciiTheme="majorHAnsi" w:hAnsiTheme="majorHAnsi"/>
          <w:color w:val="000000"/>
          <w:sz w:val="24"/>
          <w:szCs w:val="24"/>
        </w:rPr>
        <w:t>, sytuacji gospodarczej</w:t>
      </w:r>
      <w:r w:rsidR="00D93166" w:rsidRPr="00FA70F7">
        <w:rPr>
          <w:rFonts w:asciiTheme="majorHAnsi" w:hAnsiTheme="majorHAnsi"/>
          <w:color w:val="000000"/>
          <w:sz w:val="24"/>
          <w:szCs w:val="24"/>
        </w:rPr>
        <w:t>, sytuacji pogodowej.</w:t>
      </w:r>
    </w:p>
    <w:p w14:paraId="504177A3" w14:textId="77777777" w:rsidR="004C0222" w:rsidRPr="00FA70F7" w:rsidRDefault="004C0222" w:rsidP="004771D5">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olor w:val="000000"/>
          <w:sz w:val="24"/>
          <w:szCs w:val="24"/>
        </w:rPr>
        <w:t xml:space="preserve">Jeżeli siła wyższa spowoduje niewykonanie lub nienależyte wykonanie zobowiązań wynikających z umowy: </w:t>
      </w:r>
    </w:p>
    <w:p w14:paraId="7A977B9B" w14:textId="77777777" w:rsidR="004C0222" w:rsidRPr="00FA70F7" w:rsidRDefault="004C0222" w:rsidP="004771D5">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FA70F7">
        <w:rPr>
          <w:rFonts w:asciiTheme="majorHAnsi" w:hAnsiTheme="majorHAnsi"/>
          <w:color w:val="000000"/>
          <w:sz w:val="24"/>
          <w:szCs w:val="24"/>
        </w:rPr>
        <w:t xml:space="preserve">Strona – o ile będzie to możliwe - zawiadomi w terminie 7 dni na piśmie drugą Stronę o powstaniu i zakończeniu tego zdarzenia, w miarę możliwości przedstawiając stosowną dokumentację w tym zakresie. </w:t>
      </w:r>
    </w:p>
    <w:p w14:paraId="206DEFE2" w14:textId="77777777" w:rsidR="004C0222" w:rsidRPr="00FA70F7" w:rsidRDefault="004C0222" w:rsidP="004771D5">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FA70F7">
        <w:rPr>
          <w:rFonts w:asciiTheme="majorHAnsi" w:hAnsiTheme="majorHAnsi"/>
          <w:color w:val="000000"/>
          <w:sz w:val="24"/>
          <w:szCs w:val="24"/>
        </w:rPr>
        <w:t xml:space="preserve">Strona niezwłocznie przystąpi do dalszego wykonywania umowy. </w:t>
      </w:r>
    </w:p>
    <w:p w14:paraId="34986D45" w14:textId="77777777" w:rsidR="004C0222" w:rsidRPr="00FA70F7" w:rsidRDefault="004C0222" w:rsidP="004771D5">
      <w:pPr>
        <w:pStyle w:val="Akapitzlist"/>
        <w:numPr>
          <w:ilvl w:val="1"/>
          <w:numId w:val="78"/>
        </w:numPr>
        <w:autoSpaceDE w:val="0"/>
        <w:autoSpaceDN w:val="0"/>
        <w:adjustRightInd w:val="0"/>
        <w:spacing w:before="0" w:after="0" w:line="360" w:lineRule="auto"/>
        <w:rPr>
          <w:rFonts w:asciiTheme="majorHAnsi" w:hAnsiTheme="majorHAnsi"/>
          <w:sz w:val="24"/>
          <w:szCs w:val="24"/>
        </w:rPr>
      </w:pPr>
      <w:r w:rsidRPr="00FA70F7">
        <w:rPr>
          <w:rFonts w:asciiTheme="majorHAnsi" w:hAnsiTheme="majorHAnsi"/>
          <w:color w:val="000000"/>
          <w:sz w:val="24"/>
          <w:szCs w:val="24"/>
        </w:rPr>
        <w:t xml:space="preserve">Strony uzgodnią sposób postępowania wobec tego zdarzenia oraz terminy wykonywania umowy. </w:t>
      </w:r>
    </w:p>
    <w:p w14:paraId="56A4C46F" w14:textId="77777777" w:rsidR="004C0222" w:rsidRPr="00FA70F7" w:rsidRDefault="004C0222" w:rsidP="004771D5">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FA70F7">
        <w:rPr>
          <w:rFonts w:asciiTheme="majorHAnsi" w:hAnsiTheme="majorHAnsi"/>
          <w:color w:val="000000"/>
          <w:sz w:val="24"/>
          <w:szCs w:val="24"/>
        </w:rPr>
        <w:t xml:space="preserve">Każda ze Stron dołoży najwyższej staranności w celu należytego wykonania zobowiązań wynikających z umowy. </w:t>
      </w:r>
    </w:p>
    <w:p w14:paraId="16DAEA23" w14:textId="210E265D" w:rsidR="004C0222" w:rsidRPr="00FA70F7" w:rsidRDefault="004C0222" w:rsidP="004771D5">
      <w:pPr>
        <w:pStyle w:val="Akapitzlist"/>
        <w:numPr>
          <w:ilvl w:val="0"/>
          <w:numId w:val="62"/>
        </w:numPr>
        <w:autoSpaceDE w:val="0"/>
        <w:autoSpaceDN w:val="0"/>
        <w:adjustRightInd w:val="0"/>
        <w:spacing w:before="0" w:after="0" w:line="360" w:lineRule="auto"/>
        <w:ind w:left="0" w:hanging="426"/>
        <w:rPr>
          <w:rFonts w:asciiTheme="majorHAnsi" w:hAnsiTheme="majorHAnsi"/>
          <w:sz w:val="24"/>
          <w:szCs w:val="24"/>
        </w:rPr>
      </w:pPr>
      <w:r w:rsidRPr="00FA70F7">
        <w:rPr>
          <w:rFonts w:asciiTheme="majorHAnsi" w:hAnsiTheme="majorHAnsi"/>
          <w:color w:val="000000"/>
          <w:sz w:val="24"/>
          <w:szCs w:val="24"/>
        </w:rPr>
        <w:t xml:space="preserve">Jeżeli siła wyższa spowoduje niewykonanie lub nienależyte wykonanie zobowiązań wynikających z umowy przez okres powyżej 30 dni, Strony spotkają się i w dobrej wierze rozpatrzą celowość i warunki rozwiązania lub zmiany umowy. </w:t>
      </w:r>
    </w:p>
    <w:p w14:paraId="7BCCF36F" w14:textId="77777777" w:rsidR="00F34FCB" w:rsidRPr="00FA70F7" w:rsidRDefault="00F34FCB" w:rsidP="004771D5">
      <w:pPr>
        <w:autoSpaceDE w:val="0"/>
        <w:autoSpaceDN w:val="0"/>
        <w:adjustRightInd w:val="0"/>
        <w:spacing w:line="360" w:lineRule="auto"/>
        <w:contextualSpacing/>
        <w:jc w:val="both"/>
        <w:rPr>
          <w:rFonts w:asciiTheme="majorHAnsi" w:hAnsiTheme="majorHAnsi" w:cs="Cambria"/>
          <w:b/>
          <w:bCs/>
          <w:sz w:val="24"/>
          <w:szCs w:val="24"/>
        </w:rPr>
      </w:pPr>
    </w:p>
    <w:p w14:paraId="09D4F495" w14:textId="3B2B2949" w:rsidR="002B0F8C" w:rsidRPr="00FA70F7" w:rsidRDefault="002B0F8C" w:rsidP="004771D5">
      <w:pPr>
        <w:autoSpaceDE w:val="0"/>
        <w:autoSpaceDN w:val="0"/>
        <w:adjustRightInd w:val="0"/>
        <w:spacing w:line="360" w:lineRule="auto"/>
        <w:contextualSpacing/>
        <w:jc w:val="both"/>
        <w:rPr>
          <w:rFonts w:asciiTheme="majorHAnsi" w:hAnsiTheme="majorHAnsi" w:cs="Cambria"/>
          <w:b/>
          <w:bCs/>
          <w:sz w:val="24"/>
          <w:szCs w:val="24"/>
        </w:rPr>
      </w:pPr>
      <w:r w:rsidRPr="00FA70F7">
        <w:rPr>
          <w:rFonts w:asciiTheme="majorHAnsi" w:hAnsiTheme="majorHAnsi" w:cs="Cambria"/>
          <w:b/>
          <w:bCs/>
          <w:sz w:val="24"/>
          <w:szCs w:val="24"/>
        </w:rPr>
        <w:t>§ 12</w:t>
      </w:r>
      <w:r w:rsidRPr="00FA70F7">
        <w:rPr>
          <w:rFonts w:asciiTheme="majorHAnsi" w:hAnsiTheme="majorHAnsi" w:cs="Cambria"/>
          <w:sz w:val="24"/>
          <w:szCs w:val="24"/>
        </w:rPr>
        <w:t xml:space="preserve"> </w:t>
      </w:r>
      <w:r w:rsidR="00F4486D" w:rsidRPr="00FA70F7">
        <w:rPr>
          <w:rFonts w:asciiTheme="majorHAnsi" w:hAnsiTheme="majorHAnsi" w:cs="Cambria"/>
          <w:b/>
          <w:bCs/>
          <w:sz w:val="24"/>
          <w:szCs w:val="24"/>
        </w:rPr>
        <w:t>klauzula</w:t>
      </w:r>
      <w:r w:rsidR="00F4486D" w:rsidRPr="00FA70F7">
        <w:rPr>
          <w:rFonts w:asciiTheme="majorHAnsi" w:hAnsiTheme="majorHAnsi" w:cs="Cambria"/>
          <w:sz w:val="24"/>
          <w:szCs w:val="24"/>
        </w:rPr>
        <w:t xml:space="preserve"> </w:t>
      </w:r>
      <w:r w:rsidR="00F4486D" w:rsidRPr="00FA70F7">
        <w:rPr>
          <w:rFonts w:asciiTheme="majorHAnsi" w:hAnsiTheme="majorHAnsi" w:cs="Cambria"/>
          <w:b/>
          <w:bCs/>
          <w:sz w:val="24"/>
          <w:szCs w:val="24"/>
        </w:rPr>
        <w:t>zatrudnienia</w:t>
      </w:r>
    </w:p>
    <w:p w14:paraId="11DE573E"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FA70F7">
        <w:rPr>
          <w:rFonts w:asciiTheme="majorHAnsi" w:hAnsiTheme="majorHAnsi" w:cs="Arial"/>
          <w:b/>
          <w:bCs/>
          <w:color w:val="7030A0"/>
          <w:sz w:val="24"/>
          <w:szCs w:val="24"/>
        </w:rPr>
        <w:t xml:space="preserve"> </w:t>
      </w:r>
      <w:r w:rsidRPr="00FA70F7">
        <w:rPr>
          <w:rFonts w:asciiTheme="majorHAnsi" w:hAnsiTheme="majorHAnsi" w:cs="Arial"/>
          <w:sz w:val="24"/>
          <w:szCs w:val="24"/>
        </w:rPr>
        <w:t xml:space="preserve">22 ust. 1 Kodeksu pracy tj. łącznie wykonywane są pod kierownictwem w określonym miejscu i czasie i mają charakter powtarzalny oraz są wykonywane za wynagrodzeniem) wykonywanie prac fizycznych przy realizacji usług objętych zakresem zamówienia tj. w szczególności: </w:t>
      </w:r>
    </w:p>
    <w:p w14:paraId="0B5A360C" w14:textId="349B6870" w:rsidR="00F4486D" w:rsidRPr="00FA70F7" w:rsidRDefault="00654A03" w:rsidP="004771D5">
      <w:pPr>
        <w:autoSpaceDE w:val="0"/>
        <w:autoSpaceDN w:val="0"/>
        <w:adjustRightInd w:val="0"/>
        <w:spacing w:line="360" w:lineRule="auto"/>
        <w:contextualSpacing/>
        <w:rPr>
          <w:rFonts w:asciiTheme="majorHAnsi" w:hAnsiTheme="majorHAnsi"/>
          <w:sz w:val="24"/>
          <w:szCs w:val="24"/>
        </w:rPr>
      </w:pPr>
      <w:r w:rsidRPr="00FA70F7">
        <w:rPr>
          <w:rFonts w:asciiTheme="majorHAnsi" w:hAnsiTheme="majorHAnsi"/>
          <w:sz w:val="24"/>
          <w:szCs w:val="24"/>
        </w:rPr>
        <w:t xml:space="preserve">- </w:t>
      </w:r>
      <w:r w:rsidRPr="00FA70F7">
        <w:rPr>
          <w:rFonts w:asciiTheme="majorHAnsi" w:hAnsiTheme="majorHAnsi" w:cs="Cambria"/>
          <w:sz w:val="24"/>
          <w:szCs w:val="24"/>
        </w:rPr>
        <w:t>pracownicy fizyczni bezpośrednio zaangażowani w usługę usuwania azbestu</w:t>
      </w:r>
    </w:p>
    <w:p w14:paraId="4B8012B3" w14:textId="6298D877" w:rsidR="00F4486D" w:rsidRPr="00FA70F7" w:rsidRDefault="00F4486D" w:rsidP="004771D5">
      <w:pPr>
        <w:autoSpaceDE w:val="0"/>
        <w:autoSpaceDN w:val="0"/>
        <w:adjustRightInd w:val="0"/>
        <w:spacing w:line="360" w:lineRule="auto"/>
        <w:contextualSpacing/>
        <w:rPr>
          <w:rFonts w:asciiTheme="majorHAnsi" w:hAnsiTheme="majorHAnsi" w:cs="Cambria"/>
          <w:sz w:val="24"/>
          <w:szCs w:val="24"/>
        </w:rPr>
      </w:pPr>
      <w:r w:rsidRPr="00FA70F7">
        <w:rPr>
          <w:rFonts w:asciiTheme="majorHAnsi" w:hAnsiTheme="majorHAnsi" w:cs="Cambria"/>
          <w:sz w:val="24"/>
          <w:szCs w:val="24"/>
        </w:rPr>
        <w:t xml:space="preserve">(obowiązek ten nie dotyczy sytuacji, gdy prace te będą wykonywane samodzielnie i osobiście przez Wykonawcę będącego osobą fizyczną prowadzącą działalność gospodarczą). </w:t>
      </w:r>
    </w:p>
    <w:p w14:paraId="57E89DAC"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 xml:space="preserve">Wykonawca w terminie do 7 dni od dnia zawarcia umowy, przedstawi Zamawiającemu oświadczenie Wykonawcy o zatrudnieniu na podstawie stosunku pracy osób wykonujących czynności, wskazane w ust. 1.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555E6B7B"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 xml:space="preserve">Wykonawca zobowiązany jest do informowania Zamawiającego o każdym przypadku zmiany sposobu zatrudnienia osób wykonujących czynności wymienione w ust. 1 nie później niż w terminie 7 dni od dokonania takiej zmiany. </w:t>
      </w:r>
    </w:p>
    <w:p w14:paraId="006C5845"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 xml:space="preserve">W trakcie realizacji zamówienia Zamawiający uprawniony jest do wykonywania czynności kontrolnych odnośnie spełniania przez Wykonawcę wymogu zatrudnienia na podstawie stosunku pracy osób wykonujących wskazane w ust. 1 czynności. Zamawiający uprawniony jest w szczególności do: </w:t>
      </w:r>
    </w:p>
    <w:p w14:paraId="2E207552" w14:textId="77777777" w:rsidR="00F4486D" w:rsidRPr="00FA70F7" w:rsidRDefault="00F4486D" w:rsidP="004771D5">
      <w:pPr>
        <w:autoSpaceDE w:val="0"/>
        <w:autoSpaceDN w:val="0"/>
        <w:adjustRightInd w:val="0"/>
        <w:spacing w:line="360" w:lineRule="auto"/>
        <w:contextualSpacing/>
        <w:rPr>
          <w:rFonts w:asciiTheme="majorHAnsi" w:hAnsiTheme="majorHAnsi" w:cs="Cambria"/>
          <w:sz w:val="24"/>
          <w:szCs w:val="24"/>
        </w:rPr>
      </w:pPr>
      <w:r w:rsidRPr="00FA70F7">
        <w:rPr>
          <w:rFonts w:asciiTheme="majorHAnsi" w:hAnsiTheme="majorHAnsi" w:cs="Cambria"/>
          <w:sz w:val="24"/>
          <w:szCs w:val="24"/>
        </w:rPr>
        <w:t xml:space="preserve">a) żądania dodatkowych oświadczeń i dokumentów w zakresie potwierdzenia spełniania ww. wymogów i dokonywania ich oceny np. oświadczenia zatrudnionego pracownika, oświadczenia Wykonawcy o zatrudnieniu pracownika na podstawie stosunku pracy, poświadczonej za zgodność z oryginałem kopii umowy o pracę zatrudnionego pracownika. </w:t>
      </w:r>
    </w:p>
    <w:p w14:paraId="2E418742" w14:textId="3F098C0A" w:rsidR="00F4486D" w:rsidRPr="00FA70F7" w:rsidRDefault="00F4486D" w:rsidP="004771D5">
      <w:pPr>
        <w:autoSpaceDE w:val="0"/>
        <w:autoSpaceDN w:val="0"/>
        <w:adjustRightInd w:val="0"/>
        <w:spacing w:line="360" w:lineRule="auto"/>
        <w:contextualSpacing/>
        <w:rPr>
          <w:rFonts w:asciiTheme="majorHAnsi" w:hAnsiTheme="majorHAnsi" w:cs="Cambria"/>
          <w:sz w:val="24"/>
          <w:szCs w:val="24"/>
        </w:rPr>
      </w:pPr>
      <w:r w:rsidRPr="00FA70F7">
        <w:rPr>
          <w:rFonts w:asciiTheme="majorHAnsi" w:hAnsiTheme="majorHAnsi" w:cs="Cambria"/>
          <w:sz w:val="24"/>
          <w:szCs w:val="24"/>
        </w:rPr>
        <w:t>b) żądania wyjaśnień w przypadku wątpliwości w zakresie potwierdzenia spełniania w</w:t>
      </w:r>
      <w:r w:rsidR="006E2DC3" w:rsidRPr="00FA70F7">
        <w:rPr>
          <w:rFonts w:asciiTheme="majorHAnsi" w:hAnsiTheme="majorHAnsi" w:cs="Cambria"/>
          <w:sz w:val="24"/>
          <w:szCs w:val="24"/>
        </w:rPr>
        <w:t>/</w:t>
      </w:r>
      <w:r w:rsidRPr="00FA70F7">
        <w:rPr>
          <w:rFonts w:asciiTheme="majorHAnsi" w:hAnsiTheme="majorHAnsi" w:cs="Cambria"/>
          <w:sz w:val="24"/>
          <w:szCs w:val="24"/>
        </w:rPr>
        <w:t>w wymogów.</w:t>
      </w:r>
    </w:p>
    <w:p w14:paraId="57BAA388" w14:textId="109F93C2" w:rsidR="00F4486D" w:rsidRPr="00FA70F7" w:rsidRDefault="00F4486D" w:rsidP="004771D5">
      <w:pPr>
        <w:autoSpaceDE w:val="0"/>
        <w:autoSpaceDN w:val="0"/>
        <w:adjustRightInd w:val="0"/>
        <w:spacing w:line="360" w:lineRule="auto"/>
        <w:contextualSpacing/>
        <w:rPr>
          <w:rFonts w:asciiTheme="majorHAnsi" w:hAnsiTheme="majorHAnsi" w:cs="Cambria"/>
          <w:sz w:val="24"/>
          <w:szCs w:val="24"/>
        </w:rPr>
      </w:pPr>
      <w:r w:rsidRPr="00FA70F7">
        <w:rPr>
          <w:rFonts w:asciiTheme="majorHAnsi" w:hAnsiTheme="majorHAnsi" w:cs="Cambria"/>
          <w:sz w:val="24"/>
          <w:szCs w:val="24"/>
        </w:rPr>
        <w:t xml:space="preserve">c) przeprowadzania kontroli na miejscu wykonywania świadczenia. </w:t>
      </w:r>
    </w:p>
    <w:p w14:paraId="644A7372"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 xml:space="preserve">W przypadku uzasadnionych wątpliwości co do przestrzegania prawa pracy przez Wykonawcę, Zamawiający może zwrócić się o przeprowadzenie kontroli przez Państwową Inspekcję Pracy. </w:t>
      </w:r>
    </w:p>
    <w:p w14:paraId="511A8748" w14:textId="77777777"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 xml:space="preserve">W trakcie realizacji zamówienia na każde wezwanie Zamawiającego w wyznaczonym w tym wezwaniu terminie Wykonawca przedłoży Zamawiającemu aktualne dokumenty wskazane w ust. 4. </w:t>
      </w:r>
    </w:p>
    <w:p w14:paraId="1327F98E" w14:textId="66E9A0EC" w:rsidR="00F4486D" w:rsidRPr="00FA70F7" w:rsidRDefault="00F4486D" w:rsidP="004771D5">
      <w:pPr>
        <w:pStyle w:val="Akapitzlist"/>
        <w:numPr>
          <w:ilvl w:val="0"/>
          <w:numId w:val="101"/>
        </w:numPr>
        <w:autoSpaceDE w:val="0"/>
        <w:autoSpaceDN w:val="0"/>
        <w:adjustRightInd w:val="0"/>
        <w:spacing w:before="0" w:after="0" w:line="360" w:lineRule="auto"/>
        <w:ind w:left="0" w:hanging="426"/>
        <w:rPr>
          <w:rFonts w:asciiTheme="majorHAnsi" w:hAnsiTheme="majorHAnsi"/>
          <w:b/>
          <w:bCs/>
          <w:sz w:val="24"/>
          <w:szCs w:val="24"/>
        </w:rPr>
      </w:pPr>
      <w:r w:rsidRPr="00FA70F7">
        <w:rPr>
          <w:rFonts w:asciiTheme="majorHAnsi" w:hAnsiTheme="majorHAnsi" w:cs="Cambria"/>
          <w:sz w:val="24"/>
          <w:szCs w:val="24"/>
        </w:rPr>
        <w:t>W przypadku niewywiązania się z obowiązku zatrudnienia, Wykonawca zobowiązany będzie do zapłaty kary umownej</w:t>
      </w:r>
      <w:r w:rsidR="00A41523" w:rsidRPr="00FA70F7">
        <w:rPr>
          <w:rFonts w:asciiTheme="majorHAnsi" w:hAnsiTheme="majorHAnsi" w:cs="Cambria"/>
          <w:sz w:val="24"/>
          <w:szCs w:val="24"/>
        </w:rPr>
        <w:t>, o której mowa w § 7 ust. 1 lit. c.</w:t>
      </w:r>
    </w:p>
    <w:p w14:paraId="7C95F74C" w14:textId="77777777" w:rsidR="002B0F8C" w:rsidRPr="00FA70F7" w:rsidRDefault="002B0F8C" w:rsidP="004771D5">
      <w:pPr>
        <w:autoSpaceDE w:val="0"/>
        <w:autoSpaceDN w:val="0"/>
        <w:adjustRightInd w:val="0"/>
        <w:spacing w:line="360" w:lineRule="auto"/>
        <w:contextualSpacing/>
        <w:jc w:val="both"/>
        <w:rPr>
          <w:rFonts w:asciiTheme="majorHAnsi" w:hAnsiTheme="majorHAnsi" w:cs="Cambria"/>
          <w:b/>
          <w:bCs/>
          <w:sz w:val="24"/>
          <w:szCs w:val="24"/>
        </w:rPr>
      </w:pPr>
    </w:p>
    <w:p w14:paraId="23896BE5" w14:textId="2498BDCA" w:rsidR="00D8756B" w:rsidRPr="00FA70F7" w:rsidRDefault="00D8756B" w:rsidP="004771D5">
      <w:pPr>
        <w:autoSpaceDE w:val="0"/>
        <w:autoSpaceDN w:val="0"/>
        <w:adjustRightInd w:val="0"/>
        <w:spacing w:line="360" w:lineRule="auto"/>
        <w:contextualSpacing/>
        <w:jc w:val="both"/>
        <w:rPr>
          <w:rFonts w:asciiTheme="majorHAnsi" w:hAnsiTheme="majorHAnsi" w:cs="Cambria"/>
          <w:sz w:val="24"/>
          <w:szCs w:val="24"/>
        </w:rPr>
      </w:pPr>
      <w:r w:rsidRPr="00FA70F7">
        <w:rPr>
          <w:rFonts w:asciiTheme="majorHAnsi" w:hAnsiTheme="majorHAnsi" w:cs="Cambria"/>
          <w:b/>
          <w:bCs/>
          <w:sz w:val="24"/>
          <w:szCs w:val="24"/>
        </w:rPr>
        <w:t>§ 1</w:t>
      </w:r>
      <w:r w:rsidR="002B0F8C" w:rsidRPr="00FA70F7">
        <w:rPr>
          <w:rFonts w:asciiTheme="majorHAnsi" w:hAnsiTheme="majorHAnsi" w:cs="Cambria"/>
          <w:b/>
          <w:bCs/>
          <w:sz w:val="24"/>
          <w:szCs w:val="24"/>
        </w:rPr>
        <w:t>3</w:t>
      </w:r>
      <w:r w:rsidRPr="00FA70F7">
        <w:rPr>
          <w:rFonts w:asciiTheme="majorHAnsi" w:hAnsiTheme="majorHAnsi" w:cs="Cambria"/>
          <w:sz w:val="24"/>
          <w:szCs w:val="24"/>
        </w:rPr>
        <w:t xml:space="preserve"> </w:t>
      </w:r>
      <w:r w:rsidRPr="00FA70F7">
        <w:rPr>
          <w:rFonts w:asciiTheme="majorHAnsi" w:hAnsiTheme="majorHAnsi" w:cs="Cambria"/>
          <w:b/>
          <w:bCs/>
          <w:sz w:val="24"/>
          <w:szCs w:val="24"/>
        </w:rPr>
        <w:t>postanowienia końcowe</w:t>
      </w:r>
    </w:p>
    <w:p w14:paraId="69FD06BB" w14:textId="4142353B"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olor w:val="000000"/>
          <w:sz w:val="24"/>
          <w:szCs w:val="24"/>
        </w:rPr>
        <w:t>W sprawach nieuregulowanych niniejszą umową mają zastosowanie przepisy ustawy Prawo zamówień publicznych, kodeksu cywilnego i inne przepisy właściwe dla przedmiotu zamówienia.</w:t>
      </w:r>
    </w:p>
    <w:p w14:paraId="2AF82C45" w14:textId="0527D91C"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Style w:val="Uwydatnienie"/>
          <w:rFonts w:asciiTheme="majorHAnsi" w:hAnsiTheme="majorHAnsi"/>
          <w:i w:val="0"/>
          <w:sz w:val="24"/>
          <w:szCs w:val="24"/>
          <w:shd w:val="clear" w:color="auto" w:fill="FFFFFF"/>
        </w:rPr>
        <w:t>Strony dołożą wszelkiej staranności aby podczas wykonywania umowy były przestrzeganie przepisy ustawy z dnia 19 lipca 2019 r. – o zapewni</w:t>
      </w:r>
      <w:r w:rsidR="004F724C" w:rsidRPr="00FA70F7">
        <w:rPr>
          <w:rStyle w:val="Uwydatnienie"/>
          <w:rFonts w:asciiTheme="majorHAnsi" w:hAnsiTheme="majorHAnsi"/>
          <w:i w:val="0"/>
          <w:sz w:val="24"/>
          <w:szCs w:val="24"/>
          <w:shd w:val="clear" w:color="auto" w:fill="FFFFFF"/>
        </w:rPr>
        <w:t>a</w:t>
      </w:r>
      <w:r w:rsidRPr="00FA70F7">
        <w:rPr>
          <w:rStyle w:val="Uwydatnienie"/>
          <w:rFonts w:asciiTheme="majorHAnsi" w:hAnsiTheme="majorHAnsi"/>
          <w:i w:val="0"/>
          <w:sz w:val="24"/>
          <w:szCs w:val="24"/>
          <w:shd w:val="clear" w:color="auto" w:fill="FFFFFF"/>
        </w:rPr>
        <w:t>niu dostępności osobom ze szczególnymi potrzebami (Dz. U. 202</w:t>
      </w:r>
      <w:r w:rsidR="004F724C" w:rsidRPr="00FA70F7">
        <w:rPr>
          <w:rStyle w:val="Uwydatnienie"/>
          <w:rFonts w:asciiTheme="majorHAnsi" w:hAnsiTheme="majorHAnsi"/>
          <w:i w:val="0"/>
          <w:sz w:val="24"/>
          <w:szCs w:val="24"/>
          <w:shd w:val="clear" w:color="auto" w:fill="FFFFFF"/>
        </w:rPr>
        <w:t>2</w:t>
      </w:r>
      <w:r w:rsidRPr="00FA70F7">
        <w:rPr>
          <w:rStyle w:val="Uwydatnienie"/>
          <w:rFonts w:asciiTheme="majorHAnsi" w:hAnsiTheme="majorHAnsi"/>
          <w:i w:val="0"/>
          <w:sz w:val="24"/>
          <w:szCs w:val="24"/>
          <w:shd w:val="clear" w:color="auto" w:fill="FFFFFF"/>
        </w:rPr>
        <w:t xml:space="preserve"> poz. </w:t>
      </w:r>
      <w:r w:rsidR="004F724C" w:rsidRPr="00FA70F7">
        <w:rPr>
          <w:rStyle w:val="Uwydatnienie"/>
          <w:rFonts w:asciiTheme="majorHAnsi" w:hAnsiTheme="majorHAnsi"/>
          <w:i w:val="0"/>
          <w:sz w:val="24"/>
          <w:szCs w:val="24"/>
          <w:shd w:val="clear" w:color="auto" w:fill="FFFFFF"/>
        </w:rPr>
        <w:t>2240</w:t>
      </w:r>
      <w:r w:rsidRPr="00FA70F7">
        <w:rPr>
          <w:rStyle w:val="Uwydatnienie"/>
          <w:rFonts w:asciiTheme="majorHAnsi" w:hAnsiTheme="majorHAnsi"/>
          <w:i w:val="0"/>
          <w:sz w:val="24"/>
          <w:szCs w:val="24"/>
          <w:shd w:val="clear" w:color="auto" w:fill="FFFFFF"/>
        </w:rPr>
        <w:t>) a w szczególności art. 6 w zakresie minimalnych wymagań służących zapewnieniu dostępności.</w:t>
      </w:r>
    </w:p>
    <w:p w14:paraId="2B6EE4D6"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IDFont+F1"/>
          <w:sz w:val="24"/>
          <w:szCs w:val="24"/>
        </w:rPr>
        <w:t>Przeniesienie wierzytelności przysługujących Wykonawcy z tytułu niniejszej umowy wymaga zgody Zamawiającego wyrażonej na piśmie pod rygorem nieważności. Ponadto bez zgody Zamawiającego wyrażonej na piśmie pod rygorem nieważności, wierzytelności wynikające z niniejszej umowy nie mogą stanowić przedmiotu poręczenia, ani jakiejkolwiek innej umowy zmieniającej Strony niniejszej</w:t>
      </w:r>
      <w:r w:rsidRPr="00FA70F7">
        <w:rPr>
          <w:rFonts w:asciiTheme="majorHAnsi" w:hAnsiTheme="majorHAnsi" w:cs="Cambria"/>
          <w:sz w:val="24"/>
          <w:szCs w:val="24"/>
        </w:rPr>
        <w:t xml:space="preserve"> </w:t>
      </w:r>
      <w:r w:rsidRPr="00FA70F7">
        <w:rPr>
          <w:rFonts w:asciiTheme="majorHAnsi" w:hAnsiTheme="majorHAnsi" w:cs="CIDFont+F1"/>
          <w:sz w:val="24"/>
          <w:szCs w:val="24"/>
        </w:rPr>
        <w:t>umowy.</w:t>
      </w:r>
    </w:p>
    <w:p w14:paraId="584DB2FE"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7D89E87"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libri"/>
          <w:color w:val="000000"/>
          <w:sz w:val="24"/>
          <w:szCs w:val="24"/>
        </w:rPr>
        <w:t>Niniejsza umowa jest jawna i podlega udostępnieniu na zasadach określonych w przepisach o dostępie do informacji publicznej.</w:t>
      </w:r>
    </w:p>
    <w:p w14:paraId="0C467C3C"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p>
    <w:p w14:paraId="0718BF73" w14:textId="61DFE63F"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libri"/>
          <w:color w:val="000000"/>
          <w:sz w:val="24"/>
          <w:szCs w:val="24"/>
        </w:rPr>
        <w:t xml:space="preserve">Postanowienia niniejszej umowy nieważne lub nieskuteczne, zgodnie z ust. </w:t>
      </w:r>
      <w:r w:rsidR="00E92C1D" w:rsidRPr="00FA70F7">
        <w:rPr>
          <w:rFonts w:asciiTheme="majorHAnsi" w:hAnsiTheme="majorHAnsi" w:cs="Calibri"/>
          <w:color w:val="000000"/>
          <w:sz w:val="24"/>
          <w:szCs w:val="24"/>
        </w:rPr>
        <w:t>6</w:t>
      </w:r>
      <w:r w:rsidRPr="00FA70F7">
        <w:rPr>
          <w:rFonts w:asciiTheme="majorHAnsi" w:hAnsiTheme="majorHAnsi" w:cs="Calibri"/>
          <w:color w:val="000000"/>
          <w:sz w:val="24"/>
          <w:szCs w:val="24"/>
        </w:rPr>
        <w:t>. zostaną zastąpione na mocy niniejszej umowy postanowieniami ważnymi w świetle prawa i w pełni skutecznymi, które wywołują skutki prawne zapewniające możliwie zbliżone do pierwotnych korzyści gospodarcze dla każdej ze Stron.</w:t>
      </w:r>
    </w:p>
    <w:p w14:paraId="5B75545A"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libri"/>
          <w:color w:val="000000"/>
          <w:sz w:val="24"/>
          <w:szCs w:val="24"/>
        </w:rPr>
        <w:t>Każda ze Stron jest zobowiązana niezwłocznie informować drugą Stronę o wszelkich zmianach adresów ich siedzib i danych kontaktowych.</w:t>
      </w:r>
    </w:p>
    <w:p w14:paraId="3F31D5AA"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eastAsia="Verdana" w:hAnsiTheme="majorHAnsi" w:cs="Verdana"/>
          <w:color w:val="000000"/>
          <w:sz w:val="24"/>
          <w:szCs w:val="24"/>
        </w:rPr>
        <w:t>Strony swoim działaniem zobowiązują się do utrzymania jak i budowania dobrego wizerunku obu Stron.</w:t>
      </w:r>
    </w:p>
    <w:p w14:paraId="75DEB3D8" w14:textId="3BFB3F56"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eastAsia="Verdana" w:hAnsiTheme="majorHAnsi" w:cs="Verdana"/>
          <w:color w:val="000000"/>
          <w:sz w:val="24"/>
          <w:szCs w:val="24"/>
        </w:rPr>
        <w:t xml:space="preserve">Wykonawca ma obowiązek na każde wezwanie Zamawiającego do aktualizacji oświadczenia, stanowiącego załącznik nr </w:t>
      </w:r>
      <w:r w:rsidR="00404A66" w:rsidRPr="00FA70F7">
        <w:rPr>
          <w:rFonts w:asciiTheme="majorHAnsi" w:eastAsia="Verdana" w:hAnsiTheme="majorHAnsi" w:cs="Verdana"/>
          <w:color w:val="000000"/>
          <w:sz w:val="24"/>
          <w:szCs w:val="24"/>
        </w:rPr>
        <w:t>1</w:t>
      </w:r>
      <w:r w:rsidRPr="00FA70F7">
        <w:rPr>
          <w:rFonts w:asciiTheme="majorHAnsi" w:eastAsia="Verdana" w:hAnsiTheme="majorHAnsi" w:cs="Verdana"/>
          <w:color w:val="000000"/>
          <w:sz w:val="24"/>
          <w:szCs w:val="24"/>
        </w:rPr>
        <w:t xml:space="preserve"> do niniejszej umowy.</w:t>
      </w:r>
    </w:p>
    <w:p w14:paraId="7BA6648B" w14:textId="77777777" w:rsidR="00D8756B" w:rsidRPr="00FA70F7" w:rsidRDefault="00D8756B" w:rsidP="004771D5">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FA70F7">
        <w:rPr>
          <w:rFonts w:asciiTheme="majorHAnsi" w:hAnsiTheme="majorHAnsi" w:cs="Cambria"/>
          <w:sz w:val="24"/>
          <w:szCs w:val="24"/>
        </w:rPr>
        <w:t>Umowa została zawarta za pomocą kwalifikowanych podpisów elektronicznych obu Stron.</w:t>
      </w:r>
    </w:p>
    <w:p w14:paraId="215C1052" w14:textId="77777777" w:rsidR="00876FFC" w:rsidRPr="00FA70F7" w:rsidRDefault="00876FFC" w:rsidP="004771D5">
      <w:pPr>
        <w:pStyle w:val="Akapitzlist"/>
        <w:autoSpaceDE w:val="0"/>
        <w:autoSpaceDN w:val="0"/>
        <w:adjustRightInd w:val="0"/>
        <w:spacing w:before="0" w:after="0" w:line="360" w:lineRule="auto"/>
        <w:ind w:left="0"/>
        <w:rPr>
          <w:rFonts w:asciiTheme="majorHAnsi" w:hAnsiTheme="majorHAnsi" w:cs="Cambria"/>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D8756B" w:rsidRPr="00FA70F7" w14:paraId="6B29C4C9" w14:textId="77777777" w:rsidTr="007F45F8">
        <w:trPr>
          <w:jc w:val="center"/>
        </w:trPr>
        <w:tc>
          <w:tcPr>
            <w:tcW w:w="10005" w:type="dxa"/>
            <w:gridSpan w:val="2"/>
            <w:shd w:val="clear" w:color="auto" w:fill="auto"/>
            <w:tcMar>
              <w:top w:w="55" w:type="dxa"/>
              <w:left w:w="55" w:type="dxa"/>
              <w:bottom w:w="55" w:type="dxa"/>
              <w:right w:w="55" w:type="dxa"/>
            </w:tcMar>
            <w:vAlign w:val="center"/>
          </w:tcPr>
          <w:p w14:paraId="05BE28A4" w14:textId="77777777" w:rsidR="00D8756B" w:rsidRPr="00FA70F7" w:rsidRDefault="00D8756B" w:rsidP="004771D5">
            <w:pPr>
              <w:pStyle w:val="Standard"/>
              <w:suppressAutoHyphens w:val="0"/>
              <w:spacing w:line="360" w:lineRule="auto"/>
              <w:contextualSpacing/>
              <w:jc w:val="center"/>
              <w:rPr>
                <w:rFonts w:asciiTheme="majorHAnsi" w:hAnsiTheme="majorHAnsi"/>
              </w:rPr>
            </w:pPr>
            <w:r w:rsidRPr="00FA70F7">
              <w:rPr>
                <w:rFonts w:asciiTheme="majorHAnsi" w:hAnsiTheme="majorHAnsi"/>
              </w:rPr>
              <w:t>podpisy</w:t>
            </w:r>
          </w:p>
        </w:tc>
      </w:tr>
      <w:tr w:rsidR="00D8756B" w:rsidRPr="00FA70F7" w14:paraId="24772AF8" w14:textId="77777777" w:rsidTr="007F45F8">
        <w:trPr>
          <w:jc w:val="center"/>
        </w:trPr>
        <w:tc>
          <w:tcPr>
            <w:tcW w:w="5002" w:type="dxa"/>
            <w:shd w:val="clear" w:color="auto" w:fill="auto"/>
            <w:tcMar>
              <w:top w:w="55" w:type="dxa"/>
              <w:left w:w="55" w:type="dxa"/>
              <w:bottom w:w="55" w:type="dxa"/>
              <w:right w:w="55" w:type="dxa"/>
            </w:tcMar>
            <w:vAlign w:val="center"/>
          </w:tcPr>
          <w:p w14:paraId="3C6F4F7A" w14:textId="77777777" w:rsidR="00D8756B" w:rsidRPr="00FA70F7" w:rsidRDefault="00D8756B" w:rsidP="004771D5">
            <w:pPr>
              <w:pStyle w:val="Standard"/>
              <w:suppressAutoHyphens w:val="0"/>
              <w:spacing w:line="360" w:lineRule="auto"/>
              <w:contextualSpacing/>
              <w:jc w:val="center"/>
              <w:rPr>
                <w:rFonts w:asciiTheme="majorHAnsi" w:hAnsiTheme="majorHAnsi"/>
              </w:rPr>
            </w:pPr>
            <w:r w:rsidRPr="00FA70F7">
              <w:rPr>
                <w:rFonts w:asciiTheme="majorHAnsi" w:hAnsiTheme="majorHAnsi"/>
              </w:rPr>
              <w:t>Zamawiający (</w:t>
            </w:r>
            <w:r w:rsidRPr="00FA70F7">
              <w:rPr>
                <w:rFonts w:asciiTheme="majorHAnsi" w:eastAsia="Times New Roman" w:hAnsiTheme="majorHAnsi"/>
                <w:iCs/>
                <w:lang w:eastAsia="pl-PL"/>
              </w:rPr>
              <w:t>Gmina Bełżyce)</w:t>
            </w:r>
          </w:p>
        </w:tc>
        <w:tc>
          <w:tcPr>
            <w:tcW w:w="5003" w:type="dxa"/>
            <w:shd w:val="clear" w:color="auto" w:fill="auto"/>
            <w:tcMar>
              <w:top w:w="55" w:type="dxa"/>
              <w:left w:w="55" w:type="dxa"/>
              <w:bottom w:w="55" w:type="dxa"/>
              <w:right w:w="55" w:type="dxa"/>
            </w:tcMar>
            <w:vAlign w:val="center"/>
          </w:tcPr>
          <w:p w14:paraId="1548C9EC" w14:textId="77777777" w:rsidR="00D8756B" w:rsidRPr="00FA70F7" w:rsidRDefault="00D8756B" w:rsidP="004771D5">
            <w:pPr>
              <w:pStyle w:val="Standard"/>
              <w:suppressAutoHyphens w:val="0"/>
              <w:spacing w:line="360" w:lineRule="auto"/>
              <w:contextualSpacing/>
              <w:jc w:val="center"/>
              <w:rPr>
                <w:rFonts w:asciiTheme="majorHAnsi" w:hAnsiTheme="majorHAnsi"/>
              </w:rPr>
            </w:pPr>
            <w:r w:rsidRPr="00FA70F7">
              <w:rPr>
                <w:rFonts w:asciiTheme="majorHAnsi" w:hAnsiTheme="majorHAnsi"/>
              </w:rPr>
              <w:t>Wykonawca</w:t>
            </w:r>
          </w:p>
        </w:tc>
      </w:tr>
      <w:tr w:rsidR="00D8756B" w:rsidRPr="00FA70F7" w14:paraId="7DEFA2D1" w14:textId="77777777" w:rsidTr="007F45F8">
        <w:trPr>
          <w:trHeight w:val="1459"/>
          <w:jc w:val="center"/>
        </w:trPr>
        <w:tc>
          <w:tcPr>
            <w:tcW w:w="5002" w:type="dxa"/>
            <w:shd w:val="clear" w:color="auto" w:fill="auto"/>
            <w:tcMar>
              <w:top w:w="55" w:type="dxa"/>
              <w:left w:w="55" w:type="dxa"/>
              <w:bottom w:w="55" w:type="dxa"/>
              <w:right w:w="55" w:type="dxa"/>
            </w:tcMar>
          </w:tcPr>
          <w:p w14:paraId="0AB82378" w14:textId="77777777" w:rsidR="00D8756B" w:rsidRPr="00FA70F7" w:rsidRDefault="00D8756B" w:rsidP="004771D5">
            <w:pPr>
              <w:pStyle w:val="Standard"/>
              <w:suppressAutoHyphens w:val="0"/>
              <w:spacing w:line="360" w:lineRule="auto"/>
              <w:contextualSpacing/>
              <w:rPr>
                <w:rFonts w:asciiTheme="majorHAnsi" w:hAnsiTheme="majorHAnsi"/>
              </w:rPr>
            </w:pPr>
            <w:r w:rsidRPr="00FA70F7">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55356EFC" w14:textId="77777777" w:rsidR="00D8756B" w:rsidRPr="00FA70F7" w:rsidRDefault="00D8756B" w:rsidP="004771D5">
            <w:pPr>
              <w:pStyle w:val="Standard"/>
              <w:suppressAutoHyphens w:val="0"/>
              <w:spacing w:line="360" w:lineRule="auto"/>
              <w:contextualSpacing/>
              <w:jc w:val="center"/>
              <w:rPr>
                <w:rFonts w:asciiTheme="majorHAnsi" w:hAnsiTheme="majorHAnsi"/>
              </w:rPr>
            </w:pPr>
          </w:p>
        </w:tc>
      </w:tr>
      <w:tr w:rsidR="00D8756B" w:rsidRPr="00FA70F7" w14:paraId="3D01FE61" w14:textId="77777777" w:rsidTr="007F45F8">
        <w:trPr>
          <w:trHeight w:val="1459"/>
          <w:jc w:val="center"/>
        </w:trPr>
        <w:tc>
          <w:tcPr>
            <w:tcW w:w="5002" w:type="dxa"/>
            <w:shd w:val="clear" w:color="auto" w:fill="auto"/>
            <w:tcMar>
              <w:top w:w="55" w:type="dxa"/>
              <w:left w:w="55" w:type="dxa"/>
              <w:bottom w:w="55" w:type="dxa"/>
              <w:right w:w="55" w:type="dxa"/>
            </w:tcMar>
          </w:tcPr>
          <w:p w14:paraId="6D4633FE" w14:textId="77777777" w:rsidR="00D8756B" w:rsidRPr="00FA70F7" w:rsidRDefault="00D8756B" w:rsidP="004771D5">
            <w:pPr>
              <w:pStyle w:val="Standard"/>
              <w:suppressAutoHyphens w:val="0"/>
              <w:spacing w:line="360" w:lineRule="auto"/>
              <w:contextualSpacing/>
              <w:rPr>
                <w:rFonts w:asciiTheme="majorHAnsi" w:hAnsiTheme="majorHAnsi"/>
              </w:rPr>
            </w:pPr>
            <w:r w:rsidRPr="00FA70F7">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39459215" w14:textId="77777777" w:rsidR="00D8756B" w:rsidRPr="00FA70F7" w:rsidRDefault="00D8756B" w:rsidP="004771D5">
            <w:pPr>
              <w:pStyle w:val="Standard"/>
              <w:suppressAutoHyphens w:val="0"/>
              <w:spacing w:line="360" w:lineRule="auto"/>
              <w:contextualSpacing/>
              <w:jc w:val="center"/>
              <w:rPr>
                <w:rFonts w:asciiTheme="majorHAnsi" w:hAnsiTheme="majorHAnsi"/>
              </w:rPr>
            </w:pPr>
          </w:p>
        </w:tc>
      </w:tr>
    </w:tbl>
    <w:p w14:paraId="39E56319" w14:textId="77777777" w:rsidR="007A1134" w:rsidRPr="00FA70F7" w:rsidRDefault="007A1134" w:rsidP="004771D5">
      <w:pPr>
        <w:pStyle w:val="Akapitzlist"/>
        <w:autoSpaceDE w:val="0"/>
        <w:autoSpaceDN w:val="0"/>
        <w:adjustRightInd w:val="0"/>
        <w:spacing w:before="0" w:after="0" w:line="360" w:lineRule="auto"/>
        <w:ind w:left="0"/>
        <w:rPr>
          <w:rFonts w:asciiTheme="majorHAnsi" w:hAnsiTheme="majorHAnsi" w:cs="Cambria"/>
          <w:sz w:val="24"/>
          <w:szCs w:val="24"/>
        </w:rPr>
      </w:pPr>
    </w:p>
    <w:p w14:paraId="2466CCF0" w14:textId="402A82B6" w:rsidR="00D8756B" w:rsidRPr="00FA70F7" w:rsidRDefault="00D8756B" w:rsidP="004771D5">
      <w:pPr>
        <w:pStyle w:val="Akapitzlist"/>
        <w:autoSpaceDE w:val="0"/>
        <w:autoSpaceDN w:val="0"/>
        <w:adjustRightInd w:val="0"/>
        <w:spacing w:before="0" w:after="0" w:line="360" w:lineRule="auto"/>
        <w:ind w:left="0"/>
        <w:rPr>
          <w:rFonts w:asciiTheme="majorHAnsi" w:hAnsiTheme="majorHAnsi" w:cs="Cambria"/>
          <w:b/>
          <w:bCs/>
          <w:sz w:val="24"/>
          <w:szCs w:val="24"/>
        </w:rPr>
      </w:pPr>
      <w:r w:rsidRPr="00FA70F7">
        <w:rPr>
          <w:rFonts w:asciiTheme="majorHAnsi" w:hAnsiTheme="majorHAnsi" w:cs="Cambria"/>
          <w:sz w:val="24"/>
          <w:szCs w:val="24"/>
        </w:rPr>
        <w:t xml:space="preserve">załącznikami do umowy są: </w:t>
      </w:r>
    </w:p>
    <w:p w14:paraId="41531ED1" w14:textId="16A5DF7B" w:rsidR="00D8756B" w:rsidRPr="00FA70F7" w:rsidRDefault="00D8756B" w:rsidP="004771D5">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FA70F7">
        <w:rPr>
          <w:rFonts w:asciiTheme="majorHAnsi" w:hAnsiTheme="majorHAnsi" w:cs="Cambria"/>
          <w:b w:val="0"/>
          <w:bCs/>
          <w:sz w:val="24"/>
          <w:szCs w:val="24"/>
        </w:rPr>
        <w:t xml:space="preserve">oświadczenie Wykonawcy (wzór) o braku wpisania osób / podmiotu na aktualną listę sankcyjną w rozumieniu art. 7 ust. 1 ustawy z dnia 13.04.2022 r. o szczególnych rozwiązaniach w zakresie przeciwdziałania wspieraniu agresji na Ukrainę oraz służących ochronie bezpieczeństwa narodowego </w:t>
      </w:r>
      <w:r w:rsidR="007F45F8" w:rsidRPr="00FA70F7">
        <w:rPr>
          <w:rFonts w:asciiTheme="majorHAnsi" w:hAnsiTheme="majorHAnsi"/>
          <w:b w:val="0"/>
          <w:bCs/>
          <w:color w:val="000000"/>
          <w:sz w:val="24"/>
          <w:szCs w:val="24"/>
        </w:rPr>
        <w:t>(</w:t>
      </w:r>
      <w:r w:rsidRPr="00FA70F7">
        <w:rPr>
          <w:rFonts w:asciiTheme="majorHAnsi" w:hAnsiTheme="majorHAnsi"/>
          <w:b w:val="0"/>
          <w:bCs/>
          <w:color w:val="000000"/>
          <w:sz w:val="24"/>
          <w:szCs w:val="24"/>
        </w:rPr>
        <w:t>dostarcza Wykonawca</w:t>
      </w:r>
      <w:r w:rsidR="007F45F8" w:rsidRPr="00FA70F7">
        <w:rPr>
          <w:rFonts w:asciiTheme="majorHAnsi" w:hAnsiTheme="majorHAnsi"/>
          <w:b w:val="0"/>
          <w:bCs/>
          <w:color w:val="000000"/>
          <w:sz w:val="24"/>
          <w:szCs w:val="24"/>
        </w:rPr>
        <w:t>).</w:t>
      </w:r>
    </w:p>
    <w:p w14:paraId="349A47C8" w14:textId="5D495537" w:rsidR="00F4486D" w:rsidRPr="00FA70F7" w:rsidRDefault="00455CE0" w:rsidP="004771D5">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FA70F7">
        <w:rPr>
          <w:rFonts w:asciiTheme="majorHAnsi" w:hAnsiTheme="majorHAnsi" w:cs="Cambria"/>
          <w:b w:val="0"/>
          <w:bCs/>
          <w:sz w:val="24"/>
          <w:szCs w:val="24"/>
        </w:rPr>
        <w:t>w</w:t>
      </w:r>
      <w:r w:rsidR="00476870" w:rsidRPr="00FA70F7">
        <w:rPr>
          <w:rFonts w:asciiTheme="majorHAnsi" w:hAnsiTheme="majorHAnsi" w:cs="Cambria"/>
          <w:b w:val="0"/>
          <w:bCs/>
          <w:sz w:val="24"/>
          <w:szCs w:val="24"/>
        </w:rPr>
        <w:t xml:space="preserve">ykaz </w:t>
      </w:r>
      <w:r w:rsidR="007F45F8" w:rsidRPr="00FA70F7">
        <w:rPr>
          <w:rFonts w:asciiTheme="majorHAnsi" w:hAnsiTheme="majorHAnsi" w:cs="Cambria"/>
          <w:b w:val="0"/>
          <w:bCs/>
          <w:sz w:val="24"/>
          <w:szCs w:val="24"/>
        </w:rPr>
        <w:t>P</w:t>
      </w:r>
      <w:r w:rsidR="00476870" w:rsidRPr="00FA70F7">
        <w:rPr>
          <w:rFonts w:asciiTheme="majorHAnsi" w:hAnsiTheme="majorHAnsi" w:cs="Cambria"/>
          <w:b w:val="0"/>
          <w:bCs/>
          <w:sz w:val="24"/>
          <w:szCs w:val="24"/>
        </w:rPr>
        <w:t>odwykonawców</w:t>
      </w:r>
      <w:r w:rsidRPr="00FA70F7">
        <w:rPr>
          <w:rFonts w:asciiTheme="majorHAnsi" w:hAnsiTheme="majorHAnsi" w:cs="Cambria"/>
          <w:b w:val="0"/>
          <w:bCs/>
          <w:sz w:val="24"/>
          <w:szCs w:val="24"/>
        </w:rPr>
        <w:t xml:space="preserve"> (wzór)</w:t>
      </w:r>
      <w:r w:rsidR="00476870" w:rsidRPr="00FA70F7">
        <w:rPr>
          <w:rFonts w:asciiTheme="majorHAnsi" w:hAnsiTheme="majorHAnsi" w:cs="Cambria"/>
          <w:b w:val="0"/>
          <w:bCs/>
          <w:sz w:val="24"/>
          <w:szCs w:val="24"/>
        </w:rPr>
        <w:t xml:space="preserve">, zgodnie z </w:t>
      </w:r>
      <w:r w:rsidR="00476870" w:rsidRPr="00FA70F7">
        <w:rPr>
          <w:rFonts w:asciiTheme="majorHAnsi" w:hAnsiTheme="majorHAnsi" w:cs="Cambria"/>
          <w:b w:val="0"/>
          <w:sz w:val="24"/>
          <w:szCs w:val="24"/>
        </w:rPr>
        <w:t xml:space="preserve">§ </w:t>
      </w:r>
      <w:r w:rsidR="003456A1" w:rsidRPr="00FA70F7">
        <w:rPr>
          <w:rFonts w:asciiTheme="majorHAnsi" w:hAnsiTheme="majorHAnsi" w:cs="Cambria"/>
          <w:b w:val="0"/>
          <w:sz w:val="24"/>
          <w:szCs w:val="24"/>
        </w:rPr>
        <w:t>9</w:t>
      </w:r>
      <w:r w:rsidR="00AE49F2" w:rsidRPr="00FA70F7">
        <w:rPr>
          <w:rFonts w:asciiTheme="majorHAnsi" w:hAnsiTheme="majorHAnsi" w:cs="Cambria"/>
          <w:b w:val="0"/>
          <w:sz w:val="24"/>
          <w:szCs w:val="24"/>
        </w:rPr>
        <w:t xml:space="preserve"> ust. 1</w:t>
      </w:r>
      <w:r w:rsidRPr="00FA70F7">
        <w:rPr>
          <w:rFonts w:asciiTheme="majorHAnsi" w:hAnsiTheme="majorHAnsi" w:cs="Cambria"/>
          <w:b w:val="0"/>
          <w:sz w:val="24"/>
          <w:szCs w:val="24"/>
        </w:rPr>
        <w:t xml:space="preserve"> (dostarcza Wykonawca).</w:t>
      </w:r>
    </w:p>
    <w:p w14:paraId="42C90AC1" w14:textId="1D5856F4" w:rsidR="002B0F8C" w:rsidRPr="00FA70F7" w:rsidRDefault="00F4486D" w:rsidP="004771D5">
      <w:pPr>
        <w:pStyle w:val="Tekstpodstawowy"/>
        <w:numPr>
          <w:ilvl w:val="2"/>
          <w:numId w:val="59"/>
        </w:numPr>
        <w:spacing w:line="360" w:lineRule="auto"/>
        <w:ind w:left="0" w:hanging="426"/>
        <w:contextualSpacing/>
        <w:jc w:val="both"/>
        <w:rPr>
          <w:rFonts w:asciiTheme="majorHAnsi" w:hAnsiTheme="majorHAnsi"/>
          <w:b w:val="0"/>
          <w:bCs/>
          <w:color w:val="000000"/>
          <w:sz w:val="24"/>
          <w:szCs w:val="24"/>
        </w:rPr>
      </w:pPr>
      <w:r w:rsidRPr="00FA70F7">
        <w:rPr>
          <w:rFonts w:asciiTheme="majorHAnsi" w:hAnsiTheme="majorHAnsi" w:cs="Cambria"/>
          <w:b w:val="0"/>
          <w:bCs/>
          <w:sz w:val="24"/>
          <w:szCs w:val="24"/>
        </w:rPr>
        <w:t>oświadczenie Wykonawcy o zatrudnieniu na podstawie stosunku pracy</w:t>
      </w:r>
      <w:r w:rsidR="003456A1" w:rsidRPr="00FA70F7">
        <w:rPr>
          <w:rFonts w:asciiTheme="majorHAnsi" w:hAnsiTheme="majorHAnsi" w:cs="Cambria"/>
          <w:b w:val="0"/>
          <w:bCs/>
          <w:sz w:val="24"/>
          <w:szCs w:val="24"/>
        </w:rPr>
        <w:t xml:space="preserve">, zgodnie z </w:t>
      </w:r>
      <w:r w:rsidR="003456A1" w:rsidRPr="00FA70F7">
        <w:rPr>
          <w:rFonts w:asciiTheme="majorHAnsi" w:hAnsiTheme="majorHAnsi" w:cs="Cambria"/>
          <w:b w:val="0"/>
          <w:sz w:val="24"/>
          <w:szCs w:val="24"/>
        </w:rPr>
        <w:t>§ 12</w:t>
      </w:r>
      <w:r w:rsidR="00C86A81" w:rsidRPr="00FA70F7">
        <w:rPr>
          <w:rFonts w:asciiTheme="majorHAnsi" w:hAnsiTheme="majorHAnsi" w:cs="Cambria"/>
          <w:b w:val="0"/>
          <w:sz w:val="24"/>
          <w:szCs w:val="24"/>
        </w:rPr>
        <w:t xml:space="preserve"> ust. 2 </w:t>
      </w:r>
      <w:r w:rsidRPr="00FA70F7">
        <w:rPr>
          <w:rFonts w:asciiTheme="majorHAnsi" w:hAnsiTheme="majorHAnsi"/>
          <w:b w:val="0"/>
          <w:bCs/>
          <w:color w:val="000000"/>
          <w:sz w:val="24"/>
          <w:szCs w:val="24"/>
        </w:rPr>
        <w:t>– dostarcza Wykonawca (wzór).</w:t>
      </w:r>
    </w:p>
    <w:p w14:paraId="351858BD" w14:textId="77777777" w:rsidR="00FE2EDC" w:rsidRPr="00FA70F7" w:rsidRDefault="00FE2EDC"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72768A1F" w14:textId="0CD14D7E"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 xml:space="preserve">załącznik nr </w:t>
      </w:r>
      <w:r w:rsidR="00476870" w:rsidRPr="00FA70F7">
        <w:rPr>
          <w:rFonts w:asciiTheme="majorHAnsi" w:hAnsiTheme="majorHAnsi"/>
          <w:sz w:val="24"/>
          <w:szCs w:val="24"/>
        </w:rPr>
        <w:t>1</w:t>
      </w:r>
      <w:r w:rsidRPr="00FA70F7">
        <w:rPr>
          <w:rFonts w:asciiTheme="majorHAnsi" w:hAnsiTheme="majorHAnsi"/>
          <w:sz w:val="24"/>
          <w:szCs w:val="24"/>
        </w:rPr>
        <w:t xml:space="preserve"> </w:t>
      </w:r>
      <w:r w:rsidRPr="00FA70F7">
        <w:rPr>
          <w:rFonts w:asciiTheme="majorHAnsi" w:hAnsiTheme="majorHAnsi"/>
          <w:color w:val="000000"/>
          <w:sz w:val="24"/>
          <w:szCs w:val="24"/>
        </w:rPr>
        <w:t xml:space="preserve">do umowy nr </w:t>
      </w:r>
      <w:r w:rsidR="00876FFC" w:rsidRPr="00FA70F7">
        <w:rPr>
          <w:rFonts w:asciiTheme="majorHAnsi" w:hAnsiTheme="majorHAnsi" w:cs="Arial"/>
          <w:sz w:val="24"/>
          <w:szCs w:val="24"/>
          <w:lang w:eastAsia="pl-PL"/>
        </w:rPr>
        <w:t>87/2023/IMS/PG</w:t>
      </w:r>
      <w:r w:rsidR="00876FFC" w:rsidRPr="00FA70F7">
        <w:rPr>
          <w:rFonts w:asciiTheme="majorHAnsi" w:hAnsiTheme="majorHAnsi"/>
          <w:color w:val="000000"/>
          <w:sz w:val="24"/>
          <w:szCs w:val="24"/>
        </w:rPr>
        <w:t xml:space="preserve"> </w:t>
      </w:r>
      <w:r w:rsidRPr="00FA70F7">
        <w:rPr>
          <w:rFonts w:asciiTheme="majorHAnsi" w:hAnsiTheme="majorHAnsi"/>
          <w:color w:val="000000"/>
          <w:sz w:val="24"/>
          <w:szCs w:val="24"/>
        </w:rPr>
        <w:t>z dnia ____.</w:t>
      </w:r>
      <w:r w:rsidR="00FB6D57" w:rsidRPr="00FA70F7">
        <w:rPr>
          <w:rFonts w:asciiTheme="majorHAnsi" w:hAnsiTheme="majorHAnsi"/>
          <w:color w:val="000000"/>
          <w:sz w:val="24"/>
          <w:szCs w:val="24"/>
        </w:rPr>
        <w:t>08</w:t>
      </w:r>
      <w:r w:rsidRPr="00FA70F7">
        <w:rPr>
          <w:rFonts w:asciiTheme="majorHAnsi" w:hAnsiTheme="majorHAnsi"/>
          <w:color w:val="000000"/>
          <w:sz w:val="24"/>
          <w:szCs w:val="24"/>
        </w:rPr>
        <w:t>.2023 r.</w:t>
      </w:r>
    </w:p>
    <w:p w14:paraId="489DA9F1" w14:textId="2D959674" w:rsidR="00D8756B" w:rsidRPr="00FA70F7" w:rsidRDefault="00D8756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oświadczenie</w:t>
      </w:r>
      <w:r w:rsidR="00FE2EDC" w:rsidRPr="00FA70F7">
        <w:rPr>
          <w:rFonts w:asciiTheme="majorHAnsi" w:hAnsiTheme="majorHAnsi"/>
          <w:color w:val="000000"/>
          <w:sz w:val="24"/>
          <w:szCs w:val="24"/>
        </w:rPr>
        <w:t xml:space="preserve"> </w:t>
      </w:r>
      <w:r w:rsidRPr="00FA70F7">
        <w:rPr>
          <w:rFonts w:asciiTheme="majorHAnsi" w:hAnsiTheme="majorHAnsi"/>
          <w:color w:val="000000"/>
          <w:sz w:val="24"/>
          <w:szCs w:val="24"/>
        </w:rPr>
        <w:t>Wykonawcy</w:t>
      </w:r>
    </w:p>
    <w:p w14:paraId="638D64EE" w14:textId="77777777" w:rsidR="00D8756B" w:rsidRPr="00FA70F7" w:rsidRDefault="00D8756B" w:rsidP="004771D5">
      <w:pPr>
        <w:widowControl w:val="0"/>
        <w:tabs>
          <w:tab w:val="left" w:pos="709"/>
        </w:tabs>
        <w:spacing w:line="360" w:lineRule="auto"/>
        <w:ind w:right="57"/>
        <w:contextualSpacing/>
        <w:jc w:val="both"/>
        <w:outlineLvl w:val="3"/>
        <w:rPr>
          <w:rFonts w:asciiTheme="majorHAnsi" w:hAnsiTheme="majorHAnsi" w:cs="Verdana"/>
          <w:sz w:val="24"/>
          <w:szCs w:val="24"/>
        </w:rPr>
      </w:pPr>
    </w:p>
    <w:p w14:paraId="4265EB42" w14:textId="77777777" w:rsidR="00D8756B" w:rsidRPr="00FA70F7" w:rsidRDefault="00D8756B" w:rsidP="004771D5">
      <w:pPr>
        <w:pStyle w:val="Standard"/>
        <w:widowControl w:val="0"/>
        <w:tabs>
          <w:tab w:val="left" w:pos="645"/>
          <w:tab w:val="left" w:pos="772"/>
        </w:tabs>
        <w:suppressAutoHyphens w:val="0"/>
        <w:spacing w:line="360" w:lineRule="auto"/>
        <w:contextualSpacing/>
        <w:jc w:val="both"/>
        <w:textAlignment w:val="baseline"/>
        <w:rPr>
          <w:rFonts w:asciiTheme="majorHAnsi" w:hAnsiTheme="majorHAnsi" w:cs="Cambria"/>
        </w:rPr>
      </w:pPr>
      <w:r w:rsidRPr="00FA70F7">
        <w:rPr>
          <w:rFonts w:asciiTheme="majorHAnsi" w:hAnsiTheme="majorHAnsi" w:cs="Cambria"/>
        </w:rPr>
        <w:t xml:space="preserve">Oświadczam, że podmiot który reprezentuję / osoby ze strony Wykonawcy </w:t>
      </w:r>
      <w:r w:rsidRPr="00FA70F7">
        <w:rPr>
          <w:rFonts w:asciiTheme="majorHAnsi" w:hAnsiTheme="majorHAnsi" w:cs="Cambria"/>
          <w:b/>
          <w:bCs/>
        </w:rPr>
        <w:t>nie zostały wpisane na tzw. „listy sankcyjne”,</w:t>
      </w:r>
      <w:r w:rsidRPr="00FA70F7">
        <w:rPr>
          <w:rFonts w:asciiTheme="majorHAnsi" w:hAnsiTheme="majorHAnsi" w:cs="Cambria"/>
        </w:rPr>
        <w:t xml:space="preserve"> zgodnie z art. 7 ust. 1 ustawy z dnia 13.04.2022 r. o szczególnych rozwiązaniach w zakresie przeciwdziałania wspieraniu agresji na Ukrainę oraz służących ochronie bezpieczeństwa narodowego.</w:t>
      </w:r>
    </w:p>
    <w:p w14:paraId="4FB0515E" w14:textId="353F85C7" w:rsidR="00DE2425" w:rsidRPr="00FA70F7" w:rsidRDefault="00DE2425" w:rsidP="004771D5">
      <w:pPr>
        <w:spacing w:line="360" w:lineRule="auto"/>
        <w:contextualSpacing/>
        <w:jc w:val="both"/>
        <w:rPr>
          <w:rFonts w:asciiTheme="majorHAnsi" w:hAnsiTheme="majorHAnsi"/>
          <w:sz w:val="24"/>
          <w:szCs w:val="24"/>
        </w:rPr>
      </w:pPr>
      <w:r w:rsidRPr="00FA70F7">
        <w:rPr>
          <w:rFonts w:asciiTheme="majorHAnsi" w:hAnsiTheme="majorHAnsi"/>
          <w:sz w:val="24"/>
          <w:szCs w:val="24"/>
        </w:rPr>
        <w:t>Oświadczam, że wszystkie informacje podane w niniejszym oświadczeniu są aktualne i zgodne z prawdą oraz zostały przedstawione z pełną świadomością konsekwencji wprowadzenia zamawiającego w błąd przy przedstawianiu informacji.</w:t>
      </w:r>
    </w:p>
    <w:p w14:paraId="5758F5C6" w14:textId="77777777" w:rsidR="003456A1" w:rsidRPr="00FA70F7" w:rsidRDefault="003456A1"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470E3616" w14:textId="77777777" w:rsidR="00081B2B" w:rsidRPr="00FA70F7" w:rsidRDefault="00081B2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693800E9" w14:textId="77777777" w:rsidR="00081B2B" w:rsidRPr="00FA70F7" w:rsidRDefault="00081B2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080DD4C6" w14:textId="77777777" w:rsidR="00081B2B" w:rsidRPr="00FA70F7" w:rsidRDefault="00081B2B"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p w14:paraId="1D73FF4E" w14:textId="2487C7EF" w:rsidR="00476870" w:rsidRPr="00FA70F7" w:rsidRDefault="00476870"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załącznik nr</w:t>
      </w:r>
      <w:r w:rsidRPr="00FA70F7">
        <w:rPr>
          <w:rFonts w:asciiTheme="majorHAnsi" w:hAnsiTheme="majorHAnsi"/>
          <w:sz w:val="24"/>
          <w:szCs w:val="24"/>
        </w:rPr>
        <w:t xml:space="preserve"> 2 </w:t>
      </w:r>
      <w:r w:rsidRPr="00FA70F7">
        <w:rPr>
          <w:rFonts w:asciiTheme="majorHAnsi" w:hAnsiTheme="majorHAnsi"/>
          <w:color w:val="000000"/>
          <w:sz w:val="24"/>
          <w:szCs w:val="24"/>
        </w:rPr>
        <w:t xml:space="preserve">do umowy nr </w:t>
      </w:r>
      <w:r w:rsidR="00876FFC" w:rsidRPr="00FA70F7">
        <w:rPr>
          <w:rFonts w:asciiTheme="majorHAnsi" w:hAnsiTheme="majorHAnsi" w:cs="Arial"/>
          <w:sz w:val="24"/>
          <w:szCs w:val="24"/>
          <w:lang w:eastAsia="pl-PL"/>
        </w:rPr>
        <w:t>87/2023/IMS/PG</w:t>
      </w:r>
      <w:r w:rsidR="00876FFC" w:rsidRPr="00FA70F7">
        <w:rPr>
          <w:rFonts w:asciiTheme="majorHAnsi" w:hAnsiTheme="majorHAnsi"/>
          <w:color w:val="000000"/>
          <w:sz w:val="24"/>
          <w:szCs w:val="24"/>
        </w:rPr>
        <w:t xml:space="preserve"> </w:t>
      </w:r>
      <w:r w:rsidR="00FB6D57" w:rsidRPr="00FA70F7">
        <w:rPr>
          <w:rFonts w:asciiTheme="majorHAnsi" w:hAnsiTheme="majorHAnsi"/>
          <w:color w:val="000000"/>
          <w:sz w:val="24"/>
          <w:szCs w:val="24"/>
        </w:rPr>
        <w:t>z dnia ____.08.2023 r.</w:t>
      </w:r>
    </w:p>
    <w:p w14:paraId="061615CD" w14:textId="6146207B" w:rsidR="00476870" w:rsidRPr="00FA70F7" w:rsidRDefault="00476870" w:rsidP="004771D5">
      <w:pPr>
        <w:autoSpaceDE w:val="0"/>
        <w:autoSpaceDN w:val="0"/>
        <w:adjustRightInd w:val="0"/>
        <w:spacing w:line="360" w:lineRule="auto"/>
        <w:contextualSpacing/>
        <w:jc w:val="right"/>
        <w:rPr>
          <w:rFonts w:asciiTheme="majorHAnsi" w:hAnsiTheme="majorHAnsi" w:cs="Times New Roman"/>
          <w:sz w:val="24"/>
          <w:szCs w:val="24"/>
        </w:rPr>
      </w:pPr>
      <w:r w:rsidRPr="00FA70F7">
        <w:rPr>
          <w:rFonts w:asciiTheme="majorHAnsi" w:hAnsiTheme="majorHAnsi" w:cs="Times New Roman"/>
          <w:sz w:val="24"/>
          <w:szCs w:val="24"/>
          <w:lang w:eastAsia="pl-PL"/>
        </w:rPr>
        <w:t>_________,</w:t>
      </w:r>
      <w:r w:rsidRPr="00FA70F7">
        <w:rPr>
          <w:rFonts w:asciiTheme="majorHAnsi" w:hAnsiTheme="majorHAnsi" w:cs="Times New Roman"/>
          <w:color w:val="FF0000"/>
          <w:sz w:val="24"/>
          <w:szCs w:val="24"/>
          <w:lang w:eastAsia="pl-PL"/>
        </w:rPr>
        <w:t xml:space="preserve"> </w:t>
      </w:r>
      <w:r w:rsidRPr="00FA70F7">
        <w:rPr>
          <w:rFonts w:asciiTheme="majorHAnsi" w:hAnsiTheme="majorHAnsi" w:cs="Times New Roman"/>
          <w:sz w:val="24"/>
          <w:szCs w:val="24"/>
          <w:lang w:eastAsia="pl-PL"/>
        </w:rPr>
        <w:t xml:space="preserve">dnia </w:t>
      </w:r>
      <w:r w:rsidRPr="00FA70F7">
        <w:rPr>
          <w:rFonts w:asciiTheme="majorHAnsi" w:hAnsiTheme="majorHAnsi" w:cs="Times New Roman"/>
          <w:color w:val="000000" w:themeColor="text1"/>
          <w:sz w:val="24"/>
          <w:szCs w:val="24"/>
        </w:rPr>
        <w:t>__.</w:t>
      </w:r>
      <w:r w:rsidR="00FB6D57" w:rsidRPr="00FA70F7">
        <w:rPr>
          <w:rFonts w:asciiTheme="majorHAnsi" w:hAnsiTheme="majorHAnsi" w:cs="Times New Roman"/>
          <w:color w:val="000000" w:themeColor="text1"/>
          <w:sz w:val="24"/>
          <w:szCs w:val="24"/>
        </w:rPr>
        <w:t>08</w:t>
      </w:r>
      <w:r w:rsidRPr="00FA70F7">
        <w:rPr>
          <w:rFonts w:asciiTheme="majorHAnsi" w:hAnsiTheme="majorHAnsi" w:cs="Times New Roman"/>
          <w:color w:val="000000" w:themeColor="text1"/>
          <w:sz w:val="24"/>
          <w:szCs w:val="24"/>
        </w:rPr>
        <w:t>.2023 r.</w:t>
      </w:r>
    </w:p>
    <w:p w14:paraId="184F115F" w14:textId="77777777" w:rsidR="00476870" w:rsidRPr="00FA70F7" w:rsidRDefault="00476870" w:rsidP="004771D5">
      <w:pPr>
        <w:pStyle w:val="Tekstpodstawowy"/>
        <w:spacing w:line="360" w:lineRule="auto"/>
        <w:contextualSpacing/>
        <w:jc w:val="both"/>
        <w:rPr>
          <w:rFonts w:asciiTheme="majorHAnsi" w:hAnsiTheme="majorHAnsi"/>
          <w:b w:val="0"/>
          <w:bCs/>
          <w:sz w:val="24"/>
          <w:szCs w:val="24"/>
        </w:rPr>
      </w:pPr>
      <w:r w:rsidRPr="00FA70F7">
        <w:rPr>
          <w:rFonts w:asciiTheme="majorHAnsi" w:hAnsiTheme="majorHAnsi"/>
          <w:b w:val="0"/>
          <w:bCs/>
          <w:sz w:val="24"/>
          <w:szCs w:val="24"/>
        </w:rPr>
        <w:t>nazwa Wykonawcy</w:t>
      </w:r>
    </w:p>
    <w:p w14:paraId="2C5A3052" w14:textId="77777777" w:rsidR="00476870" w:rsidRPr="00FA70F7" w:rsidRDefault="00476870" w:rsidP="004771D5">
      <w:pPr>
        <w:autoSpaceDE w:val="0"/>
        <w:autoSpaceDN w:val="0"/>
        <w:adjustRightInd w:val="0"/>
        <w:spacing w:line="360" w:lineRule="auto"/>
        <w:contextualSpacing/>
        <w:jc w:val="center"/>
        <w:rPr>
          <w:rFonts w:asciiTheme="majorHAnsi" w:hAnsiTheme="majorHAnsi" w:cs="Times New Roman"/>
          <w:color w:val="FF0000"/>
          <w:sz w:val="24"/>
          <w:szCs w:val="24"/>
        </w:rPr>
      </w:pPr>
    </w:p>
    <w:p w14:paraId="1AFC8638" w14:textId="73C7F99B" w:rsidR="00476870" w:rsidRPr="00FA70F7" w:rsidRDefault="00476870" w:rsidP="004771D5">
      <w:pPr>
        <w:autoSpaceDE w:val="0"/>
        <w:autoSpaceDN w:val="0"/>
        <w:adjustRightInd w:val="0"/>
        <w:spacing w:line="360" w:lineRule="auto"/>
        <w:contextualSpacing/>
        <w:jc w:val="center"/>
        <w:rPr>
          <w:rFonts w:asciiTheme="majorHAnsi" w:hAnsiTheme="majorHAnsi" w:cs="Times New Roman"/>
          <w:sz w:val="24"/>
          <w:szCs w:val="24"/>
        </w:rPr>
      </w:pPr>
      <w:r w:rsidRPr="00FA70F7">
        <w:rPr>
          <w:rFonts w:asciiTheme="majorHAnsi" w:hAnsiTheme="majorHAnsi" w:cs="Times New Roman"/>
          <w:sz w:val="24"/>
          <w:szCs w:val="24"/>
        </w:rPr>
        <w:t xml:space="preserve">Wykaz Podwykonawców, zgodnie z § </w:t>
      </w:r>
      <w:r w:rsidR="003456A1" w:rsidRPr="00FA70F7">
        <w:rPr>
          <w:rFonts w:asciiTheme="majorHAnsi" w:hAnsiTheme="majorHAnsi" w:cs="Times New Roman"/>
          <w:sz w:val="24"/>
          <w:szCs w:val="24"/>
        </w:rPr>
        <w:t>9</w:t>
      </w:r>
      <w:r w:rsidRPr="00FA70F7">
        <w:rPr>
          <w:rFonts w:asciiTheme="majorHAnsi" w:hAnsiTheme="majorHAnsi" w:cs="Times New Roman"/>
          <w:sz w:val="24"/>
          <w:szCs w:val="24"/>
        </w:rPr>
        <w:t xml:space="preserve"> ust. 1) umowy.</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476870" w:rsidRPr="00FA70F7" w14:paraId="7592E752" w14:textId="77777777" w:rsidTr="0071584B">
        <w:trPr>
          <w:jc w:val="center"/>
        </w:trPr>
        <w:tc>
          <w:tcPr>
            <w:tcW w:w="306" w:type="pct"/>
            <w:vAlign w:val="center"/>
          </w:tcPr>
          <w:p w14:paraId="64B5D04F"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l.p.</w:t>
            </w:r>
          </w:p>
        </w:tc>
        <w:tc>
          <w:tcPr>
            <w:tcW w:w="1121" w:type="pct"/>
            <w:vAlign w:val="center"/>
          </w:tcPr>
          <w:p w14:paraId="2E0548DB"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zakres podwykonawstwa</w:t>
            </w:r>
          </w:p>
        </w:tc>
        <w:tc>
          <w:tcPr>
            <w:tcW w:w="1358" w:type="pct"/>
            <w:vAlign w:val="center"/>
          </w:tcPr>
          <w:p w14:paraId="1BC8D174"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dane teleadresowe Podwykonawcy</w:t>
            </w:r>
          </w:p>
        </w:tc>
        <w:tc>
          <w:tcPr>
            <w:tcW w:w="1254" w:type="pct"/>
            <w:vAlign w:val="center"/>
          </w:tcPr>
          <w:p w14:paraId="02180518"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 xml:space="preserve">kwota umowy podwykonawczej </w:t>
            </w:r>
          </w:p>
        </w:tc>
        <w:tc>
          <w:tcPr>
            <w:tcW w:w="961" w:type="pct"/>
            <w:vAlign w:val="center"/>
          </w:tcPr>
          <w:p w14:paraId="6E8814CD"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okres na jaki umowa została zawarta</w:t>
            </w:r>
          </w:p>
        </w:tc>
      </w:tr>
      <w:tr w:rsidR="00476870" w:rsidRPr="00FA70F7" w14:paraId="51EAAFAC" w14:textId="77777777" w:rsidTr="0071584B">
        <w:trPr>
          <w:jc w:val="center"/>
        </w:trPr>
        <w:tc>
          <w:tcPr>
            <w:tcW w:w="306" w:type="pct"/>
            <w:vAlign w:val="center"/>
          </w:tcPr>
          <w:p w14:paraId="1FC12675"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1</w:t>
            </w:r>
          </w:p>
        </w:tc>
        <w:tc>
          <w:tcPr>
            <w:tcW w:w="1121" w:type="pct"/>
            <w:vAlign w:val="center"/>
          </w:tcPr>
          <w:p w14:paraId="4FED1F1C"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56CF4F62"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A25571D"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58BDEAF"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r>
      <w:tr w:rsidR="00476870" w:rsidRPr="00FA70F7" w14:paraId="2DF08F64" w14:textId="77777777" w:rsidTr="0071584B">
        <w:trPr>
          <w:jc w:val="center"/>
        </w:trPr>
        <w:tc>
          <w:tcPr>
            <w:tcW w:w="306" w:type="pct"/>
            <w:vAlign w:val="center"/>
          </w:tcPr>
          <w:p w14:paraId="336239FE"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r w:rsidRPr="00FA70F7">
              <w:rPr>
                <w:rFonts w:asciiTheme="majorHAnsi" w:hAnsiTheme="majorHAnsi"/>
                <w:b w:val="0"/>
                <w:bCs/>
                <w:sz w:val="24"/>
                <w:szCs w:val="24"/>
              </w:rPr>
              <w:t>2</w:t>
            </w:r>
          </w:p>
        </w:tc>
        <w:tc>
          <w:tcPr>
            <w:tcW w:w="1121" w:type="pct"/>
            <w:vAlign w:val="center"/>
          </w:tcPr>
          <w:p w14:paraId="5A579D50"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E3AF04F"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6621F644"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FF17A60" w14:textId="77777777" w:rsidR="00476870" w:rsidRPr="00FA70F7" w:rsidRDefault="00476870" w:rsidP="004771D5">
            <w:pPr>
              <w:pStyle w:val="Tekstpodstawowy"/>
              <w:spacing w:line="360" w:lineRule="auto"/>
              <w:contextualSpacing/>
              <w:jc w:val="center"/>
              <w:rPr>
                <w:rFonts w:asciiTheme="majorHAnsi" w:hAnsiTheme="majorHAnsi"/>
                <w:b w:val="0"/>
                <w:bCs/>
                <w:sz w:val="24"/>
                <w:szCs w:val="24"/>
              </w:rPr>
            </w:pPr>
          </w:p>
        </w:tc>
      </w:tr>
    </w:tbl>
    <w:p w14:paraId="52E27028" w14:textId="3BA588BA" w:rsidR="00EE2AA9" w:rsidRPr="00FA70F7" w:rsidRDefault="00EE2AA9" w:rsidP="004771D5">
      <w:pPr>
        <w:spacing w:line="360" w:lineRule="auto"/>
        <w:contextualSpacing/>
        <w:rPr>
          <w:rFonts w:asciiTheme="majorHAnsi" w:hAnsiTheme="majorHAnsi" w:cs="Cambria"/>
          <w:sz w:val="24"/>
          <w:szCs w:val="24"/>
        </w:rPr>
      </w:pPr>
    </w:p>
    <w:p w14:paraId="43963B15" w14:textId="1EED5517" w:rsidR="00F4486D" w:rsidRPr="00FA70F7" w:rsidRDefault="00F4486D" w:rsidP="004771D5">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FA70F7">
        <w:rPr>
          <w:rFonts w:asciiTheme="majorHAnsi" w:hAnsiTheme="majorHAnsi"/>
          <w:color w:val="000000"/>
          <w:sz w:val="24"/>
          <w:szCs w:val="24"/>
        </w:rPr>
        <w:t>załącznik nr</w:t>
      </w:r>
      <w:r w:rsidRPr="00FA70F7">
        <w:rPr>
          <w:rFonts w:asciiTheme="majorHAnsi" w:hAnsiTheme="majorHAnsi"/>
          <w:sz w:val="24"/>
          <w:szCs w:val="24"/>
        </w:rPr>
        <w:t xml:space="preserve"> 3 </w:t>
      </w:r>
      <w:r w:rsidRPr="00FA70F7">
        <w:rPr>
          <w:rFonts w:asciiTheme="majorHAnsi" w:hAnsiTheme="majorHAnsi"/>
          <w:color w:val="000000"/>
          <w:sz w:val="24"/>
          <w:szCs w:val="24"/>
        </w:rPr>
        <w:t xml:space="preserve">do umowy nr </w:t>
      </w:r>
      <w:r w:rsidRPr="00FA70F7">
        <w:rPr>
          <w:rFonts w:asciiTheme="majorHAnsi" w:hAnsiTheme="majorHAnsi" w:cs="Arial"/>
          <w:sz w:val="24"/>
          <w:szCs w:val="24"/>
          <w:lang w:eastAsia="pl-PL"/>
        </w:rPr>
        <w:t>87/2023/IMS/PG</w:t>
      </w:r>
      <w:r w:rsidRPr="00FA70F7">
        <w:rPr>
          <w:rFonts w:asciiTheme="majorHAnsi" w:hAnsiTheme="majorHAnsi"/>
          <w:color w:val="000000"/>
          <w:sz w:val="24"/>
          <w:szCs w:val="24"/>
        </w:rPr>
        <w:t xml:space="preserve"> z dnia ____.08.2023 r.</w:t>
      </w:r>
    </w:p>
    <w:p w14:paraId="75656912" w14:textId="77777777" w:rsidR="00F4486D" w:rsidRPr="00FA70F7" w:rsidRDefault="00F4486D" w:rsidP="004771D5">
      <w:pPr>
        <w:autoSpaceDE w:val="0"/>
        <w:autoSpaceDN w:val="0"/>
        <w:adjustRightInd w:val="0"/>
        <w:spacing w:line="360" w:lineRule="auto"/>
        <w:contextualSpacing/>
        <w:jc w:val="right"/>
        <w:rPr>
          <w:rFonts w:asciiTheme="majorHAnsi" w:hAnsiTheme="majorHAnsi" w:cs="Times New Roman"/>
          <w:sz w:val="24"/>
          <w:szCs w:val="24"/>
        </w:rPr>
      </w:pPr>
      <w:r w:rsidRPr="00FA70F7">
        <w:rPr>
          <w:rFonts w:asciiTheme="majorHAnsi" w:hAnsiTheme="majorHAnsi" w:cs="Times New Roman"/>
          <w:sz w:val="24"/>
          <w:szCs w:val="24"/>
          <w:lang w:eastAsia="pl-PL"/>
        </w:rPr>
        <w:t>_________,</w:t>
      </w:r>
      <w:r w:rsidRPr="00FA70F7">
        <w:rPr>
          <w:rFonts w:asciiTheme="majorHAnsi" w:hAnsiTheme="majorHAnsi" w:cs="Times New Roman"/>
          <w:color w:val="FF0000"/>
          <w:sz w:val="24"/>
          <w:szCs w:val="24"/>
          <w:lang w:eastAsia="pl-PL"/>
        </w:rPr>
        <w:t xml:space="preserve"> </w:t>
      </w:r>
      <w:r w:rsidRPr="00FA70F7">
        <w:rPr>
          <w:rFonts w:asciiTheme="majorHAnsi" w:hAnsiTheme="majorHAnsi" w:cs="Times New Roman"/>
          <w:sz w:val="24"/>
          <w:szCs w:val="24"/>
          <w:lang w:eastAsia="pl-PL"/>
        </w:rPr>
        <w:t xml:space="preserve">dnia </w:t>
      </w:r>
      <w:r w:rsidRPr="00FA70F7">
        <w:rPr>
          <w:rFonts w:asciiTheme="majorHAnsi" w:hAnsiTheme="majorHAnsi" w:cs="Times New Roman"/>
          <w:color w:val="000000" w:themeColor="text1"/>
          <w:sz w:val="24"/>
          <w:szCs w:val="24"/>
        </w:rPr>
        <w:t>__.08.2023 r.</w:t>
      </w:r>
    </w:p>
    <w:p w14:paraId="0AFA68E1" w14:textId="6DFFF192" w:rsidR="00F4486D" w:rsidRPr="00FA70F7" w:rsidRDefault="00F4486D" w:rsidP="00081B2B">
      <w:pPr>
        <w:pStyle w:val="Tekstpodstawowy"/>
        <w:spacing w:line="360" w:lineRule="auto"/>
        <w:contextualSpacing/>
        <w:jc w:val="both"/>
        <w:rPr>
          <w:rFonts w:asciiTheme="majorHAnsi" w:hAnsiTheme="majorHAnsi"/>
          <w:b w:val="0"/>
          <w:bCs/>
          <w:sz w:val="24"/>
          <w:szCs w:val="24"/>
        </w:rPr>
      </w:pPr>
      <w:r w:rsidRPr="00FA70F7">
        <w:rPr>
          <w:rFonts w:asciiTheme="majorHAnsi" w:hAnsiTheme="majorHAnsi"/>
          <w:b w:val="0"/>
          <w:bCs/>
          <w:sz w:val="24"/>
          <w:szCs w:val="24"/>
        </w:rPr>
        <w:t>nazwa Wykonawcy</w:t>
      </w:r>
    </w:p>
    <w:p w14:paraId="4A112E8A"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oświadczenie Wykonawcy o zatrudnieniu na podstawie stosunku pracy.</w:t>
      </w:r>
    </w:p>
    <w:p w14:paraId="10334445" w14:textId="38CA3E7E" w:rsidR="00D71052" w:rsidRPr="00FA70F7" w:rsidRDefault="00D71052" w:rsidP="004771D5">
      <w:pPr>
        <w:pStyle w:val="Tekstpodstawowy"/>
        <w:spacing w:line="360" w:lineRule="auto"/>
        <w:contextualSpacing/>
        <w:jc w:val="both"/>
        <w:rPr>
          <w:rFonts w:asciiTheme="majorHAnsi" w:hAnsiTheme="majorHAnsi" w:cs="Cambria"/>
          <w:b w:val="0"/>
          <w:bCs/>
          <w:sz w:val="24"/>
          <w:szCs w:val="24"/>
        </w:rPr>
      </w:pPr>
      <w:r w:rsidRPr="00FA70F7">
        <w:rPr>
          <w:rFonts w:asciiTheme="majorHAnsi" w:hAnsiTheme="majorHAnsi" w:cs="Cambria"/>
          <w:b w:val="0"/>
          <w:bCs/>
          <w:sz w:val="24"/>
          <w:szCs w:val="24"/>
        </w:rPr>
        <w:t xml:space="preserve">Oświadczam, że wszyscy pracownicy skierowani do realizacji niniejszego zamówienia publicznego są zatrudnieni na podstawie stosunku pracy, zgodnie z § </w:t>
      </w:r>
      <w:r w:rsidR="003456A1" w:rsidRPr="00FA70F7">
        <w:rPr>
          <w:rFonts w:asciiTheme="majorHAnsi" w:hAnsiTheme="majorHAnsi" w:cs="Cambria"/>
          <w:b w:val="0"/>
          <w:bCs/>
          <w:sz w:val="24"/>
          <w:szCs w:val="24"/>
        </w:rPr>
        <w:t>12</w:t>
      </w:r>
      <w:r w:rsidRPr="00FA70F7">
        <w:rPr>
          <w:rFonts w:asciiTheme="majorHAnsi" w:hAnsiTheme="majorHAnsi" w:cs="Cambria"/>
          <w:b w:val="0"/>
          <w:bCs/>
          <w:sz w:val="24"/>
          <w:szCs w:val="24"/>
        </w:rPr>
        <w:t xml:space="preserve"> niniejszej umowy wykonawczej. </w:t>
      </w:r>
    </w:p>
    <w:p w14:paraId="19CEC045" w14:textId="77777777" w:rsidR="00D71052" w:rsidRPr="00FA70F7" w:rsidRDefault="00D71052" w:rsidP="004771D5">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71052" w:rsidRPr="00FA70F7" w14:paraId="0B9B3D0B" w14:textId="77777777" w:rsidTr="00055940">
        <w:trPr>
          <w:jc w:val="center"/>
        </w:trPr>
        <w:tc>
          <w:tcPr>
            <w:tcW w:w="306" w:type="pct"/>
            <w:vAlign w:val="center"/>
          </w:tcPr>
          <w:p w14:paraId="2BB2C932"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l.p.</w:t>
            </w:r>
          </w:p>
        </w:tc>
        <w:tc>
          <w:tcPr>
            <w:tcW w:w="1121" w:type="pct"/>
            <w:vAlign w:val="center"/>
          </w:tcPr>
          <w:p w14:paraId="04DD4A80"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imię i nazwisko</w:t>
            </w:r>
          </w:p>
          <w:p w14:paraId="387FC0FB"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pracownika</w:t>
            </w:r>
          </w:p>
        </w:tc>
        <w:tc>
          <w:tcPr>
            <w:tcW w:w="1358" w:type="pct"/>
            <w:vAlign w:val="center"/>
          </w:tcPr>
          <w:p w14:paraId="181B24AB"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zakres obowiązków</w:t>
            </w:r>
          </w:p>
        </w:tc>
        <w:tc>
          <w:tcPr>
            <w:tcW w:w="1254" w:type="pct"/>
            <w:vAlign w:val="center"/>
          </w:tcPr>
          <w:p w14:paraId="645A7289"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rodzaj umowy</w:t>
            </w:r>
          </w:p>
        </w:tc>
        <w:tc>
          <w:tcPr>
            <w:tcW w:w="961" w:type="pct"/>
            <w:vAlign w:val="center"/>
          </w:tcPr>
          <w:p w14:paraId="7CE8D75E"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data zawarcia umowy</w:t>
            </w:r>
          </w:p>
        </w:tc>
      </w:tr>
      <w:tr w:rsidR="00D71052" w:rsidRPr="00FA70F7" w14:paraId="01881FF4" w14:textId="77777777" w:rsidTr="003456A1">
        <w:trPr>
          <w:jc w:val="center"/>
        </w:trPr>
        <w:tc>
          <w:tcPr>
            <w:tcW w:w="306" w:type="pct"/>
            <w:vAlign w:val="center"/>
          </w:tcPr>
          <w:p w14:paraId="5D818744"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1</w:t>
            </w:r>
          </w:p>
        </w:tc>
        <w:tc>
          <w:tcPr>
            <w:tcW w:w="1121" w:type="pct"/>
            <w:vAlign w:val="center"/>
          </w:tcPr>
          <w:p w14:paraId="24B8CBE2" w14:textId="6C53B435" w:rsidR="00D71052" w:rsidRPr="00FA70F7" w:rsidRDefault="00D71052" w:rsidP="004771D5">
            <w:pPr>
              <w:pStyle w:val="Tekstpodstawowy"/>
              <w:spacing w:line="360" w:lineRule="auto"/>
              <w:contextualSpacing/>
              <w:jc w:val="center"/>
              <w:rPr>
                <w:rFonts w:asciiTheme="majorHAnsi" w:hAnsiTheme="majorHAnsi" w:cs="Cambria"/>
                <w:b w:val="0"/>
                <w:sz w:val="24"/>
                <w:szCs w:val="24"/>
              </w:rPr>
            </w:pPr>
          </w:p>
        </w:tc>
        <w:tc>
          <w:tcPr>
            <w:tcW w:w="1358" w:type="pct"/>
            <w:vAlign w:val="center"/>
          </w:tcPr>
          <w:p w14:paraId="60725CF0" w14:textId="2564185B" w:rsidR="00D71052" w:rsidRPr="00FA70F7" w:rsidRDefault="00654A03"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pracownik fizyczny bezpośrednio zaangażowany w usługę usuwania azbestu</w:t>
            </w:r>
          </w:p>
        </w:tc>
        <w:tc>
          <w:tcPr>
            <w:tcW w:w="1254" w:type="pct"/>
            <w:vAlign w:val="center"/>
          </w:tcPr>
          <w:p w14:paraId="1E645A1A" w14:textId="77777777"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umowa o pracę</w:t>
            </w:r>
          </w:p>
        </w:tc>
        <w:tc>
          <w:tcPr>
            <w:tcW w:w="961" w:type="pct"/>
            <w:vAlign w:val="center"/>
          </w:tcPr>
          <w:p w14:paraId="0AE1550A" w14:textId="2F08CA1F" w:rsidR="00D71052" w:rsidRPr="00FA70F7" w:rsidRDefault="00D71052" w:rsidP="004771D5">
            <w:pPr>
              <w:pStyle w:val="Tekstpodstawowy"/>
              <w:spacing w:line="360" w:lineRule="auto"/>
              <w:contextualSpacing/>
              <w:jc w:val="center"/>
              <w:rPr>
                <w:rFonts w:asciiTheme="majorHAnsi" w:hAnsiTheme="majorHAnsi" w:cs="Cambria"/>
                <w:b w:val="0"/>
                <w:bCs/>
                <w:sz w:val="24"/>
                <w:szCs w:val="24"/>
              </w:rPr>
            </w:pPr>
          </w:p>
        </w:tc>
      </w:tr>
      <w:tr w:rsidR="003456A1" w:rsidRPr="00FA70F7" w14:paraId="12C0C9C7" w14:textId="77777777" w:rsidTr="00055940">
        <w:trPr>
          <w:jc w:val="center"/>
        </w:trPr>
        <w:tc>
          <w:tcPr>
            <w:tcW w:w="306" w:type="pct"/>
            <w:vAlign w:val="center"/>
          </w:tcPr>
          <w:p w14:paraId="3091A259" w14:textId="090981B5" w:rsidR="003456A1" w:rsidRPr="00FA70F7" w:rsidRDefault="003456A1"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2</w:t>
            </w:r>
          </w:p>
        </w:tc>
        <w:tc>
          <w:tcPr>
            <w:tcW w:w="1121" w:type="pct"/>
            <w:vAlign w:val="center"/>
          </w:tcPr>
          <w:p w14:paraId="5E0DFBC9" w14:textId="77777777" w:rsidR="003456A1" w:rsidRPr="00FA70F7" w:rsidRDefault="003456A1" w:rsidP="004771D5">
            <w:pPr>
              <w:pStyle w:val="Tekstpodstawowy"/>
              <w:spacing w:line="360" w:lineRule="auto"/>
              <w:contextualSpacing/>
              <w:jc w:val="center"/>
              <w:rPr>
                <w:rFonts w:asciiTheme="majorHAnsi" w:hAnsiTheme="majorHAnsi" w:cs="Cambria"/>
                <w:b w:val="0"/>
                <w:sz w:val="24"/>
                <w:szCs w:val="24"/>
              </w:rPr>
            </w:pPr>
          </w:p>
        </w:tc>
        <w:tc>
          <w:tcPr>
            <w:tcW w:w="1358" w:type="pct"/>
            <w:vAlign w:val="center"/>
          </w:tcPr>
          <w:p w14:paraId="5981247C" w14:textId="367F697E" w:rsidR="003456A1" w:rsidRPr="00FA70F7" w:rsidRDefault="003456A1"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pracownik fizyczny bezpośrednio zaangażowany w usługę usuwania azbestu</w:t>
            </w:r>
          </w:p>
        </w:tc>
        <w:tc>
          <w:tcPr>
            <w:tcW w:w="1254" w:type="pct"/>
            <w:tcBorders>
              <w:bottom w:val="single" w:sz="4" w:space="0" w:color="auto"/>
            </w:tcBorders>
            <w:vAlign w:val="center"/>
          </w:tcPr>
          <w:p w14:paraId="4A619A6A" w14:textId="31A04EE8" w:rsidR="003456A1" w:rsidRPr="00FA70F7" w:rsidRDefault="00081B2B" w:rsidP="004771D5">
            <w:pPr>
              <w:pStyle w:val="Tekstpodstawowy"/>
              <w:spacing w:line="360" w:lineRule="auto"/>
              <w:contextualSpacing/>
              <w:jc w:val="center"/>
              <w:rPr>
                <w:rFonts w:asciiTheme="majorHAnsi" w:hAnsiTheme="majorHAnsi" w:cs="Cambria"/>
                <w:b w:val="0"/>
                <w:bCs/>
                <w:sz w:val="24"/>
                <w:szCs w:val="24"/>
              </w:rPr>
            </w:pPr>
            <w:r w:rsidRPr="00FA70F7">
              <w:rPr>
                <w:rFonts w:asciiTheme="majorHAnsi" w:hAnsiTheme="majorHAnsi" w:cs="Cambria"/>
                <w:b w:val="0"/>
                <w:bCs/>
                <w:sz w:val="24"/>
                <w:szCs w:val="24"/>
              </w:rPr>
              <w:t>umowa o pracę</w:t>
            </w:r>
          </w:p>
        </w:tc>
        <w:tc>
          <w:tcPr>
            <w:tcW w:w="961" w:type="pct"/>
            <w:tcBorders>
              <w:bottom w:val="single" w:sz="4" w:space="0" w:color="auto"/>
            </w:tcBorders>
            <w:vAlign w:val="center"/>
          </w:tcPr>
          <w:p w14:paraId="1D6DA788" w14:textId="77777777" w:rsidR="003456A1" w:rsidRPr="00FA70F7" w:rsidRDefault="003456A1" w:rsidP="004771D5">
            <w:pPr>
              <w:pStyle w:val="Tekstpodstawowy"/>
              <w:spacing w:line="360" w:lineRule="auto"/>
              <w:contextualSpacing/>
              <w:jc w:val="center"/>
              <w:rPr>
                <w:rFonts w:asciiTheme="majorHAnsi" w:hAnsiTheme="majorHAnsi" w:cs="Cambria"/>
                <w:b w:val="0"/>
                <w:bCs/>
                <w:sz w:val="24"/>
                <w:szCs w:val="24"/>
              </w:rPr>
            </w:pPr>
          </w:p>
        </w:tc>
      </w:tr>
    </w:tbl>
    <w:p w14:paraId="39353A7A" w14:textId="77777777" w:rsidR="00D71052" w:rsidRPr="00FA70F7" w:rsidRDefault="00D71052" w:rsidP="004771D5">
      <w:pPr>
        <w:spacing w:line="360" w:lineRule="auto"/>
        <w:contextualSpacing/>
        <w:rPr>
          <w:rFonts w:asciiTheme="majorHAnsi" w:hAnsiTheme="majorHAnsi" w:cs="Cambria"/>
          <w:sz w:val="24"/>
          <w:szCs w:val="24"/>
        </w:rPr>
      </w:pPr>
    </w:p>
    <w:sectPr w:rsidR="00D71052" w:rsidRPr="00FA70F7" w:rsidSect="00A3366E">
      <w:headerReference w:type="default" r:id="rId40"/>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1BFB" w14:textId="77777777" w:rsidR="00DA5049" w:rsidRDefault="00DA5049" w:rsidP="00292945">
      <w:r>
        <w:separator/>
      </w:r>
    </w:p>
  </w:endnote>
  <w:endnote w:type="continuationSeparator" w:id="0">
    <w:p w14:paraId="2C63D71C" w14:textId="77777777" w:rsidR="00DA5049" w:rsidRDefault="00DA5049"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IDFont+F3">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00"/>
    <w:family w:val="roman"/>
    <w:notTrueType/>
    <w:pitch w:val="default"/>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5">
    <w:altName w:val="Calibri"/>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IDFont+F1">
    <w:altName w:val="Calibri"/>
    <w:charset w:val="EE"/>
    <w:family w:val="auto"/>
    <w:pitch w:val="variable"/>
    <w:sig w:usb0="00000005" w:usb1="08070000" w:usb2="00000010" w:usb3="00000000" w:csb0="00020002" w:csb1="00000000"/>
  </w:font>
  <w:font w:name="CIDFont+F6">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857" w:type="pct"/>
      <w:jc w:val="center"/>
      <w:tblBorders>
        <w:left w:val="none" w:sz="0" w:space="0" w:color="auto"/>
        <w:bottom w:val="none" w:sz="0" w:space="0" w:color="auto"/>
        <w:right w:val="none" w:sz="0" w:space="0" w:color="auto"/>
      </w:tblBorders>
      <w:tblLook w:val="04A0" w:firstRow="1" w:lastRow="0" w:firstColumn="1" w:lastColumn="0" w:noHBand="0" w:noVBand="1"/>
    </w:tblPr>
    <w:tblGrid>
      <w:gridCol w:w="9224"/>
    </w:tblGrid>
    <w:tr w:rsidR="00AE7C9A" w:rsidRPr="000978E8" w14:paraId="2ECD8C12" w14:textId="77777777" w:rsidTr="00AE7C9A">
      <w:trPr>
        <w:trHeight w:val="794"/>
        <w:jc w:val="center"/>
      </w:trPr>
      <w:tc>
        <w:tcPr>
          <w:tcW w:w="5000" w:type="pct"/>
          <w:vAlign w:val="bottom"/>
        </w:tcPr>
        <w:p w14:paraId="75DCB802" w14:textId="077C1EDB" w:rsidR="00AE7C9A" w:rsidRPr="000978E8" w:rsidRDefault="00AE7C9A" w:rsidP="00AE7C9A">
          <w:pPr>
            <w:spacing w:line="360" w:lineRule="auto"/>
            <w:contextualSpacing/>
            <w:jc w:val="center"/>
            <w:rPr>
              <w:rFonts w:asciiTheme="majorHAnsi" w:hAnsiTheme="majorHAnsi"/>
              <w:sz w:val="24"/>
              <w:szCs w:val="24"/>
            </w:rPr>
          </w:pPr>
          <w:r w:rsidRPr="00035DBA">
            <w:rPr>
              <w:rFonts w:ascii="Verdana" w:hAnsi="Verdana"/>
              <w:b/>
              <w:bCs/>
              <w:noProof/>
              <w:sz w:val="16"/>
              <w:szCs w:val="16"/>
            </w:rPr>
            <w:drawing>
              <wp:inline distT="0" distB="0" distL="0" distR="0" wp14:anchorId="1E835E1E" wp14:editId="30BE54A1">
                <wp:extent cx="252737" cy="276973"/>
                <wp:effectExtent l="0" t="0" r="0" b="0"/>
                <wp:docPr id="1609293550" name="Obraz 1609293550" descr="Herb Gminy Bełż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descr="Herb Gminy Bełży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rPr>
            <w:t xml:space="preserve">   </w:t>
          </w:r>
          <w:r w:rsidRPr="00A9387C">
            <w:rPr>
              <w:rFonts w:ascii="Verdana" w:hAnsi="Verdana"/>
              <w:sz w:val="22"/>
              <w:szCs w:val="22"/>
            </w:rPr>
            <w:t xml:space="preserve">Gmina Bełżyce        </w:t>
          </w:r>
          <w:r w:rsidR="00A9387C">
            <w:rPr>
              <w:rFonts w:ascii="Verdana" w:hAnsi="Verdana"/>
              <w:sz w:val="22"/>
              <w:szCs w:val="22"/>
            </w:rPr>
            <w:t xml:space="preserve">                            </w:t>
          </w:r>
          <w:r w:rsidRPr="00A9387C">
            <w:rPr>
              <w:rFonts w:ascii="Verdana" w:hAnsi="Verdana"/>
              <w:sz w:val="22"/>
              <w:szCs w:val="22"/>
            </w:rPr>
            <w:t xml:space="preserve"> strona </w:t>
          </w:r>
          <w:r w:rsidRPr="00A9387C">
            <w:rPr>
              <w:rFonts w:ascii="Verdana" w:hAnsi="Verdana"/>
            </w:rPr>
            <w:fldChar w:fldCharType="begin"/>
          </w:r>
          <w:r w:rsidRPr="00A9387C">
            <w:rPr>
              <w:rFonts w:ascii="Verdana" w:hAnsi="Verdana"/>
              <w:sz w:val="22"/>
              <w:szCs w:val="22"/>
            </w:rPr>
            <w:instrText>PAGE</w:instrText>
          </w:r>
          <w:r w:rsidRPr="00A9387C">
            <w:rPr>
              <w:rFonts w:ascii="Verdana" w:hAnsi="Verdana"/>
            </w:rPr>
            <w:fldChar w:fldCharType="separate"/>
          </w:r>
          <w:r w:rsidRPr="00A9387C">
            <w:rPr>
              <w:rFonts w:ascii="Verdana" w:hAnsi="Verdana"/>
              <w:sz w:val="22"/>
              <w:szCs w:val="22"/>
            </w:rPr>
            <w:t>1</w:t>
          </w:r>
          <w:r w:rsidRPr="00A9387C">
            <w:rPr>
              <w:rFonts w:ascii="Verdana" w:hAnsi="Verdana"/>
            </w:rPr>
            <w:fldChar w:fldCharType="end"/>
          </w:r>
          <w:r w:rsidRPr="00A9387C">
            <w:rPr>
              <w:rFonts w:ascii="Verdana" w:hAnsi="Verdana"/>
              <w:sz w:val="22"/>
              <w:szCs w:val="22"/>
            </w:rPr>
            <w:t xml:space="preserve"> z </w:t>
          </w:r>
          <w:r w:rsidRPr="00A9387C">
            <w:rPr>
              <w:rFonts w:ascii="Verdana" w:hAnsi="Verdana"/>
            </w:rPr>
            <w:fldChar w:fldCharType="begin"/>
          </w:r>
          <w:r w:rsidRPr="00A9387C">
            <w:rPr>
              <w:rFonts w:ascii="Verdana" w:hAnsi="Verdana"/>
              <w:sz w:val="22"/>
              <w:szCs w:val="22"/>
            </w:rPr>
            <w:instrText>NUMPAGES</w:instrText>
          </w:r>
          <w:r w:rsidRPr="00A9387C">
            <w:rPr>
              <w:rFonts w:ascii="Verdana" w:hAnsi="Verdana"/>
            </w:rPr>
            <w:fldChar w:fldCharType="separate"/>
          </w:r>
          <w:r w:rsidRPr="00A9387C">
            <w:rPr>
              <w:rFonts w:ascii="Verdana" w:hAnsi="Verdana"/>
              <w:sz w:val="22"/>
              <w:szCs w:val="22"/>
            </w:rPr>
            <w:t>127</w:t>
          </w:r>
          <w:r w:rsidRPr="00A9387C">
            <w:rPr>
              <w:rFonts w:ascii="Verdana" w:hAnsi="Verdana"/>
            </w:rPr>
            <w:fldChar w:fldCharType="end"/>
          </w:r>
          <w:r>
            <w:rPr>
              <w:rFonts w:ascii="Verdana" w:hAnsi="Verdana"/>
              <w:sz w:val="12"/>
              <w:szCs w:val="12"/>
            </w:rPr>
            <w:t xml:space="preserve">    </w:t>
          </w:r>
        </w:p>
      </w:tc>
    </w:tr>
  </w:tbl>
  <w:p w14:paraId="616225AE" w14:textId="47AC8088" w:rsidR="00AE7C9A" w:rsidRPr="00D8756B" w:rsidRDefault="00AE7C9A" w:rsidP="00876FFC">
    <w:pPr>
      <w:pStyle w:val="Stopka"/>
      <w:tabs>
        <w:tab w:val="clear" w:pos="4536"/>
        <w:tab w:val="clear" w:pos="9072"/>
        <w:tab w:val="left" w:pos="2104"/>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52B0" w14:textId="77777777" w:rsidR="00DA5049" w:rsidRDefault="00DA5049" w:rsidP="00292945">
      <w:r>
        <w:separator/>
      </w:r>
    </w:p>
  </w:footnote>
  <w:footnote w:type="continuationSeparator" w:id="0">
    <w:p w14:paraId="766AAE9A" w14:textId="77777777" w:rsidR="00DA5049" w:rsidRDefault="00DA5049"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5C523791" w:rsidR="00EF1A6B" w:rsidRPr="00CC297F" w:rsidRDefault="00EF1A6B" w:rsidP="009855D6">
        <w:pPr>
          <w:pStyle w:val="Nagwek"/>
          <w:jc w:val="center"/>
          <w:rPr>
            <w:sz w:val="4"/>
            <w:szCs w:val="4"/>
          </w:rPr>
        </w:pPr>
      </w:p>
      <w:tbl>
        <w:tblPr>
          <w:tblStyle w:val="Tabela-Siatka"/>
          <w:tblW w:w="5228" w:type="pct"/>
          <w:jc w:val="center"/>
          <w:tblBorders>
            <w:top w:val="none" w:sz="0" w:space="0" w:color="auto"/>
            <w:left w:val="none" w:sz="0" w:space="0" w:color="auto"/>
            <w:right w:val="none" w:sz="0" w:space="0" w:color="auto"/>
          </w:tblBorders>
          <w:tblLook w:val="04A0" w:firstRow="1" w:lastRow="0" w:firstColumn="1" w:lastColumn="0" w:noHBand="0" w:noVBand="1"/>
        </w:tblPr>
        <w:tblGrid>
          <w:gridCol w:w="9929"/>
        </w:tblGrid>
        <w:tr w:rsidR="007B6ABE" w14:paraId="0A96F9AB" w14:textId="77777777" w:rsidTr="003A408E">
          <w:trPr>
            <w:trHeight w:val="851"/>
            <w:jc w:val="center"/>
          </w:trPr>
          <w:tc>
            <w:tcPr>
              <w:tcW w:w="5000" w:type="pct"/>
              <w:vAlign w:val="center"/>
            </w:tcPr>
            <w:p w14:paraId="152E6D5C" w14:textId="77777777" w:rsidR="003A408E" w:rsidRPr="003A408E" w:rsidRDefault="003A408E" w:rsidP="00876FFC">
              <w:pPr>
                <w:autoSpaceDE w:val="0"/>
                <w:autoSpaceDN w:val="0"/>
                <w:adjustRightInd w:val="0"/>
                <w:spacing w:line="360" w:lineRule="auto"/>
                <w:jc w:val="center"/>
                <w:rPr>
                  <w:rFonts w:asciiTheme="majorHAnsi" w:hAnsiTheme="majorHAnsi"/>
                  <w:b/>
                  <w:bCs/>
                  <w:sz w:val="24"/>
                  <w:szCs w:val="24"/>
                </w:rPr>
              </w:pPr>
              <w:r w:rsidRPr="003A408E">
                <w:rPr>
                  <w:rFonts w:asciiTheme="majorHAnsi" w:hAnsiTheme="majorHAnsi"/>
                  <w:b/>
                  <w:bCs/>
                  <w:sz w:val="24"/>
                  <w:szCs w:val="24"/>
                </w:rPr>
                <w:t>Usuwanie wyrobów zawierających azbest</w:t>
              </w:r>
            </w:p>
            <w:p w14:paraId="36023BCE" w14:textId="3126142D" w:rsidR="003A408E" w:rsidRPr="003A408E" w:rsidRDefault="003A408E" w:rsidP="00876FFC">
              <w:pPr>
                <w:autoSpaceDE w:val="0"/>
                <w:autoSpaceDN w:val="0"/>
                <w:adjustRightInd w:val="0"/>
                <w:jc w:val="center"/>
                <w:rPr>
                  <w:rFonts w:asciiTheme="majorHAnsi" w:hAnsiTheme="majorHAnsi" w:cs="ArialMT"/>
                  <w:b/>
                  <w:bCs/>
                  <w:color w:val="FF0000"/>
                  <w:sz w:val="24"/>
                  <w:szCs w:val="24"/>
                </w:rPr>
              </w:pPr>
              <w:r w:rsidRPr="003A408E">
                <w:rPr>
                  <w:rFonts w:asciiTheme="majorHAnsi" w:hAnsiTheme="majorHAnsi"/>
                  <w:b/>
                  <w:bCs/>
                  <w:sz w:val="24"/>
                  <w:szCs w:val="24"/>
                </w:rPr>
                <w:t xml:space="preserve">znak sprawy </w:t>
              </w:r>
              <w:r w:rsidRPr="003A408E">
                <w:rPr>
                  <w:rFonts w:asciiTheme="majorHAnsi" w:hAnsiTheme="majorHAnsi" w:cs="Calibri"/>
                  <w:b/>
                  <w:bCs/>
                  <w:sz w:val="24"/>
                  <w:szCs w:val="24"/>
                  <w:lang w:eastAsia="ar-SA"/>
                </w:rPr>
                <w:t>ZP.271/19/23/U/TP/MW</w:t>
              </w:r>
            </w:p>
            <w:p w14:paraId="669C05CA" w14:textId="7AA3B151" w:rsidR="00854B78" w:rsidRPr="00854B78" w:rsidRDefault="00854B78" w:rsidP="003A408E">
              <w:pPr>
                <w:autoSpaceDE w:val="0"/>
                <w:autoSpaceDN w:val="0"/>
                <w:adjustRightInd w:val="0"/>
                <w:rPr>
                  <w:rFonts w:asciiTheme="majorHAnsi" w:hAnsiTheme="majorHAnsi"/>
                  <w:b/>
                  <w:bCs/>
                  <w:sz w:val="10"/>
                  <w:szCs w:val="10"/>
                </w:rPr>
              </w:pPr>
              <w:r>
                <w:rPr>
                  <w:rFonts w:asciiTheme="majorHAnsi" w:hAnsiTheme="majorHAnsi"/>
                  <w:b/>
                  <w:bCs/>
                  <w:sz w:val="2"/>
                  <w:szCs w:val="2"/>
                </w:rPr>
                <w:t>P___</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231" w14:textId="28DCA172" w:rsidR="004C7505" w:rsidRPr="00876FFC" w:rsidRDefault="00000000" w:rsidP="00876FFC">
    <w:pPr>
      <w:autoSpaceDE w:val="0"/>
      <w:autoSpaceDN w:val="0"/>
      <w:adjustRightInd w:val="0"/>
      <w:spacing w:line="360" w:lineRule="auto"/>
      <w:jc w:val="center"/>
      <w:rPr>
        <w:rFonts w:ascii="Verdana" w:hAnsi="Verdana" w:cs="ArialMT"/>
        <w:b/>
        <w:bCs/>
        <w:sz w:val="6"/>
        <w:szCs w:val="6"/>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752;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r w:rsidR="004C7505" w:rsidRPr="003A408E">
      <w:rPr>
        <w:rFonts w:asciiTheme="majorHAnsi" w:hAnsiTheme="majorHAnsi"/>
        <w:b/>
        <w:bCs/>
        <w:sz w:val="24"/>
        <w:szCs w:val="24"/>
      </w:rPr>
      <w:t>Usuwanie wyrobów zawierających azbest</w:t>
    </w:r>
  </w:p>
  <w:p w14:paraId="465C43E2" w14:textId="77777777" w:rsidR="004C7505" w:rsidRPr="003A408E" w:rsidRDefault="004C7505" w:rsidP="00876FFC">
    <w:pPr>
      <w:autoSpaceDE w:val="0"/>
      <w:autoSpaceDN w:val="0"/>
      <w:adjustRightInd w:val="0"/>
      <w:spacing w:line="360" w:lineRule="auto"/>
      <w:jc w:val="center"/>
      <w:rPr>
        <w:rFonts w:asciiTheme="majorHAnsi" w:hAnsiTheme="majorHAnsi" w:cs="ArialMT"/>
        <w:b/>
        <w:bCs/>
        <w:color w:val="FF0000"/>
        <w:sz w:val="24"/>
        <w:szCs w:val="24"/>
      </w:rPr>
    </w:pPr>
    <w:r w:rsidRPr="003A408E">
      <w:rPr>
        <w:rFonts w:asciiTheme="majorHAnsi" w:hAnsiTheme="majorHAnsi"/>
        <w:b/>
        <w:bCs/>
        <w:sz w:val="24"/>
        <w:szCs w:val="24"/>
      </w:rPr>
      <w:t xml:space="preserve">znak sprawy </w:t>
    </w:r>
    <w:r w:rsidRPr="003A408E">
      <w:rPr>
        <w:rFonts w:asciiTheme="majorHAnsi" w:hAnsiTheme="majorHAnsi" w:cs="Calibri"/>
        <w:b/>
        <w:bCs/>
        <w:sz w:val="24"/>
        <w:szCs w:val="24"/>
        <w:lang w:eastAsia="ar-SA"/>
      </w:rPr>
      <w:t>ZP.271/19/23/U/TP/MW</w:t>
    </w: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019A96D3" w:rsidR="002C723C" w:rsidRDefault="00116957" w:rsidP="00116957">
    <w:pPr>
      <w:pStyle w:val="Nagwek"/>
      <w:tabs>
        <w:tab w:val="left" w:pos="1834"/>
        <w:tab w:val="center" w:pos="4606"/>
      </w:tabs>
      <w:rPr>
        <w:rFonts w:ascii="Verdana" w:hAnsi="Verdana"/>
        <w:b/>
        <w:color w:val="3333FF"/>
        <w:sz w:val="18"/>
        <w:szCs w:val="18"/>
      </w:rPr>
    </w:pPr>
    <w:r>
      <w:rPr>
        <w:rFonts w:ascii="Verdana" w:hAnsi="Verdana"/>
        <w:b/>
        <w:color w:val="3333FF"/>
        <w:sz w:val="18"/>
        <w:szCs w:val="18"/>
      </w:rPr>
      <w:tab/>
    </w:r>
    <w:r>
      <w:rPr>
        <w:rFonts w:ascii="Verdana" w:hAnsi="Verdana"/>
        <w:b/>
        <w:color w:val="3333FF"/>
        <w:sz w:val="18"/>
        <w:szCs w:val="18"/>
      </w:rPr>
      <w:tab/>
    </w:r>
    <w:r w:rsidR="002C723C"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CF81" w14:textId="77777777" w:rsidR="005C39DB" w:rsidRDefault="005C39DB"/>
  <w:p w14:paraId="1E30710C" w14:textId="5CA50606" w:rsidR="005C39DB" w:rsidRDefault="005C39DB"/>
  <w:tbl>
    <w:tblPr>
      <w:tblStyle w:val="Tabela-Siatka"/>
      <w:tblW w:w="5228"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9"/>
    </w:tblGrid>
    <w:tr w:rsidR="00131A1E" w14:paraId="39D89E8D" w14:textId="77777777" w:rsidTr="00077C7F">
      <w:trPr>
        <w:trHeight w:val="851"/>
        <w:jc w:val="center"/>
      </w:trPr>
      <w:tc>
        <w:tcPr>
          <w:tcW w:w="5000" w:type="pct"/>
          <w:vAlign w:val="center"/>
        </w:tcPr>
        <w:p w14:paraId="2D3C862E" w14:textId="77777777" w:rsidR="004C7505" w:rsidRPr="003A408E" w:rsidRDefault="004C7505" w:rsidP="00876FFC">
          <w:pPr>
            <w:autoSpaceDE w:val="0"/>
            <w:autoSpaceDN w:val="0"/>
            <w:adjustRightInd w:val="0"/>
            <w:spacing w:line="360" w:lineRule="auto"/>
            <w:jc w:val="center"/>
            <w:rPr>
              <w:rFonts w:asciiTheme="majorHAnsi" w:hAnsiTheme="majorHAnsi"/>
              <w:b/>
              <w:bCs/>
              <w:sz w:val="24"/>
              <w:szCs w:val="24"/>
            </w:rPr>
          </w:pPr>
          <w:r w:rsidRPr="003A408E">
            <w:rPr>
              <w:rFonts w:asciiTheme="majorHAnsi" w:hAnsiTheme="majorHAnsi"/>
              <w:b/>
              <w:bCs/>
              <w:sz w:val="24"/>
              <w:szCs w:val="24"/>
            </w:rPr>
            <w:t>Usuwanie wyrobów zawierających azbest</w:t>
          </w:r>
        </w:p>
        <w:p w14:paraId="02400934" w14:textId="38AA200F" w:rsidR="005C39DB" w:rsidRPr="005C39DB" w:rsidRDefault="004C7505" w:rsidP="00876FFC">
          <w:pPr>
            <w:autoSpaceDE w:val="0"/>
            <w:autoSpaceDN w:val="0"/>
            <w:adjustRightInd w:val="0"/>
            <w:jc w:val="center"/>
            <w:rPr>
              <w:rFonts w:asciiTheme="majorHAnsi" w:hAnsiTheme="majorHAnsi" w:cs="ArialMT"/>
              <w:b/>
              <w:bCs/>
              <w:color w:val="FF0000"/>
              <w:sz w:val="24"/>
              <w:szCs w:val="24"/>
            </w:rPr>
          </w:pPr>
          <w:r w:rsidRPr="003A408E">
            <w:rPr>
              <w:rFonts w:asciiTheme="majorHAnsi" w:hAnsiTheme="majorHAnsi"/>
              <w:b/>
              <w:bCs/>
              <w:sz w:val="24"/>
              <w:szCs w:val="24"/>
            </w:rPr>
            <w:t xml:space="preserve">znak sprawy </w:t>
          </w:r>
          <w:r w:rsidRPr="003A408E">
            <w:rPr>
              <w:rFonts w:asciiTheme="majorHAnsi" w:hAnsiTheme="majorHAnsi" w:cs="Calibri"/>
              <w:b/>
              <w:bCs/>
              <w:sz w:val="24"/>
              <w:szCs w:val="24"/>
              <w:lang w:eastAsia="ar-SA"/>
            </w:rPr>
            <w:t>ZP.271/19/23/U/TP/MW</w:t>
          </w:r>
        </w:p>
        <w:p w14:paraId="43735033" w14:textId="0DF39C2B" w:rsidR="00131A1E" w:rsidRPr="00854B78" w:rsidRDefault="00131A1E" w:rsidP="00131A1E">
          <w:pPr>
            <w:autoSpaceDE w:val="0"/>
            <w:autoSpaceDN w:val="0"/>
            <w:adjustRightInd w:val="0"/>
            <w:jc w:val="center"/>
            <w:rPr>
              <w:rFonts w:asciiTheme="majorHAnsi" w:hAnsiTheme="majorHAnsi"/>
              <w:b/>
              <w:bCs/>
              <w:sz w:val="10"/>
              <w:szCs w:val="10"/>
            </w:rPr>
          </w:pPr>
          <w:r>
            <w:rPr>
              <w:rFonts w:asciiTheme="majorHAnsi" w:hAnsiTheme="majorHAnsi"/>
              <w:b/>
              <w:bCs/>
              <w:sz w:val="2"/>
              <w:szCs w:val="2"/>
            </w:rPr>
            <w:t>P___</w:t>
          </w:r>
        </w:p>
      </w:tc>
    </w:tr>
  </w:tbl>
  <w:p w14:paraId="1464C910" w14:textId="2A0256B4" w:rsidR="002C723C" w:rsidRPr="006A39C0" w:rsidRDefault="002C723C" w:rsidP="002517F5">
    <w:pPr>
      <w:pStyle w:val="Nagwek"/>
      <w:pBdr>
        <w:bottom w:val="single" w:sz="12" w:space="1" w:color="00000A"/>
      </w:pBdr>
      <w:rPr>
        <w:sz w:val="2"/>
        <w:szCs w:val="2"/>
      </w:rPr>
    </w:pPr>
  </w:p>
  <w:p w14:paraId="79821C7D" w14:textId="2B8565C3"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 xml:space="preserve">załącznik nr </w:t>
    </w:r>
    <w:r w:rsidR="00BB5DCC">
      <w:rPr>
        <w:rFonts w:ascii="Verdana" w:hAnsi="Verdana"/>
        <w:b/>
        <w:color w:val="00B050"/>
        <w:sz w:val="18"/>
        <w:szCs w:val="18"/>
      </w:rPr>
      <w:t>2</w:t>
    </w:r>
    <w:r w:rsidRPr="008D617A">
      <w:rPr>
        <w:rFonts w:ascii="Verdana" w:hAnsi="Verdana"/>
        <w:b/>
        <w:color w:val="00B050"/>
        <w:sz w:val="18"/>
        <w:szCs w:val="18"/>
      </w:rPr>
      <w:t xml:space="preserve">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6454" w14:textId="77777777" w:rsidR="004C7505" w:rsidRPr="003A408E" w:rsidRDefault="004C7505" w:rsidP="00876FFC">
    <w:pPr>
      <w:autoSpaceDE w:val="0"/>
      <w:autoSpaceDN w:val="0"/>
      <w:adjustRightInd w:val="0"/>
      <w:spacing w:line="360" w:lineRule="auto"/>
      <w:jc w:val="center"/>
      <w:rPr>
        <w:rFonts w:asciiTheme="majorHAnsi" w:hAnsiTheme="majorHAnsi"/>
        <w:b/>
        <w:bCs/>
        <w:sz w:val="24"/>
        <w:szCs w:val="24"/>
      </w:rPr>
    </w:pPr>
    <w:r w:rsidRPr="003A408E">
      <w:rPr>
        <w:rFonts w:asciiTheme="majorHAnsi" w:hAnsiTheme="majorHAnsi"/>
        <w:b/>
        <w:bCs/>
        <w:sz w:val="24"/>
        <w:szCs w:val="24"/>
      </w:rPr>
      <w:t>Usuwanie wyrobów zawierających azbest</w:t>
    </w:r>
  </w:p>
  <w:p w14:paraId="040EB021" w14:textId="77777777" w:rsidR="004C7505" w:rsidRPr="003A408E" w:rsidRDefault="004C7505" w:rsidP="00876FFC">
    <w:pPr>
      <w:autoSpaceDE w:val="0"/>
      <w:autoSpaceDN w:val="0"/>
      <w:adjustRightInd w:val="0"/>
      <w:jc w:val="center"/>
      <w:rPr>
        <w:rFonts w:asciiTheme="majorHAnsi" w:hAnsiTheme="majorHAnsi" w:cs="ArialMT"/>
        <w:b/>
        <w:bCs/>
        <w:color w:val="FF0000"/>
        <w:sz w:val="24"/>
        <w:szCs w:val="24"/>
      </w:rPr>
    </w:pPr>
    <w:r w:rsidRPr="003A408E">
      <w:rPr>
        <w:rFonts w:asciiTheme="majorHAnsi" w:hAnsiTheme="majorHAnsi"/>
        <w:b/>
        <w:bCs/>
        <w:sz w:val="24"/>
        <w:szCs w:val="24"/>
      </w:rPr>
      <w:t xml:space="preserve">znak sprawy </w:t>
    </w:r>
    <w:r w:rsidRPr="003A408E">
      <w:rPr>
        <w:rFonts w:asciiTheme="majorHAnsi" w:hAnsiTheme="majorHAnsi" w:cs="Calibri"/>
        <w:b/>
        <w:bCs/>
        <w:sz w:val="24"/>
        <w:szCs w:val="24"/>
        <w:lang w:eastAsia="ar-SA"/>
      </w:rPr>
      <w:t>ZP.271/19/23/U/TP/MW</w:t>
    </w:r>
  </w:p>
  <w:p w14:paraId="12F986AB" w14:textId="77777777" w:rsidR="007D1BA4" w:rsidRPr="00164CFE" w:rsidRDefault="007D1BA4" w:rsidP="00164CFE">
    <w:pPr>
      <w:pStyle w:val="Nagwek"/>
      <w:pBdr>
        <w:bottom w:val="single" w:sz="12" w:space="1" w:color="00000A"/>
      </w:pBdr>
      <w:rPr>
        <w:sz w:val="6"/>
        <w:szCs w:val="6"/>
      </w:rPr>
    </w:pPr>
  </w:p>
  <w:p w14:paraId="18C0501D" w14:textId="77777777" w:rsidR="00164CFE" w:rsidRPr="00164CFE" w:rsidRDefault="00164CFE" w:rsidP="00164CFE">
    <w:pPr>
      <w:pStyle w:val="Nagwek"/>
      <w:pBdr>
        <w:bottom w:val="single" w:sz="12" w:space="1" w:color="00000A"/>
      </w:pBdr>
      <w:rPr>
        <w:sz w:val="2"/>
        <w:szCs w:val="2"/>
      </w:rPr>
    </w:pPr>
  </w:p>
  <w:p w14:paraId="24CE30FE" w14:textId="555ED629" w:rsidR="00164CFE" w:rsidRPr="00164CFE" w:rsidRDefault="00164CFE" w:rsidP="00164CFE">
    <w:pPr>
      <w:pageBreakBefore/>
      <w:jc w:val="center"/>
      <w:rPr>
        <w:rFonts w:ascii="Verdana" w:hAnsi="Verdana"/>
        <w:b/>
        <w:bCs/>
        <w:sz w:val="18"/>
        <w:szCs w:val="18"/>
      </w:rPr>
    </w:pPr>
    <w:r w:rsidRPr="00164CFE">
      <w:rPr>
        <w:rFonts w:ascii="Verdana" w:hAnsi="Verdana"/>
        <w:b/>
        <w:bCs/>
        <w:sz w:val="18"/>
        <w:szCs w:val="18"/>
      </w:rPr>
      <w:t>załącznik nr 3 do SWZ – projekt um</w:t>
    </w:r>
    <w:r w:rsidR="0093323A">
      <w:rPr>
        <w:rFonts w:ascii="Verdana" w:hAnsi="Verdana"/>
        <w:b/>
        <w:bCs/>
        <w:sz w:val="18"/>
        <w:szCs w:val="18"/>
      </w:rPr>
      <w:t>owy</w:t>
    </w:r>
  </w:p>
  <w:p w14:paraId="6246CC7A" w14:textId="77777777" w:rsidR="00164CFE" w:rsidRPr="00B209D3" w:rsidRDefault="00164CFE"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2AF2D3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3C8417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776754E"/>
    <w:multiLevelType w:val="hybridMultilevel"/>
    <w:tmpl w:val="08506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A603F4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380355"/>
    <w:multiLevelType w:val="hybridMultilevel"/>
    <w:tmpl w:val="F3F231E6"/>
    <w:lvl w:ilvl="0" w:tplc="0415000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BA57500"/>
    <w:multiLevelType w:val="multilevel"/>
    <w:tmpl w:val="776030B8"/>
    <w:lvl w:ilvl="0">
      <w:start w:val="3"/>
      <w:numFmt w:val="decimal"/>
      <w:lvlText w:val="%1."/>
      <w:lvlJc w:val="left"/>
      <w:pPr>
        <w:ind w:left="555" w:hanging="555"/>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0C875C0E"/>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CFC5AAD"/>
    <w:multiLevelType w:val="multilevel"/>
    <w:tmpl w:val="6040D6D8"/>
    <w:lvl w:ilvl="0">
      <w:start w:val="1"/>
      <w:numFmt w:val="lowerLetter"/>
      <w:lvlText w:val="%1)"/>
      <w:lvlJc w:val="left"/>
      <w:pPr>
        <w:ind w:left="720" w:hanging="360"/>
      </w:pPr>
      <w:rPr>
        <w:rFonts w:ascii="Verdana" w:hAnsi="Verdana"/>
        <w:sz w:val="24"/>
        <w:szCs w:val="24"/>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0DB33F36"/>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DDB4E49"/>
    <w:multiLevelType w:val="hybridMultilevel"/>
    <w:tmpl w:val="D44624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1C32427"/>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B34E3F"/>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7"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8"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9"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15:restartNumberingAfterBreak="0">
    <w:nsid w:val="1C193265"/>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4" w15:restartNumberingAfterBreak="0">
    <w:nsid w:val="1F873EEE"/>
    <w:multiLevelType w:val="hybridMultilevel"/>
    <w:tmpl w:val="DF626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3F4564"/>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6" w15:restartNumberingAfterBreak="0">
    <w:nsid w:val="212661B1"/>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AD232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1" w15:restartNumberingAfterBreak="0">
    <w:nsid w:val="26246C7A"/>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2B4F3623"/>
    <w:multiLevelType w:val="hybridMultilevel"/>
    <w:tmpl w:val="4BA8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5759E3"/>
    <w:multiLevelType w:val="hybridMultilevel"/>
    <w:tmpl w:val="254C2808"/>
    <w:lvl w:ilvl="0" w:tplc="17AA379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2F5C0AC8"/>
    <w:multiLevelType w:val="hybridMultilevel"/>
    <w:tmpl w:val="69D0A6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0001D7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1FB161F"/>
    <w:multiLevelType w:val="hybridMultilevel"/>
    <w:tmpl w:val="453C89EA"/>
    <w:lvl w:ilvl="0" w:tplc="5BE01014">
      <w:start w:val="1"/>
      <w:numFmt w:val="decimal"/>
      <w:lvlText w:val="%1."/>
      <w:lvlJc w:val="left"/>
      <w:pPr>
        <w:ind w:left="740" w:hanging="380"/>
      </w:pPr>
      <w:rPr>
        <w:rFonts w:hint="default"/>
        <w:b/>
        <w:color w:val="auto"/>
      </w:rPr>
    </w:lvl>
    <w:lvl w:ilvl="1" w:tplc="04150011">
      <w:start w:val="1"/>
      <w:numFmt w:val="decimal"/>
      <w:lvlText w:val="%2)"/>
      <w:lvlJc w:val="left"/>
      <w:pPr>
        <w:ind w:left="1640" w:hanging="560"/>
      </w:pPr>
      <w:rPr>
        <w:rFonts w:hint="default"/>
      </w:rPr>
    </w:lvl>
    <w:lvl w:ilvl="2" w:tplc="D6A402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6D273F"/>
    <w:multiLevelType w:val="multilevel"/>
    <w:tmpl w:val="63624108"/>
    <w:lvl w:ilvl="0">
      <w:start w:val="3"/>
      <w:numFmt w:val="decimal"/>
      <w:lvlText w:val="%1."/>
      <w:lvlJc w:val="left"/>
      <w:pPr>
        <w:ind w:left="555" w:hanging="555"/>
      </w:pPr>
      <w:rPr>
        <w:rFonts w:hint="default"/>
      </w:rPr>
    </w:lvl>
    <w:lvl w:ilvl="1">
      <w:start w:val="1"/>
      <w:numFmt w:val="decimal"/>
      <w:lvlText w:val="%2."/>
      <w:lvlJc w:val="left"/>
      <w:pPr>
        <w:ind w:left="2340" w:hanging="360"/>
      </w:pPr>
      <w:rPr>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9" w15:restartNumberingAfterBreak="0">
    <w:nsid w:val="342E0ECA"/>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71205C"/>
    <w:multiLevelType w:val="hybridMultilevel"/>
    <w:tmpl w:val="CE089CFA"/>
    <w:lvl w:ilvl="0" w:tplc="4FDADAC8">
      <w:start w:val="1"/>
      <w:numFmt w:val="decimal"/>
      <w:lvlText w:val="%1."/>
      <w:lvlJc w:val="left"/>
      <w:pPr>
        <w:ind w:left="502" w:hanging="360"/>
      </w:pPr>
      <w:rPr>
        <w:rFonts w:hint="default"/>
        <w:color w:val="00000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3B097B03"/>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B3F32E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CF53F90"/>
    <w:multiLevelType w:val="hybridMultilevel"/>
    <w:tmpl w:val="713A450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15:restartNumberingAfterBreak="0">
    <w:nsid w:val="3F210749"/>
    <w:multiLevelType w:val="hybridMultilevel"/>
    <w:tmpl w:val="70D4CFEA"/>
    <w:lvl w:ilvl="0" w:tplc="5406D744">
      <w:start w:val="1"/>
      <w:numFmt w:val="decimal"/>
      <w:lvlText w:val="%1."/>
      <w:lvlJc w:val="left"/>
      <w:pPr>
        <w:ind w:left="1854" w:hanging="360"/>
      </w:pPr>
      <w:rPr>
        <w:rFonts w:hint="default"/>
        <w:b w:val="0"/>
        <w:bCs w:val="0"/>
        <w:i w:val="0"/>
        <w:color w:val="000000" w:themeColor="text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9"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12A33DE"/>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593036"/>
    <w:multiLevelType w:val="hybridMultilevel"/>
    <w:tmpl w:val="74D6D9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3" w15:restartNumberingAfterBreak="0">
    <w:nsid w:val="43171438"/>
    <w:multiLevelType w:val="hybridMultilevel"/>
    <w:tmpl w:val="F3F231E6"/>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41D5632"/>
    <w:multiLevelType w:val="hybridMultilevel"/>
    <w:tmpl w:val="F11A0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BD41E9"/>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8"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49811793"/>
    <w:multiLevelType w:val="hybridMultilevel"/>
    <w:tmpl w:val="15DE4BB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4A612914"/>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2" w15:restartNumberingAfterBreak="0">
    <w:nsid w:val="4B3D19B6"/>
    <w:multiLevelType w:val="hybridMultilevel"/>
    <w:tmpl w:val="D44624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4FED0253"/>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5230E9"/>
    <w:multiLevelType w:val="hybridMultilevel"/>
    <w:tmpl w:val="6728C5D6"/>
    <w:lvl w:ilvl="0" w:tplc="45E491F8">
      <w:start w:val="1"/>
      <w:numFmt w:val="decimal"/>
      <w:lvlText w:val="%1."/>
      <w:lvlJc w:val="left"/>
      <w:pPr>
        <w:ind w:left="425"/>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1" w:tplc="2AFC8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68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C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9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679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CE6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CAB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5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9B11A7E"/>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226B03"/>
    <w:multiLevelType w:val="hybridMultilevel"/>
    <w:tmpl w:val="F306C52A"/>
    <w:lvl w:ilvl="0" w:tplc="96D279B0">
      <w:start w:val="1"/>
      <w:numFmt w:val="lowerLetter"/>
      <w:lvlText w:val="%1)"/>
      <w:lvlJc w:val="left"/>
      <w:pPr>
        <w:ind w:left="720" w:hanging="360"/>
      </w:pPr>
      <w:rPr>
        <w:rFonts w:ascii="Verdana" w:hAnsi="Verdan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600515"/>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2"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1007CA7"/>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85" w15:restartNumberingAfterBreak="0">
    <w:nsid w:val="65203DA8"/>
    <w:multiLevelType w:val="hybridMultilevel"/>
    <w:tmpl w:val="4D320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87"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88" w15:restartNumberingAfterBreak="0">
    <w:nsid w:val="6B585B9B"/>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0"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92"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93" w15:restartNumberingAfterBreak="0">
    <w:nsid w:val="6FD17C61"/>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1C017C2"/>
    <w:multiLevelType w:val="hybridMultilevel"/>
    <w:tmpl w:val="1E363FE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9C07B80"/>
    <w:multiLevelType w:val="hybridMultilevel"/>
    <w:tmpl w:val="5A4C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4606AD"/>
    <w:multiLevelType w:val="hybridMultilevel"/>
    <w:tmpl w:val="DEA880E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0" w15:restartNumberingAfterBreak="0">
    <w:nsid w:val="7D074B8B"/>
    <w:multiLevelType w:val="multilevel"/>
    <w:tmpl w:val="C128B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2A5451"/>
    <w:multiLevelType w:val="hybridMultilevel"/>
    <w:tmpl w:val="CA98A756"/>
    <w:lvl w:ilvl="0" w:tplc="84A2BD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A0C22">
      <w:start w:val="1"/>
      <w:numFmt w:val="decimal"/>
      <w:lvlText w:val="%2)"/>
      <w:lvlJc w:val="left"/>
      <w:pPr>
        <w:ind w:left="853"/>
      </w:pPr>
      <w:rPr>
        <w:rFonts w:ascii="Verdana" w:eastAsia="Times New Roman" w:hAnsi="Verdana" w:cs="Times New Roman" w:hint="default"/>
        <w:b w:val="0"/>
        <w:i w:val="0"/>
        <w:strike w:val="0"/>
        <w:dstrike w:val="0"/>
        <w:color w:val="000000"/>
        <w:sz w:val="24"/>
        <w:szCs w:val="24"/>
        <w:u w:val="none" w:color="000000"/>
        <w:bdr w:val="none" w:sz="0" w:space="0" w:color="auto"/>
        <w:shd w:val="clear" w:color="auto" w:fill="auto"/>
        <w:vertAlign w:val="baseline"/>
      </w:rPr>
    </w:lvl>
    <w:lvl w:ilvl="2" w:tplc="02C6BFB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274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AC31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0D8B2">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466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8763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EBC8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F65198C"/>
    <w:multiLevelType w:val="hybridMultilevel"/>
    <w:tmpl w:val="1E363FE8"/>
    <w:lvl w:ilvl="0" w:tplc="047077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4085341">
    <w:abstractNumId w:val="81"/>
  </w:num>
  <w:num w:numId="2" w16cid:durableId="848637909">
    <w:abstractNumId w:val="21"/>
  </w:num>
  <w:num w:numId="3" w16cid:durableId="1754741763">
    <w:abstractNumId w:val="8"/>
  </w:num>
  <w:num w:numId="4" w16cid:durableId="1211915953">
    <w:abstractNumId w:val="99"/>
  </w:num>
  <w:num w:numId="5" w16cid:durableId="1550608484">
    <w:abstractNumId w:val="90"/>
  </w:num>
  <w:num w:numId="6" w16cid:durableId="274020618">
    <w:abstractNumId w:val="91"/>
  </w:num>
  <w:num w:numId="7" w16cid:durableId="470052118">
    <w:abstractNumId w:val="84"/>
  </w:num>
  <w:num w:numId="8" w16cid:durableId="1891454017">
    <w:abstractNumId w:val="67"/>
  </w:num>
  <w:num w:numId="9" w16cid:durableId="1849589189">
    <w:abstractNumId w:val="13"/>
  </w:num>
  <w:num w:numId="10" w16cid:durableId="1052195263">
    <w:abstractNumId w:val="76"/>
  </w:num>
  <w:num w:numId="11" w16cid:durableId="2040935331">
    <w:abstractNumId w:val="95"/>
  </w:num>
  <w:num w:numId="12" w16cid:durableId="949552281">
    <w:abstractNumId w:val="9"/>
  </w:num>
  <w:num w:numId="13" w16cid:durableId="1983265089">
    <w:abstractNumId w:val="29"/>
  </w:num>
  <w:num w:numId="14" w16cid:durableId="487786494">
    <w:abstractNumId w:val="96"/>
  </w:num>
  <w:num w:numId="15" w16cid:durableId="314795614">
    <w:abstractNumId w:val="82"/>
  </w:num>
  <w:num w:numId="16" w16cid:durableId="750742032">
    <w:abstractNumId w:val="27"/>
  </w:num>
  <w:num w:numId="17" w16cid:durableId="1690372693">
    <w:abstractNumId w:val="86"/>
  </w:num>
  <w:num w:numId="18" w16cid:durableId="177084493">
    <w:abstractNumId w:val="39"/>
  </w:num>
  <w:num w:numId="19" w16cid:durableId="1349257643">
    <w:abstractNumId w:val="92"/>
  </w:num>
  <w:num w:numId="20" w16cid:durableId="551428508">
    <w:abstractNumId w:val="24"/>
  </w:num>
  <w:num w:numId="21" w16cid:durableId="784620177">
    <w:abstractNumId w:val="66"/>
  </w:num>
  <w:num w:numId="22" w16cid:durableId="869683278">
    <w:abstractNumId w:val="51"/>
  </w:num>
  <w:num w:numId="23" w16cid:durableId="859707342">
    <w:abstractNumId w:val="74"/>
  </w:num>
  <w:num w:numId="24" w16cid:durableId="1869100177">
    <w:abstractNumId w:val="5"/>
  </w:num>
  <w:num w:numId="25" w16cid:durableId="1883207883">
    <w:abstractNumId w:val="23"/>
  </w:num>
  <w:num w:numId="26" w16cid:durableId="705838100">
    <w:abstractNumId w:val="7"/>
  </w:num>
  <w:num w:numId="27" w16cid:durableId="831457286">
    <w:abstractNumId w:val="62"/>
  </w:num>
  <w:num w:numId="28" w16cid:durableId="149949435">
    <w:abstractNumId w:val="3"/>
  </w:num>
  <w:num w:numId="29" w16cid:durableId="1990090039">
    <w:abstractNumId w:val="33"/>
  </w:num>
  <w:num w:numId="30" w16cid:durableId="228270318">
    <w:abstractNumId w:val="59"/>
  </w:num>
  <w:num w:numId="31" w16cid:durableId="1187524926">
    <w:abstractNumId w:val="26"/>
  </w:num>
  <w:num w:numId="32" w16cid:durableId="1093237799">
    <w:abstractNumId w:val="55"/>
  </w:num>
  <w:num w:numId="33" w16cid:durableId="906257116">
    <w:abstractNumId w:val="73"/>
  </w:num>
  <w:num w:numId="34" w16cid:durableId="1111587868">
    <w:abstractNumId w:val="30"/>
  </w:num>
  <w:num w:numId="35" w16cid:durableId="287978350">
    <w:abstractNumId w:val="42"/>
  </w:num>
  <w:num w:numId="36" w16cid:durableId="562448796">
    <w:abstractNumId w:val="87"/>
  </w:num>
  <w:num w:numId="37" w16cid:durableId="2125152445">
    <w:abstractNumId w:val="10"/>
  </w:num>
  <w:num w:numId="38" w16cid:durableId="1615669700">
    <w:abstractNumId w:val="11"/>
  </w:num>
  <w:num w:numId="39" w16cid:durableId="1738162755">
    <w:abstractNumId w:val="68"/>
  </w:num>
  <w:num w:numId="40" w16cid:durableId="650445226">
    <w:abstractNumId w:val="31"/>
  </w:num>
  <w:num w:numId="41" w16cid:durableId="618268005">
    <w:abstractNumId w:val="28"/>
  </w:num>
  <w:num w:numId="42" w16cid:durableId="1262488437">
    <w:abstractNumId w:val="52"/>
  </w:num>
  <w:num w:numId="43" w16cid:durableId="1892233110">
    <w:abstractNumId w:val="71"/>
  </w:num>
  <w:num w:numId="44" w16cid:durableId="782576597">
    <w:abstractNumId w:val="40"/>
  </w:num>
  <w:num w:numId="45" w16cid:durableId="914315088">
    <w:abstractNumId w:val="89"/>
  </w:num>
  <w:num w:numId="46" w16cid:durableId="387799178">
    <w:abstractNumId w:val="2"/>
  </w:num>
  <w:num w:numId="47" w16cid:durableId="789008506">
    <w:abstractNumId w:val="38"/>
  </w:num>
  <w:num w:numId="48" w16cid:durableId="624890324">
    <w:abstractNumId w:val="4"/>
  </w:num>
  <w:num w:numId="49" w16cid:durableId="631909499">
    <w:abstractNumId w:val="75"/>
  </w:num>
  <w:num w:numId="50" w16cid:durableId="437598994">
    <w:abstractNumId w:val="60"/>
  </w:num>
  <w:num w:numId="51" w16cid:durableId="1354840423">
    <w:abstractNumId w:val="49"/>
  </w:num>
  <w:num w:numId="52" w16cid:durableId="1859273523">
    <w:abstractNumId w:val="18"/>
  </w:num>
  <w:num w:numId="53" w16cid:durableId="1018771069">
    <w:abstractNumId w:val="6"/>
  </w:num>
  <w:num w:numId="54" w16cid:durableId="622687307">
    <w:abstractNumId w:val="36"/>
  </w:num>
  <w:num w:numId="55" w16cid:durableId="828794294">
    <w:abstractNumId w:val="102"/>
  </w:num>
  <w:num w:numId="56" w16cid:durableId="1312559763">
    <w:abstractNumId w:val="80"/>
  </w:num>
  <w:num w:numId="57" w16cid:durableId="1389642821">
    <w:abstractNumId w:val="83"/>
  </w:num>
  <w:num w:numId="58" w16cid:durableId="1045523623">
    <w:abstractNumId w:val="88"/>
  </w:num>
  <w:num w:numId="59" w16cid:durableId="318924268">
    <w:abstractNumId w:val="45"/>
  </w:num>
  <w:num w:numId="60" w16cid:durableId="1613785985">
    <w:abstractNumId w:val="25"/>
  </w:num>
  <w:num w:numId="61" w16cid:durableId="2090349166">
    <w:abstractNumId w:val="48"/>
  </w:num>
  <w:num w:numId="62" w16cid:durableId="1593121168">
    <w:abstractNumId w:val="15"/>
  </w:num>
  <w:num w:numId="63" w16cid:durableId="312370988">
    <w:abstractNumId w:val="22"/>
  </w:num>
  <w:num w:numId="64" w16cid:durableId="1871868633">
    <w:abstractNumId w:val="53"/>
  </w:num>
  <w:num w:numId="65" w16cid:durableId="1187326675">
    <w:abstractNumId w:val="65"/>
  </w:num>
  <w:num w:numId="66" w16cid:durableId="523708551">
    <w:abstractNumId w:val="58"/>
  </w:num>
  <w:num w:numId="67" w16cid:durableId="1736970960">
    <w:abstractNumId w:val="14"/>
  </w:num>
  <w:num w:numId="68" w16cid:durableId="351339351">
    <w:abstractNumId w:val="70"/>
  </w:num>
  <w:num w:numId="69" w16cid:durableId="1521894313">
    <w:abstractNumId w:val="93"/>
  </w:num>
  <w:num w:numId="70" w16cid:durableId="1682660456">
    <w:abstractNumId w:val="41"/>
  </w:num>
  <w:num w:numId="71" w16cid:durableId="816149952">
    <w:abstractNumId w:val="46"/>
  </w:num>
  <w:num w:numId="72" w16cid:durableId="972097227">
    <w:abstractNumId w:val="19"/>
  </w:num>
  <w:num w:numId="73" w16cid:durableId="291717494">
    <w:abstractNumId w:val="94"/>
  </w:num>
  <w:num w:numId="74" w16cid:durableId="604388777">
    <w:abstractNumId w:val="57"/>
  </w:num>
  <w:num w:numId="75" w16cid:durableId="1208756130">
    <w:abstractNumId w:val="100"/>
  </w:num>
  <w:num w:numId="76" w16cid:durableId="232937788">
    <w:abstractNumId w:val="32"/>
  </w:num>
  <w:num w:numId="77" w16cid:durableId="1520125022">
    <w:abstractNumId w:val="17"/>
  </w:num>
  <w:num w:numId="78" w16cid:durableId="1205947645">
    <w:abstractNumId w:val="16"/>
  </w:num>
  <w:num w:numId="79" w16cid:durableId="285889228">
    <w:abstractNumId w:val="78"/>
  </w:num>
  <w:num w:numId="80" w16cid:durableId="30959211">
    <w:abstractNumId w:val="69"/>
  </w:num>
  <w:num w:numId="81" w16cid:durableId="280653116">
    <w:abstractNumId w:val="97"/>
  </w:num>
  <w:num w:numId="82" w16cid:durableId="1924141348">
    <w:abstractNumId w:val="44"/>
  </w:num>
  <w:num w:numId="83" w16cid:durableId="1372147434">
    <w:abstractNumId w:val="61"/>
  </w:num>
  <w:num w:numId="84" w16cid:durableId="1160997264">
    <w:abstractNumId w:val="12"/>
  </w:num>
  <w:num w:numId="85" w16cid:durableId="1211498873">
    <w:abstractNumId w:val="98"/>
  </w:num>
  <w:num w:numId="86" w16cid:durableId="1600409888">
    <w:abstractNumId w:val="35"/>
  </w:num>
  <w:num w:numId="87" w16cid:durableId="477112734">
    <w:abstractNumId w:val="54"/>
  </w:num>
  <w:num w:numId="88" w16cid:durableId="1442533406">
    <w:abstractNumId w:val="56"/>
  </w:num>
  <w:num w:numId="89" w16cid:durableId="1532255544">
    <w:abstractNumId w:val="101"/>
  </w:num>
  <w:num w:numId="90" w16cid:durableId="383915788">
    <w:abstractNumId w:val="77"/>
  </w:num>
  <w:num w:numId="91" w16cid:durableId="81532444">
    <w:abstractNumId w:val="50"/>
  </w:num>
  <w:num w:numId="92" w16cid:durableId="718237696">
    <w:abstractNumId w:val="72"/>
  </w:num>
  <w:num w:numId="93" w16cid:durableId="39676679">
    <w:abstractNumId w:val="20"/>
  </w:num>
  <w:num w:numId="94" w16cid:durableId="947934169">
    <w:abstractNumId w:val="79"/>
  </w:num>
  <w:num w:numId="95" w16cid:durableId="543098779">
    <w:abstractNumId w:val="64"/>
  </w:num>
  <w:num w:numId="96" w16cid:durableId="2124614444">
    <w:abstractNumId w:val="85"/>
  </w:num>
  <w:num w:numId="97" w16cid:durableId="1037585716">
    <w:abstractNumId w:val="43"/>
  </w:num>
  <w:num w:numId="98" w16cid:durableId="255328357">
    <w:abstractNumId w:val="34"/>
  </w:num>
  <w:num w:numId="99" w16cid:durableId="137067557">
    <w:abstractNumId w:val="37"/>
  </w:num>
  <w:num w:numId="100" w16cid:durableId="172230183">
    <w:abstractNumId w:val="47"/>
  </w:num>
  <w:num w:numId="101" w16cid:durableId="1867478973">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2DE"/>
    <w:rsid w:val="000026E3"/>
    <w:rsid w:val="00002D87"/>
    <w:rsid w:val="00003FCA"/>
    <w:rsid w:val="000040AB"/>
    <w:rsid w:val="00004183"/>
    <w:rsid w:val="000041F9"/>
    <w:rsid w:val="0000424A"/>
    <w:rsid w:val="0000439D"/>
    <w:rsid w:val="00004787"/>
    <w:rsid w:val="00004802"/>
    <w:rsid w:val="00004C9B"/>
    <w:rsid w:val="00005449"/>
    <w:rsid w:val="000059E5"/>
    <w:rsid w:val="00005AAC"/>
    <w:rsid w:val="000066A4"/>
    <w:rsid w:val="0000680E"/>
    <w:rsid w:val="00006A10"/>
    <w:rsid w:val="00006E07"/>
    <w:rsid w:val="00006F1C"/>
    <w:rsid w:val="00007430"/>
    <w:rsid w:val="00007485"/>
    <w:rsid w:val="000079E7"/>
    <w:rsid w:val="0001087E"/>
    <w:rsid w:val="00010BE4"/>
    <w:rsid w:val="00010CE6"/>
    <w:rsid w:val="00011263"/>
    <w:rsid w:val="00011880"/>
    <w:rsid w:val="00011F02"/>
    <w:rsid w:val="00012460"/>
    <w:rsid w:val="00012D94"/>
    <w:rsid w:val="00012E2B"/>
    <w:rsid w:val="00013225"/>
    <w:rsid w:val="00013326"/>
    <w:rsid w:val="0001390B"/>
    <w:rsid w:val="000140AB"/>
    <w:rsid w:val="000147F7"/>
    <w:rsid w:val="00014A1F"/>
    <w:rsid w:val="00014B7C"/>
    <w:rsid w:val="00015013"/>
    <w:rsid w:val="00015361"/>
    <w:rsid w:val="000153F7"/>
    <w:rsid w:val="00015412"/>
    <w:rsid w:val="00015494"/>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3047"/>
    <w:rsid w:val="00023192"/>
    <w:rsid w:val="000237C6"/>
    <w:rsid w:val="00023C02"/>
    <w:rsid w:val="00023E65"/>
    <w:rsid w:val="00024153"/>
    <w:rsid w:val="000242DE"/>
    <w:rsid w:val="000242FE"/>
    <w:rsid w:val="000243E6"/>
    <w:rsid w:val="00024C3B"/>
    <w:rsid w:val="00024EA1"/>
    <w:rsid w:val="00025230"/>
    <w:rsid w:val="000254F6"/>
    <w:rsid w:val="00025841"/>
    <w:rsid w:val="0002614F"/>
    <w:rsid w:val="00027720"/>
    <w:rsid w:val="00030907"/>
    <w:rsid w:val="00030B1A"/>
    <w:rsid w:val="00030E00"/>
    <w:rsid w:val="000312A9"/>
    <w:rsid w:val="0003166B"/>
    <w:rsid w:val="000318C2"/>
    <w:rsid w:val="000319F7"/>
    <w:rsid w:val="00031FF7"/>
    <w:rsid w:val="000324DD"/>
    <w:rsid w:val="00032837"/>
    <w:rsid w:val="00032A09"/>
    <w:rsid w:val="0003301E"/>
    <w:rsid w:val="000331AD"/>
    <w:rsid w:val="000331FA"/>
    <w:rsid w:val="00034329"/>
    <w:rsid w:val="000345F1"/>
    <w:rsid w:val="0003469F"/>
    <w:rsid w:val="00034F68"/>
    <w:rsid w:val="00035102"/>
    <w:rsid w:val="000356B9"/>
    <w:rsid w:val="00035A9E"/>
    <w:rsid w:val="000360A0"/>
    <w:rsid w:val="000367EA"/>
    <w:rsid w:val="00036982"/>
    <w:rsid w:val="000376FE"/>
    <w:rsid w:val="00040892"/>
    <w:rsid w:val="00040925"/>
    <w:rsid w:val="00040987"/>
    <w:rsid w:val="000409E9"/>
    <w:rsid w:val="00040E8F"/>
    <w:rsid w:val="00041092"/>
    <w:rsid w:val="00041194"/>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E87"/>
    <w:rsid w:val="00045F39"/>
    <w:rsid w:val="00046162"/>
    <w:rsid w:val="00046C17"/>
    <w:rsid w:val="00046DBD"/>
    <w:rsid w:val="00046EE1"/>
    <w:rsid w:val="00046F09"/>
    <w:rsid w:val="000470D1"/>
    <w:rsid w:val="00047813"/>
    <w:rsid w:val="00047ACF"/>
    <w:rsid w:val="000502E4"/>
    <w:rsid w:val="0005063C"/>
    <w:rsid w:val="00050887"/>
    <w:rsid w:val="00052AFF"/>
    <w:rsid w:val="00052B79"/>
    <w:rsid w:val="00052E02"/>
    <w:rsid w:val="000532AE"/>
    <w:rsid w:val="0005333C"/>
    <w:rsid w:val="00053582"/>
    <w:rsid w:val="0005381D"/>
    <w:rsid w:val="00053ACC"/>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5C7"/>
    <w:rsid w:val="000622F7"/>
    <w:rsid w:val="00062A33"/>
    <w:rsid w:val="00062DD2"/>
    <w:rsid w:val="00063043"/>
    <w:rsid w:val="00063426"/>
    <w:rsid w:val="00063A52"/>
    <w:rsid w:val="00063AB6"/>
    <w:rsid w:val="00063CE7"/>
    <w:rsid w:val="000647E0"/>
    <w:rsid w:val="000648CF"/>
    <w:rsid w:val="00064A7C"/>
    <w:rsid w:val="00064A98"/>
    <w:rsid w:val="00064B00"/>
    <w:rsid w:val="00064E26"/>
    <w:rsid w:val="0006502B"/>
    <w:rsid w:val="000658C4"/>
    <w:rsid w:val="00065ED2"/>
    <w:rsid w:val="000660C3"/>
    <w:rsid w:val="000671AA"/>
    <w:rsid w:val="00067294"/>
    <w:rsid w:val="0006753B"/>
    <w:rsid w:val="00067C12"/>
    <w:rsid w:val="00070438"/>
    <w:rsid w:val="00070DA5"/>
    <w:rsid w:val="00070DF3"/>
    <w:rsid w:val="00071471"/>
    <w:rsid w:val="00071D93"/>
    <w:rsid w:val="000720F5"/>
    <w:rsid w:val="00072359"/>
    <w:rsid w:val="00072BBE"/>
    <w:rsid w:val="00072C4B"/>
    <w:rsid w:val="00073598"/>
    <w:rsid w:val="00073C16"/>
    <w:rsid w:val="00074822"/>
    <w:rsid w:val="00074956"/>
    <w:rsid w:val="00074F54"/>
    <w:rsid w:val="00075C1B"/>
    <w:rsid w:val="00075C52"/>
    <w:rsid w:val="0007613E"/>
    <w:rsid w:val="00076205"/>
    <w:rsid w:val="000762D2"/>
    <w:rsid w:val="00076624"/>
    <w:rsid w:val="00077184"/>
    <w:rsid w:val="00077222"/>
    <w:rsid w:val="000774BC"/>
    <w:rsid w:val="000776A8"/>
    <w:rsid w:val="000810BA"/>
    <w:rsid w:val="00081253"/>
    <w:rsid w:val="00081B2B"/>
    <w:rsid w:val="00081BF4"/>
    <w:rsid w:val="00082D8A"/>
    <w:rsid w:val="0008337E"/>
    <w:rsid w:val="0008384C"/>
    <w:rsid w:val="0008396F"/>
    <w:rsid w:val="000839FF"/>
    <w:rsid w:val="00083F13"/>
    <w:rsid w:val="000842AA"/>
    <w:rsid w:val="00084A51"/>
    <w:rsid w:val="00084E76"/>
    <w:rsid w:val="0008591C"/>
    <w:rsid w:val="00085EB2"/>
    <w:rsid w:val="00085FCD"/>
    <w:rsid w:val="00086236"/>
    <w:rsid w:val="00086439"/>
    <w:rsid w:val="0008677A"/>
    <w:rsid w:val="000873C4"/>
    <w:rsid w:val="00087951"/>
    <w:rsid w:val="0009021A"/>
    <w:rsid w:val="0009086A"/>
    <w:rsid w:val="00090C23"/>
    <w:rsid w:val="00090F31"/>
    <w:rsid w:val="0009165F"/>
    <w:rsid w:val="00091949"/>
    <w:rsid w:val="00091C97"/>
    <w:rsid w:val="00091DBD"/>
    <w:rsid w:val="00091DDB"/>
    <w:rsid w:val="00091E73"/>
    <w:rsid w:val="000920E2"/>
    <w:rsid w:val="00092EDA"/>
    <w:rsid w:val="00093C9E"/>
    <w:rsid w:val="00093F6B"/>
    <w:rsid w:val="000941BE"/>
    <w:rsid w:val="000941FB"/>
    <w:rsid w:val="00094B16"/>
    <w:rsid w:val="00094E2F"/>
    <w:rsid w:val="000954C1"/>
    <w:rsid w:val="0009553C"/>
    <w:rsid w:val="00095754"/>
    <w:rsid w:val="000963CE"/>
    <w:rsid w:val="000969AB"/>
    <w:rsid w:val="00096F76"/>
    <w:rsid w:val="00097F80"/>
    <w:rsid w:val="00097FCE"/>
    <w:rsid w:val="000A062F"/>
    <w:rsid w:val="000A06F4"/>
    <w:rsid w:val="000A06FB"/>
    <w:rsid w:val="000A1281"/>
    <w:rsid w:val="000A13C4"/>
    <w:rsid w:val="000A14C3"/>
    <w:rsid w:val="000A3126"/>
    <w:rsid w:val="000A331A"/>
    <w:rsid w:val="000A3DFA"/>
    <w:rsid w:val="000A46A0"/>
    <w:rsid w:val="000A4775"/>
    <w:rsid w:val="000A4C89"/>
    <w:rsid w:val="000A4ECD"/>
    <w:rsid w:val="000A52CE"/>
    <w:rsid w:val="000A554F"/>
    <w:rsid w:val="000A5B9A"/>
    <w:rsid w:val="000A5C69"/>
    <w:rsid w:val="000A629E"/>
    <w:rsid w:val="000A6852"/>
    <w:rsid w:val="000A6B62"/>
    <w:rsid w:val="000A717D"/>
    <w:rsid w:val="000A73FD"/>
    <w:rsid w:val="000A789E"/>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D7A"/>
    <w:rsid w:val="000C0F72"/>
    <w:rsid w:val="000C1403"/>
    <w:rsid w:val="000C17D2"/>
    <w:rsid w:val="000C1B10"/>
    <w:rsid w:val="000C1DA5"/>
    <w:rsid w:val="000C2152"/>
    <w:rsid w:val="000C24D6"/>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132A"/>
    <w:rsid w:val="000D223D"/>
    <w:rsid w:val="000D23EB"/>
    <w:rsid w:val="000D2AC1"/>
    <w:rsid w:val="000D2FF4"/>
    <w:rsid w:val="000D30E2"/>
    <w:rsid w:val="000D33C2"/>
    <w:rsid w:val="000D3444"/>
    <w:rsid w:val="000D35F7"/>
    <w:rsid w:val="000D3B7C"/>
    <w:rsid w:val="000D4421"/>
    <w:rsid w:val="000D461B"/>
    <w:rsid w:val="000D487C"/>
    <w:rsid w:val="000D4E63"/>
    <w:rsid w:val="000D504E"/>
    <w:rsid w:val="000D50B5"/>
    <w:rsid w:val="000D567A"/>
    <w:rsid w:val="000D56F8"/>
    <w:rsid w:val="000D59B1"/>
    <w:rsid w:val="000D6307"/>
    <w:rsid w:val="000D6442"/>
    <w:rsid w:val="000D655D"/>
    <w:rsid w:val="000D69DB"/>
    <w:rsid w:val="000D6FD3"/>
    <w:rsid w:val="000D719F"/>
    <w:rsid w:val="000D72FB"/>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9F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2B2"/>
    <w:rsid w:val="000F294C"/>
    <w:rsid w:val="000F4597"/>
    <w:rsid w:val="000F4675"/>
    <w:rsid w:val="000F4995"/>
    <w:rsid w:val="000F4A2B"/>
    <w:rsid w:val="000F4CEC"/>
    <w:rsid w:val="000F526B"/>
    <w:rsid w:val="000F5442"/>
    <w:rsid w:val="000F580E"/>
    <w:rsid w:val="000F5A0A"/>
    <w:rsid w:val="000F61DA"/>
    <w:rsid w:val="000F6397"/>
    <w:rsid w:val="000F6A60"/>
    <w:rsid w:val="000F6EDD"/>
    <w:rsid w:val="000F71A6"/>
    <w:rsid w:val="000F748F"/>
    <w:rsid w:val="000F7521"/>
    <w:rsid w:val="000F7574"/>
    <w:rsid w:val="000F7FCE"/>
    <w:rsid w:val="00100086"/>
    <w:rsid w:val="00100308"/>
    <w:rsid w:val="00100BAB"/>
    <w:rsid w:val="00101540"/>
    <w:rsid w:val="00101547"/>
    <w:rsid w:val="001019A5"/>
    <w:rsid w:val="00101B0F"/>
    <w:rsid w:val="00101B92"/>
    <w:rsid w:val="0010219D"/>
    <w:rsid w:val="001027DD"/>
    <w:rsid w:val="00102846"/>
    <w:rsid w:val="00102D9A"/>
    <w:rsid w:val="00102E12"/>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2F5B"/>
    <w:rsid w:val="0011319C"/>
    <w:rsid w:val="00113278"/>
    <w:rsid w:val="00114349"/>
    <w:rsid w:val="00114570"/>
    <w:rsid w:val="00114DB6"/>
    <w:rsid w:val="00114F03"/>
    <w:rsid w:val="00114F5B"/>
    <w:rsid w:val="00115094"/>
    <w:rsid w:val="00115D01"/>
    <w:rsid w:val="0011678C"/>
    <w:rsid w:val="00116957"/>
    <w:rsid w:val="001169EF"/>
    <w:rsid w:val="00116FC2"/>
    <w:rsid w:val="001176E4"/>
    <w:rsid w:val="00117794"/>
    <w:rsid w:val="00117EE8"/>
    <w:rsid w:val="00117F27"/>
    <w:rsid w:val="001201BD"/>
    <w:rsid w:val="001203BD"/>
    <w:rsid w:val="00120675"/>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3001B"/>
    <w:rsid w:val="00130503"/>
    <w:rsid w:val="00130B68"/>
    <w:rsid w:val="00130C79"/>
    <w:rsid w:val="00130F46"/>
    <w:rsid w:val="001313DA"/>
    <w:rsid w:val="0013176F"/>
    <w:rsid w:val="00131A1E"/>
    <w:rsid w:val="0013369A"/>
    <w:rsid w:val="00133CB5"/>
    <w:rsid w:val="001340BA"/>
    <w:rsid w:val="001340C3"/>
    <w:rsid w:val="001343D1"/>
    <w:rsid w:val="001345E3"/>
    <w:rsid w:val="00134709"/>
    <w:rsid w:val="00134D72"/>
    <w:rsid w:val="001355C0"/>
    <w:rsid w:val="0013573D"/>
    <w:rsid w:val="0013582B"/>
    <w:rsid w:val="001358E8"/>
    <w:rsid w:val="00135C2C"/>
    <w:rsid w:val="00136456"/>
    <w:rsid w:val="00136C8F"/>
    <w:rsid w:val="001376CD"/>
    <w:rsid w:val="00137745"/>
    <w:rsid w:val="00137778"/>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114"/>
    <w:rsid w:val="00145238"/>
    <w:rsid w:val="00145239"/>
    <w:rsid w:val="0014547F"/>
    <w:rsid w:val="00145D74"/>
    <w:rsid w:val="0014636E"/>
    <w:rsid w:val="00146673"/>
    <w:rsid w:val="00146F3C"/>
    <w:rsid w:val="00146F42"/>
    <w:rsid w:val="001473B8"/>
    <w:rsid w:val="001476D6"/>
    <w:rsid w:val="001503C9"/>
    <w:rsid w:val="001513C1"/>
    <w:rsid w:val="001517C0"/>
    <w:rsid w:val="001519A0"/>
    <w:rsid w:val="0015272B"/>
    <w:rsid w:val="001527C8"/>
    <w:rsid w:val="00152E8C"/>
    <w:rsid w:val="00153D8F"/>
    <w:rsid w:val="00154A2B"/>
    <w:rsid w:val="0015569B"/>
    <w:rsid w:val="00155878"/>
    <w:rsid w:val="00156802"/>
    <w:rsid w:val="00157065"/>
    <w:rsid w:val="00160DF5"/>
    <w:rsid w:val="00160F42"/>
    <w:rsid w:val="00161CFF"/>
    <w:rsid w:val="00161F00"/>
    <w:rsid w:val="001621CD"/>
    <w:rsid w:val="0016243F"/>
    <w:rsid w:val="001624FD"/>
    <w:rsid w:val="0016294E"/>
    <w:rsid w:val="00163172"/>
    <w:rsid w:val="001631F6"/>
    <w:rsid w:val="00163AD7"/>
    <w:rsid w:val="00163CC8"/>
    <w:rsid w:val="00163ED1"/>
    <w:rsid w:val="0016447A"/>
    <w:rsid w:val="00164CFE"/>
    <w:rsid w:val="00164DF2"/>
    <w:rsid w:val="00164E08"/>
    <w:rsid w:val="00164E84"/>
    <w:rsid w:val="00164F26"/>
    <w:rsid w:val="0016521D"/>
    <w:rsid w:val="00165740"/>
    <w:rsid w:val="0016577C"/>
    <w:rsid w:val="00165D6A"/>
    <w:rsid w:val="001661D6"/>
    <w:rsid w:val="00166909"/>
    <w:rsid w:val="00166C4F"/>
    <w:rsid w:val="00166D42"/>
    <w:rsid w:val="0016750E"/>
    <w:rsid w:val="00167611"/>
    <w:rsid w:val="001706D3"/>
    <w:rsid w:val="00170E59"/>
    <w:rsid w:val="001718D3"/>
    <w:rsid w:val="001719C2"/>
    <w:rsid w:val="00172763"/>
    <w:rsid w:val="0017298D"/>
    <w:rsid w:val="0017329B"/>
    <w:rsid w:val="00173950"/>
    <w:rsid w:val="001739E1"/>
    <w:rsid w:val="00174C97"/>
    <w:rsid w:val="00174DCE"/>
    <w:rsid w:val="00175059"/>
    <w:rsid w:val="0017551D"/>
    <w:rsid w:val="00175901"/>
    <w:rsid w:val="00175FA7"/>
    <w:rsid w:val="0017657A"/>
    <w:rsid w:val="00176AEA"/>
    <w:rsid w:val="00177074"/>
    <w:rsid w:val="00177FBE"/>
    <w:rsid w:val="001806D1"/>
    <w:rsid w:val="00181083"/>
    <w:rsid w:val="00182757"/>
    <w:rsid w:val="001829E3"/>
    <w:rsid w:val="00182AC7"/>
    <w:rsid w:val="00183313"/>
    <w:rsid w:val="0018362F"/>
    <w:rsid w:val="001839CA"/>
    <w:rsid w:val="00183B36"/>
    <w:rsid w:val="00183B4F"/>
    <w:rsid w:val="00184706"/>
    <w:rsid w:val="00184973"/>
    <w:rsid w:val="00184AF7"/>
    <w:rsid w:val="00184BA4"/>
    <w:rsid w:val="00185143"/>
    <w:rsid w:val="0018638B"/>
    <w:rsid w:val="001868E8"/>
    <w:rsid w:val="00187099"/>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DE9"/>
    <w:rsid w:val="001973B2"/>
    <w:rsid w:val="00197BD1"/>
    <w:rsid w:val="00197F83"/>
    <w:rsid w:val="001A1A89"/>
    <w:rsid w:val="001A2420"/>
    <w:rsid w:val="001A2699"/>
    <w:rsid w:val="001A2947"/>
    <w:rsid w:val="001A2C07"/>
    <w:rsid w:val="001A2F58"/>
    <w:rsid w:val="001A3985"/>
    <w:rsid w:val="001A3AF2"/>
    <w:rsid w:val="001A3E07"/>
    <w:rsid w:val="001A463F"/>
    <w:rsid w:val="001A47B8"/>
    <w:rsid w:val="001A516C"/>
    <w:rsid w:val="001A5E83"/>
    <w:rsid w:val="001A6016"/>
    <w:rsid w:val="001A6061"/>
    <w:rsid w:val="001A60DE"/>
    <w:rsid w:val="001A7976"/>
    <w:rsid w:val="001A7D8A"/>
    <w:rsid w:val="001B0404"/>
    <w:rsid w:val="001B2899"/>
    <w:rsid w:val="001B2D48"/>
    <w:rsid w:val="001B2FDF"/>
    <w:rsid w:val="001B3047"/>
    <w:rsid w:val="001B3255"/>
    <w:rsid w:val="001B34A4"/>
    <w:rsid w:val="001B3544"/>
    <w:rsid w:val="001B3A14"/>
    <w:rsid w:val="001B3D26"/>
    <w:rsid w:val="001B429C"/>
    <w:rsid w:val="001B43E7"/>
    <w:rsid w:val="001B4871"/>
    <w:rsid w:val="001B535A"/>
    <w:rsid w:val="001B5533"/>
    <w:rsid w:val="001B5843"/>
    <w:rsid w:val="001B62CD"/>
    <w:rsid w:val="001B6552"/>
    <w:rsid w:val="001B65AA"/>
    <w:rsid w:val="001B6BEB"/>
    <w:rsid w:val="001B6CC3"/>
    <w:rsid w:val="001B7DEF"/>
    <w:rsid w:val="001B7E59"/>
    <w:rsid w:val="001B7EE1"/>
    <w:rsid w:val="001C0168"/>
    <w:rsid w:val="001C0599"/>
    <w:rsid w:val="001C094B"/>
    <w:rsid w:val="001C098C"/>
    <w:rsid w:val="001C0CAC"/>
    <w:rsid w:val="001C0F72"/>
    <w:rsid w:val="001C10BA"/>
    <w:rsid w:val="001C1105"/>
    <w:rsid w:val="001C1902"/>
    <w:rsid w:val="001C1944"/>
    <w:rsid w:val="001C2123"/>
    <w:rsid w:val="001C250C"/>
    <w:rsid w:val="001C2F56"/>
    <w:rsid w:val="001C38C5"/>
    <w:rsid w:val="001C3FFB"/>
    <w:rsid w:val="001C45DF"/>
    <w:rsid w:val="001C45F9"/>
    <w:rsid w:val="001C537E"/>
    <w:rsid w:val="001C56EA"/>
    <w:rsid w:val="001C5B93"/>
    <w:rsid w:val="001C6169"/>
    <w:rsid w:val="001C62BE"/>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E05E2"/>
    <w:rsid w:val="001E0658"/>
    <w:rsid w:val="001E0D91"/>
    <w:rsid w:val="001E0E08"/>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4DE5"/>
    <w:rsid w:val="001E52E1"/>
    <w:rsid w:val="001E5320"/>
    <w:rsid w:val="001E53CE"/>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BA3"/>
    <w:rsid w:val="001F2BB0"/>
    <w:rsid w:val="001F2BDD"/>
    <w:rsid w:val="001F350D"/>
    <w:rsid w:val="001F3894"/>
    <w:rsid w:val="001F3C6F"/>
    <w:rsid w:val="001F3F96"/>
    <w:rsid w:val="001F426C"/>
    <w:rsid w:val="001F445E"/>
    <w:rsid w:val="001F45AA"/>
    <w:rsid w:val="001F4E78"/>
    <w:rsid w:val="001F500A"/>
    <w:rsid w:val="001F50EE"/>
    <w:rsid w:val="001F51B9"/>
    <w:rsid w:val="001F592C"/>
    <w:rsid w:val="001F5E2D"/>
    <w:rsid w:val="001F616E"/>
    <w:rsid w:val="001F62F1"/>
    <w:rsid w:val="001F6493"/>
    <w:rsid w:val="001F75D1"/>
    <w:rsid w:val="001F7A0A"/>
    <w:rsid w:val="00201189"/>
    <w:rsid w:val="00201555"/>
    <w:rsid w:val="00201A5D"/>
    <w:rsid w:val="00201D08"/>
    <w:rsid w:val="00201E49"/>
    <w:rsid w:val="00201ECE"/>
    <w:rsid w:val="0020225C"/>
    <w:rsid w:val="00202332"/>
    <w:rsid w:val="002027B8"/>
    <w:rsid w:val="00203286"/>
    <w:rsid w:val="00203B0E"/>
    <w:rsid w:val="00203F6C"/>
    <w:rsid w:val="00203FB5"/>
    <w:rsid w:val="00204307"/>
    <w:rsid w:val="0020433B"/>
    <w:rsid w:val="002060CE"/>
    <w:rsid w:val="002061F3"/>
    <w:rsid w:val="0020641D"/>
    <w:rsid w:val="002068F4"/>
    <w:rsid w:val="00206B4A"/>
    <w:rsid w:val="00206EE1"/>
    <w:rsid w:val="0020749F"/>
    <w:rsid w:val="002075BF"/>
    <w:rsid w:val="002077CF"/>
    <w:rsid w:val="00207C9C"/>
    <w:rsid w:val="00207FFD"/>
    <w:rsid w:val="002107A8"/>
    <w:rsid w:val="0021083E"/>
    <w:rsid w:val="00211522"/>
    <w:rsid w:val="00211653"/>
    <w:rsid w:val="00211691"/>
    <w:rsid w:val="0021173A"/>
    <w:rsid w:val="00211BFD"/>
    <w:rsid w:val="0021221C"/>
    <w:rsid w:val="00212C57"/>
    <w:rsid w:val="00213A5E"/>
    <w:rsid w:val="00213DDD"/>
    <w:rsid w:val="00213E33"/>
    <w:rsid w:val="00213F5D"/>
    <w:rsid w:val="00214882"/>
    <w:rsid w:val="00214E12"/>
    <w:rsid w:val="00215CE5"/>
    <w:rsid w:val="00215F4D"/>
    <w:rsid w:val="0021630C"/>
    <w:rsid w:val="002166C4"/>
    <w:rsid w:val="00216D0C"/>
    <w:rsid w:val="00216F6B"/>
    <w:rsid w:val="0021728A"/>
    <w:rsid w:val="00217854"/>
    <w:rsid w:val="00217A16"/>
    <w:rsid w:val="00217C26"/>
    <w:rsid w:val="00217C36"/>
    <w:rsid w:val="00217C47"/>
    <w:rsid w:val="00217CE7"/>
    <w:rsid w:val="002200C7"/>
    <w:rsid w:val="00220264"/>
    <w:rsid w:val="00220A1F"/>
    <w:rsid w:val="0022194E"/>
    <w:rsid w:val="00221AA3"/>
    <w:rsid w:val="00221B78"/>
    <w:rsid w:val="00222189"/>
    <w:rsid w:val="00222C1F"/>
    <w:rsid w:val="00223E8E"/>
    <w:rsid w:val="0022404A"/>
    <w:rsid w:val="00225148"/>
    <w:rsid w:val="0022626F"/>
    <w:rsid w:val="002267D2"/>
    <w:rsid w:val="002275B1"/>
    <w:rsid w:val="00227726"/>
    <w:rsid w:val="00230104"/>
    <w:rsid w:val="002303E4"/>
    <w:rsid w:val="0023048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51"/>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D87"/>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C5C"/>
    <w:rsid w:val="00257E42"/>
    <w:rsid w:val="00257FA8"/>
    <w:rsid w:val="0026073B"/>
    <w:rsid w:val="00260BCB"/>
    <w:rsid w:val="0026127F"/>
    <w:rsid w:val="00261945"/>
    <w:rsid w:val="002619B6"/>
    <w:rsid w:val="00261A3F"/>
    <w:rsid w:val="00262007"/>
    <w:rsid w:val="00262A4B"/>
    <w:rsid w:val="00262FDA"/>
    <w:rsid w:val="0026338B"/>
    <w:rsid w:val="002638BD"/>
    <w:rsid w:val="002638C8"/>
    <w:rsid w:val="002639FC"/>
    <w:rsid w:val="0026414B"/>
    <w:rsid w:val="00264407"/>
    <w:rsid w:val="002645D6"/>
    <w:rsid w:val="00264DBD"/>
    <w:rsid w:val="002651D0"/>
    <w:rsid w:val="00265346"/>
    <w:rsid w:val="002655AC"/>
    <w:rsid w:val="002656EE"/>
    <w:rsid w:val="002658A6"/>
    <w:rsid w:val="00265DD8"/>
    <w:rsid w:val="00265E76"/>
    <w:rsid w:val="00266013"/>
    <w:rsid w:val="002662EF"/>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40B0"/>
    <w:rsid w:val="00274433"/>
    <w:rsid w:val="0027500C"/>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393"/>
    <w:rsid w:val="0027755F"/>
    <w:rsid w:val="002775C2"/>
    <w:rsid w:val="00277778"/>
    <w:rsid w:val="00277C88"/>
    <w:rsid w:val="00277EC8"/>
    <w:rsid w:val="0028015D"/>
    <w:rsid w:val="0028035D"/>
    <w:rsid w:val="00280517"/>
    <w:rsid w:val="00280736"/>
    <w:rsid w:val="00280AF5"/>
    <w:rsid w:val="00280DE5"/>
    <w:rsid w:val="0028129E"/>
    <w:rsid w:val="0028193F"/>
    <w:rsid w:val="002819FA"/>
    <w:rsid w:val="002819FC"/>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0C2"/>
    <w:rsid w:val="002906EB"/>
    <w:rsid w:val="00290B4C"/>
    <w:rsid w:val="00290C65"/>
    <w:rsid w:val="00291292"/>
    <w:rsid w:val="002915D8"/>
    <w:rsid w:val="002915F6"/>
    <w:rsid w:val="0029171A"/>
    <w:rsid w:val="00292059"/>
    <w:rsid w:val="00292831"/>
    <w:rsid w:val="00292945"/>
    <w:rsid w:val="002932A2"/>
    <w:rsid w:val="00293CC4"/>
    <w:rsid w:val="00294D40"/>
    <w:rsid w:val="0029564C"/>
    <w:rsid w:val="002958B5"/>
    <w:rsid w:val="0029679A"/>
    <w:rsid w:val="0029688F"/>
    <w:rsid w:val="00296A19"/>
    <w:rsid w:val="00296BB8"/>
    <w:rsid w:val="00296C10"/>
    <w:rsid w:val="002970A6"/>
    <w:rsid w:val="00297691"/>
    <w:rsid w:val="00297805"/>
    <w:rsid w:val="0029789B"/>
    <w:rsid w:val="002A0599"/>
    <w:rsid w:val="002A09E3"/>
    <w:rsid w:val="002A101C"/>
    <w:rsid w:val="002A1053"/>
    <w:rsid w:val="002A112F"/>
    <w:rsid w:val="002A1362"/>
    <w:rsid w:val="002A13EC"/>
    <w:rsid w:val="002A14F5"/>
    <w:rsid w:val="002A1DEA"/>
    <w:rsid w:val="002A2336"/>
    <w:rsid w:val="002A23FC"/>
    <w:rsid w:val="002A2866"/>
    <w:rsid w:val="002A2E80"/>
    <w:rsid w:val="002A33D8"/>
    <w:rsid w:val="002A38C4"/>
    <w:rsid w:val="002A3C5C"/>
    <w:rsid w:val="002A41A2"/>
    <w:rsid w:val="002A4346"/>
    <w:rsid w:val="002A4C75"/>
    <w:rsid w:val="002A4D3E"/>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0F8C"/>
    <w:rsid w:val="002B1255"/>
    <w:rsid w:val="002B12A7"/>
    <w:rsid w:val="002B15F5"/>
    <w:rsid w:val="002B1603"/>
    <w:rsid w:val="002B1B86"/>
    <w:rsid w:val="002B1E0B"/>
    <w:rsid w:val="002B28B2"/>
    <w:rsid w:val="002B291B"/>
    <w:rsid w:val="002B32B2"/>
    <w:rsid w:val="002B3E76"/>
    <w:rsid w:val="002B4134"/>
    <w:rsid w:val="002B4175"/>
    <w:rsid w:val="002B4907"/>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3E52"/>
    <w:rsid w:val="002C433B"/>
    <w:rsid w:val="002C5103"/>
    <w:rsid w:val="002C553B"/>
    <w:rsid w:val="002C564B"/>
    <w:rsid w:val="002C5668"/>
    <w:rsid w:val="002C637C"/>
    <w:rsid w:val="002C63BC"/>
    <w:rsid w:val="002C6603"/>
    <w:rsid w:val="002C6B33"/>
    <w:rsid w:val="002C723C"/>
    <w:rsid w:val="002C7C44"/>
    <w:rsid w:val="002D0654"/>
    <w:rsid w:val="002D0A59"/>
    <w:rsid w:val="002D0FD3"/>
    <w:rsid w:val="002D13CB"/>
    <w:rsid w:val="002D156B"/>
    <w:rsid w:val="002D17E8"/>
    <w:rsid w:val="002D2EE6"/>
    <w:rsid w:val="002D2EE7"/>
    <w:rsid w:val="002D2FA7"/>
    <w:rsid w:val="002D3113"/>
    <w:rsid w:val="002D3C36"/>
    <w:rsid w:val="002D3F76"/>
    <w:rsid w:val="002D497A"/>
    <w:rsid w:val="002D4F15"/>
    <w:rsid w:val="002D51BA"/>
    <w:rsid w:val="002D5D6C"/>
    <w:rsid w:val="002D659B"/>
    <w:rsid w:val="002D6A7B"/>
    <w:rsid w:val="002D73D7"/>
    <w:rsid w:val="002D78E1"/>
    <w:rsid w:val="002D7AA7"/>
    <w:rsid w:val="002E08B3"/>
    <w:rsid w:val="002E2581"/>
    <w:rsid w:val="002E25F9"/>
    <w:rsid w:val="002E263E"/>
    <w:rsid w:val="002E3339"/>
    <w:rsid w:val="002E37D5"/>
    <w:rsid w:val="002E3BCD"/>
    <w:rsid w:val="002E4133"/>
    <w:rsid w:val="002E47D4"/>
    <w:rsid w:val="002E4B47"/>
    <w:rsid w:val="002E4CB4"/>
    <w:rsid w:val="002E4E23"/>
    <w:rsid w:val="002E5194"/>
    <w:rsid w:val="002E5219"/>
    <w:rsid w:val="002E6ADE"/>
    <w:rsid w:val="002E6BE4"/>
    <w:rsid w:val="002E6C30"/>
    <w:rsid w:val="002E7078"/>
    <w:rsid w:val="002E707A"/>
    <w:rsid w:val="002E7687"/>
    <w:rsid w:val="002F057D"/>
    <w:rsid w:val="002F1466"/>
    <w:rsid w:val="002F1507"/>
    <w:rsid w:val="002F1668"/>
    <w:rsid w:val="002F1A44"/>
    <w:rsid w:val="002F1DC9"/>
    <w:rsid w:val="002F1EE3"/>
    <w:rsid w:val="002F1F7A"/>
    <w:rsid w:val="002F2130"/>
    <w:rsid w:val="002F3754"/>
    <w:rsid w:val="002F3B17"/>
    <w:rsid w:val="002F3B82"/>
    <w:rsid w:val="002F3B98"/>
    <w:rsid w:val="002F3DDB"/>
    <w:rsid w:val="002F3EF7"/>
    <w:rsid w:val="002F4721"/>
    <w:rsid w:val="002F58B1"/>
    <w:rsid w:val="002F6608"/>
    <w:rsid w:val="002F6AFD"/>
    <w:rsid w:val="002F6E4A"/>
    <w:rsid w:val="002F7146"/>
    <w:rsid w:val="002F7A41"/>
    <w:rsid w:val="00300402"/>
    <w:rsid w:val="0030075A"/>
    <w:rsid w:val="003011B3"/>
    <w:rsid w:val="0030144E"/>
    <w:rsid w:val="00301B9A"/>
    <w:rsid w:val="00301F08"/>
    <w:rsid w:val="00301F7D"/>
    <w:rsid w:val="00302092"/>
    <w:rsid w:val="003029EC"/>
    <w:rsid w:val="00303139"/>
    <w:rsid w:val="00303264"/>
    <w:rsid w:val="0030338D"/>
    <w:rsid w:val="00303BA1"/>
    <w:rsid w:val="00303F49"/>
    <w:rsid w:val="00304512"/>
    <w:rsid w:val="00304A78"/>
    <w:rsid w:val="00304C36"/>
    <w:rsid w:val="003050C6"/>
    <w:rsid w:val="003057F0"/>
    <w:rsid w:val="003058C4"/>
    <w:rsid w:val="00305DA3"/>
    <w:rsid w:val="00306632"/>
    <w:rsid w:val="00306A53"/>
    <w:rsid w:val="00306DED"/>
    <w:rsid w:val="00306F68"/>
    <w:rsid w:val="00307066"/>
    <w:rsid w:val="003072EA"/>
    <w:rsid w:val="00307DDC"/>
    <w:rsid w:val="00310386"/>
    <w:rsid w:val="00310753"/>
    <w:rsid w:val="00312500"/>
    <w:rsid w:val="00312A21"/>
    <w:rsid w:val="00312E85"/>
    <w:rsid w:val="003138E3"/>
    <w:rsid w:val="0031395C"/>
    <w:rsid w:val="0031395D"/>
    <w:rsid w:val="00313C68"/>
    <w:rsid w:val="003142F6"/>
    <w:rsid w:val="00314858"/>
    <w:rsid w:val="003162B1"/>
    <w:rsid w:val="00316418"/>
    <w:rsid w:val="003170A4"/>
    <w:rsid w:val="0031716D"/>
    <w:rsid w:val="00317218"/>
    <w:rsid w:val="00320328"/>
    <w:rsid w:val="00320DE4"/>
    <w:rsid w:val="00320E70"/>
    <w:rsid w:val="00322109"/>
    <w:rsid w:val="00322814"/>
    <w:rsid w:val="00322E28"/>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26"/>
    <w:rsid w:val="003311B4"/>
    <w:rsid w:val="0033187A"/>
    <w:rsid w:val="00332CA2"/>
    <w:rsid w:val="00333049"/>
    <w:rsid w:val="003332C2"/>
    <w:rsid w:val="003333B4"/>
    <w:rsid w:val="00333433"/>
    <w:rsid w:val="003344D1"/>
    <w:rsid w:val="0033454E"/>
    <w:rsid w:val="00334A8C"/>
    <w:rsid w:val="0033514E"/>
    <w:rsid w:val="00335399"/>
    <w:rsid w:val="00335448"/>
    <w:rsid w:val="00335985"/>
    <w:rsid w:val="00335A12"/>
    <w:rsid w:val="00335E00"/>
    <w:rsid w:val="00335E8A"/>
    <w:rsid w:val="00335FBC"/>
    <w:rsid w:val="00336D88"/>
    <w:rsid w:val="00337C2E"/>
    <w:rsid w:val="00337E04"/>
    <w:rsid w:val="00337E0C"/>
    <w:rsid w:val="00340419"/>
    <w:rsid w:val="00340F3C"/>
    <w:rsid w:val="003410B1"/>
    <w:rsid w:val="0034145D"/>
    <w:rsid w:val="0034151C"/>
    <w:rsid w:val="003419EC"/>
    <w:rsid w:val="003419ED"/>
    <w:rsid w:val="00341E7A"/>
    <w:rsid w:val="0034208D"/>
    <w:rsid w:val="00343443"/>
    <w:rsid w:val="00343F6F"/>
    <w:rsid w:val="003445CE"/>
    <w:rsid w:val="00344700"/>
    <w:rsid w:val="003447A2"/>
    <w:rsid w:val="003456A1"/>
    <w:rsid w:val="00345B57"/>
    <w:rsid w:val="00345D63"/>
    <w:rsid w:val="00346431"/>
    <w:rsid w:val="00346541"/>
    <w:rsid w:val="00346D42"/>
    <w:rsid w:val="0034717F"/>
    <w:rsid w:val="003473A2"/>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B33"/>
    <w:rsid w:val="00354EC3"/>
    <w:rsid w:val="00355025"/>
    <w:rsid w:val="00355642"/>
    <w:rsid w:val="0035568B"/>
    <w:rsid w:val="00355BD3"/>
    <w:rsid w:val="00355C62"/>
    <w:rsid w:val="00356DAB"/>
    <w:rsid w:val="00356DBD"/>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A28"/>
    <w:rsid w:val="00363C6C"/>
    <w:rsid w:val="003644CC"/>
    <w:rsid w:val="00364604"/>
    <w:rsid w:val="00364D95"/>
    <w:rsid w:val="00365504"/>
    <w:rsid w:val="0036596F"/>
    <w:rsid w:val="00365BEA"/>
    <w:rsid w:val="00365D37"/>
    <w:rsid w:val="0036606B"/>
    <w:rsid w:val="003660B6"/>
    <w:rsid w:val="00366478"/>
    <w:rsid w:val="003670D9"/>
    <w:rsid w:val="00367CF7"/>
    <w:rsid w:val="00367D8E"/>
    <w:rsid w:val="00367DA4"/>
    <w:rsid w:val="00367FC5"/>
    <w:rsid w:val="00370016"/>
    <w:rsid w:val="003708A8"/>
    <w:rsid w:val="003712EA"/>
    <w:rsid w:val="003714CE"/>
    <w:rsid w:val="003715C2"/>
    <w:rsid w:val="00371DEF"/>
    <w:rsid w:val="003722E6"/>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766"/>
    <w:rsid w:val="00381A80"/>
    <w:rsid w:val="00381C0C"/>
    <w:rsid w:val="0038234A"/>
    <w:rsid w:val="0038278A"/>
    <w:rsid w:val="00382976"/>
    <w:rsid w:val="0038356D"/>
    <w:rsid w:val="003835B3"/>
    <w:rsid w:val="00383801"/>
    <w:rsid w:val="0038388A"/>
    <w:rsid w:val="00383931"/>
    <w:rsid w:val="00383C53"/>
    <w:rsid w:val="00383CB5"/>
    <w:rsid w:val="00383D48"/>
    <w:rsid w:val="0038488B"/>
    <w:rsid w:val="00384B22"/>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39B"/>
    <w:rsid w:val="00395956"/>
    <w:rsid w:val="00395D64"/>
    <w:rsid w:val="00395EE4"/>
    <w:rsid w:val="003969CE"/>
    <w:rsid w:val="00396B27"/>
    <w:rsid w:val="00396E0A"/>
    <w:rsid w:val="0039742A"/>
    <w:rsid w:val="003A0DC6"/>
    <w:rsid w:val="003A0DF6"/>
    <w:rsid w:val="003A1243"/>
    <w:rsid w:val="003A12FF"/>
    <w:rsid w:val="003A1348"/>
    <w:rsid w:val="003A16EF"/>
    <w:rsid w:val="003A1B02"/>
    <w:rsid w:val="003A2AB1"/>
    <w:rsid w:val="003A31CA"/>
    <w:rsid w:val="003A3686"/>
    <w:rsid w:val="003A3813"/>
    <w:rsid w:val="003A3A03"/>
    <w:rsid w:val="003A3F1B"/>
    <w:rsid w:val="003A408E"/>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4AA"/>
    <w:rsid w:val="003B177D"/>
    <w:rsid w:val="003B2869"/>
    <w:rsid w:val="003B2EE3"/>
    <w:rsid w:val="003B2F7C"/>
    <w:rsid w:val="003B3237"/>
    <w:rsid w:val="003B34D5"/>
    <w:rsid w:val="003B3F4D"/>
    <w:rsid w:val="003B3F84"/>
    <w:rsid w:val="003B450D"/>
    <w:rsid w:val="003B4AD8"/>
    <w:rsid w:val="003B52F2"/>
    <w:rsid w:val="003B5659"/>
    <w:rsid w:val="003B56AD"/>
    <w:rsid w:val="003B57FC"/>
    <w:rsid w:val="003B596D"/>
    <w:rsid w:val="003B5C12"/>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BDC"/>
    <w:rsid w:val="003D0C52"/>
    <w:rsid w:val="003D1801"/>
    <w:rsid w:val="003D2347"/>
    <w:rsid w:val="003D24D3"/>
    <w:rsid w:val="003D2712"/>
    <w:rsid w:val="003D31D4"/>
    <w:rsid w:val="003D3474"/>
    <w:rsid w:val="003D36A7"/>
    <w:rsid w:val="003D3976"/>
    <w:rsid w:val="003D3A3C"/>
    <w:rsid w:val="003D3E4D"/>
    <w:rsid w:val="003D5353"/>
    <w:rsid w:val="003D55F2"/>
    <w:rsid w:val="003D5D8D"/>
    <w:rsid w:val="003D5E8A"/>
    <w:rsid w:val="003D6097"/>
    <w:rsid w:val="003D6109"/>
    <w:rsid w:val="003D6188"/>
    <w:rsid w:val="003D7438"/>
    <w:rsid w:val="003D7D5A"/>
    <w:rsid w:val="003D7DC0"/>
    <w:rsid w:val="003E0084"/>
    <w:rsid w:val="003E010C"/>
    <w:rsid w:val="003E0C0D"/>
    <w:rsid w:val="003E10A6"/>
    <w:rsid w:val="003E1342"/>
    <w:rsid w:val="003E1A8A"/>
    <w:rsid w:val="003E2136"/>
    <w:rsid w:val="003E2241"/>
    <w:rsid w:val="003E238B"/>
    <w:rsid w:val="003E2CCD"/>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1FB8"/>
    <w:rsid w:val="003F250B"/>
    <w:rsid w:val="003F2853"/>
    <w:rsid w:val="003F28E1"/>
    <w:rsid w:val="003F2C0C"/>
    <w:rsid w:val="003F2DBA"/>
    <w:rsid w:val="003F3086"/>
    <w:rsid w:val="003F361A"/>
    <w:rsid w:val="003F3E45"/>
    <w:rsid w:val="003F4EE7"/>
    <w:rsid w:val="003F52CE"/>
    <w:rsid w:val="003F550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A45"/>
    <w:rsid w:val="00403E3B"/>
    <w:rsid w:val="00403FE5"/>
    <w:rsid w:val="00404061"/>
    <w:rsid w:val="004040F3"/>
    <w:rsid w:val="00404A15"/>
    <w:rsid w:val="00404A66"/>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39A"/>
    <w:rsid w:val="004117A9"/>
    <w:rsid w:val="00411966"/>
    <w:rsid w:val="00411DBD"/>
    <w:rsid w:val="00411FEB"/>
    <w:rsid w:val="0041234C"/>
    <w:rsid w:val="004128C2"/>
    <w:rsid w:val="00412D99"/>
    <w:rsid w:val="0041320F"/>
    <w:rsid w:val="0041339D"/>
    <w:rsid w:val="004138FB"/>
    <w:rsid w:val="00413BBB"/>
    <w:rsid w:val="00414125"/>
    <w:rsid w:val="00414333"/>
    <w:rsid w:val="0041468B"/>
    <w:rsid w:val="00414B43"/>
    <w:rsid w:val="00414EC4"/>
    <w:rsid w:val="00414F16"/>
    <w:rsid w:val="00414FC7"/>
    <w:rsid w:val="0041557D"/>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411C"/>
    <w:rsid w:val="00424418"/>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A14"/>
    <w:rsid w:val="00431C1A"/>
    <w:rsid w:val="00431C36"/>
    <w:rsid w:val="00432542"/>
    <w:rsid w:val="00432A64"/>
    <w:rsid w:val="00432A8C"/>
    <w:rsid w:val="004335EA"/>
    <w:rsid w:val="00433AE9"/>
    <w:rsid w:val="00434DD0"/>
    <w:rsid w:val="00434E35"/>
    <w:rsid w:val="004353E0"/>
    <w:rsid w:val="00435489"/>
    <w:rsid w:val="004355EC"/>
    <w:rsid w:val="004357EB"/>
    <w:rsid w:val="00435899"/>
    <w:rsid w:val="00436C58"/>
    <w:rsid w:val="00436CE7"/>
    <w:rsid w:val="00437463"/>
    <w:rsid w:val="0043761D"/>
    <w:rsid w:val="0044005B"/>
    <w:rsid w:val="00440200"/>
    <w:rsid w:val="004409AE"/>
    <w:rsid w:val="004414B0"/>
    <w:rsid w:val="00441A0D"/>
    <w:rsid w:val="00441BF6"/>
    <w:rsid w:val="00441E73"/>
    <w:rsid w:val="004426F5"/>
    <w:rsid w:val="0044270D"/>
    <w:rsid w:val="004427A4"/>
    <w:rsid w:val="00442F6F"/>
    <w:rsid w:val="00443652"/>
    <w:rsid w:val="00443826"/>
    <w:rsid w:val="00443899"/>
    <w:rsid w:val="004438C7"/>
    <w:rsid w:val="00443A19"/>
    <w:rsid w:val="00443C80"/>
    <w:rsid w:val="004443EB"/>
    <w:rsid w:val="004443EF"/>
    <w:rsid w:val="00444648"/>
    <w:rsid w:val="004448C4"/>
    <w:rsid w:val="004452CE"/>
    <w:rsid w:val="004455BC"/>
    <w:rsid w:val="004457D3"/>
    <w:rsid w:val="00445C72"/>
    <w:rsid w:val="004462D1"/>
    <w:rsid w:val="004462F5"/>
    <w:rsid w:val="0044662B"/>
    <w:rsid w:val="00446EB9"/>
    <w:rsid w:val="004471F5"/>
    <w:rsid w:val="00447456"/>
    <w:rsid w:val="004476A4"/>
    <w:rsid w:val="00447A5D"/>
    <w:rsid w:val="00450616"/>
    <w:rsid w:val="00450A3A"/>
    <w:rsid w:val="00450DB2"/>
    <w:rsid w:val="00450F52"/>
    <w:rsid w:val="00451FBB"/>
    <w:rsid w:val="00452034"/>
    <w:rsid w:val="0045211C"/>
    <w:rsid w:val="00452906"/>
    <w:rsid w:val="004529BD"/>
    <w:rsid w:val="00452D5A"/>
    <w:rsid w:val="00454134"/>
    <w:rsid w:val="00454594"/>
    <w:rsid w:val="00454C8F"/>
    <w:rsid w:val="00454F1F"/>
    <w:rsid w:val="00455096"/>
    <w:rsid w:val="00455CE0"/>
    <w:rsid w:val="004564ED"/>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5B8"/>
    <w:rsid w:val="004716E5"/>
    <w:rsid w:val="0047172C"/>
    <w:rsid w:val="004719AC"/>
    <w:rsid w:val="00472B1B"/>
    <w:rsid w:val="00472CC1"/>
    <w:rsid w:val="00472CD4"/>
    <w:rsid w:val="00472D6F"/>
    <w:rsid w:val="00472E03"/>
    <w:rsid w:val="004739C6"/>
    <w:rsid w:val="0047407F"/>
    <w:rsid w:val="004742A9"/>
    <w:rsid w:val="004743AF"/>
    <w:rsid w:val="004745B1"/>
    <w:rsid w:val="00474E10"/>
    <w:rsid w:val="00475902"/>
    <w:rsid w:val="00475B6E"/>
    <w:rsid w:val="00475C55"/>
    <w:rsid w:val="00476870"/>
    <w:rsid w:val="004769D4"/>
    <w:rsid w:val="004771D5"/>
    <w:rsid w:val="00477B4A"/>
    <w:rsid w:val="00477C67"/>
    <w:rsid w:val="00480302"/>
    <w:rsid w:val="004806E2"/>
    <w:rsid w:val="00480BC1"/>
    <w:rsid w:val="00480D97"/>
    <w:rsid w:val="00480E7E"/>
    <w:rsid w:val="00480F5A"/>
    <w:rsid w:val="00481441"/>
    <w:rsid w:val="00481915"/>
    <w:rsid w:val="00481B79"/>
    <w:rsid w:val="00481BF3"/>
    <w:rsid w:val="00481D2E"/>
    <w:rsid w:val="004828AF"/>
    <w:rsid w:val="00482F40"/>
    <w:rsid w:val="004838D2"/>
    <w:rsid w:val="00484181"/>
    <w:rsid w:val="004843EB"/>
    <w:rsid w:val="0048467F"/>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2CB"/>
    <w:rsid w:val="0049364C"/>
    <w:rsid w:val="00493B59"/>
    <w:rsid w:val="00493CA9"/>
    <w:rsid w:val="00493E11"/>
    <w:rsid w:val="00493E20"/>
    <w:rsid w:val="00494010"/>
    <w:rsid w:val="0049471A"/>
    <w:rsid w:val="00494A4A"/>
    <w:rsid w:val="0049555F"/>
    <w:rsid w:val="004955AA"/>
    <w:rsid w:val="00495E2D"/>
    <w:rsid w:val="0049629D"/>
    <w:rsid w:val="00496360"/>
    <w:rsid w:val="00496646"/>
    <w:rsid w:val="004966BB"/>
    <w:rsid w:val="00496B67"/>
    <w:rsid w:val="00496FBE"/>
    <w:rsid w:val="004973CC"/>
    <w:rsid w:val="0049754A"/>
    <w:rsid w:val="0049762C"/>
    <w:rsid w:val="00497B37"/>
    <w:rsid w:val="00497E2C"/>
    <w:rsid w:val="004A0039"/>
    <w:rsid w:val="004A02B2"/>
    <w:rsid w:val="004A047B"/>
    <w:rsid w:val="004A04EB"/>
    <w:rsid w:val="004A0768"/>
    <w:rsid w:val="004A0AF0"/>
    <w:rsid w:val="004A0D1C"/>
    <w:rsid w:val="004A11C2"/>
    <w:rsid w:val="004A18FD"/>
    <w:rsid w:val="004A1C9B"/>
    <w:rsid w:val="004A1F0A"/>
    <w:rsid w:val="004A27D0"/>
    <w:rsid w:val="004A2C75"/>
    <w:rsid w:val="004A32CC"/>
    <w:rsid w:val="004A397F"/>
    <w:rsid w:val="004A3C50"/>
    <w:rsid w:val="004A3E84"/>
    <w:rsid w:val="004A3EE1"/>
    <w:rsid w:val="004A45D7"/>
    <w:rsid w:val="004A48A1"/>
    <w:rsid w:val="004A4F35"/>
    <w:rsid w:val="004A5086"/>
    <w:rsid w:val="004A536E"/>
    <w:rsid w:val="004A5517"/>
    <w:rsid w:val="004A60A2"/>
    <w:rsid w:val="004A6283"/>
    <w:rsid w:val="004A66D4"/>
    <w:rsid w:val="004A69D2"/>
    <w:rsid w:val="004A6E63"/>
    <w:rsid w:val="004A77A8"/>
    <w:rsid w:val="004B07E4"/>
    <w:rsid w:val="004B0FA9"/>
    <w:rsid w:val="004B0FCF"/>
    <w:rsid w:val="004B138D"/>
    <w:rsid w:val="004B14B8"/>
    <w:rsid w:val="004B1527"/>
    <w:rsid w:val="004B1E2A"/>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222"/>
    <w:rsid w:val="004C0433"/>
    <w:rsid w:val="004C2170"/>
    <w:rsid w:val="004C2804"/>
    <w:rsid w:val="004C2D92"/>
    <w:rsid w:val="004C2E70"/>
    <w:rsid w:val="004C3E8C"/>
    <w:rsid w:val="004C3FCE"/>
    <w:rsid w:val="004C48FE"/>
    <w:rsid w:val="004C4A72"/>
    <w:rsid w:val="004C5807"/>
    <w:rsid w:val="004C5C44"/>
    <w:rsid w:val="004C5D12"/>
    <w:rsid w:val="004C5EFF"/>
    <w:rsid w:val="004C62A0"/>
    <w:rsid w:val="004C65DF"/>
    <w:rsid w:val="004C6BB1"/>
    <w:rsid w:val="004C6BFF"/>
    <w:rsid w:val="004C6CE3"/>
    <w:rsid w:val="004C6D38"/>
    <w:rsid w:val="004C6D75"/>
    <w:rsid w:val="004C721B"/>
    <w:rsid w:val="004C7358"/>
    <w:rsid w:val="004C7505"/>
    <w:rsid w:val="004C7686"/>
    <w:rsid w:val="004D0223"/>
    <w:rsid w:val="004D0CC8"/>
    <w:rsid w:val="004D0EC5"/>
    <w:rsid w:val="004D17C5"/>
    <w:rsid w:val="004D1DB5"/>
    <w:rsid w:val="004D2813"/>
    <w:rsid w:val="004D2940"/>
    <w:rsid w:val="004D2F50"/>
    <w:rsid w:val="004D2F65"/>
    <w:rsid w:val="004D2F79"/>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D7A36"/>
    <w:rsid w:val="004E02C2"/>
    <w:rsid w:val="004E03A8"/>
    <w:rsid w:val="004E0486"/>
    <w:rsid w:val="004E0656"/>
    <w:rsid w:val="004E0B6F"/>
    <w:rsid w:val="004E11EA"/>
    <w:rsid w:val="004E133B"/>
    <w:rsid w:val="004E1E7E"/>
    <w:rsid w:val="004E20B0"/>
    <w:rsid w:val="004E310C"/>
    <w:rsid w:val="004E3417"/>
    <w:rsid w:val="004E38DC"/>
    <w:rsid w:val="004E4D1F"/>
    <w:rsid w:val="004E59BB"/>
    <w:rsid w:val="004E5ABF"/>
    <w:rsid w:val="004E6101"/>
    <w:rsid w:val="004E610C"/>
    <w:rsid w:val="004E639F"/>
    <w:rsid w:val="004E643C"/>
    <w:rsid w:val="004E64F4"/>
    <w:rsid w:val="004E650F"/>
    <w:rsid w:val="004E786A"/>
    <w:rsid w:val="004E78C0"/>
    <w:rsid w:val="004E7F2B"/>
    <w:rsid w:val="004F01D0"/>
    <w:rsid w:val="004F0363"/>
    <w:rsid w:val="004F08FC"/>
    <w:rsid w:val="004F14B3"/>
    <w:rsid w:val="004F20CC"/>
    <w:rsid w:val="004F26F6"/>
    <w:rsid w:val="004F2934"/>
    <w:rsid w:val="004F3BCF"/>
    <w:rsid w:val="004F40E9"/>
    <w:rsid w:val="004F4725"/>
    <w:rsid w:val="004F4D72"/>
    <w:rsid w:val="004F5A9F"/>
    <w:rsid w:val="004F5AE6"/>
    <w:rsid w:val="004F5D07"/>
    <w:rsid w:val="004F61F9"/>
    <w:rsid w:val="004F66BE"/>
    <w:rsid w:val="004F724C"/>
    <w:rsid w:val="004F72B1"/>
    <w:rsid w:val="004F7A3F"/>
    <w:rsid w:val="005000C5"/>
    <w:rsid w:val="00500FA0"/>
    <w:rsid w:val="00502E5B"/>
    <w:rsid w:val="00503227"/>
    <w:rsid w:val="00503344"/>
    <w:rsid w:val="0050361A"/>
    <w:rsid w:val="0050361F"/>
    <w:rsid w:val="005039F4"/>
    <w:rsid w:val="00503BDF"/>
    <w:rsid w:val="00504EB4"/>
    <w:rsid w:val="00505385"/>
    <w:rsid w:val="00505C6A"/>
    <w:rsid w:val="00506038"/>
    <w:rsid w:val="00506936"/>
    <w:rsid w:val="00506A7B"/>
    <w:rsid w:val="0050721D"/>
    <w:rsid w:val="00507418"/>
    <w:rsid w:val="00507943"/>
    <w:rsid w:val="00507E42"/>
    <w:rsid w:val="0051028C"/>
    <w:rsid w:val="00510431"/>
    <w:rsid w:val="00510492"/>
    <w:rsid w:val="00510B77"/>
    <w:rsid w:val="005112BC"/>
    <w:rsid w:val="005123AC"/>
    <w:rsid w:val="005123F1"/>
    <w:rsid w:val="00512B8C"/>
    <w:rsid w:val="00512CE3"/>
    <w:rsid w:val="00512E18"/>
    <w:rsid w:val="00513298"/>
    <w:rsid w:val="00513623"/>
    <w:rsid w:val="00513CA0"/>
    <w:rsid w:val="0051465B"/>
    <w:rsid w:val="00514761"/>
    <w:rsid w:val="005148FF"/>
    <w:rsid w:val="0051516D"/>
    <w:rsid w:val="00515C98"/>
    <w:rsid w:val="00516349"/>
    <w:rsid w:val="005167DA"/>
    <w:rsid w:val="005168FE"/>
    <w:rsid w:val="00516BE2"/>
    <w:rsid w:val="00516CFC"/>
    <w:rsid w:val="00516F6F"/>
    <w:rsid w:val="00516F76"/>
    <w:rsid w:val="0051795D"/>
    <w:rsid w:val="0052015F"/>
    <w:rsid w:val="00520B4D"/>
    <w:rsid w:val="00520BFB"/>
    <w:rsid w:val="00521AD7"/>
    <w:rsid w:val="00522694"/>
    <w:rsid w:val="005227AF"/>
    <w:rsid w:val="00522918"/>
    <w:rsid w:val="005229FE"/>
    <w:rsid w:val="00522A15"/>
    <w:rsid w:val="00522BD8"/>
    <w:rsid w:val="00522F91"/>
    <w:rsid w:val="00522FD0"/>
    <w:rsid w:val="00523116"/>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27FDD"/>
    <w:rsid w:val="005307D1"/>
    <w:rsid w:val="005310F1"/>
    <w:rsid w:val="005318D1"/>
    <w:rsid w:val="00531D08"/>
    <w:rsid w:val="005320EA"/>
    <w:rsid w:val="00532BF8"/>
    <w:rsid w:val="00532CE6"/>
    <w:rsid w:val="00532FD9"/>
    <w:rsid w:val="0053345B"/>
    <w:rsid w:val="005335EB"/>
    <w:rsid w:val="00533B14"/>
    <w:rsid w:val="00533C79"/>
    <w:rsid w:val="0053401D"/>
    <w:rsid w:val="00534B18"/>
    <w:rsid w:val="00534CF8"/>
    <w:rsid w:val="005351D0"/>
    <w:rsid w:val="005352C3"/>
    <w:rsid w:val="005355AE"/>
    <w:rsid w:val="005356D7"/>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6BB"/>
    <w:rsid w:val="005457A6"/>
    <w:rsid w:val="005464DA"/>
    <w:rsid w:val="00546EF8"/>
    <w:rsid w:val="0055068E"/>
    <w:rsid w:val="005506BE"/>
    <w:rsid w:val="005506F8"/>
    <w:rsid w:val="005512B8"/>
    <w:rsid w:val="00551641"/>
    <w:rsid w:val="0055173C"/>
    <w:rsid w:val="00551748"/>
    <w:rsid w:val="0055199E"/>
    <w:rsid w:val="00551A16"/>
    <w:rsid w:val="00551A4C"/>
    <w:rsid w:val="00551F91"/>
    <w:rsid w:val="00552426"/>
    <w:rsid w:val="00553527"/>
    <w:rsid w:val="00554675"/>
    <w:rsid w:val="0055541F"/>
    <w:rsid w:val="00555826"/>
    <w:rsid w:val="00555C4C"/>
    <w:rsid w:val="00555CFE"/>
    <w:rsid w:val="00556701"/>
    <w:rsid w:val="00557020"/>
    <w:rsid w:val="0055766B"/>
    <w:rsid w:val="005576F2"/>
    <w:rsid w:val="0055784E"/>
    <w:rsid w:val="00560007"/>
    <w:rsid w:val="00560302"/>
    <w:rsid w:val="00560341"/>
    <w:rsid w:val="005603DD"/>
    <w:rsid w:val="00560C2E"/>
    <w:rsid w:val="00560CFD"/>
    <w:rsid w:val="00561C5A"/>
    <w:rsid w:val="00562492"/>
    <w:rsid w:val="005630CB"/>
    <w:rsid w:val="00563306"/>
    <w:rsid w:val="00563AFB"/>
    <w:rsid w:val="00563C2A"/>
    <w:rsid w:val="00563D76"/>
    <w:rsid w:val="00564548"/>
    <w:rsid w:val="0056485F"/>
    <w:rsid w:val="00564AC1"/>
    <w:rsid w:val="0056504A"/>
    <w:rsid w:val="005650D7"/>
    <w:rsid w:val="0056617B"/>
    <w:rsid w:val="00566FD1"/>
    <w:rsid w:val="00566FEC"/>
    <w:rsid w:val="00567046"/>
    <w:rsid w:val="00567306"/>
    <w:rsid w:val="0056749B"/>
    <w:rsid w:val="00567C30"/>
    <w:rsid w:val="00567D3A"/>
    <w:rsid w:val="00570D02"/>
    <w:rsid w:val="00571349"/>
    <w:rsid w:val="00572A67"/>
    <w:rsid w:val="00573479"/>
    <w:rsid w:val="005734C3"/>
    <w:rsid w:val="00573796"/>
    <w:rsid w:val="005737A8"/>
    <w:rsid w:val="00573A69"/>
    <w:rsid w:val="00574527"/>
    <w:rsid w:val="00574915"/>
    <w:rsid w:val="0057507F"/>
    <w:rsid w:val="0057532A"/>
    <w:rsid w:val="00575760"/>
    <w:rsid w:val="0057730E"/>
    <w:rsid w:val="0057775B"/>
    <w:rsid w:val="0057782D"/>
    <w:rsid w:val="00577902"/>
    <w:rsid w:val="005779D4"/>
    <w:rsid w:val="00577E63"/>
    <w:rsid w:val="005803E7"/>
    <w:rsid w:val="005804EE"/>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4E0"/>
    <w:rsid w:val="005969AD"/>
    <w:rsid w:val="00597255"/>
    <w:rsid w:val="005973DB"/>
    <w:rsid w:val="005977C9"/>
    <w:rsid w:val="00597A3C"/>
    <w:rsid w:val="005A1914"/>
    <w:rsid w:val="005A1A2A"/>
    <w:rsid w:val="005A1CF6"/>
    <w:rsid w:val="005A1F54"/>
    <w:rsid w:val="005A2339"/>
    <w:rsid w:val="005A308E"/>
    <w:rsid w:val="005A3163"/>
    <w:rsid w:val="005A31E5"/>
    <w:rsid w:val="005A325F"/>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0AB7"/>
    <w:rsid w:val="005C1FC5"/>
    <w:rsid w:val="005C243D"/>
    <w:rsid w:val="005C2A94"/>
    <w:rsid w:val="005C2BE1"/>
    <w:rsid w:val="005C3203"/>
    <w:rsid w:val="005C336C"/>
    <w:rsid w:val="005C39DB"/>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0D3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0B"/>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A77"/>
    <w:rsid w:val="005E0EB0"/>
    <w:rsid w:val="005E1F2E"/>
    <w:rsid w:val="005E225E"/>
    <w:rsid w:val="005E288B"/>
    <w:rsid w:val="005E3FD9"/>
    <w:rsid w:val="005E4799"/>
    <w:rsid w:val="005E4961"/>
    <w:rsid w:val="005E4C2C"/>
    <w:rsid w:val="005E52F6"/>
    <w:rsid w:val="005E5F93"/>
    <w:rsid w:val="005E5F98"/>
    <w:rsid w:val="005E6688"/>
    <w:rsid w:val="005E6AA1"/>
    <w:rsid w:val="005E6E53"/>
    <w:rsid w:val="005E7143"/>
    <w:rsid w:val="005E7169"/>
    <w:rsid w:val="005E735B"/>
    <w:rsid w:val="005F0488"/>
    <w:rsid w:val="005F0A66"/>
    <w:rsid w:val="005F104B"/>
    <w:rsid w:val="005F113D"/>
    <w:rsid w:val="005F1207"/>
    <w:rsid w:val="005F179C"/>
    <w:rsid w:val="005F188C"/>
    <w:rsid w:val="005F1F1B"/>
    <w:rsid w:val="005F209C"/>
    <w:rsid w:val="005F20A1"/>
    <w:rsid w:val="005F2214"/>
    <w:rsid w:val="005F3288"/>
    <w:rsid w:val="005F3B79"/>
    <w:rsid w:val="005F3CA3"/>
    <w:rsid w:val="005F49F0"/>
    <w:rsid w:val="005F511B"/>
    <w:rsid w:val="005F523A"/>
    <w:rsid w:val="005F528B"/>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24F"/>
    <w:rsid w:val="006023DC"/>
    <w:rsid w:val="00602B22"/>
    <w:rsid w:val="00602F7E"/>
    <w:rsid w:val="00603EDC"/>
    <w:rsid w:val="00604877"/>
    <w:rsid w:val="00604C19"/>
    <w:rsid w:val="00604C2E"/>
    <w:rsid w:val="00604E36"/>
    <w:rsid w:val="00605A8E"/>
    <w:rsid w:val="00605B4F"/>
    <w:rsid w:val="00605C1B"/>
    <w:rsid w:val="00605E51"/>
    <w:rsid w:val="00605FA7"/>
    <w:rsid w:val="006063C8"/>
    <w:rsid w:val="0060640D"/>
    <w:rsid w:val="00606576"/>
    <w:rsid w:val="006067D0"/>
    <w:rsid w:val="006069DC"/>
    <w:rsid w:val="00607482"/>
    <w:rsid w:val="00610464"/>
    <w:rsid w:val="00610EFA"/>
    <w:rsid w:val="006112FB"/>
    <w:rsid w:val="006116E7"/>
    <w:rsid w:val="00611884"/>
    <w:rsid w:val="00612186"/>
    <w:rsid w:val="00612966"/>
    <w:rsid w:val="00612BEE"/>
    <w:rsid w:val="00612C99"/>
    <w:rsid w:val="00612E82"/>
    <w:rsid w:val="00613313"/>
    <w:rsid w:val="0061336A"/>
    <w:rsid w:val="006135E9"/>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EB3"/>
    <w:rsid w:val="00620783"/>
    <w:rsid w:val="00620AEE"/>
    <w:rsid w:val="0062116E"/>
    <w:rsid w:val="006211CE"/>
    <w:rsid w:val="006211F7"/>
    <w:rsid w:val="006213CC"/>
    <w:rsid w:val="00621481"/>
    <w:rsid w:val="0062188C"/>
    <w:rsid w:val="00621AA4"/>
    <w:rsid w:val="0062225C"/>
    <w:rsid w:val="006229A0"/>
    <w:rsid w:val="006236C1"/>
    <w:rsid w:val="00624288"/>
    <w:rsid w:val="00624C12"/>
    <w:rsid w:val="006267E2"/>
    <w:rsid w:val="00627486"/>
    <w:rsid w:val="006277D7"/>
    <w:rsid w:val="006279F4"/>
    <w:rsid w:val="00627FF7"/>
    <w:rsid w:val="0063002F"/>
    <w:rsid w:val="00630B24"/>
    <w:rsid w:val="006310A5"/>
    <w:rsid w:val="00631228"/>
    <w:rsid w:val="0063218A"/>
    <w:rsid w:val="0063232F"/>
    <w:rsid w:val="00633075"/>
    <w:rsid w:val="006330B3"/>
    <w:rsid w:val="00633221"/>
    <w:rsid w:val="00633FA5"/>
    <w:rsid w:val="006341BA"/>
    <w:rsid w:val="00634473"/>
    <w:rsid w:val="006349CE"/>
    <w:rsid w:val="00634C85"/>
    <w:rsid w:val="00635113"/>
    <w:rsid w:val="0063597A"/>
    <w:rsid w:val="00636088"/>
    <w:rsid w:val="00636118"/>
    <w:rsid w:val="006367A7"/>
    <w:rsid w:val="00636A14"/>
    <w:rsid w:val="0063728A"/>
    <w:rsid w:val="00637359"/>
    <w:rsid w:val="00637625"/>
    <w:rsid w:val="00637EDF"/>
    <w:rsid w:val="006402B9"/>
    <w:rsid w:val="00640E9C"/>
    <w:rsid w:val="00640FEA"/>
    <w:rsid w:val="006422F3"/>
    <w:rsid w:val="006424B8"/>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01F"/>
    <w:rsid w:val="006513C6"/>
    <w:rsid w:val="00651B63"/>
    <w:rsid w:val="00651BED"/>
    <w:rsid w:val="0065221F"/>
    <w:rsid w:val="00652529"/>
    <w:rsid w:val="00652B67"/>
    <w:rsid w:val="0065376A"/>
    <w:rsid w:val="00654357"/>
    <w:rsid w:val="00654A03"/>
    <w:rsid w:val="00654BB3"/>
    <w:rsid w:val="00654E67"/>
    <w:rsid w:val="00654F34"/>
    <w:rsid w:val="00655074"/>
    <w:rsid w:val="00655516"/>
    <w:rsid w:val="006555BF"/>
    <w:rsid w:val="00655EEB"/>
    <w:rsid w:val="00655FD8"/>
    <w:rsid w:val="0065617F"/>
    <w:rsid w:val="00656205"/>
    <w:rsid w:val="006562F5"/>
    <w:rsid w:val="00656A37"/>
    <w:rsid w:val="00657C48"/>
    <w:rsid w:val="00657FF6"/>
    <w:rsid w:val="00661787"/>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67D71"/>
    <w:rsid w:val="00670407"/>
    <w:rsid w:val="006705D8"/>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2ED5"/>
    <w:rsid w:val="0068325D"/>
    <w:rsid w:val="00683ABC"/>
    <w:rsid w:val="00683F8A"/>
    <w:rsid w:val="006846AE"/>
    <w:rsid w:val="00684864"/>
    <w:rsid w:val="006854A0"/>
    <w:rsid w:val="0068561D"/>
    <w:rsid w:val="006862F8"/>
    <w:rsid w:val="00686AD6"/>
    <w:rsid w:val="00686B99"/>
    <w:rsid w:val="00686E7D"/>
    <w:rsid w:val="00687AFF"/>
    <w:rsid w:val="00690038"/>
    <w:rsid w:val="00690384"/>
    <w:rsid w:val="00690505"/>
    <w:rsid w:val="00690A03"/>
    <w:rsid w:val="00691606"/>
    <w:rsid w:val="00691C23"/>
    <w:rsid w:val="00691DFA"/>
    <w:rsid w:val="00692055"/>
    <w:rsid w:val="00692529"/>
    <w:rsid w:val="00692872"/>
    <w:rsid w:val="006931C4"/>
    <w:rsid w:val="00693443"/>
    <w:rsid w:val="006940ED"/>
    <w:rsid w:val="0069435B"/>
    <w:rsid w:val="0069435E"/>
    <w:rsid w:val="006943AD"/>
    <w:rsid w:val="00694982"/>
    <w:rsid w:val="00695054"/>
    <w:rsid w:val="00695293"/>
    <w:rsid w:val="00695907"/>
    <w:rsid w:val="006959F6"/>
    <w:rsid w:val="00695FBF"/>
    <w:rsid w:val="006962C2"/>
    <w:rsid w:val="0069639C"/>
    <w:rsid w:val="0069664F"/>
    <w:rsid w:val="00696B51"/>
    <w:rsid w:val="006977E9"/>
    <w:rsid w:val="00697EFD"/>
    <w:rsid w:val="006A0317"/>
    <w:rsid w:val="006A03AD"/>
    <w:rsid w:val="006A0442"/>
    <w:rsid w:val="006A080C"/>
    <w:rsid w:val="006A0928"/>
    <w:rsid w:val="006A0BAE"/>
    <w:rsid w:val="006A0D14"/>
    <w:rsid w:val="006A1C5B"/>
    <w:rsid w:val="006A1D53"/>
    <w:rsid w:val="006A1EDB"/>
    <w:rsid w:val="006A211E"/>
    <w:rsid w:val="006A224B"/>
    <w:rsid w:val="006A25F1"/>
    <w:rsid w:val="006A283F"/>
    <w:rsid w:val="006A3326"/>
    <w:rsid w:val="006A334E"/>
    <w:rsid w:val="006A379C"/>
    <w:rsid w:val="006A39C0"/>
    <w:rsid w:val="006A3CF9"/>
    <w:rsid w:val="006A3F31"/>
    <w:rsid w:val="006A3FA5"/>
    <w:rsid w:val="006A3FBC"/>
    <w:rsid w:val="006A4562"/>
    <w:rsid w:val="006A45D2"/>
    <w:rsid w:val="006A4A3F"/>
    <w:rsid w:val="006A4DD4"/>
    <w:rsid w:val="006A4ED5"/>
    <w:rsid w:val="006A5B7A"/>
    <w:rsid w:val="006A60DE"/>
    <w:rsid w:val="006A6777"/>
    <w:rsid w:val="006A6A9C"/>
    <w:rsid w:val="006A6BCA"/>
    <w:rsid w:val="006A77C3"/>
    <w:rsid w:val="006A7B71"/>
    <w:rsid w:val="006A7DA3"/>
    <w:rsid w:val="006B0356"/>
    <w:rsid w:val="006B111E"/>
    <w:rsid w:val="006B138D"/>
    <w:rsid w:val="006B1400"/>
    <w:rsid w:val="006B15EF"/>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B7AEF"/>
    <w:rsid w:val="006B7E4B"/>
    <w:rsid w:val="006C04F3"/>
    <w:rsid w:val="006C0531"/>
    <w:rsid w:val="006C0D33"/>
    <w:rsid w:val="006C10CB"/>
    <w:rsid w:val="006C142A"/>
    <w:rsid w:val="006C148E"/>
    <w:rsid w:val="006C1D65"/>
    <w:rsid w:val="006C1EFA"/>
    <w:rsid w:val="006C245F"/>
    <w:rsid w:val="006C264F"/>
    <w:rsid w:val="006C2868"/>
    <w:rsid w:val="006C295E"/>
    <w:rsid w:val="006C2F05"/>
    <w:rsid w:val="006C3259"/>
    <w:rsid w:val="006C3642"/>
    <w:rsid w:val="006C3EA9"/>
    <w:rsid w:val="006C42DA"/>
    <w:rsid w:val="006C47C0"/>
    <w:rsid w:val="006C4E3F"/>
    <w:rsid w:val="006C5A43"/>
    <w:rsid w:val="006C5B60"/>
    <w:rsid w:val="006C6500"/>
    <w:rsid w:val="006C65D1"/>
    <w:rsid w:val="006C669F"/>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3F23"/>
    <w:rsid w:val="006D40BF"/>
    <w:rsid w:val="006D42D4"/>
    <w:rsid w:val="006D4466"/>
    <w:rsid w:val="006D4AD9"/>
    <w:rsid w:val="006D4EE7"/>
    <w:rsid w:val="006D50E8"/>
    <w:rsid w:val="006D535B"/>
    <w:rsid w:val="006D5432"/>
    <w:rsid w:val="006D5C4A"/>
    <w:rsid w:val="006D5E2F"/>
    <w:rsid w:val="006D601B"/>
    <w:rsid w:val="006D612C"/>
    <w:rsid w:val="006D61DF"/>
    <w:rsid w:val="006D69D0"/>
    <w:rsid w:val="006D6C04"/>
    <w:rsid w:val="006D7753"/>
    <w:rsid w:val="006E00FE"/>
    <w:rsid w:val="006E01EA"/>
    <w:rsid w:val="006E079D"/>
    <w:rsid w:val="006E0852"/>
    <w:rsid w:val="006E0891"/>
    <w:rsid w:val="006E1549"/>
    <w:rsid w:val="006E1E70"/>
    <w:rsid w:val="006E2262"/>
    <w:rsid w:val="006E2DC3"/>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5E2"/>
    <w:rsid w:val="006E6C2A"/>
    <w:rsid w:val="006E6FCC"/>
    <w:rsid w:val="006E7573"/>
    <w:rsid w:val="006E7814"/>
    <w:rsid w:val="006E7952"/>
    <w:rsid w:val="006E7D2D"/>
    <w:rsid w:val="006E7D3D"/>
    <w:rsid w:val="006F050C"/>
    <w:rsid w:val="006F0CAD"/>
    <w:rsid w:val="006F0E83"/>
    <w:rsid w:val="006F1487"/>
    <w:rsid w:val="006F1973"/>
    <w:rsid w:val="006F2226"/>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7D8"/>
    <w:rsid w:val="00701A73"/>
    <w:rsid w:val="00701AB8"/>
    <w:rsid w:val="007020CB"/>
    <w:rsid w:val="007021C0"/>
    <w:rsid w:val="0070226C"/>
    <w:rsid w:val="0070240A"/>
    <w:rsid w:val="0070272D"/>
    <w:rsid w:val="00702824"/>
    <w:rsid w:val="0070294C"/>
    <w:rsid w:val="00703A26"/>
    <w:rsid w:val="007048EF"/>
    <w:rsid w:val="00704B11"/>
    <w:rsid w:val="0070552B"/>
    <w:rsid w:val="00705551"/>
    <w:rsid w:val="00705946"/>
    <w:rsid w:val="00705ACC"/>
    <w:rsid w:val="00706C80"/>
    <w:rsid w:val="0070737D"/>
    <w:rsid w:val="00707BD1"/>
    <w:rsid w:val="00707CCC"/>
    <w:rsid w:val="0071009E"/>
    <w:rsid w:val="0071050E"/>
    <w:rsid w:val="00710B15"/>
    <w:rsid w:val="00711BDD"/>
    <w:rsid w:val="00711FCB"/>
    <w:rsid w:val="00712564"/>
    <w:rsid w:val="0071285F"/>
    <w:rsid w:val="00712C3F"/>
    <w:rsid w:val="00712F8A"/>
    <w:rsid w:val="00712F9B"/>
    <w:rsid w:val="007137F7"/>
    <w:rsid w:val="00713D27"/>
    <w:rsid w:val="00713DDC"/>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380"/>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8BF"/>
    <w:rsid w:val="00724A7B"/>
    <w:rsid w:val="00724C3A"/>
    <w:rsid w:val="00725488"/>
    <w:rsid w:val="00725F20"/>
    <w:rsid w:val="007265CF"/>
    <w:rsid w:val="00726F83"/>
    <w:rsid w:val="007271DC"/>
    <w:rsid w:val="007278CF"/>
    <w:rsid w:val="007279E1"/>
    <w:rsid w:val="00727ADD"/>
    <w:rsid w:val="00727F64"/>
    <w:rsid w:val="0073019D"/>
    <w:rsid w:val="00731A02"/>
    <w:rsid w:val="0073260E"/>
    <w:rsid w:val="00732903"/>
    <w:rsid w:val="00732CA5"/>
    <w:rsid w:val="00732FFF"/>
    <w:rsid w:val="00733393"/>
    <w:rsid w:val="0073342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845"/>
    <w:rsid w:val="0073792E"/>
    <w:rsid w:val="00740277"/>
    <w:rsid w:val="0074051B"/>
    <w:rsid w:val="007407AB"/>
    <w:rsid w:val="0074091C"/>
    <w:rsid w:val="007409AF"/>
    <w:rsid w:val="007411EE"/>
    <w:rsid w:val="0074123C"/>
    <w:rsid w:val="00741EEB"/>
    <w:rsid w:val="0074246C"/>
    <w:rsid w:val="007429FE"/>
    <w:rsid w:val="0074374C"/>
    <w:rsid w:val="00743DB9"/>
    <w:rsid w:val="00744034"/>
    <w:rsid w:val="00744100"/>
    <w:rsid w:val="007442C4"/>
    <w:rsid w:val="00744E8C"/>
    <w:rsid w:val="00745012"/>
    <w:rsid w:val="00745818"/>
    <w:rsid w:val="0074602F"/>
    <w:rsid w:val="0074697E"/>
    <w:rsid w:val="007469C0"/>
    <w:rsid w:val="00746C69"/>
    <w:rsid w:val="00746D7E"/>
    <w:rsid w:val="007472E5"/>
    <w:rsid w:val="0074768A"/>
    <w:rsid w:val="007477A0"/>
    <w:rsid w:val="007477E4"/>
    <w:rsid w:val="00750953"/>
    <w:rsid w:val="00751009"/>
    <w:rsid w:val="007510C0"/>
    <w:rsid w:val="0075121F"/>
    <w:rsid w:val="00751301"/>
    <w:rsid w:val="007514D6"/>
    <w:rsid w:val="0075194C"/>
    <w:rsid w:val="00751FDD"/>
    <w:rsid w:val="00752791"/>
    <w:rsid w:val="00752B2F"/>
    <w:rsid w:val="00752D50"/>
    <w:rsid w:val="00753107"/>
    <w:rsid w:val="0075327A"/>
    <w:rsid w:val="007535C3"/>
    <w:rsid w:val="007539D1"/>
    <w:rsid w:val="007539FA"/>
    <w:rsid w:val="00754082"/>
    <w:rsid w:val="007541FE"/>
    <w:rsid w:val="007549D6"/>
    <w:rsid w:val="00754A01"/>
    <w:rsid w:val="00755170"/>
    <w:rsid w:val="007555F8"/>
    <w:rsid w:val="0075563C"/>
    <w:rsid w:val="00755986"/>
    <w:rsid w:val="00756C35"/>
    <w:rsid w:val="00757FFE"/>
    <w:rsid w:val="00760104"/>
    <w:rsid w:val="00760265"/>
    <w:rsid w:val="007602F9"/>
    <w:rsid w:val="007606F3"/>
    <w:rsid w:val="007608FA"/>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762"/>
    <w:rsid w:val="007659D9"/>
    <w:rsid w:val="00765DEB"/>
    <w:rsid w:val="00765E7D"/>
    <w:rsid w:val="007663E6"/>
    <w:rsid w:val="00766913"/>
    <w:rsid w:val="00766921"/>
    <w:rsid w:val="00766B4C"/>
    <w:rsid w:val="00766C49"/>
    <w:rsid w:val="00766DBA"/>
    <w:rsid w:val="007676FC"/>
    <w:rsid w:val="0076774D"/>
    <w:rsid w:val="007703EB"/>
    <w:rsid w:val="00770668"/>
    <w:rsid w:val="00770C01"/>
    <w:rsid w:val="00770FC2"/>
    <w:rsid w:val="00771501"/>
    <w:rsid w:val="0077177F"/>
    <w:rsid w:val="00771819"/>
    <w:rsid w:val="00771FAB"/>
    <w:rsid w:val="00772304"/>
    <w:rsid w:val="00772A66"/>
    <w:rsid w:val="0077388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EF3"/>
    <w:rsid w:val="007901BB"/>
    <w:rsid w:val="00790518"/>
    <w:rsid w:val="00790576"/>
    <w:rsid w:val="007906CD"/>
    <w:rsid w:val="00790A36"/>
    <w:rsid w:val="00790BF9"/>
    <w:rsid w:val="00790E46"/>
    <w:rsid w:val="00791167"/>
    <w:rsid w:val="00791181"/>
    <w:rsid w:val="007915FC"/>
    <w:rsid w:val="007918C6"/>
    <w:rsid w:val="00793390"/>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134"/>
    <w:rsid w:val="007A1B05"/>
    <w:rsid w:val="007A2C25"/>
    <w:rsid w:val="007A305A"/>
    <w:rsid w:val="007A33DA"/>
    <w:rsid w:val="007A3634"/>
    <w:rsid w:val="007A3922"/>
    <w:rsid w:val="007A3FC3"/>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D12"/>
    <w:rsid w:val="007B4E94"/>
    <w:rsid w:val="007B4EEB"/>
    <w:rsid w:val="007B4F2C"/>
    <w:rsid w:val="007B5681"/>
    <w:rsid w:val="007B5B47"/>
    <w:rsid w:val="007B5B9B"/>
    <w:rsid w:val="007B5DBE"/>
    <w:rsid w:val="007B68C2"/>
    <w:rsid w:val="007B6ABE"/>
    <w:rsid w:val="007B78D2"/>
    <w:rsid w:val="007C0237"/>
    <w:rsid w:val="007C0D9E"/>
    <w:rsid w:val="007C15E5"/>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194"/>
    <w:rsid w:val="007C6482"/>
    <w:rsid w:val="007C66B2"/>
    <w:rsid w:val="007C6BE1"/>
    <w:rsid w:val="007C6EE9"/>
    <w:rsid w:val="007C7666"/>
    <w:rsid w:val="007C7BBC"/>
    <w:rsid w:val="007C7BDA"/>
    <w:rsid w:val="007D022E"/>
    <w:rsid w:val="007D060A"/>
    <w:rsid w:val="007D1186"/>
    <w:rsid w:val="007D1755"/>
    <w:rsid w:val="007D1A6F"/>
    <w:rsid w:val="007D1BA4"/>
    <w:rsid w:val="007D20B5"/>
    <w:rsid w:val="007D2236"/>
    <w:rsid w:val="007D24B6"/>
    <w:rsid w:val="007D256B"/>
    <w:rsid w:val="007D259F"/>
    <w:rsid w:val="007D2E05"/>
    <w:rsid w:val="007D35DB"/>
    <w:rsid w:val="007D3866"/>
    <w:rsid w:val="007D3C5F"/>
    <w:rsid w:val="007D3CA0"/>
    <w:rsid w:val="007D3D6A"/>
    <w:rsid w:val="007D3E15"/>
    <w:rsid w:val="007D4092"/>
    <w:rsid w:val="007D40E9"/>
    <w:rsid w:val="007D4383"/>
    <w:rsid w:val="007D44B5"/>
    <w:rsid w:val="007D4568"/>
    <w:rsid w:val="007D456A"/>
    <w:rsid w:val="007D509E"/>
    <w:rsid w:val="007D5A15"/>
    <w:rsid w:val="007D6117"/>
    <w:rsid w:val="007D6C94"/>
    <w:rsid w:val="007D6CBD"/>
    <w:rsid w:val="007D7069"/>
    <w:rsid w:val="007D723A"/>
    <w:rsid w:val="007D7800"/>
    <w:rsid w:val="007D7C77"/>
    <w:rsid w:val="007E118F"/>
    <w:rsid w:val="007E156F"/>
    <w:rsid w:val="007E19B3"/>
    <w:rsid w:val="007E1B75"/>
    <w:rsid w:val="007E2290"/>
    <w:rsid w:val="007E30EC"/>
    <w:rsid w:val="007E32A6"/>
    <w:rsid w:val="007E3C41"/>
    <w:rsid w:val="007E3DDA"/>
    <w:rsid w:val="007E4FEE"/>
    <w:rsid w:val="007E5321"/>
    <w:rsid w:val="007E54B5"/>
    <w:rsid w:val="007E54D5"/>
    <w:rsid w:val="007E5BC3"/>
    <w:rsid w:val="007E623B"/>
    <w:rsid w:val="007E65BD"/>
    <w:rsid w:val="007E6A8A"/>
    <w:rsid w:val="007E7070"/>
    <w:rsid w:val="007E72F9"/>
    <w:rsid w:val="007F015D"/>
    <w:rsid w:val="007F017A"/>
    <w:rsid w:val="007F0440"/>
    <w:rsid w:val="007F09F6"/>
    <w:rsid w:val="007F13CF"/>
    <w:rsid w:val="007F145A"/>
    <w:rsid w:val="007F1826"/>
    <w:rsid w:val="007F1887"/>
    <w:rsid w:val="007F2128"/>
    <w:rsid w:val="007F2C2A"/>
    <w:rsid w:val="007F38D7"/>
    <w:rsid w:val="007F43D3"/>
    <w:rsid w:val="007F4573"/>
    <w:rsid w:val="007F45F8"/>
    <w:rsid w:val="007F4665"/>
    <w:rsid w:val="007F4B54"/>
    <w:rsid w:val="007F4E64"/>
    <w:rsid w:val="007F5C5C"/>
    <w:rsid w:val="007F5D08"/>
    <w:rsid w:val="007F5DC3"/>
    <w:rsid w:val="007F717A"/>
    <w:rsid w:val="007F765D"/>
    <w:rsid w:val="007F7713"/>
    <w:rsid w:val="007F7925"/>
    <w:rsid w:val="007F795C"/>
    <w:rsid w:val="00800F23"/>
    <w:rsid w:val="008012E1"/>
    <w:rsid w:val="008015AB"/>
    <w:rsid w:val="00801755"/>
    <w:rsid w:val="008018D3"/>
    <w:rsid w:val="00801F31"/>
    <w:rsid w:val="008027B9"/>
    <w:rsid w:val="0080335B"/>
    <w:rsid w:val="00803540"/>
    <w:rsid w:val="008037C9"/>
    <w:rsid w:val="00803FA3"/>
    <w:rsid w:val="00804CFC"/>
    <w:rsid w:val="00804E6D"/>
    <w:rsid w:val="00805308"/>
    <w:rsid w:val="008053A9"/>
    <w:rsid w:val="008053FD"/>
    <w:rsid w:val="008057A3"/>
    <w:rsid w:val="00806B1C"/>
    <w:rsid w:val="00806F25"/>
    <w:rsid w:val="00806FE8"/>
    <w:rsid w:val="008071F2"/>
    <w:rsid w:val="00807496"/>
    <w:rsid w:val="00807C98"/>
    <w:rsid w:val="00810249"/>
    <w:rsid w:val="00810947"/>
    <w:rsid w:val="00810B4E"/>
    <w:rsid w:val="00810FF2"/>
    <w:rsid w:val="008112E8"/>
    <w:rsid w:val="00811BE3"/>
    <w:rsid w:val="0081214A"/>
    <w:rsid w:val="00812195"/>
    <w:rsid w:val="00812980"/>
    <w:rsid w:val="00813030"/>
    <w:rsid w:val="008131A3"/>
    <w:rsid w:val="008133FE"/>
    <w:rsid w:val="008134AF"/>
    <w:rsid w:val="00813A03"/>
    <w:rsid w:val="00813C72"/>
    <w:rsid w:val="00814639"/>
    <w:rsid w:val="00814651"/>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E1D"/>
    <w:rsid w:val="0083741D"/>
    <w:rsid w:val="008375A5"/>
    <w:rsid w:val="0084048B"/>
    <w:rsid w:val="0084086F"/>
    <w:rsid w:val="00840BE5"/>
    <w:rsid w:val="00840C69"/>
    <w:rsid w:val="0084167A"/>
    <w:rsid w:val="00841980"/>
    <w:rsid w:val="00841C9A"/>
    <w:rsid w:val="008423A1"/>
    <w:rsid w:val="0084258B"/>
    <w:rsid w:val="00842CBB"/>
    <w:rsid w:val="00842E76"/>
    <w:rsid w:val="00842FF8"/>
    <w:rsid w:val="008444E4"/>
    <w:rsid w:val="00844B2A"/>
    <w:rsid w:val="00844BB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D1C"/>
    <w:rsid w:val="00852F21"/>
    <w:rsid w:val="0085323F"/>
    <w:rsid w:val="00853691"/>
    <w:rsid w:val="00853726"/>
    <w:rsid w:val="008538BA"/>
    <w:rsid w:val="00853F1F"/>
    <w:rsid w:val="008548C6"/>
    <w:rsid w:val="00854B2F"/>
    <w:rsid w:val="00854B78"/>
    <w:rsid w:val="00855162"/>
    <w:rsid w:val="008551A7"/>
    <w:rsid w:val="00855281"/>
    <w:rsid w:val="00855562"/>
    <w:rsid w:val="0085576E"/>
    <w:rsid w:val="00855791"/>
    <w:rsid w:val="008557E9"/>
    <w:rsid w:val="00856278"/>
    <w:rsid w:val="00856373"/>
    <w:rsid w:val="0085654E"/>
    <w:rsid w:val="008565A9"/>
    <w:rsid w:val="008565AC"/>
    <w:rsid w:val="008567F4"/>
    <w:rsid w:val="008569AF"/>
    <w:rsid w:val="008572EC"/>
    <w:rsid w:val="00857727"/>
    <w:rsid w:val="0085794A"/>
    <w:rsid w:val="00857E1F"/>
    <w:rsid w:val="00860038"/>
    <w:rsid w:val="008600C9"/>
    <w:rsid w:val="00860394"/>
    <w:rsid w:val="008603A3"/>
    <w:rsid w:val="00860E19"/>
    <w:rsid w:val="00861376"/>
    <w:rsid w:val="00862975"/>
    <w:rsid w:val="00862E37"/>
    <w:rsid w:val="00863175"/>
    <w:rsid w:val="008636FC"/>
    <w:rsid w:val="008637CD"/>
    <w:rsid w:val="00863CA8"/>
    <w:rsid w:val="00863E11"/>
    <w:rsid w:val="00864021"/>
    <w:rsid w:val="0086434D"/>
    <w:rsid w:val="00864986"/>
    <w:rsid w:val="00864D96"/>
    <w:rsid w:val="0086510D"/>
    <w:rsid w:val="00865AC8"/>
    <w:rsid w:val="00865CF2"/>
    <w:rsid w:val="00865E30"/>
    <w:rsid w:val="00865F15"/>
    <w:rsid w:val="00866706"/>
    <w:rsid w:val="00866D87"/>
    <w:rsid w:val="008701CF"/>
    <w:rsid w:val="00870757"/>
    <w:rsid w:val="00870A7D"/>
    <w:rsid w:val="00871C1E"/>
    <w:rsid w:val="00871E57"/>
    <w:rsid w:val="00872A46"/>
    <w:rsid w:val="00872C84"/>
    <w:rsid w:val="00872D08"/>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6FCA"/>
    <w:rsid w:val="00876FFC"/>
    <w:rsid w:val="00877258"/>
    <w:rsid w:val="00877333"/>
    <w:rsid w:val="0087740C"/>
    <w:rsid w:val="008775E6"/>
    <w:rsid w:val="0087773D"/>
    <w:rsid w:val="00877921"/>
    <w:rsid w:val="00877F24"/>
    <w:rsid w:val="00880D75"/>
    <w:rsid w:val="00881174"/>
    <w:rsid w:val="00881191"/>
    <w:rsid w:val="0088120B"/>
    <w:rsid w:val="00881466"/>
    <w:rsid w:val="00882024"/>
    <w:rsid w:val="008825D6"/>
    <w:rsid w:val="008834E0"/>
    <w:rsid w:val="0088372B"/>
    <w:rsid w:val="00883C49"/>
    <w:rsid w:val="00883CE9"/>
    <w:rsid w:val="00883F45"/>
    <w:rsid w:val="0088428E"/>
    <w:rsid w:val="00884773"/>
    <w:rsid w:val="00885331"/>
    <w:rsid w:val="00885637"/>
    <w:rsid w:val="0088570C"/>
    <w:rsid w:val="008859D9"/>
    <w:rsid w:val="00885D6A"/>
    <w:rsid w:val="00885E23"/>
    <w:rsid w:val="00886449"/>
    <w:rsid w:val="00886645"/>
    <w:rsid w:val="00886C95"/>
    <w:rsid w:val="008876BB"/>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97B3F"/>
    <w:rsid w:val="008A016F"/>
    <w:rsid w:val="008A06D7"/>
    <w:rsid w:val="008A0791"/>
    <w:rsid w:val="008A15BC"/>
    <w:rsid w:val="008A16BE"/>
    <w:rsid w:val="008A1F3F"/>
    <w:rsid w:val="008A2012"/>
    <w:rsid w:val="008A2448"/>
    <w:rsid w:val="008A280D"/>
    <w:rsid w:val="008A2A56"/>
    <w:rsid w:val="008A2CC8"/>
    <w:rsid w:val="008A2E9A"/>
    <w:rsid w:val="008A2EAF"/>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04F"/>
    <w:rsid w:val="008B0C06"/>
    <w:rsid w:val="008B1047"/>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A7A"/>
    <w:rsid w:val="008B7D93"/>
    <w:rsid w:val="008B7E2D"/>
    <w:rsid w:val="008C0426"/>
    <w:rsid w:val="008C09B9"/>
    <w:rsid w:val="008C0A90"/>
    <w:rsid w:val="008C173F"/>
    <w:rsid w:val="008C1C54"/>
    <w:rsid w:val="008C1FC7"/>
    <w:rsid w:val="008C1FD9"/>
    <w:rsid w:val="008C21A6"/>
    <w:rsid w:val="008C27E3"/>
    <w:rsid w:val="008C2B09"/>
    <w:rsid w:val="008C2BF8"/>
    <w:rsid w:val="008C2C3E"/>
    <w:rsid w:val="008C2FD2"/>
    <w:rsid w:val="008C3192"/>
    <w:rsid w:val="008C3230"/>
    <w:rsid w:val="008C3AA2"/>
    <w:rsid w:val="008C3CEF"/>
    <w:rsid w:val="008C3D9A"/>
    <w:rsid w:val="008C4001"/>
    <w:rsid w:val="008C428D"/>
    <w:rsid w:val="008C45D1"/>
    <w:rsid w:val="008C492E"/>
    <w:rsid w:val="008C4B63"/>
    <w:rsid w:val="008C5144"/>
    <w:rsid w:val="008C5249"/>
    <w:rsid w:val="008C5436"/>
    <w:rsid w:val="008C5D18"/>
    <w:rsid w:val="008C6778"/>
    <w:rsid w:val="008C6F97"/>
    <w:rsid w:val="008C7208"/>
    <w:rsid w:val="008C7544"/>
    <w:rsid w:val="008C7B4F"/>
    <w:rsid w:val="008D0064"/>
    <w:rsid w:val="008D0797"/>
    <w:rsid w:val="008D08A0"/>
    <w:rsid w:val="008D0A25"/>
    <w:rsid w:val="008D1078"/>
    <w:rsid w:val="008D11FB"/>
    <w:rsid w:val="008D1A13"/>
    <w:rsid w:val="008D1AE6"/>
    <w:rsid w:val="008D1FB0"/>
    <w:rsid w:val="008D2008"/>
    <w:rsid w:val="008D26E2"/>
    <w:rsid w:val="008D38FF"/>
    <w:rsid w:val="008D39C9"/>
    <w:rsid w:val="008D3BA9"/>
    <w:rsid w:val="008D40A3"/>
    <w:rsid w:val="008D4907"/>
    <w:rsid w:val="008D4B0C"/>
    <w:rsid w:val="008D4E7F"/>
    <w:rsid w:val="008D4E90"/>
    <w:rsid w:val="008D5262"/>
    <w:rsid w:val="008D545C"/>
    <w:rsid w:val="008D59A8"/>
    <w:rsid w:val="008D5BE9"/>
    <w:rsid w:val="008D617A"/>
    <w:rsid w:val="008D61EB"/>
    <w:rsid w:val="008D62D8"/>
    <w:rsid w:val="008D62EA"/>
    <w:rsid w:val="008D6C3E"/>
    <w:rsid w:val="008D734A"/>
    <w:rsid w:val="008D7729"/>
    <w:rsid w:val="008D79AB"/>
    <w:rsid w:val="008D7A9C"/>
    <w:rsid w:val="008D7EF5"/>
    <w:rsid w:val="008E05CF"/>
    <w:rsid w:val="008E0BBE"/>
    <w:rsid w:val="008E0C78"/>
    <w:rsid w:val="008E13EE"/>
    <w:rsid w:val="008E17C2"/>
    <w:rsid w:val="008E2F96"/>
    <w:rsid w:val="008E30BB"/>
    <w:rsid w:val="008E3247"/>
    <w:rsid w:val="008E33A3"/>
    <w:rsid w:val="008E406E"/>
    <w:rsid w:val="008E46C8"/>
    <w:rsid w:val="008E4B90"/>
    <w:rsid w:val="008E4F48"/>
    <w:rsid w:val="008E535E"/>
    <w:rsid w:val="008E5562"/>
    <w:rsid w:val="008E59B4"/>
    <w:rsid w:val="008E6748"/>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24"/>
    <w:rsid w:val="00900A35"/>
    <w:rsid w:val="00900C2A"/>
    <w:rsid w:val="00900E45"/>
    <w:rsid w:val="00900FC0"/>
    <w:rsid w:val="009021B7"/>
    <w:rsid w:val="0090236A"/>
    <w:rsid w:val="009023B1"/>
    <w:rsid w:val="00902887"/>
    <w:rsid w:val="00902A84"/>
    <w:rsid w:val="00902AB1"/>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9CB"/>
    <w:rsid w:val="00906B8D"/>
    <w:rsid w:val="00906EDD"/>
    <w:rsid w:val="0090768E"/>
    <w:rsid w:val="0090795E"/>
    <w:rsid w:val="00907C87"/>
    <w:rsid w:val="009119CE"/>
    <w:rsid w:val="00911D2A"/>
    <w:rsid w:val="009122FB"/>
    <w:rsid w:val="009125FF"/>
    <w:rsid w:val="00912A56"/>
    <w:rsid w:val="0091364B"/>
    <w:rsid w:val="00914391"/>
    <w:rsid w:val="00914399"/>
    <w:rsid w:val="00915ED6"/>
    <w:rsid w:val="00916AB3"/>
    <w:rsid w:val="00916D0A"/>
    <w:rsid w:val="00916E17"/>
    <w:rsid w:val="00916F04"/>
    <w:rsid w:val="009172D1"/>
    <w:rsid w:val="009179CF"/>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3C39"/>
    <w:rsid w:val="00924A27"/>
    <w:rsid w:val="00924E57"/>
    <w:rsid w:val="00925086"/>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23A"/>
    <w:rsid w:val="009336AB"/>
    <w:rsid w:val="009338F2"/>
    <w:rsid w:val="009340CA"/>
    <w:rsid w:val="00934B37"/>
    <w:rsid w:val="00934CB5"/>
    <w:rsid w:val="0093524D"/>
    <w:rsid w:val="00935B5E"/>
    <w:rsid w:val="0093626E"/>
    <w:rsid w:val="00936834"/>
    <w:rsid w:val="00936E18"/>
    <w:rsid w:val="00937C49"/>
    <w:rsid w:val="00940E8B"/>
    <w:rsid w:val="009412E2"/>
    <w:rsid w:val="0094139D"/>
    <w:rsid w:val="009415E7"/>
    <w:rsid w:val="0094191C"/>
    <w:rsid w:val="009419F1"/>
    <w:rsid w:val="00941B08"/>
    <w:rsid w:val="00942072"/>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814"/>
    <w:rsid w:val="00947F30"/>
    <w:rsid w:val="009504A7"/>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4CB2"/>
    <w:rsid w:val="00956161"/>
    <w:rsid w:val="00956590"/>
    <w:rsid w:val="009567E5"/>
    <w:rsid w:val="00957A0D"/>
    <w:rsid w:val="00957A6E"/>
    <w:rsid w:val="00960297"/>
    <w:rsid w:val="009602D6"/>
    <w:rsid w:val="00960382"/>
    <w:rsid w:val="00960621"/>
    <w:rsid w:val="009607FF"/>
    <w:rsid w:val="009609D8"/>
    <w:rsid w:val="00960D4E"/>
    <w:rsid w:val="00961139"/>
    <w:rsid w:val="0096113F"/>
    <w:rsid w:val="00961329"/>
    <w:rsid w:val="00961978"/>
    <w:rsid w:val="00961FB4"/>
    <w:rsid w:val="00962D99"/>
    <w:rsid w:val="00962EA2"/>
    <w:rsid w:val="009634B1"/>
    <w:rsid w:val="00963E22"/>
    <w:rsid w:val="00964338"/>
    <w:rsid w:val="0096471E"/>
    <w:rsid w:val="00964C8B"/>
    <w:rsid w:val="00964DDA"/>
    <w:rsid w:val="0096516C"/>
    <w:rsid w:val="009651DE"/>
    <w:rsid w:val="00965483"/>
    <w:rsid w:val="0096695A"/>
    <w:rsid w:val="00967416"/>
    <w:rsid w:val="00967F33"/>
    <w:rsid w:val="00970227"/>
    <w:rsid w:val="009704AD"/>
    <w:rsid w:val="00970562"/>
    <w:rsid w:val="00970D06"/>
    <w:rsid w:val="0097124C"/>
    <w:rsid w:val="009716E2"/>
    <w:rsid w:val="0097208D"/>
    <w:rsid w:val="009724E5"/>
    <w:rsid w:val="009726A0"/>
    <w:rsid w:val="00974089"/>
    <w:rsid w:val="00974479"/>
    <w:rsid w:val="009747C5"/>
    <w:rsid w:val="00974858"/>
    <w:rsid w:val="00974A25"/>
    <w:rsid w:val="00974EBC"/>
    <w:rsid w:val="00975360"/>
    <w:rsid w:val="009765ED"/>
    <w:rsid w:val="009766D2"/>
    <w:rsid w:val="00976759"/>
    <w:rsid w:val="0097691B"/>
    <w:rsid w:val="00976A6D"/>
    <w:rsid w:val="00976E0A"/>
    <w:rsid w:val="009805D6"/>
    <w:rsid w:val="00980D98"/>
    <w:rsid w:val="0098105A"/>
    <w:rsid w:val="00981792"/>
    <w:rsid w:val="00981BEF"/>
    <w:rsid w:val="00982354"/>
    <w:rsid w:val="00982860"/>
    <w:rsid w:val="00982B92"/>
    <w:rsid w:val="00983919"/>
    <w:rsid w:val="00984543"/>
    <w:rsid w:val="009848A5"/>
    <w:rsid w:val="009855D6"/>
    <w:rsid w:val="00985BBD"/>
    <w:rsid w:val="00985EBF"/>
    <w:rsid w:val="009860B9"/>
    <w:rsid w:val="0098711A"/>
    <w:rsid w:val="0098776C"/>
    <w:rsid w:val="009879E5"/>
    <w:rsid w:val="00987D7E"/>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DA"/>
    <w:rsid w:val="00996CE4"/>
    <w:rsid w:val="00997141"/>
    <w:rsid w:val="00997485"/>
    <w:rsid w:val="00997EB7"/>
    <w:rsid w:val="00997F27"/>
    <w:rsid w:val="009A0173"/>
    <w:rsid w:val="009A0B97"/>
    <w:rsid w:val="009A0DC7"/>
    <w:rsid w:val="009A123A"/>
    <w:rsid w:val="009A1537"/>
    <w:rsid w:val="009A1E87"/>
    <w:rsid w:val="009A1EA1"/>
    <w:rsid w:val="009A1F11"/>
    <w:rsid w:val="009A2F53"/>
    <w:rsid w:val="009A333A"/>
    <w:rsid w:val="009A365C"/>
    <w:rsid w:val="009A36B8"/>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1EFC"/>
    <w:rsid w:val="009B20E2"/>
    <w:rsid w:val="009B295F"/>
    <w:rsid w:val="009B33A1"/>
    <w:rsid w:val="009B3865"/>
    <w:rsid w:val="009B3C6E"/>
    <w:rsid w:val="009B3CE4"/>
    <w:rsid w:val="009B421F"/>
    <w:rsid w:val="009B43C0"/>
    <w:rsid w:val="009B48E6"/>
    <w:rsid w:val="009B4C74"/>
    <w:rsid w:val="009B4E09"/>
    <w:rsid w:val="009B53B6"/>
    <w:rsid w:val="009B5955"/>
    <w:rsid w:val="009B5F92"/>
    <w:rsid w:val="009B60F3"/>
    <w:rsid w:val="009B674E"/>
    <w:rsid w:val="009B67E0"/>
    <w:rsid w:val="009B6963"/>
    <w:rsid w:val="009B6C23"/>
    <w:rsid w:val="009B6CC9"/>
    <w:rsid w:val="009B72A9"/>
    <w:rsid w:val="009B76D6"/>
    <w:rsid w:val="009B7AEB"/>
    <w:rsid w:val="009B7CBF"/>
    <w:rsid w:val="009C0775"/>
    <w:rsid w:val="009C12D9"/>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5DD1"/>
    <w:rsid w:val="009C63E3"/>
    <w:rsid w:val="009C6578"/>
    <w:rsid w:val="009C730D"/>
    <w:rsid w:val="009D042B"/>
    <w:rsid w:val="009D0C9D"/>
    <w:rsid w:val="009D1A2D"/>
    <w:rsid w:val="009D3013"/>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75BE"/>
    <w:rsid w:val="009D7600"/>
    <w:rsid w:val="009D7AFB"/>
    <w:rsid w:val="009D7C6B"/>
    <w:rsid w:val="009D7C90"/>
    <w:rsid w:val="009D7D34"/>
    <w:rsid w:val="009D7E4B"/>
    <w:rsid w:val="009E0BA7"/>
    <w:rsid w:val="009E0D0C"/>
    <w:rsid w:val="009E13D5"/>
    <w:rsid w:val="009E1407"/>
    <w:rsid w:val="009E3142"/>
    <w:rsid w:val="009E378D"/>
    <w:rsid w:val="009E3810"/>
    <w:rsid w:val="009E44E3"/>
    <w:rsid w:val="009E45E3"/>
    <w:rsid w:val="009E467F"/>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B9C"/>
    <w:rsid w:val="009F1BE0"/>
    <w:rsid w:val="009F1EFD"/>
    <w:rsid w:val="009F3110"/>
    <w:rsid w:val="009F3419"/>
    <w:rsid w:val="009F3786"/>
    <w:rsid w:val="009F3A73"/>
    <w:rsid w:val="009F3B40"/>
    <w:rsid w:val="009F3B56"/>
    <w:rsid w:val="009F3DAC"/>
    <w:rsid w:val="009F40BF"/>
    <w:rsid w:val="009F4B69"/>
    <w:rsid w:val="009F4BCA"/>
    <w:rsid w:val="009F4E14"/>
    <w:rsid w:val="009F50D0"/>
    <w:rsid w:val="009F57FF"/>
    <w:rsid w:val="009F5E3E"/>
    <w:rsid w:val="009F5F0E"/>
    <w:rsid w:val="009F6034"/>
    <w:rsid w:val="009F7D13"/>
    <w:rsid w:val="009F7DA7"/>
    <w:rsid w:val="009F7F49"/>
    <w:rsid w:val="00A00164"/>
    <w:rsid w:val="00A0030C"/>
    <w:rsid w:val="00A0045F"/>
    <w:rsid w:val="00A008D4"/>
    <w:rsid w:val="00A00EC9"/>
    <w:rsid w:val="00A01038"/>
    <w:rsid w:val="00A01DB8"/>
    <w:rsid w:val="00A024C8"/>
    <w:rsid w:val="00A02BD4"/>
    <w:rsid w:val="00A02E3A"/>
    <w:rsid w:val="00A03A88"/>
    <w:rsid w:val="00A03A99"/>
    <w:rsid w:val="00A049BB"/>
    <w:rsid w:val="00A04C9C"/>
    <w:rsid w:val="00A056F6"/>
    <w:rsid w:val="00A058C5"/>
    <w:rsid w:val="00A06463"/>
    <w:rsid w:val="00A07238"/>
    <w:rsid w:val="00A072F0"/>
    <w:rsid w:val="00A0746F"/>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372"/>
    <w:rsid w:val="00A17960"/>
    <w:rsid w:val="00A17994"/>
    <w:rsid w:val="00A17F23"/>
    <w:rsid w:val="00A17FC8"/>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1F83"/>
    <w:rsid w:val="00A32008"/>
    <w:rsid w:val="00A3219D"/>
    <w:rsid w:val="00A32328"/>
    <w:rsid w:val="00A3244F"/>
    <w:rsid w:val="00A32CE6"/>
    <w:rsid w:val="00A32DC2"/>
    <w:rsid w:val="00A33088"/>
    <w:rsid w:val="00A330BB"/>
    <w:rsid w:val="00A330EA"/>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0ABC"/>
    <w:rsid w:val="00A41204"/>
    <w:rsid w:val="00A41523"/>
    <w:rsid w:val="00A4163A"/>
    <w:rsid w:val="00A4295B"/>
    <w:rsid w:val="00A42A00"/>
    <w:rsid w:val="00A43B0E"/>
    <w:rsid w:val="00A44425"/>
    <w:rsid w:val="00A44B82"/>
    <w:rsid w:val="00A470F1"/>
    <w:rsid w:val="00A47592"/>
    <w:rsid w:val="00A47A03"/>
    <w:rsid w:val="00A5009C"/>
    <w:rsid w:val="00A50208"/>
    <w:rsid w:val="00A50619"/>
    <w:rsid w:val="00A50C90"/>
    <w:rsid w:val="00A50CE7"/>
    <w:rsid w:val="00A50F84"/>
    <w:rsid w:val="00A51E2D"/>
    <w:rsid w:val="00A52A6A"/>
    <w:rsid w:val="00A52C49"/>
    <w:rsid w:val="00A52DBE"/>
    <w:rsid w:val="00A52DD8"/>
    <w:rsid w:val="00A53937"/>
    <w:rsid w:val="00A53F60"/>
    <w:rsid w:val="00A54374"/>
    <w:rsid w:val="00A543C4"/>
    <w:rsid w:val="00A543CF"/>
    <w:rsid w:val="00A54787"/>
    <w:rsid w:val="00A54EE3"/>
    <w:rsid w:val="00A5569C"/>
    <w:rsid w:val="00A557CF"/>
    <w:rsid w:val="00A56A3B"/>
    <w:rsid w:val="00A56B82"/>
    <w:rsid w:val="00A56B9C"/>
    <w:rsid w:val="00A57221"/>
    <w:rsid w:val="00A573F7"/>
    <w:rsid w:val="00A60714"/>
    <w:rsid w:val="00A607DE"/>
    <w:rsid w:val="00A60E6C"/>
    <w:rsid w:val="00A61302"/>
    <w:rsid w:val="00A61508"/>
    <w:rsid w:val="00A61A70"/>
    <w:rsid w:val="00A61B0C"/>
    <w:rsid w:val="00A62117"/>
    <w:rsid w:val="00A62315"/>
    <w:rsid w:val="00A62AC3"/>
    <w:rsid w:val="00A62CB4"/>
    <w:rsid w:val="00A638CD"/>
    <w:rsid w:val="00A6448F"/>
    <w:rsid w:val="00A659EA"/>
    <w:rsid w:val="00A65D71"/>
    <w:rsid w:val="00A66710"/>
    <w:rsid w:val="00A66CC7"/>
    <w:rsid w:val="00A67084"/>
    <w:rsid w:val="00A6749B"/>
    <w:rsid w:val="00A676C1"/>
    <w:rsid w:val="00A67776"/>
    <w:rsid w:val="00A67852"/>
    <w:rsid w:val="00A67AD9"/>
    <w:rsid w:val="00A702E9"/>
    <w:rsid w:val="00A7033A"/>
    <w:rsid w:val="00A70463"/>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5FF0"/>
    <w:rsid w:val="00A76052"/>
    <w:rsid w:val="00A76584"/>
    <w:rsid w:val="00A766B1"/>
    <w:rsid w:val="00A767AA"/>
    <w:rsid w:val="00A767F8"/>
    <w:rsid w:val="00A769BC"/>
    <w:rsid w:val="00A76D0B"/>
    <w:rsid w:val="00A7729F"/>
    <w:rsid w:val="00A779EC"/>
    <w:rsid w:val="00A77A3A"/>
    <w:rsid w:val="00A77BBF"/>
    <w:rsid w:val="00A77C30"/>
    <w:rsid w:val="00A77D76"/>
    <w:rsid w:val="00A8074D"/>
    <w:rsid w:val="00A807CA"/>
    <w:rsid w:val="00A80AF9"/>
    <w:rsid w:val="00A8136C"/>
    <w:rsid w:val="00A823E8"/>
    <w:rsid w:val="00A82ADF"/>
    <w:rsid w:val="00A8337D"/>
    <w:rsid w:val="00A833C1"/>
    <w:rsid w:val="00A83676"/>
    <w:rsid w:val="00A83AFB"/>
    <w:rsid w:val="00A84573"/>
    <w:rsid w:val="00A84661"/>
    <w:rsid w:val="00A847B9"/>
    <w:rsid w:val="00A84A8A"/>
    <w:rsid w:val="00A8556F"/>
    <w:rsid w:val="00A85990"/>
    <w:rsid w:val="00A859CF"/>
    <w:rsid w:val="00A85A06"/>
    <w:rsid w:val="00A860C2"/>
    <w:rsid w:val="00A860E6"/>
    <w:rsid w:val="00A861BE"/>
    <w:rsid w:val="00A86B58"/>
    <w:rsid w:val="00A86CF6"/>
    <w:rsid w:val="00A871FF"/>
    <w:rsid w:val="00A87723"/>
    <w:rsid w:val="00A87731"/>
    <w:rsid w:val="00A87893"/>
    <w:rsid w:val="00A87BDB"/>
    <w:rsid w:val="00A908E6"/>
    <w:rsid w:val="00A90AE3"/>
    <w:rsid w:val="00A90E05"/>
    <w:rsid w:val="00A91758"/>
    <w:rsid w:val="00A91FE5"/>
    <w:rsid w:val="00A924AB"/>
    <w:rsid w:val="00A92962"/>
    <w:rsid w:val="00A92D9F"/>
    <w:rsid w:val="00A92F10"/>
    <w:rsid w:val="00A930AB"/>
    <w:rsid w:val="00A935D6"/>
    <w:rsid w:val="00A9387C"/>
    <w:rsid w:val="00A93889"/>
    <w:rsid w:val="00A93BA6"/>
    <w:rsid w:val="00A94057"/>
    <w:rsid w:val="00A943B5"/>
    <w:rsid w:val="00A94C4E"/>
    <w:rsid w:val="00A94C95"/>
    <w:rsid w:val="00A94CAB"/>
    <w:rsid w:val="00A95029"/>
    <w:rsid w:val="00A9568D"/>
    <w:rsid w:val="00A96E63"/>
    <w:rsid w:val="00A96F2D"/>
    <w:rsid w:val="00A97156"/>
    <w:rsid w:val="00A97198"/>
    <w:rsid w:val="00A974CB"/>
    <w:rsid w:val="00A97CD6"/>
    <w:rsid w:val="00AA0683"/>
    <w:rsid w:val="00AA07A8"/>
    <w:rsid w:val="00AA0AD2"/>
    <w:rsid w:val="00AA1213"/>
    <w:rsid w:val="00AA1953"/>
    <w:rsid w:val="00AA224E"/>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193"/>
    <w:rsid w:val="00AB4921"/>
    <w:rsid w:val="00AB4D7C"/>
    <w:rsid w:val="00AB510A"/>
    <w:rsid w:val="00AB5452"/>
    <w:rsid w:val="00AB5F65"/>
    <w:rsid w:val="00AB6088"/>
    <w:rsid w:val="00AB6160"/>
    <w:rsid w:val="00AB628E"/>
    <w:rsid w:val="00AB69F1"/>
    <w:rsid w:val="00AB6B6E"/>
    <w:rsid w:val="00AB6F47"/>
    <w:rsid w:val="00AB735F"/>
    <w:rsid w:val="00AB76C0"/>
    <w:rsid w:val="00AB76CE"/>
    <w:rsid w:val="00AB7F93"/>
    <w:rsid w:val="00AC103B"/>
    <w:rsid w:val="00AC14D6"/>
    <w:rsid w:val="00AC1F3B"/>
    <w:rsid w:val="00AC21FD"/>
    <w:rsid w:val="00AC229F"/>
    <w:rsid w:val="00AC2584"/>
    <w:rsid w:val="00AC2A56"/>
    <w:rsid w:val="00AC2ED9"/>
    <w:rsid w:val="00AC2F15"/>
    <w:rsid w:val="00AC306E"/>
    <w:rsid w:val="00AC3434"/>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BAD"/>
    <w:rsid w:val="00AE03F9"/>
    <w:rsid w:val="00AE0A0E"/>
    <w:rsid w:val="00AE13B3"/>
    <w:rsid w:val="00AE193D"/>
    <w:rsid w:val="00AE1D69"/>
    <w:rsid w:val="00AE1D97"/>
    <w:rsid w:val="00AE2749"/>
    <w:rsid w:val="00AE347D"/>
    <w:rsid w:val="00AE38F5"/>
    <w:rsid w:val="00AE439B"/>
    <w:rsid w:val="00AE49F2"/>
    <w:rsid w:val="00AE4CC3"/>
    <w:rsid w:val="00AE568A"/>
    <w:rsid w:val="00AE5B88"/>
    <w:rsid w:val="00AE6BFC"/>
    <w:rsid w:val="00AE6C5B"/>
    <w:rsid w:val="00AE7022"/>
    <w:rsid w:val="00AE748F"/>
    <w:rsid w:val="00AE780D"/>
    <w:rsid w:val="00AE7AE3"/>
    <w:rsid w:val="00AE7B6E"/>
    <w:rsid w:val="00AE7C9A"/>
    <w:rsid w:val="00AF0616"/>
    <w:rsid w:val="00AF0A40"/>
    <w:rsid w:val="00AF0BC1"/>
    <w:rsid w:val="00AF0F58"/>
    <w:rsid w:val="00AF11FA"/>
    <w:rsid w:val="00AF1CDE"/>
    <w:rsid w:val="00AF23FD"/>
    <w:rsid w:val="00AF247B"/>
    <w:rsid w:val="00AF2C58"/>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381"/>
    <w:rsid w:val="00B15435"/>
    <w:rsid w:val="00B15FA3"/>
    <w:rsid w:val="00B15FB3"/>
    <w:rsid w:val="00B16361"/>
    <w:rsid w:val="00B16FBA"/>
    <w:rsid w:val="00B17048"/>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2B0A"/>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5FA9"/>
    <w:rsid w:val="00B3611A"/>
    <w:rsid w:val="00B36A9D"/>
    <w:rsid w:val="00B37492"/>
    <w:rsid w:val="00B376AC"/>
    <w:rsid w:val="00B37BB6"/>
    <w:rsid w:val="00B37F0C"/>
    <w:rsid w:val="00B403B1"/>
    <w:rsid w:val="00B40949"/>
    <w:rsid w:val="00B4192B"/>
    <w:rsid w:val="00B41A77"/>
    <w:rsid w:val="00B42140"/>
    <w:rsid w:val="00B422FE"/>
    <w:rsid w:val="00B42622"/>
    <w:rsid w:val="00B42D45"/>
    <w:rsid w:val="00B43154"/>
    <w:rsid w:val="00B431FE"/>
    <w:rsid w:val="00B43699"/>
    <w:rsid w:val="00B439AD"/>
    <w:rsid w:val="00B4413E"/>
    <w:rsid w:val="00B44D5B"/>
    <w:rsid w:val="00B45050"/>
    <w:rsid w:val="00B458DA"/>
    <w:rsid w:val="00B459E4"/>
    <w:rsid w:val="00B45F67"/>
    <w:rsid w:val="00B46011"/>
    <w:rsid w:val="00B46DFC"/>
    <w:rsid w:val="00B47523"/>
    <w:rsid w:val="00B47D81"/>
    <w:rsid w:val="00B50EC5"/>
    <w:rsid w:val="00B5119E"/>
    <w:rsid w:val="00B51220"/>
    <w:rsid w:val="00B5141E"/>
    <w:rsid w:val="00B5191B"/>
    <w:rsid w:val="00B52A00"/>
    <w:rsid w:val="00B52B36"/>
    <w:rsid w:val="00B5357A"/>
    <w:rsid w:val="00B537F8"/>
    <w:rsid w:val="00B53CF2"/>
    <w:rsid w:val="00B53FF3"/>
    <w:rsid w:val="00B53FFC"/>
    <w:rsid w:val="00B54705"/>
    <w:rsid w:val="00B54BB5"/>
    <w:rsid w:val="00B54EFC"/>
    <w:rsid w:val="00B55AEC"/>
    <w:rsid w:val="00B55BA5"/>
    <w:rsid w:val="00B56C36"/>
    <w:rsid w:val="00B56CC5"/>
    <w:rsid w:val="00B576A2"/>
    <w:rsid w:val="00B57B91"/>
    <w:rsid w:val="00B604C7"/>
    <w:rsid w:val="00B608D1"/>
    <w:rsid w:val="00B60B5F"/>
    <w:rsid w:val="00B60DAA"/>
    <w:rsid w:val="00B60FFE"/>
    <w:rsid w:val="00B61098"/>
    <w:rsid w:val="00B61389"/>
    <w:rsid w:val="00B617D6"/>
    <w:rsid w:val="00B618F1"/>
    <w:rsid w:val="00B61D2F"/>
    <w:rsid w:val="00B61DD7"/>
    <w:rsid w:val="00B61E20"/>
    <w:rsid w:val="00B621F1"/>
    <w:rsid w:val="00B62214"/>
    <w:rsid w:val="00B6232E"/>
    <w:rsid w:val="00B6232F"/>
    <w:rsid w:val="00B626B0"/>
    <w:rsid w:val="00B6288E"/>
    <w:rsid w:val="00B62F98"/>
    <w:rsid w:val="00B63621"/>
    <w:rsid w:val="00B6363C"/>
    <w:rsid w:val="00B63962"/>
    <w:rsid w:val="00B639F1"/>
    <w:rsid w:val="00B63E8F"/>
    <w:rsid w:val="00B641F6"/>
    <w:rsid w:val="00B64305"/>
    <w:rsid w:val="00B64C33"/>
    <w:rsid w:val="00B64CF5"/>
    <w:rsid w:val="00B64EB2"/>
    <w:rsid w:val="00B64EBA"/>
    <w:rsid w:val="00B64F50"/>
    <w:rsid w:val="00B65816"/>
    <w:rsid w:val="00B65895"/>
    <w:rsid w:val="00B65960"/>
    <w:rsid w:val="00B65D8C"/>
    <w:rsid w:val="00B661C0"/>
    <w:rsid w:val="00B662A0"/>
    <w:rsid w:val="00B66636"/>
    <w:rsid w:val="00B67322"/>
    <w:rsid w:val="00B674D2"/>
    <w:rsid w:val="00B67A20"/>
    <w:rsid w:val="00B67E97"/>
    <w:rsid w:val="00B70101"/>
    <w:rsid w:val="00B71458"/>
    <w:rsid w:val="00B71754"/>
    <w:rsid w:val="00B719AD"/>
    <w:rsid w:val="00B71D31"/>
    <w:rsid w:val="00B72702"/>
    <w:rsid w:val="00B738CA"/>
    <w:rsid w:val="00B74160"/>
    <w:rsid w:val="00B75337"/>
    <w:rsid w:val="00B75A77"/>
    <w:rsid w:val="00B76008"/>
    <w:rsid w:val="00B76017"/>
    <w:rsid w:val="00B76366"/>
    <w:rsid w:val="00B76B3A"/>
    <w:rsid w:val="00B76C64"/>
    <w:rsid w:val="00B76F7D"/>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5C7"/>
    <w:rsid w:val="00B8386A"/>
    <w:rsid w:val="00B83A2E"/>
    <w:rsid w:val="00B8491B"/>
    <w:rsid w:val="00B84E83"/>
    <w:rsid w:val="00B84F4D"/>
    <w:rsid w:val="00B8536B"/>
    <w:rsid w:val="00B8568E"/>
    <w:rsid w:val="00B85A55"/>
    <w:rsid w:val="00B85AB6"/>
    <w:rsid w:val="00B86019"/>
    <w:rsid w:val="00B860BE"/>
    <w:rsid w:val="00B86194"/>
    <w:rsid w:val="00B86A31"/>
    <w:rsid w:val="00B86B20"/>
    <w:rsid w:val="00B86DE4"/>
    <w:rsid w:val="00B8756B"/>
    <w:rsid w:val="00B87B2C"/>
    <w:rsid w:val="00B87C4E"/>
    <w:rsid w:val="00B9026B"/>
    <w:rsid w:val="00B905E5"/>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0F7"/>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3AB5"/>
    <w:rsid w:val="00BA4015"/>
    <w:rsid w:val="00BA45FD"/>
    <w:rsid w:val="00BA46A8"/>
    <w:rsid w:val="00BA46E1"/>
    <w:rsid w:val="00BA4A84"/>
    <w:rsid w:val="00BA4B0B"/>
    <w:rsid w:val="00BA50A7"/>
    <w:rsid w:val="00BA56A9"/>
    <w:rsid w:val="00BA5F40"/>
    <w:rsid w:val="00BA618C"/>
    <w:rsid w:val="00BA61B6"/>
    <w:rsid w:val="00BA69E8"/>
    <w:rsid w:val="00BA6A7A"/>
    <w:rsid w:val="00BA6ACC"/>
    <w:rsid w:val="00BA6B69"/>
    <w:rsid w:val="00BA6EFE"/>
    <w:rsid w:val="00BA7359"/>
    <w:rsid w:val="00BA794D"/>
    <w:rsid w:val="00BA7A5B"/>
    <w:rsid w:val="00BA7D9F"/>
    <w:rsid w:val="00BB07C9"/>
    <w:rsid w:val="00BB08BE"/>
    <w:rsid w:val="00BB0E5B"/>
    <w:rsid w:val="00BB1050"/>
    <w:rsid w:val="00BB1ABF"/>
    <w:rsid w:val="00BB24C1"/>
    <w:rsid w:val="00BB24C7"/>
    <w:rsid w:val="00BB2B4B"/>
    <w:rsid w:val="00BB2BB4"/>
    <w:rsid w:val="00BB317A"/>
    <w:rsid w:val="00BB3283"/>
    <w:rsid w:val="00BB3FAE"/>
    <w:rsid w:val="00BB4338"/>
    <w:rsid w:val="00BB512C"/>
    <w:rsid w:val="00BB52E9"/>
    <w:rsid w:val="00BB5788"/>
    <w:rsid w:val="00BB5B8A"/>
    <w:rsid w:val="00BB5D22"/>
    <w:rsid w:val="00BB5DCC"/>
    <w:rsid w:val="00BB6844"/>
    <w:rsid w:val="00BB6AAF"/>
    <w:rsid w:val="00BB6B4F"/>
    <w:rsid w:val="00BB734D"/>
    <w:rsid w:val="00BB7921"/>
    <w:rsid w:val="00BC00A6"/>
    <w:rsid w:val="00BC0B38"/>
    <w:rsid w:val="00BC1658"/>
    <w:rsid w:val="00BC20EC"/>
    <w:rsid w:val="00BC220E"/>
    <w:rsid w:val="00BC2281"/>
    <w:rsid w:val="00BC25F0"/>
    <w:rsid w:val="00BC276C"/>
    <w:rsid w:val="00BC32AE"/>
    <w:rsid w:val="00BC39F7"/>
    <w:rsid w:val="00BC3D78"/>
    <w:rsid w:val="00BC4149"/>
    <w:rsid w:val="00BC41A9"/>
    <w:rsid w:val="00BC438D"/>
    <w:rsid w:val="00BC494E"/>
    <w:rsid w:val="00BC4DCE"/>
    <w:rsid w:val="00BC50B6"/>
    <w:rsid w:val="00BC5164"/>
    <w:rsid w:val="00BC53D7"/>
    <w:rsid w:val="00BC5787"/>
    <w:rsid w:val="00BC5CA6"/>
    <w:rsid w:val="00BC5CF6"/>
    <w:rsid w:val="00BC5FDE"/>
    <w:rsid w:val="00BC6A4E"/>
    <w:rsid w:val="00BC6FEE"/>
    <w:rsid w:val="00BC7040"/>
    <w:rsid w:val="00BC72A2"/>
    <w:rsid w:val="00BC73D7"/>
    <w:rsid w:val="00BC7468"/>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7FF"/>
    <w:rsid w:val="00BD5CFA"/>
    <w:rsid w:val="00BD6420"/>
    <w:rsid w:val="00BD6B99"/>
    <w:rsid w:val="00BD7433"/>
    <w:rsid w:val="00BD7874"/>
    <w:rsid w:val="00BD7BCB"/>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27EA"/>
    <w:rsid w:val="00BF34E8"/>
    <w:rsid w:val="00BF3508"/>
    <w:rsid w:val="00BF36B9"/>
    <w:rsid w:val="00BF3CE0"/>
    <w:rsid w:val="00BF4554"/>
    <w:rsid w:val="00BF4825"/>
    <w:rsid w:val="00BF4A31"/>
    <w:rsid w:val="00BF4D75"/>
    <w:rsid w:val="00BF4ECD"/>
    <w:rsid w:val="00BF5605"/>
    <w:rsid w:val="00BF59CB"/>
    <w:rsid w:val="00BF59D1"/>
    <w:rsid w:val="00BF5AB9"/>
    <w:rsid w:val="00BF5EE3"/>
    <w:rsid w:val="00BF6632"/>
    <w:rsid w:val="00BF6FDF"/>
    <w:rsid w:val="00BF7D9D"/>
    <w:rsid w:val="00BF7DF0"/>
    <w:rsid w:val="00BF7FDB"/>
    <w:rsid w:val="00C0020E"/>
    <w:rsid w:val="00C00C0A"/>
    <w:rsid w:val="00C00E7B"/>
    <w:rsid w:val="00C011C4"/>
    <w:rsid w:val="00C013FB"/>
    <w:rsid w:val="00C01B8C"/>
    <w:rsid w:val="00C01D20"/>
    <w:rsid w:val="00C01E5B"/>
    <w:rsid w:val="00C02D8A"/>
    <w:rsid w:val="00C02E70"/>
    <w:rsid w:val="00C03332"/>
    <w:rsid w:val="00C03779"/>
    <w:rsid w:val="00C04658"/>
    <w:rsid w:val="00C0486E"/>
    <w:rsid w:val="00C05884"/>
    <w:rsid w:val="00C05C08"/>
    <w:rsid w:val="00C0612A"/>
    <w:rsid w:val="00C06895"/>
    <w:rsid w:val="00C07359"/>
    <w:rsid w:val="00C077BD"/>
    <w:rsid w:val="00C07D68"/>
    <w:rsid w:val="00C07F27"/>
    <w:rsid w:val="00C10D6A"/>
    <w:rsid w:val="00C1122E"/>
    <w:rsid w:val="00C1286E"/>
    <w:rsid w:val="00C12DE2"/>
    <w:rsid w:val="00C1322F"/>
    <w:rsid w:val="00C13C56"/>
    <w:rsid w:val="00C13CA9"/>
    <w:rsid w:val="00C14400"/>
    <w:rsid w:val="00C144CE"/>
    <w:rsid w:val="00C14940"/>
    <w:rsid w:val="00C149FD"/>
    <w:rsid w:val="00C14B44"/>
    <w:rsid w:val="00C15016"/>
    <w:rsid w:val="00C15095"/>
    <w:rsid w:val="00C151EF"/>
    <w:rsid w:val="00C154FB"/>
    <w:rsid w:val="00C1573D"/>
    <w:rsid w:val="00C15D71"/>
    <w:rsid w:val="00C16682"/>
    <w:rsid w:val="00C16F79"/>
    <w:rsid w:val="00C172C4"/>
    <w:rsid w:val="00C17366"/>
    <w:rsid w:val="00C2056D"/>
    <w:rsid w:val="00C20D10"/>
    <w:rsid w:val="00C2153B"/>
    <w:rsid w:val="00C219E8"/>
    <w:rsid w:val="00C227AC"/>
    <w:rsid w:val="00C22C85"/>
    <w:rsid w:val="00C22F28"/>
    <w:rsid w:val="00C234F7"/>
    <w:rsid w:val="00C23E3B"/>
    <w:rsid w:val="00C24232"/>
    <w:rsid w:val="00C24BDB"/>
    <w:rsid w:val="00C24FB6"/>
    <w:rsid w:val="00C26675"/>
    <w:rsid w:val="00C2668A"/>
    <w:rsid w:val="00C26829"/>
    <w:rsid w:val="00C26E5F"/>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400"/>
    <w:rsid w:val="00C33D8D"/>
    <w:rsid w:val="00C33DAF"/>
    <w:rsid w:val="00C33DB1"/>
    <w:rsid w:val="00C3413C"/>
    <w:rsid w:val="00C358D8"/>
    <w:rsid w:val="00C35A31"/>
    <w:rsid w:val="00C35C2D"/>
    <w:rsid w:val="00C35D20"/>
    <w:rsid w:val="00C37998"/>
    <w:rsid w:val="00C37BE0"/>
    <w:rsid w:val="00C37F7F"/>
    <w:rsid w:val="00C40058"/>
    <w:rsid w:val="00C403B5"/>
    <w:rsid w:val="00C40C7A"/>
    <w:rsid w:val="00C411A3"/>
    <w:rsid w:val="00C41ACE"/>
    <w:rsid w:val="00C41D39"/>
    <w:rsid w:val="00C41D7F"/>
    <w:rsid w:val="00C42032"/>
    <w:rsid w:val="00C4272D"/>
    <w:rsid w:val="00C42CCC"/>
    <w:rsid w:val="00C434DE"/>
    <w:rsid w:val="00C43522"/>
    <w:rsid w:val="00C435CD"/>
    <w:rsid w:val="00C436CF"/>
    <w:rsid w:val="00C4380C"/>
    <w:rsid w:val="00C438AC"/>
    <w:rsid w:val="00C43B15"/>
    <w:rsid w:val="00C4417A"/>
    <w:rsid w:val="00C44ABC"/>
    <w:rsid w:val="00C44BC4"/>
    <w:rsid w:val="00C45521"/>
    <w:rsid w:val="00C459DD"/>
    <w:rsid w:val="00C45B2F"/>
    <w:rsid w:val="00C45BD5"/>
    <w:rsid w:val="00C45DBB"/>
    <w:rsid w:val="00C45FE8"/>
    <w:rsid w:val="00C460A0"/>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710"/>
    <w:rsid w:val="00C54B3A"/>
    <w:rsid w:val="00C54B6F"/>
    <w:rsid w:val="00C5528B"/>
    <w:rsid w:val="00C55583"/>
    <w:rsid w:val="00C56025"/>
    <w:rsid w:val="00C56405"/>
    <w:rsid w:val="00C567B2"/>
    <w:rsid w:val="00C567B3"/>
    <w:rsid w:val="00C56945"/>
    <w:rsid w:val="00C56B1B"/>
    <w:rsid w:val="00C56DEB"/>
    <w:rsid w:val="00C574BE"/>
    <w:rsid w:val="00C61075"/>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0F6"/>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245"/>
    <w:rsid w:val="00C832C6"/>
    <w:rsid w:val="00C83642"/>
    <w:rsid w:val="00C83DD8"/>
    <w:rsid w:val="00C840A9"/>
    <w:rsid w:val="00C8473E"/>
    <w:rsid w:val="00C848C0"/>
    <w:rsid w:val="00C850AF"/>
    <w:rsid w:val="00C85110"/>
    <w:rsid w:val="00C85E3B"/>
    <w:rsid w:val="00C86067"/>
    <w:rsid w:val="00C86479"/>
    <w:rsid w:val="00C86A81"/>
    <w:rsid w:val="00C87100"/>
    <w:rsid w:val="00C87A11"/>
    <w:rsid w:val="00C90F34"/>
    <w:rsid w:val="00C9285C"/>
    <w:rsid w:val="00C92F75"/>
    <w:rsid w:val="00C93B81"/>
    <w:rsid w:val="00C94552"/>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CF6"/>
    <w:rsid w:val="00CA3F3B"/>
    <w:rsid w:val="00CA4006"/>
    <w:rsid w:val="00CA40F4"/>
    <w:rsid w:val="00CA41BC"/>
    <w:rsid w:val="00CA4C63"/>
    <w:rsid w:val="00CA570F"/>
    <w:rsid w:val="00CA59F3"/>
    <w:rsid w:val="00CA5BF4"/>
    <w:rsid w:val="00CA6145"/>
    <w:rsid w:val="00CA6B2D"/>
    <w:rsid w:val="00CA70CA"/>
    <w:rsid w:val="00CA7C10"/>
    <w:rsid w:val="00CB0164"/>
    <w:rsid w:val="00CB0457"/>
    <w:rsid w:val="00CB0AAD"/>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899"/>
    <w:rsid w:val="00CB5A0B"/>
    <w:rsid w:val="00CB60A8"/>
    <w:rsid w:val="00CB6139"/>
    <w:rsid w:val="00CB67F5"/>
    <w:rsid w:val="00CB68B9"/>
    <w:rsid w:val="00CB6BA1"/>
    <w:rsid w:val="00CB71F3"/>
    <w:rsid w:val="00CB7224"/>
    <w:rsid w:val="00CB78E1"/>
    <w:rsid w:val="00CB7F53"/>
    <w:rsid w:val="00CC013B"/>
    <w:rsid w:val="00CC01BB"/>
    <w:rsid w:val="00CC082D"/>
    <w:rsid w:val="00CC0C5B"/>
    <w:rsid w:val="00CC114E"/>
    <w:rsid w:val="00CC138F"/>
    <w:rsid w:val="00CC1F42"/>
    <w:rsid w:val="00CC2161"/>
    <w:rsid w:val="00CC27BE"/>
    <w:rsid w:val="00CC297F"/>
    <w:rsid w:val="00CC2BDE"/>
    <w:rsid w:val="00CC2CC0"/>
    <w:rsid w:val="00CC2DC9"/>
    <w:rsid w:val="00CC3015"/>
    <w:rsid w:val="00CC31DE"/>
    <w:rsid w:val="00CC3416"/>
    <w:rsid w:val="00CC4BCE"/>
    <w:rsid w:val="00CC4C12"/>
    <w:rsid w:val="00CC4D03"/>
    <w:rsid w:val="00CC569E"/>
    <w:rsid w:val="00CC5729"/>
    <w:rsid w:val="00CC5841"/>
    <w:rsid w:val="00CC61FA"/>
    <w:rsid w:val="00CC66B8"/>
    <w:rsid w:val="00CC7861"/>
    <w:rsid w:val="00CC7CA6"/>
    <w:rsid w:val="00CC7DB2"/>
    <w:rsid w:val="00CC7F09"/>
    <w:rsid w:val="00CD02CB"/>
    <w:rsid w:val="00CD1180"/>
    <w:rsid w:val="00CD1D36"/>
    <w:rsid w:val="00CD1EC9"/>
    <w:rsid w:val="00CD237D"/>
    <w:rsid w:val="00CD3054"/>
    <w:rsid w:val="00CD327E"/>
    <w:rsid w:val="00CD329C"/>
    <w:rsid w:val="00CD33F6"/>
    <w:rsid w:val="00CD3CCA"/>
    <w:rsid w:val="00CD45A3"/>
    <w:rsid w:val="00CD47B2"/>
    <w:rsid w:val="00CD4A6A"/>
    <w:rsid w:val="00CD5E75"/>
    <w:rsid w:val="00CD5F5C"/>
    <w:rsid w:val="00CD673B"/>
    <w:rsid w:val="00CD6E74"/>
    <w:rsid w:val="00CD7230"/>
    <w:rsid w:val="00CD771E"/>
    <w:rsid w:val="00CD7B01"/>
    <w:rsid w:val="00CD7F4F"/>
    <w:rsid w:val="00CD7FD6"/>
    <w:rsid w:val="00CE0D28"/>
    <w:rsid w:val="00CE0DB7"/>
    <w:rsid w:val="00CE0E7B"/>
    <w:rsid w:val="00CE1C2C"/>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9EB"/>
    <w:rsid w:val="00CE65A6"/>
    <w:rsid w:val="00CE6804"/>
    <w:rsid w:val="00CF1979"/>
    <w:rsid w:val="00CF19DF"/>
    <w:rsid w:val="00CF1E46"/>
    <w:rsid w:val="00CF22C5"/>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867"/>
    <w:rsid w:val="00D0096B"/>
    <w:rsid w:val="00D0097B"/>
    <w:rsid w:val="00D009C1"/>
    <w:rsid w:val="00D00A02"/>
    <w:rsid w:val="00D012BB"/>
    <w:rsid w:val="00D013B1"/>
    <w:rsid w:val="00D015DC"/>
    <w:rsid w:val="00D018EA"/>
    <w:rsid w:val="00D01B38"/>
    <w:rsid w:val="00D01BF5"/>
    <w:rsid w:val="00D020BC"/>
    <w:rsid w:val="00D02C11"/>
    <w:rsid w:val="00D04157"/>
    <w:rsid w:val="00D042A1"/>
    <w:rsid w:val="00D054B7"/>
    <w:rsid w:val="00D05D2C"/>
    <w:rsid w:val="00D068D0"/>
    <w:rsid w:val="00D06DC4"/>
    <w:rsid w:val="00D06E0C"/>
    <w:rsid w:val="00D070D7"/>
    <w:rsid w:val="00D07215"/>
    <w:rsid w:val="00D105A9"/>
    <w:rsid w:val="00D1070A"/>
    <w:rsid w:val="00D11690"/>
    <w:rsid w:val="00D11BC4"/>
    <w:rsid w:val="00D11BDC"/>
    <w:rsid w:val="00D12318"/>
    <w:rsid w:val="00D12A90"/>
    <w:rsid w:val="00D12D6F"/>
    <w:rsid w:val="00D13E26"/>
    <w:rsid w:val="00D13F87"/>
    <w:rsid w:val="00D14297"/>
    <w:rsid w:val="00D147D2"/>
    <w:rsid w:val="00D1488F"/>
    <w:rsid w:val="00D14917"/>
    <w:rsid w:val="00D14BBC"/>
    <w:rsid w:val="00D150D4"/>
    <w:rsid w:val="00D1543E"/>
    <w:rsid w:val="00D157E6"/>
    <w:rsid w:val="00D159E4"/>
    <w:rsid w:val="00D15EFB"/>
    <w:rsid w:val="00D15F68"/>
    <w:rsid w:val="00D1669B"/>
    <w:rsid w:val="00D16A4F"/>
    <w:rsid w:val="00D16CB5"/>
    <w:rsid w:val="00D16F36"/>
    <w:rsid w:val="00D16F4F"/>
    <w:rsid w:val="00D170D3"/>
    <w:rsid w:val="00D172EA"/>
    <w:rsid w:val="00D1783B"/>
    <w:rsid w:val="00D1795C"/>
    <w:rsid w:val="00D179F9"/>
    <w:rsid w:val="00D201CD"/>
    <w:rsid w:val="00D2070D"/>
    <w:rsid w:val="00D20973"/>
    <w:rsid w:val="00D20F13"/>
    <w:rsid w:val="00D20F88"/>
    <w:rsid w:val="00D210BB"/>
    <w:rsid w:val="00D21154"/>
    <w:rsid w:val="00D214A8"/>
    <w:rsid w:val="00D2164C"/>
    <w:rsid w:val="00D21A2D"/>
    <w:rsid w:val="00D21C26"/>
    <w:rsid w:val="00D2230C"/>
    <w:rsid w:val="00D22ECC"/>
    <w:rsid w:val="00D23BCB"/>
    <w:rsid w:val="00D23C7D"/>
    <w:rsid w:val="00D242C1"/>
    <w:rsid w:val="00D24382"/>
    <w:rsid w:val="00D2453B"/>
    <w:rsid w:val="00D2524C"/>
    <w:rsid w:val="00D25BBA"/>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EFB"/>
    <w:rsid w:val="00D33F82"/>
    <w:rsid w:val="00D34650"/>
    <w:rsid w:val="00D34C04"/>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1B5"/>
    <w:rsid w:val="00D4169C"/>
    <w:rsid w:val="00D41CF0"/>
    <w:rsid w:val="00D42043"/>
    <w:rsid w:val="00D42A64"/>
    <w:rsid w:val="00D43562"/>
    <w:rsid w:val="00D43C78"/>
    <w:rsid w:val="00D43FF7"/>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5A1"/>
    <w:rsid w:val="00D556A6"/>
    <w:rsid w:val="00D55E9B"/>
    <w:rsid w:val="00D56166"/>
    <w:rsid w:val="00D569FD"/>
    <w:rsid w:val="00D56BB5"/>
    <w:rsid w:val="00D56DB8"/>
    <w:rsid w:val="00D56FB8"/>
    <w:rsid w:val="00D57170"/>
    <w:rsid w:val="00D57263"/>
    <w:rsid w:val="00D5740B"/>
    <w:rsid w:val="00D5761C"/>
    <w:rsid w:val="00D57697"/>
    <w:rsid w:val="00D57B68"/>
    <w:rsid w:val="00D60160"/>
    <w:rsid w:val="00D6111F"/>
    <w:rsid w:val="00D61673"/>
    <w:rsid w:val="00D61FF2"/>
    <w:rsid w:val="00D62805"/>
    <w:rsid w:val="00D6289E"/>
    <w:rsid w:val="00D62B80"/>
    <w:rsid w:val="00D62E21"/>
    <w:rsid w:val="00D6357C"/>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1052"/>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31FD"/>
    <w:rsid w:val="00D832DD"/>
    <w:rsid w:val="00D8364A"/>
    <w:rsid w:val="00D8369F"/>
    <w:rsid w:val="00D8397E"/>
    <w:rsid w:val="00D83A00"/>
    <w:rsid w:val="00D83A57"/>
    <w:rsid w:val="00D84DB1"/>
    <w:rsid w:val="00D84ED5"/>
    <w:rsid w:val="00D851A9"/>
    <w:rsid w:val="00D8536C"/>
    <w:rsid w:val="00D85525"/>
    <w:rsid w:val="00D8597B"/>
    <w:rsid w:val="00D85D9B"/>
    <w:rsid w:val="00D86C6D"/>
    <w:rsid w:val="00D86EE1"/>
    <w:rsid w:val="00D8756B"/>
    <w:rsid w:val="00D876C2"/>
    <w:rsid w:val="00D90929"/>
    <w:rsid w:val="00D91B26"/>
    <w:rsid w:val="00D91D44"/>
    <w:rsid w:val="00D91FD9"/>
    <w:rsid w:val="00D92BA8"/>
    <w:rsid w:val="00D92D61"/>
    <w:rsid w:val="00D93166"/>
    <w:rsid w:val="00D93345"/>
    <w:rsid w:val="00D936BF"/>
    <w:rsid w:val="00D937FB"/>
    <w:rsid w:val="00D93963"/>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C40"/>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872"/>
    <w:rsid w:val="00DA4896"/>
    <w:rsid w:val="00DA4EAE"/>
    <w:rsid w:val="00DA4FD0"/>
    <w:rsid w:val="00DA5049"/>
    <w:rsid w:val="00DA62AC"/>
    <w:rsid w:val="00DA6620"/>
    <w:rsid w:val="00DA66AB"/>
    <w:rsid w:val="00DA68A7"/>
    <w:rsid w:val="00DA6D2B"/>
    <w:rsid w:val="00DA7084"/>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18D2"/>
    <w:rsid w:val="00DC22F5"/>
    <w:rsid w:val="00DC235C"/>
    <w:rsid w:val="00DC2360"/>
    <w:rsid w:val="00DC25AE"/>
    <w:rsid w:val="00DC273D"/>
    <w:rsid w:val="00DC293C"/>
    <w:rsid w:val="00DC2DF2"/>
    <w:rsid w:val="00DC3638"/>
    <w:rsid w:val="00DC3843"/>
    <w:rsid w:val="00DC38FB"/>
    <w:rsid w:val="00DC3AE4"/>
    <w:rsid w:val="00DC488B"/>
    <w:rsid w:val="00DC4AC4"/>
    <w:rsid w:val="00DC5739"/>
    <w:rsid w:val="00DC5969"/>
    <w:rsid w:val="00DC6331"/>
    <w:rsid w:val="00DC7494"/>
    <w:rsid w:val="00DC752A"/>
    <w:rsid w:val="00DC7971"/>
    <w:rsid w:val="00DC7EE7"/>
    <w:rsid w:val="00DD0477"/>
    <w:rsid w:val="00DD10A8"/>
    <w:rsid w:val="00DD1839"/>
    <w:rsid w:val="00DD20A7"/>
    <w:rsid w:val="00DD2417"/>
    <w:rsid w:val="00DD2915"/>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D23"/>
    <w:rsid w:val="00DE0E78"/>
    <w:rsid w:val="00DE11D0"/>
    <w:rsid w:val="00DE18E7"/>
    <w:rsid w:val="00DE2425"/>
    <w:rsid w:val="00DE27F1"/>
    <w:rsid w:val="00DE2CF6"/>
    <w:rsid w:val="00DE2EB4"/>
    <w:rsid w:val="00DE2F38"/>
    <w:rsid w:val="00DE3121"/>
    <w:rsid w:val="00DE34A7"/>
    <w:rsid w:val="00DE3FC0"/>
    <w:rsid w:val="00DE48E4"/>
    <w:rsid w:val="00DE5837"/>
    <w:rsid w:val="00DE67F0"/>
    <w:rsid w:val="00DE6F68"/>
    <w:rsid w:val="00DE745F"/>
    <w:rsid w:val="00DE79C6"/>
    <w:rsid w:val="00DF0251"/>
    <w:rsid w:val="00DF0C1A"/>
    <w:rsid w:val="00DF0C35"/>
    <w:rsid w:val="00DF118A"/>
    <w:rsid w:val="00DF1335"/>
    <w:rsid w:val="00DF1C98"/>
    <w:rsid w:val="00DF28BE"/>
    <w:rsid w:val="00DF2903"/>
    <w:rsid w:val="00DF328C"/>
    <w:rsid w:val="00DF34FD"/>
    <w:rsid w:val="00DF3632"/>
    <w:rsid w:val="00DF382E"/>
    <w:rsid w:val="00DF3BEC"/>
    <w:rsid w:val="00DF3D62"/>
    <w:rsid w:val="00DF3E6E"/>
    <w:rsid w:val="00DF4119"/>
    <w:rsid w:val="00DF4156"/>
    <w:rsid w:val="00DF41B5"/>
    <w:rsid w:val="00DF4241"/>
    <w:rsid w:val="00DF49CC"/>
    <w:rsid w:val="00DF4CC7"/>
    <w:rsid w:val="00DF5432"/>
    <w:rsid w:val="00DF5C7B"/>
    <w:rsid w:val="00DF5D9D"/>
    <w:rsid w:val="00DF60FF"/>
    <w:rsid w:val="00DF6268"/>
    <w:rsid w:val="00DF6CAB"/>
    <w:rsid w:val="00DF6D3F"/>
    <w:rsid w:val="00DF7175"/>
    <w:rsid w:val="00DF72DC"/>
    <w:rsid w:val="00DF7326"/>
    <w:rsid w:val="00DF78C5"/>
    <w:rsid w:val="00E00943"/>
    <w:rsid w:val="00E00BD9"/>
    <w:rsid w:val="00E01041"/>
    <w:rsid w:val="00E010AD"/>
    <w:rsid w:val="00E01FD4"/>
    <w:rsid w:val="00E043D2"/>
    <w:rsid w:val="00E04B94"/>
    <w:rsid w:val="00E04E39"/>
    <w:rsid w:val="00E04FBE"/>
    <w:rsid w:val="00E05113"/>
    <w:rsid w:val="00E059CF"/>
    <w:rsid w:val="00E05A79"/>
    <w:rsid w:val="00E0665D"/>
    <w:rsid w:val="00E069EF"/>
    <w:rsid w:val="00E0736C"/>
    <w:rsid w:val="00E073FE"/>
    <w:rsid w:val="00E10838"/>
    <w:rsid w:val="00E111ED"/>
    <w:rsid w:val="00E1139B"/>
    <w:rsid w:val="00E11E13"/>
    <w:rsid w:val="00E11E73"/>
    <w:rsid w:val="00E1229D"/>
    <w:rsid w:val="00E124F5"/>
    <w:rsid w:val="00E12BCB"/>
    <w:rsid w:val="00E12DF6"/>
    <w:rsid w:val="00E132E5"/>
    <w:rsid w:val="00E13736"/>
    <w:rsid w:val="00E1392B"/>
    <w:rsid w:val="00E13FA2"/>
    <w:rsid w:val="00E167DD"/>
    <w:rsid w:val="00E173D6"/>
    <w:rsid w:val="00E17B31"/>
    <w:rsid w:val="00E17C2A"/>
    <w:rsid w:val="00E17CF8"/>
    <w:rsid w:val="00E17D67"/>
    <w:rsid w:val="00E17FA0"/>
    <w:rsid w:val="00E204CE"/>
    <w:rsid w:val="00E20C2F"/>
    <w:rsid w:val="00E215F2"/>
    <w:rsid w:val="00E21B43"/>
    <w:rsid w:val="00E21BFA"/>
    <w:rsid w:val="00E21CA0"/>
    <w:rsid w:val="00E22110"/>
    <w:rsid w:val="00E2251F"/>
    <w:rsid w:val="00E22602"/>
    <w:rsid w:val="00E22B8F"/>
    <w:rsid w:val="00E22EB3"/>
    <w:rsid w:val="00E2404B"/>
    <w:rsid w:val="00E24493"/>
    <w:rsid w:val="00E25A59"/>
    <w:rsid w:val="00E26274"/>
    <w:rsid w:val="00E26921"/>
    <w:rsid w:val="00E26A00"/>
    <w:rsid w:val="00E26CDC"/>
    <w:rsid w:val="00E26ECD"/>
    <w:rsid w:val="00E3055D"/>
    <w:rsid w:val="00E30A15"/>
    <w:rsid w:val="00E30A87"/>
    <w:rsid w:val="00E30E72"/>
    <w:rsid w:val="00E31822"/>
    <w:rsid w:val="00E31A66"/>
    <w:rsid w:val="00E31C32"/>
    <w:rsid w:val="00E32502"/>
    <w:rsid w:val="00E329BC"/>
    <w:rsid w:val="00E331A4"/>
    <w:rsid w:val="00E342E5"/>
    <w:rsid w:val="00E346E2"/>
    <w:rsid w:val="00E34E4A"/>
    <w:rsid w:val="00E3540B"/>
    <w:rsid w:val="00E358A3"/>
    <w:rsid w:val="00E35C5B"/>
    <w:rsid w:val="00E36645"/>
    <w:rsid w:val="00E3704B"/>
    <w:rsid w:val="00E40E31"/>
    <w:rsid w:val="00E41414"/>
    <w:rsid w:val="00E41FAE"/>
    <w:rsid w:val="00E422C8"/>
    <w:rsid w:val="00E42306"/>
    <w:rsid w:val="00E42534"/>
    <w:rsid w:val="00E43277"/>
    <w:rsid w:val="00E43574"/>
    <w:rsid w:val="00E43F50"/>
    <w:rsid w:val="00E4483D"/>
    <w:rsid w:val="00E452FA"/>
    <w:rsid w:val="00E453EE"/>
    <w:rsid w:val="00E462DA"/>
    <w:rsid w:val="00E46546"/>
    <w:rsid w:val="00E474B2"/>
    <w:rsid w:val="00E47A67"/>
    <w:rsid w:val="00E5039F"/>
    <w:rsid w:val="00E506D0"/>
    <w:rsid w:val="00E510A2"/>
    <w:rsid w:val="00E5133A"/>
    <w:rsid w:val="00E51639"/>
    <w:rsid w:val="00E51ED5"/>
    <w:rsid w:val="00E52108"/>
    <w:rsid w:val="00E52459"/>
    <w:rsid w:val="00E52526"/>
    <w:rsid w:val="00E53017"/>
    <w:rsid w:val="00E55E3A"/>
    <w:rsid w:val="00E565A1"/>
    <w:rsid w:val="00E567A3"/>
    <w:rsid w:val="00E56924"/>
    <w:rsid w:val="00E569B2"/>
    <w:rsid w:val="00E56A90"/>
    <w:rsid w:val="00E56D80"/>
    <w:rsid w:val="00E57675"/>
    <w:rsid w:val="00E579F2"/>
    <w:rsid w:val="00E608E5"/>
    <w:rsid w:val="00E609A9"/>
    <w:rsid w:val="00E60B52"/>
    <w:rsid w:val="00E60DB7"/>
    <w:rsid w:val="00E60EC3"/>
    <w:rsid w:val="00E60FFC"/>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3AA"/>
    <w:rsid w:val="00E748A3"/>
    <w:rsid w:val="00E74A12"/>
    <w:rsid w:val="00E75038"/>
    <w:rsid w:val="00E7542B"/>
    <w:rsid w:val="00E75889"/>
    <w:rsid w:val="00E75A3D"/>
    <w:rsid w:val="00E75ACA"/>
    <w:rsid w:val="00E76B58"/>
    <w:rsid w:val="00E76E97"/>
    <w:rsid w:val="00E77806"/>
    <w:rsid w:val="00E77D51"/>
    <w:rsid w:val="00E800A0"/>
    <w:rsid w:val="00E80888"/>
    <w:rsid w:val="00E809B9"/>
    <w:rsid w:val="00E80A21"/>
    <w:rsid w:val="00E80D4E"/>
    <w:rsid w:val="00E814B6"/>
    <w:rsid w:val="00E8176E"/>
    <w:rsid w:val="00E8181F"/>
    <w:rsid w:val="00E826B3"/>
    <w:rsid w:val="00E834D0"/>
    <w:rsid w:val="00E838A8"/>
    <w:rsid w:val="00E84128"/>
    <w:rsid w:val="00E8421E"/>
    <w:rsid w:val="00E843EE"/>
    <w:rsid w:val="00E84B24"/>
    <w:rsid w:val="00E85A2F"/>
    <w:rsid w:val="00E85CD8"/>
    <w:rsid w:val="00E86453"/>
    <w:rsid w:val="00E8678B"/>
    <w:rsid w:val="00E8694A"/>
    <w:rsid w:val="00E86B99"/>
    <w:rsid w:val="00E86F68"/>
    <w:rsid w:val="00E87458"/>
    <w:rsid w:val="00E875FA"/>
    <w:rsid w:val="00E87CD7"/>
    <w:rsid w:val="00E90066"/>
    <w:rsid w:val="00E906A4"/>
    <w:rsid w:val="00E90D07"/>
    <w:rsid w:val="00E91364"/>
    <w:rsid w:val="00E916A2"/>
    <w:rsid w:val="00E91714"/>
    <w:rsid w:val="00E91BDF"/>
    <w:rsid w:val="00E9226D"/>
    <w:rsid w:val="00E923B2"/>
    <w:rsid w:val="00E927DB"/>
    <w:rsid w:val="00E92C1D"/>
    <w:rsid w:val="00E92DCA"/>
    <w:rsid w:val="00E92F02"/>
    <w:rsid w:val="00E93DC4"/>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4AB"/>
    <w:rsid w:val="00EA3D10"/>
    <w:rsid w:val="00EA3D7D"/>
    <w:rsid w:val="00EA3D88"/>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2DA"/>
    <w:rsid w:val="00EB2512"/>
    <w:rsid w:val="00EB2878"/>
    <w:rsid w:val="00EB2BEA"/>
    <w:rsid w:val="00EB2E09"/>
    <w:rsid w:val="00EB2EF5"/>
    <w:rsid w:val="00EB34AA"/>
    <w:rsid w:val="00EB34C1"/>
    <w:rsid w:val="00EB3665"/>
    <w:rsid w:val="00EB3861"/>
    <w:rsid w:val="00EB43D7"/>
    <w:rsid w:val="00EB468E"/>
    <w:rsid w:val="00EB488A"/>
    <w:rsid w:val="00EB4A9A"/>
    <w:rsid w:val="00EB4D87"/>
    <w:rsid w:val="00EB4EC5"/>
    <w:rsid w:val="00EB4F48"/>
    <w:rsid w:val="00EB589C"/>
    <w:rsid w:val="00EB5B22"/>
    <w:rsid w:val="00EB6359"/>
    <w:rsid w:val="00EB64D1"/>
    <w:rsid w:val="00EB7491"/>
    <w:rsid w:val="00EB76B4"/>
    <w:rsid w:val="00EB79B4"/>
    <w:rsid w:val="00EB7D73"/>
    <w:rsid w:val="00EC020B"/>
    <w:rsid w:val="00EC03EE"/>
    <w:rsid w:val="00EC03FD"/>
    <w:rsid w:val="00EC06EB"/>
    <w:rsid w:val="00EC0C47"/>
    <w:rsid w:val="00EC0D57"/>
    <w:rsid w:val="00EC131E"/>
    <w:rsid w:val="00EC15F9"/>
    <w:rsid w:val="00EC160A"/>
    <w:rsid w:val="00EC179D"/>
    <w:rsid w:val="00EC1850"/>
    <w:rsid w:val="00EC1FF6"/>
    <w:rsid w:val="00EC2351"/>
    <w:rsid w:val="00EC3470"/>
    <w:rsid w:val="00EC3C94"/>
    <w:rsid w:val="00EC4131"/>
    <w:rsid w:val="00EC4692"/>
    <w:rsid w:val="00EC5421"/>
    <w:rsid w:val="00EC5754"/>
    <w:rsid w:val="00EC6808"/>
    <w:rsid w:val="00EC6968"/>
    <w:rsid w:val="00EC6F7E"/>
    <w:rsid w:val="00EC75FD"/>
    <w:rsid w:val="00EC7ABD"/>
    <w:rsid w:val="00EC7E11"/>
    <w:rsid w:val="00EC7E45"/>
    <w:rsid w:val="00ED05EC"/>
    <w:rsid w:val="00ED1931"/>
    <w:rsid w:val="00ED1C77"/>
    <w:rsid w:val="00ED1F4B"/>
    <w:rsid w:val="00ED2412"/>
    <w:rsid w:val="00ED2790"/>
    <w:rsid w:val="00ED3335"/>
    <w:rsid w:val="00ED36FC"/>
    <w:rsid w:val="00ED3E7A"/>
    <w:rsid w:val="00ED3F1C"/>
    <w:rsid w:val="00ED4871"/>
    <w:rsid w:val="00ED4C90"/>
    <w:rsid w:val="00ED4E86"/>
    <w:rsid w:val="00ED521E"/>
    <w:rsid w:val="00ED5B15"/>
    <w:rsid w:val="00ED5F7E"/>
    <w:rsid w:val="00ED6009"/>
    <w:rsid w:val="00ED6372"/>
    <w:rsid w:val="00ED68DF"/>
    <w:rsid w:val="00ED6C5B"/>
    <w:rsid w:val="00ED6D84"/>
    <w:rsid w:val="00ED72E9"/>
    <w:rsid w:val="00ED75B1"/>
    <w:rsid w:val="00ED75D1"/>
    <w:rsid w:val="00ED79E7"/>
    <w:rsid w:val="00ED7A36"/>
    <w:rsid w:val="00ED7C4F"/>
    <w:rsid w:val="00EE027B"/>
    <w:rsid w:val="00EE03CF"/>
    <w:rsid w:val="00EE056A"/>
    <w:rsid w:val="00EE0E97"/>
    <w:rsid w:val="00EE1167"/>
    <w:rsid w:val="00EE150D"/>
    <w:rsid w:val="00EE2A10"/>
    <w:rsid w:val="00EE2AA9"/>
    <w:rsid w:val="00EE2E21"/>
    <w:rsid w:val="00EE33C7"/>
    <w:rsid w:val="00EE3785"/>
    <w:rsid w:val="00EE3A38"/>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E64"/>
    <w:rsid w:val="00EE6FBF"/>
    <w:rsid w:val="00EE7C21"/>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562F"/>
    <w:rsid w:val="00EF6287"/>
    <w:rsid w:val="00EF67CF"/>
    <w:rsid w:val="00EF72BD"/>
    <w:rsid w:val="00EF7BBC"/>
    <w:rsid w:val="00F00524"/>
    <w:rsid w:val="00F005F8"/>
    <w:rsid w:val="00F00648"/>
    <w:rsid w:val="00F00CAC"/>
    <w:rsid w:val="00F00D01"/>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0D0"/>
    <w:rsid w:val="00F051B2"/>
    <w:rsid w:val="00F0542F"/>
    <w:rsid w:val="00F05CCE"/>
    <w:rsid w:val="00F06208"/>
    <w:rsid w:val="00F06370"/>
    <w:rsid w:val="00F06980"/>
    <w:rsid w:val="00F07412"/>
    <w:rsid w:val="00F07760"/>
    <w:rsid w:val="00F07AD7"/>
    <w:rsid w:val="00F07C2C"/>
    <w:rsid w:val="00F104B6"/>
    <w:rsid w:val="00F1091A"/>
    <w:rsid w:val="00F10D63"/>
    <w:rsid w:val="00F10E52"/>
    <w:rsid w:val="00F11369"/>
    <w:rsid w:val="00F12224"/>
    <w:rsid w:val="00F12A54"/>
    <w:rsid w:val="00F12BD8"/>
    <w:rsid w:val="00F12C2F"/>
    <w:rsid w:val="00F13137"/>
    <w:rsid w:val="00F13278"/>
    <w:rsid w:val="00F13490"/>
    <w:rsid w:val="00F143F9"/>
    <w:rsid w:val="00F14646"/>
    <w:rsid w:val="00F14BC7"/>
    <w:rsid w:val="00F14E3B"/>
    <w:rsid w:val="00F14F16"/>
    <w:rsid w:val="00F163D8"/>
    <w:rsid w:val="00F16443"/>
    <w:rsid w:val="00F1686D"/>
    <w:rsid w:val="00F1690A"/>
    <w:rsid w:val="00F16DCE"/>
    <w:rsid w:val="00F16ED3"/>
    <w:rsid w:val="00F17210"/>
    <w:rsid w:val="00F17B6E"/>
    <w:rsid w:val="00F20378"/>
    <w:rsid w:val="00F2069C"/>
    <w:rsid w:val="00F20BB1"/>
    <w:rsid w:val="00F20C34"/>
    <w:rsid w:val="00F20D65"/>
    <w:rsid w:val="00F20E23"/>
    <w:rsid w:val="00F20E59"/>
    <w:rsid w:val="00F213CC"/>
    <w:rsid w:val="00F21831"/>
    <w:rsid w:val="00F21866"/>
    <w:rsid w:val="00F2189C"/>
    <w:rsid w:val="00F21D44"/>
    <w:rsid w:val="00F21F93"/>
    <w:rsid w:val="00F22621"/>
    <w:rsid w:val="00F226FE"/>
    <w:rsid w:val="00F229A5"/>
    <w:rsid w:val="00F22AC7"/>
    <w:rsid w:val="00F22C05"/>
    <w:rsid w:val="00F2342C"/>
    <w:rsid w:val="00F235E4"/>
    <w:rsid w:val="00F23844"/>
    <w:rsid w:val="00F24CBC"/>
    <w:rsid w:val="00F25137"/>
    <w:rsid w:val="00F259EF"/>
    <w:rsid w:val="00F25BDB"/>
    <w:rsid w:val="00F26311"/>
    <w:rsid w:val="00F26592"/>
    <w:rsid w:val="00F265B1"/>
    <w:rsid w:val="00F266D2"/>
    <w:rsid w:val="00F26A08"/>
    <w:rsid w:val="00F26F11"/>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2925"/>
    <w:rsid w:val="00F3306F"/>
    <w:rsid w:val="00F3394E"/>
    <w:rsid w:val="00F33F85"/>
    <w:rsid w:val="00F345AD"/>
    <w:rsid w:val="00F347A6"/>
    <w:rsid w:val="00F34818"/>
    <w:rsid w:val="00F3484E"/>
    <w:rsid w:val="00F34FCB"/>
    <w:rsid w:val="00F36D82"/>
    <w:rsid w:val="00F372DD"/>
    <w:rsid w:val="00F37B1F"/>
    <w:rsid w:val="00F4019F"/>
    <w:rsid w:val="00F40214"/>
    <w:rsid w:val="00F408AB"/>
    <w:rsid w:val="00F4191A"/>
    <w:rsid w:val="00F4197F"/>
    <w:rsid w:val="00F41B0F"/>
    <w:rsid w:val="00F421F8"/>
    <w:rsid w:val="00F42480"/>
    <w:rsid w:val="00F42557"/>
    <w:rsid w:val="00F42BB3"/>
    <w:rsid w:val="00F4362C"/>
    <w:rsid w:val="00F4380A"/>
    <w:rsid w:val="00F43A4D"/>
    <w:rsid w:val="00F43BB5"/>
    <w:rsid w:val="00F44538"/>
    <w:rsid w:val="00F4486D"/>
    <w:rsid w:val="00F4490A"/>
    <w:rsid w:val="00F4492C"/>
    <w:rsid w:val="00F4517E"/>
    <w:rsid w:val="00F45930"/>
    <w:rsid w:val="00F459AB"/>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1FDE"/>
    <w:rsid w:val="00F5252B"/>
    <w:rsid w:val="00F5253B"/>
    <w:rsid w:val="00F52CDE"/>
    <w:rsid w:val="00F53077"/>
    <w:rsid w:val="00F53327"/>
    <w:rsid w:val="00F53BD9"/>
    <w:rsid w:val="00F53E2C"/>
    <w:rsid w:val="00F53FAD"/>
    <w:rsid w:val="00F545A6"/>
    <w:rsid w:val="00F5469E"/>
    <w:rsid w:val="00F54923"/>
    <w:rsid w:val="00F54B39"/>
    <w:rsid w:val="00F54D7A"/>
    <w:rsid w:val="00F55050"/>
    <w:rsid w:val="00F55500"/>
    <w:rsid w:val="00F556C8"/>
    <w:rsid w:val="00F568A6"/>
    <w:rsid w:val="00F56F26"/>
    <w:rsid w:val="00F57B05"/>
    <w:rsid w:val="00F57C44"/>
    <w:rsid w:val="00F57CFD"/>
    <w:rsid w:val="00F57EB1"/>
    <w:rsid w:val="00F6046E"/>
    <w:rsid w:val="00F6058D"/>
    <w:rsid w:val="00F60A60"/>
    <w:rsid w:val="00F60C17"/>
    <w:rsid w:val="00F60CEA"/>
    <w:rsid w:val="00F61268"/>
    <w:rsid w:val="00F61499"/>
    <w:rsid w:val="00F61D04"/>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0FA"/>
    <w:rsid w:val="00F71904"/>
    <w:rsid w:val="00F71E23"/>
    <w:rsid w:val="00F7273F"/>
    <w:rsid w:val="00F72B5D"/>
    <w:rsid w:val="00F731CD"/>
    <w:rsid w:val="00F73DA2"/>
    <w:rsid w:val="00F73DF9"/>
    <w:rsid w:val="00F740E1"/>
    <w:rsid w:val="00F748AF"/>
    <w:rsid w:val="00F748FD"/>
    <w:rsid w:val="00F74E2A"/>
    <w:rsid w:val="00F769BC"/>
    <w:rsid w:val="00F76D1E"/>
    <w:rsid w:val="00F771E6"/>
    <w:rsid w:val="00F77414"/>
    <w:rsid w:val="00F77AE5"/>
    <w:rsid w:val="00F803E3"/>
    <w:rsid w:val="00F80877"/>
    <w:rsid w:val="00F80E02"/>
    <w:rsid w:val="00F80FAD"/>
    <w:rsid w:val="00F818E6"/>
    <w:rsid w:val="00F82594"/>
    <w:rsid w:val="00F8264E"/>
    <w:rsid w:val="00F82BC9"/>
    <w:rsid w:val="00F834D6"/>
    <w:rsid w:val="00F8366F"/>
    <w:rsid w:val="00F8374E"/>
    <w:rsid w:val="00F83DF9"/>
    <w:rsid w:val="00F843FD"/>
    <w:rsid w:val="00F845DE"/>
    <w:rsid w:val="00F8462A"/>
    <w:rsid w:val="00F84F01"/>
    <w:rsid w:val="00F8521F"/>
    <w:rsid w:val="00F853CE"/>
    <w:rsid w:val="00F85780"/>
    <w:rsid w:val="00F85A89"/>
    <w:rsid w:val="00F863AE"/>
    <w:rsid w:val="00F86453"/>
    <w:rsid w:val="00F86E39"/>
    <w:rsid w:val="00F86F90"/>
    <w:rsid w:val="00F87299"/>
    <w:rsid w:val="00F8792E"/>
    <w:rsid w:val="00F90090"/>
    <w:rsid w:val="00F90CFA"/>
    <w:rsid w:val="00F90EC9"/>
    <w:rsid w:val="00F90F3D"/>
    <w:rsid w:val="00F91D1E"/>
    <w:rsid w:val="00F91EDC"/>
    <w:rsid w:val="00F920C8"/>
    <w:rsid w:val="00F921EB"/>
    <w:rsid w:val="00F9229F"/>
    <w:rsid w:val="00F92C47"/>
    <w:rsid w:val="00F932FC"/>
    <w:rsid w:val="00F93581"/>
    <w:rsid w:val="00F93DE1"/>
    <w:rsid w:val="00F9428B"/>
    <w:rsid w:val="00F948A9"/>
    <w:rsid w:val="00F94EB9"/>
    <w:rsid w:val="00F95538"/>
    <w:rsid w:val="00F95BB6"/>
    <w:rsid w:val="00F9711E"/>
    <w:rsid w:val="00F97612"/>
    <w:rsid w:val="00F97A80"/>
    <w:rsid w:val="00F97B19"/>
    <w:rsid w:val="00F97B6F"/>
    <w:rsid w:val="00F97CE1"/>
    <w:rsid w:val="00F97D02"/>
    <w:rsid w:val="00F97D03"/>
    <w:rsid w:val="00FA00BF"/>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739"/>
    <w:rsid w:val="00FA4FF3"/>
    <w:rsid w:val="00FA5309"/>
    <w:rsid w:val="00FA62EE"/>
    <w:rsid w:val="00FA6A07"/>
    <w:rsid w:val="00FA6C30"/>
    <w:rsid w:val="00FA70F7"/>
    <w:rsid w:val="00FA7763"/>
    <w:rsid w:val="00FA783C"/>
    <w:rsid w:val="00FA7D01"/>
    <w:rsid w:val="00FA7DA5"/>
    <w:rsid w:val="00FB0038"/>
    <w:rsid w:val="00FB0627"/>
    <w:rsid w:val="00FB0A90"/>
    <w:rsid w:val="00FB0C7D"/>
    <w:rsid w:val="00FB0EA5"/>
    <w:rsid w:val="00FB0FE3"/>
    <w:rsid w:val="00FB1112"/>
    <w:rsid w:val="00FB1238"/>
    <w:rsid w:val="00FB177B"/>
    <w:rsid w:val="00FB1833"/>
    <w:rsid w:val="00FB1F34"/>
    <w:rsid w:val="00FB1F36"/>
    <w:rsid w:val="00FB27DB"/>
    <w:rsid w:val="00FB2F69"/>
    <w:rsid w:val="00FB2FE9"/>
    <w:rsid w:val="00FB31B1"/>
    <w:rsid w:val="00FB37BF"/>
    <w:rsid w:val="00FB386D"/>
    <w:rsid w:val="00FB3C92"/>
    <w:rsid w:val="00FB43C9"/>
    <w:rsid w:val="00FB5CCE"/>
    <w:rsid w:val="00FB60E4"/>
    <w:rsid w:val="00FB635F"/>
    <w:rsid w:val="00FB646F"/>
    <w:rsid w:val="00FB6D57"/>
    <w:rsid w:val="00FB6F5B"/>
    <w:rsid w:val="00FB703E"/>
    <w:rsid w:val="00FB7106"/>
    <w:rsid w:val="00FB77B0"/>
    <w:rsid w:val="00FB7C2C"/>
    <w:rsid w:val="00FB7FE9"/>
    <w:rsid w:val="00FC156A"/>
    <w:rsid w:val="00FC1958"/>
    <w:rsid w:val="00FC1A00"/>
    <w:rsid w:val="00FC1AF9"/>
    <w:rsid w:val="00FC1CC6"/>
    <w:rsid w:val="00FC214B"/>
    <w:rsid w:val="00FC22CE"/>
    <w:rsid w:val="00FC2F38"/>
    <w:rsid w:val="00FC3159"/>
    <w:rsid w:val="00FC339D"/>
    <w:rsid w:val="00FC3528"/>
    <w:rsid w:val="00FC4502"/>
    <w:rsid w:val="00FC4EAF"/>
    <w:rsid w:val="00FC4F23"/>
    <w:rsid w:val="00FC535C"/>
    <w:rsid w:val="00FC53B3"/>
    <w:rsid w:val="00FC5740"/>
    <w:rsid w:val="00FC6D8B"/>
    <w:rsid w:val="00FC7BCE"/>
    <w:rsid w:val="00FD00AC"/>
    <w:rsid w:val="00FD02BD"/>
    <w:rsid w:val="00FD07E9"/>
    <w:rsid w:val="00FD091A"/>
    <w:rsid w:val="00FD14E3"/>
    <w:rsid w:val="00FD158D"/>
    <w:rsid w:val="00FD1CFC"/>
    <w:rsid w:val="00FD1F20"/>
    <w:rsid w:val="00FD1F8A"/>
    <w:rsid w:val="00FD203A"/>
    <w:rsid w:val="00FD255B"/>
    <w:rsid w:val="00FD269B"/>
    <w:rsid w:val="00FD44D9"/>
    <w:rsid w:val="00FD479F"/>
    <w:rsid w:val="00FD485E"/>
    <w:rsid w:val="00FD4B79"/>
    <w:rsid w:val="00FD4FF8"/>
    <w:rsid w:val="00FD5084"/>
    <w:rsid w:val="00FD5678"/>
    <w:rsid w:val="00FD5890"/>
    <w:rsid w:val="00FD5A94"/>
    <w:rsid w:val="00FD6AF1"/>
    <w:rsid w:val="00FD6B42"/>
    <w:rsid w:val="00FD6B79"/>
    <w:rsid w:val="00FD6D67"/>
    <w:rsid w:val="00FD6D78"/>
    <w:rsid w:val="00FD7229"/>
    <w:rsid w:val="00FD77CD"/>
    <w:rsid w:val="00FD781E"/>
    <w:rsid w:val="00FD7DE9"/>
    <w:rsid w:val="00FE014F"/>
    <w:rsid w:val="00FE0450"/>
    <w:rsid w:val="00FE0A24"/>
    <w:rsid w:val="00FE0CDF"/>
    <w:rsid w:val="00FE104B"/>
    <w:rsid w:val="00FE15B6"/>
    <w:rsid w:val="00FE1E59"/>
    <w:rsid w:val="00FE20EA"/>
    <w:rsid w:val="00FE22BE"/>
    <w:rsid w:val="00FE28B1"/>
    <w:rsid w:val="00FE2BA1"/>
    <w:rsid w:val="00FE2D45"/>
    <w:rsid w:val="00FE2EDC"/>
    <w:rsid w:val="00FE3196"/>
    <w:rsid w:val="00FE3AD9"/>
    <w:rsid w:val="00FE3BBA"/>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2">
    <w:name w:val="heading 2"/>
    <w:basedOn w:val="Normalny"/>
    <w:next w:val="Normalny"/>
    <w:link w:val="Nagwek2Znak"/>
    <w:uiPriority w:val="9"/>
    <w:semiHidden/>
    <w:unhideWhenUsed/>
    <w:qFormat/>
    <w:rsid w:val="00F168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1"/>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uiPriority w:val="99"/>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uiPriority w:val="99"/>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 w:type="paragraph" w:customStyle="1" w:styleId="TableContents">
    <w:name w:val="Table Contents"/>
    <w:basedOn w:val="Standard"/>
    <w:rsid w:val="00D8756B"/>
    <w:pPr>
      <w:suppressLineNumbers/>
      <w:textAlignment w:val="baseline"/>
    </w:pPr>
    <w:rPr>
      <w:rFonts w:ascii="Times New Roman" w:hAnsi="Times New Roman"/>
      <w:lang w:eastAsia="ar-SA"/>
    </w:rPr>
  </w:style>
  <w:style w:type="paragraph" w:styleId="Listapunktowana3">
    <w:name w:val="List Bullet 3"/>
    <w:basedOn w:val="Normalny"/>
    <w:unhideWhenUsed/>
    <w:rsid w:val="00970D06"/>
    <w:pPr>
      <w:ind w:left="566" w:hanging="283"/>
    </w:pPr>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F168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343123189">
      <w:bodyDiv w:val="1"/>
      <w:marLeft w:val="0"/>
      <w:marRight w:val="0"/>
      <w:marTop w:val="0"/>
      <w:marBottom w:val="0"/>
      <w:divBdr>
        <w:top w:val="none" w:sz="0" w:space="0" w:color="auto"/>
        <w:left w:val="none" w:sz="0" w:space="0" w:color="auto"/>
        <w:bottom w:val="none" w:sz="0" w:space="0" w:color="auto"/>
        <w:right w:val="none" w:sz="0" w:space="0" w:color="auto"/>
      </w:divBdr>
    </w:div>
    <w:div w:id="1425611780">
      <w:bodyDiv w:val="1"/>
      <w:marLeft w:val="0"/>
      <w:marRight w:val="0"/>
      <w:marTop w:val="0"/>
      <w:marBottom w:val="0"/>
      <w:divBdr>
        <w:top w:val="none" w:sz="0" w:space="0" w:color="auto"/>
        <w:left w:val="none" w:sz="0" w:space="0" w:color="auto"/>
        <w:bottom w:val="none" w:sz="0" w:space="0" w:color="auto"/>
        <w:right w:val="none" w:sz="0" w:space="0" w:color="auto"/>
      </w:divBdr>
    </w:div>
    <w:div w:id="1432966077">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elzyce/proceedings"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mailto:p.grzegorczyk@belzyce.pl" TargetMode="External"/><Relationship Id="rId21" Type="http://schemas.openxmlformats.org/officeDocument/2006/relationships/hyperlink" Target="https://platformazakupowa.pl/strona/45-instrukcje"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pennexus.pl/" TargetMode="External"/><Relationship Id="rId20" Type="http://schemas.openxmlformats.org/officeDocument/2006/relationships/hyperlink" Target="mailto:m.wegiel@belzyce.p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97723"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prod.ceidg.gov.pl/ceidg/ceidg.public.ui/search.aspx" TargetMode="Externa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mailto:iodo@belzyce.pl" TargetMode="External"/><Relationship Id="rId36" Type="http://schemas.openxmlformats.org/officeDocument/2006/relationships/header" Target="header5.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hyperlink" Target="https://ekrs.ms.gov.pl/web/wyszukiwarka-krs/strona-glowna/index.html" TargetMode="Externa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isap.sejm.gov.pl/isap.nsf/DocDetails.xsp?id=WDU20190002019" TargetMode="External"/><Relationship Id="rId22" Type="http://schemas.openxmlformats.org/officeDocument/2006/relationships/hyperlink" Target="https://webgate.ec.europa.eu/tl-browser/" TargetMode="External"/><Relationship Id="rId27" Type="http://schemas.openxmlformats.org/officeDocument/2006/relationships/hyperlink" Target="https://www.gov.pl/web/mswia/oprogramowanie-do-pobrania" TargetMode="External"/><Relationship Id="rId30" Type="http://schemas.openxmlformats.org/officeDocument/2006/relationships/footer" Target="footer1.xml"/><Relationship Id="rId35" Type="http://schemas.openxmlformats.org/officeDocument/2006/relationships/header" Target="header4.xm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transakcja/801661" TargetMode="External"/><Relationship Id="rId17" Type="http://schemas.openxmlformats.org/officeDocument/2006/relationships/hyperlink" Target="https://monitorpolski.gov.pl/M2021000117701.pdf" TargetMode="External"/><Relationship Id="rId25" Type="http://schemas.openxmlformats.org/officeDocument/2006/relationships/hyperlink" Target="https://ec.europa.eu/cefdigital/DSS/webapp-demo/validation" TargetMode="External"/><Relationship Id="rId33" Type="http://schemas.openxmlformats.org/officeDocument/2006/relationships/header" Target="header2.xm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13037</TotalTime>
  <Pages>64</Pages>
  <Words>14552</Words>
  <Characters>87316</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4146</cp:revision>
  <cp:lastPrinted>2023-06-14T12:46:00Z</cp:lastPrinted>
  <dcterms:created xsi:type="dcterms:W3CDTF">2021-05-07T08:56:00Z</dcterms:created>
  <dcterms:modified xsi:type="dcterms:W3CDTF">2023-08-03T13:25:00Z</dcterms:modified>
</cp:coreProperties>
</file>