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CA32E" w14:textId="77777777" w:rsidR="007F7FDB" w:rsidRDefault="007F7FDB" w:rsidP="007F7FDB">
      <w:pPr>
        <w:jc w:val="both"/>
      </w:pPr>
    </w:p>
    <w:p w14:paraId="779CC675" w14:textId="2E713D2D" w:rsidR="007F7FDB" w:rsidRDefault="007F7FDB" w:rsidP="007F7FDB">
      <w:pPr>
        <w:jc w:val="both"/>
      </w:pPr>
      <w:r>
        <w:t>Informujemy, że na podstawie art. 24 ust. 1 ustawy z dnia 14 czerwca 2024 r. o ochronie sygnalistów (Dz. U. z 2024 r. poz. 928) w Urzędzie Gminy Komorniki obowiązuje Procedura zgłaszania przypadków naruszeń prawa oraz ochrony osób dokonujących</w:t>
      </w:r>
      <w:r>
        <w:t xml:space="preserve"> </w:t>
      </w:r>
      <w:r>
        <w:t>zgłoszeń, wprowadzona Zarządzeniem Wójta Gminy Komorniki Nr 82/2024 z dnia 16 września 2024 r. Procedura opublikowana jest w Biuletynie Informacji Publicznej Gminy Komorniki pod linkiem:</w:t>
      </w:r>
    </w:p>
    <w:p w14:paraId="65ACB8C8" w14:textId="4944B68C" w:rsidR="007F7FDB" w:rsidRDefault="007F7FDB" w:rsidP="007F7FDB">
      <w:pPr>
        <w:jc w:val="both"/>
      </w:pPr>
      <w:r>
        <w:br/>
      </w:r>
      <w:hyperlink r:id="rId4" w:tgtFrame="_blank" w:history="1">
        <w:r>
          <w:rPr>
            <w:rStyle w:val="Hipercze"/>
          </w:rPr>
          <w:t>https://bip.komorniki.pl/komorniki/biuletyn-informacji-publicznej/zarzadzenia-wojta/kadencja-2024-2029/rok-2024.html?pid=20749</w:t>
        </w:r>
      </w:hyperlink>
      <w:r>
        <w:br/>
      </w:r>
      <w:r>
        <w:br/>
        <w:t xml:space="preserve">W związku z Procedurą, mają Państwo prawo zgłoszenia naruszenia prawa polegającego na działaniu lub zaniechaniu niezgodnym z prawem lub mającym na celu obejście prawa, </w:t>
      </w:r>
      <w:r w:rsidRPr="007F7FDB">
        <w:t>w dziedzinach wskazanych w § 2 Procedury</w:t>
      </w:r>
      <w:r w:rsidRPr="007F7FDB">
        <w:t>.</w:t>
      </w:r>
    </w:p>
    <w:p w14:paraId="2E39BCC8" w14:textId="77777777" w:rsidR="007F7FDB" w:rsidRDefault="007F7FDB" w:rsidP="007F7FDB">
      <w:pPr>
        <w:jc w:val="both"/>
      </w:pPr>
      <w:r>
        <w:t>W celu dokonania zgłoszenia wewnętrznego, sygnalista korzysta z ustalonych w Urzędzie kanałów zgłoszeń:</w:t>
      </w:r>
    </w:p>
    <w:p w14:paraId="780C0AA3" w14:textId="77777777" w:rsidR="007F7FDB" w:rsidRDefault="007F7FDB" w:rsidP="007F7FDB">
      <w:pPr>
        <w:jc w:val="both"/>
      </w:pPr>
      <w:r>
        <w:t>1) elektroniczny system o nazwie Sygnalizuj.pl, w ramach którego pod adresem komorniki.sygnalizuj.pl udostępniony jest formularz on-line do składania zgłoszeń zgodnie z instrukcją wskazaną w systemie. Każde zgłoszenie otrzymuje swój indywidualny numer udostępniany tylko sygnaliście. Sygnalista ma wgląd do procesu obsługi  zgłoszenia oraz podejmowania działań następczych przez Urząd;</w:t>
      </w:r>
    </w:p>
    <w:p w14:paraId="01010216" w14:textId="77777777" w:rsidR="007F7FDB" w:rsidRDefault="007F7FDB" w:rsidP="007F7FDB">
      <w:pPr>
        <w:jc w:val="both"/>
      </w:pPr>
      <w:r>
        <w:t>2) osobiście lub telefonicznie do upoważnionego członka Zespołu. Upoważniony pracownik, do którego zgłoszono naruszenie tym kanałem, dokumentuje zgłoszenie w formie karty zgłoszenia.</w:t>
      </w:r>
    </w:p>
    <w:p w14:paraId="1EB9A4A4" w14:textId="77777777" w:rsidR="007F7FDB" w:rsidRDefault="007F7FDB" w:rsidP="007F7FDB">
      <w:pPr>
        <w:jc w:val="both"/>
      </w:pPr>
    </w:p>
    <w:p w14:paraId="52EDE638" w14:textId="77777777" w:rsidR="007F7FDB" w:rsidRDefault="007F7FDB" w:rsidP="007F7FDB">
      <w:pPr>
        <w:jc w:val="both"/>
      </w:pPr>
      <w:r>
        <w:t xml:space="preserve">Informujemy, że Państwa dane osobowe przekazane w związku ze zgłoszeniem </w:t>
      </w:r>
      <w:proofErr w:type="spellStart"/>
      <w:r>
        <w:t>sygnalistycznym</w:t>
      </w:r>
      <w:proofErr w:type="spellEnd"/>
      <w:r>
        <w:t xml:space="preserve"> nie podlegają ujawnieniu nieupoważnionym osobom, chyba że ujawnienie takie następuje za wyraźną zgodą sygnalisty, bądź ich ujawnienie jest koniecznym i proporcjonalnym obowiązkiem wynikającym z przepisów prawa.</w:t>
      </w:r>
    </w:p>
    <w:p w14:paraId="0BA5D1FE" w14:textId="77777777" w:rsidR="007F7FDB" w:rsidRDefault="007F7FDB" w:rsidP="007F7FDB">
      <w:pPr>
        <w:jc w:val="both"/>
        <w:rPr>
          <w:lang w:eastAsia="en-US"/>
        </w:rPr>
      </w:pPr>
    </w:p>
    <w:p w14:paraId="3325B155" w14:textId="77777777" w:rsidR="003C16CF" w:rsidRDefault="003C16CF"/>
    <w:sectPr w:rsidR="003C1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DB"/>
    <w:rsid w:val="003C16CF"/>
    <w:rsid w:val="00717F19"/>
    <w:rsid w:val="007F7FDB"/>
    <w:rsid w:val="008141A6"/>
    <w:rsid w:val="00E33386"/>
    <w:rsid w:val="00FB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32BE"/>
  <w15:chartTrackingRefBased/>
  <w15:docId w15:val="{485F31AF-726E-49C4-9E72-B221A754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FDB"/>
    <w:pPr>
      <w:spacing w:after="0" w:line="240" w:lineRule="auto"/>
    </w:pPr>
    <w:rPr>
      <w:rFonts w:ascii="Calibri" w:eastAsiaTheme="minorHAnsi" w:hAnsi="Calibri" w:cs="Calibri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7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komorniki.pl/komorniki/biuletyn-informacji-publicznej/zarzadzenia-wojta/kadencja-2024-2029/rok-2024.html?pid=2074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Karłowska</dc:creator>
  <cp:keywords/>
  <dc:description/>
  <cp:lastModifiedBy>Olga Karłowska</cp:lastModifiedBy>
  <cp:revision>1</cp:revision>
  <dcterms:created xsi:type="dcterms:W3CDTF">2024-10-22T08:00:00Z</dcterms:created>
  <dcterms:modified xsi:type="dcterms:W3CDTF">2024-10-22T08:09:00Z</dcterms:modified>
</cp:coreProperties>
</file>