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EA898F" w14:textId="77777777" w:rsidR="008237D8" w:rsidRDefault="008237D8" w:rsidP="005518EF">
      <w:pPr>
        <w:spacing w:after="60"/>
        <w:rPr>
          <w:rFonts w:ascii="Times New Roman" w:hAnsi="Times New Roman" w:cs="Times New Roman"/>
          <w:b/>
          <w:bCs/>
          <w:i/>
          <w:sz w:val="20"/>
          <w:szCs w:val="20"/>
        </w:rPr>
      </w:pPr>
    </w:p>
    <w:p w14:paraId="528B8020" w14:textId="14C5CBBF" w:rsidR="00870402" w:rsidRPr="00064787" w:rsidRDefault="00870402" w:rsidP="00064787">
      <w:pPr>
        <w:spacing w:after="60"/>
        <w:jc w:val="right"/>
        <w:rPr>
          <w:rFonts w:ascii="Times New Roman" w:hAnsi="Times New Roman" w:cs="Times New Roman"/>
          <w:b/>
          <w:bCs/>
          <w:i/>
          <w:sz w:val="20"/>
          <w:szCs w:val="20"/>
        </w:rPr>
      </w:pPr>
      <w:r w:rsidRPr="00D85A42">
        <w:rPr>
          <w:rFonts w:ascii="Times New Roman" w:hAnsi="Times New Roman" w:cs="Times New Roman"/>
          <w:b/>
          <w:bCs/>
          <w:i/>
          <w:sz w:val="20"/>
          <w:szCs w:val="20"/>
        </w:rPr>
        <w:t xml:space="preserve">Załącznik nr </w:t>
      </w:r>
      <w:r w:rsidR="005518EF">
        <w:rPr>
          <w:rFonts w:ascii="Times New Roman" w:hAnsi="Times New Roman" w:cs="Times New Roman"/>
          <w:b/>
          <w:bCs/>
          <w:i/>
          <w:sz w:val="20"/>
          <w:szCs w:val="20"/>
        </w:rPr>
        <w:t>4</w:t>
      </w:r>
      <w:r w:rsidRPr="00D85A42">
        <w:rPr>
          <w:rFonts w:ascii="Times New Roman" w:hAnsi="Times New Roman" w:cs="Times New Roman"/>
          <w:b/>
          <w:bCs/>
          <w:i/>
          <w:sz w:val="20"/>
          <w:szCs w:val="20"/>
        </w:rPr>
        <w:t xml:space="preserve"> do SWZ</w:t>
      </w:r>
    </w:p>
    <w:p w14:paraId="4CBF1A4D" w14:textId="77777777" w:rsidR="00870402" w:rsidRPr="002E0EA9" w:rsidRDefault="00870402" w:rsidP="00870402">
      <w:pPr>
        <w:pStyle w:val="Nagwek11"/>
        <w:shd w:val="clear" w:color="auto" w:fill="auto"/>
        <w:spacing w:line="276" w:lineRule="auto"/>
        <w:ind w:right="20"/>
        <w:rPr>
          <w:rFonts w:ascii="Times New Roman" w:hAnsi="Times New Roman" w:cs="Times New Roman"/>
          <w:sz w:val="24"/>
          <w:szCs w:val="24"/>
        </w:rPr>
      </w:pPr>
      <w:r w:rsidRPr="002E0EA9">
        <w:rPr>
          <w:rFonts w:ascii="Times New Roman" w:hAnsi="Times New Roman" w:cs="Times New Roman"/>
          <w:sz w:val="24"/>
          <w:szCs w:val="24"/>
        </w:rPr>
        <w:t xml:space="preserve">Projektowane postanowienia umowy </w:t>
      </w:r>
    </w:p>
    <w:p w14:paraId="4E5F3099" w14:textId="37D86A76"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zawarta w dniu ………………</w:t>
      </w:r>
      <w:r w:rsidR="008237D8">
        <w:rPr>
          <w:rFonts w:ascii="Times New Roman" w:hAnsi="Times New Roman" w:cs="Times New Roman"/>
          <w:sz w:val="24"/>
          <w:szCs w:val="24"/>
        </w:rPr>
        <w:t>2024</w:t>
      </w:r>
      <w:r w:rsidRPr="002E0EA9">
        <w:rPr>
          <w:rFonts w:ascii="Times New Roman" w:hAnsi="Times New Roman" w:cs="Times New Roman"/>
          <w:sz w:val="24"/>
          <w:szCs w:val="24"/>
        </w:rPr>
        <w:t xml:space="preserve"> r.  pomiędzy </w:t>
      </w:r>
    </w:p>
    <w:p w14:paraId="34D840B7"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Gminą Czyżew ul. Mazowiecka 34, 18-220 Czyżew reprezentowaną przez:</w:t>
      </w:r>
    </w:p>
    <w:p w14:paraId="67376BDE" w14:textId="7275EBE5" w:rsidR="00870402" w:rsidRPr="002E0EA9" w:rsidRDefault="008237D8" w:rsidP="00870402">
      <w:pPr>
        <w:jc w:val="both"/>
        <w:rPr>
          <w:rFonts w:ascii="Times New Roman" w:hAnsi="Times New Roman" w:cs="Times New Roman"/>
          <w:b/>
          <w:sz w:val="24"/>
          <w:szCs w:val="24"/>
        </w:rPr>
      </w:pPr>
      <w:r>
        <w:rPr>
          <w:rFonts w:ascii="Times New Roman" w:hAnsi="Times New Roman" w:cs="Times New Roman"/>
          <w:b/>
          <w:sz w:val="24"/>
          <w:szCs w:val="24"/>
        </w:rPr>
        <w:t>Franciszka Kuczewskiego</w:t>
      </w:r>
      <w:r w:rsidR="00870402" w:rsidRPr="002E0EA9">
        <w:rPr>
          <w:rFonts w:ascii="Times New Roman" w:hAnsi="Times New Roman" w:cs="Times New Roman"/>
          <w:b/>
          <w:sz w:val="24"/>
          <w:szCs w:val="24"/>
        </w:rPr>
        <w:t xml:space="preserve"> – Burmistrza Czyżewa,</w:t>
      </w:r>
    </w:p>
    <w:p w14:paraId="5432171D"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 xml:space="preserve">przy kontrasygnacie </w:t>
      </w:r>
    </w:p>
    <w:p w14:paraId="20AD89DB" w14:textId="56E500CE" w:rsidR="00870402" w:rsidRDefault="00870402" w:rsidP="00870402">
      <w:pPr>
        <w:jc w:val="both"/>
        <w:rPr>
          <w:rFonts w:ascii="Times New Roman" w:hAnsi="Times New Roman" w:cs="Times New Roman"/>
          <w:b/>
          <w:sz w:val="24"/>
          <w:szCs w:val="24"/>
        </w:rPr>
      </w:pPr>
      <w:r w:rsidRPr="002E0EA9">
        <w:rPr>
          <w:rFonts w:ascii="Times New Roman" w:hAnsi="Times New Roman" w:cs="Times New Roman"/>
          <w:b/>
          <w:sz w:val="24"/>
          <w:szCs w:val="24"/>
        </w:rPr>
        <w:t>Renaty Dmochowskiej - Zaremba – Skarbnika Gminy Czyżew</w:t>
      </w:r>
    </w:p>
    <w:p w14:paraId="3B2AFC63"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zwaną w dalszej treści „Zamawiającym”</w:t>
      </w:r>
    </w:p>
    <w:p w14:paraId="7B2144F1" w14:textId="6FBB9E7F" w:rsidR="00870402"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 xml:space="preserve">a </w:t>
      </w:r>
    </w:p>
    <w:p w14:paraId="0BBC523F" w14:textId="47A7A77E" w:rsidR="007B02CE" w:rsidRPr="002E0EA9" w:rsidRDefault="007B02CE" w:rsidP="00870402">
      <w:pPr>
        <w:jc w:val="both"/>
        <w:rPr>
          <w:rFonts w:ascii="Times New Roman" w:hAnsi="Times New Roman" w:cs="Times New Roman"/>
          <w:sz w:val="24"/>
          <w:szCs w:val="24"/>
        </w:rPr>
      </w:pPr>
      <w:r>
        <w:rPr>
          <w:rFonts w:ascii="Times New Roman" w:hAnsi="Times New Roman" w:cs="Times New Roman"/>
          <w:sz w:val="24"/>
          <w:szCs w:val="24"/>
        </w:rPr>
        <w:t>………………………………………………………………………………………………….</w:t>
      </w:r>
    </w:p>
    <w:p w14:paraId="465ECFBB" w14:textId="5C7AFA39"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 NIP/KRS …………………… reprezentowaną/ym przez: ………………………………</w:t>
      </w:r>
      <w:r w:rsidR="007B02CE">
        <w:rPr>
          <w:rFonts w:ascii="Times New Roman" w:hAnsi="Times New Roman" w:cs="Times New Roman"/>
          <w:sz w:val="24"/>
          <w:szCs w:val="24"/>
        </w:rPr>
        <w:t>…………………………………………………………………..</w:t>
      </w:r>
    </w:p>
    <w:p w14:paraId="3E540E47"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zwanym dalej „Wykonawcą”</w:t>
      </w:r>
    </w:p>
    <w:p w14:paraId="39B48F5D" w14:textId="77777777" w:rsidR="00870402" w:rsidRPr="00CB4C07" w:rsidRDefault="00870402" w:rsidP="00870402">
      <w:pPr>
        <w:pStyle w:val="BodyText24"/>
        <w:ind w:left="0" w:right="-2"/>
        <w:jc w:val="both"/>
        <w:rPr>
          <w:i/>
          <w:sz w:val="24"/>
          <w:szCs w:val="24"/>
        </w:rPr>
      </w:pPr>
      <w:r w:rsidRPr="00CB4C07">
        <w:rPr>
          <w:i/>
          <w:sz w:val="24"/>
          <w:szCs w:val="24"/>
        </w:rPr>
        <w:t>Motto wstępne</w:t>
      </w:r>
    </w:p>
    <w:p w14:paraId="5EECA6E5" w14:textId="77777777" w:rsidR="00870402" w:rsidRPr="00CB4C07" w:rsidRDefault="00870402" w:rsidP="00870402">
      <w:pPr>
        <w:pStyle w:val="BodyText24"/>
        <w:ind w:left="0" w:right="-2"/>
        <w:jc w:val="both"/>
        <w:rPr>
          <w:i/>
          <w:sz w:val="24"/>
          <w:szCs w:val="24"/>
        </w:rPr>
      </w:pPr>
      <w:r w:rsidRPr="00CB4C07">
        <w:rPr>
          <w:bCs/>
          <w:i/>
          <w:sz w:val="23"/>
          <w:szCs w:val="23"/>
        </w:rPr>
        <w:t>Stosownie do treści art. 431 ustawy Pzp</w:t>
      </w:r>
      <w:r w:rsidRPr="00CB4C07">
        <w:rPr>
          <w:b/>
          <w:bCs/>
          <w:i/>
          <w:sz w:val="23"/>
          <w:szCs w:val="23"/>
        </w:rPr>
        <w:t xml:space="preserve">  </w:t>
      </w:r>
      <w:r w:rsidRPr="00CB4C07">
        <w:rPr>
          <w:b/>
          <w:i/>
          <w:sz w:val="23"/>
          <w:szCs w:val="23"/>
        </w:rPr>
        <w:t>Zamawiający i wykonawca</w:t>
      </w:r>
      <w:r w:rsidRPr="00CB4C07">
        <w:rPr>
          <w:i/>
          <w:sz w:val="23"/>
          <w:szCs w:val="23"/>
        </w:rPr>
        <w:t xml:space="preserve"> wybrany w postępowaniu o udzielenie zamówienia </w:t>
      </w:r>
      <w:r w:rsidRPr="00CB4C07">
        <w:rPr>
          <w:b/>
          <w:i/>
          <w:sz w:val="23"/>
          <w:szCs w:val="23"/>
        </w:rPr>
        <w:t>obowiązani są współdziałać</w:t>
      </w:r>
      <w:r w:rsidRPr="00CB4C07">
        <w:rPr>
          <w:i/>
          <w:sz w:val="23"/>
          <w:szCs w:val="23"/>
        </w:rPr>
        <w:t xml:space="preserve"> przy wykonaniu umowy w sprawie zamów</w:t>
      </w:r>
      <w:r>
        <w:rPr>
          <w:i/>
          <w:sz w:val="23"/>
          <w:szCs w:val="23"/>
        </w:rPr>
        <w:t>ienia publicznego</w:t>
      </w:r>
      <w:r w:rsidRPr="00CB4C07">
        <w:rPr>
          <w:i/>
          <w:sz w:val="23"/>
          <w:szCs w:val="23"/>
        </w:rPr>
        <w:t xml:space="preserve">, </w:t>
      </w:r>
      <w:r w:rsidRPr="00CB4C07">
        <w:rPr>
          <w:b/>
          <w:i/>
          <w:sz w:val="23"/>
          <w:szCs w:val="23"/>
        </w:rPr>
        <w:t>w celu należytej realizacji zamówienia</w:t>
      </w:r>
      <w:r w:rsidRPr="00CB4C07">
        <w:rPr>
          <w:i/>
          <w:sz w:val="23"/>
          <w:szCs w:val="23"/>
        </w:rPr>
        <w:t>.</w:t>
      </w:r>
    </w:p>
    <w:p w14:paraId="37CB7D4D" w14:textId="77777777" w:rsidR="00870402" w:rsidRPr="002E0EA9" w:rsidRDefault="00870402" w:rsidP="00870402">
      <w:pPr>
        <w:pStyle w:val="Teksttreci20"/>
        <w:shd w:val="clear" w:color="auto" w:fill="auto"/>
        <w:spacing w:before="0" w:after="0" w:line="276" w:lineRule="auto"/>
        <w:ind w:right="3620" w:firstLine="0"/>
        <w:rPr>
          <w:rStyle w:val="Teksttreci2Pogrubienie"/>
          <w:rFonts w:ascii="Times New Roman" w:hAnsi="Times New Roman" w:cs="Times New Roman"/>
        </w:rPr>
      </w:pPr>
    </w:p>
    <w:p w14:paraId="5F970FEC" w14:textId="28D50C92" w:rsidR="00870402" w:rsidRPr="002E0EA9" w:rsidRDefault="00870402" w:rsidP="00870402">
      <w:pPr>
        <w:pStyle w:val="Teksttreci20"/>
        <w:shd w:val="clear" w:color="auto" w:fill="auto"/>
        <w:spacing w:before="0" w:after="0" w:line="276" w:lineRule="auto"/>
        <w:ind w:firstLine="0"/>
        <w:rPr>
          <w:rFonts w:ascii="Times New Roman" w:hAnsi="Times New Roman" w:cs="Times New Roman"/>
          <w:sz w:val="24"/>
          <w:szCs w:val="24"/>
        </w:rPr>
      </w:pPr>
      <w:r w:rsidRPr="002E0EA9">
        <w:rPr>
          <w:rFonts w:ascii="Times New Roman" w:hAnsi="Times New Roman" w:cs="Times New Roman"/>
          <w:sz w:val="24"/>
          <w:szCs w:val="24"/>
        </w:rPr>
        <w:t>W wyniku dokonania przez Zamawiającego wyboru oferty Wykonawcy w trakcie postępowania, prowadzonego w trybie art. 275 ust.1 ustawy z dnia 11 września 2019 r. - Prawo zamówień publicznych (Dz.U. z 20</w:t>
      </w:r>
      <w:r w:rsidR="007B02CE">
        <w:rPr>
          <w:rFonts w:ascii="Times New Roman" w:hAnsi="Times New Roman" w:cs="Times New Roman"/>
          <w:sz w:val="24"/>
          <w:szCs w:val="24"/>
        </w:rPr>
        <w:t>2</w:t>
      </w:r>
      <w:r w:rsidR="00004D0A">
        <w:rPr>
          <w:rFonts w:ascii="Times New Roman" w:hAnsi="Times New Roman" w:cs="Times New Roman"/>
          <w:sz w:val="24"/>
          <w:szCs w:val="24"/>
        </w:rPr>
        <w:t>4</w:t>
      </w:r>
      <w:r w:rsidRPr="002E0EA9">
        <w:rPr>
          <w:rFonts w:ascii="Times New Roman" w:hAnsi="Times New Roman" w:cs="Times New Roman"/>
          <w:sz w:val="24"/>
          <w:szCs w:val="24"/>
        </w:rPr>
        <w:t xml:space="preserve"> r. poz. </w:t>
      </w:r>
      <w:r w:rsidR="00004D0A">
        <w:rPr>
          <w:rFonts w:ascii="Times New Roman" w:hAnsi="Times New Roman" w:cs="Times New Roman"/>
          <w:sz w:val="24"/>
          <w:szCs w:val="24"/>
        </w:rPr>
        <w:t>1320</w:t>
      </w:r>
      <w:r w:rsidRPr="002E0EA9">
        <w:rPr>
          <w:rFonts w:ascii="Times New Roman" w:hAnsi="Times New Roman" w:cs="Times New Roman"/>
          <w:sz w:val="24"/>
          <w:szCs w:val="24"/>
        </w:rPr>
        <w:t>) zwanej dalej jako „Ustawa Pzp” Strony oświadczają co następuje:</w:t>
      </w:r>
    </w:p>
    <w:p w14:paraId="414AB450" w14:textId="77777777" w:rsidR="00870402" w:rsidRPr="002E0EA9" w:rsidRDefault="00870402" w:rsidP="00870402">
      <w:pPr>
        <w:pStyle w:val="Nagwek30"/>
        <w:shd w:val="clear" w:color="auto" w:fill="auto"/>
        <w:spacing w:before="0" w:after="118" w:line="276" w:lineRule="auto"/>
        <w:ind w:left="4680" w:firstLine="0"/>
        <w:jc w:val="both"/>
        <w:rPr>
          <w:rFonts w:ascii="Times New Roman" w:hAnsi="Times New Roman" w:cs="Times New Roman"/>
          <w:sz w:val="24"/>
          <w:szCs w:val="24"/>
        </w:rPr>
      </w:pPr>
      <w:bookmarkStart w:id="0" w:name="bookmark2"/>
      <w:r w:rsidRPr="002E0EA9">
        <w:rPr>
          <w:rFonts w:ascii="Times New Roman" w:hAnsi="Times New Roman" w:cs="Times New Roman"/>
          <w:sz w:val="24"/>
          <w:szCs w:val="24"/>
        </w:rPr>
        <w:t>§ 1</w:t>
      </w:r>
      <w:bookmarkEnd w:id="0"/>
    </w:p>
    <w:p w14:paraId="69F44A42" w14:textId="77777777" w:rsidR="00870402" w:rsidRPr="002E0EA9" w:rsidRDefault="00870402" w:rsidP="00870402">
      <w:pPr>
        <w:pStyle w:val="Nagwek30"/>
        <w:shd w:val="clear" w:color="auto" w:fill="auto"/>
        <w:spacing w:before="0" w:after="114" w:line="276" w:lineRule="auto"/>
        <w:ind w:left="3820" w:firstLine="0"/>
        <w:jc w:val="both"/>
        <w:rPr>
          <w:rFonts w:ascii="Times New Roman" w:hAnsi="Times New Roman" w:cs="Times New Roman"/>
          <w:sz w:val="24"/>
          <w:szCs w:val="24"/>
        </w:rPr>
      </w:pPr>
      <w:bookmarkStart w:id="1" w:name="bookmark3"/>
      <w:r w:rsidRPr="002E0EA9">
        <w:rPr>
          <w:rFonts w:ascii="Times New Roman" w:hAnsi="Times New Roman" w:cs="Times New Roman"/>
          <w:sz w:val="24"/>
          <w:szCs w:val="24"/>
        </w:rPr>
        <w:t>Przedmiot Umowy</w:t>
      </w:r>
      <w:bookmarkEnd w:id="1"/>
    </w:p>
    <w:p w14:paraId="5BD1C714" w14:textId="43EE7EFC" w:rsidR="00870402" w:rsidRPr="00004D0A" w:rsidRDefault="00870402" w:rsidP="002F3695">
      <w:pPr>
        <w:pStyle w:val="Teksttreci20"/>
        <w:numPr>
          <w:ilvl w:val="0"/>
          <w:numId w:val="46"/>
        </w:numPr>
        <w:shd w:val="clear" w:color="auto" w:fill="auto"/>
        <w:tabs>
          <w:tab w:val="left" w:pos="378"/>
        </w:tabs>
        <w:spacing w:before="0" w:after="0" w:line="276" w:lineRule="auto"/>
        <w:ind w:left="380" w:right="240" w:hanging="380"/>
        <w:rPr>
          <w:rFonts w:ascii="Times New Roman" w:hAnsi="Times New Roman" w:cs="Times New Roman"/>
          <w:color w:val="FF0000"/>
          <w:sz w:val="24"/>
          <w:szCs w:val="24"/>
        </w:rPr>
      </w:pPr>
      <w:r w:rsidRPr="002E0EA9">
        <w:rPr>
          <w:rFonts w:ascii="Times New Roman" w:hAnsi="Times New Roman" w:cs="Times New Roman"/>
          <w:sz w:val="24"/>
          <w:szCs w:val="24"/>
        </w:rPr>
        <w:t>Zamawiający zleca, a Wykonawca przyjmuje do wykonania roboty budowlane polegające na wykonaniu zadania pn.:</w:t>
      </w:r>
      <w:r w:rsidRPr="001A4563">
        <w:rPr>
          <w:rFonts w:ascii="Times New Roman" w:hAnsi="Times New Roman" w:cs="Times New Roman"/>
          <w:b/>
          <w:bCs/>
          <w:sz w:val="24"/>
          <w:szCs w:val="24"/>
        </w:rPr>
        <w:t xml:space="preserve"> </w:t>
      </w:r>
      <w:r w:rsidRPr="00004D0A">
        <w:rPr>
          <w:rFonts w:ascii="Times New Roman" w:hAnsi="Times New Roman" w:cs="Times New Roman"/>
          <w:bCs/>
          <w:color w:val="000000" w:themeColor="text1"/>
          <w:sz w:val="24"/>
          <w:szCs w:val="24"/>
        </w:rPr>
        <w:t>„</w:t>
      </w:r>
      <w:r w:rsidR="00004D0A" w:rsidRPr="00004D0A">
        <w:rPr>
          <w:rFonts w:ascii="Times New Roman" w:hAnsi="Times New Roman" w:cs="Times New Roman"/>
          <w:sz w:val="24"/>
          <w:szCs w:val="24"/>
        </w:rPr>
        <w:t xml:space="preserve">Rozbudowa i przebudowa drogi gminnej nr 107984B na odcinku Kaczyn Stary – Kaczyn Herbasy </w:t>
      </w:r>
      <w:bookmarkStart w:id="2" w:name="_GoBack"/>
      <w:bookmarkEnd w:id="2"/>
      <w:r w:rsidR="00102A57">
        <w:rPr>
          <w:rFonts w:ascii="Times New Roman" w:hAnsi="Times New Roman" w:cs="Times New Roman"/>
          <w:sz w:val="24"/>
          <w:szCs w:val="24"/>
        </w:rPr>
        <w:t>”</w:t>
      </w:r>
      <w:r w:rsidR="00004D0A" w:rsidRPr="00004D0A">
        <w:rPr>
          <w:rFonts w:ascii="Times New Roman" w:hAnsi="Times New Roman" w:cs="Times New Roman"/>
          <w:sz w:val="24"/>
          <w:szCs w:val="24"/>
        </w:rPr>
        <w:t xml:space="preserve"> </w:t>
      </w:r>
    </w:p>
    <w:p w14:paraId="19CF22D5" w14:textId="77777777" w:rsidR="00870402" w:rsidRPr="002E0EA9" w:rsidRDefault="00870402" w:rsidP="002F3695">
      <w:pPr>
        <w:pStyle w:val="Teksttreci20"/>
        <w:numPr>
          <w:ilvl w:val="0"/>
          <w:numId w:val="46"/>
        </w:numPr>
        <w:shd w:val="clear" w:color="auto" w:fill="auto"/>
        <w:tabs>
          <w:tab w:val="left" w:pos="378"/>
        </w:tabs>
        <w:spacing w:before="0" w:after="83" w:line="276" w:lineRule="auto"/>
        <w:ind w:firstLine="0"/>
        <w:rPr>
          <w:rFonts w:ascii="Times New Roman" w:hAnsi="Times New Roman" w:cs="Times New Roman"/>
          <w:sz w:val="24"/>
          <w:szCs w:val="24"/>
        </w:rPr>
      </w:pPr>
      <w:r w:rsidRPr="002E0EA9">
        <w:rPr>
          <w:rFonts w:ascii="Times New Roman" w:hAnsi="Times New Roman" w:cs="Times New Roman"/>
          <w:sz w:val="24"/>
          <w:szCs w:val="24"/>
        </w:rPr>
        <w:t>Zakres robót określa:</w:t>
      </w:r>
    </w:p>
    <w:p w14:paraId="3A7813AE" w14:textId="77777777" w:rsidR="00870402" w:rsidRPr="002E0EA9" w:rsidRDefault="00870402" w:rsidP="002F3695">
      <w:pPr>
        <w:pStyle w:val="Teksttreci20"/>
        <w:numPr>
          <w:ilvl w:val="0"/>
          <w:numId w:val="47"/>
        </w:numPr>
        <w:shd w:val="clear" w:color="auto" w:fill="auto"/>
        <w:tabs>
          <w:tab w:val="left" w:pos="777"/>
        </w:tabs>
        <w:spacing w:before="0" w:after="87" w:line="276" w:lineRule="auto"/>
        <w:ind w:left="740" w:hanging="360"/>
        <w:rPr>
          <w:rFonts w:ascii="Times New Roman" w:hAnsi="Times New Roman" w:cs="Times New Roman"/>
          <w:sz w:val="24"/>
          <w:szCs w:val="24"/>
        </w:rPr>
      </w:pPr>
      <w:r w:rsidRPr="002E0EA9">
        <w:rPr>
          <w:rFonts w:ascii="Times New Roman" w:hAnsi="Times New Roman" w:cs="Times New Roman"/>
          <w:sz w:val="24"/>
          <w:szCs w:val="24"/>
        </w:rPr>
        <w:t>opis przedmiotu zamówienia zawarty w Specyfikacji Warunków Zamówienia, zwanej dalej jako „SWZ”</w:t>
      </w:r>
      <w:r>
        <w:rPr>
          <w:rFonts w:ascii="Times New Roman" w:hAnsi="Times New Roman" w:cs="Times New Roman"/>
          <w:sz w:val="24"/>
          <w:szCs w:val="24"/>
        </w:rPr>
        <w:t xml:space="preserve"> oraz dokumentacja techniczna </w:t>
      </w:r>
    </w:p>
    <w:p w14:paraId="2B97CCEF" w14:textId="77777777" w:rsidR="00870402" w:rsidRPr="002E0EA9" w:rsidRDefault="00870402" w:rsidP="002F3695">
      <w:pPr>
        <w:pStyle w:val="Teksttreci20"/>
        <w:numPr>
          <w:ilvl w:val="0"/>
          <w:numId w:val="47"/>
        </w:numPr>
        <w:shd w:val="clear" w:color="auto" w:fill="auto"/>
        <w:tabs>
          <w:tab w:val="left" w:pos="777"/>
        </w:tabs>
        <w:spacing w:before="0" w:after="87" w:line="276" w:lineRule="auto"/>
        <w:ind w:left="740" w:hanging="360"/>
        <w:rPr>
          <w:rFonts w:ascii="Times New Roman" w:hAnsi="Times New Roman" w:cs="Times New Roman"/>
          <w:sz w:val="24"/>
          <w:szCs w:val="24"/>
        </w:rPr>
      </w:pPr>
      <w:r w:rsidRPr="002E0EA9">
        <w:rPr>
          <w:rFonts w:ascii="Times New Roman" w:hAnsi="Times New Roman" w:cs="Times New Roman"/>
          <w:sz w:val="24"/>
          <w:szCs w:val="24"/>
        </w:rPr>
        <w:t>Specyfikacj</w:t>
      </w:r>
      <w:r>
        <w:rPr>
          <w:rFonts w:ascii="Times New Roman" w:hAnsi="Times New Roman" w:cs="Times New Roman"/>
          <w:sz w:val="24"/>
          <w:szCs w:val="24"/>
        </w:rPr>
        <w:t>e</w:t>
      </w:r>
      <w:r w:rsidRPr="002E0EA9">
        <w:rPr>
          <w:rFonts w:ascii="Times New Roman" w:hAnsi="Times New Roman" w:cs="Times New Roman"/>
          <w:sz w:val="24"/>
          <w:szCs w:val="24"/>
        </w:rPr>
        <w:t xml:space="preserve"> Techniczn</w:t>
      </w:r>
      <w:r>
        <w:rPr>
          <w:rFonts w:ascii="Times New Roman" w:hAnsi="Times New Roman" w:cs="Times New Roman"/>
          <w:sz w:val="24"/>
          <w:szCs w:val="24"/>
        </w:rPr>
        <w:t>e</w:t>
      </w:r>
      <w:r w:rsidRPr="002E0EA9">
        <w:rPr>
          <w:rFonts w:ascii="Times New Roman" w:hAnsi="Times New Roman" w:cs="Times New Roman"/>
          <w:sz w:val="24"/>
          <w:szCs w:val="24"/>
        </w:rPr>
        <w:t xml:space="preserve"> Wykonania i Odbioru Robót Budowlanych zwana dalej jako „STWiORB”,</w:t>
      </w:r>
    </w:p>
    <w:p w14:paraId="799DB4AD" w14:textId="77777777" w:rsidR="00870402" w:rsidRPr="002E0EA9" w:rsidRDefault="00870402" w:rsidP="002F3695">
      <w:pPr>
        <w:pStyle w:val="Teksttreci20"/>
        <w:numPr>
          <w:ilvl w:val="0"/>
          <w:numId w:val="47"/>
        </w:numPr>
        <w:shd w:val="clear" w:color="auto" w:fill="auto"/>
        <w:tabs>
          <w:tab w:val="left" w:pos="777"/>
        </w:tabs>
        <w:spacing w:before="0" w:after="86" w:line="276" w:lineRule="auto"/>
        <w:ind w:left="380" w:firstLine="0"/>
        <w:rPr>
          <w:rFonts w:ascii="Times New Roman" w:hAnsi="Times New Roman" w:cs="Times New Roman"/>
          <w:sz w:val="24"/>
          <w:szCs w:val="24"/>
        </w:rPr>
      </w:pPr>
      <w:r w:rsidRPr="002E0EA9">
        <w:rPr>
          <w:rFonts w:ascii="Times New Roman" w:hAnsi="Times New Roman" w:cs="Times New Roman"/>
          <w:sz w:val="24"/>
          <w:szCs w:val="24"/>
        </w:rPr>
        <w:t xml:space="preserve">oferta Wykonawcy </w:t>
      </w:r>
    </w:p>
    <w:p w14:paraId="32295878" w14:textId="77777777" w:rsidR="00870402" w:rsidRPr="00F043A9" w:rsidRDefault="00870402" w:rsidP="00870402">
      <w:pPr>
        <w:pStyle w:val="Teksttreci20"/>
        <w:shd w:val="clear" w:color="auto" w:fill="auto"/>
        <w:tabs>
          <w:tab w:val="left" w:pos="777"/>
        </w:tabs>
        <w:spacing w:before="0" w:after="86" w:line="276" w:lineRule="auto"/>
        <w:ind w:left="380" w:firstLine="0"/>
        <w:rPr>
          <w:rFonts w:ascii="Times New Roman" w:hAnsi="Times New Roman" w:cs="Times New Roman"/>
          <w:sz w:val="24"/>
          <w:szCs w:val="24"/>
        </w:rPr>
      </w:pPr>
      <w:r w:rsidRPr="002E0EA9">
        <w:rPr>
          <w:rFonts w:ascii="Times New Roman" w:hAnsi="Times New Roman" w:cs="Times New Roman"/>
          <w:sz w:val="24"/>
          <w:szCs w:val="24"/>
        </w:rPr>
        <w:t>- które stanowią integralną część niniejszej Umowy.</w:t>
      </w:r>
    </w:p>
    <w:p w14:paraId="27241CB9" w14:textId="77777777" w:rsidR="00004D0A" w:rsidRDefault="00870402" w:rsidP="006D3653">
      <w:pPr>
        <w:pStyle w:val="Teksttreci20"/>
        <w:numPr>
          <w:ilvl w:val="0"/>
          <w:numId w:val="50"/>
        </w:numPr>
        <w:shd w:val="clear" w:color="auto" w:fill="auto"/>
        <w:tabs>
          <w:tab w:val="left" w:pos="378"/>
        </w:tabs>
        <w:spacing w:before="0" w:after="95" w:line="276" w:lineRule="auto"/>
        <w:ind w:right="240"/>
        <w:rPr>
          <w:rFonts w:ascii="Times New Roman" w:hAnsi="Times New Roman" w:cs="Times New Roman"/>
          <w:sz w:val="24"/>
          <w:szCs w:val="24"/>
        </w:rPr>
      </w:pPr>
      <w:r w:rsidRPr="00004D0A">
        <w:rPr>
          <w:rFonts w:ascii="Times New Roman" w:eastAsia="Times New Roman" w:hAnsi="Times New Roman" w:cs="Times New Roman"/>
          <w:sz w:val="24"/>
          <w:szCs w:val="24"/>
        </w:rPr>
        <w:t xml:space="preserve">Przedmiotem zamówienia jest </w:t>
      </w:r>
      <w:r w:rsidR="00004D0A" w:rsidRPr="00004D0A">
        <w:rPr>
          <w:rFonts w:ascii="Times New Roman" w:hAnsi="Times New Roman" w:cs="Times New Roman"/>
        </w:rPr>
        <w:t xml:space="preserve">Rozbudowa i przebudowa drogi gminnej nr 107984B na odcinku Kaczyn Stary – Kaczyn Herbasy </w:t>
      </w:r>
      <w:r w:rsidRPr="00004D0A">
        <w:rPr>
          <w:rFonts w:ascii="Times New Roman" w:hAnsi="Times New Roman" w:cs="Times New Roman"/>
          <w:sz w:val="24"/>
          <w:szCs w:val="24"/>
        </w:rPr>
        <w:t>, którym w szczególności obejmuje:</w:t>
      </w:r>
      <w:r w:rsidR="00D32BDD" w:rsidRPr="00004D0A">
        <w:rPr>
          <w:rFonts w:ascii="Times New Roman" w:hAnsi="Times New Roman" w:cs="Times New Roman"/>
          <w:sz w:val="24"/>
          <w:szCs w:val="24"/>
        </w:rPr>
        <w:t xml:space="preserve"> </w:t>
      </w:r>
    </w:p>
    <w:p w14:paraId="64E97BC6" w14:textId="77777777" w:rsidR="00004D0A" w:rsidRPr="00004D0A" w:rsidRDefault="00004D0A" w:rsidP="00004D0A">
      <w:pPr>
        <w:pStyle w:val="Akapitzlist"/>
        <w:spacing w:after="0" w:line="240"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rozbudowę i przebudowę drogi gminnej nr 107984B na odcinku 550m</w:t>
      </w:r>
    </w:p>
    <w:p w14:paraId="6C3E3584"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lastRenderedPageBreak/>
        <w:t>- przebudowę i budowę zjazdów,</w:t>
      </w:r>
    </w:p>
    <w:p w14:paraId="2997F9F2"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czyszczenie rowu oraz przepustu,</w:t>
      </w:r>
    </w:p>
    <w:p w14:paraId="465C8F75"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remont przepustów pod zjazdami,</w:t>
      </w:r>
    </w:p>
    <w:p w14:paraId="67F84D79"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likwidacja i budowa rowów przydrożnych,</w:t>
      </w:r>
    </w:p>
    <w:p w14:paraId="3BC11038"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likwidacja i budowa rowów o przekroju zamkniętym,</w:t>
      </w:r>
    </w:p>
    <w:p w14:paraId="78981872"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likwidacja i budowa przepustów drogowych,</w:t>
      </w:r>
    </w:p>
    <w:p w14:paraId="23E38B68" w14:textId="2C7C2BA5" w:rsidR="00004D0A" w:rsidRDefault="00004D0A" w:rsidP="00EE01B5">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usuwanie kolizji z siecią telekomunikacyjną .</w:t>
      </w:r>
    </w:p>
    <w:p w14:paraId="18EF3E94" w14:textId="2F6EA80C" w:rsidR="00870402" w:rsidRPr="00004D0A" w:rsidRDefault="00870402" w:rsidP="006D3653">
      <w:pPr>
        <w:pStyle w:val="Teksttreci20"/>
        <w:numPr>
          <w:ilvl w:val="0"/>
          <w:numId w:val="50"/>
        </w:numPr>
        <w:shd w:val="clear" w:color="auto" w:fill="auto"/>
        <w:tabs>
          <w:tab w:val="left" w:pos="378"/>
        </w:tabs>
        <w:spacing w:before="0" w:after="95" w:line="276" w:lineRule="auto"/>
        <w:ind w:right="240"/>
        <w:rPr>
          <w:rFonts w:ascii="Times New Roman" w:hAnsi="Times New Roman" w:cs="Times New Roman"/>
          <w:sz w:val="24"/>
          <w:szCs w:val="24"/>
        </w:rPr>
      </w:pPr>
      <w:r w:rsidRPr="00004D0A">
        <w:rPr>
          <w:rFonts w:ascii="Times New Roman" w:hAnsi="Times New Roman" w:cs="Times New Roman"/>
          <w:sz w:val="24"/>
          <w:szCs w:val="24"/>
        </w:rPr>
        <w:t>Wykonawca oświadcza że:</w:t>
      </w:r>
    </w:p>
    <w:p w14:paraId="2D406140" w14:textId="77777777" w:rsidR="00870402" w:rsidRPr="002E0EA9" w:rsidRDefault="00870402" w:rsidP="002F3695">
      <w:pPr>
        <w:pStyle w:val="Teksttreci20"/>
        <w:numPr>
          <w:ilvl w:val="0"/>
          <w:numId w:val="48"/>
        </w:numPr>
        <w:shd w:val="clear" w:color="auto" w:fill="auto"/>
        <w:tabs>
          <w:tab w:val="left" w:pos="741"/>
        </w:tabs>
        <w:spacing w:before="0" w:after="56" w:line="276" w:lineRule="auto"/>
        <w:ind w:left="740" w:right="180" w:hanging="360"/>
        <w:rPr>
          <w:rFonts w:ascii="Times New Roman" w:hAnsi="Times New Roman" w:cs="Times New Roman"/>
          <w:sz w:val="24"/>
          <w:szCs w:val="24"/>
        </w:rPr>
      </w:pPr>
      <w:r w:rsidRPr="002E0EA9">
        <w:rPr>
          <w:rFonts w:ascii="Times New Roman" w:hAnsi="Times New Roman" w:cs="Times New Roman"/>
          <w:sz w:val="24"/>
          <w:szCs w:val="24"/>
        </w:rPr>
        <w:t>zakres robót budowlanych, określony w niniejszej Umowie nie budzi wątpliwości,</w:t>
      </w:r>
    </w:p>
    <w:p w14:paraId="19DF918B" w14:textId="77777777" w:rsidR="00870402" w:rsidRPr="002E0EA9" w:rsidRDefault="00870402" w:rsidP="002F3695">
      <w:pPr>
        <w:pStyle w:val="Teksttreci20"/>
        <w:numPr>
          <w:ilvl w:val="0"/>
          <w:numId w:val="48"/>
        </w:numPr>
        <w:shd w:val="clear" w:color="auto" w:fill="auto"/>
        <w:tabs>
          <w:tab w:val="left" w:pos="760"/>
        </w:tabs>
        <w:spacing w:before="0" w:after="60" w:line="276" w:lineRule="auto"/>
        <w:ind w:left="740" w:right="180" w:hanging="360"/>
        <w:rPr>
          <w:rFonts w:ascii="Times New Roman" w:hAnsi="Times New Roman" w:cs="Times New Roman"/>
          <w:sz w:val="24"/>
          <w:szCs w:val="24"/>
        </w:rPr>
      </w:pPr>
      <w:r w:rsidRPr="002E0EA9">
        <w:rPr>
          <w:rFonts w:ascii="Times New Roman" w:hAnsi="Times New Roman" w:cs="Times New Roman"/>
          <w:sz w:val="24"/>
          <w:szCs w:val="24"/>
        </w:rPr>
        <w:t>znany jest mu aktualny stan, warunki i miejsce prowadzenia robót budowlanych,</w:t>
      </w:r>
    </w:p>
    <w:p w14:paraId="30DF4B4D" w14:textId="77777777" w:rsidR="00870402" w:rsidRPr="002E0EA9" w:rsidRDefault="00870402" w:rsidP="002F3695">
      <w:pPr>
        <w:pStyle w:val="Teksttreci20"/>
        <w:numPr>
          <w:ilvl w:val="0"/>
          <w:numId w:val="48"/>
        </w:numPr>
        <w:shd w:val="clear" w:color="auto" w:fill="auto"/>
        <w:tabs>
          <w:tab w:val="left" w:pos="760"/>
        </w:tabs>
        <w:spacing w:before="0" w:after="0" w:line="276" w:lineRule="auto"/>
        <w:ind w:left="740" w:right="180" w:hanging="360"/>
        <w:rPr>
          <w:rFonts w:ascii="Times New Roman" w:hAnsi="Times New Roman" w:cs="Times New Roman"/>
          <w:sz w:val="24"/>
          <w:szCs w:val="24"/>
        </w:rPr>
      </w:pPr>
      <w:r w:rsidRPr="002E0EA9">
        <w:rPr>
          <w:rFonts w:ascii="Times New Roman" w:hAnsi="Times New Roman" w:cs="Times New Roman"/>
          <w:sz w:val="24"/>
          <w:szCs w:val="24"/>
        </w:rPr>
        <w:t>na dzień podpisania Umowy znane są wszystkie czynniki mogące mieć wpływ na jej realizację i stwierdza, że nie występują żadne przeszkody w wykonywaniu przedmiotu Umowy.</w:t>
      </w:r>
    </w:p>
    <w:p w14:paraId="01589F98" w14:textId="77777777" w:rsidR="00870402" w:rsidRPr="002E0EA9" w:rsidRDefault="00870402" w:rsidP="006D3653">
      <w:pPr>
        <w:pStyle w:val="Teksttreci20"/>
        <w:numPr>
          <w:ilvl w:val="0"/>
          <w:numId w:val="50"/>
        </w:numPr>
        <w:shd w:val="clear" w:color="auto" w:fill="auto"/>
        <w:tabs>
          <w:tab w:val="left" w:pos="567"/>
        </w:tabs>
        <w:spacing w:before="0" w:after="0" w:line="276" w:lineRule="auto"/>
        <w:ind w:right="180"/>
        <w:rPr>
          <w:rFonts w:ascii="Times New Roman" w:hAnsi="Times New Roman" w:cs="Times New Roman"/>
          <w:sz w:val="24"/>
          <w:szCs w:val="24"/>
        </w:rPr>
      </w:pPr>
      <w:r w:rsidRPr="002E0EA9">
        <w:rPr>
          <w:rFonts w:ascii="Times New Roman" w:hAnsi="Times New Roman" w:cs="Times New Roman"/>
          <w:sz w:val="24"/>
          <w:szCs w:val="24"/>
        </w:rPr>
        <w:t>Wykonawca zobowiązany jest do uwzględnienia zaleceń Zamawiającego, co do sposobu realizacji przedmiotu Umowy.</w:t>
      </w:r>
    </w:p>
    <w:p w14:paraId="57FC28E3" w14:textId="77777777" w:rsidR="00870402" w:rsidRPr="002E0EA9" w:rsidRDefault="00870402" w:rsidP="00870402">
      <w:pPr>
        <w:pStyle w:val="Teksttreci20"/>
        <w:shd w:val="clear" w:color="auto" w:fill="auto"/>
        <w:tabs>
          <w:tab w:val="left" w:pos="760"/>
        </w:tabs>
        <w:spacing w:before="0" w:after="0" w:line="276" w:lineRule="auto"/>
        <w:ind w:right="180" w:firstLine="0"/>
        <w:rPr>
          <w:rFonts w:ascii="Times New Roman" w:hAnsi="Times New Roman" w:cs="Times New Roman"/>
          <w:sz w:val="24"/>
          <w:szCs w:val="24"/>
        </w:rPr>
      </w:pPr>
    </w:p>
    <w:p w14:paraId="7FB97C67" w14:textId="77777777"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2</w:t>
      </w:r>
    </w:p>
    <w:p w14:paraId="09E689DC" w14:textId="77777777" w:rsidR="00870402" w:rsidRPr="002E0EA9" w:rsidRDefault="00870402" w:rsidP="00870402">
      <w:pPr>
        <w:pStyle w:val="Teksttreci20"/>
        <w:shd w:val="clear" w:color="auto" w:fill="auto"/>
        <w:tabs>
          <w:tab w:val="left" w:pos="760"/>
        </w:tabs>
        <w:spacing w:before="0" w:after="0" w:line="276" w:lineRule="auto"/>
        <w:ind w:right="180" w:firstLine="0"/>
        <w:jc w:val="center"/>
        <w:rPr>
          <w:rFonts w:ascii="Times New Roman" w:hAnsi="Times New Roman" w:cs="Times New Roman"/>
          <w:b/>
          <w:bCs/>
          <w:sz w:val="24"/>
          <w:szCs w:val="24"/>
        </w:rPr>
      </w:pPr>
      <w:r w:rsidRPr="002E0EA9">
        <w:rPr>
          <w:rFonts w:ascii="Times New Roman" w:hAnsi="Times New Roman" w:cs="Times New Roman"/>
          <w:b/>
          <w:bCs/>
          <w:sz w:val="24"/>
          <w:szCs w:val="24"/>
        </w:rPr>
        <w:t>Termin realizacji</w:t>
      </w:r>
    </w:p>
    <w:p w14:paraId="6C437BEF" w14:textId="5ACBE1B4" w:rsidR="00870402" w:rsidRPr="002E0EA9" w:rsidRDefault="00870402" w:rsidP="00870402">
      <w:pPr>
        <w:pStyle w:val="Teksttreci20"/>
        <w:numPr>
          <w:ilvl w:val="0"/>
          <w:numId w:val="36"/>
        </w:numPr>
        <w:shd w:val="clear" w:color="auto" w:fill="auto"/>
        <w:tabs>
          <w:tab w:val="left" w:pos="1134"/>
        </w:tabs>
        <w:spacing w:before="0" w:after="0" w:line="276" w:lineRule="auto"/>
        <w:ind w:left="284" w:right="180"/>
        <w:jc w:val="left"/>
        <w:rPr>
          <w:rFonts w:ascii="Times New Roman" w:hAnsi="Times New Roman" w:cs="Times New Roman"/>
          <w:b/>
          <w:bCs/>
          <w:sz w:val="24"/>
          <w:szCs w:val="24"/>
        </w:rPr>
      </w:pPr>
      <w:r w:rsidRPr="002E0EA9">
        <w:rPr>
          <w:rFonts w:ascii="Times New Roman" w:hAnsi="Times New Roman" w:cs="Times New Roman"/>
          <w:sz w:val="24"/>
          <w:szCs w:val="24"/>
        </w:rPr>
        <w:t>Przedmiot Umowy należy wykonać w terminie:</w:t>
      </w:r>
      <w:r w:rsidRPr="002E0EA9">
        <w:rPr>
          <w:rFonts w:ascii="Times New Roman" w:hAnsi="Times New Roman" w:cs="Times New Roman"/>
          <w:b/>
          <w:bCs/>
          <w:sz w:val="24"/>
          <w:szCs w:val="24"/>
        </w:rPr>
        <w:t xml:space="preserve"> </w:t>
      </w:r>
      <w:r w:rsidR="00EE01B5">
        <w:rPr>
          <w:rFonts w:ascii="Times New Roman" w:hAnsi="Times New Roman" w:cs="Times New Roman"/>
          <w:b/>
          <w:bCs/>
          <w:sz w:val="24"/>
          <w:szCs w:val="24"/>
        </w:rPr>
        <w:t>…….</w:t>
      </w:r>
      <w:r w:rsidR="00227ADB">
        <w:rPr>
          <w:rFonts w:ascii="Times New Roman" w:hAnsi="Times New Roman" w:cs="Times New Roman"/>
          <w:b/>
          <w:bCs/>
          <w:sz w:val="24"/>
          <w:szCs w:val="24"/>
        </w:rPr>
        <w:t xml:space="preserve"> miesięcy (</w:t>
      </w:r>
      <w:r w:rsidRPr="00E23E82">
        <w:rPr>
          <w:rFonts w:ascii="Times New Roman" w:hAnsi="Times New Roman" w:cs="Times New Roman"/>
          <w:b/>
          <w:bCs/>
          <w:sz w:val="24"/>
          <w:szCs w:val="24"/>
        </w:rPr>
        <w:t xml:space="preserve">do </w:t>
      </w:r>
      <w:r w:rsidR="00EE01B5">
        <w:rPr>
          <w:rFonts w:ascii="Times New Roman" w:hAnsi="Times New Roman" w:cs="Times New Roman"/>
          <w:b/>
          <w:bCs/>
          <w:sz w:val="24"/>
          <w:szCs w:val="24"/>
        </w:rPr>
        <w:t>……….</w:t>
      </w:r>
      <w:r w:rsidR="00DE7331">
        <w:rPr>
          <w:rFonts w:ascii="Times New Roman" w:hAnsi="Times New Roman" w:cs="Times New Roman"/>
          <w:b/>
          <w:bCs/>
          <w:sz w:val="24"/>
          <w:szCs w:val="24"/>
        </w:rPr>
        <w:t>.</w:t>
      </w:r>
      <w:r w:rsidRPr="00E23E82">
        <w:rPr>
          <w:rFonts w:ascii="Times New Roman" w:hAnsi="Times New Roman" w:cs="Times New Roman"/>
          <w:b/>
          <w:bCs/>
          <w:sz w:val="24"/>
          <w:szCs w:val="24"/>
        </w:rPr>
        <w:t xml:space="preserve"> 202</w:t>
      </w:r>
      <w:r w:rsidR="00EE01B5">
        <w:rPr>
          <w:rFonts w:ascii="Times New Roman" w:hAnsi="Times New Roman" w:cs="Times New Roman"/>
          <w:b/>
          <w:bCs/>
          <w:sz w:val="24"/>
          <w:szCs w:val="24"/>
        </w:rPr>
        <w:t>5</w:t>
      </w:r>
      <w:r w:rsidR="00F8369F">
        <w:rPr>
          <w:rFonts w:ascii="Times New Roman" w:hAnsi="Times New Roman" w:cs="Times New Roman"/>
          <w:b/>
          <w:bCs/>
          <w:sz w:val="24"/>
          <w:szCs w:val="24"/>
        </w:rPr>
        <w:t xml:space="preserve"> </w:t>
      </w:r>
      <w:r w:rsidRPr="00E23E82">
        <w:rPr>
          <w:rFonts w:ascii="Times New Roman" w:hAnsi="Times New Roman" w:cs="Times New Roman"/>
          <w:b/>
          <w:bCs/>
          <w:sz w:val="24"/>
          <w:szCs w:val="24"/>
        </w:rPr>
        <w:t>r</w:t>
      </w:r>
      <w:r w:rsidR="00227ADB">
        <w:rPr>
          <w:rFonts w:ascii="Times New Roman" w:hAnsi="Times New Roman" w:cs="Times New Roman"/>
          <w:b/>
          <w:bCs/>
          <w:sz w:val="24"/>
          <w:szCs w:val="24"/>
        </w:rPr>
        <w:t xml:space="preserve"> )</w:t>
      </w:r>
    </w:p>
    <w:p w14:paraId="5138CE1F" w14:textId="17E0904D" w:rsidR="00870402" w:rsidRPr="00D91761" w:rsidRDefault="00870402" w:rsidP="00D91761">
      <w:pPr>
        <w:pStyle w:val="Teksttreci20"/>
        <w:numPr>
          <w:ilvl w:val="0"/>
          <w:numId w:val="36"/>
        </w:numPr>
        <w:shd w:val="clear" w:color="auto" w:fill="auto"/>
        <w:tabs>
          <w:tab w:val="left" w:pos="1134"/>
        </w:tabs>
        <w:spacing w:before="0" w:after="0" w:line="276" w:lineRule="auto"/>
        <w:ind w:left="284" w:right="180"/>
        <w:rPr>
          <w:rFonts w:ascii="Times New Roman" w:hAnsi="Times New Roman" w:cs="Times New Roman"/>
          <w:b/>
          <w:bCs/>
          <w:color w:val="9CC2E5" w:themeColor="accent5" w:themeTint="99"/>
          <w:sz w:val="24"/>
          <w:szCs w:val="24"/>
        </w:rPr>
      </w:pPr>
      <w:r w:rsidRPr="002E0EA9">
        <w:rPr>
          <w:rFonts w:ascii="Times New Roman" w:hAnsi="Times New Roman" w:cs="Times New Roman"/>
          <w:sz w:val="24"/>
          <w:szCs w:val="24"/>
        </w:rPr>
        <w:t>Termin ten uznany zostanie za dotrzymany, jeżeli do jego upływu Wykonawca zakończy prowadzenie robót i zgłosi gotowość do ich odbioru, jednak pod warunkiem, że na podstawie tego zgłoszenia dojdzie do odbioru robót. Jeżeli jednak Zamawiający zasadnie odmówi odbioru, za datę wykonania zobowiązania będzie uważana data odbioru wskazana w protokole odbioru.</w:t>
      </w:r>
    </w:p>
    <w:p w14:paraId="0B485CE6" w14:textId="77777777"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3</w:t>
      </w:r>
    </w:p>
    <w:p w14:paraId="72208AAA" w14:textId="13145ACC" w:rsidR="00870402" w:rsidRPr="002E0EA9" w:rsidRDefault="00870402" w:rsidP="00870402">
      <w:pPr>
        <w:widowControl w:val="0"/>
        <w:spacing w:after="31" w:line="276" w:lineRule="auto"/>
        <w:jc w:val="center"/>
        <w:outlineLvl w:val="2"/>
        <w:rPr>
          <w:rFonts w:ascii="Times New Roman" w:eastAsia="Arial" w:hAnsi="Times New Roman" w:cs="Times New Roman"/>
          <w:b/>
          <w:bCs/>
          <w:color w:val="000000"/>
          <w:sz w:val="24"/>
          <w:szCs w:val="24"/>
          <w:lang w:eastAsia="pl-PL" w:bidi="pl-PL"/>
        </w:rPr>
      </w:pPr>
      <w:bookmarkStart w:id="3" w:name="bookmark12"/>
      <w:r w:rsidRPr="002E0EA9">
        <w:rPr>
          <w:rFonts w:ascii="Times New Roman" w:eastAsia="Arial" w:hAnsi="Times New Roman" w:cs="Times New Roman"/>
          <w:b/>
          <w:bCs/>
          <w:color w:val="000000"/>
          <w:sz w:val="24"/>
          <w:szCs w:val="24"/>
          <w:lang w:eastAsia="pl-PL" w:bidi="pl-PL"/>
        </w:rPr>
        <w:t>Wynagrodzenie umowne</w:t>
      </w:r>
      <w:bookmarkEnd w:id="3"/>
      <w:r w:rsidR="00121F05">
        <w:rPr>
          <w:rFonts w:ascii="Times New Roman" w:eastAsia="Arial" w:hAnsi="Times New Roman" w:cs="Times New Roman"/>
          <w:b/>
          <w:bCs/>
          <w:color w:val="000000"/>
          <w:sz w:val="24"/>
          <w:szCs w:val="24"/>
          <w:lang w:eastAsia="pl-PL" w:bidi="pl-PL"/>
        </w:rPr>
        <w:t xml:space="preserve"> . Klauzula waloryzacyjna.</w:t>
      </w:r>
    </w:p>
    <w:p w14:paraId="657494EA" w14:textId="77777777" w:rsidR="00870402" w:rsidRPr="002E0EA9" w:rsidRDefault="00870402" w:rsidP="00870402">
      <w:pPr>
        <w:pStyle w:val="Bezodstpw"/>
        <w:numPr>
          <w:ilvl w:val="0"/>
          <w:numId w:val="40"/>
        </w:numPr>
        <w:ind w:left="357" w:hanging="357"/>
        <w:jc w:val="both"/>
        <w:rPr>
          <w:rFonts w:ascii="Times New Roman" w:hAnsi="Times New Roman" w:cs="Times New Roman"/>
          <w:b/>
          <w:sz w:val="24"/>
          <w:szCs w:val="24"/>
        </w:rPr>
      </w:pPr>
      <w:r w:rsidRPr="002E0EA9">
        <w:rPr>
          <w:rFonts w:ascii="Times New Roman" w:hAnsi="Times New Roman" w:cs="Times New Roman"/>
          <w:sz w:val="24"/>
          <w:szCs w:val="24"/>
        </w:rPr>
        <w:t>Wynagrodzenie Wykonawcy za zrealizowane roboty budowlane określone w niniejszej umowie, ustalone zostało na kwotę ogółem.............................zł (słownie: ........................................) brutto, w tym kwota netto wynosi .............. zł (słownie: ..............................), a podatek VAT w wysokości .....%, wynosi ......................................... zł (słownie: .................................................)</w:t>
      </w:r>
    </w:p>
    <w:p w14:paraId="4481CA45" w14:textId="69A1380A" w:rsidR="00870402" w:rsidRPr="002E0EA9" w:rsidRDefault="00870402" w:rsidP="00870402">
      <w:pPr>
        <w:pStyle w:val="Bezodstpw"/>
        <w:numPr>
          <w:ilvl w:val="0"/>
          <w:numId w:val="40"/>
        </w:numPr>
        <w:spacing w:before="120"/>
        <w:ind w:left="357" w:hanging="357"/>
        <w:jc w:val="both"/>
        <w:rPr>
          <w:rFonts w:ascii="Times New Roman" w:hAnsi="Times New Roman" w:cs="Times New Roman"/>
          <w:sz w:val="24"/>
          <w:szCs w:val="24"/>
        </w:rPr>
      </w:pPr>
      <w:r w:rsidRPr="00511D06">
        <w:rPr>
          <w:rFonts w:ascii="Times New Roman" w:hAnsi="Times New Roman" w:cs="Times New Roman"/>
          <w:sz w:val="24"/>
          <w:szCs w:val="24"/>
        </w:rPr>
        <w:t xml:space="preserve">Wynagrodzenie, określone w ust. 1 odpowiada zakresowi </w:t>
      </w:r>
      <w:r>
        <w:rPr>
          <w:rFonts w:ascii="Times New Roman" w:hAnsi="Times New Roman" w:cs="Times New Roman"/>
          <w:sz w:val="24"/>
          <w:szCs w:val="24"/>
        </w:rPr>
        <w:t>robót budowlanych</w:t>
      </w:r>
      <w:r w:rsidRPr="00511D06">
        <w:rPr>
          <w:rFonts w:ascii="Times New Roman" w:hAnsi="Times New Roman" w:cs="Times New Roman"/>
          <w:sz w:val="24"/>
          <w:szCs w:val="24"/>
        </w:rPr>
        <w:t xml:space="preserve"> przedstawionemu w dokumentacji technicznej, która była załączona do specyfikacji istotnych warunków z</w:t>
      </w:r>
      <w:r>
        <w:rPr>
          <w:rFonts w:ascii="Times New Roman" w:hAnsi="Times New Roman" w:cs="Times New Roman"/>
          <w:sz w:val="24"/>
          <w:szCs w:val="24"/>
        </w:rPr>
        <w:t xml:space="preserve">amówienia i jest </w:t>
      </w:r>
      <w:r w:rsidR="002F0C64" w:rsidRPr="005801CE">
        <w:rPr>
          <w:rFonts w:ascii="Times New Roman" w:hAnsi="Times New Roman" w:cs="Times New Roman"/>
          <w:b/>
          <w:bCs/>
          <w:sz w:val="24"/>
          <w:szCs w:val="24"/>
        </w:rPr>
        <w:t xml:space="preserve">kosztorysowe </w:t>
      </w:r>
      <w:r w:rsidR="00E85CE6" w:rsidRPr="001E76CE">
        <w:rPr>
          <w:rFonts w:ascii="Times New Roman" w:hAnsi="Times New Roman" w:cs="Times New Roman"/>
          <w:b/>
          <w:bCs/>
          <w:sz w:val="24"/>
          <w:szCs w:val="24"/>
        </w:rPr>
        <w:t xml:space="preserve"> .</w:t>
      </w:r>
      <w:r w:rsidR="00E85CE6">
        <w:rPr>
          <w:rFonts w:ascii="Times New Roman" w:hAnsi="Times New Roman" w:cs="Times New Roman"/>
          <w:sz w:val="24"/>
          <w:szCs w:val="24"/>
        </w:rPr>
        <w:t xml:space="preserve"> </w:t>
      </w:r>
    </w:p>
    <w:p w14:paraId="42399D2C" w14:textId="49B0ACCE" w:rsidR="00870402" w:rsidRPr="002E0EA9" w:rsidRDefault="00870402" w:rsidP="00870402">
      <w:pPr>
        <w:pStyle w:val="Bezodstpw"/>
        <w:numPr>
          <w:ilvl w:val="0"/>
          <w:numId w:val="40"/>
        </w:numPr>
        <w:spacing w:before="120"/>
        <w:ind w:left="357" w:hanging="357"/>
        <w:jc w:val="both"/>
        <w:rPr>
          <w:rFonts w:ascii="Times New Roman" w:hAnsi="Times New Roman" w:cs="Times New Roman"/>
          <w:sz w:val="24"/>
          <w:szCs w:val="24"/>
        </w:rPr>
      </w:pPr>
      <w:r w:rsidRPr="002E0EA9">
        <w:rPr>
          <w:rFonts w:ascii="Times New Roman" w:hAnsi="Times New Roman" w:cs="Times New Roman"/>
          <w:sz w:val="24"/>
          <w:szCs w:val="24"/>
        </w:rPr>
        <w:t xml:space="preserve">Zapłata wynagrodzenia nastąpi metodą podzielonej płatności na rachunek bankowy wykonawcy wskazany </w:t>
      </w:r>
      <w:r w:rsidR="00283FB5">
        <w:rPr>
          <w:rFonts w:ascii="Times New Roman" w:hAnsi="Times New Roman" w:cs="Times New Roman"/>
          <w:sz w:val="24"/>
          <w:szCs w:val="24"/>
        </w:rPr>
        <w:t>prze Wykonawcę  ………………………………………………</w:t>
      </w:r>
      <w:r w:rsidRPr="002E0EA9">
        <w:rPr>
          <w:rFonts w:ascii="Times New Roman" w:hAnsi="Times New Roman" w:cs="Times New Roman"/>
          <w:sz w:val="24"/>
          <w:szCs w:val="24"/>
        </w:rPr>
        <w:t>do którego bank prowadzi rachunek VAT.</w:t>
      </w:r>
    </w:p>
    <w:p w14:paraId="374F6E3C" w14:textId="77777777" w:rsidR="00870402" w:rsidRDefault="00870402" w:rsidP="00870402">
      <w:pPr>
        <w:pStyle w:val="Bezodstpw"/>
        <w:numPr>
          <w:ilvl w:val="0"/>
          <w:numId w:val="40"/>
        </w:numPr>
        <w:spacing w:before="120"/>
        <w:ind w:left="357" w:hanging="357"/>
        <w:jc w:val="both"/>
        <w:rPr>
          <w:rFonts w:ascii="Times New Roman" w:hAnsi="Times New Roman" w:cs="Times New Roman"/>
          <w:sz w:val="24"/>
          <w:szCs w:val="24"/>
        </w:rPr>
      </w:pPr>
      <w:bookmarkStart w:id="4" w:name="_Hlk100230553"/>
      <w:r w:rsidRPr="002E0EA9">
        <w:rPr>
          <w:rFonts w:ascii="Times New Roman" w:hAnsi="Times New Roman" w:cs="Times New Roman"/>
          <w:sz w:val="24"/>
          <w:szCs w:val="24"/>
        </w:rPr>
        <w:t xml:space="preserve">Zamawiający zastrzega sobie prawo do rezygnacji z określonego zakresu prac bez wynagrodzenia dla </w:t>
      </w:r>
      <w:r>
        <w:rPr>
          <w:rFonts w:ascii="Times New Roman" w:hAnsi="Times New Roman" w:cs="Times New Roman"/>
          <w:sz w:val="24"/>
          <w:szCs w:val="24"/>
        </w:rPr>
        <w:t>W</w:t>
      </w:r>
      <w:r w:rsidRPr="002E0EA9">
        <w:rPr>
          <w:rFonts w:ascii="Times New Roman" w:hAnsi="Times New Roman" w:cs="Times New Roman"/>
          <w:sz w:val="24"/>
          <w:szCs w:val="24"/>
        </w:rPr>
        <w:t xml:space="preserve">ykonawcy. </w:t>
      </w:r>
    </w:p>
    <w:bookmarkEnd w:id="4"/>
    <w:p w14:paraId="7D44D80C" w14:textId="77777777" w:rsidR="00870402" w:rsidRPr="00B579BF" w:rsidRDefault="00870402" w:rsidP="00870402">
      <w:pPr>
        <w:pStyle w:val="Bezodstpw"/>
        <w:numPr>
          <w:ilvl w:val="0"/>
          <w:numId w:val="40"/>
        </w:numPr>
        <w:spacing w:before="120"/>
        <w:ind w:left="357" w:hanging="357"/>
        <w:jc w:val="both"/>
        <w:rPr>
          <w:rFonts w:ascii="Times New Roman" w:hAnsi="Times New Roman" w:cs="Times New Roman"/>
          <w:sz w:val="24"/>
          <w:szCs w:val="24"/>
        </w:rPr>
      </w:pPr>
      <w:r>
        <w:rPr>
          <w:rFonts w:ascii="Times New Roman" w:eastAsia="Calibri" w:hAnsi="Times New Roman" w:cs="Times New Roman"/>
          <w:sz w:val="24"/>
          <w:szCs w:val="24"/>
        </w:rPr>
        <w:t>W przypadku zmiany w zakresie robót rozliczenie końcowe nastąpi na podstawie kosztorysu powykonawczego przedstawionego przez Wykonawcę po zrealizowaniu zadania i po zaakceptowaniu go przez inspektora nadzoru oraz Zamawiającego. Ceny jednostkowe oraz wszelkie stawki i narzuty przyjęte w kosztorysie powykonawczym mają być identyczne jak w kosztorysie ofertowym.</w:t>
      </w:r>
    </w:p>
    <w:p w14:paraId="74F803D6" w14:textId="75D8B408" w:rsidR="00870402" w:rsidRPr="00A62101" w:rsidRDefault="00870402" w:rsidP="00870402">
      <w:pPr>
        <w:pStyle w:val="Bezodstpw"/>
        <w:numPr>
          <w:ilvl w:val="0"/>
          <w:numId w:val="40"/>
        </w:numPr>
        <w:autoSpaceDE w:val="0"/>
        <w:autoSpaceDN w:val="0"/>
        <w:adjustRightInd w:val="0"/>
        <w:spacing w:before="120" w:line="276" w:lineRule="auto"/>
        <w:ind w:hanging="357"/>
        <w:jc w:val="both"/>
        <w:rPr>
          <w:rFonts w:ascii="Times New Roman" w:eastAsiaTheme="minorEastAsia" w:hAnsi="Times New Roman" w:cs="Times New Roman"/>
          <w:sz w:val="24"/>
          <w:szCs w:val="24"/>
          <w:lang w:eastAsia="pl-PL"/>
        </w:rPr>
      </w:pPr>
      <w:r w:rsidRPr="002E0EA9">
        <w:rPr>
          <w:rFonts w:ascii="Times New Roman" w:hAnsi="Times New Roman" w:cs="Times New Roman"/>
          <w:sz w:val="24"/>
          <w:szCs w:val="24"/>
        </w:rPr>
        <w:lastRenderedPageBreak/>
        <w:t>Cena oferty uwzględnia wszelkie koszty, jakie poniesie Wykonawca z tytułu realizacji zamówienia. Oferta zawiera m.in.: roboty przygotowawcze, porządkowe, zagospodarowanie i zabezpieczenie placu budowy, utrzymanie zaplecza i placu budowy (dostawa wody, usuwanie ścieków, wywóz śmieci, organizację zaplecza socjalnego, oświetlenie, zasilanie w energię elektryczną, telefon, dozorowanie, itp.), wszelkie opłaty związane z odbiorem robót, niezbędne prace, próby, próby końc</w:t>
      </w:r>
      <w:r w:rsidR="00A62101">
        <w:rPr>
          <w:rFonts w:ascii="Times New Roman" w:hAnsi="Times New Roman" w:cs="Times New Roman"/>
          <w:sz w:val="24"/>
          <w:szCs w:val="24"/>
        </w:rPr>
        <w:t xml:space="preserve">owe </w:t>
      </w:r>
      <w:r w:rsidRPr="002E0EA9">
        <w:rPr>
          <w:rFonts w:ascii="Times New Roman" w:hAnsi="Times New Roman" w:cs="Times New Roman"/>
          <w:sz w:val="24"/>
          <w:szCs w:val="24"/>
        </w:rPr>
        <w:t xml:space="preserve">, zakup materiałów eksploatacyjnych niezbędnych do uruchomienia i przeprowadzenia niezbędnych prób, zakup i montaż niezbędnych tablic informacyjnych, instalacji bhp i ppoż., zapłatę za energię i inne media zużyte w trakcie budowy oraz wykonywania prób częściowych i końcowych, sporządzenie dokumentacji powykonawczej budowy, inne opłaty administracyjne niezbędne do wykonania umowy. Tam gdzie nie jest jednoznacznie wskazane, że Zamawiający ponosi koszty, Wykonawca jest zobowiązany uwzględnić wydatki w skalkulowanej cenie za realizację zamówienia. </w:t>
      </w:r>
    </w:p>
    <w:p w14:paraId="157F8AF9" w14:textId="229DD939" w:rsidR="00A62101" w:rsidRPr="00A62101" w:rsidRDefault="00A62101" w:rsidP="00C458E7">
      <w:pPr>
        <w:pStyle w:val="Bezodstpw"/>
        <w:autoSpaceDE w:val="0"/>
        <w:autoSpaceDN w:val="0"/>
        <w:adjustRightInd w:val="0"/>
        <w:spacing w:before="120" w:line="276" w:lineRule="auto"/>
        <w:ind w:left="360"/>
        <w:jc w:val="center"/>
        <w:rPr>
          <w:rFonts w:ascii="Times New Roman" w:eastAsiaTheme="minorEastAsia" w:hAnsi="Times New Roman" w:cs="Times New Roman"/>
          <w:b/>
          <w:bCs/>
          <w:sz w:val="24"/>
          <w:szCs w:val="24"/>
          <w:lang w:eastAsia="pl-PL"/>
        </w:rPr>
      </w:pPr>
      <w:bookmarkStart w:id="5" w:name="_Hlk126849959"/>
      <w:r w:rsidRPr="00A62101">
        <w:rPr>
          <w:rFonts w:ascii="Times New Roman" w:hAnsi="Times New Roman" w:cs="Times New Roman"/>
          <w:b/>
          <w:bCs/>
          <w:sz w:val="24"/>
          <w:szCs w:val="24"/>
        </w:rPr>
        <w:t>Klauzula waloryzacyjna</w:t>
      </w:r>
    </w:p>
    <w:p w14:paraId="340D4ADD" w14:textId="6D2E5A97" w:rsidR="00A62101" w:rsidRPr="00A62101" w:rsidRDefault="00A62101" w:rsidP="00A62101">
      <w:pPr>
        <w:pStyle w:val="Akapitzlist"/>
        <w:numPr>
          <w:ilvl w:val="0"/>
          <w:numId w:val="40"/>
        </w:numPr>
        <w:tabs>
          <w:tab w:val="num" w:pos="426"/>
        </w:tabs>
        <w:spacing w:after="0" w:line="240" w:lineRule="auto"/>
        <w:jc w:val="both"/>
        <w:rPr>
          <w:rFonts w:ascii="Times New Roman" w:hAnsi="Times New Roman" w:cs="Times New Roman"/>
          <w:sz w:val="24"/>
          <w:szCs w:val="24"/>
        </w:rPr>
      </w:pPr>
      <w:r w:rsidRPr="00A62101">
        <w:rPr>
          <w:rFonts w:ascii="Times New Roman" w:hAnsi="Times New Roman" w:cs="Times New Roman"/>
          <w:sz w:val="24"/>
          <w:szCs w:val="24"/>
        </w:rPr>
        <w:t>Strony postanawiają, że dokonają w formie pisemnego aneksu zmiany wynagrodzenia w wypadku wystąpienia którejkolwiek ze zmian przepisów wskazanych w art.  436 pkt 4 lit. b) ustawy z dnia 11 września 2019 r. - Prawo zamówień publicznych, jeżeli zmiany te będą miały wpływ na koszty wykonania umowy przez Wykonawcę, tj. zmiany:</w:t>
      </w:r>
    </w:p>
    <w:p w14:paraId="7CFDDFD1"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stawki podatku od towarów i usług,</w:t>
      </w:r>
    </w:p>
    <w:p w14:paraId="328050F9"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wysokości minimalnego wynagrodzenia za pracę albo wysokości minimalnej stawki godzinowej, ustalonych na podstawie przepisów ustawy z dnia 10 października 2002 r. o minimalnym wynagrodzeniu za pracę,</w:t>
      </w:r>
    </w:p>
    <w:p w14:paraId="7FAF1BDF"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zasad podlegania ubezpieczeniom społecznym lub ubezpieczeniu zdrowotnemu lub wysokości stawki składki na ubezpieczenia społeczne lub zdrowotne,</w:t>
      </w:r>
    </w:p>
    <w:p w14:paraId="7BCD3BC9"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zasad gromadzenia i wysokości wpłat do pracowniczych planów kapitałowych, o których mowa w ustawie z dnia 4 października 2018 r. – pracowniczych planach kapitałowych.</w:t>
      </w:r>
    </w:p>
    <w:p w14:paraId="735DADEC" w14:textId="1CA32684" w:rsid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Jeżeli zmiany te będą miały wpływ na koszty wykonania zamówienia przez Wykonawcę.</w:t>
      </w:r>
    </w:p>
    <w:p w14:paraId="441A1AF7" w14:textId="120155AE" w:rsidR="00E361F9" w:rsidRDefault="00BF4DF0"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6)</w:t>
      </w:r>
      <w:r w:rsidR="00E361F9">
        <w:rPr>
          <w:rFonts w:ascii="Times New Roman" w:hAnsi="Times New Roman" w:cs="Times New Roman"/>
          <w:sz w:val="24"/>
          <w:szCs w:val="24"/>
        </w:rPr>
        <w:t xml:space="preserve"> </w:t>
      </w:r>
      <w:r>
        <w:rPr>
          <w:rFonts w:ascii="Times New Roman" w:hAnsi="Times New Roman" w:cs="Times New Roman"/>
          <w:sz w:val="24"/>
          <w:szCs w:val="24"/>
        </w:rPr>
        <w:t>ceny materiałów lub kosztów związanych z realizacją zamówienia tj. wzrostu lub</w:t>
      </w:r>
    </w:p>
    <w:p w14:paraId="60E99690" w14:textId="77777777" w:rsidR="00E361F9"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F4DF0">
        <w:rPr>
          <w:rFonts w:ascii="Times New Roman" w:hAnsi="Times New Roman" w:cs="Times New Roman"/>
          <w:sz w:val="24"/>
          <w:szCs w:val="24"/>
        </w:rPr>
        <w:t xml:space="preserve"> obniżenia względem ceny lub kosztu dla wynagrodzenia ofertowego , w oparciu o</w:t>
      </w:r>
    </w:p>
    <w:p w14:paraId="7C597811" w14:textId="77777777" w:rsidR="00E361F9"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F4DF0">
        <w:rPr>
          <w:rFonts w:ascii="Times New Roman" w:hAnsi="Times New Roman" w:cs="Times New Roman"/>
          <w:sz w:val="24"/>
          <w:szCs w:val="24"/>
        </w:rPr>
        <w:t xml:space="preserve"> wskaźnik w</w:t>
      </w:r>
      <w:r w:rsidR="005942B8">
        <w:rPr>
          <w:rFonts w:ascii="Times New Roman" w:hAnsi="Times New Roman" w:cs="Times New Roman"/>
          <w:sz w:val="24"/>
          <w:szCs w:val="24"/>
        </w:rPr>
        <w:t>z</w:t>
      </w:r>
      <w:r w:rsidR="00BF4DF0">
        <w:rPr>
          <w:rFonts w:ascii="Times New Roman" w:hAnsi="Times New Roman" w:cs="Times New Roman"/>
          <w:sz w:val="24"/>
          <w:szCs w:val="24"/>
        </w:rPr>
        <w:t>rostu cen towarów i usług konsu</w:t>
      </w:r>
      <w:r w:rsidR="005942B8">
        <w:rPr>
          <w:rFonts w:ascii="Times New Roman" w:hAnsi="Times New Roman" w:cs="Times New Roman"/>
          <w:sz w:val="24"/>
          <w:szCs w:val="24"/>
        </w:rPr>
        <w:t>mpcyjnych określony przez GUS ,</w:t>
      </w:r>
    </w:p>
    <w:p w14:paraId="3A096261" w14:textId="5295BA66" w:rsidR="00A62101"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942B8">
        <w:rPr>
          <w:rFonts w:ascii="Times New Roman" w:hAnsi="Times New Roman" w:cs="Times New Roman"/>
          <w:sz w:val="24"/>
          <w:szCs w:val="24"/>
        </w:rPr>
        <w:t xml:space="preserve"> dotyczący cen wpływających na realizację </w:t>
      </w:r>
      <w:r>
        <w:rPr>
          <w:rFonts w:ascii="Times New Roman" w:hAnsi="Times New Roman" w:cs="Times New Roman"/>
          <w:sz w:val="24"/>
          <w:szCs w:val="24"/>
        </w:rPr>
        <w:t xml:space="preserve">przedmiotu usługi. </w:t>
      </w:r>
    </w:p>
    <w:p w14:paraId="551CB38B" w14:textId="1E33709B" w:rsidR="00E361F9"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FC6A7A">
        <w:rPr>
          <w:rFonts w:ascii="Times New Roman" w:hAnsi="Times New Roman" w:cs="Times New Roman"/>
          <w:sz w:val="24"/>
          <w:szCs w:val="24"/>
        </w:rPr>
        <w:t xml:space="preserve"> </w:t>
      </w:r>
      <w:r>
        <w:rPr>
          <w:rFonts w:ascii="Times New Roman" w:hAnsi="Times New Roman" w:cs="Times New Roman"/>
          <w:sz w:val="24"/>
          <w:szCs w:val="24"/>
        </w:rPr>
        <w:t>Kwota wynagrodzenia Wykonawcy z tytułu realizacji niniejszej Umowy może być zmieniana o wartość zmian z zastrzeżeniem , że pierwsza waloryzacja może nastąpić nie wcześniej niż po upływie 6 miesięcy od dnia podpisania Umowy.</w:t>
      </w:r>
    </w:p>
    <w:p w14:paraId="73F77C17" w14:textId="27C3C8F4" w:rsidR="00C5338F" w:rsidRDefault="00C5338F"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FC6A7A">
        <w:rPr>
          <w:rFonts w:ascii="Times New Roman" w:hAnsi="Times New Roman" w:cs="Times New Roman"/>
          <w:sz w:val="24"/>
          <w:szCs w:val="24"/>
        </w:rPr>
        <w:t xml:space="preserve"> </w:t>
      </w:r>
      <w:r>
        <w:rPr>
          <w:rFonts w:ascii="Times New Roman" w:hAnsi="Times New Roman" w:cs="Times New Roman"/>
          <w:sz w:val="24"/>
          <w:szCs w:val="24"/>
        </w:rPr>
        <w:t>Strona wnioskująca o zmianę wynagrodzenia dokona wyliczenia zmian cen jednostkowych i różnic po waloryzacji.</w:t>
      </w:r>
      <w:r w:rsidR="00991638">
        <w:rPr>
          <w:rFonts w:ascii="Times New Roman" w:hAnsi="Times New Roman" w:cs="Times New Roman"/>
          <w:sz w:val="24"/>
          <w:szCs w:val="24"/>
        </w:rPr>
        <w:t xml:space="preserve"> </w:t>
      </w:r>
    </w:p>
    <w:p w14:paraId="1D0106CB" w14:textId="4D9D6AF0" w:rsidR="00991638" w:rsidRDefault="00991638"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10. Zmiana wysokości wynagrodzenia może być dokonana nie częściej niż raz na kwartał w oparciu o klauzulę waloryzacyjną . w takim przypadku strony powinny poinformować się nawzajem o tym fakcie z 10 dniowym wyprzedzeniem w formie pisemnej pod rygorem nieważności dokonania tej zmiany.</w:t>
      </w:r>
    </w:p>
    <w:p w14:paraId="1DA1A547" w14:textId="103BEE5F" w:rsidR="00C5338F" w:rsidRDefault="00C5338F"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FC6A7A">
        <w:rPr>
          <w:rFonts w:ascii="Times New Roman" w:hAnsi="Times New Roman" w:cs="Times New Roman"/>
          <w:sz w:val="24"/>
          <w:szCs w:val="24"/>
        </w:rPr>
        <w:t xml:space="preserve"> </w:t>
      </w:r>
      <w:r>
        <w:rPr>
          <w:rFonts w:ascii="Times New Roman" w:hAnsi="Times New Roman" w:cs="Times New Roman"/>
          <w:sz w:val="24"/>
          <w:szCs w:val="24"/>
        </w:rPr>
        <w:t xml:space="preserve">Strony dopuszczają waloryzację , jeżeli zmiana wskaźnika cen przekroczy </w:t>
      </w:r>
      <w:r w:rsidRPr="006D5D02">
        <w:rPr>
          <w:rFonts w:ascii="Times New Roman" w:hAnsi="Times New Roman" w:cs="Times New Roman"/>
          <w:color w:val="FF0000"/>
          <w:sz w:val="24"/>
          <w:szCs w:val="24"/>
        </w:rPr>
        <w:t>10%</w:t>
      </w:r>
      <w:r>
        <w:rPr>
          <w:rFonts w:ascii="Times New Roman" w:hAnsi="Times New Roman" w:cs="Times New Roman"/>
          <w:sz w:val="24"/>
          <w:szCs w:val="24"/>
        </w:rPr>
        <w:t xml:space="preserve"> w stosunku do wielkości wskaźnika liczonego od dnia upływu </w:t>
      </w:r>
      <w:r w:rsidR="006D5D02">
        <w:rPr>
          <w:rFonts w:ascii="Times New Roman" w:hAnsi="Times New Roman" w:cs="Times New Roman"/>
          <w:sz w:val="24"/>
          <w:szCs w:val="24"/>
        </w:rPr>
        <w:t>terminu składania ofert.</w:t>
      </w:r>
      <w:r w:rsidR="00FC6A7A">
        <w:rPr>
          <w:rFonts w:ascii="Times New Roman" w:hAnsi="Times New Roman" w:cs="Times New Roman"/>
          <w:sz w:val="24"/>
          <w:szCs w:val="24"/>
        </w:rPr>
        <w:t xml:space="preserve"> Zmiana liczona jest wyłącznie w stosunku do zakresu pozostającego do wykonania po upływie 6 miesięcy od dnia zawarcia Umowy. </w:t>
      </w:r>
    </w:p>
    <w:p w14:paraId="0326E895" w14:textId="56F8C374" w:rsidR="00FC6A7A" w:rsidRDefault="00FC6A7A"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11. Wykonawca , którego wynagrodzenie zostało zmienione na podstawie postanowień zawartych w niniejszym punkcie, zobowiązany jest do zmiany wynagrodzenia przysługującego </w:t>
      </w:r>
      <w:r>
        <w:rPr>
          <w:rFonts w:ascii="Times New Roman" w:hAnsi="Times New Roman" w:cs="Times New Roman"/>
          <w:sz w:val="24"/>
          <w:szCs w:val="24"/>
        </w:rPr>
        <w:lastRenderedPageBreak/>
        <w:t xml:space="preserve">podwykonawcy, z którym zawarł umowę , w zakresie odpowiadającym zmianom cen materiałów lub kosztów dotyczących zobowiązania podwykonawcy, jeżeli łącznie spełnione są następujące warunki: przedmiotem Umowy są usługi i okres obowiązywania Umowy przekracza 6 miesięcy. </w:t>
      </w:r>
    </w:p>
    <w:p w14:paraId="206F1A53" w14:textId="17583F68" w:rsidR="00FC6A7A" w:rsidRDefault="00FC6A7A"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12. Wszelkie zmiany i u</w:t>
      </w:r>
      <w:r w:rsidR="00991638">
        <w:rPr>
          <w:rFonts w:ascii="Times New Roman" w:hAnsi="Times New Roman" w:cs="Times New Roman"/>
          <w:sz w:val="24"/>
          <w:szCs w:val="24"/>
        </w:rPr>
        <w:t>zupełnienia niniejszej Umowy wymagają zawarcia aneksu w formie pisemnej lub w formie elektronicznej z użyciem kwalifikowanych podpisów elektronicznych , pod rygorem nieważności .</w:t>
      </w:r>
    </w:p>
    <w:p w14:paraId="2F85395F" w14:textId="22532D12" w:rsidR="00991638" w:rsidRPr="00BF4DF0" w:rsidRDefault="00991638"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13. Zmiana Umowy dopuszczalna jest w granicach unormowania art. 455 ustawy Pzp.</w:t>
      </w:r>
    </w:p>
    <w:bookmarkEnd w:id="5"/>
    <w:p w14:paraId="69B81FF3" w14:textId="77777777" w:rsidR="00870402" w:rsidRDefault="00870402" w:rsidP="00870402">
      <w:pPr>
        <w:autoSpaceDE w:val="0"/>
        <w:autoSpaceDN w:val="0"/>
        <w:adjustRightInd w:val="0"/>
        <w:spacing w:after="0" w:line="276" w:lineRule="auto"/>
        <w:ind w:left="360"/>
        <w:jc w:val="center"/>
        <w:rPr>
          <w:rFonts w:ascii="Times New Roman" w:hAnsi="Times New Roman" w:cs="Times New Roman"/>
          <w:b/>
          <w:bCs/>
          <w:sz w:val="24"/>
          <w:szCs w:val="24"/>
        </w:rPr>
      </w:pPr>
    </w:p>
    <w:p w14:paraId="57AEAD2E" w14:textId="77777777" w:rsidR="00870402" w:rsidRPr="002E0EA9" w:rsidRDefault="00870402" w:rsidP="00870402">
      <w:pPr>
        <w:autoSpaceDE w:val="0"/>
        <w:autoSpaceDN w:val="0"/>
        <w:adjustRightInd w:val="0"/>
        <w:spacing w:after="0" w:line="276" w:lineRule="auto"/>
        <w:ind w:left="360"/>
        <w:jc w:val="center"/>
        <w:rPr>
          <w:rFonts w:ascii="Times New Roman" w:eastAsiaTheme="minorEastAsia" w:hAnsi="Times New Roman" w:cs="Times New Roman"/>
          <w:b/>
          <w:bCs/>
          <w:sz w:val="24"/>
          <w:szCs w:val="24"/>
          <w:lang w:eastAsia="pl-PL"/>
        </w:rPr>
      </w:pPr>
      <w:r w:rsidRPr="002E0EA9">
        <w:rPr>
          <w:rFonts w:ascii="Times New Roman" w:hAnsi="Times New Roman" w:cs="Times New Roman"/>
          <w:b/>
          <w:bCs/>
          <w:sz w:val="24"/>
          <w:szCs w:val="24"/>
        </w:rPr>
        <w:t>§ 4</w:t>
      </w:r>
    </w:p>
    <w:p w14:paraId="633699DF" w14:textId="77777777" w:rsidR="00870402" w:rsidRPr="002E0EA9" w:rsidRDefault="00870402" w:rsidP="00870402">
      <w:pPr>
        <w:widowControl w:val="0"/>
        <w:suppressAutoHyphens/>
        <w:autoSpaceDE w:val="0"/>
        <w:spacing w:after="0" w:line="276" w:lineRule="auto"/>
        <w:jc w:val="center"/>
        <w:rPr>
          <w:rFonts w:ascii="Times New Roman" w:eastAsiaTheme="minorEastAsia" w:hAnsi="Times New Roman" w:cs="Times New Roman"/>
          <w:b/>
          <w:bCs/>
          <w:color w:val="000000"/>
          <w:kern w:val="1"/>
          <w:sz w:val="24"/>
          <w:szCs w:val="24"/>
          <w:lang w:eastAsia="ar-SA"/>
        </w:rPr>
      </w:pPr>
      <w:r w:rsidRPr="002E0EA9">
        <w:rPr>
          <w:rFonts w:ascii="Times New Roman" w:eastAsiaTheme="minorEastAsia" w:hAnsi="Times New Roman" w:cs="Times New Roman"/>
          <w:b/>
          <w:bCs/>
          <w:color w:val="000000"/>
          <w:kern w:val="1"/>
          <w:sz w:val="24"/>
          <w:szCs w:val="24"/>
          <w:lang w:eastAsia="ar-SA"/>
        </w:rPr>
        <w:t>Warunki płatności</w:t>
      </w:r>
    </w:p>
    <w:p w14:paraId="40B9E9E3"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Zapłata należności Wykonawcy nastąpi po wykonaniu robót objętych niniejszym zamówieniem na podstawie faktury VAT  i protokołu odbioru robót.</w:t>
      </w:r>
    </w:p>
    <w:p w14:paraId="374E7631" w14:textId="77777777" w:rsidR="00870402"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 xml:space="preserve">Dopuszcza się dokonanie płatności częściowych za zrealizowane roboty w wysokości do 50% wartości określonej w § 3 ust. 1. </w:t>
      </w:r>
    </w:p>
    <w:p w14:paraId="58190FA3" w14:textId="77777777" w:rsidR="00870402" w:rsidRPr="00F83540" w:rsidRDefault="00870402" w:rsidP="00870402">
      <w:pPr>
        <w:pStyle w:val="Bezodstpw"/>
        <w:numPr>
          <w:ilvl w:val="0"/>
          <w:numId w:val="32"/>
        </w:numPr>
        <w:spacing w:before="120"/>
        <w:jc w:val="both"/>
        <w:rPr>
          <w:rFonts w:ascii="Times New Roman" w:hAnsi="Times New Roman" w:cs="Times New Roman"/>
          <w:sz w:val="24"/>
          <w:szCs w:val="24"/>
        </w:rPr>
      </w:pPr>
      <w:r w:rsidRPr="00F83540">
        <w:rPr>
          <w:rFonts w:ascii="Times New Roman" w:hAnsi="Times New Roman" w:cs="Times New Roman"/>
          <w:sz w:val="24"/>
          <w:szCs w:val="24"/>
        </w:rPr>
        <w:t>Faktury muszą być wystawione z zachowaniem następujących zapisów</w:t>
      </w:r>
    </w:p>
    <w:p w14:paraId="5479D840" w14:textId="77777777" w:rsidR="00870402" w:rsidRPr="00F83540" w:rsidRDefault="00870402" w:rsidP="00870402">
      <w:pPr>
        <w:pStyle w:val="Bezodstpw"/>
        <w:spacing w:before="120"/>
        <w:ind w:left="720"/>
        <w:jc w:val="both"/>
        <w:rPr>
          <w:rFonts w:ascii="Times New Roman" w:hAnsi="Times New Roman" w:cs="Times New Roman"/>
          <w:sz w:val="24"/>
          <w:szCs w:val="24"/>
        </w:rPr>
      </w:pPr>
      <w:r w:rsidRPr="00F83540">
        <w:rPr>
          <w:rFonts w:ascii="Times New Roman" w:hAnsi="Times New Roman" w:cs="Times New Roman"/>
          <w:sz w:val="24"/>
          <w:szCs w:val="24"/>
        </w:rPr>
        <w:t>NABYWCA: Gmina Czyżew ul. Mazowiecka 34, 18-220 Czyżew NIP 722-159-05-41</w:t>
      </w:r>
    </w:p>
    <w:p w14:paraId="6169E8A3" w14:textId="0E5BC43B" w:rsidR="00870402" w:rsidRPr="00F83540" w:rsidRDefault="00870402" w:rsidP="00870402">
      <w:pPr>
        <w:pStyle w:val="Bezodstpw"/>
        <w:spacing w:before="120"/>
        <w:ind w:left="2127" w:hanging="1407"/>
        <w:jc w:val="both"/>
        <w:rPr>
          <w:rFonts w:ascii="Times New Roman" w:hAnsi="Times New Roman" w:cs="Times New Roman"/>
          <w:sz w:val="24"/>
          <w:szCs w:val="24"/>
        </w:rPr>
      </w:pPr>
      <w:r w:rsidRPr="00F83540">
        <w:rPr>
          <w:rFonts w:ascii="Times New Roman" w:hAnsi="Times New Roman" w:cs="Times New Roman"/>
          <w:sz w:val="24"/>
          <w:szCs w:val="24"/>
        </w:rPr>
        <w:t xml:space="preserve">ODBIORCA: </w:t>
      </w:r>
      <w:r w:rsidR="008A404B">
        <w:rPr>
          <w:rFonts w:ascii="Times New Roman" w:hAnsi="Times New Roman" w:cs="Times New Roman"/>
          <w:sz w:val="24"/>
          <w:szCs w:val="24"/>
        </w:rPr>
        <w:t xml:space="preserve">Urząd Miejski w Czyżewie ul. Mazowiecka 34 </w:t>
      </w:r>
      <w:r w:rsidRPr="00F83540">
        <w:rPr>
          <w:rFonts w:ascii="Times New Roman" w:hAnsi="Times New Roman" w:cs="Times New Roman"/>
          <w:sz w:val="24"/>
          <w:szCs w:val="24"/>
        </w:rPr>
        <w:t>18-220 Czyżew</w:t>
      </w:r>
    </w:p>
    <w:p w14:paraId="48950F97" w14:textId="7B732001"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W przypadku gdy Wykonawca zatrudnia do realizacji przedmiotu umowy Podwykonawcę, wraz z fakturą Wykonawca składa dokumenty świadczące o dokonaniu zapłaty na rzecz Podwykonawcy. Wskazane jest aby Wykonawca dostarczył dokument o nazwie: „Wykaz podmiotów, które wykonywały roboty, dostawy lub usługi w ramach składanej faktury, tj. faktury nr …. z dnia ….:.”. Wykaz ten powinien zawierać: nazwę podmiotu, zakres robót, dostaw lub usług wykonanych przez dany podmiot oraz wartość w złotych należną danemu podmiotowi. Ogólna wartość środków finansowych należnych poszczególnym podmiotom musi być równa wartości danej faktury. Załącznik ten musi być złożony w oryginale i podpisany przez Wykonawcę oraz wszystkich Podwykonawców i dalszych Podwykonawców (za wyjątkiem tych, którzy już zakończyli realizację zawartych umów o podwykonawstwo i przedstawili Zamawiającemu oświadczenie,  potwierdzające faktyczne otrzymanie zapłaty od Wykonawcy lub Podwykonawców, z którymi zawarli umowy), bez względu na fakt czy występują w tym wykazie czy też nie, oraz inspektora nadzoru. Brak wykazu spełniającego powyższe wymagania może być podstawą do odmowy przyjęcia faktury. Zamiast podpisania wykazu, o którym mowa powyżej, dopuszcza się złożenie przez Podwykonawcę lub dalszego Podwykonawcę osobnego oświadczenia o akceptacji wykazu do faktury nr …. z dnia …</w:t>
      </w:r>
      <w:r w:rsidR="00E50304">
        <w:rPr>
          <w:rFonts w:ascii="Times New Roman" w:hAnsi="Times New Roman" w:cs="Times New Roman"/>
          <w:sz w:val="24"/>
          <w:szCs w:val="24"/>
        </w:rPr>
        <w:t>……..</w:t>
      </w:r>
    </w:p>
    <w:p w14:paraId="1983DFD6"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Warunkiem zapłaty każdej kolejnej faktury, która powinna zawierać także powyższy załącznik, jest udokumentowanie przez Wykonawcę, że Podwykonawcy oraz dalsi Podwykonawcy występujący na załączniku złożonym do poprzedniej faktury oraz z faktury końcowej otrzymali należne im wynagrodzenie. Dowodem takiego udokumentowania może być: pisemne oświadczenie dostarczone w oryginale lub potwierdzenie przelewu Podwykonawcy lub dalszego Podwykonawcy, że</w:t>
      </w:r>
      <w:r w:rsidRPr="002E0EA9">
        <w:rPr>
          <w:rFonts w:ascii="Times New Roman" w:hAnsi="Times New Roman" w:cs="Times New Roman"/>
          <w:b/>
          <w:bCs/>
          <w:sz w:val="24"/>
          <w:szCs w:val="24"/>
        </w:rPr>
        <w:t xml:space="preserve"> </w:t>
      </w:r>
      <w:r w:rsidRPr="002E0EA9">
        <w:rPr>
          <w:rFonts w:ascii="Times New Roman" w:hAnsi="Times New Roman" w:cs="Times New Roman"/>
          <w:sz w:val="24"/>
          <w:szCs w:val="24"/>
        </w:rPr>
        <w:t>otrzymał należną mu kwotę, dokument bankowy potwierdzający przelew środków na konto Podwykonawcy i inne tego typu dokumenty.</w:t>
      </w:r>
    </w:p>
    <w:p w14:paraId="732ECF42"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 xml:space="preserve">Faktura VAT płatna będzie w terminie do 30 dni od daty jej otrzymania, z rachunku bankowego Zamawiającego na rachunek bankowy Wykonawcy wskazany na fakturze </w:t>
      </w:r>
      <w:r w:rsidRPr="002E0EA9">
        <w:rPr>
          <w:rFonts w:ascii="Times New Roman" w:hAnsi="Times New Roman" w:cs="Times New Roman"/>
          <w:sz w:val="24"/>
          <w:szCs w:val="24"/>
        </w:rPr>
        <w:lastRenderedPageBreak/>
        <w:t xml:space="preserve">za wyjątkiem kwoty odpowiadającej sumie zobowiązań Wykonawcy wobec podwykonawców w odniesieniu do których Wykonawca nie przedłożył dokumentów świadczących o dokonaniu zapłaty. Zobowiązania te ureguluje Zamawiający przez przekazanie ich bezpośrednio na rachunek podwykonawców. Kwoty wypłacone przez Zamawiającego podwykonawcom zostaną potrącone z należności Wykonawcy.  </w:t>
      </w:r>
    </w:p>
    <w:p w14:paraId="65D211DB"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Za dzień zapłaty strony przyjmują datę obciążenia rachunku Zamawiającego.</w:t>
      </w:r>
    </w:p>
    <w:p w14:paraId="0C552FD8" w14:textId="77777777" w:rsidR="00E50304" w:rsidRDefault="00E50304" w:rsidP="00F4097B">
      <w:pPr>
        <w:pStyle w:val="Nagwek30"/>
        <w:shd w:val="clear" w:color="auto" w:fill="auto"/>
        <w:spacing w:before="0" w:after="0" w:line="276" w:lineRule="auto"/>
        <w:ind w:firstLine="0"/>
        <w:rPr>
          <w:rFonts w:ascii="Times New Roman" w:hAnsi="Times New Roman" w:cs="Times New Roman"/>
          <w:sz w:val="24"/>
          <w:szCs w:val="24"/>
        </w:rPr>
      </w:pPr>
      <w:bookmarkStart w:id="6" w:name="bookmark4"/>
    </w:p>
    <w:p w14:paraId="7EB057C0" w14:textId="5D687B75"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xml:space="preserve">§ </w:t>
      </w:r>
      <w:bookmarkEnd w:id="6"/>
      <w:r w:rsidRPr="002E0EA9">
        <w:rPr>
          <w:rFonts w:ascii="Times New Roman" w:hAnsi="Times New Roman" w:cs="Times New Roman"/>
          <w:sz w:val="24"/>
          <w:szCs w:val="24"/>
        </w:rPr>
        <w:t>5</w:t>
      </w:r>
    </w:p>
    <w:p w14:paraId="4E23611A" w14:textId="77777777"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bookmarkStart w:id="7" w:name="bookmark5"/>
      <w:r w:rsidRPr="002E0EA9">
        <w:rPr>
          <w:rFonts w:ascii="Times New Roman" w:hAnsi="Times New Roman" w:cs="Times New Roman"/>
          <w:sz w:val="24"/>
          <w:szCs w:val="24"/>
        </w:rPr>
        <w:t>Obowiązki Zamawiającego</w:t>
      </w:r>
      <w:bookmarkEnd w:id="7"/>
    </w:p>
    <w:p w14:paraId="3E510221" w14:textId="77777777" w:rsidR="00870402" w:rsidRPr="002E0EA9" w:rsidRDefault="00870402" w:rsidP="00870402">
      <w:pPr>
        <w:pStyle w:val="Teksttreci20"/>
        <w:shd w:val="clear" w:color="auto" w:fill="auto"/>
        <w:spacing w:before="0" w:after="0" w:line="276" w:lineRule="auto"/>
        <w:ind w:firstLine="0"/>
        <w:rPr>
          <w:rFonts w:ascii="Times New Roman" w:hAnsi="Times New Roman" w:cs="Times New Roman"/>
          <w:sz w:val="24"/>
          <w:szCs w:val="24"/>
        </w:rPr>
      </w:pPr>
      <w:r w:rsidRPr="002E0EA9">
        <w:rPr>
          <w:rFonts w:ascii="Times New Roman" w:hAnsi="Times New Roman" w:cs="Times New Roman"/>
          <w:sz w:val="24"/>
          <w:szCs w:val="24"/>
        </w:rPr>
        <w:t>Do obowiązków Zamawiającego należy:</w:t>
      </w:r>
    </w:p>
    <w:p w14:paraId="44CB841B"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Współdziałanie z Wykonawcą przy realizacji Umowy w celu należytego wykonania zamówienia.</w:t>
      </w:r>
    </w:p>
    <w:p w14:paraId="4E97CAA9"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Przekazanie Wykonawcy niezwłocznie wszelkich informacji oraz dokumentów będących w posiadaniu Zamawiającego a niezbędnych do realizacji zadania inwestycyjnego.</w:t>
      </w:r>
    </w:p>
    <w:p w14:paraId="3046A0D8"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Protokolarne przekazanie Wykonawcy terenu robót.</w:t>
      </w:r>
    </w:p>
    <w:p w14:paraId="20954414" w14:textId="77777777" w:rsidR="00870402" w:rsidRPr="002E0EA9" w:rsidRDefault="00870402" w:rsidP="00870402">
      <w:pPr>
        <w:pStyle w:val="Teksttreci20"/>
        <w:numPr>
          <w:ilvl w:val="0"/>
          <w:numId w:val="10"/>
        </w:numPr>
        <w:shd w:val="clear" w:color="auto" w:fill="auto"/>
        <w:tabs>
          <w:tab w:val="left" w:pos="760"/>
          <w:tab w:val="left" w:pos="8505"/>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Terminowa zapłata wynagrodzenia przysługującego Wykonawcy z tytułu realizacji Umowy (za wykonane i odebrane roboty) zgodnie z postanowieniami niniejszej Umowy i SWZ.</w:t>
      </w:r>
    </w:p>
    <w:p w14:paraId="1961834B"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Odbiór wykonanych robót w terminach określonych w Umowie.</w:t>
      </w:r>
    </w:p>
    <w:p w14:paraId="4CF6876C"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Udział w zwołanych przeglądach w okresie gwarancji.</w:t>
      </w:r>
    </w:p>
    <w:p w14:paraId="28B61666"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Wyznaczenie osoby pełniącej funkcje Inspektora Nadzoru Inwestorskiego.</w:t>
      </w:r>
    </w:p>
    <w:p w14:paraId="6C860A90" w14:textId="77777777" w:rsidR="00870402" w:rsidRDefault="00870402" w:rsidP="00870402">
      <w:pPr>
        <w:pStyle w:val="Teksttreci20"/>
        <w:shd w:val="clear" w:color="auto" w:fill="auto"/>
        <w:spacing w:before="0" w:after="0" w:line="259" w:lineRule="auto"/>
        <w:ind w:firstLine="0"/>
        <w:jc w:val="center"/>
        <w:rPr>
          <w:rFonts w:ascii="Times New Roman" w:hAnsi="Times New Roman" w:cs="Times New Roman"/>
          <w:sz w:val="24"/>
          <w:szCs w:val="24"/>
        </w:rPr>
      </w:pPr>
    </w:p>
    <w:p w14:paraId="6D502966" w14:textId="77777777" w:rsidR="00870402" w:rsidRPr="002E0EA9" w:rsidRDefault="00870402" w:rsidP="00870402">
      <w:pPr>
        <w:pStyle w:val="Teksttreci20"/>
        <w:shd w:val="clear" w:color="auto" w:fill="auto"/>
        <w:spacing w:before="0" w:after="0" w:line="259"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xml:space="preserve">§ </w:t>
      </w:r>
      <w:r w:rsidRPr="002E0EA9">
        <w:rPr>
          <w:rStyle w:val="Teksttreci2Pogrubienie"/>
          <w:rFonts w:ascii="Times New Roman" w:hAnsi="Times New Roman" w:cs="Times New Roman"/>
        </w:rPr>
        <w:t>6</w:t>
      </w:r>
    </w:p>
    <w:p w14:paraId="37512E42" w14:textId="77777777" w:rsidR="00870402" w:rsidRPr="002E0EA9" w:rsidRDefault="00870402" w:rsidP="00870402">
      <w:pPr>
        <w:pStyle w:val="Nagwek30"/>
        <w:shd w:val="clear" w:color="auto" w:fill="auto"/>
        <w:spacing w:before="0" w:after="0" w:line="259" w:lineRule="auto"/>
        <w:ind w:firstLine="0"/>
        <w:jc w:val="center"/>
        <w:rPr>
          <w:rFonts w:ascii="Times New Roman" w:hAnsi="Times New Roman" w:cs="Times New Roman"/>
          <w:sz w:val="24"/>
          <w:szCs w:val="24"/>
        </w:rPr>
      </w:pPr>
      <w:bookmarkStart w:id="8" w:name="bookmark6"/>
      <w:r w:rsidRPr="002E0EA9">
        <w:rPr>
          <w:rFonts w:ascii="Times New Roman" w:hAnsi="Times New Roman" w:cs="Times New Roman"/>
          <w:sz w:val="24"/>
          <w:szCs w:val="24"/>
        </w:rPr>
        <w:t>Obowiązki Wykonawcy</w:t>
      </w:r>
      <w:bookmarkEnd w:id="8"/>
    </w:p>
    <w:p w14:paraId="40686BB9" w14:textId="77777777" w:rsidR="00870402" w:rsidRPr="002E0EA9" w:rsidRDefault="00870402" w:rsidP="00870402">
      <w:pPr>
        <w:pStyle w:val="Teksttreci20"/>
        <w:shd w:val="clear" w:color="auto" w:fill="auto"/>
        <w:spacing w:before="0" w:after="0" w:line="259" w:lineRule="auto"/>
        <w:ind w:firstLine="0"/>
        <w:rPr>
          <w:rFonts w:ascii="Times New Roman" w:hAnsi="Times New Roman" w:cs="Times New Roman"/>
          <w:sz w:val="24"/>
          <w:szCs w:val="24"/>
        </w:rPr>
      </w:pPr>
      <w:r w:rsidRPr="002E0EA9">
        <w:rPr>
          <w:rFonts w:ascii="Times New Roman" w:hAnsi="Times New Roman" w:cs="Times New Roman"/>
          <w:sz w:val="24"/>
          <w:szCs w:val="24"/>
        </w:rPr>
        <w:t>Do obowiązków Wykonawcy należy:</w:t>
      </w:r>
    </w:p>
    <w:p w14:paraId="00F97892"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Współdziałanie z Zamawiającym przy realizacji Umowy w celu należytego wykonania zamówienia.</w:t>
      </w:r>
    </w:p>
    <w:p w14:paraId="7D931CC7"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Protokolarne przejęcie terenu robót (najpóźniej w terminie 14 dni od daty zawarcia Umowy).</w:t>
      </w:r>
    </w:p>
    <w:p w14:paraId="0FC3F0CA"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Wykonanie przedmiotu Umowy zgodnie z Specyfikacją Techniczną Wykonania i Odbioru Robót Budowlanych, Specyfiką Warunków Zamówienia, przedmiarami oraz złożoną ofertą a także obowiązującymi przepisami prawa, normami i zasadami wiedzy technicznej, sztuką budowlaną oraz ze wskazówkami Zamawiającego.</w:t>
      </w:r>
    </w:p>
    <w:p w14:paraId="6AF92303"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Wykonanie przedmiotu Umowy z materiałów odpowiadających wymaganiom określonym w ustawie Prawo Budowlane, okazanie na każde żądanie Zamawiającego lub Inspektora Nadzoru Inwestorskiego, certyfikatów i aprobat technicznych, zgodności z polską normą lub aprobatą techniczną każdego używanego na budowie wyrobu.</w:t>
      </w:r>
    </w:p>
    <w:p w14:paraId="72C11BAE" w14:textId="77777777" w:rsidR="00870402" w:rsidRPr="002E0EA9" w:rsidRDefault="00870402" w:rsidP="00870402">
      <w:pPr>
        <w:pStyle w:val="Teksttreci20"/>
        <w:numPr>
          <w:ilvl w:val="0"/>
          <w:numId w:val="11"/>
        </w:numPr>
        <w:shd w:val="clear" w:color="auto" w:fill="auto"/>
        <w:tabs>
          <w:tab w:val="left" w:pos="993"/>
          <w:tab w:val="left" w:pos="8789"/>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 xml:space="preserve">Zapewnienie kierownictwa nad robotami przez osoby posiadające odpowiednie uprawnienia i kwalifikacje zawodowe oraz wiedzę i doświadczenie gwarantujące należyte wykonanie przedmiotu umowy. </w:t>
      </w:r>
    </w:p>
    <w:p w14:paraId="754FCA22" w14:textId="77777777" w:rsidR="00870402" w:rsidRPr="002E0EA9" w:rsidRDefault="00870402" w:rsidP="00870402">
      <w:pPr>
        <w:pStyle w:val="Teksttreci20"/>
        <w:numPr>
          <w:ilvl w:val="0"/>
          <w:numId w:val="11"/>
        </w:numPr>
        <w:shd w:val="clear" w:color="auto" w:fill="auto"/>
        <w:tabs>
          <w:tab w:val="left" w:pos="993"/>
          <w:tab w:val="left" w:pos="8789"/>
        </w:tabs>
        <w:spacing w:before="0" w:after="0" w:line="259" w:lineRule="auto"/>
        <w:ind w:left="426" w:hanging="426"/>
        <w:rPr>
          <w:rFonts w:ascii="Times New Roman" w:hAnsi="Times New Roman" w:cs="Times New Roman"/>
          <w:sz w:val="24"/>
          <w:szCs w:val="24"/>
        </w:rPr>
      </w:pPr>
      <w:r w:rsidRPr="002E0EA9">
        <w:rPr>
          <w:rFonts w:ascii="Times New Roman" w:hAnsi="Times New Roman" w:cs="Times New Roman"/>
          <w:sz w:val="24"/>
          <w:szCs w:val="24"/>
        </w:rPr>
        <w:t>Ubezpieczenie budowy od szkód i nagłych zdarzeń losowych oraz odpowiedzialności cywilnej, obejmujące ludzi, materiały, roboty oraz sprzęt.</w:t>
      </w:r>
    </w:p>
    <w:p w14:paraId="110A7829"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Ponoszenie pełnej odpowiedzialności za stan i przestrzeganie przepisów bhp, ochronę p.poż. i dozór mienia na terenie robót, jak i za wszelkie szkody powstałe w trakcie trwania robót na terenie przyjętym od Zamawiającego lub mających związek z prowadzonymi </w:t>
      </w:r>
      <w:r w:rsidRPr="002E0EA9">
        <w:rPr>
          <w:rFonts w:ascii="Times New Roman" w:hAnsi="Times New Roman" w:cs="Times New Roman"/>
          <w:sz w:val="24"/>
          <w:szCs w:val="24"/>
        </w:rPr>
        <w:lastRenderedPageBreak/>
        <w:t>robotami, w tym pokrywanie kosztów napraw i przywrócenia do stanu poprzedniego mienia zniszczonego podczas prowadzenia robót w związku z realizacją Umowy</w:t>
      </w:r>
    </w:p>
    <w:p w14:paraId="59B06F78" w14:textId="77777777" w:rsidR="00870402" w:rsidRPr="002E0EA9" w:rsidRDefault="00870402" w:rsidP="00870402">
      <w:pPr>
        <w:pStyle w:val="Teksttreci20"/>
        <w:numPr>
          <w:ilvl w:val="0"/>
          <w:numId w:val="11"/>
        </w:numPr>
        <w:shd w:val="clear" w:color="auto" w:fill="auto"/>
        <w:tabs>
          <w:tab w:val="left" w:pos="705"/>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Przerwanie robót na każde żądanie Zamawiającego w przypadku wystąpienia zagrożenia życiu lub zdrowia osób.</w:t>
      </w:r>
    </w:p>
    <w:p w14:paraId="60B13FBC"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Zorganizowanie zaplecza budowy na własny koszt oraz jego likwidacja w terminie 7 dni po zakończeniu robót. </w:t>
      </w:r>
      <w:r w:rsidRPr="00B579BF">
        <w:rPr>
          <w:rFonts w:ascii="Times New Roman" w:hAnsi="Times New Roman" w:cs="Times New Roman"/>
          <w:sz w:val="24"/>
          <w:szCs w:val="24"/>
        </w:rPr>
        <w:t>Wykonawca pokrywa wszelkie koszty poboru energii elektrycznej, wody, wywozu i utylizacji odpadów budowlanych (śmieci, gruzu i inne)</w:t>
      </w:r>
      <w:r w:rsidRPr="002E0EA9">
        <w:rPr>
          <w:rFonts w:ascii="Times New Roman" w:hAnsi="Times New Roman" w:cs="Times New Roman"/>
          <w:sz w:val="24"/>
          <w:szCs w:val="24"/>
        </w:rPr>
        <w:t xml:space="preserve"> oraz zrzutu ścieków związanych z realizacją przedmiotu Umowy.</w:t>
      </w:r>
    </w:p>
    <w:p w14:paraId="0AE6F3C7"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Wykonanie i utrzymanie w stanie nadającym się do użytku oraz późniejszą likwidację wszystkich robót tymczasowych, niezbędnych do realizacji przedmiotu zamówienia. </w:t>
      </w:r>
    </w:p>
    <w:p w14:paraId="5922E305"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Przestrzeganie w trakcie realizacji inwestycji, wymogów dotyczących ochrony środowiska, w tym w szczególności związanych z usuwaniem odpadów, w tym </w:t>
      </w:r>
      <w:r w:rsidRPr="002E0EA9">
        <w:rPr>
          <w:rFonts w:ascii="Times New Roman" w:hAnsi="Times New Roman" w:cs="Times New Roman"/>
          <w:sz w:val="24"/>
          <w:szCs w:val="24"/>
          <w:lang w:eastAsia="ar-SA"/>
        </w:rPr>
        <w:t>niezwłoczne usuwanie wszelkich zanieczyszczeń, odpadów i innych zbędnych materiałów powstałych w trakcie wykonywania robót. Wykonawca zobowiązany jest do sprzątania placu budowy na bieżąco.</w:t>
      </w:r>
    </w:p>
    <w:p w14:paraId="2A6C2CD5"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B579BF">
        <w:rPr>
          <w:rFonts w:ascii="Times New Roman" w:hAnsi="Times New Roman" w:cs="Times New Roman"/>
          <w:sz w:val="24"/>
          <w:szCs w:val="24"/>
        </w:rPr>
        <w:t>W terminie 7 dni od podpisania Umowy Wykonawca opracuje i przedstawi Zamawiającemu do akceptacji ,,Plan bezpieczeństwa i ochrony zdrowia’’</w:t>
      </w:r>
      <w:r>
        <w:rPr>
          <w:rFonts w:ascii="Times New Roman" w:hAnsi="Times New Roman" w:cs="Times New Roman"/>
          <w:sz w:val="24"/>
          <w:szCs w:val="24"/>
        </w:rPr>
        <w:t xml:space="preserve"> jeśli opracowanie takie jest wymagane przepisami prawa.</w:t>
      </w:r>
    </w:p>
    <w:p w14:paraId="13009E14"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Zapewnienie oraz zabezpieczenie dojścia i dojazdu do nieruchomości sąsiadujących z realizowanymi przedsięwzięciami, usuwanie na bieżąco z placu budowy gruzu, zbędnych materiałów, urządzeń i przedmiotów mogący stwarzać przeszkody, zagrażać życiu lub zdrowiu osób mogących się znajdować w pobliżu. </w:t>
      </w:r>
    </w:p>
    <w:p w14:paraId="19BD2FAC"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Ponoszenie pełnej odpowiedzialności za szkody oraz następstwa nieszczęśliwych wypadków pracowników i osób trzecich, powstałe w związku z prowadzonymi robotami, w tym także ruchem pojazdów. </w:t>
      </w:r>
    </w:p>
    <w:p w14:paraId="09DA9B20"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Ponoszenie wyłącznej odpowiedzialności za wszelkie szkody będące następstwem niewykonania lub nienależytego wykonania przedmiotu umowy, które to szkody Wykonawca zobowiązuje się pokryć w pełnej wysokości. </w:t>
      </w:r>
    </w:p>
    <w:p w14:paraId="227DD299"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Niezwłoczne poinformowanie Zamawiającego oraz inspektora nadzoru inwestorskiego o problemach technicznych, konieczności dokonania ewentualnych zmian w przedmiocie umowy bądź okolicznościach, które mogą wpłynąć na jakość robót lub termin zakończenia robót.</w:t>
      </w:r>
    </w:p>
    <w:p w14:paraId="5005055B"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Zawiadomienie przedstawiciela Zamawiającego – inspektora nadzoru inwestorskiego o robotach zanikających w terminie 3 dni przed ich zakryciem. </w:t>
      </w:r>
    </w:p>
    <w:p w14:paraId="6BAB62BA"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Usunięcie wszelkich wad i usterek stwierdzonych przez nadzór inwestorski w trakcie trwania robót w terminie nie dłuższym niż termin technicznie uzasadniony i konieczny do ich usunięcia. </w:t>
      </w:r>
    </w:p>
    <w:p w14:paraId="28F75E47"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Po zakończeniu robót, ale przed ostatecznym odbiorem przez Zamawiającego, Wykonawca zobowiązany jest do uporządkowania terenu budowy wraz z terenem przyległym.</w:t>
      </w:r>
    </w:p>
    <w:p w14:paraId="34E88211"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Zapłaty wynagrodzenia należnego Podwykonawcom, jeżeli Wykonawca dopuszcza Podwykonawców do udziału w realizacji Umowy.</w:t>
      </w:r>
    </w:p>
    <w:p w14:paraId="56D28976"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color w:val="FF0000"/>
          <w:sz w:val="24"/>
          <w:szCs w:val="24"/>
        </w:rPr>
      </w:pPr>
      <w:r w:rsidRPr="002E0EA9">
        <w:rPr>
          <w:rFonts w:ascii="Times New Roman" w:hAnsi="Times New Roman" w:cs="Times New Roman"/>
          <w:sz w:val="24"/>
          <w:szCs w:val="24"/>
        </w:rPr>
        <w:t>Skompletowanie i przedstawienie Zamawiającemu dokumentów pozwalających na ocenę prawidłowego wykonania przedmiotu Umowy, a w szczególności: niezbędnych świadectw kontroli jakości, certyfikatów, atestów lub aprobat technicznych na wbudowane materiały i urządzenia, protokołów przeprowadzenia prób i sprawdzeń, dokumentacji powykonawczej ze wszystkimi zmianami w trakcie budowy, dokumentacji odbiorowych.</w:t>
      </w:r>
    </w:p>
    <w:p w14:paraId="65F0520D" w14:textId="77777777" w:rsidR="00870402"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lastRenderedPageBreak/>
        <w:t>Zgłoszenie robót budowlanych do odbioru końcowego w formie pisemnej oraz uczestnictwo w czynnościach odbiorowych tj. odbiorze końcowym jak i również w  przeglądach gwarancyjnych w okresie gwarancji i rękojmi za wady na wezwanie Zamawiającego.</w:t>
      </w:r>
    </w:p>
    <w:p w14:paraId="4F88A2ED" w14:textId="77777777" w:rsidR="00870402" w:rsidRPr="00F83540"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F83540">
        <w:rPr>
          <w:rFonts w:ascii="Times New Roman" w:hAnsi="Times New Roman" w:cs="Times New Roman"/>
          <w:sz w:val="24"/>
          <w:szCs w:val="24"/>
        </w:rPr>
        <w:t>Skompletowanie i przedstawienie Zamawiającemu dokumentów pozwalających na podpisanie stosownej umowy na dostawę gazu.</w:t>
      </w:r>
    </w:p>
    <w:p w14:paraId="580D53E5" w14:textId="18F77F31" w:rsidR="00870402" w:rsidRPr="00D91761" w:rsidRDefault="00870402" w:rsidP="00D91761">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F83540">
        <w:rPr>
          <w:rFonts w:ascii="Times New Roman" w:hAnsi="Times New Roman" w:cs="Times New Roman"/>
          <w:sz w:val="24"/>
          <w:szCs w:val="24"/>
        </w:rPr>
        <w:t>Wypełnienie obowiązków przewidzianych w Rozporządzeniu Parlamentu Europejskiego i</w:t>
      </w:r>
      <w:r w:rsidRPr="002E0EA9">
        <w:rPr>
          <w:rFonts w:ascii="Times New Roman" w:hAnsi="Times New Roman" w:cs="Times New Roman"/>
          <w:sz w:val="24"/>
          <w:szCs w:val="24"/>
        </w:rPr>
        <w:t xml:space="preserve"> Rady (UE) 2016/679 z dnia 27 kwietnia 2016r. w sprawie ochrony osób fizycznych w związku z przetwarzaniem danych osobowych i w sprawie swobodnego przepływu takich danych oraz uchylenia dyrektywy 95/46/WE wobec osób fizycznych, od których Wykonawca pozyskał dane osobowe bezpośrednio lub pośrednio w związku z realizacją przedmiotu Umowy.</w:t>
      </w:r>
    </w:p>
    <w:p w14:paraId="12585DDF" w14:textId="77777777" w:rsidR="00870402" w:rsidRPr="002E0EA9" w:rsidRDefault="00870402" w:rsidP="00870402">
      <w:pPr>
        <w:widowControl w:val="0"/>
        <w:spacing w:after="0"/>
        <w:ind w:right="20"/>
        <w:jc w:val="center"/>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7</w:t>
      </w:r>
    </w:p>
    <w:p w14:paraId="6315FA25" w14:textId="77777777" w:rsidR="00870402" w:rsidRPr="002E0EA9" w:rsidRDefault="00870402"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bookmarkStart w:id="9" w:name="bookmark8"/>
      <w:r w:rsidRPr="002E0EA9">
        <w:rPr>
          <w:rFonts w:ascii="Times New Roman" w:eastAsia="Arial" w:hAnsi="Times New Roman" w:cs="Times New Roman"/>
          <w:b/>
          <w:bCs/>
          <w:color w:val="000000"/>
          <w:sz w:val="24"/>
          <w:szCs w:val="24"/>
          <w:lang w:eastAsia="pl-PL" w:bidi="pl-PL"/>
        </w:rPr>
        <w:t>Personel Wykonawcy</w:t>
      </w:r>
      <w:bookmarkEnd w:id="9"/>
    </w:p>
    <w:p w14:paraId="5D2A37E1"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zobowiązany jest zapewnić wykonanie i kierowanie budową/robotami objętymi Umową przez osoby posiadające stosowne kwalifikacje zawodowe i uprawnienia budowlane wymagane przepisami obowiązującego prawa oraz doświadczenie pozwalające na należyte wykonanie przedmiotu umowy.</w:t>
      </w:r>
    </w:p>
    <w:p w14:paraId="37AE95CB" w14:textId="7C53321E"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themeColor="text1"/>
          <w:sz w:val="24"/>
          <w:szCs w:val="24"/>
          <w:lang w:eastAsia="pl-PL" w:bidi="pl-PL"/>
        </w:rPr>
      </w:pPr>
      <w:r w:rsidRPr="002E0EA9">
        <w:rPr>
          <w:rFonts w:ascii="Times New Roman" w:eastAsia="Arial" w:hAnsi="Times New Roman" w:cs="Times New Roman"/>
          <w:color w:val="000000" w:themeColor="text1"/>
          <w:sz w:val="24"/>
          <w:szCs w:val="24"/>
          <w:lang w:eastAsia="pl-PL" w:bidi="pl-PL"/>
        </w:rPr>
        <w:t>Wykonawca zobowiązuje się wyznaczyć do kierowania budową/robotami Panią/ Pana ………………………………………….. tel. …………………………</w:t>
      </w:r>
      <w:r w:rsidR="004300FE">
        <w:rPr>
          <w:rFonts w:ascii="Times New Roman" w:eastAsia="Arial" w:hAnsi="Times New Roman" w:cs="Times New Roman"/>
          <w:color w:val="000000" w:themeColor="text1"/>
          <w:sz w:val="24"/>
          <w:szCs w:val="24"/>
          <w:lang w:eastAsia="pl-PL" w:bidi="pl-PL"/>
        </w:rPr>
        <w:t>……………………</w:t>
      </w:r>
    </w:p>
    <w:p w14:paraId="3FB56B88"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Zmiana osoby, wskazanej powyżej, musi być uzasadniona przez Wykonawcę na piśmie i wymaga zaakceptowania przez Zamawiającego. Zamawiający zaakceptuje taką zmianę wtedy, gdy wykonawca oświadczy, że kwalifikacje wskazanej osoby będą takie same lub wyższe od kwalifikacji i doświadczenia osoby pierwotnie wskazanej do kierowania robotami.</w:t>
      </w:r>
    </w:p>
    <w:p w14:paraId="2DEB11A1"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Jakakolwiek przerwa w realizacji przedmiotu Umowy wynikająca z braku kierownictwa budowy/robót będzie traktowana jako przerwa wynikła z przyczyn zależnych od Wykonawcy i nie może stanowić podstawy do zmiany terminu zakończenia robót.</w:t>
      </w:r>
    </w:p>
    <w:p w14:paraId="2E10236F"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Zaakceptowana przez Zamawiającego zmiana osoby, o której mowa w ust. 2, nie wymaga aneksu do niniejszej Umowy.</w:t>
      </w:r>
    </w:p>
    <w:p w14:paraId="3C2C19EA"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Skierowanie do kierowania budową/robotami innych osób niż wskazane powyżej bez akceptacji Zamawiającego lub po zakwestionowaniu zmiany osoby stanowi podstawę odstąpienia od Umowy przez Zamawiającego z winy Wykonawcy.</w:t>
      </w:r>
    </w:p>
    <w:p w14:paraId="02EAEF84" w14:textId="77777777" w:rsidR="00870402" w:rsidRDefault="00870402" w:rsidP="00870402">
      <w:pPr>
        <w:pStyle w:val="Nagwek30"/>
        <w:shd w:val="clear" w:color="auto" w:fill="auto"/>
        <w:spacing w:before="0" w:after="0" w:line="259" w:lineRule="auto"/>
        <w:ind w:right="20" w:firstLine="0"/>
        <w:jc w:val="center"/>
        <w:rPr>
          <w:rFonts w:ascii="Times New Roman" w:hAnsi="Times New Roman" w:cs="Times New Roman"/>
          <w:sz w:val="24"/>
          <w:szCs w:val="24"/>
        </w:rPr>
      </w:pPr>
      <w:bookmarkStart w:id="10" w:name="bookmark9"/>
    </w:p>
    <w:p w14:paraId="09F355B3" w14:textId="77777777" w:rsidR="00870402" w:rsidRPr="002E0EA9" w:rsidRDefault="00870402" w:rsidP="00870402">
      <w:pPr>
        <w:pStyle w:val="Nagwek30"/>
        <w:shd w:val="clear" w:color="auto" w:fill="auto"/>
        <w:spacing w:before="0" w:after="0" w:line="259" w:lineRule="auto"/>
        <w:ind w:right="20" w:firstLine="0"/>
        <w:jc w:val="center"/>
        <w:rPr>
          <w:rFonts w:ascii="Times New Roman" w:hAnsi="Times New Roman" w:cs="Times New Roman"/>
          <w:sz w:val="24"/>
          <w:szCs w:val="24"/>
        </w:rPr>
      </w:pPr>
      <w:r w:rsidRPr="002E0EA9">
        <w:rPr>
          <w:rFonts w:ascii="Times New Roman" w:hAnsi="Times New Roman" w:cs="Times New Roman"/>
          <w:sz w:val="24"/>
          <w:szCs w:val="24"/>
        </w:rPr>
        <w:t xml:space="preserve">§ </w:t>
      </w:r>
      <w:bookmarkEnd w:id="10"/>
      <w:r w:rsidRPr="002E0EA9">
        <w:rPr>
          <w:rFonts w:ascii="Times New Roman" w:hAnsi="Times New Roman" w:cs="Times New Roman"/>
          <w:sz w:val="24"/>
          <w:szCs w:val="24"/>
        </w:rPr>
        <w:t>8</w:t>
      </w:r>
    </w:p>
    <w:p w14:paraId="572B7717" w14:textId="77777777" w:rsidR="00870402" w:rsidRPr="002E0EA9" w:rsidRDefault="00870402" w:rsidP="00870402">
      <w:pPr>
        <w:pStyle w:val="Teksttreci30"/>
        <w:shd w:val="clear" w:color="auto" w:fill="auto"/>
        <w:spacing w:before="0" w:after="0" w:line="259" w:lineRule="auto"/>
        <w:ind w:right="20" w:firstLine="0"/>
        <w:jc w:val="center"/>
        <w:rPr>
          <w:rFonts w:ascii="Times New Roman" w:hAnsi="Times New Roman" w:cs="Times New Roman"/>
          <w:sz w:val="24"/>
          <w:szCs w:val="24"/>
        </w:rPr>
      </w:pPr>
      <w:r w:rsidRPr="002E0EA9">
        <w:rPr>
          <w:rFonts w:ascii="Times New Roman" w:hAnsi="Times New Roman" w:cs="Times New Roman"/>
          <w:sz w:val="24"/>
          <w:szCs w:val="24"/>
        </w:rPr>
        <w:t>Wymagania dot. zatrudnienia na umowę o pracę</w:t>
      </w:r>
    </w:p>
    <w:p w14:paraId="39848DA1" w14:textId="77777777" w:rsidR="00870402" w:rsidRPr="002E0EA9" w:rsidRDefault="00870402" w:rsidP="00870402">
      <w:pPr>
        <w:widowControl w:val="0"/>
        <w:numPr>
          <w:ilvl w:val="0"/>
          <w:numId w:val="13"/>
        </w:numPr>
        <w:tabs>
          <w:tab w:val="left" w:pos="297"/>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Zamawiający wymaga zatrudnienia przez Wykonawcę i podwykonawcę na podstawie umowy o pracę osób wykonujących czynności w zakresie realizacji zamówienia w sposób określony w art. 22 § 1 ustawy z 26 czerwca 1974 r. - Kodeks pracy (Dz.U. z 2020 r. poz. 1320 z późn. zm.), tj. pracowników wykonujących następujące czynności: </w:t>
      </w:r>
      <w:r w:rsidRPr="002E0EA9">
        <w:rPr>
          <w:rFonts w:ascii="Times New Roman" w:hAnsi="Times New Roman" w:cs="Times New Roman"/>
          <w:b/>
          <w:bCs/>
          <w:sz w:val="24"/>
          <w:szCs w:val="24"/>
        </w:rPr>
        <w:t>czynności pracowników fizycznych bezpośrednio na budowie.</w:t>
      </w:r>
    </w:p>
    <w:p w14:paraId="2D3A33B4" w14:textId="77777777" w:rsidR="00870402" w:rsidRPr="002E0EA9" w:rsidRDefault="00870402" w:rsidP="00870402">
      <w:pPr>
        <w:widowControl w:val="0"/>
        <w:numPr>
          <w:ilvl w:val="0"/>
          <w:numId w:val="13"/>
        </w:numPr>
        <w:tabs>
          <w:tab w:val="left" w:pos="297"/>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zobowiązuje się do zatrudnienia osób na podstawie umowy o pracę przez cały okres wykonywania czynności określonych w ust. 1.</w:t>
      </w:r>
    </w:p>
    <w:p w14:paraId="2CDE4E8B"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W odniesieniu do osób wykonujących czynności określone w ust. 1, Zamawiający wymaga udokumentowania przez Wykonawcę, w terminie 5 dni od daty zawarcia umowy faktu zatrudniania na podstawie umowy o pracę, poprzez przedłożenie Zamawiającemu:</w:t>
      </w:r>
    </w:p>
    <w:p w14:paraId="6777EF47" w14:textId="77777777" w:rsidR="00870402" w:rsidRPr="002E0EA9" w:rsidRDefault="00870402" w:rsidP="00870402">
      <w:pPr>
        <w:widowControl w:val="0"/>
        <w:numPr>
          <w:ilvl w:val="0"/>
          <w:numId w:val="14"/>
        </w:numPr>
        <w:tabs>
          <w:tab w:val="left" w:pos="644"/>
        </w:tabs>
        <w:spacing w:after="0"/>
        <w:ind w:left="32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oświadczenia zatrudnionego pracownika, lub</w:t>
      </w:r>
    </w:p>
    <w:p w14:paraId="7F236D40" w14:textId="77777777" w:rsidR="00870402" w:rsidRPr="002E0EA9" w:rsidRDefault="00870402" w:rsidP="00870402">
      <w:pPr>
        <w:widowControl w:val="0"/>
        <w:numPr>
          <w:ilvl w:val="0"/>
          <w:numId w:val="14"/>
        </w:numPr>
        <w:tabs>
          <w:tab w:val="left" w:pos="684"/>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lastRenderedPageBreak/>
        <w:t>oświadczenia Wykonawcy lub podwykonawcy o zatrudnieniu pracownika na podstawie umowy o pracę, lub</w:t>
      </w:r>
    </w:p>
    <w:p w14:paraId="0D233720" w14:textId="77777777" w:rsidR="00870402" w:rsidRPr="002E0EA9" w:rsidRDefault="00870402" w:rsidP="00870402">
      <w:pPr>
        <w:widowControl w:val="0"/>
        <w:numPr>
          <w:ilvl w:val="0"/>
          <w:numId w:val="14"/>
        </w:numPr>
        <w:tabs>
          <w:tab w:val="left" w:pos="663"/>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poświadczonej za zgodność z oryginałem kopii umowy o pracę zatrudnionego pracownika, lub</w:t>
      </w:r>
    </w:p>
    <w:p w14:paraId="1B06784E" w14:textId="77777777" w:rsidR="00870402" w:rsidRPr="002E0EA9" w:rsidRDefault="00870402" w:rsidP="00870402">
      <w:pPr>
        <w:widowControl w:val="0"/>
        <w:numPr>
          <w:ilvl w:val="0"/>
          <w:numId w:val="14"/>
        </w:numPr>
        <w:tabs>
          <w:tab w:val="left" w:pos="663"/>
        </w:tabs>
        <w:spacing w:after="0"/>
        <w:ind w:left="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innych dokumentów</w:t>
      </w:r>
    </w:p>
    <w:p w14:paraId="62420C38" w14:textId="77777777" w:rsidR="00870402" w:rsidRPr="002E0EA9" w:rsidRDefault="00870402" w:rsidP="00870402">
      <w:pPr>
        <w:widowControl w:val="0"/>
        <w:spacing w:after="0"/>
        <w:ind w:left="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zawierających informacje, w tym dane osobowe, niezbędne do weryfikacji zatrudnienia na podstawie umowy o pracę, w szczególności imię i nazwisko zatrudnionego pracownika, datę zawarcia umowy o pracę, rodzaj umowy o pracę i zakres obowiązków pracownika.</w:t>
      </w:r>
    </w:p>
    <w:p w14:paraId="1ADBAFEA"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osób zatrudnionych przez Wykonawcę do wykonywania czynności określonych w ust. 1, Wykonawca jest zobowiązany do przedłożenia stosownych dokumentów, o których mowa w ust. 3 i dotyczących nowego pracownika, w terminie 5 dni od daty rozpoczęcia wykonywania przez tę osobę czynności, określonych w ust. 1.</w:t>
      </w:r>
    </w:p>
    <w:p w14:paraId="78F8693D"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zastrzega sobie prawo do wykonywania czynności kontrolnych wobec Wykonawcy odnośnie spełniania przez Wykonawcę lub podwykonawcę wymogu zatrudnienia na podstawie umowy o pracę osób wykonujących czynności, określone ust. 1, w całym okresie obowiązywania umowy. Zamawiający jest w szczególności uprawniony do żądania:</w:t>
      </w:r>
    </w:p>
    <w:p w14:paraId="6CEA4311" w14:textId="77777777" w:rsidR="00870402" w:rsidRPr="002E0EA9" w:rsidRDefault="00870402" w:rsidP="00870402">
      <w:pPr>
        <w:widowControl w:val="0"/>
        <w:numPr>
          <w:ilvl w:val="0"/>
          <w:numId w:val="15"/>
        </w:numPr>
        <w:tabs>
          <w:tab w:val="left" w:pos="644"/>
        </w:tabs>
        <w:spacing w:after="0"/>
        <w:ind w:left="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aktualnych oświadczeń i dokumentów, o których mowa w ust. 3,</w:t>
      </w:r>
    </w:p>
    <w:p w14:paraId="721BD164" w14:textId="77777777" w:rsidR="00870402" w:rsidRPr="002E0EA9" w:rsidRDefault="00870402" w:rsidP="00870402">
      <w:pPr>
        <w:widowControl w:val="0"/>
        <w:numPr>
          <w:ilvl w:val="0"/>
          <w:numId w:val="15"/>
        </w:numPr>
        <w:tabs>
          <w:tab w:val="left" w:pos="684"/>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wyjaśnień w przypadku wątpliwości w zakresie potwierdzenia spełniania wymogu, o którym mowa w ust. 1.</w:t>
      </w:r>
    </w:p>
    <w:p w14:paraId="303CF106" w14:textId="77777777" w:rsidR="00870402" w:rsidRPr="002E0EA9" w:rsidRDefault="00870402" w:rsidP="00870402">
      <w:pPr>
        <w:widowControl w:val="0"/>
        <w:numPr>
          <w:ilvl w:val="0"/>
          <w:numId w:val="15"/>
        </w:numPr>
        <w:tabs>
          <w:tab w:val="left" w:pos="684"/>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Przeprowadzenia kontroli na miejscu wykonywania świadczenia.</w:t>
      </w:r>
    </w:p>
    <w:p w14:paraId="2CF74B39"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Nieprzedłożenie przez Wykonawcę lub podwykonawcę dokumentów i wyjaśnień, o których mowa w ust. 3, 4 i 5 będzie traktowane jako </w:t>
      </w:r>
      <w:r w:rsidRPr="00333C19">
        <w:rPr>
          <w:rFonts w:ascii="Times New Roman" w:eastAsia="Arial" w:hAnsi="Times New Roman" w:cs="Times New Roman"/>
          <w:color w:val="000000"/>
          <w:sz w:val="24"/>
          <w:szCs w:val="24"/>
          <w:lang w:eastAsia="pl-PL" w:bidi="pl-PL"/>
        </w:rPr>
        <w:t>niedopełnienie wymogu zatrudniania osób na podstawie umowy o pracę</w:t>
      </w:r>
      <w:r w:rsidRPr="002E0EA9">
        <w:rPr>
          <w:rFonts w:ascii="Times New Roman" w:eastAsia="Arial" w:hAnsi="Times New Roman" w:cs="Times New Roman"/>
          <w:color w:val="000000"/>
          <w:sz w:val="24"/>
          <w:szCs w:val="24"/>
          <w:lang w:eastAsia="pl-PL" w:bidi="pl-PL"/>
        </w:rPr>
        <w:t xml:space="preserve"> i spowoduje naliczenie kary umownej z tego tytułu.</w:t>
      </w:r>
    </w:p>
    <w:p w14:paraId="260D8D98" w14:textId="77777777" w:rsidR="00870402"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uzasadnionych wątpliwości co do przestrzegania prawa pracy przez Wykonawcę lub podwykonawcę, Zamawiający może zwrócić się o przeprowadzenie kontroli przez Państwową Inspekcję Pracy.</w:t>
      </w:r>
    </w:p>
    <w:p w14:paraId="70FDC96C" w14:textId="77777777" w:rsidR="00870402" w:rsidRPr="002E0EA9" w:rsidRDefault="00870402" w:rsidP="00870402">
      <w:pPr>
        <w:widowControl w:val="0"/>
        <w:tabs>
          <w:tab w:val="left" w:pos="314"/>
        </w:tabs>
        <w:spacing w:after="0"/>
        <w:ind w:left="320"/>
        <w:jc w:val="both"/>
        <w:rPr>
          <w:rFonts w:ascii="Times New Roman" w:eastAsia="Arial" w:hAnsi="Times New Roman" w:cs="Times New Roman"/>
          <w:color w:val="000000"/>
          <w:sz w:val="24"/>
          <w:szCs w:val="24"/>
          <w:lang w:eastAsia="pl-PL" w:bidi="pl-PL"/>
        </w:rPr>
      </w:pPr>
    </w:p>
    <w:p w14:paraId="53251FD5" w14:textId="77777777" w:rsidR="00870402" w:rsidRPr="002E0EA9" w:rsidRDefault="00870402" w:rsidP="00870402">
      <w:pPr>
        <w:widowControl w:val="0"/>
        <w:spacing w:after="0"/>
        <w:ind w:left="20"/>
        <w:jc w:val="center"/>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9</w:t>
      </w:r>
    </w:p>
    <w:p w14:paraId="524301EC"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1" w:name="bookmark10"/>
      <w:r w:rsidRPr="002E0EA9">
        <w:rPr>
          <w:rFonts w:ascii="Times New Roman" w:eastAsia="Arial" w:hAnsi="Times New Roman" w:cs="Times New Roman"/>
          <w:b/>
          <w:bCs/>
          <w:color w:val="000000"/>
          <w:sz w:val="24"/>
          <w:szCs w:val="24"/>
          <w:lang w:eastAsia="pl-PL" w:bidi="pl-PL"/>
        </w:rPr>
        <w:t>Podwykonawstwo</w:t>
      </w:r>
      <w:bookmarkEnd w:id="11"/>
    </w:p>
    <w:p w14:paraId="6FADA8E0" w14:textId="77777777" w:rsidR="00870402" w:rsidRPr="002E0EA9" w:rsidRDefault="00870402" w:rsidP="00870402">
      <w:pPr>
        <w:widowControl w:val="0"/>
        <w:numPr>
          <w:ilvl w:val="0"/>
          <w:numId w:val="16"/>
        </w:numPr>
        <w:tabs>
          <w:tab w:val="left" w:pos="297"/>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Przedmiot Umowy może zostać zrealizowany przez Wykonawcę osobiście bądź z udziałem podwykonawców – zgodnie ze wskazaniem Wykonawcy w ofercie.</w:t>
      </w:r>
    </w:p>
    <w:p w14:paraId="74349A06" w14:textId="77777777" w:rsidR="00870402" w:rsidRPr="002E0EA9" w:rsidRDefault="00870402" w:rsidP="00870402">
      <w:pPr>
        <w:widowControl w:val="0"/>
        <w:numPr>
          <w:ilvl w:val="0"/>
          <w:numId w:val="16"/>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podjęcia przez Wykonawcę decyzji o wykonaniu części zamówienia przy pomocy podwykonawcy, zmianie zakresu podwykonawstwa lub podwykonawcy, rezygnacji z zakresu podwykonawstwa lub podwykonawcy Wykonawca jest zobowiązany do zawiadomienia Zamawiającego o wszelkich zmianach w tym zakresie i przekazania informacji na temat nowych podwykonawców, którym zamierza powierzyć realizację części zamówienia w trakcie realizacji Umowy.</w:t>
      </w:r>
    </w:p>
    <w:p w14:paraId="2105D3BD"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zmiana albo rezygnacja z podwykonawcy dotyczy podmiotu, na którego zasoby Wykonawca powoływał się na zasadach określonych w art. 118 ustawy Pzp, w celu wykazania spełnienia warunków udziału w postępowaniu, Wykonawca jest zobowiązany wykazać Zamawiającemu, że proponowany inny podwykonawca lub Wykonawca samodzielnie spełnia je w stopniu nie mniejszym niż podwykonawca, na którego zasoby Wykonawca powoływał się w trakcie postępowania o udzielenie zamówienia.</w:t>
      </w:r>
    </w:p>
    <w:p w14:paraId="7798C15D"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o którym mowa w ust. 2, zamawiający bada czy nie zachodzą wobec podwykonawcy niebędącego podmiotem udostępniającym zasoby podstawy wykluczenia z postępowania poprzez żądanie oświadczenia o którym mowa w art. 125 ust. 1 Pzp.</w:t>
      </w:r>
    </w:p>
    <w:p w14:paraId="3A3F0678"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lastRenderedPageBreak/>
        <w:t>Powierzenie wykonania części zamówienia podwykonawcom nie zwalnia Wykonawcy z odpowiedzialności za należyte wykonanie tego zamówienia. Wykonawca jest odpowiedzialny za działania lub zaniechania podwykonawcy, jego przedstawicieli lub pracowników, jak za własne działania lub zaniechania. Wykonawca jest zobowiązany do sprawowania na bieżąco nadzoru nad pracami wykonywanymi przez podwykonawcę i do ich koordynacji.</w:t>
      </w:r>
    </w:p>
    <w:p w14:paraId="1EE802D6"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celu powierzenia wykonania części zamówienia podwykonawcy, Wykonawca zawiera umowę o podwykonawstwo w rozumieniu art. 7 pkt 27 ustawy Pzp.</w:t>
      </w:r>
    </w:p>
    <w:p w14:paraId="45C18C08"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Każdy projekt umowy i umowa o podwykonawstwo musi zawierać postanowienia niesprzeczne z postanowieniami niniejszej Umowy oraz musi zawierać w szczególności:</w:t>
      </w:r>
    </w:p>
    <w:p w14:paraId="2D25E2E7"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określenie stron, z tym zastrzeżeniem, że w przypadku, gdy zamówienie publiczne zostało udzielone Wykonawcom, którzy wspólnie ubiegali się o jego udzielenie (konsorcjum) i wspólnie występują w niniejszej umowie jako Wykonawca, umowa o podwykonawstwo powinna być zawarta z wszystkimi członkami konsorcjum, a nie tylko z jednym lub niektórymi z nich;</w:t>
      </w:r>
    </w:p>
    <w:p w14:paraId="217E8326"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zakres robót przewidzianych do wykonania;</w:t>
      </w:r>
    </w:p>
    <w:p w14:paraId="0D7A0A5F"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termin realizacji robót, który będzie zgodny z terminem wykonania niniejszej Umowy;</w:t>
      </w:r>
    </w:p>
    <w:p w14:paraId="1DEC8F84"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terminy i zasady dokonywania odbioru,</w:t>
      </w:r>
    </w:p>
    <w:p w14:paraId="174A8CDA"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wynagrodzenie i zasady płatności za wykonanie robót,</w:t>
      </w:r>
    </w:p>
    <w:p w14:paraId="220A4F21"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wymóg zatrudnienia przez podwykonawcę na podstawie umowy o pracę osób wykonujących czynności, o których mowa w § 8 ust. 1 Umowy, obowiązki w zakresie dokumentowania oraz sankcje z tytułu niespełnienia tego wymogu;</w:t>
      </w:r>
    </w:p>
    <w:p w14:paraId="008A66DB"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wymaganą treść postanowień projektu umowy i umowy o podwykonawstwo zawieranej z dalszym podwykonawcą, przy czym nie może ona być mniej korzystna dla dalszego podwykonawcy niż postanowienia niniejszej Umowy.</w:t>
      </w:r>
    </w:p>
    <w:p w14:paraId="58988612"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podwykonawca lub dalszy podwykonawca zamierzający zawrzeć umowę o podwykonawstwo, której przedmiotem jest wykonanie robót budowlanych, jest zobowiązany, w trakcie realizacji zamówienia, do przedłożenia Zamawiającemu </w:t>
      </w:r>
      <w:r w:rsidRPr="002E0EA9">
        <w:rPr>
          <w:rFonts w:ascii="Times New Roman" w:eastAsia="Arial" w:hAnsi="Times New Roman" w:cs="Times New Roman"/>
          <w:color w:val="000000"/>
          <w:sz w:val="24"/>
          <w:szCs w:val="24"/>
          <w:u w:val="single"/>
          <w:lang w:eastAsia="pl-PL" w:bidi="pl-PL"/>
        </w:rPr>
        <w:t xml:space="preserve">projektu umowy o podwykonawstwo </w:t>
      </w:r>
      <w:r w:rsidRPr="002E0EA9">
        <w:rPr>
          <w:rFonts w:ascii="Times New Roman" w:eastAsia="Arial" w:hAnsi="Times New Roman" w:cs="Times New Roman"/>
          <w:color w:val="000000"/>
          <w:sz w:val="24"/>
          <w:szCs w:val="24"/>
          <w:lang w:eastAsia="pl-PL" w:bidi="pl-PL"/>
        </w:rPr>
        <w:t>przy czym podwykonawca lub dalszy podwykonawca do projektu umowy dołączy zgodę Wykonawcy na zawarcie umowy o podwykonawstwo o treści zgodnej z przedłożonym projektem umowy.</w:t>
      </w:r>
    </w:p>
    <w:p w14:paraId="6E5C4850" w14:textId="77777777" w:rsidR="00870402" w:rsidRPr="002E0EA9" w:rsidRDefault="00870402" w:rsidP="00870402">
      <w:pPr>
        <w:widowControl w:val="0"/>
        <w:numPr>
          <w:ilvl w:val="0"/>
          <w:numId w:val="16"/>
        </w:numPr>
        <w:tabs>
          <w:tab w:val="left" w:pos="350"/>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w terminie 10 dni od otrzymania od Wykonawcy projektu umowy o podwykonawstwo, może wnieść do niej pisemne zastrzeżenia. Jeżeli tego nie uczyni, oznaczać to będzie akceptację projektu umowy przez Zamawiającego.</w:t>
      </w:r>
    </w:p>
    <w:p w14:paraId="654F2051"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zgłoszenia przez Zamawiającego zastrzeżeń do projektu umowy o podwykonawstwo, Wykonawca, podwykonawca lub dalszy podwykonawca może przedłożyć zmieniony projekt umowy o podwykonawstwo, uwzględniający w całości zastrzeżenia Zamawiającego. W takim przypadku termin do zgłoszenia zastrzeżeń przez Zamawiającego, o którym mowa w ust. 9, rozpoczyna bieg na nowo.</w:t>
      </w:r>
    </w:p>
    <w:p w14:paraId="2797BBFD"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podwykonawca lub dalszy podwykonawca jest zobowiązany przedłożyć Zamawiającemu, poświadczoną przez przedkładającego za zgodność z oryginałem, kopię zawartej umowy o podwykonawstwo o treści zgodnej z zaakceptowanym uprzednio przez Zamawiającego projektem, w terminie do 7 dni od daty jej zawarcia.</w:t>
      </w:r>
    </w:p>
    <w:p w14:paraId="0313965B"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jest uprawniony do zgłaszania pisemnych zastrzeżeń do projektu umowy o podwykonawstwo lub sprzeciwu do umowy o podwykonawstwo, w szczególności gdy:</w:t>
      </w:r>
    </w:p>
    <w:p w14:paraId="217BD270"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nie będzie spełniała wymagań określonych w niniejszej umowie i SWZ;</w:t>
      </w:r>
    </w:p>
    <w:p w14:paraId="2644E111"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będzie przewidywała termin zapłaty wynagrodzenia dłuższy niż 30 dni od dnia </w:t>
      </w:r>
      <w:r w:rsidRPr="002E0EA9">
        <w:rPr>
          <w:rFonts w:ascii="Times New Roman" w:eastAsia="Arial" w:hAnsi="Times New Roman" w:cs="Times New Roman"/>
          <w:color w:val="000000"/>
          <w:sz w:val="24"/>
          <w:szCs w:val="24"/>
          <w:lang w:eastAsia="pl-PL" w:bidi="pl-PL"/>
        </w:rPr>
        <w:lastRenderedPageBreak/>
        <w:t>doręczenia Wykonawcy, podwykonawcy lub dalszemu podwykonawcy faktury lub rachunku, potwierdzających wykonanie zleconego świadczenia;</w:t>
      </w:r>
    </w:p>
    <w:p w14:paraId="3B7B1381"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będzie zawierała zapisy uzależniające dokonanie zapłaty na rzecz podwykonawcy od odbioru robót przez Zamawiającego lub od zapłaty należności Wykonawcy przez Zamawiającego;</w:t>
      </w:r>
    </w:p>
    <w:p w14:paraId="7BA81CE4"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nie będzie zawierała uregulowań dotyczących zawierania umów na roboty budowlane z dalszymi podwykonawcami w szczególności zapisów warunkujących podpisanie tych umów od zgody Wykonawcy i od akceptacji Zamawiającego;</w:t>
      </w:r>
    </w:p>
    <w:p w14:paraId="7B695FA5"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będzie zawierać postanowienia, które w ocenie Zamawiającego będą mogły utrudniać lub uniemożliwiać prawidłową lub terminową realizację niniejszej umowy, zgodnie z jej treścią;</w:t>
      </w:r>
    </w:p>
    <w:p w14:paraId="148730DC"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będzie zawierała postanowienia niezgodne z art. 463 ustawy Pzp tj. postanowienia kształtujące prawa i obowiązki podwykonawcy, w zakresie kar umownych oraz postanowień dotyczących warunków wypłaty wynagrodzenia, w sposób dla niego mniej korzystny niż prawa i obowiązki Wykonawcy, ukształtowane postanowieniami niniejszej Umowy.</w:t>
      </w:r>
    </w:p>
    <w:p w14:paraId="216A1B66"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Uregulowania niniejszego paragrafu obowiązują także przy zmianach projektów umów o podwykonawstwo jak i zmianach umów o podwykonawstwo.</w:t>
      </w:r>
    </w:p>
    <w:p w14:paraId="57785DF5"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 xml:space="preserve">Wykonawca, podwykonawca,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określonej w § 3 ust. 1. </w:t>
      </w:r>
    </w:p>
    <w:p w14:paraId="3FB974AB" w14:textId="77777777" w:rsidR="00870402" w:rsidRPr="002E0EA9" w:rsidRDefault="00870402" w:rsidP="00870402">
      <w:pPr>
        <w:widowControl w:val="0"/>
        <w:numPr>
          <w:ilvl w:val="0"/>
          <w:numId w:val="16"/>
        </w:numPr>
        <w:tabs>
          <w:tab w:val="left" w:pos="423"/>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o którym mowa w ust. 15, jeżeli termin zapłaty wynagrodzenia jest dłuższy niż 30 dni, Zamawiający informuje o tym Wykonawcę i wzywa go do zmiany tej umowy pod rygorem wystąpienia o zapłatę kary umownej.</w:t>
      </w:r>
    </w:p>
    <w:p w14:paraId="48BD96D7" w14:textId="77777777" w:rsidR="00870402" w:rsidRPr="002E0EA9" w:rsidRDefault="00870402" w:rsidP="00870402">
      <w:pPr>
        <w:widowControl w:val="0"/>
        <w:numPr>
          <w:ilvl w:val="0"/>
          <w:numId w:val="16"/>
        </w:numPr>
        <w:tabs>
          <w:tab w:val="left" w:pos="423"/>
        </w:tabs>
        <w:spacing w:after="0"/>
        <w:ind w:left="380" w:hanging="38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Procedurę, o której mowa w ust. 16 i 15, stosuje się również do wszystkich zmian umów o podwykonawstwo, których przedmiotem są dostawy lub usługi.</w:t>
      </w:r>
    </w:p>
    <w:p w14:paraId="2C50A454" w14:textId="77777777" w:rsidR="00870402" w:rsidRPr="002E0EA9" w:rsidRDefault="00870402" w:rsidP="00870402">
      <w:pPr>
        <w:widowControl w:val="0"/>
        <w:numPr>
          <w:ilvl w:val="0"/>
          <w:numId w:val="16"/>
        </w:numPr>
        <w:tabs>
          <w:tab w:val="left" w:pos="423"/>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powierzając realizację robót podwykonawcy, jest zobowiązany do dokonania we własnym zakresie zapłaty wymagalnego wynagrodzenia należnego podwykonawcy z zachowaniem terminów płatności określonych w umowie z podwykonawcą.</w:t>
      </w:r>
    </w:p>
    <w:p w14:paraId="2CBCE569"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uchylenia się od obowiązku zapłaty odpowiednio przez wykonawcę, podwykonawcę lub dalszego podwykonawcę bezpośredniej zapłaty wymagalnego wynagrodzenia przysługującego podwykonawcy lub dalszemu podwykonawcy, za wykonane i odebrane roboty, Zamawiający dokona bezpośredniej zapłaty wymagalnego wynagrodzenia przysługującego podwykonawcy, dalszemu podwykonawcy, który zawarł zaakceptowaną przez Zamawiającego umowę o podwykonawstwo, której przedmiotem są roboty budowlane lub który zawarł przedłożoną Zamawiającemu umowę o podwykonawstwo, której przedmiotem są dostawy lub usługi, na zasadach określonych w art. 465 ustawy Pzp.</w:t>
      </w:r>
    </w:p>
    <w:p w14:paraId="65B9BE24"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Bezpośrednia zapłata obejmuje wyłącznie należne wynagrodzenie, bez odsetek, należnych podwykonawcy lub dalszemu podwykonawcy.</w:t>
      </w:r>
    </w:p>
    <w:p w14:paraId="21C0527B"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dokonania bezpośredniej zapłaty podwykonawcy lub dalszemu podwykonawcy Zamawiający potrąca kwotę wypłaconego wynagrodzenia z wynagrodzenia należnego Wykonawcy.</w:t>
      </w:r>
    </w:p>
    <w:p w14:paraId="6A2905A2"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Zobowiązania Zamawiającego wobec Wykonawcy i Podwykonawców nie mogą przekroczyć całkowitej wysokości wynagrodzenia umownego.</w:t>
      </w:r>
    </w:p>
    <w:p w14:paraId="42FB2936" w14:textId="0873BB17" w:rsidR="00B452CE" w:rsidRPr="00671A73" w:rsidRDefault="00870402" w:rsidP="00671A73">
      <w:pPr>
        <w:widowControl w:val="0"/>
        <w:numPr>
          <w:ilvl w:val="0"/>
          <w:numId w:val="16"/>
        </w:numPr>
        <w:tabs>
          <w:tab w:val="left" w:pos="442"/>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lastRenderedPageBreak/>
        <w:t>Postanowienia dotyczące podwykonawcy odnoszą się wprost również do dalszego podwykonawcy oraz umów zawieranych między podwykonawcą i dalszym podwykonawcą lub między dalszymi podwykonawcami.</w:t>
      </w:r>
    </w:p>
    <w:p w14:paraId="549F6557" w14:textId="7ACA8B23" w:rsidR="00870402" w:rsidRPr="002E0EA9" w:rsidRDefault="00870402" w:rsidP="00870402">
      <w:pPr>
        <w:widowControl w:val="0"/>
        <w:suppressAutoHyphens/>
        <w:autoSpaceDE w:val="0"/>
        <w:spacing w:after="0"/>
        <w:jc w:val="center"/>
        <w:rPr>
          <w:rFonts w:ascii="Times New Roman" w:eastAsiaTheme="minorEastAsia" w:hAnsi="Times New Roman" w:cs="Times New Roman"/>
          <w:b/>
          <w:bCs/>
          <w:color w:val="000000"/>
          <w:kern w:val="1"/>
          <w:sz w:val="24"/>
          <w:szCs w:val="24"/>
          <w:lang w:eastAsia="ar-SA"/>
        </w:rPr>
      </w:pPr>
      <w:r w:rsidRPr="002E0EA9">
        <w:rPr>
          <w:rFonts w:ascii="Times New Roman" w:eastAsiaTheme="minorEastAsia" w:hAnsi="Times New Roman" w:cs="Times New Roman"/>
          <w:b/>
          <w:bCs/>
          <w:color w:val="000000"/>
          <w:kern w:val="1"/>
          <w:sz w:val="24"/>
          <w:szCs w:val="24"/>
          <w:lang w:eastAsia="ar-SA"/>
        </w:rPr>
        <w:t>§ 10</w:t>
      </w:r>
    </w:p>
    <w:p w14:paraId="01FFA4A2" w14:textId="77777777" w:rsidR="00870402" w:rsidRPr="002E0EA9" w:rsidRDefault="00870402" w:rsidP="00870402">
      <w:pPr>
        <w:overflowPunct w:val="0"/>
        <w:autoSpaceDE w:val="0"/>
        <w:autoSpaceDN w:val="0"/>
        <w:adjustRightInd w:val="0"/>
        <w:spacing w:after="0"/>
        <w:jc w:val="center"/>
        <w:textAlignment w:val="baseline"/>
        <w:rPr>
          <w:rFonts w:ascii="Times New Roman" w:eastAsiaTheme="minorEastAsia" w:hAnsi="Times New Roman" w:cs="Times New Roman"/>
          <w:b/>
          <w:bCs/>
          <w:sz w:val="24"/>
          <w:szCs w:val="24"/>
          <w:lang w:eastAsia="pl-PL"/>
        </w:rPr>
      </w:pPr>
      <w:bookmarkStart w:id="12" w:name="bookmark15"/>
      <w:r w:rsidRPr="002E0EA9">
        <w:rPr>
          <w:rFonts w:ascii="Times New Roman" w:eastAsiaTheme="minorEastAsia" w:hAnsi="Times New Roman" w:cs="Times New Roman"/>
          <w:b/>
          <w:bCs/>
          <w:sz w:val="24"/>
          <w:szCs w:val="24"/>
          <w:lang w:eastAsia="pl-PL"/>
        </w:rPr>
        <w:t>Odbiór robót</w:t>
      </w:r>
    </w:p>
    <w:p w14:paraId="475B8F27" w14:textId="77777777" w:rsidR="00870402" w:rsidRPr="002E0EA9"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Protokół odbioru częściowego</w:t>
      </w:r>
    </w:p>
    <w:p w14:paraId="1E8F9CC5" w14:textId="77777777" w:rsidR="00870402" w:rsidRPr="002E0EA9" w:rsidRDefault="00870402" w:rsidP="00870402">
      <w:pPr>
        <w:pStyle w:val="Akapitzlist"/>
        <w:numPr>
          <w:ilvl w:val="0"/>
          <w:numId w:val="41"/>
        </w:numPr>
        <w:spacing w:after="0"/>
        <w:ind w:left="709"/>
        <w:contextualSpacing w:val="0"/>
        <w:jc w:val="both"/>
        <w:rPr>
          <w:rFonts w:ascii="Times New Roman" w:hAnsi="Times New Roman" w:cs="Times New Roman"/>
          <w:sz w:val="24"/>
          <w:szCs w:val="24"/>
          <w:lang w:eastAsia="ar-SA"/>
        </w:rPr>
      </w:pPr>
      <w:r w:rsidRPr="002E0EA9">
        <w:rPr>
          <w:rFonts w:ascii="Times New Roman" w:hAnsi="Times New Roman" w:cs="Times New Roman"/>
          <w:sz w:val="24"/>
          <w:szCs w:val="24"/>
        </w:rPr>
        <w:t>Odbiór częściowy robót jest dokonywany w celu prowadzenia częściowych rozliczeń za wykonane roboty.</w:t>
      </w:r>
    </w:p>
    <w:p w14:paraId="067DF4A2" w14:textId="77777777" w:rsidR="00870402" w:rsidRPr="002E0EA9" w:rsidRDefault="00870402" w:rsidP="00870402">
      <w:pPr>
        <w:pStyle w:val="Akapitzlist"/>
        <w:numPr>
          <w:ilvl w:val="0"/>
          <w:numId w:val="41"/>
        </w:numPr>
        <w:spacing w:after="0"/>
        <w:ind w:left="709"/>
        <w:contextualSpacing w:val="0"/>
        <w:jc w:val="both"/>
        <w:rPr>
          <w:rFonts w:ascii="Times New Roman" w:hAnsi="Times New Roman" w:cs="Times New Roman"/>
          <w:sz w:val="24"/>
          <w:szCs w:val="24"/>
          <w:lang w:eastAsia="ar-SA"/>
        </w:rPr>
      </w:pPr>
      <w:r w:rsidRPr="002E0EA9">
        <w:rPr>
          <w:rFonts w:ascii="Times New Roman" w:hAnsi="Times New Roman" w:cs="Times New Roman"/>
          <w:sz w:val="24"/>
          <w:szCs w:val="24"/>
        </w:rPr>
        <w:t>Wykonawca, ma obowiązek umożliwić Inspektorowi nadzoru inwestorskiego sprawdzenie każdej roboty budowlanej zanikającej lub która ulega zakryciu.</w:t>
      </w:r>
    </w:p>
    <w:p w14:paraId="291E8DC5" w14:textId="77777777" w:rsidR="00870402" w:rsidRPr="002E0EA9" w:rsidRDefault="00870402" w:rsidP="00870402">
      <w:pPr>
        <w:pStyle w:val="Akapitzlist"/>
        <w:numPr>
          <w:ilvl w:val="0"/>
          <w:numId w:val="41"/>
        </w:numPr>
        <w:spacing w:after="0"/>
        <w:ind w:left="709"/>
        <w:contextualSpacing w:val="0"/>
        <w:jc w:val="both"/>
        <w:rPr>
          <w:rFonts w:ascii="Times New Roman" w:hAnsi="Times New Roman" w:cs="Times New Roman"/>
          <w:sz w:val="24"/>
          <w:szCs w:val="24"/>
          <w:lang w:eastAsia="ar-SA"/>
        </w:rPr>
      </w:pPr>
      <w:r w:rsidRPr="002E0EA9">
        <w:rPr>
          <w:rFonts w:ascii="Times New Roman" w:hAnsi="Times New Roman" w:cs="Times New Roman"/>
          <w:sz w:val="24"/>
          <w:szCs w:val="24"/>
        </w:rPr>
        <w:t>Po zakończeniu wykonania części robót, Wykonawca zgłasza gotowość do odbioru części robót poprzez złożenie wniosku w siedzibie Zamawiającego, powiadamia o gotowości do odbioru Inspektora nadzoru inwestorskiego oraz przedstawia Inspektorowi nadzoru inwestorskiego dokumenty rozliczeniowe, tj. kosztorys powykonawczy wykonanych robót bądź wykaz wykonanych robót.</w:t>
      </w:r>
    </w:p>
    <w:p w14:paraId="14318AC5" w14:textId="77777777" w:rsidR="00870402" w:rsidRPr="00C26722"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C26722">
        <w:rPr>
          <w:rFonts w:ascii="Times New Roman" w:hAnsi="Times New Roman" w:cs="Times New Roman"/>
          <w:sz w:val="24"/>
          <w:szCs w:val="24"/>
        </w:rPr>
        <w:t xml:space="preserve">Dokonanie Odbioru częściowego następuje Protokołem odbioru częściowego na podstawie sporządzonego przez Wykonawcę, i podpisanego przez Inspektora nadzoru inwestorskiego, kosztorysu powykonawczego robót wykonanych częściowo </w:t>
      </w:r>
    </w:p>
    <w:p w14:paraId="4BA576FD" w14:textId="77777777" w:rsidR="00870402" w:rsidRPr="00C26722"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C26722">
        <w:rPr>
          <w:rFonts w:ascii="Times New Roman" w:eastAsiaTheme="minorEastAsia" w:hAnsi="Times New Roman" w:cs="Times New Roman"/>
          <w:sz w:val="24"/>
          <w:szCs w:val="24"/>
          <w:lang w:eastAsia="pl-PL"/>
        </w:rPr>
        <w:t>Protokół odbioru końcowego:</w:t>
      </w:r>
    </w:p>
    <w:p w14:paraId="25D2B66E" w14:textId="77777777" w:rsidR="00870402" w:rsidRPr="00C26722" w:rsidRDefault="00870402" w:rsidP="00870402">
      <w:pPr>
        <w:pStyle w:val="Akapitzlist"/>
        <w:numPr>
          <w:ilvl w:val="0"/>
          <w:numId w:val="42"/>
        </w:numPr>
        <w:tabs>
          <w:tab w:val="left" w:pos="360"/>
        </w:tabs>
        <w:overflowPunct w:val="0"/>
        <w:autoSpaceDE w:val="0"/>
        <w:autoSpaceDN w:val="0"/>
        <w:adjustRightInd w:val="0"/>
        <w:spacing w:after="0"/>
        <w:contextualSpacing w:val="0"/>
        <w:jc w:val="both"/>
        <w:textAlignment w:val="baseline"/>
        <w:rPr>
          <w:rFonts w:ascii="Times New Roman" w:eastAsiaTheme="minorEastAsia" w:hAnsi="Times New Roman" w:cs="Times New Roman"/>
          <w:sz w:val="24"/>
          <w:szCs w:val="24"/>
          <w:u w:val="single"/>
          <w:lang w:eastAsia="pl-PL"/>
        </w:rPr>
      </w:pPr>
      <w:r w:rsidRPr="002E0EA9">
        <w:rPr>
          <w:rFonts w:ascii="Times New Roman" w:eastAsiaTheme="minorEastAsia" w:hAnsi="Times New Roman" w:cs="Times New Roman"/>
          <w:sz w:val="24"/>
          <w:szCs w:val="24"/>
          <w:lang w:eastAsia="pl-PL"/>
        </w:rPr>
        <w:t xml:space="preserve">Po zakończeniu robót i potwierdzeniu gotowości odbioru przez inspektora nadzoru </w:t>
      </w:r>
      <w:r w:rsidRPr="00C26722">
        <w:rPr>
          <w:rFonts w:ascii="Times New Roman" w:eastAsiaTheme="minorEastAsia" w:hAnsi="Times New Roman" w:cs="Times New Roman"/>
          <w:sz w:val="24"/>
          <w:szCs w:val="24"/>
          <w:u w:val="single"/>
          <w:lang w:eastAsia="pl-PL"/>
        </w:rPr>
        <w:t xml:space="preserve">Wykonawca zawiadomi pisemnie Zamawiającego o gotowości odbioru. </w:t>
      </w:r>
      <w:r>
        <w:rPr>
          <w:rFonts w:ascii="Times New Roman" w:eastAsiaTheme="minorEastAsia" w:hAnsi="Times New Roman" w:cs="Times New Roman"/>
          <w:sz w:val="24"/>
          <w:szCs w:val="24"/>
          <w:u w:val="single"/>
          <w:lang w:eastAsia="pl-PL"/>
        </w:rPr>
        <w:t xml:space="preserve">Razem z </w:t>
      </w:r>
      <w:r w:rsidRPr="00C26722">
        <w:rPr>
          <w:rFonts w:ascii="Times New Roman" w:eastAsiaTheme="minorEastAsia" w:hAnsi="Times New Roman" w:cs="Times New Roman"/>
          <w:sz w:val="24"/>
          <w:szCs w:val="24"/>
          <w:u w:val="single"/>
          <w:lang w:eastAsia="pl-PL"/>
        </w:rPr>
        <w:t xml:space="preserve"> zawiadomieni</w:t>
      </w:r>
      <w:r>
        <w:rPr>
          <w:rFonts w:ascii="Times New Roman" w:eastAsiaTheme="minorEastAsia" w:hAnsi="Times New Roman" w:cs="Times New Roman"/>
          <w:sz w:val="24"/>
          <w:szCs w:val="24"/>
          <w:u w:val="single"/>
          <w:lang w:eastAsia="pl-PL"/>
        </w:rPr>
        <w:t>em</w:t>
      </w:r>
      <w:r w:rsidRPr="00C26722">
        <w:rPr>
          <w:rFonts w:ascii="Times New Roman" w:eastAsiaTheme="minorEastAsia" w:hAnsi="Times New Roman" w:cs="Times New Roman"/>
          <w:sz w:val="24"/>
          <w:szCs w:val="24"/>
          <w:u w:val="single"/>
          <w:lang w:eastAsia="pl-PL"/>
        </w:rPr>
        <w:t xml:space="preserve"> Wykonawca załączy operat kolaudacyjny zawierający następujące dokumenty:</w:t>
      </w:r>
    </w:p>
    <w:p w14:paraId="1FAD70BB" w14:textId="77777777" w:rsidR="00870402" w:rsidRPr="002E0EA9" w:rsidRDefault="00870402" w:rsidP="00870402">
      <w:pPr>
        <w:pStyle w:val="Akapitzlist"/>
        <w:tabs>
          <w:tab w:val="left" w:pos="360"/>
        </w:tabs>
        <w:overflowPunct w:val="0"/>
        <w:autoSpaceDE w:val="0"/>
        <w:autoSpaceDN w:val="0"/>
        <w:adjustRightInd w:val="0"/>
        <w:spacing w:after="0"/>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kern w:val="2"/>
          <w:sz w:val="24"/>
          <w:szCs w:val="24"/>
          <w:lang w:eastAsia="ar-SA"/>
        </w:rPr>
        <w:t>a.1 oświadczenie kierownika budowy o zgodności wykonania przedmiotu umowy z przepisami i normami,</w:t>
      </w:r>
    </w:p>
    <w:p w14:paraId="5BCA7672" w14:textId="77777777" w:rsidR="00870402" w:rsidRPr="002E0EA9" w:rsidRDefault="00870402" w:rsidP="00870402">
      <w:pPr>
        <w:pStyle w:val="Akapitzlist"/>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a.2 protokoły odbiorów technicznych, atesty, aprobaty techniczne i deklaracje zgodności na wbudowane materiały (wszystkie dokumenty należy przedstawić w języku polskim), </w:t>
      </w:r>
    </w:p>
    <w:p w14:paraId="012EDC51" w14:textId="77777777" w:rsidR="00870402" w:rsidRPr="002E0EA9" w:rsidRDefault="00870402" w:rsidP="00870402">
      <w:pPr>
        <w:pStyle w:val="Akapitzlist"/>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a.3 </w:t>
      </w:r>
      <w:r w:rsidRPr="002E0EA9">
        <w:rPr>
          <w:rFonts w:ascii="Times New Roman" w:eastAsiaTheme="minorEastAsia" w:hAnsi="Times New Roman" w:cs="Times New Roman"/>
          <w:kern w:val="2"/>
          <w:sz w:val="24"/>
          <w:szCs w:val="24"/>
          <w:lang w:eastAsia="ar-SA"/>
        </w:rPr>
        <w:t>pisemną gwarancję na wykonane roboty (kartę gwarancyjną),</w:t>
      </w:r>
    </w:p>
    <w:p w14:paraId="7DC6CE4A" w14:textId="77777777" w:rsidR="00870402" w:rsidRPr="002E0EA9" w:rsidRDefault="00870402" w:rsidP="00870402">
      <w:pPr>
        <w:pStyle w:val="Akapitzlist"/>
        <w:widowControl w:val="0"/>
        <w:tabs>
          <w:tab w:val="left" w:pos="1058"/>
        </w:tabs>
        <w:suppressAutoHyphens/>
        <w:autoSpaceDE w:val="0"/>
        <w:spacing w:after="0"/>
        <w:ind w:left="709"/>
        <w:contextualSpacing w:val="0"/>
        <w:jc w:val="both"/>
        <w:rPr>
          <w:rFonts w:ascii="Times New Roman" w:eastAsiaTheme="minorEastAsia" w:hAnsi="Times New Roman" w:cs="Times New Roman"/>
          <w:color w:val="000000"/>
          <w:kern w:val="2"/>
          <w:sz w:val="24"/>
          <w:szCs w:val="24"/>
          <w:lang w:eastAsia="ar-SA"/>
        </w:rPr>
      </w:pPr>
      <w:r w:rsidRPr="002E0EA9">
        <w:rPr>
          <w:rFonts w:ascii="Times New Roman" w:eastAsiaTheme="minorEastAsia" w:hAnsi="Times New Roman" w:cs="Times New Roman"/>
          <w:kern w:val="2"/>
          <w:sz w:val="24"/>
          <w:szCs w:val="24"/>
          <w:lang w:eastAsia="ar-SA"/>
        </w:rPr>
        <w:t>a.4 oświadczenie o doprowadzeniu do należytego stanu technicznego terenu budowy oraz terenów przyległych (sąsiednich działek, ulic itp.),</w:t>
      </w:r>
    </w:p>
    <w:p w14:paraId="4EE4D5EF" w14:textId="77777777" w:rsidR="00870402" w:rsidRDefault="00870402" w:rsidP="00870402">
      <w:pPr>
        <w:pStyle w:val="Akapitzlist"/>
        <w:widowControl w:val="0"/>
        <w:tabs>
          <w:tab w:val="left" w:pos="1058"/>
        </w:tabs>
        <w:suppressAutoHyphens/>
        <w:autoSpaceDE w:val="0"/>
        <w:spacing w:after="0"/>
        <w:ind w:left="709"/>
        <w:contextualSpacing w:val="0"/>
        <w:jc w:val="both"/>
        <w:rPr>
          <w:rFonts w:ascii="Times New Roman" w:eastAsiaTheme="minorEastAsia" w:hAnsi="Times New Roman" w:cs="Times New Roman"/>
          <w:kern w:val="2"/>
          <w:sz w:val="24"/>
          <w:szCs w:val="24"/>
          <w:lang w:eastAsia="ar-SA"/>
        </w:rPr>
      </w:pPr>
      <w:r w:rsidRPr="002E0EA9">
        <w:rPr>
          <w:rFonts w:ascii="Times New Roman" w:eastAsiaTheme="minorEastAsia" w:hAnsi="Times New Roman" w:cs="Times New Roman"/>
          <w:kern w:val="2"/>
          <w:sz w:val="24"/>
          <w:szCs w:val="24"/>
          <w:lang w:eastAsia="ar-SA"/>
        </w:rPr>
        <w:t xml:space="preserve">a.5 </w:t>
      </w:r>
      <w:r>
        <w:rPr>
          <w:rFonts w:ascii="Times New Roman" w:eastAsiaTheme="minorEastAsia" w:hAnsi="Times New Roman" w:cs="Times New Roman"/>
          <w:kern w:val="2"/>
          <w:sz w:val="24"/>
          <w:szCs w:val="24"/>
          <w:lang w:eastAsia="ar-SA"/>
        </w:rPr>
        <w:t>kosztorysy powykonawcze</w:t>
      </w:r>
    </w:p>
    <w:p w14:paraId="3BF00A2A" w14:textId="77777777" w:rsidR="00870402" w:rsidRDefault="00870402" w:rsidP="00870402">
      <w:pPr>
        <w:pStyle w:val="Akapitzlist"/>
        <w:widowControl w:val="0"/>
        <w:tabs>
          <w:tab w:val="left" w:pos="1058"/>
        </w:tabs>
        <w:suppressAutoHyphens/>
        <w:autoSpaceDE w:val="0"/>
        <w:spacing w:after="0"/>
        <w:ind w:left="709"/>
        <w:contextualSpacing w:val="0"/>
        <w:jc w:val="both"/>
        <w:rPr>
          <w:rFonts w:ascii="Times New Roman" w:eastAsiaTheme="minorEastAsia" w:hAnsi="Times New Roman" w:cs="Times New Roman"/>
          <w:kern w:val="2"/>
          <w:sz w:val="24"/>
          <w:szCs w:val="24"/>
          <w:lang w:eastAsia="ar-SA"/>
        </w:rPr>
      </w:pPr>
      <w:r>
        <w:rPr>
          <w:rFonts w:ascii="Times New Roman" w:eastAsiaTheme="minorEastAsia" w:hAnsi="Times New Roman" w:cs="Times New Roman"/>
          <w:kern w:val="2"/>
          <w:sz w:val="24"/>
          <w:szCs w:val="24"/>
          <w:lang w:eastAsia="ar-SA"/>
        </w:rPr>
        <w:t xml:space="preserve">a.6 </w:t>
      </w:r>
      <w:r w:rsidRPr="002E0EA9">
        <w:rPr>
          <w:rFonts w:ascii="Times New Roman" w:eastAsiaTheme="minorEastAsia" w:hAnsi="Times New Roman" w:cs="Times New Roman"/>
          <w:kern w:val="2"/>
          <w:sz w:val="24"/>
          <w:szCs w:val="24"/>
          <w:lang w:eastAsia="ar-SA"/>
        </w:rPr>
        <w:t xml:space="preserve">inne dokumenty </w:t>
      </w:r>
      <w:r>
        <w:rPr>
          <w:rFonts w:ascii="Times New Roman" w:eastAsiaTheme="minorEastAsia" w:hAnsi="Times New Roman" w:cs="Times New Roman"/>
          <w:kern w:val="2"/>
          <w:sz w:val="24"/>
          <w:szCs w:val="24"/>
          <w:lang w:eastAsia="ar-SA"/>
        </w:rPr>
        <w:t>(w tym wymagane przepisami prawa oraz takie których konieczność dostarczenia wyniknęła na etapie realizacji zadania)</w:t>
      </w:r>
    </w:p>
    <w:p w14:paraId="02C2CD05" w14:textId="77777777" w:rsidR="00870402" w:rsidRPr="002E0EA9" w:rsidRDefault="00870402" w:rsidP="00870402">
      <w:pPr>
        <w:pStyle w:val="Akapitzlist"/>
        <w:numPr>
          <w:ilvl w:val="0"/>
          <w:numId w:val="42"/>
        </w:numPr>
        <w:tabs>
          <w:tab w:val="left" w:pos="360"/>
          <w:tab w:val="left" w:pos="1058"/>
        </w:tabs>
        <w:overflowPunct w:val="0"/>
        <w:autoSpaceDE w:val="0"/>
        <w:autoSpaceDN w:val="0"/>
        <w:adjustRightInd w:val="0"/>
        <w:spacing w:after="0"/>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Zamawiający wyznaczy datę i rozpocznie czynności odbioru końcowego robót stanowiących przedmiot umowy w ciągu 7 dni od daty zawiadomienia przez Wykonawcę o gotowości odbioru. Zamawiający powiadomi uczestników odbioru o terminie i miejscu spotkania  stron.</w:t>
      </w:r>
    </w:p>
    <w:p w14:paraId="063FF18A" w14:textId="77777777" w:rsidR="00870402" w:rsidRPr="002E0EA9" w:rsidRDefault="00870402" w:rsidP="00870402">
      <w:pPr>
        <w:pStyle w:val="Akapitzlist"/>
        <w:numPr>
          <w:ilvl w:val="1"/>
          <w:numId w:val="37"/>
        </w:numPr>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hAnsi="Times New Roman" w:cs="Times New Roman"/>
          <w:sz w:val="24"/>
          <w:szCs w:val="24"/>
        </w:rPr>
        <w:t>O terminie odbioru Wykonawca ma obowiązek poinformowania Podwykonawców, przy udziale których wykonał przedmiot Umowy</w:t>
      </w:r>
      <w:r w:rsidRPr="002E0EA9">
        <w:rPr>
          <w:rFonts w:ascii="Times New Roman" w:eastAsiaTheme="minorEastAsia" w:hAnsi="Times New Roman" w:cs="Times New Roman"/>
          <w:sz w:val="24"/>
          <w:szCs w:val="24"/>
          <w:lang w:eastAsia="pl-PL"/>
        </w:rPr>
        <w:t>.</w:t>
      </w:r>
    </w:p>
    <w:p w14:paraId="5E2201DE" w14:textId="77777777" w:rsidR="00870402" w:rsidRPr="002E0EA9" w:rsidRDefault="00870402" w:rsidP="00870402">
      <w:pPr>
        <w:pStyle w:val="Akapitzlist"/>
        <w:numPr>
          <w:ilvl w:val="1"/>
          <w:numId w:val="37"/>
        </w:numPr>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Całkowity odbiór zadania nastąpi po podpisaniu przez strony protokołu odbioru końcowego.</w:t>
      </w:r>
    </w:p>
    <w:p w14:paraId="59AE7E19" w14:textId="77777777" w:rsidR="00870402" w:rsidRPr="002E0EA9" w:rsidRDefault="00870402" w:rsidP="00870402">
      <w:pPr>
        <w:pStyle w:val="Akapitzlist"/>
        <w:numPr>
          <w:ilvl w:val="1"/>
          <w:numId w:val="37"/>
        </w:numPr>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Protokół odbioru końcowego sporządzi Wykonawca i doręczy Zamawiającemu w dniu zakończenia odbioru.</w:t>
      </w:r>
    </w:p>
    <w:p w14:paraId="16287B8C" w14:textId="77777777" w:rsidR="00870402" w:rsidRPr="002E0EA9"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Wady ujawnione w trakcie odbioru</w:t>
      </w:r>
    </w:p>
    <w:p w14:paraId="2A186401" w14:textId="77777777" w:rsidR="00870402" w:rsidRPr="002E0EA9" w:rsidRDefault="00870402" w:rsidP="00870402">
      <w:pPr>
        <w:pStyle w:val="Akapitzlist"/>
        <w:numPr>
          <w:ilvl w:val="4"/>
          <w:numId w:val="31"/>
        </w:numPr>
        <w:tabs>
          <w:tab w:val="left" w:pos="360"/>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Jeżeli w toku czynności odbioru zostaną stwierdzone wady w przedmiocie zamówienia, to Zamawiającemu przysługują następujące uprawnienia:</w:t>
      </w:r>
    </w:p>
    <w:p w14:paraId="04C15268" w14:textId="77777777" w:rsidR="00870402" w:rsidRPr="002E0EA9" w:rsidRDefault="00870402" w:rsidP="00870402">
      <w:pPr>
        <w:tabs>
          <w:tab w:val="left" w:pos="360"/>
        </w:tabs>
        <w:spacing w:after="0"/>
        <w:ind w:left="709"/>
        <w:jc w:val="both"/>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lastRenderedPageBreak/>
        <w:t>a.1 jeżeli wady nadają się do usunięcia, może odmówić odbioru do czasu usunięcia wad,</w:t>
      </w:r>
    </w:p>
    <w:p w14:paraId="078323AC" w14:textId="77777777" w:rsidR="00870402" w:rsidRPr="002E0EA9" w:rsidRDefault="00870402" w:rsidP="00870402">
      <w:pPr>
        <w:tabs>
          <w:tab w:val="left" w:pos="360"/>
        </w:tabs>
        <w:overflowPunct w:val="0"/>
        <w:autoSpaceDE w:val="0"/>
        <w:autoSpaceDN w:val="0"/>
        <w:adjustRightInd w:val="0"/>
        <w:spacing w:after="0"/>
        <w:ind w:left="1068" w:hanging="502"/>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  a. 2 jeżeli wady nie nadają się do usunięcia, to;</w:t>
      </w:r>
    </w:p>
    <w:p w14:paraId="4CFC2053" w14:textId="77777777" w:rsidR="00870402" w:rsidRPr="002E0EA9" w:rsidRDefault="00870402" w:rsidP="00870402">
      <w:pPr>
        <w:overflowPunct w:val="0"/>
        <w:autoSpaceDE w:val="0"/>
        <w:autoSpaceDN w:val="0"/>
        <w:adjustRightInd w:val="0"/>
        <w:spacing w:after="0"/>
        <w:ind w:left="993"/>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a.2.1 jeżeli nie uniemożliwiają one użytkowania przedmiotu odbioru zgodnie z przeznaczeniem, Zamawiający może odpowiednio obniżyć wynagrodzenie wadliwego elementu robót w oparciu o pozycje z kosztorysu ofertowego Wykonawcy stanowiącego załącznik do oferty przetargowej,</w:t>
      </w:r>
    </w:p>
    <w:p w14:paraId="7F70FBBF" w14:textId="77777777" w:rsidR="00870402" w:rsidRPr="002E0EA9" w:rsidRDefault="00870402" w:rsidP="00870402">
      <w:pPr>
        <w:overflowPunct w:val="0"/>
        <w:autoSpaceDE w:val="0"/>
        <w:autoSpaceDN w:val="0"/>
        <w:adjustRightInd w:val="0"/>
        <w:spacing w:after="0"/>
        <w:ind w:left="993"/>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a.2.2 jeżeli wady uniemożliwiają użytkowanie przedmiotu odbioru zgodnie z przeznaczeniem, Zamawiający może odstąpić od umowy lub żądać ponownego wykonania przedmiotu umowy.</w:t>
      </w:r>
    </w:p>
    <w:p w14:paraId="2C76C84C"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Uprawnienia określone w ust. 3 pkt a.2, przysługują Zamawiającemu także w przypadku, gdy z okoliczności wynika, że Wykonawca nie zdoła usunąć wad w odpowiednim czasie.</w:t>
      </w:r>
    </w:p>
    <w:p w14:paraId="63EED377"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Wykonawca jest zobowiązany do pisemnego zawiadomienia Zamawiającego o usunięciu wad i gotowości do ponownego odbioru. </w:t>
      </w:r>
    </w:p>
    <w:p w14:paraId="5C335D7C"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Po usunięciu wszystkich wad i usterek stwierdzonych w protokole odbioru Strony przystępują do sporządzenia ostatecznego protokołu odbioru robót.</w:t>
      </w:r>
      <w:r w:rsidRPr="002E0EA9">
        <w:rPr>
          <w:rFonts w:ascii="Times New Roman" w:hAnsi="Times New Roman" w:cs="Times New Roman"/>
          <w:sz w:val="24"/>
          <w:szCs w:val="24"/>
        </w:rPr>
        <w:t xml:space="preserve"> </w:t>
      </w:r>
    </w:p>
    <w:p w14:paraId="39965569"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hAnsi="Times New Roman" w:cs="Times New Roman"/>
          <w:sz w:val="24"/>
          <w:szCs w:val="24"/>
        </w:rPr>
        <w:t>W przypadku stwierdzenia w toku odbioru nieistotnych</w:t>
      </w:r>
      <w:r w:rsidRPr="002E0EA9">
        <w:rPr>
          <w:rFonts w:ascii="Times New Roman" w:hAnsi="Times New Roman" w:cs="Times New Roman"/>
          <w:color w:val="FF0000"/>
          <w:sz w:val="24"/>
          <w:szCs w:val="24"/>
        </w:rPr>
        <w:t xml:space="preserve"> </w:t>
      </w:r>
      <w:r w:rsidRPr="002E0EA9">
        <w:rPr>
          <w:rFonts w:ascii="Times New Roman" w:hAnsi="Times New Roman" w:cs="Times New Roman"/>
          <w:sz w:val="24"/>
          <w:szCs w:val="24"/>
        </w:rPr>
        <w:t>Wad przedmiotu Umowy, Strony uzgadniają w treści protokołu termin i sposób usunięcia Wad. Jeżeli Wykonawca nie usunie Wad w terminie lub w sposób ustalony w Protokole odbioru końcowego, Zamawiający, po uprzednim powiadomieniu Wykonawcy, jest uprawniony do zlecenia usunięcia Wad podmiotowi trzeciemu na koszt i ryzyko Wykonawcy</w:t>
      </w:r>
    </w:p>
    <w:p w14:paraId="57575E2E" w14:textId="2E5A3AE5" w:rsidR="00870402" w:rsidRDefault="00D91761" w:rsidP="00870402">
      <w:pPr>
        <w:overflowPunct w:val="0"/>
        <w:autoSpaceDE w:val="0"/>
        <w:autoSpaceDN w:val="0"/>
        <w:adjustRightInd w:val="0"/>
        <w:spacing w:after="0"/>
        <w:jc w:val="both"/>
        <w:textAlignment w:val="baseline"/>
        <w:rPr>
          <w:rFonts w:ascii="Times New Roman" w:eastAsiaTheme="minorEastAsia" w:hAnsi="Times New Roman" w:cs="Times New Roman"/>
          <w:sz w:val="24"/>
          <w:szCs w:val="24"/>
          <w:lang w:eastAsia="pl-PL"/>
        </w:rPr>
      </w:pPr>
      <w:r>
        <w:rPr>
          <w:rFonts w:ascii="Times New Roman" w:eastAsiaTheme="minorEastAsia" w:hAnsi="Times New Roman" w:cs="Times New Roman"/>
          <w:sz w:val="24"/>
          <w:szCs w:val="24"/>
          <w:lang w:eastAsia="pl-PL"/>
        </w:rPr>
        <w:t>5</w:t>
      </w:r>
      <w:r w:rsidR="00870402" w:rsidRPr="002E0EA9">
        <w:rPr>
          <w:rFonts w:ascii="Times New Roman" w:eastAsiaTheme="minorEastAsia" w:hAnsi="Times New Roman" w:cs="Times New Roman"/>
          <w:sz w:val="24"/>
          <w:szCs w:val="24"/>
          <w:lang w:eastAsia="pl-PL"/>
        </w:rPr>
        <w:t>.W przypadku gdy Wykonawca uchyla się od uczestniczenia w odbiorach, Zamawiający może dokonać odbiorów jednostronnie, a ustalenia zawarte w protokołach będą wiążące dla Wykonawcy</w:t>
      </w:r>
      <w:r w:rsidR="00870402">
        <w:rPr>
          <w:rFonts w:ascii="Times New Roman" w:eastAsiaTheme="minorEastAsia" w:hAnsi="Times New Roman" w:cs="Times New Roman"/>
          <w:sz w:val="24"/>
          <w:szCs w:val="24"/>
          <w:lang w:eastAsia="pl-PL"/>
        </w:rPr>
        <w:t>.</w:t>
      </w:r>
    </w:p>
    <w:p w14:paraId="4DC4FE06" w14:textId="77777777" w:rsidR="00870402" w:rsidRPr="002E0EA9" w:rsidRDefault="00870402" w:rsidP="00870402">
      <w:pPr>
        <w:overflowPunct w:val="0"/>
        <w:autoSpaceDE w:val="0"/>
        <w:autoSpaceDN w:val="0"/>
        <w:adjustRightInd w:val="0"/>
        <w:spacing w:after="0"/>
        <w:jc w:val="both"/>
        <w:textAlignment w:val="baseline"/>
        <w:rPr>
          <w:rFonts w:ascii="Times New Roman" w:eastAsiaTheme="minorEastAsia" w:hAnsi="Times New Roman" w:cs="Times New Roman"/>
          <w:sz w:val="24"/>
          <w:szCs w:val="24"/>
          <w:lang w:eastAsia="pl-PL"/>
        </w:rPr>
      </w:pPr>
    </w:p>
    <w:p w14:paraId="19521AED"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3" w:name="_Hlk69379422"/>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12"/>
      <w:r w:rsidRPr="002E0EA9">
        <w:rPr>
          <w:rFonts w:ascii="Times New Roman" w:eastAsia="Arial" w:hAnsi="Times New Roman" w:cs="Times New Roman"/>
          <w:b/>
          <w:bCs/>
          <w:color w:val="000000"/>
          <w:sz w:val="24"/>
          <w:szCs w:val="24"/>
          <w:lang w:eastAsia="pl-PL" w:bidi="pl-PL"/>
        </w:rPr>
        <w:t>1</w:t>
      </w:r>
    </w:p>
    <w:bookmarkEnd w:id="13"/>
    <w:p w14:paraId="7DDFBB67" w14:textId="77777777" w:rsidR="00870402" w:rsidRPr="002E0EA9" w:rsidRDefault="00870402" w:rsidP="00870402">
      <w:pPr>
        <w:widowControl w:val="0"/>
        <w:spacing w:after="0"/>
        <w:ind w:left="20"/>
        <w:jc w:val="center"/>
        <w:rPr>
          <w:rFonts w:ascii="Times New Roman" w:eastAsia="Arial" w:hAnsi="Times New Roman" w:cs="Times New Roman"/>
          <w:b/>
          <w:bCs/>
          <w:color w:val="000000"/>
          <w:sz w:val="24"/>
          <w:szCs w:val="24"/>
          <w:lang w:eastAsia="pl-PL" w:bidi="pl-PL"/>
        </w:rPr>
      </w:pPr>
      <w:r w:rsidRPr="002E0EA9">
        <w:rPr>
          <w:rFonts w:ascii="Times New Roman" w:eastAsia="Arial" w:hAnsi="Times New Roman" w:cs="Times New Roman"/>
          <w:b/>
          <w:bCs/>
          <w:color w:val="000000"/>
          <w:sz w:val="24"/>
          <w:szCs w:val="24"/>
          <w:lang w:eastAsia="pl-PL" w:bidi="pl-PL"/>
        </w:rPr>
        <w:t>Zabezpieczenie należytego wykonania Umowy</w:t>
      </w:r>
    </w:p>
    <w:p w14:paraId="0B255F4C" w14:textId="77777777" w:rsidR="00870402" w:rsidRPr="002E0EA9" w:rsidRDefault="00870402" w:rsidP="00870402">
      <w:pPr>
        <w:widowControl w:val="0"/>
        <w:numPr>
          <w:ilvl w:val="0"/>
          <w:numId w:val="19"/>
        </w:numPr>
        <w:tabs>
          <w:tab w:val="left" w:pos="30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żąda od Wykonawcy wniesienia zabezpieczenia należytego wykonania Umowy zwanego dalej „zabezpieczeniem”.</w:t>
      </w:r>
    </w:p>
    <w:p w14:paraId="33C5AA45" w14:textId="77777777" w:rsidR="00870402" w:rsidRPr="002E0EA9" w:rsidRDefault="00870402" w:rsidP="00870402">
      <w:pPr>
        <w:widowControl w:val="0"/>
        <w:numPr>
          <w:ilvl w:val="0"/>
          <w:numId w:val="19"/>
        </w:numPr>
        <w:tabs>
          <w:tab w:val="left" w:pos="323"/>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przed zawarciem Umowy - chyba że ustawa Pzp stanowi inaczej, jest zobowiązany wnieść zabezpieczenie, w wysokości </w:t>
      </w:r>
      <w:r w:rsidRPr="002E0EA9">
        <w:rPr>
          <w:rFonts w:ascii="Times New Roman" w:eastAsia="Arial" w:hAnsi="Times New Roman" w:cs="Times New Roman"/>
          <w:b/>
          <w:bCs/>
          <w:color w:val="000000"/>
          <w:sz w:val="24"/>
          <w:szCs w:val="24"/>
          <w:lang w:eastAsia="pl-PL" w:bidi="pl-PL"/>
        </w:rPr>
        <w:t xml:space="preserve">5% </w:t>
      </w:r>
      <w:r w:rsidRPr="002E0EA9">
        <w:rPr>
          <w:rFonts w:ascii="Times New Roman" w:eastAsia="Arial" w:hAnsi="Times New Roman" w:cs="Times New Roman"/>
          <w:color w:val="000000"/>
          <w:sz w:val="24"/>
          <w:szCs w:val="24"/>
          <w:lang w:eastAsia="pl-PL" w:bidi="pl-PL"/>
        </w:rPr>
        <w:t xml:space="preserve">ceny całkowitej podanej w ofercie tj. </w:t>
      </w:r>
      <w:r w:rsidRPr="002E0EA9">
        <w:rPr>
          <w:rFonts w:ascii="Times New Roman" w:eastAsia="Arial" w:hAnsi="Times New Roman" w:cs="Times New Roman"/>
          <w:b/>
          <w:bCs/>
          <w:color w:val="000000"/>
          <w:sz w:val="24"/>
          <w:szCs w:val="24"/>
          <w:lang w:eastAsia="pl-PL" w:bidi="pl-PL"/>
        </w:rPr>
        <w:t>w kwocie………………… zł (słownie:…………………………………….. )</w:t>
      </w:r>
    </w:p>
    <w:p w14:paraId="4121F3BB" w14:textId="77777777" w:rsidR="00870402" w:rsidRPr="002E0EA9" w:rsidRDefault="00870402" w:rsidP="00870402">
      <w:pPr>
        <w:widowControl w:val="0"/>
        <w:numPr>
          <w:ilvl w:val="0"/>
          <w:numId w:val="19"/>
        </w:numPr>
        <w:tabs>
          <w:tab w:val="left" w:pos="323"/>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Zabezpieczenie może być wnoszone, według wyboru Wykonawcy, w jednej lub kilku następujących formach:</w:t>
      </w:r>
    </w:p>
    <w:p w14:paraId="4E901E88" w14:textId="77777777" w:rsidR="00870402" w:rsidRPr="002E0EA9" w:rsidRDefault="00870402" w:rsidP="00870402">
      <w:pPr>
        <w:widowControl w:val="0"/>
        <w:spacing w:after="0"/>
        <w:ind w:left="740" w:hanging="420"/>
        <w:jc w:val="both"/>
        <w:rPr>
          <w:rFonts w:ascii="Times New Roman" w:eastAsia="Arial" w:hAnsi="Times New Roman" w:cs="Times New Roman"/>
          <w:b/>
          <w:bCs/>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1) pieniądzu - przelew na konto w </w:t>
      </w:r>
      <w:r w:rsidRPr="002E0EA9">
        <w:rPr>
          <w:rFonts w:ascii="Times New Roman" w:eastAsia="Arial" w:hAnsi="Times New Roman" w:cs="Times New Roman"/>
          <w:b/>
          <w:bCs/>
          <w:color w:val="000000"/>
          <w:sz w:val="24"/>
          <w:szCs w:val="24"/>
          <w:lang w:eastAsia="pl-PL" w:bidi="pl-PL"/>
        </w:rPr>
        <w:t xml:space="preserve">Banku Spółdzielczym w Czyżewie </w:t>
      </w:r>
      <w:r w:rsidRPr="002E0EA9">
        <w:rPr>
          <w:rFonts w:ascii="Times New Roman" w:eastAsia="Arial" w:hAnsi="Times New Roman" w:cs="Times New Roman"/>
          <w:color w:val="000000"/>
          <w:sz w:val="24"/>
          <w:szCs w:val="24"/>
          <w:lang w:eastAsia="pl-PL" w:bidi="pl-PL"/>
        </w:rPr>
        <w:t xml:space="preserve">nr rachunku </w:t>
      </w:r>
      <w:r w:rsidRPr="002E0EA9">
        <w:rPr>
          <w:rFonts w:ascii="Times New Roman" w:hAnsi="Times New Roman" w:cs="Times New Roman"/>
          <w:sz w:val="24"/>
          <w:szCs w:val="24"/>
        </w:rPr>
        <w:t>75 8747 0008 0000 0084 2000 0020</w:t>
      </w:r>
      <w:r w:rsidRPr="002E0EA9">
        <w:rPr>
          <w:rFonts w:ascii="Times New Roman" w:eastAsia="Arial" w:hAnsi="Times New Roman" w:cs="Times New Roman"/>
          <w:color w:val="000000"/>
          <w:sz w:val="24"/>
          <w:szCs w:val="24"/>
          <w:lang w:eastAsia="pl-PL" w:bidi="pl-PL"/>
        </w:rPr>
        <w:t>,</w:t>
      </w:r>
    </w:p>
    <w:p w14:paraId="09F019D5" w14:textId="77777777" w:rsidR="00870402" w:rsidRPr="002E0EA9" w:rsidRDefault="00870402" w:rsidP="00870402">
      <w:pPr>
        <w:widowControl w:val="0"/>
        <w:numPr>
          <w:ilvl w:val="0"/>
          <w:numId w:val="20"/>
        </w:numPr>
        <w:tabs>
          <w:tab w:val="left" w:pos="787"/>
        </w:tabs>
        <w:spacing w:after="0"/>
        <w:ind w:left="74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poręczeniach bankowych lub poręczeniach spółdzielczej kasy oszczędnościowo-kredytowej, z tym że zobowiązanie kasy jest zawsze zobowiązaniem pieniężnym;</w:t>
      </w:r>
    </w:p>
    <w:p w14:paraId="5B1BAC5C" w14:textId="77777777" w:rsidR="00870402" w:rsidRPr="002E0EA9" w:rsidRDefault="00870402" w:rsidP="00870402">
      <w:pPr>
        <w:widowControl w:val="0"/>
        <w:numPr>
          <w:ilvl w:val="0"/>
          <w:numId w:val="20"/>
        </w:numPr>
        <w:tabs>
          <w:tab w:val="left" w:pos="787"/>
        </w:tabs>
        <w:spacing w:after="0"/>
        <w:ind w:left="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gwarancjach bankowych;</w:t>
      </w:r>
    </w:p>
    <w:p w14:paraId="4FB0372A" w14:textId="77777777" w:rsidR="00870402" w:rsidRPr="002E0EA9" w:rsidRDefault="00870402" w:rsidP="00870402">
      <w:pPr>
        <w:widowControl w:val="0"/>
        <w:numPr>
          <w:ilvl w:val="0"/>
          <w:numId w:val="20"/>
        </w:numPr>
        <w:tabs>
          <w:tab w:val="left" w:pos="787"/>
        </w:tabs>
        <w:spacing w:after="0"/>
        <w:ind w:left="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gwarancjach ubezpieczeniowych,</w:t>
      </w:r>
    </w:p>
    <w:p w14:paraId="364115C2" w14:textId="77777777" w:rsidR="00870402" w:rsidRPr="002E0EA9" w:rsidRDefault="00870402" w:rsidP="00870402">
      <w:pPr>
        <w:widowControl w:val="0"/>
        <w:numPr>
          <w:ilvl w:val="0"/>
          <w:numId w:val="20"/>
        </w:numPr>
        <w:tabs>
          <w:tab w:val="left" w:pos="787"/>
        </w:tabs>
        <w:spacing w:after="0"/>
        <w:ind w:left="74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poręczeniach udzielanych przez podmioty, o których mowa w art. 6b ust. 5 pkt 2 ustawy z dnia 9 listopada 2000 r. o utworzeniu Polskiej Agencji Rozwoju Przedsiębiorczości.</w:t>
      </w:r>
    </w:p>
    <w:p w14:paraId="79EC8299"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nie wyraża zgody na wniesienie zabezpieczenia w formach wskazanych w art. 450 ust. 2 ustawy Pzp.</w:t>
      </w:r>
    </w:p>
    <w:p w14:paraId="015B2098"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Zabezpieczenie służy pokryciu roszczeń z tytułu niewykonania lub nienależytego wykonania Umowy.</w:t>
      </w:r>
    </w:p>
    <w:p w14:paraId="1FFE282F"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 trakcie realizacji Umowy Zamawiający dopuszcza zmianę formy zabezpieczenia na inną, </w:t>
      </w:r>
      <w:r w:rsidRPr="002E0EA9">
        <w:rPr>
          <w:rFonts w:ascii="Times New Roman" w:eastAsia="Arial" w:hAnsi="Times New Roman" w:cs="Times New Roman"/>
          <w:color w:val="000000"/>
          <w:sz w:val="24"/>
          <w:szCs w:val="24"/>
          <w:lang w:eastAsia="pl-PL" w:bidi="pl-PL"/>
        </w:rPr>
        <w:lastRenderedPageBreak/>
        <w:t>przewidzianą w art. 450 ust. 1 ustawy Pzp. Zmiana formy zabezpieczenia jest dokonywana z zachowaniem ciągłości zabezpieczenia i bez zmniejszenia jego wysokości.</w:t>
      </w:r>
    </w:p>
    <w:p w14:paraId="7458590E"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Strony postanawiają, że część zabezpieczenia w wysokości 70% ustalonej kwoty w ust. 2 tj. …………….. złotych (</w:t>
      </w:r>
      <w:r w:rsidRPr="002E0EA9">
        <w:rPr>
          <w:rFonts w:ascii="Times New Roman" w:eastAsia="Arial" w:hAnsi="Times New Roman" w:cs="Times New Roman"/>
          <w:i/>
          <w:iCs/>
          <w:color w:val="000000"/>
          <w:sz w:val="24"/>
          <w:szCs w:val="24"/>
          <w:lang w:eastAsia="pl-PL" w:bidi="pl-PL"/>
        </w:rPr>
        <w:t>słownie:</w:t>
      </w:r>
      <w:r w:rsidRPr="002E0EA9">
        <w:rPr>
          <w:rFonts w:ascii="Times New Roman" w:eastAsia="Arial" w:hAnsi="Times New Roman" w:cs="Times New Roman"/>
          <w:color w:val="000000"/>
          <w:sz w:val="24"/>
          <w:szCs w:val="24"/>
          <w:lang w:eastAsia="pl-PL" w:bidi="pl-PL"/>
        </w:rPr>
        <w:t xml:space="preserve"> ………/100 złotych), zostanie zwolniona w terminie 30 dni od dnia wykonania przedmiotu Umowy i podpisania przez Zamawiającego protokołu odbioru końcowego robót. Pozostała część zabezpieczenia w wysokości 30% ustalonej kwoty w ust. 2 tj. ……………… złotych (</w:t>
      </w:r>
      <w:r w:rsidRPr="002E0EA9">
        <w:rPr>
          <w:rFonts w:ascii="Times New Roman" w:eastAsia="Arial" w:hAnsi="Times New Roman" w:cs="Times New Roman"/>
          <w:i/>
          <w:iCs/>
          <w:color w:val="000000"/>
          <w:sz w:val="24"/>
          <w:szCs w:val="24"/>
          <w:lang w:eastAsia="pl-PL" w:bidi="pl-PL"/>
        </w:rPr>
        <w:t>słownie:</w:t>
      </w:r>
      <w:r w:rsidRPr="002E0EA9">
        <w:rPr>
          <w:rFonts w:ascii="Times New Roman" w:eastAsia="Arial" w:hAnsi="Times New Roman" w:cs="Times New Roman"/>
          <w:color w:val="000000"/>
          <w:sz w:val="24"/>
          <w:szCs w:val="24"/>
          <w:lang w:eastAsia="pl-PL" w:bidi="pl-PL"/>
        </w:rPr>
        <w:t xml:space="preserve"> …….. /100 złotych), zostanie zwolniona nie później niż w 15. dniu po upływie okresu rękojmi za wady lub gwarancji.</w:t>
      </w:r>
    </w:p>
    <w:p w14:paraId="7C5D6C73" w14:textId="77777777" w:rsidR="00870402" w:rsidRPr="002E0EA9" w:rsidRDefault="00870402" w:rsidP="00870402">
      <w:pPr>
        <w:spacing w:after="0"/>
        <w:jc w:val="both"/>
        <w:rPr>
          <w:rFonts w:ascii="Times New Roman" w:hAnsi="Times New Roman" w:cs="Times New Roman"/>
          <w:sz w:val="24"/>
          <w:szCs w:val="24"/>
        </w:rPr>
      </w:pPr>
    </w:p>
    <w:p w14:paraId="271671D6" w14:textId="77777777" w:rsidR="00870402" w:rsidRPr="00D91761"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t>§ 12</w:t>
      </w:r>
    </w:p>
    <w:p w14:paraId="2319F48A"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4" w:name="bookmark17"/>
      <w:r w:rsidRPr="002E0EA9">
        <w:rPr>
          <w:rFonts w:ascii="Times New Roman" w:eastAsia="Arial" w:hAnsi="Times New Roman" w:cs="Times New Roman"/>
          <w:b/>
          <w:bCs/>
          <w:color w:val="000000"/>
          <w:sz w:val="24"/>
          <w:szCs w:val="24"/>
          <w:lang w:eastAsia="pl-PL" w:bidi="pl-PL"/>
        </w:rPr>
        <w:t>Gwarancja i rękojmia</w:t>
      </w:r>
      <w:bookmarkEnd w:id="14"/>
    </w:p>
    <w:p w14:paraId="35C704C9" w14:textId="77777777" w:rsidR="00870402" w:rsidRPr="002E0EA9" w:rsidRDefault="00870402" w:rsidP="00870402">
      <w:pPr>
        <w:widowControl w:val="0"/>
        <w:numPr>
          <w:ilvl w:val="0"/>
          <w:numId w:val="21"/>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gwarantuje, że przedmiot Umowy wykonany zostanie dobrze jakościowo, zgodnie </w:t>
      </w:r>
      <w:r w:rsidRPr="002E0EA9">
        <w:rPr>
          <w:rFonts w:ascii="Times New Roman" w:eastAsia="Arial" w:hAnsi="Times New Roman" w:cs="Times New Roman"/>
          <w:sz w:val="24"/>
          <w:szCs w:val="24"/>
          <w:lang w:eastAsia="pl-PL" w:bidi="pl-PL"/>
        </w:rPr>
        <w:t>z</w:t>
      </w:r>
      <w:r w:rsidRPr="002E0EA9">
        <w:rPr>
          <w:rFonts w:ascii="Times New Roman" w:eastAsia="Arial" w:hAnsi="Times New Roman" w:cs="Times New Roman"/>
          <w:color w:val="FF0000"/>
          <w:sz w:val="24"/>
          <w:szCs w:val="24"/>
          <w:lang w:eastAsia="pl-PL" w:bidi="pl-PL"/>
        </w:rPr>
        <w:t xml:space="preserve"> </w:t>
      </w:r>
      <w:r w:rsidRPr="002E0EA9">
        <w:rPr>
          <w:rFonts w:ascii="Times New Roman" w:eastAsia="Arial" w:hAnsi="Times New Roman" w:cs="Times New Roman"/>
          <w:color w:val="000000"/>
          <w:sz w:val="24"/>
          <w:szCs w:val="24"/>
          <w:lang w:eastAsia="pl-PL" w:bidi="pl-PL"/>
        </w:rPr>
        <w:t>warunkami (normami) technicznymi wykonawstwa i warunkami Umowy, bez wad pomniejszających wartość robót lub uniemożliwiających użytkowanie obiektu zgodnie z jego przeznaczeniem.</w:t>
      </w:r>
    </w:p>
    <w:p w14:paraId="2F0F64C5" w14:textId="77777777" w:rsidR="00870402" w:rsidRPr="002E0EA9" w:rsidRDefault="00870402" w:rsidP="00870402">
      <w:pPr>
        <w:widowControl w:val="0"/>
        <w:numPr>
          <w:ilvl w:val="0"/>
          <w:numId w:val="21"/>
        </w:numPr>
        <w:tabs>
          <w:tab w:val="left" w:pos="333"/>
          <w:tab w:val="left" w:leader="dot" w:pos="2914"/>
        </w:tabs>
        <w:spacing w:after="0"/>
        <w:ind w:left="284" w:hanging="284"/>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udziela </w:t>
      </w:r>
      <w:r w:rsidRPr="002E0EA9">
        <w:rPr>
          <w:rFonts w:ascii="Times New Roman" w:eastAsia="Arial" w:hAnsi="Times New Roman" w:cs="Times New Roman"/>
          <w:color w:val="000000"/>
          <w:sz w:val="24"/>
          <w:szCs w:val="24"/>
          <w:lang w:eastAsia="pl-PL" w:bidi="pl-PL"/>
        </w:rPr>
        <w:tab/>
        <w:t xml:space="preserve"> </w:t>
      </w:r>
      <w:r w:rsidRPr="002E0EA9">
        <w:rPr>
          <w:rFonts w:ascii="Times New Roman" w:eastAsia="Arial" w:hAnsi="Times New Roman" w:cs="Times New Roman"/>
          <w:b/>
          <w:bCs/>
          <w:color w:val="000000"/>
          <w:sz w:val="24"/>
          <w:szCs w:val="24"/>
          <w:lang w:eastAsia="pl-PL" w:bidi="pl-PL"/>
        </w:rPr>
        <w:t xml:space="preserve">miesięcznej/letniej </w:t>
      </w:r>
      <w:r w:rsidRPr="002E0EA9">
        <w:rPr>
          <w:rFonts w:ascii="Times New Roman" w:eastAsia="Arial" w:hAnsi="Times New Roman" w:cs="Times New Roman"/>
          <w:color w:val="000000"/>
          <w:sz w:val="24"/>
          <w:szCs w:val="24"/>
          <w:lang w:eastAsia="pl-PL" w:bidi="pl-PL"/>
        </w:rPr>
        <w:t>gwarancji i rękojmi na wykonane przez</w:t>
      </w:r>
      <w:r>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color w:val="000000"/>
          <w:sz w:val="24"/>
          <w:szCs w:val="24"/>
          <w:lang w:eastAsia="pl-PL" w:bidi="pl-PL"/>
        </w:rPr>
        <w:t>siebie roboty i wbudowane materiały, licząc od dnia podpisania protokołu końcowego odbioru robót bez zastrzeżeń przez Zamawiającego. Okres gwarancji dla naprawianego elementu ulega wydłużeniu o czas usunięcia wad.</w:t>
      </w:r>
    </w:p>
    <w:p w14:paraId="7C99938F"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powiadomi Wykonawcę o wszelkich ujawnionych usterkach w terminie 7 dni od dnia ich ujawnienia.</w:t>
      </w:r>
    </w:p>
    <w:p w14:paraId="2ABEC56B"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stwierdzenia w trakcie eksploatacji obiektu, wad lub usterek, Wykonawca zobowiązany jest do ich usunięcia u w ciągu 7 dni od dnia doręczenia zawiadomienia o ujawnionych usterkach, chyba że po zapoznaniu się z charakterem wad, usterek i możliwościami technicznymi ich usunięcia Strony uzgodnią inny termin. W przypadku, kiedy z obiektywnych powodów niemożliwe jest dotrzymanie tego terminu strony ustalają termin na usunięcie zgłoszonych usterek.</w:t>
      </w:r>
    </w:p>
    <w:p w14:paraId="73A86612"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Strata lub szkoda w robotach lub materiałach zastosowanych do robót w okresie między datą rozpoczęcia a zakończeniem terminów gwarancji powinna być naprawiana przez Wykonawcę i na jego koszt, jeżeli utrata lub zniszczenie wynika z działań lub zaniedbania Wykonawcy. </w:t>
      </w:r>
    </w:p>
    <w:p w14:paraId="1E60B654" w14:textId="77777777" w:rsidR="00870402" w:rsidRPr="002E0EA9" w:rsidRDefault="00870402" w:rsidP="00870402">
      <w:pPr>
        <w:widowControl w:val="0"/>
        <w:numPr>
          <w:ilvl w:val="0"/>
          <w:numId w:val="21"/>
        </w:numPr>
        <w:tabs>
          <w:tab w:val="left" w:pos="333"/>
          <w:tab w:val="left" w:leader="dot" w:pos="2914"/>
        </w:tabs>
        <w:spacing w:after="0"/>
        <w:ind w:left="426" w:hanging="406"/>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 przypadku nie usunięcia przez Wykonawcę wad i usterek w wyznaczonym podczas przeglądu w okresie gwarancji terminie, Zamawiający ma prawo do opłacenia zastępczego wykonania robót, związanych z usunięciem tych wad i usterek, z części zabezpieczenia, o którym mowa w § 11 niniejszej umowy. W takim przypadku zabezpieczenie wnoszone w formie pieniądza, pomniejszone o koszt zastępczego usunięcia, zostanie zwrócone bez odsetek bankowych. </w:t>
      </w:r>
    </w:p>
    <w:p w14:paraId="7F3F7CAB"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koszt usunięcia wad i usterek przekracza wysokość kwoty zabezpieczenia, o którym mowa w  § 11 niniejszej umowy, Wykonawca zobowiązany jest do jej zapłaty w terminie wskazanym przez Zamawiającego w wezwaniu.</w:t>
      </w:r>
    </w:p>
    <w:p w14:paraId="419EA940" w14:textId="77777777" w:rsidR="00870402" w:rsidRDefault="00870402" w:rsidP="00870402">
      <w:pPr>
        <w:widowControl w:val="0"/>
        <w:numPr>
          <w:ilvl w:val="0"/>
          <w:numId w:val="21"/>
        </w:numPr>
        <w:tabs>
          <w:tab w:val="left" w:pos="434"/>
        </w:tabs>
        <w:spacing w:after="0"/>
        <w:ind w:left="284" w:hanging="284"/>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Okoliczność zastępczego usunięcia wad i usterek nie ogranicza ani nie zwalnia Wykonawcy z odpowiedzialności z tytułu gwarancji, ani z tytułu kar umownych.</w:t>
      </w:r>
    </w:p>
    <w:p w14:paraId="7ECFE346" w14:textId="77777777" w:rsidR="00870402" w:rsidRDefault="00870402" w:rsidP="00870402">
      <w:pPr>
        <w:widowControl w:val="0"/>
        <w:numPr>
          <w:ilvl w:val="0"/>
          <w:numId w:val="21"/>
        </w:numPr>
        <w:tabs>
          <w:tab w:val="left" w:pos="434"/>
        </w:tabs>
        <w:spacing w:after="0"/>
        <w:ind w:left="284" w:hanging="284"/>
        <w:jc w:val="both"/>
        <w:rPr>
          <w:rFonts w:ascii="Times New Roman" w:eastAsia="Arial" w:hAnsi="Times New Roman" w:cs="Times New Roman"/>
          <w:color w:val="000000"/>
          <w:sz w:val="24"/>
          <w:szCs w:val="24"/>
          <w:lang w:eastAsia="pl-PL" w:bidi="pl-PL"/>
        </w:rPr>
      </w:pPr>
      <w:r w:rsidRPr="00F97ADD">
        <w:rPr>
          <w:rFonts w:ascii="Times New Roman" w:eastAsia="Arial" w:hAnsi="Times New Roman" w:cs="Times New Roman"/>
          <w:color w:val="000000"/>
          <w:sz w:val="24"/>
          <w:szCs w:val="24"/>
          <w:lang w:eastAsia="pl-PL" w:bidi="pl-PL"/>
        </w:rPr>
        <w:t>Wszelkie wady i usterki będą zgłaszane przez Zamawiającego w formie pisemnej na adres siedziby firmy Wykonawcy lub e-mailem, najpóźniej do dnia upływu okresu gwarancji jakości oraz rękojmi za wady.</w:t>
      </w:r>
    </w:p>
    <w:p w14:paraId="73334546" w14:textId="483E1482" w:rsidR="00D91761" w:rsidRPr="00EE01B5" w:rsidRDefault="00870402" w:rsidP="00EE01B5">
      <w:pPr>
        <w:widowControl w:val="0"/>
        <w:numPr>
          <w:ilvl w:val="0"/>
          <w:numId w:val="21"/>
        </w:numPr>
        <w:tabs>
          <w:tab w:val="left" w:pos="434"/>
        </w:tabs>
        <w:spacing w:after="0"/>
        <w:ind w:left="284" w:hanging="284"/>
        <w:jc w:val="both"/>
        <w:rPr>
          <w:rFonts w:ascii="Times New Roman" w:eastAsia="Arial" w:hAnsi="Times New Roman" w:cs="Times New Roman"/>
          <w:color w:val="000000"/>
          <w:sz w:val="24"/>
          <w:szCs w:val="24"/>
          <w:lang w:eastAsia="pl-PL" w:bidi="pl-PL"/>
        </w:rPr>
      </w:pPr>
      <w:r w:rsidRPr="00F97ADD">
        <w:rPr>
          <w:rFonts w:ascii="Times New Roman" w:eastAsia="Arial" w:hAnsi="Times New Roman" w:cs="Times New Roman"/>
          <w:color w:val="000000"/>
          <w:sz w:val="24"/>
          <w:szCs w:val="24"/>
          <w:lang w:eastAsia="pl-PL" w:bidi="pl-PL"/>
        </w:rPr>
        <w:t>Wykonawca ponosi koszty usunięcia wszystkich szkód powstałych po</w:t>
      </w:r>
      <w:bookmarkStart w:id="15" w:name="_Hlk69718817"/>
      <w:bookmarkStart w:id="16" w:name="bookmark18"/>
      <w:r w:rsidR="00EE01B5">
        <w:rPr>
          <w:rFonts w:ascii="Times New Roman" w:eastAsia="Arial" w:hAnsi="Times New Roman" w:cs="Times New Roman"/>
          <w:color w:val="000000"/>
          <w:sz w:val="24"/>
          <w:szCs w:val="24"/>
          <w:lang w:eastAsia="pl-PL" w:bidi="pl-PL"/>
        </w:rPr>
        <w:t>dczas usuwania wady lub usterk</w:t>
      </w:r>
    </w:p>
    <w:p w14:paraId="7CF04579" w14:textId="1695282F" w:rsidR="00870402" w:rsidRPr="00D91761"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lastRenderedPageBreak/>
        <w:t>§</w:t>
      </w:r>
      <w:bookmarkEnd w:id="15"/>
      <w:r w:rsidRPr="00D91761">
        <w:rPr>
          <w:rFonts w:ascii="Times New Roman" w:eastAsia="Arial" w:hAnsi="Times New Roman" w:cs="Times New Roman"/>
          <w:b/>
          <w:bCs/>
          <w:color w:val="000000"/>
          <w:sz w:val="24"/>
          <w:szCs w:val="24"/>
          <w:lang w:eastAsia="pl-PL" w:bidi="pl-PL"/>
        </w:rPr>
        <w:t xml:space="preserve"> 1</w:t>
      </w:r>
      <w:bookmarkEnd w:id="16"/>
      <w:r w:rsidRPr="00D91761">
        <w:rPr>
          <w:rFonts w:ascii="Times New Roman" w:eastAsia="Arial" w:hAnsi="Times New Roman" w:cs="Times New Roman"/>
          <w:b/>
          <w:bCs/>
          <w:color w:val="000000"/>
          <w:sz w:val="24"/>
          <w:szCs w:val="24"/>
          <w:lang w:eastAsia="pl-PL" w:bidi="pl-PL"/>
        </w:rPr>
        <w:t>3</w:t>
      </w:r>
    </w:p>
    <w:p w14:paraId="28A63D34"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7" w:name="bookmark19"/>
      <w:r w:rsidRPr="002E0EA9">
        <w:rPr>
          <w:rFonts w:ascii="Times New Roman" w:eastAsia="Arial" w:hAnsi="Times New Roman" w:cs="Times New Roman"/>
          <w:b/>
          <w:bCs/>
          <w:color w:val="000000"/>
          <w:sz w:val="24"/>
          <w:szCs w:val="24"/>
          <w:lang w:eastAsia="pl-PL" w:bidi="pl-PL"/>
        </w:rPr>
        <w:t>Odstąpienie od Umowy</w:t>
      </w:r>
      <w:bookmarkEnd w:id="17"/>
    </w:p>
    <w:p w14:paraId="0C86AC51" w14:textId="77777777" w:rsidR="00870402" w:rsidRPr="002E0EA9" w:rsidRDefault="00870402" w:rsidP="00870402">
      <w:pPr>
        <w:widowControl w:val="0"/>
        <w:numPr>
          <w:ilvl w:val="0"/>
          <w:numId w:val="22"/>
        </w:numPr>
        <w:tabs>
          <w:tab w:val="left" w:pos="356"/>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Oprócz wypadków wymienionych w § 7 ust. 6 niniejszej umowy oraz przepisach Kodeksu Cywilnego Zamawiającemu przysługuje prawo odstąpienia od Umowy w następujących sytuacjach:</w:t>
      </w:r>
    </w:p>
    <w:p w14:paraId="258D4A49" w14:textId="77777777" w:rsidR="00870402" w:rsidRPr="002E0EA9" w:rsidRDefault="00870402" w:rsidP="00870402">
      <w:pPr>
        <w:pStyle w:val="Akapitzlist"/>
        <w:widowControl w:val="0"/>
        <w:numPr>
          <w:ilvl w:val="0"/>
          <w:numId w:val="43"/>
        </w:numPr>
        <w:tabs>
          <w:tab w:val="left" w:pos="356"/>
        </w:tabs>
        <w:spacing w:after="0"/>
        <w:contextualSpacing w:val="0"/>
        <w:jc w:val="both"/>
        <w:rPr>
          <w:rFonts w:ascii="Times New Roman" w:eastAsia="Arial" w:hAnsi="Times New Roman" w:cs="Times New Roman"/>
          <w:color w:val="000000"/>
          <w:sz w:val="24"/>
          <w:szCs w:val="24"/>
          <w:lang w:eastAsia="pl-PL" w:bidi="pl-PL"/>
        </w:rPr>
      </w:pPr>
      <w:r w:rsidRPr="002E0EA9">
        <w:rPr>
          <w:rFonts w:ascii="Times New Roman" w:eastAsiaTheme="minorEastAsia" w:hAnsi="Times New Roman" w:cs="Times New Roman"/>
          <w:color w:val="000000"/>
          <w:kern w:val="1"/>
          <w:sz w:val="24"/>
          <w:szCs w:val="24"/>
          <w:lang w:eastAsia="ar-SA"/>
        </w:rPr>
        <w:t>Wystąpienia okoliczności, o których mowa w art. 456 Ustawy Pzp, a mianowicie</w:t>
      </w:r>
    </w:p>
    <w:p w14:paraId="3867A877" w14:textId="77777777" w:rsidR="00870402" w:rsidRPr="002E0EA9" w:rsidRDefault="00870402" w:rsidP="00870402">
      <w:pPr>
        <w:widowControl w:val="0"/>
        <w:numPr>
          <w:ilvl w:val="0"/>
          <w:numId w:val="23"/>
        </w:numPr>
        <w:spacing w:after="0"/>
        <w:ind w:left="7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W tym przypadku Wykonawca może żądać wyłącznie wynagrodzenia należnego mu z tytułu wykonania części Umowy,</w:t>
      </w:r>
    </w:p>
    <w:p w14:paraId="7BB69DD1" w14:textId="77777777" w:rsidR="00870402" w:rsidRPr="002E0EA9" w:rsidRDefault="00870402" w:rsidP="00870402">
      <w:pPr>
        <w:widowControl w:val="0"/>
        <w:numPr>
          <w:ilvl w:val="0"/>
          <w:numId w:val="23"/>
        </w:numPr>
        <w:spacing w:after="0"/>
        <w:ind w:left="7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zachodzi co najmniej jedna z następujących okoliczności:</w:t>
      </w:r>
    </w:p>
    <w:p w14:paraId="27D14ACC" w14:textId="77777777" w:rsidR="00870402" w:rsidRPr="002E0EA9" w:rsidRDefault="00870402" w:rsidP="00870402">
      <w:pPr>
        <w:widowControl w:val="0"/>
        <w:numPr>
          <w:ilvl w:val="0"/>
          <w:numId w:val="24"/>
        </w:numPr>
        <w:spacing w:after="0"/>
        <w:ind w:left="11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dokonano zmiany Umowy z naruszeniem art. 454 i art. 455 ustawy Pzp. W tym przypadku, Zamawiający odstępuje od Umowy w części, której zmiana dotyczy,</w:t>
      </w:r>
    </w:p>
    <w:p w14:paraId="232F2EEE" w14:textId="77777777" w:rsidR="00870402" w:rsidRPr="002E0EA9" w:rsidRDefault="00870402" w:rsidP="00870402">
      <w:pPr>
        <w:widowControl w:val="0"/>
        <w:numPr>
          <w:ilvl w:val="0"/>
          <w:numId w:val="24"/>
        </w:numPr>
        <w:spacing w:after="0"/>
        <w:ind w:left="11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w chwili zawarcia Umowy podlegał wykluczeniu na podstawie art. 108 ustawy Pzp,</w:t>
      </w:r>
    </w:p>
    <w:p w14:paraId="64282A7D" w14:textId="77777777" w:rsidR="00870402" w:rsidRPr="002E0EA9" w:rsidRDefault="00870402" w:rsidP="00870402">
      <w:pPr>
        <w:widowControl w:val="0"/>
        <w:numPr>
          <w:ilvl w:val="0"/>
          <w:numId w:val="24"/>
        </w:numPr>
        <w:spacing w:after="0"/>
        <w:ind w:left="1560" w:hanging="426"/>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w:t>
      </w:r>
      <w:r w:rsidRPr="002E0EA9">
        <w:rPr>
          <w:rFonts w:ascii="Times New Roman" w:eastAsia="Arial" w:hAnsi="Times New Roman" w:cs="Times New Roman"/>
          <w:smallCaps/>
          <w:color w:val="000000"/>
          <w:sz w:val="24"/>
          <w:szCs w:val="24"/>
          <w:lang w:eastAsia="pl-PL" w:bidi="pl-PL"/>
        </w:rPr>
        <w:t xml:space="preserve">2009/81/We, </w:t>
      </w:r>
      <w:r w:rsidRPr="002E0EA9">
        <w:rPr>
          <w:rFonts w:ascii="Times New Roman" w:eastAsia="Arial" w:hAnsi="Times New Roman" w:cs="Times New Roman"/>
          <w:color w:val="000000"/>
          <w:sz w:val="24"/>
          <w:szCs w:val="24"/>
          <w:lang w:eastAsia="pl-PL" w:bidi="pl-PL"/>
        </w:rPr>
        <w:t>z uwagi na to, że Zamawiający udzielił zamówienia z naruszeniem prawa Unii Europejskiej.</w:t>
      </w:r>
    </w:p>
    <w:p w14:paraId="73F2E8EE" w14:textId="77777777" w:rsidR="00870402" w:rsidRPr="002E0EA9" w:rsidRDefault="00870402" w:rsidP="00870402">
      <w:pPr>
        <w:widowControl w:val="0"/>
        <w:numPr>
          <w:ilvl w:val="0"/>
          <w:numId w:val="24"/>
        </w:numPr>
        <w:spacing w:after="0"/>
        <w:ind w:left="7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ww. przypadkach Wykonawca może żądać wyłącznie wynagrodzenia należnego mu z tytułu wykonania części Umowy,</w:t>
      </w:r>
    </w:p>
    <w:p w14:paraId="48DEE567" w14:textId="77777777" w:rsidR="00870402" w:rsidRPr="002E0EA9" w:rsidRDefault="00870402" w:rsidP="00870402">
      <w:pPr>
        <w:pStyle w:val="Akapitzlist"/>
        <w:widowControl w:val="0"/>
        <w:numPr>
          <w:ilvl w:val="0"/>
          <w:numId w:val="43"/>
        </w:numPr>
        <w:tabs>
          <w:tab w:val="left" w:pos="759"/>
        </w:tabs>
        <w:spacing w:after="0"/>
        <w:contextualSpacing w:val="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zostanie ogłoszona likwidacja przedsiębiorstwa,</w:t>
      </w:r>
    </w:p>
    <w:p w14:paraId="2A136C79"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majątek Wykonawcy zostanie zajęty,</w:t>
      </w:r>
    </w:p>
    <w:p w14:paraId="46351F72"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bez uzasadnionych przyczyn, nie rozpoczął robót w ciągu 14 dni od daty przejęcia terenu budowy (pomimo wezwania Zamawiającego złożonego na piśmie),</w:t>
      </w:r>
    </w:p>
    <w:p w14:paraId="7F0428CF"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przerwał realizację robót bez uzasadnienia i nie kontynuuje ich (pomimo wezwania Zamawiającego złożonego na piśmie), a przerwa ta trwa dłużej niż 14 dni.</w:t>
      </w:r>
    </w:p>
    <w:p w14:paraId="5D9E8994"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jest w zwłoce z realizacją robót w takim stopniu, iż nie jest prawdopodobne aby udało się wykonać całość przedmiotu Umowy w terminie określonym w niniejszej umowie,</w:t>
      </w:r>
    </w:p>
    <w:p w14:paraId="2610E0B0"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realizuje roboty budowlane w sposób wadliwy, a pomimo wezwań i upomnień ze strony Zamawiającego, złożonych na piśmie nie zmienia sposobu wykonywania Umowy,</w:t>
      </w:r>
    </w:p>
    <w:p w14:paraId="70888552" w14:textId="77777777" w:rsidR="00870402" w:rsidRPr="002E0EA9" w:rsidRDefault="00870402" w:rsidP="00870402">
      <w:pPr>
        <w:widowControl w:val="0"/>
        <w:numPr>
          <w:ilvl w:val="0"/>
          <w:numId w:val="43"/>
        </w:numPr>
        <w:tabs>
          <w:tab w:val="left" w:pos="711"/>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wystąpienia konieczności wielokrotnego dokonywania bezpośredniej zapłaty podwykonawcy lub dalszemu podwykonawcy zaakceptowanemu przez Zamawiającego, lub konieczności dokonania bezpośrednich zapłat na sumę większą niż 5% wartości wynagrodzenia umownego.</w:t>
      </w:r>
    </w:p>
    <w:p w14:paraId="406F7C45" w14:textId="77777777" w:rsidR="00870402" w:rsidRPr="002E0EA9" w:rsidRDefault="00870402" w:rsidP="00870402">
      <w:pPr>
        <w:widowControl w:val="0"/>
        <w:numPr>
          <w:ilvl w:val="0"/>
          <w:numId w:val="22"/>
        </w:numPr>
        <w:tabs>
          <w:tab w:val="left" w:pos="327"/>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Odstąpienie od Umowy powinno nastąpić w formie pisemnej i powinno zawierać uzasadnienie.</w:t>
      </w:r>
    </w:p>
    <w:p w14:paraId="0FFF490C" w14:textId="77777777" w:rsidR="00870402" w:rsidRPr="002E0EA9" w:rsidRDefault="00870402" w:rsidP="00870402">
      <w:pPr>
        <w:widowControl w:val="0"/>
        <w:numPr>
          <w:ilvl w:val="0"/>
          <w:numId w:val="22"/>
        </w:numPr>
        <w:tabs>
          <w:tab w:val="left" w:pos="327"/>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Odstąpienie od Umowy w przypadkach wymienionych w ust. 1 może nastąpić w terminie 30 dni od powzięcia wiadomości o okolicznościach określonych w tych przepisach.</w:t>
      </w:r>
    </w:p>
    <w:p w14:paraId="4FA20D00" w14:textId="77777777" w:rsidR="00870402" w:rsidRPr="002E0EA9" w:rsidRDefault="00870402" w:rsidP="00870402">
      <w:pPr>
        <w:widowControl w:val="0"/>
        <w:numPr>
          <w:ilvl w:val="0"/>
          <w:numId w:val="22"/>
        </w:numPr>
        <w:tabs>
          <w:tab w:val="left" w:pos="327"/>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 przypadku odstąpienia od Umowy z przyczyn zależnych od Wykonawcy po bezskutecznym upływie terminu wyznaczonego Wykonawcy dla skorygowania zaniedbań </w:t>
      </w:r>
      <w:r w:rsidRPr="002E0EA9">
        <w:rPr>
          <w:rFonts w:ascii="Times New Roman" w:eastAsia="Arial" w:hAnsi="Times New Roman" w:cs="Times New Roman"/>
          <w:color w:val="000000"/>
          <w:sz w:val="24"/>
          <w:szCs w:val="24"/>
          <w:lang w:eastAsia="pl-PL" w:bidi="pl-PL"/>
        </w:rPr>
        <w:lastRenderedPageBreak/>
        <w:t>i naruszeń, Zamawiający może powierzyć poprawienie lub dalsze wykonanie przedmiotu Umowy innemu podmiotowi na koszt i ryzyko Wykonawcy.</w:t>
      </w:r>
    </w:p>
    <w:p w14:paraId="16D9A952" w14:textId="77777777" w:rsidR="00870402" w:rsidRDefault="00870402" w:rsidP="00870402">
      <w:pPr>
        <w:widowControl w:val="0"/>
        <w:spacing w:after="0"/>
        <w:ind w:left="20"/>
        <w:jc w:val="center"/>
        <w:outlineLvl w:val="2"/>
        <w:rPr>
          <w:rFonts w:ascii="Times New Roman" w:eastAsia="Arial" w:hAnsi="Times New Roman" w:cs="Times New Roman"/>
          <w:color w:val="000000"/>
          <w:sz w:val="24"/>
          <w:szCs w:val="24"/>
          <w:lang w:eastAsia="pl-PL" w:bidi="pl-PL"/>
        </w:rPr>
      </w:pPr>
      <w:bookmarkStart w:id="18" w:name="bookmark20"/>
    </w:p>
    <w:p w14:paraId="37416CFB"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t>§</w:t>
      </w: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18"/>
      <w:r w:rsidRPr="002E0EA9">
        <w:rPr>
          <w:rFonts w:ascii="Times New Roman" w:eastAsia="Arial" w:hAnsi="Times New Roman" w:cs="Times New Roman"/>
          <w:b/>
          <w:bCs/>
          <w:color w:val="000000"/>
          <w:sz w:val="24"/>
          <w:szCs w:val="24"/>
          <w:lang w:eastAsia="pl-PL" w:bidi="pl-PL"/>
        </w:rPr>
        <w:t>4</w:t>
      </w:r>
    </w:p>
    <w:p w14:paraId="63FEA9E1"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9" w:name="bookmark21"/>
      <w:r w:rsidRPr="002E0EA9">
        <w:rPr>
          <w:rFonts w:ascii="Times New Roman" w:eastAsia="Arial" w:hAnsi="Times New Roman" w:cs="Times New Roman"/>
          <w:b/>
          <w:bCs/>
          <w:color w:val="000000"/>
          <w:sz w:val="24"/>
          <w:szCs w:val="24"/>
          <w:lang w:eastAsia="pl-PL" w:bidi="pl-PL"/>
        </w:rPr>
        <w:t>Obowiązki Stron w przypadku odstąpienia od Umowy</w:t>
      </w:r>
      <w:bookmarkEnd w:id="19"/>
    </w:p>
    <w:p w14:paraId="3BC80EA1" w14:textId="77777777" w:rsidR="00870402" w:rsidRPr="002E0EA9" w:rsidRDefault="00870402" w:rsidP="00870402">
      <w:pPr>
        <w:numPr>
          <w:ilvl w:val="0"/>
          <w:numId w:val="33"/>
        </w:numPr>
        <w:spacing w:after="0"/>
        <w:ind w:left="284" w:hanging="289"/>
        <w:jc w:val="both"/>
        <w:textAlignment w:val="baseline"/>
        <w:rPr>
          <w:rFonts w:ascii="Times New Roman" w:eastAsiaTheme="minorEastAsia" w:hAnsi="Times New Roman" w:cs="Times New Roman"/>
          <w:color w:val="000000"/>
          <w:kern w:val="1"/>
          <w:sz w:val="24"/>
          <w:szCs w:val="24"/>
          <w:lang w:eastAsia="ar-SA"/>
        </w:rPr>
      </w:pPr>
      <w:r w:rsidRPr="002E0EA9">
        <w:rPr>
          <w:rFonts w:ascii="Times New Roman" w:eastAsiaTheme="minorEastAsia" w:hAnsi="Times New Roman" w:cs="Times New Roman"/>
          <w:sz w:val="24"/>
          <w:szCs w:val="24"/>
          <w:lang w:eastAsia="pl-PL"/>
        </w:rPr>
        <w:t>Zamawiający w razie odstąpienia od umowy z przyczyn, za które Wykonawca nie odpowiada zobowiązany jest do:</w:t>
      </w:r>
    </w:p>
    <w:p w14:paraId="04E613EE" w14:textId="77777777" w:rsidR="00870402" w:rsidRPr="002E0EA9" w:rsidRDefault="00870402" w:rsidP="00870402">
      <w:pPr>
        <w:numPr>
          <w:ilvl w:val="0"/>
          <w:numId w:val="34"/>
        </w:numPr>
        <w:tabs>
          <w:tab w:val="left" w:pos="720"/>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dokonania odbioru przerwanych robót oraz zapłaty wynagrodzenia za roboty, które zostały wykonane do dnia odstąpienia. W takim wypadku wycena tych robót nastąpi w oparciu o kosztorys ofertowy wykonawcy załączony do niniejszej umowy,</w:t>
      </w:r>
    </w:p>
    <w:p w14:paraId="099731FC" w14:textId="77777777" w:rsidR="00870402" w:rsidRPr="002E0EA9" w:rsidRDefault="00870402" w:rsidP="00870402">
      <w:pPr>
        <w:numPr>
          <w:ilvl w:val="0"/>
          <w:numId w:val="34"/>
        </w:numPr>
        <w:tabs>
          <w:tab w:val="left" w:pos="720"/>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rozliczenia się z wykonawcą z tytułu nierozliczonych w inny sposób kosztów budowy obiektów zaplecza, urządzeń związanych z zagospodarowaniem i uzbrojeniem terenu, chyba że Wykonawca wyrazi zgodę na przejęcie tych obiektów i urządzeń,</w:t>
      </w:r>
    </w:p>
    <w:p w14:paraId="08653D95" w14:textId="77777777" w:rsidR="00870402" w:rsidRPr="002E0EA9" w:rsidRDefault="00870402" w:rsidP="00870402">
      <w:pPr>
        <w:numPr>
          <w:ilvl w:val="0"/>
          <w:numId w:val="34"/>
        </w:numPr>
        <w:tabs>
          <w:tab w:val="left" w:pos="720"/>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przyjęcia od Wykonawcy pod swój dozór terenu budowy.</w:t>
      </w:r>
    </w:p>
    <w:p w14:paraId="2EF836FA" w14:textId="77777777" w:rsidR="00870402" w:rsidRPr="002E0EA9" w:rsidRDefault="00870402" w:rsidP="00870402">
      <w:pPr>
        <w:numPr>
          <w:ilvl w:val="0"/>
          <w:numId w:val="33"/>
        </w:numPr>
        <w:spacing w:after="0"/>
        <w:ind w:left="284" w:hanging="289"/>
        <w:jc w:val="both"/>
        <w:textAlignment w:val="baseline"/>
        <w:rPr>
          <w:rFonts w:ascii="Times New Roman" w:eastAsiaTheme="minorEastAsia" w:hAnsi="Times New Roman" w:cs="Times New Roman"/>
          <w:color w:val="000000"/>
          <w:kern w:val="1"/>
          <w:sz w:val="24"/>
          <w:szCs w:val="24"/>
          <w:lang w:eastAsia="ar-SA"/>
        </w:rPr>
      </w:pPr>
      <w:r w:rsidRPr="002E0EA9">
        <w:rPr>
          <w:rFonts w:ascii="Times New Roman" w:eastAsiaTheme="minorEastAsia" w:hAnsi="Times New Roman" w:cs="Times New Roman"/>
          <w:sz w:val="24"/>
          <w:szCs w:val="24"/>
          <w:lang w:eastAsia="pl-PL"/>
        </w:rPr>
        <w:t>W przypadku odstąpienia od umowy Wykonawcę obciążają następujące obowiązki szczegółowe:</w:t>
      </w:r>
    </w:p>
    <w:p w14:paraId="0361D0FE"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 terminie 7 dni od daty odstąpienia od umowy Wykonawca przy udziale Zamawiającego  i inspektora nadzoru sporządzi szczegółowy protokół inwentaryzacji robót wg stanu na dzień odstąpienia,</w:t>
      </w:r>
    </w:p>
    <w:p w14:paraId="5A9B4E47"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Wykonawca zabezpieczy przerwane roboty w zakresie obustronnie uzgodnionym na koszt strony, która odstąpiła do umowy,</w:t>
      </w:r>
    </w:p>
    <w:p w14:paraId="1316E7DE"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Wykonawca sporządzi wykaz materiałów, które mogą być wykorzystane przez wykonawcę do realizacji innych robót, nie objętych umową, jeżeli odstąpienie od umowy nastąpiło z przyczyn nie zależnych od niego,</w:t>
      </w:r>
    </w:p>
    <w:p w14:paraId="70C9DC9A"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Wykonawca zgłosi do dokonania przez Zamawiającego odbioru robót przerwanych oraz robót zabezpieczających, jeżeli odstąpienie od umowy nastąpiło z przyczyn, za które Wykonawca nie odpowiada,</w:t>
      </w:r>
    </w:p>
    <w:p w14:paraId="0B20FF8D"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niezwłocznie a najpóźniej w terminie 30 dni Wykonawca usunie z terenu budowy urządzenia zaplecza budowy.</w:t>
      </w:r>
    </w:p>
    <w:p w14:paraId="0BF88497" w14:textId="77777777" w:rsidR="00870402" w:rsidRPr="002E0EA9" w:rsidRDefault="00870402" w:rsidP="00870402">
      <w:pPr>
        <w:numPr>
          <w:ilvl w:val="0"/>
          <w:numId w:val="33"/>
        </w:numPr>
        <w:spacing w:after="0"/>
        <w:ind w:left="426" w:hanging="289"/>
        <w:jc w:val="both"/>
        <w:textAlignment w:val="baseline"/>
        <w:rPr>
          <w:rFonts w:ascii="Times New Roman" w:eastAsiaTheme="minorEastAsia" w:hAnsi="Times New Roman" w:cs="Times New Roman"/>
          <w:color w:val="000000"/>
          <w:kern w:val="1"/>
          <w:sz w:val="24"/>
          <w:szCs w:val="24"/>
          <w:lang w:eastAsia="ar-SA"/>
        </w:rPr>
      </w:pPr>
      <w:r w:rsidRPr="002E0EA9">
        <w:rPr>
          <w:rFonts w:ascii="Times New Roman" w:eastAsiaTheme="minorEastAsia" w:hAnsi="Times New Roman" w:cs="Times New Roman"/>
          <w:sz w:val="24"/>
          <w:szCs w:val="24"/>
          <w:lang w:eastAsia="pl-PL"/>
        </w:rPr>
        <w:t>Odstąpienie od umowy powinno nastąpić w formie pisemnej pod rygorem nieważności takiego oświadczenia i powinno zawierać uzasadnienie.</w:t>
      </w:r>
    </w:p>
    <w:p w14:paraId="58034974" w14:textId="77777777" w:rsidR="00870402"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20" w:name="bookmark22"/>
    </w:p>
    <w:p w14:paraId="1125D49D"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2E0EA9">
        <w:rPr>
          <w:rFonts w:ascii="Times New Roman" w:eastAsia="Arial" w:hAnsi="Times New Roman" w:cs="Times New Roman"/>
          <w:b/>
          <w:bCs/>
          <w:color w:val="000000"/>
          <w:sz w:val="24"/>
          <w:szCs w:val="24"/>
          <w:lang w:eastAsia="pl-PL" w:bidi="pl-PL"/>
        </w:rPr>
        <w:t>§ 1</w:t>
      </w:r>
      <w:bookmarkEnd w:id="20"/>
      <w:r w:rsidRPr="002E0EA9">
        <w:rPr>
          <w:rFonts w:ascii="Times New Roman" w:eastAsia="Arial" w:hAnsi="Times New Roman" w:cs="Times New Roman"/>
          <w:b/>
          <w:bCs/>
          <w:color w:val="000000"/>
          <w:sz w:val="24"/>
          <w:szCs w:val="24"/>
          <w:lang w:eastAsia="pl-PL" w:bidi="pl-PL"/>
        </w:rPr>
        <w:t>5</w:t>
      </w:r>
    </w:p>
    <w:p w14:paraId="735A4CF8"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21" w:name="bookmark23"/>
      <w:r w:rsidRPr="002E0EA9">
        <w:rPr>
          <w:rFonts w:ascii="Times New Roman" w:eastAsia="Arial" w:hAnsi="Times New Roman" w:cs="Times New Roman"/>
          <w:b/>
          <w:bCs/>
          <w:color w:val="000000"/>
          <w:sz w:val="24"/>
          <w:szCs w:val="24"/>
          <w:lang w:eastAsia="pl-PL" w:bidi="pl-PL"/>
        </w:rPr>
        <w:t>Kary umowne</w:t>
      </w:r>
      <w:bookmarkEnd w:id="21"/>
    </w:p>
    <w:p w14:paraId="6A47C04D" w14:textId="77777777" w:rsidR="00870402" w:rsidRPr="002E0EA9" w:rsidRDefault="00870402" w:rsidP="00870402">
      <w:pPr>
        <w:numPr>
          <w:ilvl w:val="0"/>
          <w:numId w:val="38"/>
        </w:numPr>
        <w:tabs>
          <w:tab w:val="left" w:pos="426"/>
        </w:tabs>
        <w:overflowPunct w:val="0"/>
        <w:autoSpaceDE w:val="0"/>
        <w:autoSpaceDN w:val="0"/>
        <w:adjustRightInd w:val="0"/>
        <w:spacing w:after="0"/>
        <w:ind w:left="284"/>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Strony zastrzegają prawo naliczania kar umownych za nieterminowe lub nienależyte wykonanie przedmiotu umowy.</w:t>
      </w:r>
    </w:p>
    <w:p w14:paraId="5DA92DB3" w14:textId="77777777" w:rsidR="00870402" w:rsidRPr="002E0EA9" w:rsidRDefault="00870402" w:rsidP="00870402">
      <w:pPr>
        <w:numPr>
          <w:ilvl w:val="0"/>
          <w:numId w:val="38"/>
        </w:numPr>
        <w:autoSpaceDE w:val="0"/>
        <w:autoSpaceDN w:val="0"/>
        <w:adjustRightInd w:val="0"/>
        <w:spacing w:after="0"/>
        <w:ind w:left="284"/>
        <w:jc w:val="both"/>
        <w:rPr>
          <w:rFonts w:ascii="Times New Roman" w:eastAsiaTheme="minorEastAsia" w:hAnsi="Times New Roman" w:cs="Times New Roman"/>
          <w:color w:val="000000"/>
          <w:sz w:val="24"/>
          <w:szCs w:val="24"/>
          <w:lang w:eastAsia="pl-PL"/>
        </w:rPr>
      </w:pPr>
      <w:r w:rsidRPr="002E0EA9">
        <w:rPr>
          <w:rFonts w:ascii="Times New Roman" w:eastAsiaTheme="minorEastAsia" w:hAnsi="Times New Roman" w:cs="Times New Roman"/>
          <w:b/>
          <w:bCs/>
          <w:color w:val="000000"/>
          <w:sz w:val="24"/>
          <w:szCs w:val="24"/>
          <w:lang w:eastAsia="pl-PL"/>
        </w:rPr>
        <w:t>Wykonawca zapłaci Zamawiającemu</w:t>
      </w:r>
      <w:r w:rsidRPr="002E0EA9">
        <w:rPr>
          <w:rFonts w:ascii="Times New Roman" w:eastAsiaTheme="minorEastAsia" w:hAnsi="Times New Roman" w:cs="Times New Roman"/>
          <w:color w:val="000000"/>
          <w:sz w:val="24"/>
          <w:szCs w:val="24"/>
          <w:lang w:eastAsia="pl-PL"/>
        </w:rPr>
        <w:t xml:space="preserve"> kary umowne w następujących przypadkach: </w:t>
      </w:r>
    </w:p>
    <w:p w14:paraId="3E4B232A"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odstąpienia od umowy przez Zamawiającego z przyczyn, za które ponosi odpowiedzialność Wykonawca w wysokości 20 % wynagrodzenia umownego za wykonanie przedmiotu umowy; Zamawiający zachowuje w tym przypadku prawo do roszczeń z tytułu rękojmi i gwarancji do prac dotychczas wykonanych</w:t>
      </w:r>
    </w:p>
    <w:p w14:paraId="6390D4C1" w14:textId="770CD24A"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za</w:t>
      </w:r>
      <w:r w:rsidR="00782D16">
        <w:rPr>
          <w:rFonts w:ascii="Times New Roman" w:hAnsi="Times New Roman" w:cs="Times New Roman"/>
          <w:sz w:val="24"/>
          <w:szCs w:val="24"/>
        </w:rPr>
        <w:t xml:space="preserve"> zwłokę</w:t>
      </w:r>
      <w:r w:rsidRPr="002E0EA9">
        <w:rPr>
          <w:rFonts w:ascii="Times New Roman" w:hAnsi="Times New Roman" w:cs="Times New Roman"/>
          <w:sz w:val="24"/>
          <w:szCs w:val="24"/>
        </w:rPr>
        <w:t xml:space="preserve"> Wykonawcy w wykonaniu przedmiotu umowy w</w:t>
      </w:r>
      <w:r w:rsidRPr="002E0EA9">
        <w:rPr>
          <w:rFonts w:ascii="Times New Roman" w:eastAsiaTheme="minorEastAsia" w:hAnsi="Times New Roman" w:cs="Times New Roman"/>
          <w:color w:val="000000"/>
          <w:sz w:val="24"/>
          <w:szCs w:val="24"/>
          <w:lang w:eastAsia="pl-PL"/>
        </w:rPr>
        <w:t xml:space="preserve"> wysokości 0,05% kwoty wynagrodzenia umownego brutto</w:t>
      </w:r>
      <w:r w:rsidRPr="002E0EA9">
        <w:rPr>
          <w:rFonts w:ascii="Times New Roman" w:hAnsi="Times New Roman" w:cs="Times New Roman"/>
          <w:sz w:val="24"/>
          <w:szCs w:val="24"/>
        </w:rPr>
        <w:t xml:space="preserve"> za k</w:t>
      </w:r>
      <w:r w:rsidR="002972AF">
        <w:rPr>
          <w:rFonts w:ascii="Times New Roman" w:hAnsi="Times New Roman" w:cs="Times New Roman"/>
          <w:sz w:val="24"/>
          <w:szCs w:val="24"/>
        </w:rPr>
        <w:t xml:space="preserve">ażdy rozpoczęty dzień zwłoki </w:t>
      </w:r>
      <w:r w:rsidRPr="002E0EA9">
        <w:rPr>
          <w:rFonts w:ascii="Times New Roman" w:hAnsi="Times New Roman" w:cs="Times New Roman"/>
          <w:sz w:val="24"/>
          <w:szCs w:val="24"/>
        </w:rPr>
        <w:t xml:space="preserve">, jaki upłynie pomiędzy terminem zakończenia robót a faktycznym dniem zakończenia robót. Wykonawca nie pozostanie w opóźnieniu ze spełnieniem zobowiązania wynikającego z niniejszej umowy, od daty zgłoszenia gotowości do odbioru robót, jeżeli na podstawie tego zgłoszenia dojdzie do odbioru robót, jeżeli jednak Zamawiający zasadnie odmówi </w:t>
      </w:r>
      <w:r w:rsidRPr="002E0EA9">
        <w:rPr>
          <w:rFonts w:ascii="Times New Roman" w:hAnsi="Times New Roman" w:cs="Times New Roman"/>
          <w:sz w:val="24"/>
          <w:szCs w:val="24"/>
        </w:rPr>
        <w:lastRenderedPageBreak/>
        <w:t>odbioru, za datę wykonania zobowiązania będzie uważana data odbioru wskazana w protokole odbioru,</w:t>
      </w:r>
    </w:p>
    <w:p w14:paraId="463EC96E" w14:textId="3E6D2F1E"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 xml:space="preserve">za </w:t>
      </w:r>
      <w:r w:rsidR="00782D16">
        <w:rPr>
          <w:rFonts w:ascii="Times New Roman" w:hAnsi="Times New Roman" w:cs="Times New Roman"/>
          <w:sz w:val="24"/>
          <w:szCs w:val="24"/>
        </w:rPr>
        <w:t>zwłokę</w:t>
      </w:r>
      <w:r w:rsidRPr="002E0EA9">
        <w:rPr>
          <w:rFonts w:ascii="Times New Roman" w:hAnsi="Times New Roman" w:cs="Times New Roman"/>
          <w:sz w:val="24"/>
          <w:szCs w:val="24"/>
        </w:rPr>
        <w:t xml:space="preserve"> w usunięciu wad stwierdzonych przy odbiorze w wysokości </w:t>
      </w:r>
      <w:r w:rsidRPr="002E0EA9">
        <w:rPr>
          <w:rFonts w:ascii="Times New Roman" w:eastAsiaTheme="minorEastAsia" w:hAnsi="Times New Roman" w:cs="Times New Roman"/>
          <w:color w:val="000000"/>
          <w:sz w:val="24"/>
          <w:szCs w:val="24"/>
          <w:lang w:eastAsia="pl-PL"/>
        </w:rPr>
        <w:t>0,05% kwoty wynagrodzenia umownego brutto</w:t>
      </w:r>
      <w:r w:rsidR="002972AF">
        <w:rPr>
          <w:rFonts w:ascii="Times New Roman" w:hAnsi="Times New Roman" w:cs="Times New Roman"/>
          <w:sz w:val="24"/>
          <w:szCs w:val="24"/>
        </w:rPr>
        <w:t xml:space="preserve"> za każdy dzień zwłoki</w:t>
      </w:r>
      <w:r w:rsidRPr="002E0EA9">
        <w:rPr>
          <w:rFonts w:ascii="Times New Roman" w:hAnsi="Times New Roman" w:cs="Times New Roman"/>
          <w:sz w:val="24"/>
          <w:szCs w:val="24"/>
        </w:rPr>
        <w:t>, licząc od dnia, w którym upłynął termin wyznaczony na usunięcie wad</w:t>
      </w:r>
    </w:p>
    <w:p w14:paraId="71C24837" w14:textId="24EDBEDA"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eastAsiaTheme="minorEastAsia" w:hAnsi="Times New Roman" w:cs="Times New Roman"/>
          <w:color w:val="000000"/>
          <w:sz w:val="24"/>
          <w:szCs w:val="24"/>
          <w:lang w:eastAsia="pl-PL"/>
        </w:rPr>
        <w:t xml:space="preserve">za </w:t>
      </w:r>
      <w:r w:rsidR="00782D16">
        <w:rPr>
          <w:rFonts w:ascii="Times New Roman" w:eastAsiaTheme="minorEastAsia" w:hAnsi="Times New Roman" w:cs="Times New Roman"/>
          <w:color w:val="000000"/>
          <w:sz w:val="24"/>
          <w:szCs w:val="24"/>
          <w:lang w:eastAsia="pl-PL"/>
        </w:rPr>
        <w:t>zwłokę</w:t>
      </w:r>
      <w:r w:rsidRPr="002E0EA9">
        <w:rPr>
          <w:rFonts w:ascii="Times New Roman" w:eastAsiaTheme="minorEastAsia" w:hAnsi="Times New Roman" w:cs="Times New Roman"/>
          <w:color w:val="000000"/>
          <w:sz w:val="24"/>
          <w:szCs w:val="24"/>
          <w:lang w:eastAsia="pl-PL"/>
        </w:rPr>
        <w:t xml:space="preserve"> w usunięciu wad stwierdzonych w okresie gwarancji i rękojmi w wysokości 0,05% kwoty wynagrodzenia um</w:t>
      </w:r>
      <w:r w:rsidR="002972AF">
        <w:rPr>
          <w:rFonts w:ascii="Times New Roman" w:eastAsiaTheme="minorEastAsia" w:hAnsi="Times New Roman" w:cs="Times New Roman"/>
          <w:color w:val="000000"/>
          <w:sz w:val="24"/>
          <w:szCs w:val="24"/>
          <w:lang w:eastAsia="pl-PL"/>
        </w:rPr>
        <w:t>ownego brutto, za każdy dzień zwłoki</w:t>
      </w:r>
      <w:r w:rsidRPr="002E0EA9">
        <w:rPr>
          <w:rFonts w:ascii="Times New Roman" w:eastAsiaTheme="minorEastAsia" w:hAnsi="Times New Roman" w:cs="Times New Roman"/>
          <w:color w:val="000000"/>
          <w:sz w:val="24"/>
          <w:szCs w:val="24"/>
          <w:lang w:eastAsia="pl-PL"/>
        </w:rPr>
        <w:t xml:space="preserve"> liczony od upływu terminu wyznaczonego na usunięcie wad, </w:t>
      </w:r>
    </w:p>
    <w:p w14:paraId="45595C38"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za zawarcie umowy z podwykonawcą bez zgody Zamawiającego w wysokości 2000,00 zł za każdy taki przypadek;</w:t>
      </w:r>
    </w:p>
    <w:p w14:paraId="10339C19"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braku zapłaty lub nieterminową zapłatę wynagrodzenia należnego podwykonawcom lub dalszym podwykonawcom w wysokości 1000,00 zł za każdy przypadek;</w:t>
      </w:r>
    </w:p>
    <w:p w14:paraId="26F83710"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nieprzedłożenia do zaakceptowania projektu umowy o podwykonawstwo której przedmiotem są roboty budowlane lub projektu jej zmiany w wysokości 1000,00 zł;</w:t>
      </w:r>
    </w:p>
    <w:p w14:paraId="1B651B56"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nieprzedłożenia poświadczonej za zgodność z oryginałem kopii umowy o podwykonawstwo lub jej zmiany w wysokości 1000 zł;</w:t>
      </w:r>
    </w:p>
    <w:p w14:paraId="10D66067"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braku zmiany umowy o podwykonawstwo w zakresie terminu zapłaty w wysokości 1000,00 zł,</w:t>
      </w:r>
    </w:p>
    <w:p w14:paraId="0B3CFEB4"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eastAsiaTheme="minorEastAsia" w:hAnsi="Times New Roman" w:cs="Times New Roman"/>
          <w:color w:val="000000"/>
          <w:sz w:val="24"/>
          <w:szCs w:val="24"/>
          <w:lang w:eastAsia="pl-PL"/>
        </w:rPr>
        <w:t>za obecność na budowie nieuprawnionego podwykonawcy lub dalszego podwykonawcy prowadzącego prace budowlane w wysokości 1000 zł, za każdy dzień stwierdzenia jego obecności</w:t>
      </w:r>
    </w:p>
    <w:p w14:paraId="3E03E41B"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lang w:eastAsia="ar-SA"/>
        </w:rPr>
        <w:t>za przebywanie na budowie osoby niezatrudnionej na umowę o pracę, co  zostanie ustalone przez zamawiającego oraz przez inne osoby i organy upoważnione na podstawie odrębnych przepisów (np. Inspekcja Pracy), w wysokości 1.000,00 zł za każdy taki przypadek. Fakt  przebywania takiej osoby na budowie musi zostać potwierdzony pisemną notatką. Notatka nie musi być podpisana przez wykonawcę lub jego przedstawicieli.</w:t>
      </w:r>
    </w:p>
    <w:p w14:paraId="3652B9CC" w14:textId="77777777" w:rsidR="00870402" w:rsidRPr="00333C1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 xml:space="preserve">za niezłożenie na wezwanie Zamawiającego oświadczeń, dokumentów lub wyjaśnień o których mowa w § 8 (dotyczącym zatrudniania na umowę o pracę) – w wysokości 2.000,00 zł - kara może być nakładana po raz kolejny jeżeli Wykonawca pomimo wezwania ze strony Zamawiającego nadal nie przedkłada wymaganych dokumentów  </w:t>
      </w:r>
    </w:p>
    <w:p w14:paraId="1EAEA6B8" w14:textId="77777777" w:rsidR="00870402" w:rsidRPr="002E0EA9" w:rsidRDefault="00870402" w:rsidP="00870402">
      <w:pPr>
        <w:numPr>
          <w:ilvl w:val="0"/>
          <w:numId w:val="38"/>
        </w:numPr>
        <w:tabs>
          <w:tab w:val="left" w:pos="426"/>
        </w:tabs>
        <w:overflowPunct w:val="0"/>
        <w:autoSpaceDE w:val="0"/>
        <w:autoSpaceDN w:val="0"/>
        <w:adjustRightInd w:val="0"/>
        <w:spacing w:after="0"/>
        <w:ind w:left="426"/>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b/>
          <w:bCs/>
          <w:sz w:val="24"/>
          <w:szCs w:val="24"/>
          <w:lang w:eastAsia="pl-PL"/>
        </w:rPr>
        <w:t>Zamawiający zapłaci Wykonawcy</w:t>
      </w:r>
      <w:r w:rsidRPr="002E0EA9">
        <w:rPr>
          <w:rFonts w:ascii="Times New Roman" w:eastAsiaTheme="minorEastAsia" w:hAnsi="Times New Roman" w:cs="Times New Roman"/>
          <w:sz w:val="24"/>
          <w:szCs w:val="24"/>
          <w:lang w:eastAsia="pl-PL"/>
        </w:rPr>
        <w:t xml:space="preserve"> karę umowną za odstąpienie od umowy z przyczyn leżących po stronie Zamawiającego w wysokości 10% wynagrodzenia umownego brutto.</w:t>
      </w:r>
    </w:p>
    <w:p w14:paraId="2D3EB1FE" w14:textId="77777777" w:rsidR="00870402" w:rsidRDefault="00870402" w:rsidP="00870402">
      <w:pPr>
        <w:pStyle w:val="Akapitzlist"/>
        <w:numPr>
          <w:ilvl w:val="0"/>
          <w:numId w:val="38"/>
        </w:numPr>
        <w:tabs>
          <w:tab w:val="left" w:pos="426"/>
        </w:tabs>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bookmarkStart w:id="22" w:name="_Hlk72219674"/>
      <w:r>
        <w:rPr>
          <w:rFonts w:ascii="Times New Roman" w:eastAsiaTheme="minorEastAsia" w:hAnsi="Times New Roman" w:cs="Times New Roman"/>
          <w:sz w:val="24"/>
          <w:szCs w:val="24"/>
          <w:lang w:eastAsia="pl-PL"/>
        </w:rPr>
        <w:t>Łączna maksymalna wysokość kar umownych nie może przekroczyć 20% wynagrodzenia umownego.</w:t>
      </w:r>
    </w:p>
    <w:bookmarkEnd w:id="22"/>
    <w:p w14:paraId="593F2C3F" w14:textId="77777777" w:rsidR="00870402" w:rsidRPr="002E0EA9" w:rsidRDefault="00870402" w:rsidP="00870402">
      <w:pPr>
        <w:pStyle w:val="Akapitzlist"/>
        <w:numPr>
          <w:ilvl w:val="0"/>
          <w:numId w:val="38"/>
        </w:numPr>
        <w:tabs>
          <w:tab w:val="left" w:pos="426"/>
        </w:tabs>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Zamawiającemu przysługuje prawo potrącenia kar umownych z należytego Wykonawcy wynagrodzenia lub zabezpieczenia należytego wykonania umowy, a także dochodzenia ich na zasadach ogólnych.</w:t>
      </w:r>
    </w:p>
    <w:p w14:paraId="679157F5" w14:textId="77777777" w:rsidR="00870402" w:rsidRPr="002E0EA9" w:rsidRDefault="00870402" w:rsidP="00870402">
      <w:pPr>
        <w:pStyle w:val="Bezodstpw"/>
        <w:numPr>
          <w:ilvl w:val="0"/>
          <w:numId w:val="38"/>
        </w:numPr>
        <w:spacing w:line="259" w:lineRule="auto"/>
        <w:ind w:left="426"/>
        <w:jc w:val="both"/>
        <w:rPr>
          <w:rFonts w:ascii="Times New Roman" w:hAnsi="Times New Roman" w:cs="Times New Roman"/>
          <w:sz w:val="24"/>
          <w:szCs w:val="24"/>
        </w:rPr>
      </w:pPr>
      <w:r w:rsidRPr="002E0EA9">
        <w:rPr>
          <w:rFonts w:ascii="Times New Roman" w:hAnsi="Times New Roman" w:cs="Times New Roman"/>
          <w:sz w:val="24"/>
          <w:szCs w:val="24"/>
        </w:rPr>
        <w:t>Jeżeli kara umowna z któregokolwiek tytułu wymienionego powyżej nie pokrywa poniesionej szkody, to Zamawiający może dochodzić odszkodowania uzupełniającego na zasadach ogólnych określonych przepisami Kodeksu cywilnego</w:t>
      </w:r>
    </w:p>
    <w:p w14:paraId="622589C3" w14:textId="04192F1D" w:rsidR="00870402" w:rsidRPr="005801CE" w:rsidRDefault="00870402" w:rsidP="005801CE">
      <w:pPr>
        <w:pStyle w:val="Bezodstpw"/>
        <w:numPr>
          <w:ilvl w:val="0"/>
          <w:numId w:val="38"/>
        </w:numPr>
        <w:spacing w:line="259" w:lineRule="auto"/>
        <w:ind w:left="426"/>
        <w:jc w:val="both"/>
        <w:rPr>
          <w:rFonts w:ascii="Times New Roman" w:hAnsi="Times New Roman" w:cs="Times New Roman"/>
          <w:sz w:val="24"/>
          <w:szCs w:val="24"/>
        </w:rPr>
      </w:pPr>
      <w:r w:rsidRPr="002E0EA9">
        <w:rPr>
          <w:rFonts w:ascii="Times New Roman" w:hAnsi="Times New Roman" w:cs="Times New Roman"/>
          <w:sz w:val="24"/>
          <w:szCs w:val="24"/>
        </w:rPr>
        <w:t>Obowiązek zapłaty przez Wykonawcę kary umownej nie wyłącza zobowiązania Wykonawcy do naprawienia szkody poniesionej przez Zamawiającego w pełnej wysokości.</w:t>
      </w:r>
    </w:p>
    <w:p w14:paraId="22AED468" w14:textId="77777777" w:rsidR="00F4097B" w:rsidRDefault="00F4097B" w:rsidP="002D344C">
      <w:pPr>
        <w:widowControl w:val="0"/>
        <w:spacing w:after="0"/>
        <w:ind w:right="20"/>
        <w:outlineLvl w:val="2"/>
        <w:rPr>
          <w:rFonts w:ascii="Times New Roman" w:eastAsia="Arial" w:hAnsi="Times New Roman" w:cs="Times New Roman"/>
          <w:b/>
          <w:bCs/>
          <w:color w:val="000000"/>
          <w:sz w:val="24"/>
          <w:szCs w:val="24"/>
          <w:lang w:eastAsia="pl-PL" w:bidi="pl-PL"/>
        </w:rPr>
      </w:pPr>
      <w:bookmarkStart w:id="23" w:name="bookmark24"/>
    </w:p>
    <w:p w14:paraId="3868D69B" w14:textId="77777777" w:rsidR="00B452CE" w:rsidRDefault="00B452CE"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p>
    <w:p w14:paraId="5522FBDE" w14:textId="6B2918F1" w:rsidR="00870402" w:rsidRPr="002E0EA9" w:rsidRDefault="00870402"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lastRenderedPageBreak/>
        <w:t>§</w:t>
      </w: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23"/>
      <w:r w:rsidRPr="002E0EA9">
        <w:rPr>
          <w:rFonts w:ascii="Times New Roman" w:eastAsia="Arial" w:hAnsi="Times New Roman" w:cs="Times New Roman"/>
          <w:b/>
          <w:bCs/>
          <w:color w:val="000000"/>
          <w:sz w:val="24"/>
          <w:szCs w:val="24"/>
          <w:lang w:eastAsia="pl-PL" w:bidi="pl-PL"/>
        </w:rPr>
        <w:t>6</w:t>
      </w:r>
    </w:p>
    <w:p w14:paraId="3A25616B" w14:textId="77777777" w:rsidR="00870402" w:rsidRPr="002E0EA9" w:rsidRDefault="00870402"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bookmarkStart w:id="24" w:name="bookmark25"/>
      <w:r w:rsidRPr="002E0EA9">
        <w:rPr>
          <w:rFonts w:ascii="Times New Roman" w:eastAsia="Arial" w:hAnsi="Times New Roman" w:cs="Times New Roman"/>
          <w:b/>
          <w:bCs/>
          <w:color w:val="000000"/>
          <w:sz w:val="24"/>
          <w:szCs w:val="24"/>
          <w:lang w:eastAsia="pl-PL" w:bidi="pl-PL"/>
        </w:rPr>
        <w:t>Warunki zmiany Umowy</w:t>
      </w:r>
      <w:bookmarkEnd w:id="24"/>
    </w:p>
    <w:p w14:paraId="471723AE" w14:textId="77777777" w:rsidR="00870402" w:rsidRPr="002E0EA9" w:rsidRDefault="00870402" w:rsidP="00870402">
      <w:pPr>
        <w:widowControl w:val="0"/>
        <w:numPr>
          <w:ilvl w:val="0"/>
          <w:numId w:val="25"/>
        </w:numPr>
        <w:tabs>
          <w:tab w:val="left" w:pos="360"/>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przewiduje możliwość dokonywania zmian Umowy w stosunku do treści oferty, na podstawie której dokonano wyboru Wykonawcy. Zmiana Umowy dopuszczalna będzie w granicach wyznaczonych przepisami ustawy Pzp, w tym art. 455 ustawy Pzp lub w zakresie i na warunkach określonych w ogłoszeniu o zamówieniu oraz niniejszej Umowie.</w:t>
      </w:r>
    </w:p>
    <w:p w14:paraId="5DC0B3EF" w14:textId="77777777" w:rsidR="00870402" w:rsidRPr="002E0EA9" w:rsidRDefault="00870402" w:rsidP="00870402">
      <w:pPr>
        <w:widowControl w:val="0"/>
        <w:numPr>
          <w:ilvl w:val="0"/>
          <w:numId w:val="25"/>
        </w:numPr>
        <w:tabs>
          <w:tab w:val="left" w:pos="360"/>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zgodnie z art. 455 ust. 1 pkt 1 ustawy Pzp dopuszcza możliwość zmian postanowień Umowy w stosunku do treści oferty w zakresie i na warunkach określonych poniżej:</w:t>
      </w:r>
    </w:p>
    <w:p w14:paraId="44C3BCFA" w14:textId="77777777" w:rsidR="00870402" w:rsidRPr="002E0EA9" w:rsidRDefault="00870402" w:rsidP="00870402">
      <w:pPr>
        <w:widowControl w:val="0"/>
        <w:spacing w:after="0"/>
        <w:ind w:left="420"/>
        <w:jc w:val="both"/>
        <w:outlineLvl w:val="2"/>
        <w:rPr>
          <w:rFonts w:ascii="Times New Roman" w:eastAsia="Arial" w:hAnsi="Times New Roman" w:cs="Times New Roman"/>
          <w:color w:val="000000"/>
          <w:sz w:val="24"/>
          <w:szCs w:val="24"/>
          <w:lang w:eastAsia="pl-PL" w:bidi="pl-PL"/>
        </w:rPr>
      </w:pPr>
      <w:bookmarkStart w:id="25" w:name="bookmark26"/>
      <w:r w:rsidRPr="002E0EA9">
        <w:rPr>
          <w:rFonts w:ascii="Times New Roman" w:eastAsia="Arial" w:hAnsi="Times New Roman" w:cs="Times New Roman"/>
          <w:color w:val="000000"/>
          <w:sz w:val="24"/>
          <w:szCs w:val="24"/>
          <w:lang w:eastAsia="pl-PL" w:bidi="pl-PL"/>
        </w:rPr>
        <w:t xml:space="preserve">1) </w:t>
      </w:r>
      <w:r w:rsidRPr="008A2204">
        <w:rPr>
          <w:rFonts w:ascii="Times New Roman" w:eastAsia="Arial" w:hAnsi="Times New Roman" w:cs="Times New Roman"/>
          <w:color w:val="000000"/>
          <w:sz w:val="24"/>
          <w:szCs w:val="24"/>
          <w:u w:val="single"/>
          <w:lang w:eastAsia="pl-PL" w:bidi="pl-PL"/>
        </w:rPr>
        <w:t>w części dotyczącej terminu realizacji robót budowlanych</w:t>
      </w:r>
      <w:r w:rsidRPr="002E0EA9">
        <w:rPr>
          <w:rFonts w:ascii="Times New Roman" w:eastAsia="Arial" w:hAnsi="Times New Roman" w:cs="Times New Roman"/>
          <w:color w:val="000000"/>
          <w:sz w:val="24"/>
          <w:szCs w:val="24"/>
          <w:lang w:eastAsia="pl-PL" w:bidi="pl-PL"/>
        </w:rPr>
        <w:t xml:space="preserve"> w przypadku:</w:t>
      </w:r>
      <w:bookmarkEnd w:id="25"/>
    </w:p>
    <w:p w14:paraId="2435A4E7"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konieczności wykonania dodatkowych prac, udzielonych na podstawie art. 455 ustawy Pzp lub robót zamiennych, których realizacja będzie miała wpływ na termin wykonania robót pierwotnie objętych niniejszą Umową,</w:t>
      </w:r>
    </w:p>
    <w:p w14:paraId="390402D7"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istotnej okoliczności, niezależnej od Zamawiającego, której Zamawiający pomimo zachowania należytej staranności nie mógł przewidzieć w chwili zawarcia Umowy,</w:t>
      </w:r>
    </w:p>
    <w:p w14:paraId="69EDD289"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okoliczności niezależnych od Wykonawcy przy zachowaniu przez niego należytej staranności, skutkujących niemożnością dotrzymania terminu,</w:t>
      </w:r>
    </w:p>
    <w:p w14:paraId="63B2C934"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nie przekazania Wykonawcy przez Zamawiającego dokumentacji lub innych dokumentów budowy, do których przekazania Zamawiający był zobowiązany,</w:t>
      </w:r>
    </w:p>
    <w:p w14:paraId="5CDDBE42"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wstrzymania przez Zamawiającego wykonania robót nie wynikających z okoliczności leżących po stronie Wykonawcy (nie dotyczy okoliczności wstrzymania robót przez Zamawiającego w przypadku stwierdzenia nieprawidłowości zawinionych przez Wykonawcę),</w:t>
      </w:r>
    </w:p>
    <w:p w14:paraId="41D8D92C"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 powodu istotnych braków lub błędów w dokumentacji również tych polegających na niezgodności dokumentacji z przepisami prawa,</w:t>
      </w:r>
    </w:p>
    <w:p w14:paraId="371035BE"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okoliczności siły wyższej albo niekorzystnych warunków atmosferycznych uniemożliwiających prowadzenie robót zgodnie z ich technologią i warunkami technicznymi zapewniającymi właściwą jakość wykonania, albo innych zdarzeń wymuszających przerwę w realizacji zamówienia niezależnych od Wykonawcy (np. wystąpienie kolizji, wystąpienie problemów z właścicielami działek na których wykonywane będą roboty, protesty mieszkańców, konieczność usunięcia niewybuchów, konieczności przeprowadzenia wykopalisk archeologicznych, wprowadzenie jednego ze stanów nadzwyczajnych, stanu zagrożenia epidemicznego lub stanu epidemii) oraz działań osób trzecich uniemożliwiających wykonanie prac, które to działania nie są konsekwencją winy którejkolwiek ze Stron Umowy,</w:t>
      </w:r>
    </w:p>
    <w:p w14:paraId="03EA7BD1" w14:textId="77777777" w:rsidR="00870402" w:rsidRPr="002E0EA9" w:rsidRDefault="00870402" w:rsidP="00870402">
      <w:pPr>
        <w:widowControl w:val="0"/>
        <w:numPr>
          <w:ilvl w:val="0"/>
          <w:numId w:val="26"/>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przedłużającej się procedury o udzielenie zamówienia publicznego będącego przedmiotem niniejszej Umowy.</w:t>
      </w:r>
    </w:p>
    <w:p w14:paraId="559CA078" w14:textId="77777777" w:rsidR="00870402" w:rsidRPr="002E0EA9" w:rsidRDefault="00870402" w:rsidP="00870402">
      <w:pPr>
        <w:widowControl w:val="0"/>
        <w:spacing w:after="0"/>
        <w:ind w:left="7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terminu realizacji, termin ten może ulec przedłużeniu nie dłużej jednak, niż o czas trwania ww. okoliczności. W sytuacji zmiany terminu wykonania zamówienia na Wykonawcy spoczywa obowiązek przedłużenia okresu obowiązywania zabezpieczenia należytego wykonania Umowy;</w:t>
      </w:r>
    </w:p>
    <w:p w14:paraId="74C5077D" w14:textId="77777777" w:rsidR="00870402" w:rsidRPr="002E0EA9" w:rsidRDefault="00870402" w:rsidP="00870402">
      <w:pPr>
        <w:widowControl w:val="0"/>
        <w:numPr>
          <w:ilvl w:val="0"/>
          <w:numId w:val="27"/>
        </w:numPr>
        <w:tabs>
          <w:tab w:val="left" w:pos="777"/>
        </w:tabs>
        <w:spacing w:after="0"/>
        <w:ind w:left="700" w:hanging="260"/>
        <w:jc w:val="both"/>
        <w:outlineLvl w:val="2"/>
        <w:rPr>
          <w:rFonts w:ascii="Times New Roman" w:eastAsia="Arial" w:hAnsi="Times New Roman" w:cs="Times New Roman"/>
          <w:color w:val="000000"/>
          <w:sz w:val="24"/>
          <w:szCs w:val="24"/>
          <w:lang w:eastAsia="pl-PL" w:bidi="pl-PL"/>
        </w:rPr>
      </w:pPr>
      <w:bookmarkStart w:id="26" w:name="bookmark27"/>
      <w:r w:rsidRPr="002E0EA9">
        <w:rPr>
          <w:rFonts w:ascii="Times New Roman" w:eastAsia="Arial" w:hAnsi="Times New Roman" w:cs="Times New Roman"/>
          <w:color w:val="000000"/>
          <w:sz w:val="24"/>
          <w:szCs w:val="24"/>
          <w:lang w:eastAsia="pl-PL" w:bidi="pl-PL"/>
        </w:rPr>
        <w:t xml:space="preserve">w części dotyczącej </w:t>
      </w:r>
      <w:r w:rsidRPr="008A2204">
        <w:rPr>
          <w:rFonts w:ascii="Times New Roman" w:eastAsia="Arial" w:hAnsi="Times New Roman" w:cs="Times New Roman"/>
          <w:color w:val="000000"/>
          <w:sz w:val="24"/>
          <w:szCs w:val="24"/>
          <w:u w:val="single"/>
          <w:lang w:eastAsia="pl-PL" w:bidi="pl-PL"/>
        </w:rPr>
        <w:t>sposobu realizacji przedmiotu Umowy</w:t>
      </w:r>
      <w:r w:rsidRPr="002E0EA9">
        <w:rPr>
          <w:rFonts w:ascii="Times New Roman" w:eastAsia="Arial" w:hAnsi="Times New Roman" w:cs="Times New Roman"/>
          <w:color w:val="000000"/>
          <w:sz w:val="24"/>
          <w:szCs w:val="24"/>
          <w:lang w:eastAsia="pl-PL" w:bidi="pl-PL"/>
        </w:rPr>
        <w:t>, zakresu Umowy, materiałów lub urządzeń zaoferowanych w ofercie, z powodu:</w:t>
      </w:r>
      <w:bookmarkEnd w:id="26"/>
    </w:p>
    <w:p w14:paraId="45BD35D4"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niedostępności na rynku materiałów wskazanych w dokumentacji lub specyfikacji </w:t>
      </w:r>
      <w:r w:rsidRPr="002E0EA9">
        <w:rPr>
          <w:rFonts w:ascii="Times New Roman" w:eastAsia="Arial" w:hAnsi="Times New Roman" w:cs="Times New Roman"/>
          <w:color w:val="000000"/>
          <w:sz w:val="24"/>
          <w:szCs w:val="24"/>
          <w:lang w:eastAsia="pl-PL" w:bidi="pl-PL"/>
        </w:rPr>
        <w:lastRenderedPageBreak/>
        <w:t>technicznej wykonania i odbioru robót spowodowanej zaprzestaniem produkcji lub wycofaniem z rynku tych materiałów,</w:t>
      </w:r>
    </w:p>
    <w:p w14:paraId="06C6E3C1"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pojawienia się na rynku materiałów lub urządzeń nowszej generacji pozwalających na zaoszczędzenie kosztów realizacji przedmiotu Umowy lub kosztów eksploatacji wykonanego przedmiotu Umowy, lub umożliwiające uzyskanie lepszej jakości robót, w tym też lepszej estetyki, </w:t>
      </w:r>
    </w:p>
    <w:p w14:paraId="171C1F82"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konieczności realizacji dodatkowych dostaw, usług lub robót budowlanych których nie uwzględniono w zamówieniu podstawowym, zgodnie z art. 455 ust. 1 pkt 3</w:t>
      </w:r>
    </w:p>
    <w:p w14:paraId="2CF18124"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konieczności zrealizowania inwestycji przy zastosowaniu innych rozwiązań technicznych/technologicznych lub materiałowych niż wskazane w dokumentacji, w sytuacji, gdyby zastosowanie przewidzianych rozwiązań groziło niewykonaniem lub wadliwym wykonaniem przedmiotu Umowy.</w:t>
      </w:r>
    </w:p>
    <w:p w14:paraId="47F3FD6C" w14:textId="77777777" w:rsidR="00870402" w:rsidRPr="002E0EA9" w:rsidRDefault="00870402" w:rsidP="00870402">
      <w:pPr>
        <w:widowControl w:val="0"/>
        <w:spacing w:after="0"/>
        <w:ind w:left="70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 xml:space="preserve">Każdorazowo na taką zmianę z inicjatywy Wykonawcy musi wyrazić zgodę Zamawiający. Koszt wprowadzenia zmian obciąża Wykonawcę. </w:t>
      </w:r>
      <w:r w:rsidRPr="001C1BC6">
        <w:rPr>
          <w:rFonts w:ascii="Times New Roman" w:eastAsia="Arial" w:hAnsi="Times New Roman" w:cs="Times New Roman"/>
          <w:sz w:val="24"/>
          <w:szCs w:val="24"/>
          <w:lang w:eastAsia="pl-PL" w:bidi="pl-PL"/>
        </w:rPr>
        <w:t>W przypadku zmian wprowadzonych z inicjatywy Zamawiającego koszt wprowadzenia tych zmian obciąża Zamawiającego – Wykonawca przedstawi kalkulację kosztów tych rozwiązań do akceptacji</w:t>
      </w:r>
      <w:r w:rsidRPr="002E0EA9">
        <w:rPr>
          <w:rFonts w:ascii="Times New Roman" w:eastAsia="Arial" w:hAnsi="Times New Roman" w:cs="Times New Roman"/>
          <w:sz w:val="24"/>
          <w:szCs w:val="24"/>
          <w:lang w:eastAsia="pl-PL" w:bidi="pl-PL"/>
        </w:rPr>
        <w:t xml:space="preserve"> </w:t>
      </w:r>
    </w:p>
    <w:p w14:paraId="764DECAD" w14:textId="77777777" w:rsidR="00870402" w:rsidRPr="002E0EA9" w:rsidRDefault="00870402" w:rsidP="00870402">
      <w:pPr>
        <w:widowControl w:val="0"/>
        <w:numPr>
          <w:ilvl w:val="0"/>
          <w:numId w:val="27"/>
        </w:numPr>
        <w:tabs>
          <w:tab w:val="left" w:pos="777"/>
        </w:tabs>
        <w:spacing w:after="0"/>
        <w:ind w:left="700" w:hanging="2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części dotyczącej konieczności zastosowania robót zamiennych w stosunku do przewidzianych dokumentacją, w sytuacji gdy wykonanie tych robót będzie niezbędne do prawidłowego, tj. zgodnego z zasadami wiedzy technicznej i obowiązującymi na dzień odbioru robót przepisami wykonania przedmiotu Umowy.</w:t>
      </w:r>
    </w:p>
    <w:p w14:paraId="267D9DE3" w14:textId="77777777" w:rsidR="00870402" w:rsidRPr="002E0EA9" w:rsidRDefault="00870402" w:rsidP="00870402">
      <w:pPr>
        <w:widowControl w:val="0"/>
        <w:spacing w:after="0"/>
        <w:ind w:left="7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zmiana Umowy wymaga zmiany dokumentacji lub specyfikacji technicznych wykonania i odbioru robót, Strona inicjująca zmianę przedstawia projekt zamienny zawierający opis proponowanych zmian wraz z informacją o konieczności lub nie zgłoszenia robót budowlanych oraz przedmiar robót i niezbędne rysunki;</w:t>
      </w:r>
    </w:p>
    <w:p w14:paraId="3C1EDCD1" w14:textId="77777777" w:rsidR="00870402" w:rsidRPr="002E0EA9" w:rsidRDefault="00870402" w:rsidP="00870402">
      <w:pPr>
        <w:widowControl w:val="0"/>
        <w:numPr>
          <w:ilvl w:val="0"/>
          <w:numId w:val="27"/>
        </w:numPr>
        <w:tabs>
          <w:tab w:val="left" w:pos="782"/>
        </w:tabs>
        <w:spacing w:after="0"/>
        <w:ind w:left="700" w:hanging="260"/>
        <w:jc w:val="both"/>
        <w:outlineLvl w:val="2"/>
        <w:rPr>
          <w:rFonts w:ascii="Times New Roman" w:eastAsia="Arial" w:hAnsi="Times New Roman" w:cs="Times New Roman"/>
          <w:color w:val="000000"/>
          <w:sz w:val="24"/>
          <w:szCs w:val="24"/>
          <w:lang w:eastAsia="pl-PL" w:bidi="pl-PL"/>
        </w:rPr>
      </w:pPr>
      <w:bookmarkStart w:id="27" w:name="bookmark28"/>
      <w:bookmarkStart w:id="28" w:name="_Hlk72220487"/>
      <w:r w:rsidRPr="002E0EA9">
        <w:rPr>
          <w:rFonts w:ascii="Times New Roman" w:eastAsia="Arial" w:hAnsi="Times New Roman" w:cs="Times New Roman"/>
          <w:color w:val="000000"/>
          <w:sz w:val="24"/>
          <w:szCs w:val="24"/>
          <w:lang w:eastAsia="pl-PL" w:bidi="pl-PL"/>
        </w:rPr>
        <w:t xml:space="preserve">w części dotyczącej </w:t>
      </w:r>
      <w:r w:rsidRPr="001C1BC6">
        <w:rPr>
          <w:rFonts w:ascii="Times New Roman" w:eastAsia="Arial" w:hAnsi="Times New Roman" w:cs="Times New Roman"/>
          <w:color w:val="000000"/>
          <w:sz w:val="24"/>
          <w:szCs w:val="24"/>
          <w:u w:val="single"/>
          <w:lang w:eastAsia="pl-PL" w:bidi="pl-PL"/>
        </w:rPr>
        <w:t>zmiany wynagrodzenia umownego</w:t>
      </w:r>
      <w:r w:rsidRPr="002E0EA9">
        <w:rPr>
          <w:rFonts w:ascii="Times New Roman" w:eastAsia="Arial" w:hAnsi="Times New Roman" w:cs="Times New Roman"/>
          <w:color w:val="000000"/>
          <w:sz w:val="24"/>
          <w:szCs w:val="24"/>
          <w:lang w:eastAsia="pl-PL" w:bidi="pl-PL"/>
        </w:rPr>
        <w:t xml:space="preserve"> w przypadku:</w:t>
      </w:r>
      <w:bookmarkEnd w:id="27"/>
    </w:p>
    <w:p w14:paraId="0709FF1E"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konieczności wykonania robót lub prac, na skutek sytuacji określonej w pkt 2 lub 3, jeżeli zmiana ta będzie miała wpływ na koszty wykonania zamówienia przez Wykonawcę,</w:t>
      </w:r>
    </w:p>
    <w:p w14:paraId="258CD66D" w14:textId="77777777" w:rsidR="00870402"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hAnsi="Times New Roman" w:cs="Times New Roman"/>
          <w:sz w:val="24"/>
          <w:szCs w:val="24"/>
          <w:lang w:eastAsia="pl-PL"/>
        </w:rPr>
        <w:t>ograniczenia zakresu robót przez Zamawiającego. Rezygnacja z części zamówienia następuje na podstawie oświadczenia złożonego przez Zamawiającego na piśmie w terminie  14 dni od zaistnienia okoliczności powodujących rezygnację z części zamówienia</w:t>
      </w:r>
      <w:r w:rsidRPr="002E0EA9">
        <w:rPr>
          <w:rFonts w:ascii="Times New Roman" w:eastAsia="Arial" w:hAnsi="Times New Roman" w:cs="Times New Roman"/>
          <w:color w:val="000000"/>
          <w:sz w:val="24"/>
          <w:szCs w:val="24"/>
          <w:lang w:eastAsia="pl-PL" w:bidi="pl-PL"/>
        </w:rPr>
        <w:t>;</w:t>
      </w:r>
    </w:p>
    <w:p w14:paraId="270AD3BD"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Pr>
          <w:rFonts w:ascii="Times New Roman" w:hAnsi="Times New Roman" w:cs="Times New Roman"/>
          <w:sz w:val="24"/>
          <w:szCs w:val="24"/>
          <w:lang w:eastAsia="pl-PL"/>
        </w:rPr>
        <w:t>rozszerzenia zakresu robót przez Zamawiającego</w:t>
      </w:r>
      <w:r w:rsidRPr="006069FC">
        <w:rPr>
          <w:rFonts w:ascii="Times New Roman" w:eastAsia="Arial" w:hAnsi="Times New Roman" w:cs="Times New Roman"/>
          <w:color w:val="000000"/>
          <w:sz w:val="24"/>
          <w:szCs w:val="24"/>
          <w:lang w:eastAsia="pl-PL" w:bidi="pl-PL"/>
        </w:rPr>
        <w:t>:</w:t>
      </w:r>
      <w:r>
        <w:rPr>
          <w:rFonts w:ascii="Times New Roman" w:eastAsia="Arial" w:hAnsi="Times New Roman" w:cs="Times New Roman"/>
          <w:color w:val="000000"/>
          <w:sz w:val="24"/>
          <w:szCs w:val="24"/>
          <w:lang w:eastAsia="pl-PL" w:bidi="pl-PL"/>
        </w:rPr>
        <w:t xml:space="preserve"> rozliczenie nastąpi na podstawie kosztorysu powykonawczego, jako iloczyn cen jednostkowych wskazanych przez Wykonawcę w ofercie i ilości faktycznie wykonanych robót. W przypadku gdy roboty zostaną rozszerzone o pozycje kosztorysowe niewycenione w ofercie, cena tych pozycji zostanie ustalona w wyniku negocjacji, jednak nie może być wyższa niż cena tych pozycji wg. Sekocenbudu </w:t>
      </w:r>
    </w:p>
    <w:p w14:paraId="6569BFB7"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hAnsi="Times New Roman" w:cs="Times New Roman"/>
          <w:sz w:val="24"/>
          <w:szCs w:val="24"/>
          <w:lang w:eastAsia="pl-PL"/>
        </w:rPr>
        <w:t>działań organów państwowych – ustawowa zmiana obowiązującej stawki podatku od towarów i usług VAT lub wprowadzenie nowego podatku, itp.</w:t>
      </w:r>
    </w:p>
    <w:p w14:paraId="24ECC951"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hAnsi="Times New Roman" w:cs="Times New Roman"/>
          <w:sz w:val="24"/>
          <w:szCs w:val="24"/>
          <w:lang w:eastAsia="pl-PL"/>
        </w:rPr>
        <w:t xml:space="preserve">zgodnie z art. 455 ust. 2 ustawy Pzp dopuszcza się zmiany umowy bez przeprowadzania nowego postępowania o udzielenie zamówienia których łączna wartość jest niższa niż 15% wartości niniejszej umowy. </w:t>
      </w:r>
    </w:p>
    <w:bookmarkEnd w:id="28"/>
    <w:p w14:paraId="2AF3E93E" w14:textId="77777777" w:rsidR="00870402" w:rsidRPr="002E0EA9" w:rsidRDefault="00870402" w:rsidP="00870402">
      <w:pPr>
        <w:widowControl w:val="0"/>
        <w:numPr>
          <w:ilvl w:val="0"/>
          <w:numId w:val="27"/>
        </w:numPr>
        <w:tabs>
          <w:tab w:val="left" w:pos="782"/>
        </w:tabs>
        <w:spacing w:after="0"/>
        <w:ind w:left="700" w:hanging="2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w trakcie realizacji przedmiotu Umowy kierownika budowy lub kierowników robót w przypadkach i na warunkach określonych w § 7 Umowy;</w:t>
      </w:r>
    </w:p>
    <w:p w14:paraId="6A47A791" w14:textId="77777777" w:rsidR="00870402" w:rsidRPr="002E0EA9" w:rsidRDefault="00870402" w:rsidP="00870402">
      <w:pPr>
        <w:widowControl w:val="0"/>
        <w:numPr>
          <w:ilvl w:val="0"/>
          <w:numId w:val="27"/>
        </w:numPr>
        <w:tabs>
          <w:tab w:val="left" w:pos="782"/>
        </w:tabs>
        <w:spacing w:after="0"/>
        <w:ind w:left="700" w:hanging="2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 przypadku podjęcia decyzji o wykonaniu części zamówienia przez podwykonawcę, </w:t>
      </w:r>
      <w:r w:rsidRPr="002E0EA9">
        <w:rPr>
          <w:rFonts w:ascii="Times New Roman" w:eastAsia="Arial" w:hAnsi="Times New Roman" w:cs="Times New Roman"/>
          <w:color w:val="000000"/>
          <w:sz w:val="24"/>
          <w:szCs w:val="24"/>
          <w:lang w:eastAsia="pl-PL" w:bidi="pl-PL"/>
        </w:rPr>
        <w:lastRenderedPageBreak/>
        <w:t>zmianie zakresu podwykonawstwa lub podwykonawcy, rezygnacji z zakresu podwykonawstwa lub podwykonawcy.</w:t>
      </w:r>
    </w:p>
    <w:p w14:paraId="59F460C8" w14:textId="77777777" w:rsidR="00870402" w:rsidRPr="002E0EA9" w:rsidRDefault="00870402" w:rsidP="00870402">
      <w:pPr>
        <w:widowControl w:val="0"/>
        <w:spacing w:after="0"/>
        <w:ind w:left="7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jest obowiązany do poinformowania Zamawiającego o zmianach w tym zakresie</w:t>
      </w:r>
      <w:r w:rsidRPr="002E0EA9">
        <w:rPr>
          <w:rFonts w:ascii="Times New Roman" w:eastAsia="Arial" w:hAnsi="Times New Roman" w:cs="Times New Roman"/>
          <w:b/>
          <w:bCs/>
          <w:color w:val="000000"/>
          <w:sz w:val="24"/>
          <w:szCs w:val="24"/>
          <w:lang w:eastAsia="pl-PL" w:bidi="pl-PL"/>
        </w:rPr>
        <w:t>;</w:t>
      </w:r>
    </w:p>
    <w:p w14:paraId="0F31C335" w14:textId="77777777" w:rsidR="00870402" w:rsidRPr="002E0EA9" w:rsidRDefault="00870402" w:rsidP="00870402">
      <w:pPr>
        <w:widowControl w:val="0"/>
        <w:numPr>
          <w:ilvl w:val="0"/>
          <w:numId w:val="27"/>
        </w:numPr>
        <w:tabs>
          <w:tab w:val="left" w:pos="817"/>
        </w:tabs>
        <w:spacing w:after="0"/>
        <w:ind w:left="74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albo wejścia w życie nowych przepisów lub norm, jeżeli zgodnie z nimi konieczne będzie dostosowanie treści Umowy do aktualnego stanu prawnego;</w:t>
      </w:r>
    </w:p>
    <w:p w14:paraId="031A86F9" w14:textId="418A2CD4" w:rsidR="00870402" w:rsidRDefault="00870402"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bookmarkStart w:id="29" w:name="bookmark29"/>
      <w:r w:rsidRPr="002E0EA9">
        <w:rPr>
          <w:rFonts w:ascii="Times New Roman" w:eastAsia="Arial" w:hAnsi="Times New Roman" w:cs="Times New Roman"/>
          <w:color w:val="000000"/>
          <w:sz w:val="24"/>
          <w:szCs w:val="24"/>
          <w:lang w:eastAsia="pl-PL" w:bidi="pl-PL"/>
        </w:rPr>
        <w:t>w przypadku wystąpienia oczywistych omyłek pisarskich i rachunkowych w treści niniejszej umowy.</w:t>
      </w:r>
      <w:bookmarkEnd w:id="29"/>
    </w:p>
    <w:p w14:paraId="6CE69BC0" w14:textId="0C92A83E"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Zmiany ustawowej stawki podatku od towarów i usług oraz podatku akcyzowego ,</w:t>
      </w:r>
    </w:p>
    <w:p w14:paraId="714D14D5" w14:textId="0DEA2CC1"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Zmiany wysokości minimalnego wynagrodzenia za pracę albo wysokości minimalnej stawki godzinowej, ustalonych na podstawie ustawy z dnia 10 października 2002r. o minimalnym wynagrodzeniu za pracę ,</w:t>
      </w:r>
    </w:p>
    <w:p w14:paraId="0D3BD9C5" w14:textId="6BC3B01E"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Zmiany zasad podlegania ubezpieczeniom społecznym lub ubezpieczeniu zdrowotnemu lub wysokości stawki na ubezpieczenia społeczne lub zdrowotne ,</w:t>
      </w:r>
    </w:p>
    <w:p w14:paraId="03EBF387" w14:textId="19B87A2D"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Zasad </w:t>
      </w:r>
      <w:r w:rsidR="00953270">
        <w:rPr>
          <w:rFonts w:ascii="Times New Roman" w:eastAsia="Arial" w:hAnsi="Times New Roman" w:cs="Times New Roman"/>
          <w:color w:val="000000"/>
          <w:sz w:val="24"/>
          <w:szCs w:val="24"/>
          <w:lang w:eastAsia="pl-PL" w:bidi="pl-PL"/>
        </w:rPr>
        <w:t xml:space="preserve">gromadzenia i wysokości wpłat do pracowniczych planów kapitałowych , o których mowa w ustawie z dnia 4 października 2018r.  o pracowniczych planach kapitałowych </w:t>
      </w:r>
    </w:p>
    <w:p w14:paraId="5533C685" w14:textId="43D559E4" w:rsidR="00953270" w:rsidRDefault="00953270"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Zmianę ceny materiałów lub kosztów związanych z realizacją zamówienia ,</w:t>
      </w:r>
    </w:p>
    <w:p w14:paraId="6AE6632E" w14:textId="67397A13" w:rsidR="00953270" w:rsidRDefault="00953270" w:rsidP="00953270">
      <w:pPr>
        <w:widowControl w:val="0"/>
        <w:tabs>
          <w:tab w:val="left" w:pos="817"/>
        </w:tabs>
        <w:spacing w:after="0"/>
        <w:ind w:left="74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jeżeli zmiany te będą miały wpływ na koszty wykonania zamówienia przez Wykonawcę .</w:t>
      </w:r>
    </w:p>
    <w:p w14:paraId="50D1C744" w14:textId="72FF8FAD" w:rsidR="00953270" w:rsidRDefault="003F420E" w:rsidP="003A05AD">
      <w:pPr>
        <w:widowControl w:val="0"/>
        <w:tabs>
          <w:tab w:val="left" w:pos="817"/>
        </w:tabs>
        <w:spacing w:after="0" w:line="276" w:lineRule="auto"/>
        <w:jc w:val="both"/>
        <w:outlineLvl w:val="2"/>
        <w:rPr>
          <w:rFonts w:ascii="Times New Roman" w:eastAsia="Arial" w:hAnsi="Times New Roman" w:cs="Times New Roman"/>
          <w:color w:val="000000"/>
          <w:sz w:val="24"/>
          <w:szCs w:val="24"/>
          <w:lang w:eastAsia="pl-PL" w:bidi="pl-PL"/>
        </w:rPr>
      </w:pPr>
      <w:r w:rsidRPr="003F420E">
        <w:rPr>
          <w:rFonts w:ascii="Times New Roman" w:eastAsia="Arial" w:hAnsi="Times New Roman" w:cs="Times New Roman"/>
          <w:b/>
          <w:bCs/>
          <w:color w:val="000000"/>
          <w:sz w:val="24"/>
          <w:szCs w:val="24"/>
          <w:lang w:eastAsia="pl-PL" w:bidi="pl-PL"/>
        </w:rPr>
        <w:t>3.</w:t>
      </w:r>
      <w:r w:rsidR="00D26412">
        <w:rPr>
          <w:rFonts w:ascii="Times New Roman" w:eastAsia="Arial" w:hAnsi="Times New Roman" w:cs="Times New Roman"/>
          <w:b/>
          <w:bCs/>
          <w:color w:val="000000"/>
          <w:sz w:val="24"/>
          <w:szCs w:val="24"/>
          <w:lang w:eastAsia="pl-PL" w:bidi="pl-PL"/>
        </w:rPr>
        <w:t xml:space="preserve"> </w:t>
      </w:r>
      <w:r w:rsidR="00D26412" w:rsidRPr="00D26412">
        <w:rPr>
          <w:rFonts w:ascii="Times New Roman" w:eastAsia="Arial" w:hAnsi="Times New Roman" w:cs="Times New Roman"/>
          <w:color w:val="000000"/>
          <w:sz w:val="24"/>
          <w:szCs w:val="24"/>
          <w:lang w:eastAsia="pl-PL" w:bidi="pl-PL"/>
        </w:rPr>
        <w:t xml:space="preserve">W </w:t>
      </w:r>
      <w:r w:rsidR="00D26412">
        <w:rPr>
          <w:rFonts w:ascii="Times New Roman" w:eastAsia="Arial" w:hAnsi="Times New Roman" w:cs="Times New Roman"/>
          <w:color w:val="000000"/>
          <w:sz w:val="24"/>
          <w:szCs w:val="24"/>
          <w:lang w:eastAsia="pl-PL" w:bidi="pl-PL"/>
        </w:rPr>
        <w:t xml:space="preserve">przypadkach określonych w ust. ……………, </w:t>
      </w:r>
      <w:r w:rsidR="00F05C9B">
        <w:rPr>
          <w:rFonts w:ascii="Times New Roman" w:eastAsia="Arial" w:hAnsi="Times New Roman" w:cs="Times New Roman"/>
          <w:color w:val="000000"/>
          <w:sz w:val="24"/>
          <w:szCs w:val="24"/>
          <w:lang w:eastAsia="pl-PL" w:bidi="pl-PL"/>
        </w:rPr>
        <w:t>Wykonawca może zwrócić się do Zamawiającego z pisemnym wnioskiem o przeprowadzenie negocjacji dotyczących zmiany wysokości wynagrodzenia należnego Wykonawcy .</w:t>
      </w:r>
    </w:p>
    <w:p w14:paraId="2AFC3E52" w14:textId="506CB98E" w:rsidR="00F05C9B"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a)</w:t>
      </w:r>
      <w:r w:rsidRPr="00A62101">
        <w:rPr>
          <w:rFonts w:ascii="Times New Roman" w:hAnsi="Times New Roman" w:cs="Times New Roman"/>
          <w:sz w:val="24"/>
          <w:szCs w:val="24"/>
        </w:rPr>
        <w:t>Jeżeli zmiany te będą miały wpływ na koszty wykonania zamówienia przez Wykonawcę.</w:t>
      </w:r>
    </w:p>
    <w:p w14:paraId="1F5255B1" w14:textId="1D30AE54" w:rsidR="003A05AD"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b) ceny materiałów lub kosztów związanych z realizacją zamówienia tj. wzrostu lub</w:t>
      </w:r>
    </w:p>
    <w:p w14:paraId="34AE221F" w14:textId="14DD1D1A" w:rsidR="003A05AD"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obniżenia względem ceny lub kosztu dla wynagrodzenia ofertowego , w oparciu o</w:t>
      </w:r>
    </w:p>
    <w:p w14:paraId="76176269" w14:textId="224EB4CF" w:rsidR="003A05AD" w:rsidRPr="003A05AD"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 xml:space="preserve">wskaźnik  cen produkcji budowlano - montażowej , dotyczący cen wpływających na realizację przedmiotu usługi. </w:t>
      </w:r>
    </w:p>
    <w:p w14:paraId="3B072EA6" w14:textId="5A4C6ED7" w:rsidR="00F05C9B" w:rsidRDefault="00F05C9B" w:rsidP="003F420E">
      <w:pPr>
        <w:widowControl w:val="0"/>
        <w:tabs>
          <w:tab w:val="left" w:pos="817"/>
        </w:tabs>
        <w:spacing w:after="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4. Wykonawca , składając wniosek, o którym mowa w ust. 3 niniejszego paragrafu, zobowiązany będzie udowodnić Zamawiającemu, że zmiany przepisów prawa rzeczywiście spowodują wzrost kosztów wykonania umowy oraz udowodnić wysokość wzrostu kosztów wykonania Umowy .</w:t>
      </w:r>
    </w:p>
    <w:p w14:paraId="10D2DAA4" w14:textId="08DB1258" w:rsidR="00F05C9B" w:rsidRDefault="003A05AD" w:rsidP="00F05C9B">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F05C9B">
        <w:rPr>
          <w:rFonts w:ascii="Times New Roman" w:hAnsi="Times New Roman" w:cs="Times New Roman"/>
          <w:sz w:val="24"/>
          <w:szCs w:val="24"/>
        </w:rPr>
        <w:t>. Kwota wynagrodzenia Wykonawcy z tytułu realizacji niniejszej Umowy może być zmieniana o wartość zmian z zastrzeżeniem , że pierwsza waloryzacja może nastąpić nie wcześniej niż po upływie 6 miesięcy od dnia podpisania Umowy.</w:t>
      </w:r>
    </w:p>
    <w:p w14:paraId="0808DC3F" w14:textId="6A3A77CF" w:rsidR="00F05C9B" w:rsidRDefault="003A05AD" w:rsidP="00F05C9B">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F05C9B">
        <w:rPr>
          <w:rFonts w:ascii="Times New Roman" w:hAnsi="Times New Roman" w:cs="Times New Roman"/>
          <w:sz w:val="24"/>
          <w:szCs w:val="24"/>
        </w:rPr>
        <w:t xml:space="preserve">. Strona wnioskująca o zmianę wynagrodzenia dokona wyliczenia zmian cen jednostkowych i różnic po waloryzacji. </w:t>
      </w:r>
    </w:p>
    <w:p w14:paraId="648F00B1" w14:textId="2B9805C3" w:rsidR="00953270" w:rsidRDefault="003A05AD" w:rsidP="003A05AD">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F05C9B">
        <w:rPr>
          <w:rFonts w:ascii="Times New Roman" w:hAnsi="Times New Roman" w:cs="Times New Roman"/>
          <w:sz w:val="24"/>
          <w:szCs w:val="24"/>
        </w:rPr>
        <w:t>. Zmiana wysokości wynagrodzenia może być dokonana nie częściej niż raz na kwartał w oparciu o klauzulę waloryzacyjną . w takim przypadku strony powinny poinformować się nawzajem o tym fakcie z 10 dniowym wyprzedzeniem w formie pisemnej pod rygorem nieważności dokonania tej zmiany.</w:t>
      </w:r>
    </w:p>
    <w:p w14:paraId="7103D7E0" w14:textId="6A3763A0" w:rsidR="00953270" w:rsidRDefault="003A05AD" w:rsidP="0095327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953270">
        <w:rPr>
          <w:rFonts w:ascii="Times New Roman" w:hAnsi="Times New Roman" w:cs="Times New Roman"/>
          <w:sz w:val="24"/>
          <w:szCs w:val="24"/>
        </w:rPr>
        <w:t xml:space="preserve">. Strony dopuszczają waloryzację , jeżeli zmiana wskaźnika cen przekroczy </w:t>
      </w:r>
      <w:r w:rsidR="00953270" w:rsidRPr="006D5D02">
        <w:rPr>
          <w:rFonts w:ascii="Times New Roman" w:hAnsi="Times New Roman" w:cs="Times New Roman"/>
          <w:color w:val="FF0000"/>
          <w:sz w:val="24"/>
          <w:szCs w:val="24"/>
        </w:rPr>
        <w:t>10%</w:t>
      </w:r>
      <w:r w:rsidR="00953270">
        <w:rPr>
          <w:rFonts w:ascii="Times New Roman" w:hAnsi="Times New Roman" w:cs="Times New Roman"/>
          <w:sz w:val="24"/>
          <w:szCs w:val="24"/>
        </w:rPr>
        <w:t xml:space="preserve"> w stosunku do wielkości wskaźnika liczonego od dnia upływu terminu składania ofert. Zmiana liczona jest wyłącznie w stosunku do zakresu pozostającego do wykonania po upływie 6 miesięcy od dnia zawarcia Umowy. </w:t>
      </w:r>
    </w:p>
    <w:p w14:paraId="3B7DB246" w14:textId="68BCC4E5" w:rsidR="00953270" w:rsidRDefault="003A05AD" w:rsidP="0095327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953270">
        <w:rPr>
          <w:rFonts w:ascii="Times New Roman" w:hAnsi="Times New Roman" w:cs="Times New Roman"/>
          <w:sz w:val="24"/>
          <w:szCs w:val="24"/>
        </w:rPr>
        <w:t xml:space="preserve">. Wykonawca , którego wynagrodzenie zostało zmienione na podstawie postanowień zawartych w niniejszym punkcie, zobowiązany jest do zmiany wynagrodzenia przysługującego </w:t>
      </w:r>
      <w:r w:rsidR="00953270">
        <w:rPr>
          <w:rFonts w:ascii="Times New Roman" w:hAnsi="Times New Roman" w:cs="Times New Roman"/>
          <w:sz w:val="24"/>
          <w:szCs w:val="24"/>
        </w:rPr>
        <w:lastRenderedPageBreak/>
        <w:t xml:space="preserve">podwykonawcy, z którym zawarł umowę , w zakresie odpowiadającym zmianom cen materiałów lub kosztów dotyczących zobowiązania podwykonawcy, jeżeli łącznie spełnione są następujące warunki: przedmiotem Umowy są usługi i okres obowiązywania Umowy przekracza 6 miesięcy. </w:t>
      </w:r>
    </w:p>
    <w:p w14:paraId="602CF1AF" w14:textId="54259D6B" w:rsidR="00953270" w:rsidRDefault="00953270" w:rsidP="0095327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3A05AD">
        <w:rPr>
          <w:rFonts w:ascii="Times New Roman" w:hAnsi="Times New Roman" w:cs="Times New Roman"/>
          <w:sz w:val="24"/>
          <w:szCs w:val="24"/>
        </w:rPr>
        <w:t>0</w:t>
      </w:r>
      <w:r>
        <w:rPr>
          <w:rFonts w:ascii="Times New Roman" w:hAnsi="Times New Roman" w:cs="Times New Roman"/>
          <w:sz w:val="24"/>
          <w:szCs w:val="24"/>
        </w:rPr>
        <w:t>. Wszelkie zmiany i uzupełnienia niniejszej Umowy wymagają zawarcia aneksu w formie pisemnej lub w formie elektronicznej z użyciem kwalifikowanych podpisów elektronicznych , pod rygorem nieważności .</w:t>
      </w:r>
    </w:p>
    <w:p w14:paraId="0068DACC" w14:textId="30AA5E86" w:rsidR="00953270" w:rsidRPr="003A05AD" w:rsidRDefault="00953270" w:rsidP="003A05AD">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3A05AD">
        <w:rPr>
          <w:rFonts w:ascii="Times New Roman" w:hAnsi="Times New Roman" w:cs="Times New Roman"/>
          <w:sz w:val="24"/>
          <w:szCs w:val="24"/>
        </w:rPr>
        <w:t>1</w:t>
      </w:r>
      <w:r>
        <w:rPr>
          <w:rFonts w:ascii="Times New Roman" w:hAnsi="Times New Roman" w:cs="Times New Roman"/>
          <w:sz w:val="24"/>
          <w:szCs w:val="24"/>
        </w:rPr>
        <w:t>. Zmiana Umowy dopuszczalna jest w granicach unormowania art. 455 ustawy Pzp.</w:t>
      </w:r>
    </w:p>
    <w:p w14:paraId="2BB8B335" w14:textId="4D23A5FE" w:rsidR="00870402" w:rsidRPr="002E0EA9" w:rsidRDefault="003A05AD" w:rsidP="003A05AD">
      <w:pPr>
        <w:widowControl w:val="0"/>
        <w:tabs>
          <w:tab w:val="left" w:pos="363"/>
        </w:tabs>
        <w:spacing w:after="0"/>
        <w:jc w:val="both"/>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12.</w:t>
      </w:r>
      <w:r w:rsidR="00870402" w:rsidRPr="002E0EA9">
        <w:rPr>
          <w:rFonts w:ascii="Times New Roman" w:eastAsia="Arial" w:hAnsi="Times New Roman" w:cs="Times New Roman"/>
          <w:color w:val="000000"/>
          <w:sz w:val="24"/>
          <w:szCs w:val="24"/>
          <w:lang w:eastAsia="pl-PL" w:bidi="pl-PL"/>
        </w:rPr>
        <w:t>Wszystkie okoliczności wymienione w niniejszym paragrafie stanowią katalog zmian, na które Zamawiający może wyrazić zgodę. Nie stanowią jednocześnie zobowiązania do wyrażenia takiej zgody.</w:t>
      </w:r>
    </w:p>
    <w:p w14:paraId="6E340586" w14:textId="77777777" w:rsidR="00870402" w:rsidRPr="002E0EA9" w:rsidRDefault="00870402" w:rsidP="00870402">
      <w:pPr>
        <w:widowControl w:val="0"/>
        <w:spacing w:after="0"/>
        <w:jc w:val="center"/>
        <w:outlineLvl w:val="2"/>
        <w:rPr>
          <w:rFonts w:ascii="Times New Roman" w:eastAsia="Arial" w:hAnsi="Times New Roman" w:cs="Times New Roman"/>
          <w:b/>
          <w:bCs/>
          <w:color w:val="000000"/>
          <w:sz w:val="24"/>
          <w:szCs w:val="24"/>
          <w:lang w:eastAsia="pl-PL" w:bidi="pl-PL"/>
        </w:rPr>
      </w:pPr>
      <w:bookmarkStart w:id="30" w:name="bookmark32"/>
      <w:r w:rsidRPr="00D91761">
        <w:rPr>
          <w:rFonts w:ascii="Times New Roman" w:eastAsia="Arial" w:hAnsi="Times New Roman" w:cs="Times New Roman"/>
          <w:b/>
          <w:bCs/>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30"/>
      <w:r w:rsidRPr="002E0EA9">
        <w:rPr>
          <w:rFonts w:ascii="Times New Roman" w:eastAsia="Arial" w:hAnsi="Times New Roman" w:cs="Times New Roman"/>
          <w:b/>
          <w:bCs/>
          <w:color w:val="000000"/>
          <w:sz w:val="24"/>
          <w:szCs w:val="24"/>
          <w:lang w:eastAsia="pl-PL" w:bidi="pl-PL"/>
        </w:rPr>
        <w:t>7</w:t>
      </w:r>
    </w:p>
    <w:p w14:paraId="5CC4D2EC" w14:textId="77777777" w:rsidR="00870402" w:rsidRPr="002E0EA9" w:rsidRDefault="00870402" w:rsidP="00870402">
      <w:pPr>
        <w:widowControl w:val="0"/>
        <w:spacing w:after="0"/>
        <w:jc w:val="center"/>
        <w:outlineLvl w:val="2"/>
        <w:rPr>
          <w:rFonts w:ascii="Times New Roman" w:eastAsia="Arial" w:hAnsi="Times New Roman" w:cs="Times New Roman"/>
          <w:b/>
          <w:bCs/>
          <w:color w:val="000000"/>
          <w:sz w:val="24"/>
          <w:szCs w:val="24"/>
          <w:lang w:eastAsia="pl-PL" w:bidi="pl-PL"/>
        </w:rPr>
      </w:pPr>
      <w:bookmarkStart w:id="31" w:name="bookmark33"/>
      <w:r w:rsidRPr="002E0EA9">
        <w:rPr>
          <w:rFonts w:ascii="Times New Roman" w:eastAsia="Arial" w:hAnsi="Times New Roman" w:cs="Times New Roman"/>
          <w:b/>
          <w:bCs/>
          <w:color w:val="000000"/>
          <w:sz w:val="24"/>
          <w:szCs w:val="24"/>
          <w:lang w:eastAsia="pl-PL" w:bidi="pl-PL"/>
        </w:rPr>
        <w:t>Postanowienia końcowe</w:t>
      </w:r>
      <w:bookmarkEnd w:id="31"/>
    </w:p>
    <w:p w14:paraId="05DCA1A6" w14:textId="77777777" w:rsidR="00870402" w:rsidRPr="002E0EA9" w:rsidRDefault="00870402" w:rsidP="00870402">
      <w:pPr>
        <w:widowControl w:val="0"/>
        <w:numPr>
          <w:ilvl w:val="0"/>
          <w:numId w:val="30"/>
        </w:numPr>
        <w:tabs>
          <w:tab w:val="left" w:pos="350"/>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zakresie nieuregulowanym Umową zastosowanie mają przepisy ustawy Pzp oraz przepisy Kodeksu cywilnego, ustawy Prawo budowlane, wraz z przepisami odrębnymi mogącymi mieć zastosowanie do przedmiotu Umowy, o ile przepisy ustawy Pzp nie stanowią inaczej.</w:t>
      </w:r>
    </w:p>
    <w:p w14:paraId="7C31FEB8" w14:textId="77777777" w:rsidR="00870402" w:rsidRPr="002E0EA9" w:rsidRDefault="00870402" w:rsidP="00870402">
      <w:pPr>
        <w:widowControl w:val="0"/>
        <w:numPr>
          <w:ilvl w:val="0"/>
          <w:numId w:val="30"/>
        </w:numPr>
        <w:tabs>
          <w:tab w:val="left" w:pos="368"/>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Właściwym dla rozpoznania sporów wynikłych na tle realizacji Umowy jest sąd właściwy dla siedziby Zamawiającego.</w:t>
      </w:r>
    </w:p>
    <w:p w14:paraId="2505D97F" w14:textId="77777777" w:rsidR="00870402" w:rsidRPr="002E0EA9" w:rsidRDefault="00870402" w:rsidP="00870402">
      <w:pPr>
        <w:widowControl w:val="0"/>
        <w:numPr>
          <w:ilvl w:val="0"/>
          <w:numId w:val="30"/>
        </w:numPr>
        <w:tabs>
          <w:tab w:val="left" w:pos="368"/>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Każda ze Stron jest zobowiązana niezwłocznie informować drugą Stronę o wszelkich zmianach adresów ich siedzib i danych kontaktowych.</w:t>
      </w:r>
    </w:p>
    <w:p w14:paraId="6C75B254" w14:textId="77777777" w:rsidR="00870402" w:rsidRPr="002E0EA9" w:rsidRDefault="00870402" w:rsidP="00870402">
      <w:pPr>
        <w:widowControl w:val="0"/>
        <w:numPr>
          <w:ilvl w:val="0"/>
          <w:numId w:val="30"/>
        </w:numPr>
        <w:tabs>
          <w:tab w:val="left" w:pos="368"/>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Niniejsza Umowa jest jawna i podlega udostępnieniu na zasadach określonych w przepisach o dostępie do informacji publicznej.</w:t>
      </w:r>
    </w:p>
    <w:p w14:paraId="35B30284" w14:textId="5FF5CE87" w:rsidR="00D91761" w:rsidRPr="003A05AD" w:rsidRDefault="00870402" w:rsidP="003A05AD">
      <w:pPr>
        <w:pStyle w:val="Teksttreci20"/>
        <w:numPr>
          <w:ilvl w:val="0"/>
          <w:numId w:val="30"/>
        </w:numPr>
        <w:shd w:val="clear" w:color="auto" w:fill="auto"/>
        <w:tabs>
          <w:tab w:val="left" w:pos="374"/>
        </w:tabs>
        <w:spacing w:before="0" w:after="0" w:line="259" w:lineRule="auto"/>
        <w:ind w:left="400" w:hanging="400"/>
        <w:rPr>
          <w:rFonts w:ascii="Times New Roman" w:hAnsi="Times New Roman" w:cs="Times New Roman"/>
          <w:sz w:val="24"/>
          <w:szCs w:val="24"/>
        </w:rPr>
      </w:pPr>
      <w:r w:rsidRPr="002E0EA9">
        <w:rPr>
          <w:rFonts w:ascii="Times New Roman" w:hAnsi="Times New Roman" w:cs="Times New Roman"/>
          <w:sz w:val="24"/>
          <w:szCs w:val="24"/>
        </w:rPr>
        <w:t>Umowę sporządzono w trzech jednobrzmiących egzemplarzach w tym: dwa egzemplarze dla Zamawiającego oraz jeden egzemplarz dla Wykonawcy.</w:t>
      </w:r>
    </w:p>
    <w:p w14:paraId="23F84C40" w14:textId="77777777" w:rsidR="00F4097B" w:rsidRDefault="00F4097B" w:rsidP="00870402">
      <w:pPr>
        <w:pStyle w:val="Teksttreci30"/>
        <w:shd w:val="clear" w:color="auto" w:fill="auto"/>
        <w:spacing w:before="0" w:after="0" w:line="259" w:lineRule="auto"/>
        <w:ind w:firstLine="0"/>
        <w:jc w:val="both"/>
        <w:rPr>
          <w:rFonts w:ascii="Times New Roman" w:hAnsi="Times New Roman" w:cs="Times New Roman"/>
          <w:sz w:val="24"/>
          <w:szCs w:val="24"/>
        </w:rPr>
      </w:pPr>
    </w:p>
    <w:p w14:paraId="28FDD7EB" w14:textId="794189FA" w:rsidR="00B452CE" w:rsidRDefault="00B452CE" w:rsidP="00870402">
      <w:pPr>
        <w:pStyle w:val="Teksttreci30"/>
        <w:shd w:val="clear" w:color="auto" w:fill="auto"/>
        <w:spacing w:before="0" w:after="0" w:line="259" w:lineRule="auto"/>
        <w:ind w:firstLine="0"/>
        <w:jc w:val="both"/>
        <w:rPr>
          <w:rFonts w:ascii="Times New Roman" w:hAnsi="Times New Roman" w:cs="Times New Roman"/>
          <w:sz w:val="24"/>
          <w:szCs w:val="24"/>
        </w:rPr>
      </w:pPr>
      <w:r>
        <w:rPr>
          <w:rFonts w:ascii="Times New Roman" w:hAnsi="Times New Roman" w:cs="Times New Roman"/>
          <w:sz w:val="24"/>
          <w:szCs w:val="24"/>
        </w:rPr>
        <w:t xml:space="preserve"> </w:t>
      </w:r>
    </w:p>
    <w:p w14:paraId="1D3AF123" w14:textId="77777777" w:rsidR="00B452CE" w:rsidRPr="002E0EA9" w:rsidRDefault="00B452CE" w:rsidP="00870402">
      <w:pPr>
        <w:pStyle w:val="Teksttreci30"/>
        <w:shd w:val="clear" w:color="auto" w:fill="auto"/>
        <w:spacing w:before="0" w:after="0" w:line="259" w:lineRule="auto"/>
        <w:ind w:firstLine="0"/>
        <w:jc w:val="both"/>
        <w:rPr>
          <w:rFonts w:ascii="Times New Roman" w:hAnsi="Times New Roman" w:cs="Times New Roman"/>
          <w:sz w:val="24"/>
          <w:szCs w:val="24"/>
        </w:rPr>
      </w:pPr>
    </w:p>
    <w:p w14:paraId="26FFB1FD" w14:textId="77777777" w:rsidR="00870402" w:rsidRDefault="00870402" w:rsidP="00870402">
      <w:pPr>
        <w:pStyle w:val="Teksttreci30"/>
        <w:shd w:val="clear" w:color="auto" w:fill="auto"/>
        <w:spacing w:before="0" w:after="0" w:line="259"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Wykonawca</w:t>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t>Zamawiający</w:t>
      </w:r>
    </w:p>
    <w:p w14:paraId="1120580E" w14:textId="0D19D1DF" w:rsidR="00870402" w:rsidRDefault="005801CE" w:rsidP="00870402">
      <w:pPr>
        <w:pStyle w:val="Default"/>
        <w:ind w:left="720"/>
        <w:jc w:val="both"/>
        <w:rPr>
          <w:rStyle w:val="Teksttreci512pt"/>
          <w:sz w:val="20"/>
          <w:szCs w:val="20"/>
        </w:rPr>
      </w:pPr>
      <w:r>
        <w:rPr>
          <w:rStyle w:val="Teksttreci512pt"/>
          <w:sz w:val="20"/>
          <w:szCs w:val="20"/>
        </w:rPr>
        <w:t xml:space="preserve"> </w:t>
      </w:r>
    </w:p>
    <w:p w14:paraId="10A59852" w14:textId="77777777" w:rsidR="00EE01B5" w:rsidRDefault="00EE01B5" w:rsidP="00870402">
      <w:pPr>
        <w:pStyle w:val="Default"/>
        <w:ind w:left="720"/>
        <w:jc w:val="both"/>
        <w:rPr>
          <w:rStyle w:val="Teksttreci512pt"/>
          <w:sz w:val="20"/>
          <w:szCs w:val="20"/>
        </w:rPr>
      </w:pPr>
    </w:p>
    <w:p w14:paraId="32951ED2" w14:textId="528530F2" w:rsidR="005801CE" w:rsidRDefault="005801CE" w:rsidP="00870402">
      <w:pPr>
        <w:pStyle w:val="Default"/>
        <w:ind w:left="720"/>
        <w:jc w:val="both"/>
        <w:rPr>
          <w:rStyle w:val="Teksttreci512pt"/>
          <w:b w:val="0"/>
          <w:bCs w:val="0"/>
          <w:sz w:val="20"/>
          <w:szCs w:val="20"/>
        </w:rPr>
      </w:pPr>
      <w:r w:rsidRPr="005801CE">
        <w:rPr>
          <w:rStyle w:val="Teksttreci512pt"/>
          <w:b w:val="0"/>
          <w:bCs w:val="0"/>
          <w:sz w:val="20"/>
          <w:szCs w:val="20"/>
        </w:rPr>
        <w:t xml:space="preserve">    ………………………….                                                    …………………………..</w:t>
      </w:r>
    </w:p>
    <w:p w14:paraId="0E334989" w14:textId="6098B90D" w:rsidR="00D91761" w:rsidRDefault="00D91761" w:rsidP="003A05AD">
      <w:pPr>
        <w:pStyle w:val="Default"/>
        <w:jc w:val="both"/>
        <w:rPr>
          <w:rStyle w:val="Teksttreci512pt"/>
          <w:b w:val="0"/>
          <w:bCs w:val="0"/>
          <w:sz w:val="20"/>
          <w:szCs w:val="20"/>
        </w:rPr>
      </w:pPr>
    </w:p>
    <w:p w14:paraId="2D512385" w14:textId="77777777" w:rsidR="00B452CE" w:rsidRDefault="00D91761" w:rsidP="00D91761">
      <w:pPr>
        <w:spacing w:after="0" w:line="240" w:lineRule="auto"/>
        <w:rPr>
          <w:rStyle w:val="Teksttreci512pt"/>
          <w:b w:val="0"/>
          <w:bCs w:val="0"/>
          <w:sz w:val="20"/>
          <w:szCs w:val="20"/>
        </w:rPr>
      </w:pPr>
      <w:r>
        <w:rPr>
          <w:rStyle w:val="Teksttreci512pt"/>
          <w:b w:val="0"/>
          <w:bCs w:val="0"/>
          <w:sz w:val="20"/>
          <w:szCs w:val="20"/>
        </w:rPr>
        <w:t xml:space="preserve">                                                         </w:t>
      </w:r>
    </w:p>
    <w:p w14:paraId="3BD13424" w14:textId="77777777" w:rsidR="00EE01B5" w:rsidRDefault="00EE01B5" w:rsidP="00D91761">
      <w:pPr>
        <w:spacing w:after="0" w:line="240" w:lineRule="auto"/>
        <w:rPr>
          <w:rStyle w:val="Teksttreci512pt"/>
          <w:b w:val="0"/>
          <w:bCs w:val="0"/>
          <w:sz w:val="20"/>
          <w:szCs w:val="20"/>
        </w:rPr>
      </w:pPr>
    </w:p>
    <w:p w14:paraId="43318D0E" w14:textId="6A9625F4" w:rsidR="00D91761" w:rsidRDefault="00B452CE" w:rsidP="00D91761">
      <w:pPr>
        <w:spacing w:after="0" w:line="240" w:lineRule="auto"/>
        <w:rPr>
          <w:rFonts w:ascii="Times New Roman" w:eastAsia="Times New Roman" w:hAnsi="Times New Roman" w:cs="Times New Roman"/>
          <w:i/>
          <w:iCs/>
          <w:sz w:val="24"/>
          <w:szCs w:val="24"/>
        </w:rPr>
      </w:pPr>
      <w:r>
        <w:rPr>
          <w:rStyle w:val="Teksttreci512pt"/>
          <w:b w:val="0"/>
          <w:bCs w:val="0"/>
          <w:sz w:val="20"/>
          <w:szCs w:val="20"/>
        </w:rPr>
        <w:t xml:space="preserve">                                                       </w:t>
      </w:r>
      <w:r w:rsidR="00D91761" w:rsidRPr="0062319E">
        <w:rPr>
          <w:rFonts w:ascii="Times New Roman" w:eastAsia="Times New Roman" w:hAnsi="Times New Roman" w:cs="Times New Roman"/>
          <w:i/>
          <w:iCs/>
          <w:sz w:val="24"/>
          <w:szCs w:val="24"/>
        </w:rPr>
        <w:t>Kontrasygnata Skarbnika</w:t>
      </w:r>
    </w:p>
    <w:p w14:paraId="6D1175D2" w14:textId="51E1E722" w:rsidR="00D91761" w:rsidRDefault="00D91761" w:rsidP="00D91761">
      <w:pPr>
        <w:spacing w:after="0" w:line="240" w:lineRule="auto"/>
        <w:rPr>
          <w:rFonts w:ascii="Times New Roman" w:eastAsia="Times New Roman" w:hAnsi="Times New Roman" w:cs="Times New Roman"/>
          <w:i/>
          <w:iCs/>
          <w:sz w:val="24"/>
          <w:szCs w:val="24"/>
        </w:rPr>
      </w:pPr>
    </w:p>
    <w:p w14:paraId="626CE847" w14:textId="3B4B546B" w:rsidR="00D91761" w:rsidRPr="0062319E" w:rsidRDefault="00D91761" w:rsidP="00D91761">
      <w:pPr>
        <w:spacing w:after="0"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 xml:space="preserve">                                             ……………………………………….</w:t>
      </w:r>
    </w:p>
    <w:p w14:paraId="5E000EF9" w14:textId="5EFD1EA9" w:rsidR="00D91761" w:rsidRDefault="00D91761" w:rsidP="00870402">
      <w:pPr>
        <w:pStyle w:val="Default"/>
        <w:ind w:left="720"/>
        <w:jc w:val="both"/>
        <w:rPr>
          <w:rStyle w:val="Teksttreci512pt"/>
          <w:b w:val="0"/>
          <w:bCs w:val="0"/>
          <w:sz w:val="20"/>
          <w:szCs w:val="20"/>
        </w:rPr>
      </w:pPr>
    </w:p>
    <w:p w14:paraId="1C4BBF6E" w14:textId="20FBB056" w:rsidR="00D91761" w:rsidRDefault="00D91761" w:rsidP="00870402">
      <w:pPr>
        <w:pStyle w:val="Default"/>
        <w:ind w:left="720"/>
        <w:jc w:val="both"/>
        <w:rPr>
          <w:rStyle w:val="Teksttreci512pt"/>
          <w:b w:val="0"/>
          <w:bCs w:val="0"/>
          <w:sz w:val="20"/>
          <w:szCs w:val="20"/>
        </w:rPr>
      </w:pPr>
    </w:p>
    <w:p w14:paraId="72A890C1" w14:textId="47C64130" w:rsidR="00D91761" w:rsidRDefault="00D91761" w:rsidP="00870402">
      <w:pPr>
        <w:pStyle w:val="Default"/>
        <w:ind w:left="720"/>
        <w:jc w:val="both"/>
        <w:rPr>
          <w:rStyle w:val="Teksttreci512pt"/>
          <w:b w:val="0"/>
          <w:bCs w:val="0"/>
          <w:sz w:val="20"/>
          <w:szCs w:val="20"/>
        </w:rPr>
      </w:pPr>
    </w:p>
    <w:p w14:paraId="1BBF98B2" w14:textId="13377B63" w:rsidR="00D91761" w:rsidRPr="005801CE" w:rsidRDefault="00D91761" w:rsidP="00870402">
      <w:pPr>
        <w:pStyle w:val="Default"/>
        <w:ind w:left="720"/>
        <w:jc w:val="both"/>
        <w:rPr>
          <w:b/>
          <w:bCs/>
          <w:sz w:val="28"/>
          <w:szCs w:val="28"/>
        </w:rPr>
      </w:pPr>
      <w:r>
        <w:rPr>
          <w:rStyle w:val="Teksttreci512pt"/>
          <w:b w:val="0"/>
          <w:bCs w:val="0"/>
          <w:sz w:val="20"/>
          <w:szCs w:val="20"/>
        </w:rPr>
        <w:t xml:space="preserve">                                                </w:t>
      </w:r>
    </w:p>
    <w:sectPr w:rsidR="00D91761" w:rsidRPr="005801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BCE1ED" w14:textId="77777777" w:rsidR="00B05E38" w:rsidRDefault="00B05E38" w:rsidP="00870402">
      <w:pPr>
        <w:spacing w:after="0" w:line="240" w:lineRule="auto"/>
      </w:pPr>
      <w:r>
        <w:separator/>
      </w:r>
    </w:p>
  </w:endnote>
  <w:endnote w:type="continuationSeparator" w:id="0">
    <w:p w14:paraId="2ACBE5E9" w14:textId="77777777" w:rsidR="00B05E38" w:rsidRDefault="00B05E38" w:rsidP="008704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F6C5F8" w14:textId="77777777" w:rsidR="00B05E38" w:rsidRDefault="00B05E38" w:rsidP="00870402">
      <w:pPr>
        <w:spacing w:after="0" w:line="240" w:lineRule="auto"/>
      </w:pPr>
      <w:r>
        <w:separator/>
      </w:r>
    </w:p>
  </w:footnote>
  <w:footnote w:type="continuationSeparator" w:id="0">
    <w:p w14:paraId="496CCD17" w14:textId="77777777" w:rsidR="00B05E38" w:rsidRDefault="00B05E38" w:rsidP="008704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2"/>
    <w:multiLevelType w:val="singleLevel"/>
    <w:tmpl w:val="9A704292"/>
    <w:lvl w:ilvl="0">
      <w:start w:val="1"/>
      <w:numFmt w:val="decimal"/>
      <w:lvlText w:val="%1)"/>
      <w:lvlJc w:val="left"/>
      <w:pPr>
        <w:ind w:left="851" w:hanging="360"/>
      </w:pPr>
      <w:rPr>
        <w:lang w:val="x-none"/>
      </w:rPr>
    </w:lvl>
  </w:abstractNum>
  <w:abstractNum w:abstractNumId="1" w15:restartNumberingAfterBreak="0">
    <w:nsid w:val="014F50A5"/>
    <w:multiLevelType w:val="hybridMultilevel"/>
    <w:tmpl w:val="E8CEBC9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293622E"/>
    <w:multiLevelType w:val="hybridMultilevel"/>
    <w:tmpl w:val="C3229A68"/>
    <w:lvl w:ilvl="0" w:tplc="2F8096D4">
      <w:start w:val="1"/>
      <w:numFmt w:val="lowerLetter"/>
      <w:lvlText w:val="%1)"/>
      <w:lvlJc w:val="left"/>
      <w:pPr>
        <w:ind w:left="643"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D2471D"/>
    <w:multiLevelType w:val="multilevel"/>
    <w:tmpl w:val="6688DAA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8886D1B"/>
    <w:multiLevelType w:val="singleLevel"/>
    <w:tmpl w:val="04150019"/>
    <w:lvl w:ilvl="0">
      <w:start w:val="1"/>
      <w:numFmt w:val="lowerLetter"/>
      <w:lvlText w:val="%1."/>
      <w:lvlJc w:val="left"/>
      <w:pPr>
        <w:ind w:left="720" w:hanging="360"/>
      </w:pPr>
      <w:rPr>
        <w:rFonts w:cs="Times New Roman"/>
      </w:rPr>
    </w:lvl>
  </w:abstractNum>
  <w:abstractNum w:abstractNumId="5" w15:restartNumberingAfterBreak="0">
    <w:nsid w:val="08E15161"/>
    <w:multiLevelType w:val="multilevel"/>
    <w:tmpl w:val="C5722F9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15814F1"/>
    <w:multiLevelType w:val="multilevel"/>
    <w:tmpl w:val="E214AF7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3590151"/>
    <w:multiLevelType w:val="hybridMultilevel"/>
    <w:tmpl w:val="049E5F96"/>
    <w:lvl w:ilvl="0" w:tplc="FFFFFFFF">
      <w:start w:val="1"/>
      <w:numFmt w:val="decimal"/>
      <w:lvlText w:val="%1)"/>
      <w:lvlJc w:val="left"/>
      <w:pPr>
        <w:ind w:left="1020" w:hanging="360"/>
      </w:pPr>
      <w:rPr>
        <w:rFonts w:ascii="Arial" w:eastAsia="Times New Roman" w:hAnsi="Arial" w:cs="Arial" w:hint="default"/>
      </w:rPr>
    </w:lvl>
    <w:lvl w:ilvl="1" w:tplc="FFFFFFFF" w:tentative="1">
      <w:start w:val="1"/>
      <w:numFmt w:val="lowerLetter"/>
      <w:lvlText w:val="%2."/>
      <w:lvlJc w:val="left"/>
      <w:pPr>
        <w:ind w:left="1740" w:hanging="360"/>
      </w:pPr>
      <w:rPr>
        <w:rFonts w:cs="Times New Roman"/>
      </w:rPr>
    </w:lvl>
    <w:lvl w:ilvl="2" w:tplc="FFFFFFFF" w:tentative="1">
      <w:start w:val="1"/>
      <w:numFmt w:val="lowerRoman"/>
      <w:lvlText w:val="%3."/>
      <w:lvlJc w:val="right"/>
      <w:pPr>
        <w:ind w:left="2460" w:hanging="180"/>
      </w:pPr>
      <w:rPr>
        <w:rFonts w:cs="Times New Roman"/>
      </w:rPr>
    </w:lvl>
    <w:lvl w:ilvl="3" w:tplc="FFFFFFFF" w:tentative="1">
      <w:start w:val="1"/>
      <w:numFmt w:val="decimal"/>
      <w:lvlText w:val="%4."/>
      <w:lvlJc w:val="left"/>
      <w:pPr>
        <w:ind w:left="3180" w:hanging="360"/>
      </w:pPr>
      <w:rPr>
        <w:rFonts w:cs="Times New Roman"/>
      </w:rPr>
    </w:lvl>
    <w:lvl w:ilvl="4" w:tplc="FFFFFFFF" w:tentative="1">
      <w:start w:val="1"/>
      <w:numFmt w:val="lowerLetter"/>
      <w:lvlText w:val="%5."/>
      <w:lvlJc w:val="left"/>
      <w:pPr>
        <w:ind w:left="3900" w:hanging="360"/>
      </w:pPr>
      <w:rPr>
        <w:rFonts w:cs="Times New Roman"/>
      </w:rPr>
    </w:lvl>
    <w:lvl w:ilvl="5" w:tplc="FFFFFFFF" w:tentative="1">
      <w:start w:val="1"/>
      <w:numFmt w:val="lowerRoman"/>
      <w:lvlText w:val="%6."/>
      <w:lvlJc w:val="right"/>
      <w:pPr>
        <w:ind w:left="4620" w:hanging="180"/>
      </w:pPr>
      <w:rPr>
        <w:rFonts w:cs="Times New Roman"/>
      </w:rPr>
    </w:lvl>
    <w:lvl w:ilvl="6" w:tplc="FFFFFFFF" w:tentative="1">
      <w:start w:val="1"/>
      <w:numFmt w:val="decimal"/>
      <w:lvlText w:val="%7."/>
      <w:lvlJc w:val="left"/>
      <w:pPr>
        <w:ind w:left="5340" w:hanging="360"/>
      </w:pPr>
      <w:rPr>
        <w:rFonts w:cs="Times New Roman"/>
      </w:rPr>
    </w:lvl>
    <w:lvl w:ilvl="7" w:tplc="FFFFFFFF" w:tentative="1">
      <w:start w:val="1"/>
      <w:numFmt w:val="lowerLetter"/>
      <w:lvlText w:val="%8."/>
      <w:lvlJc w:val="left"/>
      <w:pPr>
        <w:ind w:left="6060" w:hanging="360"/>
      </w:pPr>
      <w:rPr>
        <w:rFonts w:cs="Times New Roman"/>
      </w:rPr>
    </w:lvl>
    <w:lvl w:ilvl="8" w:tplc="FFFFFFFF" w:tentative="1">
      <w:start w:val="1"/>
      <w:numFmt w:val="lowerRoman"/>
      <w:lvlText w:val="%9."/>
      <w:lvlJc w:val="right"/>
      <w:pPr>
        <w:ind w:left="6780" w:hanging="180"/>
      </w:pPr>
      <w:rPr>
        <w:rFonts w:cs="Times New Roman"/>
      </w:rPr>
    </w:lvl>
  </w:abstractNum>
  <w:abstractNum w:abstractNumId="8" w15:restartNumberingAfterBreak="0">
    <w:nsid w:val="1406695C"/>
    <w:multiLevelType w:val="multilevel"/>
    <w:tmpl w:val="1BE8E1E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92129E2"/>
    <w:multiLevelType w:val="hybridMultilevel"/>
    <w:tmpl w:val="DABAB18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272897"/>
    <w:multiLevelType w:val="multilevel"/>
    <w:tmpl w:val="04301D1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2" w15:restartNumberingAfterBreak="0">
    <w:nsid w:val="1F7747E5"/>
    <w:multiLevelType w:val="multilevel"/>
    <w:tmpl w:val="73F873CA"/>
    <w:lvl w:ilvl="0">
      <w:start w:val="1"/>
      <w:numFmt w:val="lowerLetter"/>
      <w:lvlText w:val="%1)"/>
      <w:lvlJc w:val="left"/>
      <w:rPr>
        <w:rFonts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4CA201C"/>
    <w:multiLevelType w:val="multilevel"/>
    <w:tmpl w:val="FB28E21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8AD3F2A"/>
    <w:multiLevelType w:val="hybridMultilevel"/>
    <w:tmpl w:val="1D1899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211CE6"/>
    <w:multiLevelType w:val="hybridMultilevel"/>
    <w:tmpl w:val="4EF6A08E"/>
    <w:lvl w:ilvl="0" w:tplc="5750F352">
      <w:start w:val="1"/>
      <w:numFmt w:val="decimal"/>
      <w:lvlText w:val="%1."/>
      <w:lvlJc w:val="left"/>
      <w:pPr>
        <w:ind w:left="750" w:hanging="39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AF66D2B"/>
    <w:multiLevelType w:val="multilevel"/>
    <w:tmpl w:val="EE6A163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D2A6226"/>
    <w:multiLevelType w:val="hybridMultilevel"/>
    <w:tmpl w:val="BF2A466E"/>
    <w:lvl w:ilvl="0" w:tplc="0415000F">
      <w:start w:val="1"/>
      <w:numFmt w:val="decimal"/>
      <w:lvlText w:val="%1."/>
      <w:lvlJc w:val="left"/>
      <w:pPr>
        <w:ind w:left="78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0CA04F8"/>
    <w:multiLevelType w:val="multilevel"/>
    <w:tmpl w:val="B282D17E"/>
    <w:lvl w:ilvl="0">
      <w:start w:val="2"/>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19321EB"/>
    <w:multiLevelType w:val="multilevel"/>
    <w:tmpl w:val="F700825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0F36FA"/>
    <w:multiLevelType w:val="multilevel"/>
    <w:tmpl w:val="329273C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134D86"/>
    <w:multiLevelType w:val="multilevel"/>
    <w:tmpl w:val="8A40545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4" w15:restartNumberingAfterBreak="0">
    <w:nsid w:val="353F68F7"/>
    <w:multiLevelType w:val="multilevel"/>
    <w:tmpl w:val="755EF92E"/>
    <w:lvl w:ilvl="0">
      <w:start w:val="1"/>
      <w:numFmt w:val="decimal"/>
      <w:lvlText w:val="%1."/>
      <w:lvlJc w:val="left"/>
      <w:rPr>
        <w:rFonts w:ascii="Times New Roman" w:eastAsia="Arial" w:hAnsi="Times New Roman" w:cs="Times New Roman" w:hint="default"/>
        <w:b/>
        <w:bCs/>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7FB4BF7"/>
    <w:multiLevelType w:val="singleLevel"/>
    <w:tmpl w:val="04150019"/>
    <w:lvl w:ilvl="0">
      <w:start w:val="1"/>
      <w:numFmt w:val="lowerLetter"/>
      <w:lvlText w:val="%1."/>
      <w:lvlJc w:val="left"/>
      <w:pPr>
        <w:ind w:left="720" w:hanging="360"/>
      </w:pPr>
      <w:rPr>
        <w:rFonts w:cs="Times New Roman"/>
      </w:rPr>
    </w:lvl>
  </w:abstractNum>
  <w:abstractNum w:abstractNumId="26" w15:restartNumberingAfterBreak="0">
    <w:nsid w:val="3C641164"/>
    <w:multiLevelType w:val="multilevel"/>
    <w:tmpl w:val="56205F16"/>
    <w:lvl w:ilvl="0">
      <w:start w:val="1"/>
      <w:numFmt w:val="decimal"/>
      <w:lvlText w:val="%1"/>
      <w:lvlJc w:val="left"/>
      <w:pPr>
        <w:ind w:left="360" w:hanging="360"/>
      </w:pPr>
      <w:rPr>
        <w:rFonts w:hint="default"/>
      </w:rPr>
    </w:lvl>
    <w:lvl w:ilvl="1">
      <w:start w:val="1"/>
      <w:numFmt w:val="lowerLetter"/>
      <w:lvlText w:val="%2."/>
      <w:lvlJc w:val="left"/>
      <w:pPr>
        <w:ind w:left="1440" w:hanging="360"/>
      </w:pPr>
      <w:rPr>
        <w:rFonts w:ascii="Times New Roman" w:eastAsiaTheme="minorEastAsia" w:hAnsi="Times New Roman" w:cstheme="minorBidi"/>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7" w15:restartNumberingAfterBreak="0">
    <w:nsid w:val="40B40913"/>
    <w:multiLevelType w:val="hybridMultilevel"/>
    <w:tmpl w:val="0DE0A160"/>
    <w:lvl w:ilvl="0" w:tplc="597E8DB0">
      <w:start w:val="1"/>
      <w:numFmt w:val="decimal"/>
      <w:lvlText w:val="%1."/>
      <w:lvlJc w:val="left"/>
      <w:pPr>
        <w:ind w:left="360" w:hanging="360"/>
      </w:pPr>
      <w:rPr>
        <w:rFonts w:cs="Times New Roman"/>
        <w:b w:val="0"/>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8" w15:restartNumberingAfterBreak="0">
    <w:nsid w:val="44342EFC"/>
    <w:multiLevelType w:val="hybridMultilevel"/>
    <w:tmpl w:val="817ACE94"/>
    <w:lvl w:ilvl="0" w:tplc="0415000F">
      <w:start w:val="1"/>
      <w:numFmt w:val="decimal"/>
      <w:lvlText w:val="%1."/>
      <w:lvlJc w:val="left"/>
      <w:pPr>
        <w:ind w:left="780" w:hanging="360"/>
      </w:pPr>
      <w:rPr>
        <w:rFonts w:cs="Times New Roman"/>
      </w:rPr>
    </w:lvl>
    <w:lvl w:ilvl="1" w:tplc="04150019">
      <w:start w:val="1"/>
      <w:numFmt w:val="lowerLetter"/>
      <w:lvlText w:val="%2."/>
      <w:lvlJc w:val="left"/>
      <w:pPr>
        <w:ind w:left="1500" w:hanging="360"/>
      </w:pPr>
      <w:rPr>
        <w:rFonts w:cs="Times New Roman"/>
      </w:rPr>
    </w:lvl>
    <w:lvl w:ilvl="2" w:tplc="0415001B">
      <w:start w:val="1"/>
      <w:numFmt w:val="lowerRoman"/>
      <w:lvlText w:val="%3."/>
      <w:lvlJc w:val="right"/>
      <w:pPr>
        <w:ind w:left="2220" w:hanging="180"/>
      </w:pPr>
      <w:rPr>
        <w:rFonts w:cs="Times New Roman"/>
      </w:rPr>
    </w:lvl>
    <w:lvl w:ilvl="3" w:tplc="0415000F">
      <w:start w:val="1"/>
      <w:numFmt w:val="decimal"/>
      <w:lvlText w:val="%4."/>
      <w:lvlJc w:val="left"/>
      <w:pPr>
        <w:ind w:left="2940" w:hanging="360"/>
      </w:pPr>
      <w:rPr>
        <w:rFonts w:cs="Times New Roman"/>
      </w:rPr>
    </w:lvl>
    <w:lvl w:ilvl="4" w:tplc="04150019">
      <w:start w:val="1"/>
      <w:numFmt w:val="lowerLetter"/>
      <w:lvlText w:val="%5."/>
      <w:lvlJc w:val="left"/>
      <w:pPr>
        <w:ind w:left="3660" w:hanging="360"/>
      </w:pPr>
      <w:rPr>
        <w:rFonts w:cs="Times New Roman"/>
      </w:rPr>
    </w:lvl>
    <w:lvl w:ilvl="5" w:tplc="0415001B">
      <w:start w:val="1"/>
      <w:numFmt w:val="lowerRoman"/>
      <w:lvlText w:val="%6."/>
      <w:lvlJc w:val="right"/>
      <w:pPr>
        <w:ind w:left="4380" w:hanging="180"/>
      </w:pPr>
      <w:rPr>
        <w:rFonts w:cs="Times New Roman"/>
      </w:rPr>
    </w:lvl>
    <w:lvl w:ilvl="6" w:tplc="0415000F">
      <w:start w:val="1"/>
      <w:numFmt w:val="decimal"/>
      <w:lvlText w:val="%7."/>
      <w:lvlJc w:val="left"/>
      <w:pPr>
        <w:ind w:left="5100" w:hanging="360"/>
      </w:pPr>
      <w:rPr>
        <w:rFonts w:cs="Times New Roman"/>
      </w:rPr>
    </w:lvl>
    <w:lvl w:ilvl="7" w:tplc="04150019">
      <w:start w:val="1"/>
      <w:numFmt w:val="lowerLetter"/>
      <w:lvlText w:val="%8."/>
      <w:lvlJc w:val="left"/>
      <w:pPr>
        <w:ind w:left="5820" w:hanging="360"/>
      </w:pPr>
      <w:rPr>
        <w:rFonts w:cs="Times New Roman"/>
      </w:rPr>
    </w:lvl>
    <w:lvl w:ilvl="8" w:tplc="0415001B">
      <w:start w:val="1"/>
      <w:numFmt w:val="lowerRoman"/>
      <w:lvlText w:val="%9."/>
      <w:lvlJc w:val="right"/>
      <w:pPr>
        <w:ind w:left="6540" w:hanging="180"/>
      </w:pPr>
      <w:rPr>
        <w:rFonts w:cs="Times New Roman"/>
      </w:rPr>
    </w:lvl>
  </w:abstractNum>
  <w:abstractNum w:abstractNumId="29" w15:restartNumberingAfterBreak="0">
    <w:nsid w:val="447F7984"/>
    <w:multiLevelType w:val="multilevel"/>
    <w:tmpl w:val="21E83370"/>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5DE1896"/>
    <w:multiLevelType w:val="hybridMultilevel"/>
    <w:tmpl w:val="39B0A3EA"/>
    <w:lvl w:ilvl="0" w:tplc="04150019">
      <w:start w:val="1"/>
      <w:numFmt w:val="lowerLetter"/>
      <w:lvlText w:val="%1."/>
      <w:lvlJc w:val="left"/>
      <w:pPr>
        <w:ind w:left="928"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1"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AF84218"/>
    <w:multiLevelType w:val="hybridMultilevel"/>
    <w:tmpl w:val="7B201F9C"/>
    <w:lvl w:ilvl="0" w:tplc="F5A2CF3C">
      <w:start w:val="1"/>
      <w:numFmt w:val="lowerLetter"/>
      <w:lvlText w:val="%1)"/>
      <w:lvlJc w:val="left"/>
      <w:pPr>
        <w:ind w:left="720" w:hanging="360"/>
      </w:pPr>
      <w:rPr>
        <w:rFonts w:ascii="Arial" w:eastAsia="Times New Roman"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0B2F7C"/>
    <w:multiLevelType w:val="hybridMultilevel"/>
    <w:tmpl w:val="A6AE0BEA"/>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1933814"/>
    <w:multiLevelType w:val="multilevel"/>
    <w:tmpl w:val="29365E5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8A03584"/>
    <w:multiLevelType w:val="multilevel"/>
    <w:tmpl w:val="8598B7B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D1A0457"/>
    <w:multiLevelType w:val="hybridMultilevel"/>
    <w:tmpl w:val="6922C6F6"/>
    <w:lvl w:ilvl="0" w:tplc="04150019">
      <w:start w:val="1"/>
      <w:numFmt w:val="lowerLetter"/>
      <w:lvlText w:val="%1."/>
      <w:lvlJc w:val="left"/>
      <w:pPr>
        <w:ind w:left="1440" w:hanging="360"/>
      </w:pPr>
      <w:rPr>
        <w:rFonts w:cs="Times New Roman"/>
      </w:rPr>
    </w:lvl>
    <w:lvl w:ilvl="1" w:tplc="04150019">
      <w:start w:val="1"/>
      <w:numFmt w:val="lowerLetter"/>
      <w:lvlText w:val="%2."/>
      <w:lvlJc w:val="left"/>
      <w:pPr>
        <w:ind w:left="2160" w:hanging="360"/>
      </w:pPr>
      <w:rPr>
        <w:rFonts w:cs="Times New Roman"/>
      </w:rPr>
    </w:lvl>
    <w:lvl w:ilvl="2" w:tplc="0415001B">
      <w:start w:val="1"/>
      <w:numFmt w:val="lowerRoman"/>
      <w:lvlText w:val="%3."/>
      <w:lvlJc w:val="right"/>
      <w:pPr>
        <w:ind w:left="2880" w:hanging="180"/>
      </w:pPr>
      <w:rPr>
        <w:rFonts w:cs="Times New Roman"/>
      </w:rPr>
    </w:lvl>
    <w:lvl w:ilvl="3" w:tplc="0415000F">
      <w:start w:val="1"/>
      <w:numFmt w:val="decimal"/>
      <w:lvlText w:val="%4."/>
      <w:lvlJc w:val="left"/>
      <w:pPr>
        <w:ind w:left="3600" w:hanging="360"/>
      </w:pPr>
      <w:rPr>
        <w:rFonts w:cs="Times New Roman"/>
      </w:rPr>
    </w:lvl>
    <w:lvl w:ilvl="4" w:tplc="04150019">
      <w:start w:val="1"/>
      <w:numFmt w:val="lowerLetter"/>
      <w:lvlText w:val="%5."/>
      <w:lvlJc w:val="left"/>
      <w:pPr>
        <w:ind w:left="4320" w:hanging="360"/>
      </w:pPr>
      <w:rPr>
        <w:rFonts w:cs="Times New Roman"/>
      </w:rPr>
    </w:lvl>
    <w:lvl w:ilvl="5" w:tplc="0415001B">
      <w:start w:val="1"/>
      <w:numFmt w:val="lowerRoman"/>
      <w:lvlText w:val="%6."/>
      <w:lvlJc w:val="right"/>
      <w:pPr>
        <w:ind w:left="5040" w:hanging="180"/>
      </w:pPr>
      <w:rPr>
        <w:rFonts w:cs="Times New Roman"/>
      </w:rPr>
    </w:lvl>
    <w:lvl w:ilvl="6" w:tplc="0415000F">
      <w:start w:val="1"/>
      <w:numFmt w:val="decimal"/>
      <w:lvlText w:val="%7."/>
      <w:lvlJc w:val="left"/>
      <w:pPr>
        <w:ind w:left="5760" w:hanging="360"/>
      </w:pPr>
      <w:rPr>
        <w:rFonts w:cs="Times New Roman"/>
      </w:rPr>
    </w:lvl>
    <w:lvl w:ilvl="7" w:tplc="04150019">
      <w:start w:val="1"/>
      <w:numFmt w:val="lowerLetter"/>
      <w:lvlText w:val="%8."/>
      <w:lvlJc w:val="left"/>
      <w:pPr>
        <w:ind w:left="6480" w:hanging="360"/>
      </w:pPr>
      <w:rPr>
        <w:rFonts w:cs="Times New Roman"/>
      </w:rPr>
    </w:lvl>
    <w:lvl w:ilvl="8" w:tplc="0415001B">
      <w:start w:val="1"/>
      <w:numFmt w:val="lowerRoman"/>
      <w:lvlText w:val="%9."/>
      <w:lvlJc w:val="right"/>
      <w:pPr>
        <w:ind w:left="7200" w:hanging="180"/>
      </w:pPr>
      <w:rPr>
        <w:rFonts w:cs="Times New Roman"/>
      </w:rPr>
    </w:lvl>
  </w:abstractNum>
  <w:abstractNum w:abstractNumId="37" w15:restartNumberingAfterBreak="0">
    <w:nsid w:val="5D2F3077"/>
    <w:multiLevelType w:val="multilevel"/>
    <w:tmpl w:val="D95C1A3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E13583B"/>
    <w:multiLevelType w:val="hybridMultilevel"/>
    <w:tmpl w:val="EA64C248"/>
    <w:lvl w:ilvl="0" w:tplc="30EE9F7A">
      <w:start w:val="1"/>
      <w:numFmt w:val="decimal"/>
      <w:lvlText w:val="%1."/>
      <w:lvlJc w:val="left"/>
      <w:pPr>
        <w:ind w:left="720" w:hanging="360"/>
      </w:pPr>
      <w:rPr>
        <w:rFonts w:cs="Times New Roman"/>
        <w:b w:val="0"/>
      </w:rPr>
    </w:lvl>
    <w:lvl w:ilvl="1" w:tplc="04150011">
      <w:start w:val="1"/>
      <w:numFmt w:val="decimal"/>
      <w:lvlText w:val="%2)"/>
      <w:lvlJc w:val="left"/>
      <w:pPr>
        <w:ind w:left="1440" w:hanging="360"/>
      </w:pPr>
      <w:rPr>
        <w:rFonts w:cs="Times New Roman"/>
      </w:rPr>
    </w:lvl>
    <w:lvl w:ilvl="2" w:tplc="0415001B">
      <w:start w:val="1"/>
      <w:numFmt w:val="decimal"/>
      <w:lvlText w:val="%3."/>
      <w:lvlJc w:val="left"/>
      <w:pPr>
        <w:tabs>
          <w:tab w:val="num" w:pos="1920"/>
        </w:tabs>
        <w:ind w:left="192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39" w15:restartNumberingAfterBreak="0">
    <w:nsid w:val="5E937DCC"/>
    <w:multiLevelType w:val="multilevel"/>
    <w:tmpl w:val="E28465C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5D5B28"/>
    <w:multiLevelType w:val="multilevel"/>
    <w:tmpl w:val="90F0DC34"/>
    <w:lvl w:ilvl="0">
      <w:start w:val="2"/>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4BE12E7"/>
    <w:multiLevelType w:val="multilevel"/>
    <w:tmpl w:val="C1569D0E"/>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9D25880"/>
    <w:multiLevelType w:val="multilevel"/>
    <w:tmpl w:val="64244512"/>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AE93E77"/>
    <w:multiLevelType w:val="multilevel"/>
    <w:tmpl w:val="2284678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CD32839"/>
    <w:multiLevelType w:val="hybridMultilevel"/>
    <w:tmpl w:val="C7C8C6B4"/>
    <w:lvl w:ilvl="0" w:tplc="6D0AB218">
      <w:start w:val="1"/>
      <w:numFmt w:val="lowerLetter"/>
      <w:lvlText w:val="%1)"/>
      <w:lvlJc w:val="left"/>
      <w:pPr>
        <w:ind w:left="760" w:hanging="360"/>
      </w:pPr>
      <w:rPr>
        <w:rFonts w:eastAsiaTheme="minorEastAsia" w:hint="default"/>
      </w:rPr>
    </w:lvl>
    <w:lvl w:ilvl="1" w:tplc="04150019" w:tentative="1">
      <w:start w:val="1"/>
      <w:numFmt w:val="lowerLetter"/>
      <w:lvlText w:val="%2."/>
      <w:lvlJc w:val="left"/>
      <w:pPr>
        <w:ind w:left="1480" w:hanging="360"/>
      </w:pPr>
    </w:lvl>
    <w:lvl w:ilvl="2" w:tplc="0415001B" w:tentative="1">
      <w:start w:val="1"/>
      <w:numFmt w:val="lowerRoman"/>
      <w:lvlText w:val="%3."/>
      <w:lvlJc w:val="right"/>
      <w:pPr>
        <w:ind w:left="2200" w:hanging="180"/>
      </w:pPr>
    </w:lvl>
    <w:lvl w:ilvl="3" w:tplc="0415000F" w:tentative="1">
      <w:start w:val="1"/>
      <w:numFmt w:val="decimal"/>
      <w:lvlText w:val="%4."/>
      <w:lvlJc w:val="left"/>
      <w:pPr>
        <w:ind w:left="2920" w:hanging="360"/>
      </w:pPr>
    </w:lvl>
    <w:lvl w:ilvl="4" w:tplc="04150019" w:tentative="1">
      <w:start w:val="1"/>
      <w:numFmt w:val="lowerLetter"/>
      <w:lvlText w:val="%5."/>
      <w:lvlJc w:val="left"/>
      <w:pPr>
        <w:ind w:left="3640" w:hanging="360"/>
      </w:pPr>
    </w:lvl>
    <w:lvl w:ilvl="5" w:tplc="0415001B" w:tentative="1">
      <w:start w:val="1"/>
      <w:numFmt w:val="lowerRoman"/>
      <w:lvlText w:val="%6."/>
      <w:lvlJc w:val="right"/>
      <w:pPr>
        <w:ind w:left="4360" w:hanging="180"/>
      </w:pPr>
    </w:lvl>
    <w:lvl w:ilvl="6" w:tplc="0415000F" w:tentative="1">
      <w:start w:val="1"/>
      <w:numFmt w:val="decimal"/>
      <w:lvlText w:val="%7."/>
      <w:lvlJc w:val="left"/>
      <w:pPr>
        <w:ind w:left="5080" w:hanging="360"/>
      </w:pPr>
    </w:lvl>
    <w:lvl w:ilvl="7" w:tplc="04150019" w:tentative="1">
      <w:start w:val="1"/>
      <w:numFmt w:val="lowerLetter"/>
      <w:lvlText w:val="%8."/>
      <w:lvlJc w:val="left"/>
      <w:pPr>
        <w:ind w:left="5800" w:hanging="360"/>
      </w:pPr>
    </w:lvl>
    <w:lvl w:ilvl="8" w:tplc="0415001B" w:tentative="1">
      <w:start w:val="1"/>
      <w:numFmt w:val="lowerRoman"/>
      <w:lvlText w:val="%9."/>
      <w:lvlJc w:val="right"/>
      <w:pPr>
        <w:ind w:left="6520" w:hanging="180"/>
      </w:pPr>
    </w:lvl>
  </w:abstractNum>
  <w:abstractNum w:abstractNumId="45" w15:restartNumberingAfterBreak="0">
    <w:nsid w:val="6E516B38"/>
    <w:multiLevelType w:val="hybridMultilevel"/>
    <w:tmpl w:val="D17ADE92"/>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6" w15:restartNumberingAfterBreak="0">
    <w:nsid w:val="6E8F2498"/>
    <w:multiLevelType w:val="hybridMultilevel"/>
    <w:tmpl w:val="8B943EBE"/>
    <w:lvl w:ilvl="0" w:tplc="3DE62A9C">
      <w:start w:val="1"/>
      <w:numFmt w:val="decimal"/>
      <w:lvlText w:val="%1."/>
      <w:lvlJc w:val="left"/>
      <w:pPr>
        <w:ind w:left="720" w:hanging="360"/>
      </w:pPr>
      <w:rPr>
        <w:rFonts w:cs="Times New Roman" w:hint="default"/>
        <w:b w:val="0"/>
        <w:bCs w:val="0"/>
        <w:color w:val="000000"/>
        <w:sz w:val="24"/>
        <w:szCs w:val="24"/>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7" w15:restartNumberingAfterBreak="0">
    <w:nsid w:val="70BC336A"/>
    <w:multiLevelType w:val="hybridMultilevel"/>
    <w:tmpl w:val="D9CE376E"/>
    <w:lvl w:ilvl="0" w:tplc="C308BA7E">
      <w:start w:val="1"/>
      <w:numFmt w:val="decimal"/>
      <w:lvlText w:val="%1."/>
      <w:lvlJc w:val="left"/>
      <w:pPr>
        <w:ind w:left="720" w:hanging="360"/>
      </w:pPr>
      <w:rPr>
        <w:rFonts w:hint="default"/>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3F95BBE"/>
    <w:multiLevelType w:val="hybridMultilevel"/>
    <w:tmpl w:val="10B65AC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4FF3CEB"/>
    <w:multiLevelType w:val="hybridMultilevel"/>
    <w:tmpl w:val="98DA5446"/>
    <w:lvl w:ilvl="0" w:tplc="5D10B9AC">
      <w:start w:val="1"/>
      <w:numFmt w:val="decimal"/>
      <w:lvlText w:val="%1)"/>
      <w:lvlJc w:val="left"/>
      <w:pPr>
        <w:ind w:left="56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80303F7C">
      <w:start w:val="1"/>
      <w:numFmt w:val="lowerLetter"/>
      <w:lvlText w:val="%2"/>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0608BBF2">
      <w:start w:val="1"/>
      <w:numFmt w:val="lowerRoman"/>
      <w:lvlText w:val="%3"/>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E0BAEBBA">
      <w:start w:val="1"/>
      <w:numFmt w:val="decimal"/>
      <w:lvlText w:val="%4"/>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0430F7E0">
      <w:start w:val="1"/>
      <w:numFmt w:val="lowerLetter"/>
      <w:lvlText w:val="%5"/>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F112E41A">
      <w:start w:val="1"/>
      <w:numFmt w:val="lowerRoman"/>
      <w:lvlText w:val="%6"/>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4808B944">
      <w:start w:val="1"/>
      <w:numFmt w:val="decimal"/>
      <w:lvlText w:val="%7"/>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022E21FC">
      <w:start w:val="1"/>
      <w:numFmt w:val="lowerLetter"/>
      <w:lvlText w:val="%8"/>
      <w:lvlJc w:val="left"/>
      <w:pPr>
        <w:ind w:left="54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4BA1358">
      <w:start w:val="1"/>
      <w:numFmt w:val="lowerRoman"/>
      <w:lvlText w:val="%9"/>
      <w:lvlJc w:val="left"/>
      <w:pPr>
        <w:ind w:left="61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50" w15:restartNumberingAfterBreak="0">
    <w:nsid w:val="75F05C16"/>
    <w:multiLevelType w:val="hybridMultilevel"/>
    <w:tmpl w:val="049E5F96"/>
    <w:lvl w:ilvl="0" w:tplc="9A8EDA6E">
      <w:start w:val="1"/>
      <w:numFmt w:val="decimal"/>
      <w:lvlText w:val="%1)"/>
      <w:lvlJc w:val="left"/>
      <w:pPr>
        <w:ind w:left="1020" w:hanging="360"/>
      </w:pPr>
      <w:rPr>
        <w:rFonts w:ascii="Arial" w:eastAsia="Times New Roman" w:hAnsi="Arial" w:cs="Arial" w:hint="default"/>
      </w:rPr>
    </w:lvl>
    <w:lvl w:ilvl="1" w:tplc="04150019" w:tentative="1">
      <w:start w:val="1"/>
      <w:numFmt w:val="lowerLetter"/>
      <w:lvlText w:val="%2."/>
      <w:lvlJc w:val="left"/>
      <w:pPr>
        <w:ind w:left="1740" w:hanging="360"/>
      </w:pPr>
      <w:rPr>
        <w:rFonts w:cs="Times New Roman"/>
      </w:rPr>
    </w:lvl>
    <w:lvl w:ilvl="2" w:tplc="0415001B" w:tentative="1">
      <w:start w:val="1"/>
      <w:numFmt w:val="lowerRoman"/>
      <w:lvlText w:val="%3."/>
      <w:lvlJc w:val="right"/>
      <w:pPr>
        <w:ind w:left="2460" w:hanging="180"/>
      </w:pPr>
      <w:rPr>
        <w:rFonts w:cs="Times New Roman"/>
      </w:rPr>
    </w:lvl>
    <w:lvl w:ilvl="3" w:tplc="0415000F" w:tentative="1">
      <w:start w:val="1"/>
      <w:numFmt w:val="decimal"/>
      <w:lvlText w:val="%4."/>
      <w:lvlJc w:val="left"/>
      <w:pPr>
        <w:ind w:left="3180" w:hanging="360"/>
      </w:pPr>
      <w:rPr>
        <w:rFonts w:cs="Times New Roman"/>
      </w:rPr>
    </w:lvl>
    <w:lvl w:ilvl="4" w:tplc="04150019" w:tentative="1">
      <w:start w:val="1"/>
      <w:numFmt w:val="lowerLetter"/>
      <w:lvlText w:val="%5."/>
      <w:lvlJc w:val="left"/>
      <w:pPr>
        <w:ind w:left="3900" w:hanging="360"/>
      </w:pPr>
      <w:rPr>
        <w:rFonts w:cs="Times New Roman"/>
      </w:rPr>
    </w:lvl>
    <w:lvl w:ilvl="5" w:tplc="0415001B" w:tentative="1">
      <w:start w:val="1"/>
      <w:numFmt w:val="lowerRoman"/>
      <w:lvlText w:val="%6."/>
      <w:lvlJc w:val="right"/>
      <w:pPr>
        <w:ind w:left="4620" w:hanging="180"/>
      </w:pPr>
      <w:rPr>
        <w:rFonts w:cs="Times New Roman"/>
      </w:rPr>
    </w:lvl>
    <w:lvl w:ilvl="6" w:tplc="0415000F" w:tentative="1">
      <w:start w:val="1"/>
      <w:numFmt w:val="decimal"/>
      <w:lvlText w:val="%7."/>
      <w:lvlJc w:val="left"/>
      <w:pPr>
        <w:ind w:left="5340" w:hanging="360"/>
      </w:pPr>
      <w:rPr>
        <w:rFonts w:cs="Times New Roman"/>
      </w:rPr>
    </w:lvl>
    <w:lvl w:ilvl="7" w:tplc="04150019" w:tentative="1">
      <w:start w:val="1"/>
      <w:numFmt w:val="lowerLetter"/>
      <w:lvlText w:val="%8."/>
      <w:lvlJc w:val="left"/>
      <w:pPr>
        <w:ind w:left="6060" w:hanging="360"/>
      </w:pPr>
      <w:rPr>
        <w:rFonts w:cs="Times New Roman"/>
      </w:rPr>
    </w:lvl>
    <w:lvl w:ilvl="8" w:tplc="0415001B" w:tentative="1">
      <w:start w:val="1"/>
      <w:numFmt w:val="lowerRoman"/>
      <w:lvlText w:val="%9."/>
      <w:lvlJc w:val="right"/>
      <w:pPr>
        <w:ind w:left="6780" w:hanging="180"/>
      </w:pPr>
      <w:rPr>
        <w:rFonts w:cs="Times New Roman"/>
      </w:rPr>
    </w:lvl>
  </w:abstractNum>
  <w:abstractNum w:abstractNumId="51" w15:restartNumberingAfterBreak="0">
    <w:nsid w:val="76F61104"/>
    <w:multiLevelType w:val="multilevel"/>
    <w:tmpl w:val="554CDD44"/>
    <w:lvl w:ilvl="0">
      <w:start w:val="1"/>
      <w:numFmt w:val="decimal"/>
      <w:lvlText w:val="%1."/>
      <w:lvlJc w:val="left"/>
      <w:pPr>
        <w:ind w:left="720" w:hanging="360"/>
      </w:pPr>
      <w:rPr>
        <w:rFonts w:cs="Times New Roman" w:hint="default"/>
        <w:b w:val="0"/>
        <w:bCs w:val="0"/>
        <w:color w:val="000000"/>
        <w:sz w:val="24"/>
        <w:szCs w:val="24"/>
      </w:rPr>
    </w:lvl>
    <w:lvl w:ilvl="1">
      <w:start w:val="1"/>
      <w:numFmt w:val="lowerLetter"/>
      <w:lvlText w:val="%2."/>
      <w:lvlJc w:val="left"/>
      <w:pPr>
        <w:ind w:left="2160" w:hanging="360"/>
      </w:pPr>
      <w:rPr>
        <w:rFonts w:cs="Times New Roman"/>
      </w:rPr>
    </w:lvl>
    <w:lvl w:ilvl="2">
      <w:start w:val="1"/>
      <w:numFmt w:val="lowerRoman"/>
      <w:lvlText w:val="%3."/>
      <w:lvlJc w:val="right"/>
      <w:pPr>
        <w:ind w:left="2880" w:hanging="180"/>
      </w:pPr>
      <w:rPr>
        <w:rFonts w:cs="Times New Roman"/>
      </w:rPr>
    </w:lvl>
    <w:lvl w:ilvl="3">
      <w:start w:val="1"/>
      <w:numFmt w:val="decimal"/>
      <w:lvlText w:val="%4."/>
      <w:lvlJc w:val="left"/>
      <w:pPr>
        <w:ind w:left="3600" w:hanging="360"/>
      </w:pPr>
      <w:rPr>
        <w:rFonts w:cs="Times New Roman"/>
      </w:rPr>
    </w:lvl>
    <w:lvl w:ilvl="4">
      <w:start w:val="1"/>
      <w:numFmt w:val="lowerLetter"/>
      <w:lvlText w:val="%5."/>
      <w:lvlJc w:val="left"/>
      <w:pPr>
        <w:ind w:left="4320" w:hanging="360"/>
      </w:pPr>
      <w:rPr>
        <w:rFonts w:cs="Times New Roman"/>
      </w:rPr>
    </w:lvl>
    <w:lvl w:ilvl="5">
      <w:start w:val="1"/>
      <w:numFmt w:val="lowerRoman"/>
      <w:lvlText w:val="%6."/>
      <w:lvlJc w:val="right"/>
      <w:pPr>
        <w:ind w:left="5040" w:hanging="180"/>
      </w:pPr>
      <w:rPr>
        <w:rFonts w:cs="Times New Roman"/>
      </w:rPr>
    </w:lvl>
    <w:lvl w:ilvl="6">
      <w:start w:val="1"/>
      <w:numFmt w:val="decimal"/>
      <w:lvlText w:val="%7."/>
      <w:lvlJc w:val="left"/>
      <w:pPr>
        <w:ind w:left="5760" w:hanging="360"/>
      </w:pPr>
      <w:rPr>
        <w:rFonts w:cs="Times New Roman"/>
      </w:rPr>
    </w:lvl>
    <w:lvl w:ilvl="7">
      <w:start w:val="1"/>
      <w:numFmt w:val="lowerLetter"/>
      <w:lvlText w:val="%8."/>
      <w:lvlJc w:val="left"/>
      <w:pPr>
        <w:ind w:left="6480" w:hanging="360"/>
      </w:pPr>
      <w:rPr>
        <w:rFonts w:cs="Times New Roman"/>
      </w:rPr>
    </w:lvl>
    <w:lvl w:ilvl="8">
      <w:start w:val="1"/>
      <w:numFmt w:val="lowerRoman"/>
      <w:lvlText w:val="%9."/>
      <w:lvlJc w:val="right"/>
      <w:pPr>
        <w:ind w:left="7200" w:hanging="180"/>
      </w:pPr>
      <w:rPr>
        <w:rFonts w:cs="Times New Roman"/>
      </w:rPr>
    </w:lvl>
  </w:abstractNum>
  <w:abstractNum w:abstractNumId="52" w15:restartNumberingAfterBreak="0">
    <w:nsid w:val="78A76CB2"/>
    <w:multiLevelType w:val="multilevel"/>
    <w:tmpl w:val="73B2DBCA"/>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A2E1887"/>
    <w:multiLevelType w:val="multilevel"/>
    <w:tmpl w:val="81980A36"/>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6C5E70"/>
    <w:multiLevelType w:val="multilevel"/>
    <w:tmpl w:val="032054E8"/>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8"/>
  </w:num>
  <w:num w:numId="2">
    <w:abstractNumId w:val="31"/>
  </w:num>
  <w:num w:numId="3">
    <w:abstractNumId w:val="14"/>
  </w:num>
  <w:num w:numId="4">
    <w:abstractNumId w:val="11"/>
  </w:num>
  <w:num w:numId="5">
    <w:abstractNumId w:val="23"/>
  </w:num>
  <w:num w:numId="6">
    <w:abstractNumId w:val="32"/>
  </w:num>
  <w:num w:numId="7">
    <w:abstractNumId w:val="1"/>
  </w:num>
  <w:num w:numId="8">
    <w:abstractNumId w:val="0"/>
  </w:num>
  <w:num w:numId="9">
    <w:abstractNumId w:val="38"/>
  </w:num>
  <w:num w:numId="10">
    <w:abstractNumId w:val="54"/>
  </w:num>
  <w:num w:numId="11">
    <w:abstractNumId w:val="52"/>
  </w:num>
  <w:num w:numId="12">
    <w:abstractNumId w:val="6"/>
  </w:num>
  <w:num w:numId="13">
    <w:abstractNumId w:val="8"/>
  </w:num>
  <w:num w:numId="14">
    <w:abstractNumId w:val="13"/>
  </w:num>
  <w:num w:numId="15">
    <w:abstractNumId w:val="35"/>
  </w:num>
  <w:num w:numId="16">
    <w:abstractNumId w:val="5"/>
  </w:num>
  <w:num w:numId="17">
    <w:abstractNumId w:val="39"/>
  </w:num>
  <w:num w:numId="18">
    <w:abstractNumId w:val="22"/>
  </w:num>
  <w:num w:numId="19">
    <w:abstractNumId w:val="17"/>
  </w:num>
  <w:num w:numId="20">
    <w:abstractNumId w:val="40"/>
  </w:num>
  <w:num w:numId="21">
    <w:abstractNumId w:val="21"/>
  </w:num>
  <w:num w:numId="22">
    <w:abstractNumId w:val="43"/>
  </w:num>
  <w:num w:numId="23">
    <w:abstractNumId w:val="10"/>
  </w:num>
  <w:num w:numId="24">
    <w:abstractNumId w:val="41"/>
  </w:num>
  <w:num w:numId="25">
    <w:abstractNumId w:val="24"/>
  </w:num>
  <w:num w:numId="26">
    <w:abstractNumId w:val="42"/>
  </w:num>
  <w:num w:numId="27">
    <w:abstractNumId w:val="19"/>
  </w:num>
  <w:num w:numId="28">
    <w:abstractNumId w:val="37"/>
  </w:num>
  <w:num w:numId="29">
    <w:abstractNumId w:val="20"/>
  </w:num>
  <w:num w:numId="30">
    <w:abstractNumId w:val="3"/>
  </w:num>
  <w:num w:numId="31">
    <w:abstractNumId w:val="30"/>
  </w:num>
  <w:num w:numId="32">
    <w:abstractNumId w:val="46"/>
  </w:num>
  <w:num w:numId="33">
    <w:abstractNumId w:val="28"/>
  </w:num>
  <w:num w:numId="34">
    <w:abstractNumId w:val="25"/>
  </w:num>
  <w:num w:numId="35">
    <w:abstractNumId w:val="4"/>
  </w:num>
  <w:num w:numId="36">
    <w:abstractNumId w:val="47"/>
  </w:num>
  <w:num w:numId="37">
    <w:abstractNumId w:val="26"/>
  </w:num>
  <w:num w:numId="38">
    <w:abstractNumId w:val="51"/>
  </w:num>
  <w:num w:numId="39">
    <w:abstractNumId w:val="36"/>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5"/>
  </w:num>
  <w:num w:numId="42">
    <w:abstractNumId w:val="33"/>
  </w:num>
  <w:num w:numId="43">
    <w:abstractNumId w:val="44"/>
  </w:num>
  <w:num w:numId="44">
    <w:abstractNumId w:val="16"/>
  </w:num>
  <w:num w:numId="45">
    <w:abstractNumId w:val="9"/>
  </w:num>
  <w:num w:numId="46">
    <w:abstractNumId w:val="29"/>
  </w:num>
  <w:num w:numId="47">
    <w:abstractNumId w:val="34"/>
  </w:num>
  <w:num w:numId="48">
    <w:abstractNumId w:val="53"/>
  </w:num>
  <w:num w:numId="49">
    <w:abstractNumId w:val="12"/>
  </w:num>
  <w:num w:numId="50">
    <w:abstractNumId w:val="2"/>
  </w:num>
  <w:num w:numId="51">
    <w:abstractNumId w:val="49"/>
  </w:num>
  <w:num w:numId="52">
    <w:abstractNumId w:val="50"/>
  </w:num>
  <w:num w:numId="53">
    <w:abstractNumId w:val="15"/>
  </w:num>
  <w:num w:numId="54">
    <w:abstractNumId w:val="7"/>
  </w:num>
  <w:num w:numId="55">
    <w:abstractNumId w:val="4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402"/>
    <w:rsid w:val="00004D0A"/>
    <w:rsid w:val="00027CAA"/>
    <w:rsid w:val="00030C82"/>
    <w:rsid w:val="000518ED"/>
    <w:rsid w:val="00055638"/>
    <w:rsid w:val="00061CC4"/>
    <w:rsid w:val="00064787"/>
    <w:rsid w:val="00084A8B"/>
    <w:rsid w:val="00091C09"/>
    <w:rsid w:val="000A479F"/>
    <w:rsid w:val="000C1873"/>
    <w:rsid w:val="000C6F3A"/>
    <w:rsid w:val="000D60EA"/>
    <w:rsid w:val="00102A57"/>
    <w:rsid w:val="00121F05"/>
    <w:rsid w:val="00130CB5"/>
    <w:rsid w:val="00134B67"/>
    <w:rsid w:val="00134E80"/>
    <w:rsid w:val="0013747F"/>
    <w:rsid w:val="00137C3A"/>
    <w:rsid w:val="001762E6"/>
    <w:rsid w:val="001855CF"/>
    <w:rsid w:val="001960A2"/>
    <w:rsid w:val="001968A7"/>
    <w:rsid w:val="00197F9A"/>
    <w:rsid w:val="001A4563"/>
    <w:rsid w:val="001A5DB2"/>
    <w:rsid w:val="001B48F8"/>
    <w:rsid w:val="001C4C07"/>
    <w:rsid w:val="001D292A"/>
    <w:rsid w:val="001D6E0B"/>
    <w:rsid w:val="001E1968"/>
    <w:rsid w:val="001E2DA0"/>
    <w:rsid w:val="001E76CE"/>
    <w:rsid w:val="001F0F38"/>
    <w:rsid w:val="001F2C35"/>
    <w:rsid w:val="001F3277"/>
    <w:rsid w:val="00201FF0"/>
    <w:rsid w:val="002062DF"/>
    <w:rsid w:val="002137F9"/>
    <w:rsid w:val="0021522F"/>
    <w:rsid w:val="00227ADB"/>
    <w:rsid w:val="002400E5"/>
    <w:rsid w:val="0025370D"/>
    <w:rsid w:val="00270623"/>
    <w:rsid w:val="00274141"/>
    <w:rsid w:val="002765DD"/>
    <w:rsid w:val="00283FB5"/>
    <w:rsid w:val="00284E3D"/>
    <w:rsid w:val="00294933"/>
    <w:rsid w:val="00294A53"/>
    <w:rsid w:val="002972AF"/>
    <w:rsid w:val="002A381C"/>
    <w:rsid w:val="002D344C"/>
    <w:rsid w:val="002F0C64"/>
    <w:rsid w:val="002F2060"/>
    <w:rsid w:val="002F3695"/>
    <w:rsid w:val="00305559"/>
    <w:rsid w:val="00313D78"/>
    <w:rsid w:val="00315957"/>
    <w:rsid w:val="00325116"/>
    <w:rsid w:val="00326ADD"/>
    <w:rsid w:val="003343F8"/>
    <w:rsid w:val="0033502E"/>
    <w:rsid w:val="003507D8"/>
    <w:rsid w:val="003626EF"/>
    <w:rsid w:val="003831F0"/>
    <w:rsid w:val="003953AD"/>
    <w:rsid w:val="003A05AD"/>
    <w:rsid w:val="003D582C"/>
    <w:rsid w:val="003E01EF"/>
    <w:rsid w:val="003E6C2F"/>
    <w:rsid w:val="003F3839"/>
    <w:rsid w:val="003F420E"/>
    <w:rsid w:val="0040013D"/>
    <w:rsid w:val="00403AB1"/>
    <w:rsid w:val="004040DC"/>
    <w:rsid w:val="0041662F"/>
    <w:rsid w:val="004300FE"/>
    <w:rsid w:val="004442E9"/>
    <w:rsid w:val="00472C5E"/>
    <w:rsid w:val="00473325"/>
    <w:rsid w:val="00477209"/>
    <w:rsid w:val="004848C2"/>
    <w:rsid w:val="00492CE5"/>
    <w:rsid w:val="004A0861"/>
    <w:rsid w:val="004B1F74"/>
    <w:rsid w:val="004E4CE3"/>
    <w:rsid w:val="004F0A53"/>
    <w:rsid w:val="004F1337"/>
    <w:rsid w:val="004F146C"/>
    <w:rsid w:val="00500C0E"/>
    <w:rsid w:val="00513B05"/>
    <w:rsid w:val="005277D0"/>
    <w:rsid w:val="00531405"/>
    <w:rsid w:val="00532B35"/>
    <w:rsid w:val="00534626"/>
    <w:rsid w:val="005432D2"/>
    <w:rsid w:val="005518EF"/>
    <w:rsid w:val="00561769"/>
    <w:rsid w:val="005632F4"/>
    <w:rsid w:val="00564752"/>
    <w:rsid w:val="005801CE"/>
    <w:rsid w:val="00584AA6"/>
    <w:rsid w:val="0058546F"/>
    <w:rsid w:val="00586164"/>
    <w:rsid w:val="005942B8"/>
    <w:rsid w:val="005B6DC4"/>
    <w:rsid w:val="005B7756"/>
    <w:rsid w:val="005E30C1"/>
    <w:rsid w:val="0060201F"/>
    <w:rsid w:val="00625803"/>
    <w:rsid w:val="00625EA2"/>
    <w:rsid w:val="0065473A"/>
    <w:rsid w:val="006624F1"/>
    <w:rsid w:val="006707E7"/>
    <w:rsid w:val="00671A73"/>
    <w:rsid w:val="006A37B1"/>
    <w:rsid w:val="006B0A1B"/>
    <w:rsid w:val="006B79A8"/>
    <w:rsid w:val="006C3FC6"/>
    <w:rsid w:val="006D3653"/>
    <w:rsid w:val="006D3E68"/>
    <w:rsid w:val="006D5C53"/>
    <w:rsid w:val="006D5D02"/>
    <w:rsid w:val="006E2196"/>
    <w:rsid w:val="006E5FD6"/>
    <w:rsid w:val="00705AEB"/>
    <w:rsid w:val="00720FC6"/>
    <w:rsid w:val="00725A9F"/>
    <w:rsid w:val="00727FFC"/>
    <w:rsid w:val="0073771E"/>
    <w:rsid w:val="00747451"/>
    <w:rsid w:val="00751E96"/>
    <w:rsid w:val="00754F6A"/>
    <w:rsid w:val="007559B7"/>
    <w:rsid w:val="007656C6"/>
    <w:rsid w:val="0077322F"/>
    <w:rsid w:val="00776C87"/>
    <w:rsid w:val="00780090"/>
    <w:rsid w:val="00782D16"/>
    <w:rsid w:val="0079231F"/>
    <w:rsid w:val="007A6470"/>
    <w:rsid w:val="007B02CE"/>
    <w:rsid w:val="007C077E"/>
    <w:rsid w:val="007C1E9D"/>
    <w:rsid w:val="007D346F"/>
    <w:rsid w:val="007D7101"/>
    <w:rsid w:val="007F638E"/>
    <w:rsid w:val="0080178A"/>
    <w:rsid w:val="008062DF"/>
    <w:rsid w:val="008217C2"/>
    <w:rsid w:val="00823091"/>
    <w:rsid w:val="008237D8"/>
    <w:rsid w:val="00835671"/>
    <w:rsid w:val="00851F71"/>
    <w:rsid w:val="00857983"/>
    <w:rsid w:val="00861A37"/>
    <w:rsid w:val="00864387"/>
    <w:rsid w:val="00870402"/>
    <w:rsid w:val="00871601"/>
    <w:rsid w:val="00884245"/>
    <w:rsid w:val="008967B1"/>
    <w:rsid w:val="008A038F"/>
    <w:rsid w:val="008A2204"/>
    <w:rsid w:val="008A404B"/>
    <w:rsid w:val="008B21D2"/>
    <w:rsid w:val="008E6D3D"/>
    <w:rsid w:val="008F64C7"/>
    <w:rsid w:val="00904B90"/>
    <w:rsid w:val="0090518B"/>
    <w:rsid w:val="009157C7"/>
    <w:rsid w:val="00927CE2"/>
    <w:rsid w:val="00941A0B"/>
    <w:rsid w:val="009466A6"/>
    <w:rsid w:val="00950E59"/>
    <w:rsid w:val="00953270"/>
    <w:rsid w:val="009601F8"/>
    <w:rsid w:val="00975CA7"/>
    <w:rsid w:val="00991638"/>
    <w:rsid w:val="00994D43"/>
    <w:rsid w:val="009C170A"/>
    <w:rsid w:val="009C2BB0"/>
    <w:rsid w:val="009D23A1"/>
    <w:rsid w:val="009D7F47"/>
    <w:rsid w:val="00A11561"/>
    <w:rsid w:val="00A12AA5"/>
    <w:rsid w:val="00A22438"/>
    <w:rsid w:val="00A348BD"/>
    <w:rsid w:val="00A4568C"/>
    <w:rsid w:val="00A62101"/>
    <w:rsid w:val="00A70F70"/>
    <w:rsid w:val="00A72B16"/>
    <w:rsid w:val="00A838F1"/>
    <w:rsid w:val="00A86219"/>
    <w:rsid w:val="00A976C5"/>
    <w:rsid w:val="00AD09F3"/>
    <w:rsid w:val="00AF2F21"/>
    <w:rsid w:val="00B05E38"/>
    <w:rsid w:val="00B165F2"/>
    <w:rsid w:val="00B33872"/>
    <w:rsid w:val="00B34755"/>
    <w:rsid w:val="00B452CE"/>
    <w:rsid w:val="00B47CC0"/>
    <w:rsid w:val="00B623E0"/>
    <w:rsid w:val="00B672ED"/>
    <w:rsid w:val="00B74239"/>
    <w:rsid w:val="00B802B6"/>
    <w:rsid w:val="00B82A53"/>
    <w:rsid w:val="00B94CE2"/>
    <w:rsid w:val="00B97E2E"/>
    <w:rsid w:val="00BB1C18"/>
    <w:rsid w:val="00BB5AD7"/>
    <w:rsid w:val="00BC02A2"/>
    <w:rsid w:val="00BC033A"/>
    <w:rsid w:val="00BC3C30"/>
    <w:rsid w:val="00BE29B6"/>
    <w:rsid w:val="00BF012B"/>
    <w:rsid w:val="00BF4DF0"/>
    <w:rsid w:val="00BF50B5"/>
    <w:rsid w:val="00BF6CEE"/>
    <w:rsid w:val="00C14D9D"/>
    <w:rsid w:val="00C3669A"/>
    <w:rsid w:val="00C41FC2"/>
    <w:rsid w:val="00C4252E"/>
    <w:rsid w:val="00C458E7"/>
    <w:rsid w:val="00C46659"/>
    <w:rsid w:val="00C5338F"/>
    <w:rsid w:val="00CB5581"/>
    <w:rsid w:val="00CB6032"/>
    <w:rsid w:val="00CE4467"/>
    <w:rsid w:val="00CF231E"/>
    <w:rsid w:val="00CF39B6"/>
    <w:rsid w:val="00D22A9B"/>
    <w:rsid w:val="00D23485"/>
    <w:rsid w:val="00D26412"/>
    <w:rsid w:val="00D32BDD"/>
    <w:rsid w:val="00D34603"/>
    <w:rsid w:val="00D52ED5"/>
    <w:rsid w:val="00D65781"/>
    <w:rsid w:val="00D66F49"/>
    <w:rsid w:val="00D72FC3"/>
    <w:rsid w:val="00D83820"/>
    <w:rsid w:val="00D85A42"/>
    <w:rsid w:val="00D90854"/>
    <w:rsid w:val="00D91761"/>
    <w:rsid w:val="00D95FA9"/>
    <w:rsid w:val="00DA1094"/>
    <w:rsid w:val="00DA5774"/>
    <w:rsid w:val="00DB5167"/>
    <w:rsid w:val="00DD2672"/>
    <w:rsid w:val="00DD3F8B"/>
    <w:rsid w:val="00DD7DF3"/>
    <w:rsid w:val="00DE45C1"/>
    <w:rsid w:val="00DE7331"/>
    <w:rsid w:val="00DF5F3E"/>
    <w:rsid w:val="00DF703E"/>
    <w:rsid w:val="00E12AE4"/>
    <w:rsid w:val="00E154E9"/>
    <w:rsid w:val="00E264F2"/>
    <w:rsid w:val="00E35E93"/>
    <w:rsid w:val="00E361F9"/>
    <w:rsid w:val="00E36AEC"/>
    <w:rsid w:val="00E3777A"/>
    <w:rsid w:val="00E42E2C"/>
    <w:rsid w:val="00E50304"/>
    <w:rsid w:val="00E74B60"/>
    <w:rsid w:val="00E85CE6"/>
    <w:rsid w:val="00EC002D"/>
    <w:rsid w:val="00EC3878"/>
    <w:rsid w:val="00ED7A38"/>
    <w:rsid w:val="00EE01B5"/>
    <w:rsid w:val="00EE0A08"/>
    <w:rsid w:val="00EF46E6"/>
    <w:rsid w:val="00F0152D"/>
    <w:rsid w:val="00F02D72"/>
    <w:rsid w:val="00F05C9B"/>
    <w:rsid w:val="00F154FD"/>
    <w:rsid w:val="00F3236F"/>
    <w:rsid w:val="00F4097B"/>
    <w:rsid w:val="00F40AF7"/>
    <w:rsid w:val="00F4411A"/>
    <w:rsid w:val="00F456E1"/>
    <w:rsid w:val="00F51396"/>
    <w:rsid w:val="00F70FFC"/>
    <w:rsid w:val="00F746D0"/>
    <w:rsid w:val="00F762CB"/>
    <w:rsid w:val="00F7780B"/>
    <w:rsid w:val="00F778F1"/>
    <w:rsid w:val="00F8369F"/>
    <w:rsid w:val="00FB66EC"/>
    <w:rsid w:val="00FC228C"/>
    <w:rsid w:val="00FC2F55"/>
    <w:rsid w:val="00FC6A7A"/>
    <w:rsid w:val="00FE0FEF"/>
    <w:rsid w:val="00FE1B61"/>
    <w:rsid w:val="00FE3ED7"/>
    <w:rsid w:val="00FF405B"/>
    <w:rsid w:val="00FF40D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584B2"/>
  <w15:chartTrackingRefBased/>
  <w15:docId w15:val="{0731DE01-A72C-4FC7-9BEF-8ABFEA194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70402"/>
  </w:style>
  <w:style w:type="paragraph" w:styleId="Nagwek1">
    <w:name w:val="heading 1"/>
    <w:basedOn w:val="Normalny"/>
    <w:next w:val="Normalny"/>
    <w:link w:val="Nagwek1Znak"/>
    <w:uiPriority w:val="9"/>
    <w:qFormat/>
    <w:rsid w:val="0087040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4">
    <w:name w:val="heading 4"/>
    <w:basedOn w:val="Normalny"/>
    <w:next w:val="Normalny"/>
    <w:link w:val="Nagwek4Znak"/>
    <w:uiPriority w:val="99"/>
    <w:qFormat/>
    <w:rsid w:val="00870402"/>
    <w:pPr>
      <w:keepNext/>
      <w:keepLines/>
      <w:spacing w:before="200" w:after="0" w:line="276" w:lineRule="auto"/>
      <w:outlineLvl w:val="3"/>
    </w:pPr>
    <w:rPr>
      <w:rFonts w:ascii="Cambria" w:eastAsia="Times New Roman" w:hAnsi="Cambria" w:cs="Times New Roman"/>
      <w:b/>
      <w:bCs/>
      <w:i/>
      <w:iCs/>
      <w:color w:val="4F81BD"/>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870402"/>
    <w:rPr>
      <w:rFonts w:asciiTheme="majorHAnsi" w:eastAsiaTheme="majorEastAsia" w:hAnsiTheme="majorHAnsi" w:cstheme="majorBidi"/>
      <w:color w:val="2F5496" w:themeColor="accent1" w:themeShade="BF"/>
      <w:sz w:val="32"/>
      <w:szCs w:val="32"/>
    </w:rPr>
  </w:style>
  <w:style w:type="character" w:customStyle="1" w:styleId="Nagwek4Znak">
    <w:name w:val="Nagłówek 4 Znak"/>
    <w:basedOn w:val="Domylnaczcionkaakapitu"/>
    <w:link w:val="Nagwek4"/>
    <w:uiPriority w:val="99"/>
    <w:rsid w:val="00870402"/>
    <w:rPr>
      <w:rFonts w:ascii="Cambria" w:eastAsia="Times New Roman" w:hAnsi="Cambria" w:cs="Times New Roman"/>
      <w:b/>
      <w:bCs/>
      <w:i/>
      <w:iCs/>
      <w:color w:val="4F81BD"/>
    </w:rPr>
  </w:style>
  <w:style w:type="paragraph" w:customStyle="1" w:styleId="Default">
    <w:name w:val="Default"/>
    <w:link w:val="DefaultZnak"/>
    <w:rsid w:val="00870402"/>
    <w:pPr>
      <w:autoSpaceDE w:val="0"/>
      <w:autoSpaceDN w:val="0"/>
      <w:adjustRightInd w:val="0"/>
      <w:spacing w:after="0" w:line="240" w:lineRule="auto"/>
    </w:pPr>
    <w:rPr>
      <w:rFonts w:ascii="Times New Roman" w:hAnsi="Times New Roman" w:cs="Times New Roman"/>
      <w:color w:val="000000"/>
      <w:sz w:val="24"/>
      <w:szCs w:val="24"/>
    </w:rPr>
  </w:style>
  <w:style w:type="paragraph" w:styleId="Nagwek">
    <w:name w:val="header"/>
    <w:basedOn w:val="Normalny"/>
    <w:link w:val="NagwekZnak"/>
    <w:uiPriority w:val="99"/>
    <w:unhideWhenUsed/>
    <w:rsid w:val="0087040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70402"/>
  </w:style>
  <w:style w:type="paragraph" w:styleId="Stopka">
    <w:name w:val="footer"/>
    <w:aliases w:val="Znak Znak1 Znak Znak,Znak Znak1 Znak Z,Znak Znak1 Znak Z Znak,Znak Znak1 Znak Z Znak Znak Znak,Znak Znak1 Znak Z Znak Znak Znak Znak,Znak Znak1 Znak,Znak Znak1 Znak Z Znak Znak Znak Znak Znak Znak Znak,Znak3,Znak Znak1 Znak1 Znak"/>
    <w:basedOn w:val="Normalny"/>
    <w:link w:val="StopkaZnak"/>
    <w:uiPriority w:val="99"/>
    <w:unhideWhenUsed/>
    <w:rsid w:val="00870402"/>
    <w:pPr>
      <w:tabs>
        <w:tab w:val="center" w:pos="4536"/>
        <w:tab w:val="right" w:pos="9072"/>
      </w:tabs>
      <w:spacing w:after="0" w:line="240" w:lineRule="auto"/>
    </w:pPr>
  </w:style>
  <w:style w:type="character" w:customStyle="1" w:styleId="StopkaZnak">
    <w:name w:val="Stopka Znak"/>
    <w:aliases w:val="Znak Znak1 Znak Znak Znak,Znak Znak1 Znak Z Znak1,Znak Znak1 Znak Z Znak Znak,Znak Znak1 Znak Z Znak Znak Znak Znak1,Znak Znak1 Znak Z Znak Znak Znak Znak Znak,Znak Znak1 Znak Znak1,Znak Znak1 Znak Z Znak Znak Znak Znak Znak Znak Znak Znak"/>
    <w:basedOn w:val="Domylnaczcionkaakapitu"/>
    <w:link w:val="Stopka"/>
    <w:uiPriority w:val="99"/>
    <w:rsid w:val="00870402"/>
  </w:style>
  <w:style w:type="character" w:styleId="Hipercze">
    <w:name w:val="Hyperlink"/>
    <w:basedOn w:val="Domylnaczcionkaakapitu"/>
    <w:uiPriority w:val="99"/>
    <w:unhideWhenUsed/>
    <w:rsid w:val="00870402"/>
    <w:rPr>
      <w:color w:val="0563C1" w:themeColor="hyperlink"/>
      <w:u w:val="single"/>
    </w:rPr>
  </w:style>
  <w:style w:type="paragraph" w:styleId="Bezodstpw">
    <w:name w:val="No Spacing"/>
    <w:link w:val="BezodstpwZnak"/>
    <w:uiPriority w:val="1"/>
    <w:qFormat/>
    <w:rsid w:val="00870402"/>
    <w:pPr>
      <w:spacing w:after="0" w:line="240" w:lineRule="auto"/>
    </w:pPr>
  </w:style>
  <w:style w:type="character" w:styleId="Pogrubienie">
    <w:name w:val="Strong"/>
    <w:basedOn w:val="Domylnaczcionkaakapitu"/>
    <w:uiPriority w:val="22"/>
    <w:qFormat/>
    <w:rsid w:val="00870402"/>
    <w:rPr>
      <w:b/>
      <w:bCs/>
    </w:rPr>
  </w:style>
  <w:style w:type="paragraph" w:styleId="NormalnyWeb">
    <w:name w:val="Normal (Web)"/>
    <w:basedOn w:val="Normalny"/>
    <w:uiPriority w:val="99"/>
    <w:semiHidden/>
    <w:unhideWhenUsed/>
    <w:rsid w:val="00870402"/>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xtbody">
    <w:name w:val="Text body"/>
    <w:basedOn w:val="Normalny"/>
    <w:rsid w:val="00870402"/>
    <w:pPr>
      <w:suppressAutoHyphens/>
      <w:spacing w:after="0" w:line="240" w:lineRule="auto"/>
      <w:jc w:val="both"/>
    </w:pPr>
    <w:rPr>
      <w:rFonts w:ascii="Times New Roman" w:eastAsia="Times New Roman" w:hAnsi="Times New Roman" w:cs="Times New Roman"/>
      <w:szCs w:val="20"/>
      <w:lang w:eastAsia="zh-CN"/>
    </w:rPr>
  </w:style>
  <w:style w:type="character" w:customStyle="1" w:styleId="Domylnaczcionkaakapitu7">
    <w:name w:val="Domyślna czcionka akapitu7"/>
    <w:rsid w:val="00870402"/>
  </w:style>
  <w:style w:type="paragraph" w:styleId="Akapitzlist">
    <w:name w:val="List Paragraph"/>
    <w:aliases w:val="BulletC,Numerowanie,Wyliczanie,Obiekt,List Paragraph,normalny tekst,Akapit z listą BS,CW_Lista,Colorful List Accent 1,Akapit z listą4,Akapit z listą1,Średnia siatka 1 — akcent 21,sw tekst,Wypunktowanie,Colorful List - Accent 11"/>
    <w:basedOn w:val="Normalny"/>
    <w:link w:val="AkapitzlistZnak"/>
    <w:uiPriority w:val="34"/>
    <w:qFormat/>
    <w:rsid w:val="00870402"/>
    <w:pPr>
      <w:ind w:left="720"/>
      <w:contextualSpacing/>
    </w:pPr>
  </w:style>
  <w:style w:type="character" w:customStyle="1" w:styleId="Nierozpoznanawzmianka1">
    <w:name w:val="Nierozpoznana wzmianka1"/>
    <w:basedOn w:val="Domylnaczcionkaakapitu"/>
    <w:uiPriority w:val="99"/>
    <w:semiHidden/>
    <w:unhideWhenUsed/>
    <w:rsid w:val="00870402"/>
    <w:rPr>
      <w:color w:val="605E5C"/>
      <w:shd w:val="clear" w:color="auto" w:fill="E1DFDD"/>
    </w:rPr>
  </w:style>
  <w:style w:type="character" w:customStyle="1" w:styleId="Domylnaczcionkaakapitu5">
    <w:name w:val="Domyślna czcionka akapitu5"/>
    <w:rsid w:val="00870402"/>
  </w:style>
  <w:style w:type="paragraph" w:customStyle="1" w:styleId="Standard">
    <w:name w:val="Standard"/>
    <w:rsid w:val="00870402"/>
    <w:pPr>
      <w:suppressAutoHyphens/>
      <w:spacing w:after="0" w:line="240" w:lineRule="auto"/>
    </w:pPr>
    <w:rPr>
      <w:rFonts w:ascii="Times New Roman" w:eastAsia="Times New Roman" w:hAnsi="Times New Roman" w:cs="Times New Roman"/>
      <w:szCs w:val="20"/>
      <w:lang w:eastAsia="zh-CN"/>
    </w:rPr>
  </w:style>
  <w:style w:type="table" w:styleId="Tabela-Siatka">
    <w:name w:val="Table Grid"/>
    <w:basedOn w:val="Standardowy"/>
    <w:uiPriority w:val="59"/>
    <w:rsid w:val="008704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2">
    <w:name w:val="Tekst podstawowy 22"/>
    <w:basedOn w:val="Normalny"/>
    <w:rsid w:val="00870402"/>
    <w:pPr>
      <w:suppressAutoHyphens/>
      <w:spacing w:after="0" w:line="240" w:lineRule="auto"/>
      <w:jc w:val="both"/>
      <w:textAlignment w:val="baseline"/>
    </w:pPr>
    <w:rPr>
      <w:rFonts w:ascii="Times New Roman" w:eastAsia="Arial" w:hAnsi="Times New Roman" w:cs="Arial"/>
      <w:i/>
      <w:color w:val="000000"/>
      <w:kern w:val="1"/>
      <w:sz w:val="24"/>
      <w:szCs w:val="24"/>
      <w:lang w:eastAsia="zh-CN" w:bidi="hi-IN"/>
    </w:rPr>
  </w:style>
  <w:style w:type="character" w:customStyle="1" w:styleId="AkapitzlistZnak">
    <w:name w:val="Akapit z listą Znak"/>
    <w:aliases w:val="BulletC Znak,Numerowanie Znak,Wyliczanie Znak,Obiekt Znak,List Paragraph Znak,normalny tekst Znak,Akapit z listą BS Znak,CW_Lista Znak,Colorful List Accent 1 Znak,Akapit z listą4 Znak,Akapit z listą1 Znak,sw tekst Znak"/>
    <w:link w:val="Akapitzlist"/>
    <w:uiPriority w:val="34"/>
    <w:qFormat/>
    <w:locked/>
    <w:rsid w:val="00870402"/>
  </w:style>
  <w:style w:type="paragraph" w:customStyle="1" w:styleId="Tekstprzypisudolnego1">
    <w:name w:val="Tekst przypisu dolnego1"/>
    <w:basedOn w:val="Normalny"/>
    <w:rsid w:val="00870402"/>
    <w:pPr>
      <w:suppressAutoHyphens/>
      <w:spacing w:after="0" w:line="100" w:lineRule="atLeast"/>
    </w:pPr>
    <w:rPr>
      <w:rFonts w:ascii="Calibri" w:eastAsia="SimSun" w:hAnsi="Calibri" w:cs="Calibri"/>
      <w:color w:val="00000A"/>
      <w:kern w:val="1"/>
      <w:sz w:val="20"/>
      <w:szCs w:val="20"/>
      <w:lang w:eastAsia="ar-SA"/>
    </w:rPr>
  </w:style>
  <w:style w:type="character" w:customStyle="1" w:styleId="Nagwek10">
    <w:name w:val="Nagłówek #1_"/>
    <w:basedOn w:val="Domylnaczcionkaakapitu"/>
    <w:link w:val="Nagwek11"/>
    <w:rsid w:val="00870402"/>
    <w:rPr>
      <w:rFonts w:ascii="Arial" w:eastAsia="Arial" w:hAnsi="Arial" w:cs="Arial"/>
      <w:b/>
      <w:bCs/>
      <w:sz w:val="28"/>
      <w:szCs w:val="28"/>
      <w:shd w:val="clear" w:color="auto" w:fill="FFFFFF"/>
    </w:rPr>
  </w:style>
  <w:style w:type="paragraph" w:customStyle="1" w:styleId="Nagwek11">
    <w:name w:val="Nagłówek #1"/>
    <w:basedOn w:val="Normalny"/>
    <w:link w:val="Nagwek10"/>
    <w:rsid w:val="00870402"/>
    <w:pPr>
      <w:widowControl w:val="0"/>
      <w:shd w:val="clear" w:color="auto" w:fill="FFFFFF"/>
      <w:spacing w:after="0" w:line="317" w:lineRule="exact"/>
      <w:jc w:val="center"/>
      <w:outlineLvl w:val="0"/>
    </w:pPr>
    <w:rPr>
      <w:rFonts w:ascii="Arial" w:eastAsia="Arial" w:hAnsi="Arial" w:cs="Arial"/>
      <w:b/>
      <w:bCs/>
      <w:sz w:val="28"/>
      <w:szCs w:val="28"/>
    </w:rPr>
  </w:style>
  <w:style w:type="character" w:customStyle="1" w:styleId="Teksttreci2">
    <w:name w:val="Tekst treści (2)_"/>
    <w:basedOn w:val="Domylnaczcionkaakapitu"/>
    <w:link w:val="Teksttreci20"/>
    <w:rsid w:val="00870402"/>
    <w:rPr>
      <w:rFonts w:ascii="Arial" w:eastAsia="Arial" w:hAnsi="Arial" w:cs="Arial"/>
      <w:shd w:val="clear" w:color="auto" w:fill="FFFFFF"/>
    </w:rPr>
  </w:style>
  <w:style w:type="character" w:customStyle="1" w:styleId="Teksttreci3">
    <w:name w:val="Tekst treści (3)_"/>
    <w:basedOn w:val="Domylnaczcionkaakapitu"/>
    <w:link w:val="Teksttreci30"/>
    <w:rsid w:val="00870402"/>
    <w:rPr>
      <w:rFonts w:ascii="Arial" w:eastAsia="Arial" w:hAnsi="Arial" w:cs="Arial"/>
      <w:b/>
      <w:bCs/>
      <w:shd w:val="clear" w:color="auto" w:fill="FFFFFF"/>
    </w:rPr>
  </w:style>
  <w:style w:type="character" w:customStyle="1" w:styleId="Teksttreci3Bezpogrubienia">
    <w:name w:val="Tekst treści (3) + Bez pogrubienia"/>
    <w:basedOn w:val="Teksttreci3"/>
    <w:rsid w:val="00870402"/>
    <w:rPr>
      <w:rFonts w:ascii="Arial" w:eastAsia="Arial" w:hAnsi="Arial" w:cs="Arial"/>
      <w:b/>
      <w:bCs/>
      <w:color w:val="000000"/>
      <w:spacing w:val="0"/>
      <w:w w:val="100"/>
      <w:position w:val="0"/>
      <w:sz w:val="24"/>
      <w:szCs w:val="24"/>
      <w:shd w:val="clear" w:color="auto" w:fill="FFFFFF"/>
      <w:lang w:val="pl-PL" w:eastAsia="pl-PL" w:bidi="pl-PL"/>
    </w:rPr>
  </w:style>
  <w:style w:type="character" w:customStyle="1" w:styleId="Teksttreci2Pogrubienie">
    <w:name w:val="Tekst treści (2) + Pogrubienie"/>
    <w:basedOn w:val="Teksttreci2"/>
    <w:rsid w:val="00870402"/>
    <w:rPr>
      <w:rFonts w:ascii="Arial" w:eastAsia="Arial" w:hAnsi="Arial" w:cs="Arial"/>
      <w:b/>
      <w:bCs/>
      <w:color w:val="000000"/>
      <w:spacing w:val="0"/>
      <w:w w:val="100"/>
      <w:position w:val="0"/>
      <w:sz w:val="24"/>
      <w:szCs w:val="24"/>
      <w:shd w:val="clear" w:color="auto" w:fill="FFFFFF"/>
      <w:lang w:val="pl-PL" w:eastAsia="pl-PL" w:bidi="pl-PL"/>
    </w:rPr>
  </w:style>
  <w:style w:type="paragraph" w:customStyle="1" w:styleId="Teksttreci20">
    <w:name w:val="Tekst treści (2)"/>
    <w:basedOn w:val="Normalny"/>
    <w:link w:val="Teksttreci2"/>
    <w:rsid w:val="00870402"/>
    <w:pPr>
      <w:widowControl w:val="0"/>
      <w:shd w:val="clear" w:color="auto" w:fill="FFFFFF"/>
      <w:spacing w:before="300" w:after="180" w:line="0" w:lineRule="atLeast"/>
      <w:ind w:hanging="460"/>
      <w:jc w:val="both"/>
    </w:pPr>
    <w:rPr>
      <w:rFonts w:ascii="Arial" w:eastAsia="Arial" w:hAnsi="Arial" w:cs="Arial"/>
    </w:rPr>
  </w:style>
  <w:style w:type="paragraph" w:customStyle="1" w:styleId="Teksttreci30">
    <w:name w:val="Tekst treści (3)"/>
    <w:basedOn w:val="Normalny"/>
    <w:link w:val="Teksttreci3"/>
    <w:rsid w:val="00870402"/>
    <w:pPr>
      <w:widowControl w:val="0"/>
      <w:shd w:val="clear" w:color="auto" w:fill="FFFFFF"/>
      <w:spacing w:before="180" w:after="60" w:line="274" w:lineRule="exact"/>
      <w:ind w:hanging="420"/>
    </w:pPr>
    <w:rPr>
      <w:rFonts w:ascii="Arial" w:eastAsia="Arial" w:hAnsi="Arial" w:cs="Arial"/>
      <w:b/>
      <w:bCs/>
    </w:rPr>
  </w:style>
  <w:style w:type="character" w:customStyle="1" w:styleId="Nagwek3">
    <w:name w:val="Nagłówek #3_"/>
    <w:basedOn w:val="Domylnaczcionkaakapitu"/>
    <w:link w:val="Nagwek30"/>
    <w:rsid w:val="00870402"/>
    <w:rPr>
      <w:rFonts w:ascii="Arial" w:eastAsia="Arial" w:hAnsi="Arial" w:cs="Arial"/>
      <w:b/>
      <w:bCs/>
      <w:shd w:val="clear" w:color="auto" w:fill="FFFFFF"/>
    </w:rPr>
  </w:style>
  <w:style w:type="paragraph" w:customStyle="1" w:styleId="Nagwek30">
    <w:name w:val="Nagłówek #3"/>
    <w:basedOn w:val="Normalny"/>
    <w:link w:val="Nagwek3"/>
    <w:rsid w:val="00870402"/>
    <w:pPr>
      <w:widowControl w:val="0"/>
      <w:shd w:val="clear" w:color="auto" w:fill="FFFFFF"/>
      <w:spacing w:before="300" w:after="180" w:line="0" w:lineRule="atLeast"/>
      <w:ind w:hanging="320"/>
      <w:outlineLvl w:val="2"/>
    </w:pPr>
    <w:rPr>
      <w:rFonts w:ascii="Arial" w:eastAsia="Arial" w:hAnsi="Arial" w:cs="Arial"/>
      <w:b/>
      <w:bCs/>
    </w:rPr>
  </w:style>
  <w:style w:type="character" w:customStyle="1" w:styleId="Teksttreci512pt">
    <w:name w:val="Tekst treści (5) + 12 pt"/>
    <w:basedOn w:val="Domylnaczcionkaakapitu"/>
    <w:rsid w:val="00870402"/>
    <w:rPr>
      <w:rFonts w:ascii="Arial" w:eastAsia="Arial" w:hAnsi="Arial" w:cs="Arial"/>
      <w:b/>
      <w:bCs/>
      <w:i w:val="0"/>
      <w:iCs w:val="0"/>
      <w:smallCaps w:val="0"/>
      <w:strike w:val="0"/>
      <w:color w:val="000000"/>
      <w:spacing w:val="0"/>
      <w:w w:val="100"/>
      <w:position w:val="0"/>
      <w:sz w:val="24"/>
      <w:szCs w:val="24"/>
      <w:u w:val="none"/>
      <w:lang w:val="pl-PL" w:eastAsia="pl-PL" w:bidi="pl-PL"/>
    </w:rPr>
  </w:style>
  <w:style w:type="character" w:customStyle="1" w:styleId="Teksttreci5">
    <w:name w:val="Tekst treści (5)"/>
    <w:basedOn w:val="Domylnaczcionkaakapitu"/>
    <w:rsid w:val="00870402"/>
    <w:rPr>
      <w:rFonts w:ascii="Arial" w:eastAsia="Arial" w:hAnsi="Arial" w:cs="Arial"/>
      <w:b/>
      <w:bCs/>
      <w:i w:val="0"/>
      <w:iCs w:val="0"/>
      <w:smallCaps w:val="0"/>
      <w:strike w:val="0"/>
      <w:color w:val="000000"/>
      <w:spacing w:val="0"/>
      <w:w w:val="100"/>
      <w:position w:val="0"/>
      <w:sz w:val="19"/>
      <w:szCs w:val="19"/>
      <w:u w:val="none"/>
      <w:lang w:val="pl-PL" w:eastAsia="pl-PL" w:bidi="pl-PL"/>
    </w:rPr>
  </w:style>
  <w:style w:type="character" w:customStyle="1" w:styleId="BezodstpwZnak">
    <w:name w:val="Bez odstępów Znak"/>
    <w:link w:val="Bezodstpw"/>
    <w:uiPriority w:val="1"/>
    <w:qFormat/>
    <w:locked/>
    <w:rsid w:val="00870402"/>
  </w:style>
  <w:style w:type="paragraph" w:styleId="Tekstprzypisukocowego">
    <w:name w:val="endnote text"/>
    <w:basedOn w:val="Normalny"/>
    <w:link w:val="TekstprzypisukocowegoZnak"/>
    <w:uiPriority w:val="99"/>
    <w:semiHidden/>
    <w:unhideWhenUsed/>
    <w:rsid w:val="0087040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70402"/>
    <w:rPr>
      <w:sz w:val="20"/>
      <w:szCs w:val="20"/>
    </w:rPr>
  </w:style>
  <w:style w:type="character" w:styleId="Odwoanieprzypisukocowego">
    <w:name w:val="endnote reference"/>
    <w:basedOn w:val="Domylnaczcionkaakapitu"/>
    <w:uiPriority w:val="99"/>
    <w:semiHidden/>
    <w:unhideWhenUsed/>
    <w:rsid w:val="00870402"/>
    <w:rPr>
      <w:vertAlign w:val="superscript"/>
    </w:rPr>
  </w:style>
  <w:style w:type="paragraph" w:styleId="Tekstdymka">
    <w:name w:val="Balloon Text"/>
    <w:basedOn w:val="Normalny"/>
    <w:link w:val="TekstdymkaZnak"/>
    <w:uiPriority w:val="99"/>
    <w:semiHidden/>
    <w:rsid w:val="00870402"/>
    <w:pPr>
      <w:spacing w:after="0" w:line="240" w:lineRule="auto"/>
    </w:pPr>
    <w:rPr>
      <w:rFonts w:ascii="Times New Roman" w:eastAsia="Times New Roman" w:hAnsi="Times New Roman" w:cs="Times New Roman"/>
      <w:sz w:val="2"/>
      <w:szCs w:val="24"/>
      <w:lang w:eastAsia="pl-PL"/>
    </w:rPr>
  </w:style>
  <w:style w:type="character" w:customStyle="1" w:styleId="TekstdymkaZnak">
    <w:name w:val="Tekst dymka Znak"/>
    <w:basedOn w:val="Domylnaczcionkaakapitu"/>
    <w:link w:val="Tekstdymka"/>
    <w:uiPriority w:val="99"/>
    <w:semiHidden/>
    <w:rsid w:val="00870402"/>
    <w:rPr>
      <w:rFonts w:ascii="Times New Roman" w:eastAsia="Times New Roman" w:hAnsi="Times New Roman" w:cs="Times New Roman"/>
      <w:sz w:val="2"/>
      <w:szCs w:val="24"/>
      <w:lang w:eastAsia="pl-PL"/>
    </w:rPr>
  </w:style>
  <w:style w:type="paragraph" w:customStyle="1" w:styleId="BodyText24">
    <w:name w:val="Body Text 24"/>
    <w:basedOn w:val="Normalny"/>
    <w:rsid w:val="00870402"/>
    <w:pPr>
      <w:widowControl w:val="0"/>
      <w:suppressAutoHyphens/>
      <w:overflowPunct w:val="0"/>
      <w:autoSpaceDE w:val="0"/>
      <w:spacing w:after="0" w:line="240" w:lineRule="auto"/>
      <w:ind w:left="360"/>
      <w:textAlignment w:val="baseline"/>
    </w:pPr>
    <w:rPr>
      <w:rFonts w:ascii="Times New Roman" w:eastAsia="Times New Roman" w:hAnsi="Times New Roman" w:cs="Times New Roman"/>
      <w:sz w:val="28"/>
      <w:szCs w:val="20"/>
      <w:lang w:eastAsia="ar-SA"/>
    </w:rPr>
  </w:style>
  <w:style w:type="paragraph" w:styleId="Tekstpodstawowy3">
    <w:name w:val="Body Text 3"/>
    <w:basedOn w:val="Normalny"/>
    <w:link w:val="Tekstpodstawowy3Znak"/>
    <w:uiPriority w:val="99"/>
    <w:rsid w:val="00870402"/>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uiPriority w:val="99"/>
    <w:rsid w:val="00870402"/>
    <w:rPr>
      <w:rFonts w:ascii="Times New Roman" w:eastAsia="Times New Roman" w:hAnsi="Times New Roman" w:cs="Times New Roman"/>
      <w:sz w:val="16"/>
      <w:szCs w:val="16"/>
      <w:lang w:eastAsia="pl-PL"/>
    </w:rPr>
  </w:style>
  <w:style w:type="paragraph" w:customStyle="1" w:styleId="FR1">
    <w:name w:val="FR1"/>
    <w:uiPriority w:val="99"/>
    <w:rsid w:val="00870402"/>
    <w:pPr>
      <w:widowControl w:val="0"/>
      <w:spacing w:before="160" w:after="0" w:line="240" w:lineRule="auto"/>
      <w:ind w:left="4520"/>
    </w:pPr>
    <w:rPr>
      <w:rFonts w:ascii="Arial" w:eastAsia="Times New Roman" w:hAnsi="Arial" w:cs="Arial"/>
      <w:sz w:val="20"/>
      <w:szCs w:val="20"/>
      <w:lang w:eastAsia="pl-PL"/>
    </w:rPr>
  </w:style>
  <w:style w:type="character" w:customStyle="1" w:styleId="DefaultZnak">
    <w:name w:val="Default Znak"/>
    <w:link w:val="Default"/>
    <w:rsid w:val="00870402"/>
    <w:rPr>
      <w:rFonts w:ascii="Times New Roman" w:hAnsi="Times New Roman" w:cs="Times New Roman"/>
      <w:color w:val="000000"/>
      <w:sz w:val="24"/>
      <w:szCs w:val="24"/>
    </w:rPr>
  </w:style>
  <w:style w:type="table" w:customStyle="1" w:styleId="TableGrid">
    <w:name w:val="TableGrid"/>
    <w:rsid w:val="00FE1B61"/>
    <w:pPr>
      <w:spacing w:after="0" w:line="240" w:lineRule="auto"/>
    </w:pPr>
    <w:rPr>
      <w:rFonts w:eastAsia="Times New Roman"/>
      <w:lang w:eastAsia="pl-P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6B9349-CE68-434B-BE28-D67B91CB10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4647</TotalTime>
  <Pages>1</Pages>
  <Words>8236</Words>
  <Characters>49418</Characters>
  <Application>Microsoft Office Word</Application>
  <DocSecurity>0</DocSecurity>
  <Lines>411</Lines>
  <Paragraphs>115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iwonaz</dc:creator>
  <cp:keywords/>
  <dc:description/>
  <cp:lastModifiedBy>Iwona Załuska</cp:lastModifiedBy>
  <cp:revision>121</cp:revision>
  <cp:lastPrinted>2023-11-10T16:31:00Z</cp:lastPrinted>
  <dcterms:created xsi:type="dcterms:W3CDTF">2022-04-04T11:32:00Z</dcterms:created>
  <dcterms:modified xsi:type="dcterms:W3CDTF">2024-11-21T07:58:00Z</dcterms:modified>
</cp:coreProperties>
</file>