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68B7" w14:textId="6C812E7A"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SPECYFIKACJA WARUNKÓW ZAMÓWIENIA</w:t>
      </w:r>
    </w:p>
    <w:p w14:paraId="59484E21" w14:textId="77777777" w:rsidR="003046BE" w:rsidRDefault="00195F22" w:rsidP="003046BE">
      <w:pPr>
        <w:pStyle w:val="Bezodstpw"/>
        <w:spacing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TOWARZYSTWO BUDOWNICTWA SPOŁECZNEGO SP. Z O.O.</w:t>
      </w:r>
      <w:r w:rsidR="003046BE">
        <w:rPr>
          <w:rFonts w:asciiTheme="majorHAnsi" w:hAnsiTheme="majorHAnsi" w:cstheme="majorHAnsi"/>
          <w:b/>
          <w:bCs/>
          <w:sz w:val="28"/>
          <w:szCs w:val="28"/>
          <w:lang w:eastAsia="pl-PL"/>
        </w:rPr>
        <w:t xml:space="preserve"> </w:t>
      </w:r>
      <w:r w:rsidRPr="001511A9">
        <w:rPr>
          <w:rFonts w:asciiTheme="majorHAnsi" w:hAnsiTheme="majorHAnsi" w:cstheme="majorHAnsi"/>
          <w:b/>
          <w:bCs/>
          <w:sz w:val="28"/>
          <w:szCs w:val="28"/>
          <w:lang w:eastAsia="pl-PL"/>
        </w:rPr>
        <w:t>ALEJA 3 MAJA 31</w:t>
      </w:r>
      <w:r w:rsidR="003046BE">
        <w:rPr>
          <w:rFonts w:asciiTheme="majorHAnsi" w:hAnsiTheme="majorHAnsi" w:cstheme="majorHAnsi"/>
          <w:b/>
          <w:bCs/>
          <w:sz w:val="28"/>
          <w:szCs w:val="28"/>
          <w:lang w:eastAsia="pl-PL"/>
        </w:rPr>
        <w:t>,</w:t>
      </w:r>
      <w:r w:rsidR="00242C38" w:rsidRPr="001511A9">
        <w:rPr>
          <w:rFonts w:asciiTheme="majorHAnsi" w:hAnsiTheme="majorHAnsi" w:cstheme="majorHAnsi"/>
          <w:b/>
          <w:bCs/>
          <w:sz w:val="28"/>
          <w:szCs w:val="28"/>
          <w:lang w:eastAsia="pl-PL"/>
        </w:rPr>
        <w:t xml:space="preserve"> </w:t>
      </w:r>
    </w:p>
    <w:p w14:paraId="398E245B" w14:textId="4088C05C"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97-300 PIOTRKÓW TRYBUNALSKIM</w:t>
      </w:r>
    </w:p>
    <w:p w14:paraId="2E297E1B" w14:textId="62D71899" w:rsidR="006615F5" w:rsidRPr="001511A9" w:rsidRDefault="003B3339"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z</w:t>
      </w:r>
      <w:r w:rsidR="00195F22" w:rsidRPr="001511A9">
        <w:rPr>
          <w:rFonts w:asciiTheme="majorHAnsi" w:hAnsiTheme="majorHAnsi" w:cstheme="majorHAnsi"/>
          <w:sz w:val="24"/>
          <w:szCs w:val="24"/>
          <w:lang w:eastAsia="pl-PL"/>
        </w:rPr>
        <w:t xml:space="preserve">aprasza do złożenia oferty w trybie art. </w:t>
      </w:r>
      <w:r w:rsidR="000A00C7" w:rsidRPr="001511A9">
        <w:rPr>
          <w:rFonts w:asciiTheme="majorHAnsi" w:hAnsiTheme="majorHAnsi" w:cstheme="majorHAnsi"/>
          <w:sz w:val="24"/>
          <w:szCs w:val="24"/>
          <w:lang w:eastAsia="pl-PL"/>
        </w:rPr>
        <w:t xml:space="preserve">275 </w:t>
      </w:r>
      <w:r w:rsidR="004E0DAA">
        <w:rPr>
          <w:rFonts w:asciiTheme="majorHAnsi" w:hAnsiTheme="majorHAnsi" w:cstheme="majorHAnsi"/>
          <w:sz w:val="24"/>
          <w:szCs w:val="24"/>
          <w:lang w:eastAsia="pl-PL"/>
        </w:rPr>
        <w:t>pkt</w:t>
      </w:r>
      <w:r w:rsidR="000A00C7" w:rsidRPr="001511A9">
        <w:rPr>
          <w:rFonts w:asciiTheme="majorHAnsi" w:hAnsiTheme="majorHAnsi" w:cstheme="majorHAnsi"/>
          <w:sz w:val="24"/>
          <w:szCs w:val="24"/>
          <w:lang w:eastAsia="pl-PL"/>
        </w:rPr>
        <w:t xml:space="preserve"> 1</w:t>
      </w:r>
      <w:r w:rsidR="00195F22" w:rsidRPr="001511A9">
        <w:rPr>
          <w:rFonts w:asciiTheme="majorHAnsi" w:hAnsiTheme="majorHAnsi" w:cstheme="majorHAnsi"/>
          <w:sz w:val="24"/>
          <w:szCs w:val="24"/>
          <w:lang w:eastAsia="pl-PL"/>
        </w:rPr>
        <w:t xml:space="preserve"> (tryb podstawowy bez negocjacji)</w:t>
      </w:r>
      <w:r w:rsidR="00C06DAE" w:rsidRPr="001511A9">
        <w:rPr>
          <w:rFonts w:asciiTheme="majorHAnsi" w:hAnsiTheme="majorHAnsi" w:cstheme="majorHAnsi"/>
          <w:sz w:val="24"/>
          <w:szCs w:val="24"/>
          <w:lang w:eastAsia="pl-PL"/>
        </w:rPr>
        <w:t xml:space="preserve"> </w:t>
      </w:r>
    </w:p>
    <w:p w14:paraId="0E5FEFDA" w14:textId="32654FBA" w:rsidR="00B92992" w:rsidRPr="001511A9" w:rsidRDefault="00195F22"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o wartości zamówienia</w:t>
      </w:r>
      <w:r w:rsidR="006615F5" w:rsidRPr="001511A9">
        <w:rPr>
          <w:rFonts w:asciiTheme="majorHAnsi" w:hAnsiTheme="majorHAnsi" w:cstheme="majorHAnsi"/>
          <w:sz w:val="24"/>
          <w:szCs w:val="24"/>
          <w:lang w:eastAsia="pl-PL"/>
        </w:rPr>
        <w:t xml:space="preserve">, która jest mniejsza niż  kwota 750.000 euro </w:t>
      </w:r>
      <w:r w:rsidR="000A00C7" w:rsidRPr="001511A9">
        <w:rPr>
          <w:rFonts w:asciiTheme="majorHAnsi" w:hAnsiTheme="majorHAnsi" w:cstheme="majorHAnsi"/>
          <w:sz w:val="24"/>
          <w:szCs w:val="24"/>
          <w:lang w:eastAsia="pl-PL"/>
        </w:rPr>
        <w:t>art. 359</w:t>
      </w:r>
    </w:p>
    <w:p w14:paraId="0A6AACD8" w14:textId="22A77C80"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ustawy</w:t>
      </w:r>
      <w:r w:rsidR="00C06DAE"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 xml:space="preserve">z 11 września 2019 r. </w:t>
      </w:r>
    </w:p>
    <w:p w14:paraId="6F09C09E" w14:textId="48F4A595"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 Prawo zamówień publicznych (Dz. U. z 20</w:t>
      </w:r>
      <w:r w:rsidR="0060110B" w:rsidRPr="001511A9">
        <w:rPr>
          <w:rFonts w:asciiTheme="majorHAnsi" w:hAnsiTheme="majorHAnsi" w:cstheme="majorHAnsi"/>
          <w:sz w:val="24"/>
          <w:szCs w:val="24"/>
          <w:lang w:eastAsia="pl-PL"/>
        </w:rPr>
        <w:t>2</w:t>
      </w:r>
      <w:r w:rsidR="00242C38" w:rsidRPr="001511A9">
        <w:rPr>
          <w:rFonts w:asciiTheme="majorHAnsi" w:hAnsiTheme="majorHAnsi" w:cstheme="majorHAnsi"/>
          <w:sz w:val="24"/>
          <w:szCs w:val="24"/>
          <w:lang w:eastAsia="pl-PL"/>
        </w:rPr>
        <w:t>2</w:t>
      </w:r>
      <w:r w:rsidRPr="001511A9">
        <w:rPr>
          <w:rFonts w:asciiTheme="majorHAnsi" w:hAnsiTheme="majorHAnsi" w:cstheme="majorHAnsi"/>
          <w:sz w:val="24"/>
          <w:szCs w:val="24"/>
          <w:lang w:eastAsia="pl-PL"/>
        </w:rPr>
        <w:t xml:space="preserve"> r. poz. </w:t>
      </w:r>
      <w:r w:rsidR="0060110B" w:rsidRPr="001511A9">
        <w:rPr>
          <w:rFonts w:asciiTheme="majorHAnsi" w:hAnsiTheme="majorHAnsi" w:cstheme="majorHAnsi"/>
          <w:sz w:val="24"/>
          <w:szCs w:val="24"/>
          <w:lang w:eastAsia="pl-PL"/>
        </w:rPr>
        <w:t>1</w:t>
      </w:r>
      <w:r w:rsidR="00242C38" w:rsidRPr="001511A9">
        <w:rPr>
          <w:rFonts w:asciiTheme="majorHAnsi" w:hAnsiTheme="majorHAnsi" w:cstheme="majorHAnsi"/>
          <w:sz w:val="24"/>
          <w:szCs w:val="24"/>
          <w:lang w:eastAsia="pl-PL"/>
        </w:rPr>
        <w:t>710</w:t>
      </w:r>
      <w:r w:rsidRPr="001511A9">
        <w:rPr>
          <w:rFonts w:asciiTheme="majorHAnsi" w:hAnsiTheme="majorHAnsi" w:cstheme="majorHAnsi"/>
          <w:sz w:val="24"/>
          <w:szCs w:val="24"/>
          <w:lang w:eastAsia="pl-PL"/>
        </w:rPr>
        <w:t>) </w:t>
      </w:r>
    </w:p>
    <w:p w14:paraId="08874AFE" w14:textId="23BDA0E9"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 xml:space="preserve">– </w:t>
      </w:r>
      <w:r w:rsidR="00231D73" w:rsidRPr="001511A9">
        <w:rPr>
          <w:rFonts w:asciiTheme="majorHAnsi" w:hAnsiTheme="majorHAnsi" w:cstheme="majorHAnsi"/>
          <w:sz w:val="24"/>
          <w:szCs w:val="24"/>
          <w:lang w:eastAsia="pl-PL"/>
        </w:rPr>
        <w:t xml:space="preserve">zwanej </w:t>
      </w:r>
      <w:r w:rsidRPr="001511A9">
        <w:rPr>
          <w:rFonts w:asciiTheme="majorHAnsi" w:hAnsiTheme="majorHAnsi" w:cstheme="majorHAnsi"/>
          <w:sz w:val="24"/>
          <w:szCs w:val="24"/>
          <w:lang w:eastAsia="pl-PL"/>
        </w:rPr>
        <w:t>dalej ustaw</w:t>
      </w:r>
      <w:r w:rsidR="00231D73" w:rsidRPr="001511A9">
        <w:rPr>
          <w:rFonts w:asciiTheme="majorHAnsi" w:hAnsiTheme="majorHAnsi" w:cstheme="majorHAnsi"/>
          <w:sz w:val="24"/>
          <w:szCs w:val="24"/>
          <w:lang w:eastAsia="pl-PL"/>
        </w:rPr>
        <w:t>ą</w:t>
      </w:r>
      <w:r w:rsidRPr="001511A9">
        <w:rPr>
          <w:rFonts w:asciiTheme="majorHAnsi" w:hAnsiTheme="majorHAnsi" w:cstheme="majorHAnsi"/>
          <w:sz w:val="24"/>
          <w:szCs w:val="24"/>
          <w:lang w:eastAsia="pl-PL"/>
        </w:rPr>
        <w:t xml:space="preserve"> P</w:t>
      </w:r>
      <w:r w:rsidR="00955D6D" w:rsidRPr="001511A9">
        <w:rPr>
          <w:rFonts w:asciiTheme="majorHAnsi" w:hAnsiTheme="majorHAnsi" w:cstheme="majorHAnsi"/>
          <w:sz w:val="24"/>
          <w:szCs w:val="24"/>
          <w:lang w:eastAsia="pl-PL"/>
        </w:rPr>
        <w:t>zp</w:t>
      </w:r>
      <w:r w:rsidR="00242C38"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 xml:space="preserve">na </w:t>
      </w:r>
      <w:r w:rsidR="006615F5" w:rsidRPr="001511A9">
        <w:rPr>
          <w:rFonts w:asciiTheme="majorHAnsi" w:hAnsiTheme="majorHAnsi" w:cstheme="majorHAnsi"/>
          <w:sz w:val="24"/>
          <w:szCs w:val="24"/>
          <w:lang w:eastAsia="pl-PL"/>
        </w:rPr>
        <w:t>usługi społeczne</w:t>
      </w:r>
      <w:r w:rsidRPr="001511A9">
        <w:rPr>
          <w:rFonts w:asciiTheme="majorHAnsi" w:hAnsiTheme="majorHAnsi" w:cstheme="majorHAnsi"/>
          <w:sz w:val="24"/>
          <w:szCs w:val="24"/>
          <w:lang w:eastAsia="pl-PL"/>
        </w:rPr>
        <w:t xml:space="preserve"> pn</w:t>
      </w:r>
      <w:r w:rsidR="00C06DAE" w:rsidRPr="001511A9">
        <w:rPr>
          <w:rFonts w:asciiTheme="majorHAnsi" w:hAnsiTheme="majorHAnsi" w:cstheme="majorHAnsi"/>
          <w:sz w:val="24"/>
          <w:szCs w:val="24"/>
          <w:lang w:eastAsia="pl-PL"/>
        </w:rPr>
        <w:t>.</w:t>
      </w:r>
      <w:r w:rsidRPr="001511A9">
        <w:rPr>
          <w:rFonts w:asciiTheme="majorHAnsi" w:hAnsiTheme="majorHAnsi" w:cstheme="majorHAnsi"/>
          <w:sz w:val="24"/>
          <w:szCs w:val="24"/>
          <w:lang w:eastAsia="pl-PL"/>
        </w:rPr>
        <w:t>:</w:t>
      </w:r>
    </w:p>
    <w:p w14:paraId="35EB0414" w14:textId="3CD2D68C" w:rsidR="00195F22" w:rsidRPr="001511A9" w:rsidRDefault="006615F5" w:rsidP="00242C38">
      <w:pPr>
        <w:pStyle w:val="Bezodstpw"/>
        <w:spacing w:after="240" w:line="360" w:lineRule="auto"/>
        <w:rPr>
          <w:rFonts w:asciiTheme="majorHAnsi" w:hAnsiTheme="majorHAnsi" w:cstheme="majorHAnsi"/>
          <w:sz w:val="24"/>
          <w:szCs w:val="24"/>
          <w:lang w:eastAsia="pl-PL"/>
        </w:rPr>
      </w:pPr>
      <w:r w:rsidRPr="001511A9">
        <w:rPr>
          <w:rFonts w:asciiTheme="majorHAnsi" w:hAnsiTheme="majorHAnsi" w:cstheme="majorHAnsi"/>
          <w:sz w:val="24"/>
          <w:szCs w:val="24"/>
        </w:rPr>
        <w:t xml:space="preserve"> </w:t>
      </w:r>
      <w:bookmarkStart w:id="0" w:name="_Hlk508284198"/>
      <w:r w:rsidRPr="001511A9">
        <w:rPr>
          <w:rFonts w:asciiTheme="majorHAnsi" w:hAnsiTheme="majorHAnsi" w:cstheme="majorHAnsi"/>
          <w:b/>
          <w:bCs/>
          <w:sz w:val="24"/>
          <w:szCs w:val="24"/>
        </w:rPr>
        <w:t>Administrowanie budynkami mieszkalnymi dzierżawionymi i zarządzanymi przez Towarzystwo Budownictwa Społecznego Sp. z o. o. w Piotrkowie Trybunalskim</w:t>
      </w:r>
      <w:bookmarkEnd w:id="0"/>
    </w:p>
    <w:p w14:paraId="0AEEC878" w14:textId="73B5522F" w:rsidR="001F2197" w:rsidRPr="001511A9" w:rsidRDefault="00195F22" w:rsidP="00242C38">
      <w:pPr>
        <w:pStyle w:val="Bezodstpw"/>
        <w:spacing w:after="240" w:line="360" w:lineRule="auto"/>
        <w:rPr>
          <w:rFonts w:asciiTheme="majorHAnsi" w:hAnsiTheme="majorHAnsi" w:cstheme="majorHAnsi"/>
          <w:sz w:val="24"/>
          <w:szCs w:val="24"/>
          <w:lang w:val="en-US"/>
        </w:rPr>
      </w:pPr>
      <w:r w:rsidRPr="001511A9">
        <w:rPr>
          <w:rFonts w:asciiTheme="majorHAnsi" w:hAnsiTheme="majorHAnsi" w:cstheme="majorHAnsi"/>
          <w:sz w:val="24"/>
          <w:szCs w:val="24"/>
          <w:lang w:eastAsia="pl-PL"/>
        </w:rPr>
        <w:t xml:space="preserve">Nr postępowania: </w:t>
      </w:r>
      <w:r w:rsidR="001F2197" w:rsidRPr="001511A9">
        <w:rPr>
          <w:rFonts w:asciiTheme="majorHAnsi" w:hAnsiTheme="majorHAnsi" w:cstheme="majorHAnsi"/>
          <w:sz w:val="24"/>
          <w:szCs w:val="24"/>
          <w:lang w:eastAsia="pl-PL"/>
        </w:rPr>
        <w:t>ER</w:t>
      </w:r>
      <w:r w:rsidRPr="001511A9">
        <w:rPr>
          <w:rFonts w:asciiTheme="majorHAnsi" w:hAnsiTheme="majorHAnsi" w:cstheme="majorHAnsi"/>
          <w:sz w:val="24"/>
          <w:szCs w:val="24"/>
          <w:lang w:eastAsia="pl-PL"/>
        </w:rPr>
        <w:t>/</w:t>
      </w:r>
      <w:r w:rsidR="00242C38" w:rsidRPr="001511A9">
        <w:rPr>
          <w:rFonts w:asciiTheme="majorHAnsi" w:hAnsiTheme="majorHAnsi" w:cstheme="majorHAnsi"/>
          <w:sz w:val="24"/>
          <w:szCs w:val="24"/>
          <w:lang w:eastAsia="pl-PL"/>
        </w:rPr>
        <w:t>3121/</w:t>
      </w:r>
      <w:r w:rsidR="004E0DAA">
        <w:rPr>
          <w:rFonts w:asciiTheme="majorHAnsi" w:hAnsiTheme="majorHAnsi" w:cstheme="majorHAnsi"/>
          <w:sz w:val="24"/>
          <w:szCs w:val="24"/>
          <w:lang w:eastAsia="pl-PL"/>
        </w:rPr>
        <w:t>7</w:t>
      </w:r>
      <w:r w:rsidR="00242C38" w:rsidRPr="001511A9">
        <w:rPr>
          <w:rFonts w:asciiTheme="majorHAnsi" w:hAnsiTheme="majorHAnsi" w:cstheme="majorHAnsi"/>
          <w:sz w:val="24"/>
          <w:szCs w:val="24"/>
          <w:lang w:eastAsia="pl-PL"/>
        </w:rPr>
        <w:t>/2023</w:t>
      </w:r>
    </w:p>
    <w:p w14:paraId="0DE376BC" w14:textId="0EBFE101" w:rsidR="00195F22" w:rsidRPr="001511A9" w:rsidRDefault="00195F22" w:rsidP="00242C38">
      <w:pPr>
        <w:pStyle w:val="Bezodstpw"/>
        <w:spacing w:line="720" w:lineRule="auto"/>
        <w:rPr>
          <w:rFonts w:asciiTheme="majorHAnsi" w:hAnsiTheme="majorHAnsi" w:cstheme="majorHAnsi"/>
          <w:i/>
          <w:sz w:val="24"/>
          <w:szCs w:val="24"/>
          <w:lang w:val="en-US"/>
        </w:rPr>
      </w:pPr>
      <w:r w:rsidRPr="001511A9">
        <w:rPr>
          <w:rFonts w:asciiTheme="majorHAnsi" w:hAnsiTheme="majorHAnsi" w:cstheme="majorHAnsi"/>
          <w:sz w:val="24"/>
          <w:szCs w:val="24"/>
          <w:lang w:val="en-US"/>
        </w:rPr>
        <w:t>tel. 44 / 732 37 70</w:t>
      </w:r>
    </w:p>
    <w:p w14:paraId="6A4EBFA5" w14:textId="52B26E7A" w:rsidR="00195F22" w:rsidRPr="001511A9" w:rsidRDefault="00195F22" w:rsidP="00242C38">
      <w:pPr>
        <w:pStyle w:val="Bezodstpw"/>
        <w:spacing w:line="360" w:lineRule="auto"/>
        <w:rPr>
          <w:rFonts w:asciiTheme="majorHAnsi" w:hAnsiTheme="majorHAnsi" w:cstheme="majorHAnsi"/>
          <w:iCs/>
          <w:sz w:val="24"/>
          <w:szCs w:val="24"/>
          <w:lang w:val="en-US"/>
        </w:rPr>
      </w:pPr>
      <w:r w:rsidRPr="001511A9">
        <w:rPr>
          <w:rFonts w:asciiTheme="majorHAnsi" w:hAnsiTheme="majorHAnsi" w:cstheme="majorHAnsi"/>
          <w:iCs/>
          <w:sz w:val="24"/>
          <w:szCs w:val="24"/>
          <w:lang w:val="en-US"/>
        </w:rPr>
        <w:t xml:space="preserve">e-mail: </w:t>
      </w:r>
      <w:hyperlink r:id="rId8" w:history="1">
        <w:r w:rsidRPr="001511A9">
          <w:rPr>
            <w:rStyle w:val="Hipercze"/>
            <w:rFonts w:asciiTheme="majorHAnsi" w:hAnsiTheme="majorHAnsi" w:cstheme="majorHAnsi"/>
            <w:b/>
            <w:iCs/>
            <w:color w:val="auto"/>
            <w:sz w:val="24"/>
            <w:szCs w:val="24"/>
            <w:lang w:val="en-US"/>
          </w:rPr>
          <w:t>zamowieniapubliczne@tbs.piotrkow.pl</w:t>
        </w:r>
      </w:hyperlink>
    </w:p>
    <w:p w14:paraId="2CB40E39" w14:textId="77777777" w:rsidR="000F41A1" w:rsidRPr="001511A9" w:rsidRDefault="00195F22" w:rsidP="00242C38">
      <w:pPr>
        <w:spacing w:line="360" w:lineRule="auto"/>
        <w:rPr>
          <w:rFonts w:asciiTheme="majorHAnsi" w:hAnsiTheme="majorHAnsi" w:cstheme="majorHAnsi"/>
          <w:b/>
          <w:sz w:val="24"/>
          <w:szCs w:val="24"/>
          <w:u w:val="single"/>
        </w:rPr>
      </w:pPr>
      <w:r w:rsidRPr="001511A9">
        <w:rPr>
          <w:rFonts w:asciiTheme="majorHAnsi" w:hAnsiTheme="majorHAnsi" w:cstheme="majorHAnsi"/>
          <w:bCs/>
          <w:sz w:val="24"/>
          <w:szCs w:val="24"/>
          <w:u w:val="single"/>
        </w:rPr>
        <w:t>Przedmiotowe postępowanie prowadzone jest przy użyciu środków komunikacji elektronicznej. Składanie ofert następuje za pośrednictwem platformy zakupowej dostępnej pod adresem internetowym:</w:t>
      </w:r>
      <w:r w:rsidRPr="001511A9">
        <w:rPr>
          <w:rFonts w:asciiTheme="majorHAnsi" w:hAnsiTheme="majorHAnsi" w:cstheme="majorHAnsi"/>
          <w:b/>
          <w:sz w:val="24"/>
          <w:szCs w:val="24"/>
          <w:u w:val="single"/>
        </w:rPr>
        <w:t xml:space="preserve"> </w:t>
      </w:r>
    </w:p>
    <w:p w14:paraId="03D4DF78" w14:textId="72CC8FC3" w:rsidR="00AD09ED" w:rsidRPr="001511A9" w:rsidRDefault="009F72DA" w:rsidP="00242C38">
      <w:pPr>
        <w:spacing w:line="360" w:lineRule="auto"/>
        <w:rPr>
          <w:rFonts w:asciiTheme="majorHAnsi" w:hAnsiTheme="majorHAnsi" w:cstheme="majorHAnsi"/>
          <w:b/>
          <w:bCs/>
          <w:sz w:val="24"/>
          <w:szCs w:val="24"/>
        </w:rPr>
      </w:pPr>
      <w:bookmarkStart w:id="1" w:name="_Hlk66094327"/>
      <w:r w:rsidRPr="001511A9">
        <w:rPr>
          <w:rFonts w:asciiTheme="majorHAnsi" w:hAnsiTheme="majorHAnsi" w:cstheme="majorHAnsi"/>
          <w:b/>
          <w:bCs/>
          <w:sz w:val="24"/>
          <w:szCs w:val="24"/>
        </w:rPr>
        <w:t>https://platformazakupowa.pl/pn/tbs</w:t>
      </w:r>
      <w:r w:rsidR="00C06DAE" w:rsidRPr="001511A9">
        <w:rPr>
          <w:rFonts w:asciiTheme="majorHAnsi" w:hAnsiTheme="majorHAnsi" w:cstheme="majorHAnsi"/>
          <w:b/>
          <w:bCs/>
          <w:sz w:val="24"/>
          <w:szCs w:val="24"/>
        </w:rPr>
        <w:t>_</w:t>
      </w:r>
      <w:r w:rsidRPr="001511A9">
        <w:rPr>
          <w:rFonts w:asciiTheme="majorHAnsi" w:hAnsiTheme="majorHAnsi" w:cstheme="majorHAnsi"/>
          <w:b/>
          <w:bCs/>
          <w:sz w:val="24"/>
          <w:szCs w:val="24"/>
        </w:rPr>
        <w:t>piotrkow</w:t>
      </w:r>
    </w:p>
    <w:bookmarkEnd w:id="1"/>
    <w:p w14:paraId="607A7127" w14:textId="77777777" w:rsidR="00B92992" w:rsidRPr="001511A9" w:rsidRDefault="00B92992" w:rsidP="00242C38">
      <w:pPr>
        <w:pStyle w:val="Bezodstpw"/>
        <w:spacing w:line="360" w:lineRule="auto"/>
        <w:rPr>
          <w:rFonts w:asciiTheme="majorHAnsi" w:hAnsiTheme="majorHAnsi" w:cstheme="majorHAnsi"/>
          <w:u w:val="single"/>
          <w:lang w:val="en-US" w:eastAsia="ar-SA"/>
        </w:rPr>
      </w:pPr>
    </w:p>
    <w:p w14:paraId="383C195D"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16B43BD5"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0686486F"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790A950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4C6677DB"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4BFA57B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5B629959"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0C57952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7FC274CA" w14:textId="77777777" w:rsidR="00242C38" w:rsidRDefault="00242C38" w:rsidP="00242C38">
      <w:pPr>
        <w:pStyle w:val="Bezodstpw"/>
        <w:spacing w:line="360" w:lineRule="auto"/>
        <w:rPr>
          <w:rFonts w:asciiTheme="majorHAnsi" w:hAnsiTheme="majorHAnsi" w:cstheme="majorHAnsi"/>
          <w:u w:val="single"/>
          <w:lang w:val="en-US" w:eastAsia="ar-SA"/>
        </w:rPr>
      </w:pPr>
    </w:p>
    <w:p w14:paraId="2F8F1E4F" w14:textId="77777777" w:rsidR="003046BE" w:rsidRPr="001511A9" w:rsidRDefault="003046BE" w:rsidP="00242C38">
      <w:pPr>
        <w:pStyle w:val="Bezodstpw"/>
        <w:spacing w:line="360" w:lineRule="auto"/>
        <w:rPr>
          <w:rFonts w:asciiTheme="majorHAnsi" w:hAnsiTheme="majorHAnsi" w:cstheme="majorHAnsi"/>
          <w:u w:val="single"/>
          <w:lang w:val="en-US" w:eastAsia="ar-SA"/>
        </w:rPr>
      </w:pPr>
    </w:p>
    <w:p w14:paraId="75D49619" w14:textId="6AAF8946" w:rsidR="00C06DAE" w:rsidRPr="003E5D26" w:rsidRDefault="00B20643" w:rsidP="00242C38">
      <w:pPr>
        <w:pStyle w:val="Bezodstpw"/>
        <w:spacing w:line="360" w:lineRule="auto"/>
        <w:rPr>
          <w:rFonts w:asciiTheme="majorHAnsi" w:hAnsiTheme="majorHAnsi" w:cstheme="majorHAnsi"/>
          <w:sz w:val="24"/>
          <w:szCs w:val="24"/>
          <w:u w:val="single"/>
          <w:lang w:val="en-US" w:eastAsia="ar-SA"/>
        </w:rPr>
      </w:pPr>
      <w:r w:rsidRPr="003E5D26">
        <w:rPr>
          <w:rFonts w:asciiTheme="majorHAnsi" w:hAnsiTheme="majorHAnsi" w:cstheme="majorHAnsi"/>
          <w:sz w:val="24"/>
          <w:szCs w:val="24"/>
          <w:u w:val="single"/>
          <w:lang w:val="en-US" w:eastAsia="ar-SA"/>
        </w:rPr>
        <w:lastRenderedPageBreak/>
        <w:t>SPIS TREŚ</w:t>
      </w:r>
      <w:r w:rsidR="00231D73" w:rsidRPr="003E5D26">
        <w:rPr>
          <w:rFonts w:asciiTheme="majorHAnsi" w:hAnsiTheme="majorHAnsi" w:cstheme="majorHAnsi"/>
          <w:sz w:val="24"/>
          <w:szCs w:val="24"/>
          <w:u w:val="single"/>
          <w:lang w:val="en-US" w:eastAsia="ar-SA"/>
        </w:rPr>
        <w:t>C</w:t>
      </w:r>
      <w:r w:rsidRPr="003E5D26">
        <w:rPr>
          <w:rFonts w:asciiTheme="majorHAnsi" w:hAnsiTheme="majorHAnsi" w:cstheme="majorHAnsi"/>
          <w:sz w:val="24"/>
          <w:szCs w:val="24"/>
          <w:u w:val="single"/>
          <w:lang w:val="en-US" w:eastAsia="ar-SA"/>
        </w:rPr>
        <w:t>I SWZ:</w:t>
      </w:r>
    </w:p>
    <w:p w14:paraId="4CC8C8C1" w14:textId="627F509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OPIS PRZEDMIOTU ZAMÓWIENIA</w:t>
      </w:r>
    </w:p>
    <w:p w14:paraId="4D0F6415" w14:textId="5874428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TERMIN WYKONANIE ZAMÓWIENIA</w:t>
      </w:r>
    </w:p>
    <w:p w14:paraId="7F2A2071" w14:textId="693C554C"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TRYB UDZIELENIA ZAMÓWIENIA</w:t>
      </w:r>
    </w:p>
    <w:p w14:paraId="25E8679C" w14:textId="534E2778" w:rsidR="00B20643" w:rsidRPr="003E5D26" w:rsidRDefault="00B20643"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WARUNKI UDZIAŁU W POSTĘPOWANIU</w:t>
      </w:r>
    </w:p>
    <w:p w14:paraId="6E21D129" w14:textId="234C86F3"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OŚWIADCZENIE I 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NTY, JAKIE ZOBOWIĄZANI SĄ DOSTARCZYĆ WYKONAWCY W CELU POTWIERDZENIA SPEŁNIANIA WARUNKÓW UDZIAŁU W POSTĘPOWANIU ORAZ WYKAZANIA BRAKU PODSTAW WYKLUCZENIA, PODMIOTOWE ŚRODKI DOWODOWE</w:t>
      </w:r>
    </w:p>
    <w:p w14:paraId="0DC4A4CE" w14:textId="3E610520"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TERMIN ZAWIĄZANIA OFERTĄ</w:t>
      </w:r>
    </w:p>
    <w:p w14:paraId="15B3EEB2" w14:textId="77777777" w:rsidR="00B20643" w:rsidRPr="003E5D26" w:rsidRDefault="00B20643" w:rsidP="00242C38">
      <w:pPr>
        <w:pStyle w:val="Bezodstpw"/>
        <w:numPr>
          <w:ilvl w:val="0"/>
          <w:numId w:val="1"/>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MIESCE I TERMIN SKŁADANIA OFERT</w:t>
      </w:r>
    </w:p>
    <w:p w14:paraId="2187A575" w14:textId="2B0E6887" w:rsidR="00B20643"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OPIS SPOSOBU PRZYGOTOWANIA OFERT ORAZ DOKUMENTÓW WYMAGANYCH PRZEZ ZAMAWIAJĄCEGO W SWZ</w:t>
      </w:r>
    </w:p>
    <w:p w14:paraId="319F51D9" w14:textId="38658F15"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OTWARCIE OFERT</w:t>
      </w:r>
    </w:p>
    <w:p w14:paraId="2B2EED26" w14:textId="7E00EAFF"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ZALECENIA ZAMAWIAJĄCEGO</w:t>
      </w:r>
    </w:p>
    <w:p w14:paraId="044423B7" w14:textId="649C276A"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PODSTAWY WYKLUCZENIA Z POSTĘPOWANIA</w:t>
      </w:r>
    </w:p>
    <w:p w14:paraId="55A10AB6" w14:textId="65B9C87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INFORMACJA O SPOSOBIE POROZUMIEWANIA SIĘ ZAMAWIAJĄCEGO</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Z WYKONAWCAMI ORAZ PRZ</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 xml:space="preserve">KAZYWANIA </w:t>
      </w:r>
      <w:r w:rsidR="00231D73" w:rsidRPr="003E5D26">
        <w:rPr>
          <w:rFonts w:asciiTheme="majorHAnsi" w:hAnsiTheme="majorHAnsi" w:cstheme="majorHAnsi"/>
          <w:sz w:val="24"/>
          <w:szCs w:val="24"/>
        </w:rPr>
        <w:t>OŚWIADCZEŃ LUB</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NTÓW</w:t>
      </w:r>
    </w:p>
    <w:p w14:paraId="56D3E7C7" w14:textId="0C60DC7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WADIUM</w:t>
      </w:r>
    </w:p>
    <w:p w14:paraId="7AF68496" w14:textId="6F5D9779"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ZABEZPIECZENIA NALEŻYTEGO WYKONANIA UMOWY</w:t>
      </w:r>
    </w:p>
    <w:p w14:paraId="7488F524" w14:textId="2226981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KRYTERIA OCENY OFERT</w:t>
      </w:r>
    </w:p>
    <w:p w14:paraId="3DA594E7" w14:textId="58DBC20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SPOSÓB OBLICZENIA CENY OFERTY</w:t>
      </w:r>
    </w:p>
    <w:p w14:paraId="6FBC066F" w14:textId="69631F16"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FORMA</w:t>
      </w:r>
      <w:r w:rsidR="000E3C36" w:rsidRPr="003E5D26">
        <w:rPr>
          <w:rFonts w:asciiTheme="majorHAnsi" w:hAnsiTheme="majorHAnsi" w:cstheme="majorHAnsi"/>
          <w:sz w:val="24"/>
          <w:szCs w:val="24"/>
        </w:rPr>
        <w:t>L</w:t>
      </w:r>
      <w:r w:rsidRPr="003E5D26">
        <w:rPr>
          <w:rFonts w:asciiTheme="majorHAnsi" w:hAnsiTheme="majorHAnsi" w:cstheme="majorHAnsi"/>
          <w:sz w:val="24"/>
          <w:szCs w:val="24"/>
        </w:rPr>
        <w:t>NOŚCIACH, JAKIE POWINNY BYĆ DOPEŁNIONE PO WYBORZE OFERTY W CELU ZAWARCIA UMOWY W SPRAWIE ZAMÓWIENIA PUBLICZNEGO</w:t>
      </w:r>
    </w:p>
    <w:p w14:paraId="445AF0C5" w14:textId="0F82DB0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TREŚCI ZAWIERANEJ UMOWY ORAZ MOŻLIWOŚCI JEJ ZMIANY</w:t>
      </w:r>
    </w:p>
    <w:p w14:paraId="2A19747C" w14:textId="7B0D794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OCHRONA DANYCH OSOBOWYCH</w:t>
      </w:r>
    </w:p>
    <w:p w14:paraId="3B3E6123" w14:textId="58E0F8BD"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POLEGANIE NA ZASOBACH PODMIOTÓW TRZECICH</w:t>
      </w:r>
    </w:p>
    <w:p w14:paraId="5BEB6EBF" w14:textId="01AF7930"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PODWYKONA</w:t>
      </w:r>
      <w:r w:rsidR="003357FA" w:rsidRPr="003E5D26">
        <w:rPr>
          <w:rFonts w:asciiTheme="majorHAnsi" w:hAnsiTheme="majorHAnsi" w:cstheme="majorHAnsi"/>
          <w:sz w:val="24"/>
          <w:szCs w:val="24"/>
        </w:rPr>
        <w:t>W</w:t>
      </w:r>
      <w:r w:rsidRPr="003E5D26">
        <w:rPr>
          <w:rFonts w:asciiTheme="majorHAnsi" w:hAnsiTheme="majorHAnsi" w:cstheme="majorHAnsi"/>
          <w:sz w:val="24"/>
          <w:szCs w:val="24"/>
        </w:rPr>
        <w:t>STWO</w:t>
      </w:r>
    </w:p>
    <w:p w14:paraId="1290E69A" w14:textId="0FC73C5B" w:rsidR="003E3484" w:rsidRPr="003E5D26" w:rsidRDefault="003E3484"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INFORMACJA DLA WYKONAWCÓW WSPÓLNIE UBIEGAJĄCYCH SIĘ O REALIZ</w:t>
      </w:r>
      <w:r w:rsidR="003357FA" w:rsidRPr="003E5D26">
        <w:rPr>
          <w:rFonts w:asciiTheme="majorHAnsi" w:hAnsiTheme="majorHAnsi" w:cstheme="majorHAnsi"/>
          <w:sz w:val="24"/>
          <w:szCs w:val="24"/>
        </w:rPr>
        <w:t>A</w:t>
      </w:r>
      <w:r w:rsidRPr="003E5D26">
        <w:rPr>
          <w:rFonts w:asciiTheme="majorHAnsi" w:hAnsiTheme="majorHAnsi" w:cstheme="majorHAnsi"/>
          <w:sz w:val="24"/>
          <w:szCs w:val="24"/>
        </w:rPr>
        <w:t>CJĘ ZAMÓWIENIA</w:t>
      </w:r>
    </w:p>
    <w:p w14:paraId="7F7B71D1" w14:textId="123E4EC6" w:rsidR="00242C38" w:rsidRPr="003E5D26" w:rsidRDefault="003E3484" w:rsidP="00242C38">
      <w:pPr>
        <w:pStyle w:val="Bezodstpw"/>
        <w:numPr>
          <w:ilvl w:val="0"/>
          <w:numId w:val="1"/>
        </w:numPr>
        <w:spacing w:after="240" w:line="720" w:lineRule="auto"/>
        <w:rPr>
          <w:rFonts w:asciiTheme="majorHAnsi" w:hAnsiTheme="majorHAnsi" w:cstheme="majorHAnsi"/>
          <w:sz w:val="24"/>
          <w:szCs w:val="24"/>
        </w:rPr>
      </w:pPr>
      <w:r w:rsidRPr="003E5D26">
        <w:rPr>
          <w:rFonts w:asciiTheme="majorHAnsi" w:hAnsiTheme="majorHAnsi" w:cstheme="majorHAnsi"/>
          <w:sz w:val="24"/>
          <w:szCs w:val="24"/>
        </w:rPr>
        <w:t>WYKAZ ZAŁĄCZNIKÓW DO SWZ</w:t>
      </w:r>
    </w:p>
    <w:p w14:paraId="565C30F3" w14:textId="0486E20F" w:rsidR="00AD09ED" w:rsidRPr="003E5D26" w:rsidRDefault="00AD09ED" w:rsidP="00BB7D3C">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lastRenderedPageBreak/>
        <w:t>OPIS PRZEDMIOTU ZAMÓWIENIA</w:t>
      </w:r>
    </w:p>
    <w:p w14:paraId="307BD26E" w14:textId="034D1B2A" w:rsidR="006615F5" w:rsidRPr="003E5D26" w:rsidRDefault="009D1F6A" w:rsidP="00BB7D3C">
      <w:pPr>
        <w:pStyle w:val="Tekstpodstawowywcity21"/>
        <w:numPr>
          <w:ilvl w:val="0"/>
          <w:numId w:val="3"/>
        </w:numPr>
        <w:spacing w:line="360" w:lineRule="auto"/>
        <w:ind w:left="426" w:hanging="426"/>
        <w:rPr>
          <w:rFonts w:asciiTheme="majorHAnsi" w:hAnsiTheme="majorHAnsi" w:cstheme="majorHAnsi"/>
          <w:szCs w:val="24"/>
        </w:rPr>
      </w:pPr>
      <w:bookmarkStart w:id="2" w:name="_Hlk66361663"/>
      <w:r w:rsidRPr="003E5D26">
        <w:rPr>
          <w:rFonts w:asciiTheme="majorHAnsi" w:hAnsiTheme="majorHAnsi" w:cstheme="majorHAnsi"/>
          <w:szCs w:val="24"/>
        </w:rPr>
        <w:t xml:space="preserve">Przedmiotem zamówienia jest </w:t>
      </w:r>
      <w:r w:rsidR="006615F5" w:rsidRPr="003E5D26">
        <w:rPr>
          <w:rFonts w:asciiTheme="majorHAnsi" w:hAnsiTheme="majorHAnsi" w:cstheme="majorHAnsi"/>
          <w:szCs w:val="24"/>
        </w:rPr>
        <w:t xml:space="preserve"> administrowanie i konserwację bieżącą przez okres </w:t>
      </w:r>
      <w:r w:rsidR="009A621A">
        <w:rPr>
          <w:rFonts w:asciiTheme="majorHAnsi" w:hAnsiTheme="majorHAnsi" w:cstheme="majorHAnsi"/>
          <w:szCs w:val="24"/>
        </w:rPr>
        <w:t>290</w:t>
      </w:r>
      <w:r w:rsidR="006615F5" w:rsidRPr="003E5D26">
        <w:rPr>
          <w:rFonts w:asciiTheme="majorHAnsi" w:hAnsiTheme="majorHAnsi" w:cstheme="majorHAnsi"/>
          <w:szCs w:val="24"/>
        </w:rPr>
        <w:t xml:space="preserve"> </w:t>
      </w:r>
      <w:r w:rsidR="009A621A">
        <w:rPr>
          <w:rFonts w:asciiTheme="majorHAnsi" w:hAnsiTheme="majorHAnsi" w:cstheme="majorHAnsi"/>
          <w:szCs w:val="24"/>
        </w:rPr>
        <w:t xml:space="preserve">dni </w:t>
      </w:r>
      <w:r w:rsidR="006615F5" w:rsidRPr="003E5D26">
        <w:rPr>
          <w:rFonts w:asciiTheme="majorHAnsi" w:hAnsiTheme="majorHAnsi" w:cstheme="majorHAnsi"/>
          <w:szCs w:val="24"/>
        </w:rPr>
        <w:t xml:space="preserve">od daty podpisania umowy nieruchomości zarządzanych i dzierżawionych przez TBS - powierzchnia użytkowa mieszkalna i usługowa, powierzchnia działek, na których znajdują się budynki wyszczególniona została w  </w:t>
      </w:r>
      <w:r w:rsidR="006615F5" w:rsidRPr="003E5D26">
        <w:rPr>
          <w:rFonts w:asciiTheme="majorHAnsi" w:hAnsiTheme="majorHAnsi" w:cstheme="majorHAnsi"/>
          <w:b/>
          <w:bCs/>
          <w:szCs w:val="24"/>
        </w:rPr>
        <w:t>załączniku nr 1 do umowy.</w:t>
      </w:r>
    </w:p>
    <w:p w14:paraId="4B4D7CF7" w14:textId="74572012" w:rsidR="007925C4" w:rsidRPr="003E5D26" w:rsidRDefault="006615F5"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Opis przedmiotu zamówienia oraz standardy wykonania zawarte są w projekcie  umowy  – </w:t>
      </w:r>
      <w:r w:rsidRPr="003E5D26">
        <w:rPr>
          <w:rFonts w:asciiTheme="majorHAnsi" w:hAnsiTheme="majorHAnsi" w:cstheme="majorHAnsi"/>
          <w:b/>
          <w:bCs/>
          <w:sz w:val="24"/>
          <w:szCs w:val="24"/>
        </w:rPr>
        <w:t xml:space="preserve">załącznikach do </w:t>
      </w:r>
      <w:r w:rsidR="002A09A8" w:rsidRPr="003E5D26">
        <w:rPr>
          <w:rFonts w:asciiTheme="majorHAnsi" w:hAnsiTheme="majorHAnsi" w:cstheme="majorHAnsi"/>
          <w:b/>
          <w:bCs/>
          <w:sz w:val="24"/>
          <w:szCs w:val="24"/>
        </w:rPr>
        <w:t xml:space="preserve">SWZ </w:t>
      </w:r>
      <w:r w:rsidRPr="003E5D26">
        <w:rPr>
          <w:rFonts w:asciiTheme="majorHAnsi" w:hAnsiTheme="majorHAnsi" w:cstheme="majorHAnsi"/>
          <w:b/>
          <w:bCs/>
          <w:sz w:val="24"/>
          <w:szCs w:val="24"/>
        </w:rPr>
        <w:t xml:space="preserve">- </w:t>
      </w:r>
      <w:r w:rsidRPr="003E5D26">
        <w:rPr>
          <w:rFonts w:asciiTheme="majorHAnsi" w:hAnsiTheme="majorHAnsi" w:cstheme="majorHAnsi"/>
          <w:sz w:val="24"/>
          <w:szCs w:val="24"/>
        </w:rPr>
        <w:t xml:space="preserve">zadania z zakresu eksploatacji (zał. nr 2 do umowy) </w:t>
      </w:r>
      <w:r w:rsidRPr="003E5D26">
        <w:rPr>
          <w:rFonts w:asciiTheme="majorHAnsi" w:hAnsiTheme="majorHAnsi" w:cstheme="majorHAnsi"/>
          <w:bCs/>
          <w:sz w:val="24"/>
          <w:szCs w:val="24"/>
        </w:rPr>
        <w:t>oraz w opisie robót konserwacyjnych - zasady ogólne wykonania konserwacji i drobnych napraw (zał. nr 3 do umowy</w:t>
      </w:r>
      <w:r w:rsidR="007925C4" w:rsidRPr="003E5D26">
        <w:rPr>
          <w:rFonts w:asciiTheme="majorHAnsi" w:hAnsiTheme="majorHAnsi" w:cstheme="majorHAnsi"/>
          <w:bCs/>
          <w:sz w:val="24"/>
          <w:szCs w:val="24"/>
        </w:rPr>
        <w:t xml:space="preserve">). </w:t>
      </w:r>
      <w:bookmarkEnd w:id="2"/>
    </w:p>
    <w:p w14:paraId="14ED9091" w14:textId="036A1FE4" w:rsidR="007925C4" w:rsidRPr="003E5D26" w:rsidRDefault="007925C4"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b/>
          <w:bCs/>
          <w:sz w:val="24"/>
          <w:szCs w:val="24"/>
        </w:rPr>
        <w:t xml:space="preserve">Zamówienie </w:t>
      </w:r>
      <w:r w:rsidR="004E0DAA">
        <w:rPr>
          <w:rFonts w:asciiTheme="majorHAnsi" w:hAnsiTheme="majorHAnsi" w:cstheme="majorHAnsi"/>
          <w:b/>
          <w:bCs/>
          <w:sz w:val="24"/>
          <w:szCs w:val="24"/>
        </w:rPr>
        <w:t>obejmuje</w:t>
      </w:r>
      <w:r w:rsidRPr="003E5D26">
        <w:rPr>
          <w:rFonts w:asciiTheme="majorHAnsi" w:hAnsiTheme="majorHAnsi" w:cstheme="majorHAnsi"/>
          <w:b/>
          <w:bCs/>
          <w:sz w:val="24"/>
          <w:szCs w:val="24"/>
        </w:rPr>
        <w:t>:</w:t>
      </w:r>
    </w:p>
    <w:p w14:paraId="0A726A1C" w14:textId="717796D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administrowanie nieruchomości wymienionych w załączniku nr 1d do umowy </w:t>
      </w:r>
    </w:p>
    <w:p w14:paraId="625D5C5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Informacje dodatkowe:</w:t>
      </w:r>
    </w:p>
    <w:p w14:paraId="32AC1082"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50</w:t>
      </w:r>
    </w:p>
    <w:p w14:paraId="0E0206B9" w14:textId="34A1EEB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w:t>
      </w:r>
      <w:r w:rsidR="000B4CBE"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 szt. </w:t>
      </w:r>
      <w:r w:rsidR="00473843" w:rsidRPr="003E5D26">
        <w:rPr>
          <w:rFonts w:asciiTheme="majorHAnsi" w:hAnsiTheme="majorHAnsi" w:cstheme="majorHAnsi"/>
          <w:bCs/>
          <w:sz w:val="24"/>
          <w:szCs w:val="24"/>
        </w:rPr>
        <w:t>304</w:t>
      </w:r>
    </w:p>
    <w:p w14:paraId="7EC8A339"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budynkowe – szt. 2</w:t>
      </w:r>
    </w:p>
    <w:p w14:paraId="722AAE8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- 25 szt.</w:t>
      </w:r>
    </w:p>
    <w:p w14:paraId="6A755ACF" w14:textId="4A4723D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Ilość chodników – 5.0</w:t>
      </w:r>
      <w:r w:rsidR="00473843" w:rsidRPr="003E5D26">
        <w:rPr>
          <w:rFonts w:asciiTheme="majorHAnsi" w:hAnsiTheme="majorHAnsi" w:cstheme="majorHAnsi"/>
          <w:bCs/>
          <w:sz w:val="24"/>
          <w:szCs w:val="24"/>
        </w:rPr>
        <w:t>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329B036" w14:textId="18B61A2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Przeglądy techniczne do wykonania w trakcie trwania umowy : roczne – wszystkie budynki, tj. 7</w:t>
      </w:r>
      <w:r w:rsidR="00473843" w:rsidRPr="003E5D26">
        <w:rPr>
          <w:rFonts w:asciiTheme="majorHAnsi" w:hAnsiTheme="majorHAnsi" w:cstheme="majorHAnsi"/>
          <w:bCs/>
          <w:sz w:val="24"/>
          <w:szCs w:val="24"/>
        </w:rPr>
        <w:t>2</w:t>
      </w:r>
      <w:r w:rsidRPr="003E5D26">
        <w:rPr>
          <w:rFonts w:asciiTheme="majorHAnsi" w:hAnsiTheme="majorHAnsi" w:cstheme="majorHAnsi"/>
          <w:bCs/>
          <w:sz w:val="24"/>
          <w:szCs w:val="24"/>
        </w:rPr>
        <w:t xml:space="preserve"> szt., pięcioletnie – 0 szt.,  próby szczelności instalacji gazu w  35</w:t>
      </w:r>
      <w:r w:rsidR="00473843" w:rsidRPr="003E5D26">
        <w:rPr>
          <w:rFonts w:asciiTheme="majorHAnsi" w:hAnsiTheme="majorHAnsi" w:cstheme="majorHAnsi"/>
          <w:bCs/>
          <w:sz w:val="24"/>
          <w:szCs w:val="24"/>
        </w:rPr>
        <w:t>7</w:t>
      </w:r>
      <w:r w:rsidRPr="003E5D26">
        <w:rPr>
          <w:rFonts w:asciiTheme="majorHAnsi" w:hAnsiTheme="majorHAnsi" w:cstheme="majorHAnsi"/>
          <w:bCs/>
          <w:sz w:val="24"/>
          <w:szCs w:val="24"/>
        </w:rPr>
        <w:t xml:space="preserve"> lokalach, pomiary elektryczne: 1</w:t>
      </w:r>
      <w:r w:rsidR="00473843" w:rsidRPr="003E5D26">
        <w:rPr>
          <w:rFonts w:asciiTheme="majorHAnsi" w:hAnsiTheme="majorHAnsi" w:cstheme="majorHAnsi"/>
          <w:bCs/>
          <w:sz w:val="24"/>
          <w:szCs w:val="24"/>
        </w:rPr>
        <w:t>6</w:t>
      </w:r>
      <w:r w:rsidRPr="003E5D26">
        <w:rPr>
          <w:rFonts w:asciiTheme="majorHAnsi" w:hAnsiTheme="majorHAnsi" w:cstheme="majorHAnsi"/>
          <w:bCs/>
          <w:sz w:val="24"/>
          <w:szCs w:val="24"/>
        </w:rPr>
        <w:t xml:space="preserve"> szt.</w:t>
      </w:r>
    </w:p>
    <w:p w14:paraId="084F164A" w14:textId="4350B681" w:rsidR="002A09A8"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1d do umowy - 5</w:t>
      </w:r>
      <w:r w:rsidR="005A025D" w:rsidRPr="003E5D26">
        <w:rPr>
          <w:rFonts w:asciiTheme="majorHAnsi" w:hAnsiTheme="majorHAnsi" w:cstheme="majorHAnsi"/>
          <w:bCs/>
          <w:sz w:val="24"/>
          <w:szCs w:val="24"/>
        </w:rPr>
        <w:t>16</w:t>
      </w:r>
      <w:r w:rsidRPr="003E5D26">
        <w:rPr>
          <w:rFonts w:asciiTheme="majorHAnsi" w:hAnsiTheme="majorHAnsi" w:cstheme="majorHAnsi"/>
          <w:bCs/>
          <w:sz w:val="24"/>
          <w:szCs w:val="24"/>
        </w:rPr>
        <w:t xml:space="preserve"> szt., użytkowych - 60 szt.</w:t>
      </w:r>
    </w:p>
    <w:p w14:paraId="4B8A8031" w14:textId="13E3B943" w:rsidR="002A09A8" w:rsidRPr="003E5D26" w:rsidRDefault="002A09A8"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W zakresie: wszystkie dachy mają powierzchnię mniejszą niż 2000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r w:rsidR="00242C38"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nie występują place zabaw. Siedziby wykonawców powinny być przystosowane do obsługi osób niepełnosprawnych, tj. </w:t>
      </w:r>
      <w:r w:rsidRPr="003E5D26">
        <w:rPr>
          <w:rFonts w:asciiTheme="majorHAnsi" w:hAnsiTheme="majorHAnsi" w:cstheme="majorHAnsi"/>
          <w:sz w:val="24"/>
          <w:szCs w:val="24"/>
        </w:rPr>
        <w:t>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to  płaski odcinek nawierzchni o kącie nachylenia wynoszącym najwyżej 6%, o szerokości w wynoszącej przynajmniej 90 cm (szerokość ta nie może być ograniczona barierką, koszem na śmieci ani innymi przeszkodami). Najdłuższy odcinek pochylni może wynosić 9 m, a kolejne pochylnie mogą być łączone spocznikami</w:t>
      </w:r>
    </w:p>
    <w:p w14:paraId="1B64B7B6" w14:textId="77777777" w:rsidR="002A09A8" w:rsidRPr="003E5D26" w:rsidRDefault="002A09A8"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sz w:val="24"/>
          <w:szCs w:val="24"/>
        </w:rPr>
        <w:t>Zakres zamówienia:</w:t>
      </w:r>
      <w:r w:rsidRPr="003E5D26">
        <w:rPr>
          <w:rFonts w:asciiTheme="majorHAnsi" w:hAnsiTheme="majorHAnsi" w:cstheme="majorHAnsi"/>
          <w:sz w:val="24"/>
          <w:szCs w:val="24"/>
        </w:rPr>
        <w:tab/>
      </w:r>
    </w:p>
    <w:p w14:paraId="38637412" w14:textId="3DCA5E87" w:rsidR="002A09A8" w:rsidRPr="003E5D26" w:rsidRDefault="002A09A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Warunkiem koniecznym dla prawidłowego przygotowania oferty przetargowej jest zapoznanie się zadaniami z zakresu eksploatacji – </w:t>
      </w:r>
      <w:r w:rsidRPr="003E5D26">
        <w:rPr>
          <w:rFonts w:asciiTheme="majorHAnsi" w:hAnsiTheme="majorHAnsi" w:cstheme="majorHAnsi"/>
          <w:b/>
          <w:bCs/>
          <w:sz w:val="24"/>
          <w:szCs w:val="24"/>
        </w:rPr>
        <w:t>załącznik do projektu umowy</w:t>
      </w:r>
      <w:r w:rsidRPr="003E5D26">
        <w:rPr>
          <w:rFonts w:asciiTheme="majorHAnsi" w:hAnsiTheme="majorHAnsi" w:cstheme="majorHAnsi"/>
          <w:bCs/>
          <w:sz w:val="24"/>
          <w:szCs w:val="24"/>
        </w:rPr>
        <w:t xml:space="preserve"> oraz robotami konserwacyjnymi - zasady ogólne wykonania konserwacji i drobnych napraw</w:t>
      </w:r>
      <w:r w:rsidR="00242C38" w:rsidRPr="003E5D26">
        <w:rPr>
          <w:rFonts w:asciiTheme="majorHAnsi" w:hAnsiTheme="majorHAnsi" w:cstheme="majorHAnsi"/>
          <w:bCs/>
          <w:sz w:val="24"/>
          <w:szCs w:val="24"/>
        </w:rPr>
        <w:t xml:space="preserve"> </w:t>
      </w:r>
      <w:r w:rsidRPr="003E5D26">
        <w:rPr>
          <w:rFonts w:asciiTheme="majorHAnsi" w:hAnsiTheme="majorHAnsi" w:cstheme="majorHAnsi"/>
          <w:b/>
          <w:bCs/>
          <w:sz w:val="24"/>
          <w:szCs w:val="24"/>
        </w:rPr>
        <w:t>załącznik do projektu umowy</w:t>
      </w:r>
      <w:r w:rsidRPr="003E5D26">
        <w:rPr>
          <w:rFonts w:asciiTheme="majorHAnsi" w:hAnsiTheme="majorHAnsi" w:cstheme="majorHAnsi"/>
          <w:sz w:val="24"/>
          <w:szCs w:val="24"/>
        </w:rPr>
        <w:t xml:space="preserve">, a także zapoznanie się z treścią projektu umowy  </w:t>
      </w:r>
      <w:r w:rsidRPr="003E5D26">
        <w:rPr>
          <w:rFonts w:asciiTheme="majorHAnsi" w:hAnsiTheme="majorHAnsi" w:cstheme="majorHAnsi"/>
          <w:b/>
          <w:bCs/>
          <w:sz w:val="24"/>
          <w:szCs w:val="24"/>
        </w:rPr>
        <w:t xml:space="preserve">załącznik nr 8 do </w:t>
      </w:r>
      <w:r w:rsidRPr="003E5D26">
        <w:rPr>
          <w:rFonts w:asciiTheme="majorHAnsi" w:hAnsiTheme="majorHAnsi" w:cstheme="majorHAnsi"/>
          <w:sz w:val="24"/>
          <w:szCs w:val="24"/>
        </w:rPr>
        <w:t>SWZ.</w:t>
      </w:r>
    </w:p>
    <w:p w14:paraId="454BC96C" w14:textId="6E632B87"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Wspólny Słownik Zamówień CPV: </w:t>
      </w:r>
    </w:p>
    <w:p w14:paraId="4A21CCF7" w14:textId="59CDB432" w:rsidR="00696251" w:rsidRPr="003E5D26" w:rsidRDefault="006615F5" w:rsidP="00242C38">
      <w:pPr>
        <w:pStyle w:val="Bezodstpw"/>
        <w:numPr>
          <w:ilvl w:val="4"/>
          <w:numId w:val="52"/>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 xml:space="preserve">(administrowanie osiedlami mieszkalnymi). </w:t>
      </w:r>
    </w:p>
    <w:p w14:paraId="2D971EC4" w14:textId="27FAD42C"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w:t>
      </w:r>
      <w:r w:rsidR="007925C4" w:rsidRPr="003E5D26">
        <w:rPr>
          <w:rFonts w:asciiTheme="majorHAnsi" w:hAnsiTheme="majorHAnsi" w:cstheme="majorHAnsi"/>
          <w:sz w:val="24"/>
          <w:szCs w:val="24"/>
        </w:rPr>
        <w:t xml:space="preserve"> </w:t>
      </w:r>
      <w:r w:rsidR="004E0DAA">
        <w:rPr>
          <w:rFonts w:asciiTheme="majorHAnsi" w:hAnsiTheme="majorHAnsi" w:cstheme="majorHAnsi"/>
          <w:sz w:val="24"/>
          <w:szCs w:val="24"/>
        </w:rPr>
        <w:t xml:space="preserve">nie </w:t>
      </w:r>
      <w:r w:rsidRPr="003E5D26">
        <w:rPr>
          <w:rFonts w:asciiTheme="majorHAnsi" w:hAnsiTheme="majorHAnsi" w:cstheme="majorHAnsi"/>
          <w:sz w:val="24"/>
          <w:szCs w:val="24"/>
        </w:rPr>
        <w:t>dopuszcza składania ofert częściowych</w:t>
      </w:r>
      <w:r w:rsidR="007925C4" w:rsidRPr="003E5D26">
        <w:rPr>
          <w:rFonts w:asciiTheme="majorHAnsi" w:hAnsiTheme="majorHAnsi" w:cstheme="majorHAnsi"/>
          <w:sz w:val="24"/>
          <w:szCs w:val="24"/>
        </w:rPr>
        <w:t>.</w:t>
      </w:r>
      <w:r w:rsidR="00696251" w:rsidRPr="003E5D26">
        <w:rPr>
          <w:rFonts w:asciiTheme="majorHAnsi" w:hAnsiTheme="majorHAnsi" w:cstheme="majorHAnsi"/>
          <w:b/>
          <w:kern w:val="3"/>
          <w:sz w:val="24"/>
          <w:szCs w:val="24"/>
          <w:lang w:eastAsia="zh-CN"/>
        </w:rPr>
        <w:t xml:space="preserve"> </w:t>
      </w:r>
    </w:p>
    <w:p w14:paraId="16D8B7B2" w14:textId="384E4418" w:rsidR="009D1F6A"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dopuszcza składania ofert wariantowych oraz w postaci katalogów elektronicznych.</w:t>
      </w:r>
    </w:p>
    <w:p w14:paraId="3CB43DC3" w14:textId="0697EE73" w:rsidR="00316D2C" w:rsidRPr="003E5D26" w:rsidRDefault="001F2197" w:rsidP="00242C38">
      <w:pPr>
        <w:pStyle w:val="Bezodstpw"/>
        <w:numPr>
          <w:ilvl w:val="0"/>
          <w:numId w:val="3"/>
        </w:numPr>
        <w:spacing w:line="360" w:lineRule="auto"/>
        <w:ind w:left="284" w:hanging="284"/>
        <w:rPr>
          <w:rFonts w:asciiTheme="majorHAnsi" w:hAnsiTheme="majorHAnsi" w:cstheme="majorHAnsi"/>
          <w:color w:val="FF0000"/>
          <w:sz w:val="24"/>
          <w:szCs w:val="24"/>
        </w:rPr>
      </w:pPr>
      <w:r w:rsidRPr="003E5D26">
        <w:rPr>
          <w:rFonts w:asciiTheme="majorHAnsi" w:hAnsiTheme="majorHAnsi" w:cstheme="majorHAnsi"/>
          <w:sz w:val="24"/>
          <w:szCs w:val="24"/>
        </w:rPr>
        <w:t>Zamawiający</w:t>
      </w:r>
      <w:r w:rsidR="00316D2C" w:rsidRPr="003E5D26">
        <w:rPr>
          <w:rFonts w:asciiTheme="majorHAnsi" w:hAnsiTheme="majorHAnsi" w:cstheme="majorHAnsi"/>
          <w:sz w:val="24"/>
          <w:szCs w:val="24"/>
        </w:rPr>
        <w:t xml:space="preserve"> nie</w:t>
      </w:r>
      <w:r w:rsidRPr="003E5D26">
        <w:rPr>
          <w:rFonts w:asciiTheme="majorHAnsi" w:hAnsiTheme="majorHAnsi" w:cstheme="majorHAnsi"/>
          <w:sz w:val="24"/>
          <w:szCs w:val="24"/>
        </w:rPr>
        <w:t xml:space="preserve"> przewiduje udzielenia zamówień, na podstawie </w:t>
      </w:r>
      <w:bookmarkStart w:id="3" w:name="_Hlk66361592"/>
      <w:r w:rsidRPr="003E5D26">
        <w:rPr>
          <w:rFonts w:asciiTheme="majorHAnsi" w:hAnsiTheme="majorHAnsi" w:cstheme="majorHAnsi"/>
          <w:sz w:val="24"/>
          <w:szCs w:val="24"/>
        </w:rPr>
        <w:t xml:space="preserve">art. 214 ust. 1 pkt. 7  </w:t>
      </w:r>
      <w:bookmarkEnd w:id="3"/>
      <w:r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00316D2C" w:rsidRPr="003E5D26">
        <w:rPr>
          <w:rFonts w:asciiTheme="majorHAnsi" w:hAnsiTheme="majorHAnsi" w:cstheme="majorHAnsi"/>
          <w:sz w:val="24"/>
          <w:szCs w:val="24"/>
        </w:rPr>
        <w:t>.</w:t>
      </w:r>
    </w:p>
    <w:p w14:paraId="10F4D732" w14:textId="33F0CABA" w:rsidR="00AD09ED" w:rsidRPr="003E5D26" w:rsidRDefault="00AD09ED" w:rsidP="00242C38">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t>TERMIN WYKONANI</w:t>
      </w:r>
      <w:r w:rsidR="002D4D8C" w:rsidRPr="003E5D26">
        <w:rPr>
          <w:rFonts w:asciiTheme="majorHAnsi" w:hAnsiTheme="majorHAnsi" w:cstheme="majorHAnsi"/>
          <w:b/>
          <w:bCs/>
          <w:sz w:val="24"/>
          <w:szCs w:val="24"/>
          <w:lang w:val="en-US" w:eastAsia="ar-SA"/>
        </w:rPr>
        <w:t>A</w:t>
      </w:r>
      <w:r w:rsidRPr="003E5D26">
        <w:rPr>
          <w:rFonts w:asciiTheme="majorHAnsi" w:hAnsiTheme="majorHAnsi" w:cstheme="majorHAnsi"/>
          <w:b/>
          <w:bCs/>
          <w:sz w:val="24"/>
          <w:szCs w:val="24"/>
          <w:lang w:val="en-US" w:eastAsia="ar-SA"/>
        </w:rPr>
        <w:t xml:space="preserve"> ZAMÓWIENIA</w:t>
      </w:r>
    </w:p>
    <w:p w14:paraId="064BA86A" w14:textId="4B5D7038" w:rsidR="002D4D8C" w:rsidRPr="003E5D26" w:rsidRDefault="00AD09ED" w:rsidP="001511A9">
      <w:pPr>
        <w:pStyle w:val="Bezodstpw"/>
        <w:spacing w:line="360" w:lineRule="auto"/>
        <w:ind w:left="426"/>
        <w:rPr>
          <w:rFonts w:asciiTheme="majorHAnsi" w:hAnsiTheme="majorHAnsi" w:cstheme="majorHAnsi"/>
          <w:sz w:val="24"/>
          <w:szCs w:val="24"/>
        </w:rPr>
      </w:pPr>
      <w:r w:rsidRPr="003E5D26">
        <w:rPr>
          <w:rFonts w:asciiTheme="majorHAnsi" w:hAnsiTheme="majorHAnsi" w:cstheme="majorHAnsi"/>
          <w:sz w:val="24"/>
          <w:szCs w:val="24"/>
        </w:rPr>
        <w:t>Termin realizacji zamówienia wynosi:</w:t>
      </w:r>
      <w:r w:rsidR="001F2197" w:rsidRPr="003E5D26">
        <w:rPr>
          <w:rFonts w:asciiTheme="majorHAnsi" w:hAnsiTheme="majorHAnsi" w:cstheme="majorHAnsi"/>
          <w:caps/>
          <w:sz w:val="24"/>
          <w:szCs w:val="24"/>
        </w:rPr>
        <w:t xml:space="preserve"> </w:t>
      </w:r>
      <w:r w:rsidR="004E0DAA">
        <w:rPr>
          <w:rFonts w:asciiTheme="majorHAnsi" w:hAnsiTheme="majorHAnsi" w:cstheme="majorHAnsi"/>
          <w:b/>
          <w:bCs/>
          <w:sz w:val="24"/>
          <w:szCs w:val="24"/>
        </w:rPr>
        <w:t>290</w:t>
      </w:r>
      <w:r w:rsidR="001F2197" w:rsidRPr="003E5D26">
        <w:rPr>
          <w:rFonts w:asciiTheme="majorHAnsi" w:hAnsiTheme="majorHAnsi" w:cstheme="majorHAnsi"/>
          <w:b/>
          <w:bCs/>
          <w:sz w:val="24"/>
          <w:szCs w:val="24"/>
        </w:rPr>
        <w:t xml:space="preserve"> </w:t>
      </w:r>
      <w:r w:rsidR="004E0DAA">
        <w:rPr>
          <w:rFonts w:asciiTheme="majorHAnsi" w:hAnsiTheme="majorHAnsi" w:cstheme="majorHAnsi"/>
          <w:b/>
          <w:bCs/>
          <w:sz w:val="24"/>
          <w:szCs w:val="24"/>
        </w:rPr>
        <w:t xml:space="preserve">dni </w:t>
      </w:r>
      <w:r w:rsidR="001F2197" w:rsidRPr="003E5D26">
        <w:rPr>
          <w:rFonts w:asciiTheme="majorHAnsi" w:hAnsiTheme="majorHAnsi" w:cstheme="majorHAnsi"/>
          <w:sz w:val="24"/>
          <w:szCs w:val="24"/>
        </w:rPr>
        <w:t>od dnia podpisania umowy</w:t>
      </w:r>
      <w:r w:rsidR="004E0DAA">
        <w:rPr>
          <w:rFonts w:asciiTheme="majorHAnsi" w:hAnsiTheme="majorHAnsi" w:cstheme="majorHAnsi"/>
          <w:sz w:val="24"/>
          <w:szCs w:val="24"/>
        </w:rPr>
        <w:t>.</w:t>
      </w:r>
    </w:p>
    <w:p w14:paraId="3D209C84" w14:textId="0E5439AF" w:rsidR="00B63B2F" w:rsidRPr="003E5D26" w:rsidRDefault="00B63B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TRYB UDZIELENIA ZAMÓWIENIA</w:t>
      </w:r>
    </w:p>
    <w:p w14:paraId="1CB39D61" w14:textId="754CE1D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Niniejsze postępowanie prowadzone jest w trybie podstawowym o jakim stanowi </w:t>
      </w:r>
      <w:r w:rsidR="002D4D8C" w:rsidRPr="003E5D26">
        <w:rPr>
          <w:rFonts w:asciiTheme="majorHAnsi" w:hAnsiTheme="majorHAnsi" w:cstheme="majorHAnsi"/>
          <w:sz w:val="24"/>
          <w:szCs w:val="24"/>
        </w:rPr>
        <w:t xml:space="preserve"> </w:t>
      </w:r>
      <w:r w:rsidRPr="003E5D26">
        <w:rPr>
          <w:rFonts w:asciiTheme="majorHAnsi" w:hAnsiTheme="majorHAnsi" w:cstheme="majorHAnsi"/>
          <w:sz w:val="24"/>
          <w:szCs w:val="24"/>
        </w:rPr>
        <w:t>art. 275 pkt 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niniejszej Specyfikacji Warunków </w:t>
      </w:r>
      <w:r w:rsidR="00231D73" w:rsidRPr="003E5D26">
        <w:rPr>
          <w:rFonts w:asciiTheme="majorHAnsi" w:hAnsiTheme="majorHAnsi" w:cstheme="majorHAnsi"/>
          <w:sz w:val="24"/>
          <w:szCs w:val="24"/>
        </w:rPr>
        <w:t xml:space="preserve">Zamówienia, </w:t>
      </w:r>
      <w:r w:rsidRPr="003E5D26">
        <w:rPr>
          <w:rFonts w:asciiTheme="majorHAnsi" w:hAnsiTheme="majorHAnsi" w:cstheme="majorHAnsi"/>
          <w:sz w:val="24"/>
          <w:szCs w:val="24"/>
        </w:rPr>
        <w:t xml:space="preserve">zwaną dalej „SWZ”. </w:t>
      </w:r>
    </w:p>
    <w:p w14:paraId="31A947D0" w14:textId="1559E0B4"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przewiduje wyboru najkorzystniejszej oferty z możliwością prowadzenia negocjacji. </w:t>
      </w:r>
    </w:p>
    <w:p w14:paraId="732055D9" w14:textId="2BF38FCB"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aukcji elektronicznej.</w:t>
      </w:r>
    </w:p>
    <w:p w14:paraId="3A8A686F" w14:textId="39E0196A"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złożenia oferty w postaci katalogów elektronicznych.</w:t>
      </w:r>
    </w:p>
    <w:p w14:paraId="6AD534E0" w14:textId="653BD9F6"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prowadzi postępowania w celu zawarcia umowy ramowej.</w:t>
      </w:r>
    </w:p>
    <w:p w14:paraId="105A6B51" w14:textId="5A2B4E1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zastrzega możliwości ubiegania się o udzielenie zamówienia wyłącznie przez wykonawców, o których mowa w art. 94 ustawy P</w:t>
      </w:r>
      <w:r w:rsidR="00955D6D" w:rsidRPr="003E5D26">
        <w:rPr>
          <w:rFonts w:asciiTheme="majorHAnsi" w:hAnsiTheme="majorHAnsi" w:cstheme="majorHAnsi"/>
          <w:sz w:val="24"/>
          <w:szCs w:val="24"/>
        </w:rPr>
        <w:t>zp</w:t>
      </w:r>
      <w:r w:rsidR="00BD1E0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77D3B24D" w14:textId="6E83B0EC"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3E5D26">
        <w:rPr>
          <w:rFonts w:asciiTheme="majorHAnsi" w:hAnsiTheme="majorHAnsi" w:cstheme="majorHAnsi"/>
          <w:color w:val="FF0000"/>
          <w:sz w:val="24"/>
          <w:szCs w:val="24"/>
        </w:rPr>
        <w:t xml:space="preserve">: </w:t>
      </w:r>
      <w:r w:rsidR="006314EB" w:rsidRPr="003E5D26">
        <w:rPr>
          <w:rFonts w:asciiTheme="majorHAnsi" w:hAnsiTheme="majorHAnsi" w:cstheme="majorHAnsi"/>
          <w:sz w:val="24"/>
          <w:szCs w:val="24"/>
        </w:rPr>
        <w:t>co najmniej 2 pracowników obsługujących interesantów</w:t>
      </w:r>
      <w:r w:rsidR="00EF6B94" w:rsidRPr="003E5D26">
        <w:rPr>
          <w:rFonts w:asciiTheme="majorHAnsi" w:hAnsiTheme="majorHAnsi" w:cstheme="majorHAnsi"/>
          <w:sz w:val="24"/>
          <w:szCs w:val="24"/>
        </w:rPr>
        <w:t>/</w:t>
      </w:r>
      <w:r w:rsidR="006314EB" w:rsidRPr="003E5D26">
        <w:rPr>
          <w:rFonts w:asciiTheme="majorHAnsi" w:hAnsiTheme="majorHAnsi" w:cstheme="majorHAnsi"/>
          <w:sz w:val="24"/>
          <w:szCs w:val="24"/>
        </w:rPr>
        <w:t>najemców</w:t>
      </w:r>
    </w:p>
    <w:p w14:paraId="3687F71F" w14:textId="5CDE8A0C"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Szczegółowe wymagania dotyczące realizacji oraz egzekwowania wymogu zatrudnienia na podstawie stosunku pracy zostały określone we wzorze umowy, stanowiącymi Zał</w:t>
      </w:r>
      <w:r w:rsidR="00153FBE" w:rsidRPr="003E5D26">
        <w:rPr>
          <w:rFonts w:asciiTheme="majorHAnsi" w:hAnsiTheme="majorHAnsi" w:cstheme="majorHAnsi"/>
          <w:sz w:val="24"/>
          <w:szCs w:val="24"/>
        </w:rPr>
        <w:t>.</w:t>
      </w:r>
      <w:r w:rsidRPr="003E5D26">
        <w:rPr>
          <w:rFonts w:asciiTheme="majorHAnsi" w:hAnsiTheme="majorHAnsi" w:cstheme="majorHAnsi"/>
          <w:sz w:val="24"/>
          <w:szCs w:val="24"/>
        </w:rPr>
        <w:t xml:space="preserve"> nr </w:t>
      </w:r>
      <w:r w:rsidR="00284EEF" w:rsidRPr="003E5D26">
        <w:rPr>
          <w:rFonts w:asciiTheme="majorHAnsi" w:hAnsiTheme="majorHAnsi" w:cstheme="majorHAnsi"/>
          <w:sz w:val="24"/>
          <w:szCs w:val="24"/>
        </w:rPr>
        <w:t>8</w:t>
      </w:r>
      <w:r w:rsidR="00FB4F3E" w:rsidRPr="003E5D26">
        <w:rPr>
          <w:rFonts w:asciiTheme="majorHAnsi" w:hAnsiTheme="majorHAnsi" w:cstheme="majorHAnsi"/>
          <w:color w:val="4472C4" w:themeColor="accent1"/>
          <w:sz w:val="24"/>
          <w:szCs w:val="24"/>
        </w:rPr>
        <w:t>.</w:t>
      </w:r>
    </w:p>
    <w:p w14:paraId="484B4C0A" w14:textId="152A31FE" w:rsidR="006B2BD9"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określa dodatkowych wymagań związanych z zatrudnianiem </w:t>
      </w:r>
      <w:r w:rsidR="00231D73" w:rsidRPr="003E5D26">
        <w:rPr>
          <w:rFonts w:asciiTheme="majorHAnsi" w:hAnsiTheme="majorHAnsi" w:cstheme="majorHAnsi"/>
          <w:sz w:val="24"/>
          <w:szCs w:val="24"/>
        </w:rPr>
        <w:t>osób</w:t>
      </w:r>
      <w:r w:rsidR="000B4CBE"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o których mowa w art. 96 ust. 2 pkt 2 </w:t>
      </w:r>
      <w:r w:rsidR="006679E9"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w:t>
      </w:r>
    </w:p>
    <w:p w14:paraId="769CA8E3" w14:textId="7658DAA1" w:rsidR="00316D2C" w:rsidRPr="003E5D26" w:rsidRDefault="006B2BD9"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informuje, że złożenie oferty nie musi być poprzedzone</w:t>
      </w:r>
      <w:r w:rsidR="003A746D" w:rsidRPr="003E5D26">
        <w:rPr>
          <w:rFonts w:asciiTheme="majorHAnsi" w:hAnsiTheme="majorHAnsi" w:cstheme="majorHAnsi"/>
          <w:sz w:val="24"/>
          <w:szCs w:val="24"/>
        </w:rPr>
        <w:t>,</w:t>
      </w:r>
      <w:r w:rsidRPr="003E5D26">
        <w:rPr>
          <w:rFonts w:asciiTheme="majorHAnsi" w:hAnsiTheme="majorHAnsi" w:cstheme="majorHAnsi"/>
          <w:sz w:val="24"/>
          <w:szCs w:val="24"/>
        </w:rPr>
        <w:t xml:space="preserve"> odbyciem wizji lokalnej lub sprawdzeniem dokumentów dotyczących zamówienia jakie znajdują się w dyspozycji Zamawiającego.</w:t>
      </w:r>
    </w:p>
    <w:p w14:paraId="79882517" w14:textId="3AD2E689" w:rsidR="00D2112F" w:rsidRPr="003E5D26" w:rsidRDefault="00D211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WARUNKI UDZIAŁU W POSTĘPOWANIU</w:t>
      </w:r>
    </w:p>
    <w:p w14:paraId="48EC3161" w14:textId="4F867DC6" w:rsidR="00D2112F" w:rsidRPr="003E5D26" w:rsidRDefault="003A20DE" w:rsidP="00242C38">
      <w:pPr>
        <w:pStyle w:val="Bezodstpw"/>
        <w:numPr>
          <w:ilvl w:val="0"/>
          <w:numId w:val="5"/>
        </w:numPr>
        <w:spacing w:line="360" w:lineRule="auto"/>
        <w:ind w:left="426" w:hanging="426"/>
        <w:rPr>
          <w:rStyle w:val="TeksttreciPogrubienie"/>
          <w:rFonts w:asciiTheme="majorHAnsi" w:hAnsiTheme="majorHAnsi" w:cstheme="majorHAnsi"/>
          <w:b w:val="0"/>
          <w:sz w:val="24"/>
          <w:szCs w:val="24"/>
        </w:rPr>
      </w:pPr>
      <w:r w:rsidRPr="003E5D26">
        <w:rPr>
          <w:rFonts w:asciiTheme="majorHAnsi" w:hAnsiTheme="majorHAnsi" w:cstheme="majorHAnsi"/>
          <w:sz w:val="24"/>
          <w:szCs w:val="24"/>
        </w:rPr>
        <w:lastRenderedPageBreak/>
        <w:t xml:space="preserve">O </w:t>
      </w:r>
      <w:r w:rsidR="00D2112F" w:rsidRPr="003E5D26">
        <w:rPr>
          <w:rFonts w:asciiTheme="majorHAnsi" w:hAnsiTheme="majorHAnsi" w:cstheme="majorHAnsi"/>
          <w:sz w:val="24"/>
          <w:szCs w:val="24"/>
        </w:rPr>
        <w:t xml:space="preserve">udzielenie zamówienia mogą ubiegać się Wykonawcy, którzy nie podlegają wykluczeniu na zasadach określonych w Rozdziale </w:t>
      </w:r>
      <w:r w:rsidR="006A1255" w:rsidRPr="003E5D26">
        <w:rPr>
          <w:rFonts w:asciiTheme="majorHAnsi" w:hAnsiTheme="majorHAnsi" w:cstheme="majorHAnsi"/>
          <w:sz w:val="24"/>
          <w:szCs w:val="24"/>
        </w:rPr>
        <w:t>XI</w:t>
      </w:r>
      <w:r w:rsidR="00D2112F" w:rsidRPr="003E5D26">
        <w:rPr>
          <w:rFonts w:asciiTheme="majorHAnsi" w:hAnsiTheme="majorHAnsi" w:cstheme="majorHAnsi"/>
          <w:sz w:val="24"/>
          <w:szCs w:val="24"/>
        </w:rPr>
        <w:t xml:space="preserve"> SWZ oraz spełniają określone przez Zamawiającego warunki</w:t>
      </w:r>
      <w:r w:rsidR="00D2112F" w:rsidRPr="003E5D26">
        <w:rPr>
          <w:rStyle w:val="TeksttreciPogrubienie"/>
          <w:rFonts w:asciiTheme="majorHAnsi" w:hAnsiTheme="majorHAnsi" w:cstheme="majorHAnsi"/>
          <w:bCs/>
          <w:sz w:val="24"/>
          <w:szCs w:val="24"/>
        </w:rPr>
        <w:t xml:space="preserve"> </w:t>
      </w:r>
      <w:r w:rsidR="00D2112F" w:rsidRPr="003E5D26">
        <w:rPr>
          <w:rStyle w:val="TeksttreciPogrubienie"/>
          <w:rFonts w:asciiTheme="majorHAnsi" w:hAnsiTheme="majorHAnsi" w:cstheme="majorHAnsi"/>
          <w:b w:val="0"/>
          <w:bCs/>
          <w:sz w:val="24"/>
          <w:szCs w:val="24"/>
        </w:rPr>
        <w:t>udziału w postępowaniu.</w:t>
      </w:r>
      <w:bookmarkStart w:id="4" w:name="bookmark3"/>
    </w:p>
    <w:p w14:paraId="3FF8E7CA" w14:textId="667357B2" w:rsidR="00316D2C" w:rsidRPr="003E5D26" w:rsidRDefault="003A20DE" w:rsidP="00242C38">
      <w:pPr>
        <w:pStyle w:val="Bezodstpw"/>
        <w:numPr>
          <w:ilvl w:val="0"/>
          <w:numId w:val="5"/>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udzielenie zamówienia mogą ubiegać się Wykonawcy, którzy spełniają warunki dotyczące:</w:t>
      </w:r>
      <w:bookmarkEnd w:id="4"/>
    </w:p>
    <w:p w14:paraId="4E8E8C80" w14:textId="7BDA3709"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do występowania w obrocie gospodarczym:</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149EB8E0" w14:textId="571C1446"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uprawnień do prowadzenia określonej działalności gospodarczej lub zawodowej,</w:t>
      </w:r>
      <w:r w:rsidR="00153FBE" w:rsidRPr="003E5D26">
        <w:rPr>
          <w:rFonts w:asciiTheme="majorHAnsi" w:hAnsiTheme="majorHAnsi" w:cstheme="majorHAnsi"/>
          <w:sz w:val="24"/>
          <w:szCs w:val="24"/>
        </w:rPr>
        <w:t xml:space="preserve"> </w:t>
      </w:r>
      <w:r w:rsidRPr="003E5D26">
        <w:rPr>
          <w:rFonts w:asciiTheme="majorHAnsi" w:hAnsiTheme="majorHAnsi" w:cstheme="majorHAnsi"/>
          <w:sz w:val="24"/>
          <w:szCs w:val="24"/>
        </w:rPr>
        <w:t>o ile wynika to z odrębnych przepisów:</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0AC3CC7B" w14:textId="0F60EE32"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sytuacji ekonomicznej lub finansowej:</w:t>
      </w:r>
      <w:r w:rsidR="00D1125D" w:rsidRPr="003E5D26">
        <w:rPr>
          <w:rFonts w:asciiTheme="majorHAnsi" w:hAnsiTheme="majorHAnsi" w:cstheme="majorHAnsi"/>
          <w:sz w:val="24"/>
          <w:szCs w:val="24"/>
        </w:rPr>
        <w:t xml:space="preserve"> </w:t>
      </w:r>
    </w:p>
    <w:p w14:paraId="4122DB80" w14:textId="194B6BE4" w:rsidR="001D7053" w:rsidRPr="003E5D26" w:rsidRDefault="008035B7" w:rsidP="00242C38">
      <w:pPr>
        <w:pStyle w:val="Bezodstpw"/>
        <w:spacing w:line="360" w:lineRule="auto"/>
        <w:ind w:left="1146"/>
        <w:rPr>
          <w:rFonts w:asciiTheme="majorHAnsi" w:hAnsiTheme="majorHAnsi" w:cstheme="majorHAnsi"/>
          <w:sz w:val="24"/>
          <w:szCs w:val="24"/>
        </w:rPr>
      </w:pPr>
      <w:r w:rsidRPr="003E5D26">
        <w:rPr>
          <w:rFonts w:asciiTheme="majorHAnsi" w:hAnsiTheme="majorHAnsi" w:cstheme="majorHAnsi"/>
          <w:sz w:val="24"/>
          <w:szCs w:val="24"/>
        </w:rPr>
        <w:t>Wykonawca spełnia warunek, jeżeli wykaże, iż posiada</w:t>
      </w:r>
      <w:r w:rsidR="007F2E39"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0E5888A9" w14:textId="1F29E777" w:rsidR="003A20DE" w:rsidRPr="003E5D26" w:rsidRDefault="008035B7" w:rsidP="00242C38">
      <w:pPr>
        <w:pStyle w:val="Bezodstpw"/>
        <w:numPr>
          <w:ilvl w:val="0"/>
          <w:numId w:val="53"/>
        </w:numPr>
        <w:spacing w:line="360" w:lineRule="auto"/>
        <w:rPr>
          <w:rFonts w:asciiTheme="majorHAnsi" w:hAnsiTheme="majorHAnsi" w:cstheme="majorHAnsi"/>
          <w:sz w:val="24"/>
          <w:szCs w:val="24"/>
        </w:rPr>
      </w:pPr>
      <w:r w:rsidRPr="003E5D26">
        <w:rPr>
          <w:rFonts w:asciiTheme="majorHAnsi" w:hAnsiTheme="majorHAnsi" w:cstheme="majorHAnsi"/>
          <w:sz w:val="24"/>
          <w:szCs w:val="24"/>
        </w:rPr>
        <w:t>ubezpieczenie</w:t>
      </w:r>
      <w:r w:rsidR="001D7053" w:rsidRPr="003E5D26">
        <w:rPr>
          <w:rFonts w:asciiTheme="majorHAnsi" w:hAnsiTheme="majorHAnsi" w:cstheme="majorHAnsi"/>
          <w:sz w:val="24"/>
          <w:szCs w:val="24"/>
        </w:rPr>
        <w:t xml:space="preserve"> </w:t>
      </w:r>
      <w:r w:rsidRPr="003E5D26">
        <w:rPr>
          <w:rFonts w:asciiTheme="majorHAnsi" w:hAnsiTheme="majorHAnsi" w:cstheme="majorHAnsi"/>
          <w:sz w:val="24"/>
          <w:szCs w:val="24"/>
        </w:rPr>
        <w:t>od odpowiedzialności cywilnej w zakresie prowadzonej działalności, związanej z przedmiotem zamówienia na sumę gwarancyjną nie mniejsza niż 1</w:t>
      </w:r>
      <w:r w:rsidR="001D7053" w:rsidRPr="003E5D26">
        <w:rPr>
          <w:rFonts w:asciiTheme="majorHAnsi" w:hAnsiTheme="majorHAnsi" w:cstheme="majorHAnsi"/>
          <w:sz w:val="24"/>
          <w:szCs w:val="24"/>
        </w:rPr>
        <w:t>0</w:t>
      </w:r>
      <w:r w:rsidRPr="003E5D26">
        <w:rPr>
          <w:rFonts w:asciiTheme="majorHAnsi" w:hAnsiTheme="majorHAnsi" w:cstheme="majorHAnsi"/>
          <w:sz w:val="24"/>
          <w:szCs w:val="24"/>
        </w:rPr>
        <w:t>0</w:t>
      </w:r>
      <w:r w:rsidR="001D7053" w:rsidRPr="003E5D26">
        <w:rPr>
          <w:rFonts w:asciiTheme="majorHAnsi" w:hAnsiTheme="majorHAnsi" w:cstheme="majorHAnsi"/>
          <w:sz w:val="24"/>
          <w:szCs w:val="24"/>
        </w:rPr>
        <w:t>.</w:t>
      </w:r>
      <w:r w:rsidRPr="003E5D26">
        <w:rPr>
          <w:rFonts w:asciiTheme="majorHAnsi" w:hAnsiTheme="majorHAnsi" w:cstheme="majorHAnsi"/>
          <w:sz w:val="24"/>
          <w:szCs w:val="24"/>
        </w:rPr>
        <w:t xml:space="preserve">000 zł (słownie: </w:t>
      </w:r>
      <w:r w:rsidR="001D7053" w:rsidRPr="003E5D26">
        <w:rPr>
          <w:rFonts w:asciiTheme="majorHAnsi" w:hAnsiTheme="majorHAnsi" w:cstheme="majorHAnsi"/>
          <w:sz w:val="24"/>
          <w:szCs w:val="24"/>
        </w:rPr>
        <w:t>sto tysięcy</w:t>
      </w:r>
      <w:r w:rsidRPr="003E5D26">
        <w:rPr>
          <w:rFonts w:asciiTheme="majorHAnsi" w:hAnsiTheme="majorHAnsi" w:cstheme="majorHAnsi"/>
          <w:sz w:val="24"/>
          <w:szCs w:val="24"/>
        </w:rPr>
        <w:t xml:space="preserve"> złotych)</w:t>
      </w:r>
      <w:r w:rsidR="003A20DE" w:rsidRPr="003E5D26">
        <w:rPr>
          <w:rFonts w:asciiTheme="majorHAnsi" w:hAnsiTheme="majorHAnsi" w:cstheme="majorHAnsi"/>
          <w:sz w:val="24"/>
          <w:szCs w:val="24"/>
        </w:rPr>
        <w:t>;</w:t>
      </w:r>
    </w:p>
    <w:p w14:paraId="25A1726F" w14:textId="3D321B0D" w:rsidR="001D7053" w:rsidRPr="003E5D26" w:rsidRDefault="001D7053" w:rsidP="00242C38">
      <w:pPr>
        <w:pStyle w:val="pkt"/>
        <w:numPr>
          <w:ilvl w:val="0"/>
          <w:numId w:val="53"/>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technicznej lub zawodowej:</w:t>
      </w:r>
    </w:p>
    <w:p w14:paraId="720671A4" w14:textId="32E84B7C" w:rsidR="00072B41" w:rsidRPr="004E0DAA" w:rsidRDefault="00D2112F" w:rsidP="004E0DAA">
      <w:pPr>
        <w:pStyle w:val="Standard"/>
        <w:numPr>
          <w:ilvl w:val="0"/>
          <w:numId w:val="51"/>
        </w:numPr>
        <w:tabs>
          <w:tab w:val="left" w:pos="426"/>
        </w:tabs>
        <w:suppressAutoHyphens w:val="0"/>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Wykonawca spełni warunek, jeżeli wykaże, że w okresie ostatnich </w:t>
      </w:r>
      <w:r w:rsidR="00072B41" w:rsidRPr="003E5D26">
        <w:rPr>
          <w:rFonts w:asciiTheme="majorHAnsi" w:hAnsiTheme="majorHAnsi" w:cstheme="majorHAnsi"/>
          <w:sz w:val="24"/>
          <w:szCs w:val="24"/>
        </w:rPr>
        <w:t>3</w:t>
      </w:r>
      <w:r w:rsidRPr="003E5D26">
        <w:rPr>
          <w:rFonts w:asciiTheme="majorHAnsi" w:hAnsiTheme="majorHAnsi" w:cstheme="majorHAnsi"/>
          <w:sz w:val="24"/>
          <w:szCs w:val="24"/>
        </w:rPr>
        <w:t xml:space="preserve"> lat przed upływem terminu składania ofert, wykonał należycie co</w:t>
      </w:r>
      <w:r w:rsidR="00E856B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najmniej </w:t>
      </w:r>
      <w:r w:rsidR="00BA1C81" w:rsidRPr="003E5D26">
        <w:rPr>
          <w:rFonts w:asciiTheme="majorHAnsi" w:hAnsiTheme="majorHAnsi" w:cstheme="majorHAnsi"/>
          <w:sz w:val="24"/>
          <w:szCs w:val="24"/>
        </w:rPr>
        <w:t>jedno</w:t>
      </w:r>
      <w:r w:rsidR="003A20DE"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świadczeni</w:t>
      </w:r>
      <w:r w:rsidR="00BA1C81" w:rsidRPr="003E5D26">
        <w:rPr>
          <w:rFonts w:asciiTheme="majorHAnsi" w:hAnsiTheme="majorHAnsi" w:cstheme="majorHAnsi"/>
          <w:sz w:val="24"/>
          <w:szCs w:val="24"/>
        </w:rPr>
        <w:t>e</w:t>
      </w:r>
      <w:r w:rsidR="004F565F" w:rsidRPr="003E5D26">
        <w:rPr>
          <w:rFonts w:asciiTheme="majorHAnsi" w:hAnsiTheme="majorHAnsi" w:cstheme="majorHAnsi"/>
          <w:sz w:val="24"/>
          <w:szCs w:val="24"/>
        </w:rPr>
        <w:t>,</w:t>
      </w:r>
      <w:r w:rsidR="00072B41" w:rsidRPr="003E5D26">
        <w:rPr>
          <w:rFonts w:asciiTheme="majorHAnsi" w:hAnsiTheme="majorHAnsi" w:cstheme="majorHAnsi"/>
          <w:sz w:val="24"/>
          <w:szCs w:val="24"/>
        </w:rPr>
        <w:t xml:space="preserve"> polegające na administrowaniu budynkami mieszkalnymi,  odpowiadającą łącznie rodzajem zamówieniu stanowiącemu przedmiot postępowania o powierzchni użytkowej minimum: </w:t>
      </w:r>
      <w:r w:rsidR="005A025D" w:rsidRPr="004E0DAA">
        <w:rPr>
          <w:rFonts w:asciiTheme="majorHAnsi" w:hAnsiTheme="majorHAnsi" w:cstheme="majorHAnsi"/>
          <w:sz w:val="24"/>
          <w:szCs w:val="24"/>
        </w:rPr>
        <w:t>26.000 m</w:t>
      </w:r>
      <w:r w:rsidR="005A025D" w:rsidRPr="004E0DAA">
        <w:rPr>
          <w:rFonts w:asciiTheme="majorHAnsi" w:hAnsiTheme="majorHAnsi" w:cstheme="majorHAnsi"/>
          <w:sz w:val="24"/>
          <w:szCs w:val="24"/>
          <w:vertAlign w:val="superscript"/>
        </w:rPr>
        <w:t>2</w:t>
      </w:r>
      <w:r w:rsidR="005A025D" w:rsidRPr="004E0DAA">
        <w:rPr>
          <w:rFonts w:asciiTheme="majorHAnsi" w:hAnsiTheme="majorHAnsi" w:cstheme="majorHAnsi"/>
          <w:sz w:val="24"/>
          <w:szCs w:val="24"/>
        </w:rPr>
        <w:t xml:space="preserve">, o wartości  </w:t>
      </w:r>
      <w:r w:rsidR="00AB33E6" w:rsidRPr="004E0DAA">
        <w:rPr>
          <w:rFonts w:asciiTheme="majorHAnsi" w:hAnsiTheme="majorHAnsi" w:cstheme="majorHAnsi"/>
          <w:sz w:val="24"/>
          <w:szCs w:val="24"/>
        </w:rPr>
        <w:t>300.000</w:t>
      </w:r>
      <w:r w:rsidR="005A025D" w:rsidRPr="004E0DAA">
        <w:rPr>
          <w:rFonts w:asciiTheme="majorHAnsi" w:hAnsiTheme="majorHAnsi" w:cstheme="majorHAnsi"/>
          <w:sz w:val="24"/>
          <w:szCs w:val="24"/>
        </w:rPr>
        <w:t xml:space="preserve"> zł brutto umowy</w:t>
      </w:r>
      <w:r w:rsidR="004E0DAA">
        <w:rPr>
          <w:rFonts w:asciiTheme="majorHAnsi" w:hAnsiTheme="majorHAnsi" w:cstheme="majorHAnsi"/>
          <w:sz w:val="24"/>
          <w:szCs w:val="24"/>
        </w:rPr>
        <w:t xml:space="preserve"> </w:t>
      </w:r>
      <w:r w:rsidR="00072B41" w:rsidRPr="004E0DAA">
        <w:rPr>
          <w:rFonts w:asciiTheme="majorHAnsi" w:hAnsiTheme="majorHAnsi" w:cstheme="majorHAnsi"/>
          <w:sz w:val="24"/>
          <w:szCs w:val="24"/>
        </w:rPr>
        <w:t>w okresie co najmniej 12 miesięcy</w:t>
      </w:r>
      <w:r w:rsidR="004E0DAA">
        <w:rPr>
          <w:rFonts w:asciiTheme="majorHAnsi" w:hAnsiTheme="majorHAnsi" w:cstheme="majorHAnsi"/>
          <w:sz w:val="24"/>
          <w:szCs w:val="24"/>
        </w:rPr>
        <w:t>,</w:t>
      </w:r>
      <w:r w:rsidR="00072B41" w:rsidRPr="004E0DAA">
        <w:rPr>
          <w:rFonts w:asciiTheme="majorHAnsi" w:hAnsiTheme="majorHAnsi" w:cstheme="majorHAnsi"/>
          <w:sz w:val="24"/>
          <w:szCs w:val="24"/>
        </w:rPr>
        <w:t xml:space="preserve"> </w:t>
      </w:r>
      <w:r w:rsidR="004E0DAA" w:rsidRPr="003E5D26">
        <w:rPr>
          <w:rFonts w:asciiTheme="majorHAnsi" w:hAnsiTheme="majorHAnsi" w:cstheme="majorHAnsi"/>
          <w:sz w:val="24"/>
          <w:szCs w:val="24"/>
        </w:rPr>
        <w:t>a jeżeli okres prowadzenia działalności jest krótszy - w tym okresie</w:t>
      </w:r>
    </w:p>
    <w:p w14:paraId="69CF2E9C" w14:textId="601A8A41" w:rsidR="00D1125D" w:rsidRPr="003E5D26" w:rsidRDefault="008035B7" w:rsidP="00242C38">
      <w:pPr>
        <w:pStyle w:val="Bezodstpw"/>
        <w:numPr>
          <w:ilvl w:val="0"/>
          <w:numId w:val="7"/>
        </w:numPr>
        <w:spacing w:line="360" w:lineRule="auto"/>
        <w:rPr>
          <w:rFonts w:asciiTheme="majorHAnsi" w:hAnsiTheme="majorHAnsi" w:cstheme="majorHAnsi"/>
          <w:sz w:val="24"/>
          <w:szCs w:val="24"/>
        </w:rPr>
      </w:pPr>
      <w:r w:rsidRPr="003E5D26">
        <w:rPr>
          <w:rFonts w:asciiTheme="majorHAnsi" w:hAnsiTheme="majorHAnsi" w:cstheme="majorHAnsi"/>
          <w:sz w:val="24"/>
          <w:szCs w:val="24"/>
        </w:rPr>
        <w:t>Dysponują osobami zdolnymi do wykonania zamówienia w zakresie zgodnym</w:t>
      </w:r>
      <w:r w:rsidR="00200C5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z przedmiotem zamówienia tj. </w:t>
      </w:r>
      <w:r w:rsidR="001D7053" w:rsidRPr="003E5D26">
        <w:rPr>
          <w:rFonts w:asciiTheme="majorHAnsi" w:hAnsiTheme="majorHAnsi" w:cstheme="majorHAnsi"/>
          <w:sz w:val="24"/>
          <w:szCs w:val="24"/>
        </w:rPr>
        <w:t xml:space="preserve">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t>
      </w:r>
      <w:r w:rsidR="001D7053" w:rsidRPr="003E5D26">
        <w:rPr>
          <w:rFonts w:asciiTheme="majorHAnsi" w:hAnsiTheme="majorHAnsi" w:cstheme="majorHAnsi"/>
          <w:sz w:val="24"/>
          <w:szCs w:val="24"/>
        </w:rPr>
        <w:lastRenderedPageBreak/>
        <w:t>w zakresie wszelkich budynków i innych budowli o powszechnie znanych rozwiązaniach konstrukcyjnych</w:t>
      </w:r>
      <w:r w:rsidR="001D7053" w:rsidRPr="003E5D26">
        <w:rPr>
          <w:rFonts w:asciiTheme="majorHAnsi" w:hAnsiTheme="majorHAnsi" w:cstheme="majorHAnsi"/>
          <w:bCs/>
          <w:sz w:val="24"/>
          <w:szCs w:val="24"/>
        </w:rPr>
        <w:t>)</w:t>
      </w:r>
    </w:p>
    <w:p w14:paraId="47C17725" w14:textId="4F7FC88D" w:rsidR="00153FBE" w:rsidRPr="003E5D26" w:rsidRDefault="007F2E39" w:rsidP="00242C38">
      <w:pPr>
        <w:pStyle w:val="pkt"/>
        <w:numPr>
          <w:ilvl w:val="0"/>
          <w:numId w:val="7"/>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O</w:t>
      </w:r>
      <w:r w:rsidR="00153FBE" w:rsidRPr="003E5D26">
        <w:rPr>
          <w:rFonts w:asciiTheme="majorHAnsi" w:hAnsiTheme="majorHAnsi" w:cstheme="majorHAnsi"/>
          <w:szCs w:val="24"/>
        </w:rPr>
        <w:t>świadczą, iż na dzień rozpoczęcia wykonywania zamówienia, będą dysponowali biurem obsługi klienta w rejonie administrowanych nieruchomości, dostosowanego do obsługi osób niepełnosprawnych.</w:t>
      </w:r>
    </w:p>
    <w:p w14:paraId="7523E102" w14:textId="33A8BB23" w:rsidR="003A20D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 stosunku do Wykonawców wspólnie ubiegających się o udzielenie zamówienia, w odniesieniu do warunku dotyczącego zdolności technicznej</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lub zawodowej – dopuszcza łączne spełnianie warunku przez Wykonawców.</w:t>
      </w:r>
    </w:p>
    <w:p w14:paraId="22E625F5" w14:textId="34580DD0" w:rsidR="00FB4F3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w szczególności zaangażowanie zasobów technicznych lub zawodowych wykonawcy</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inne przedsięwzięcia gospodarcze wykonawcy może mieć negatywny wpływ </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na realizację zamówienia.</w:t>
      </w:r>
    </w:p>
    <w:p w14:paraId="68AF7EB7" w14:textId="0395B942" w:rsidR="00F57D8E" w:rsidRPr="003E5D26" w:rsidRDefault="00F57D8E" w:rsidP="00242C38">
      <w:pPr>
        <w:pStyle w:val="Bezodstpw"/>
        <w:numPr>
          <w:ilvl w:val="0"/>
          <w:numId w:val="2"/>
        </w:numPr>
        <w:spacing w:line="360" w:lineRule="auto"/>
        <w:ind w:left="0" w:firstLine="0"/>
        <w:rPr>
          <w:rFonts w:asciiTheme="majorHAnsi" w:hAnsiTheme="majorHAnsi" w:cstheme="majorHAnsi"/>
          <w:b/>
          <w:bCs/>
          <w:sz w:val="24"/>
          <w:szCs w:val="24"/>
        </w:rPr>
      </w:pPr>
      <w:r w:rsidRPr="003E5D26">
        <w:rPr>
          <w:rFonts w:asciiTheme="majorHAnsi" w:hAnsiTheme="majorHAnsi" w:cstheme="majorHAnsi"/>
          <w:b/>
          <w:bCs/>
          <w:sz w:val="24"/>
          <w:szCs w:val="24"/>
        </w:rPr>
        <w:t>OŚWIADCZENIE I DOKUM</w:t>
      </w:r>
      <w:r w:rsidR="003357FA" w:rsidRPr="003E5D26">
        <w:rPr>
          <w:rFonts w:asciiTheme="majorHAnsi" w:hAnsiTheme="majorHAnsi" w:cstheme="majorHAnsi"/>
          <w:b/>
          <w:bCs/>
          <w:sz w:val="24"/>
          <w:szCs w:val="24"/>
        </w:rPr>
        <w:t>E</w:t>
      </w:r>
      <w:r w:rsidRPr="003E5D26">
        <w:rPr>
          <w:rFonts w:asciiTheme="majorHAnsi" w:hAnsiTheme="majorHAnsi" w:cstheme="majorHAnsi"/>
          <w:b/>
          <w:bCs/>
          <w:sz w:val="24"/>
          <w:szCs w:val="24"/>
        </w:rPr>
        <w:t>NTY, JAKIE ZOBOWIĄZANI SĄ DOSTARCZYĆ</w:t>
      </w:r>
      <w:r w:rsidR="003A20D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WYKONAWCY W CELU POTWIERDZENIA SPEŁNIANIA WARUNKÓW UDZIAŁU</w:t>
      </w:r>
      <w:r w:rsidR="0044580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 POSTĘPOWANIU ORAZ WYKAZANIA BRAKU PODSTAW WYKLUCZENIA</w:t>
      </w:r>
      <w:r w:rsidR="005F677F" w:rsidRPr="003E5D26">
        <w:rPr>
          <w:rFonts w:asciiTheme="majorHAnsi" w:hAnsiTheme="majorHAnsi" w:cstheme="majorHAnsi"/>
          <w:b/>
          <w:bCs/>
          <w:sz w:val="24"/>
          <w:szCs w:val="24"/>
        </w:rPr>
        <w:t>, PODMIOTOWE ŚRODKI DOWODOWE</w:t>
      </w:r>
    </w:p>
    <w:p w14:paraId="392D30B9" w14:textId="085D9BCE"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E5D26">
        <w:rPr>
          <w:rFonts w:asciiTheme="majorHAnsi" w:hAnsiTheme="majorHAnsi" w:cstheme="majorHAnsi"/>
          <w:b/>
          <w:bCs/>
          <w:sz w:val="24"/>
          <w:szCs w:val="24"/>
        </w:rPr>
        <w:t>Załącznikiem nr 2 do SWZ</w:t>
      </w:r>
      <w:r w:rsidR="002F6B88" w:rsidRPr="003E5D26">
        <w:rPr>
          <w:rFonts w:asciiTheme="majorHAnsi" w:hAnsiTheme="majorHAnsi" w:cstheme="majorHAnsi"/>
          <w:sz w:val="24"/>
          <w:szCs w:val="24"/>
        </w:rPr>
        <w:t xml:space="preserve">. </w:t>
      </w:r>
    </w:p>
    <w:p w14:paraId="74935F5E" w14:textId="43B489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Informacje zawarte w oświadczeniu, o którym mowa w pkt 1 stanowią wstępne potwierdzenie, że Wykonawca nie podlega wykluczeniu oraz spełnia warunki udziału</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w postępowaniu.</w:t>
      </w:r>
    </w:p>
    <w:p w14:paraId="2BE83C32" w14:textId="7A68962C" w:rsidR="00B004F9" w:rsidRPr="003E5D26" w:rsidRDefault="00B004F9"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wzywa Wykonawcę, którego oferta została najwyżej oceniona, do złożenia w wyznaczonym terminie, </w:t>
      </w:r>
      <w:r w:rsidRPr="003E5D26">
        <w:rPr>
          <w:rFonts w:asciiTheme="majorHAnsi" w:hAnsiTheme="majorHAnsi" w:cstheme="majorHAnsi"/>
          <w:sz w:val="24"/>
          <w:szCs w:val="24"/>
          <w:u w:val="single"/>
        </w:rPr>
        <w:t>nie krótszym niż 5 dni</w:t>
      </w:r>
      <w:r w:rsidRPr="003E5D26">
        <w:rPr>
          <w:rFonts w:asciiTheme="majorHAnsi" w:hAnsiTheme="majorHAnsi" w:cstheme="majorHAnsi"/>
          <w:sz w:val="24"/>
          <w:szCs w:val="24"/>
        </w:rPr>
        <w:t xml:space="preserve"> od dnia wezwania, podmiotowych środków dowodowych, jeżeli wymagał ich złożenia w ogłoszeniu o zamówieniu lub dokumentach 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Pzp  - na Platformie w sekcji „</w:t>
      </w:r>
      <w:r w:rsidRPr="003E5D26">
        <w:rPr>
          <w:rFonts w:asciiTheme="majorHAnsi" w:hAnsiTheme="majorHAnsi" w:cstheme="majorHAnsi"/>
          <w:sz w:val="24"/>
          <w:szCs w:val="24"/>
          <w:u w:val="single"/>
        </w:rPr>
        <w:t>Wyślij wiadomości do zamawiającego</w:t>
      </w:r>
      <w:r w:rsidRPr="003E5D26">
        <w:rPr>
          <w:rFonts w:asciiTheme="majorHAnsi" w:hAnsiTheme="majorHAnsi" w:cstheme="majorHAnsi"/>
          <w:sz w:val="24"/>
          <w:szCs w:val="24"/>
        </w:rPr>
        <w:t>”.</w:t>
      </w:r>
    </w:p>
    <w:p w14:paraId="4DAF115D" w14:textId="03E00260"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Podmiotowe środki dowodowe wymagane od wykonawcy obejmują:</w:t>
      </w:r>
    </w:p>
    <w:p w14:paraId="417046DE" w14:textId="77777777" w:rsidR="00B52EA0" w:rsidRPr="003E5D26" w:rsidRDefault="00F57D8E" w:rsidP="00242C38">
      <w:pPr>
        <w:pStyle w:val="Bezodstpw"/>
        <w:numPr>
          <w:ilvl w:val="0"/>
          <w:numId w:val="45"/>
        </w:numPr>
        <w:tabs>
          <w:tab w:val="left" w:pos="851"/>
        </w:tabs>
        <w:spacing w:line="360" w:lineRule="auto"/>
        <w:ind w:hanging="153"/>
        <w:rPr>
          <w:rFonts w:asciiTheme="majorHAnsi" w:hAnsiTheme="majorHAnsi" w:cstheme="majorHAnsi"/>
          <w:sz w:val="24"/>
          <w:szCs w:val="24"/>
        </w:rPr>
      </w:pPr>
      <w:r w:rsidRPr="003E5D26">
        <w:rPr>
          <w:rFonts w:asciiTheme="majorHAnsi" w:hAnsiTheme="majorHAnsi" w:cstheme="majorHAnsi"/>
          <w:sz w:val="24"/>
          <w:szCs w:val="24"/>
        </w:rPr>
        <w:lastRenderedPageBreak/>
        <w:t>Oświadczenie wykonawcy, w zakresie art. 108 ust. 1 pkt 5 ustawy</w:t>
      </w:r>
      <w:r w:rsidR="003326D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r w:rsidRPr="003E5D26">
        <w:rPr>
          <w:rFonts w:asciiTheme="majorHAnsi" w:hAnsiTheme="majorHAnsi" w:cstheme="majorHAnsi"/>
          <w:sz w:val="24"/>
          <w:szCs w:val="24"/>
          <w:u w:val="single"/>
        </w:rPr>
        <w:t>o braku przynależności do tej samej grupy kapitałowej</w:t>
      </w:r>
      <w:r w:rsidRPr="003E5D26">
        <w:rPr>
          <w:rFonts w:asciiTheme="majorHAnsi" w:hAnsiTheme="majorHAnsi" w:cstheme="maj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4</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14806933" w14:textId="001222F1"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Odpis lub informacja z Krajowego Rejestru Sądowego lub z Centralnej </w:t>
      </w:r>
      <w:proofErr w:type="spellStart"/>
      <w:r w:rsidRPr="003E5D26">
        <w:rPr>
          <w:rFonts w:asciiTheme="majorHAnsi" w:hAnsiTheme="majorHAnsi" w:cstheme="majorHAnsi"/>
          <w:sz w:val="24"/>
          <w:szCs w:val="24"/>
          <w:u w:val="single"/>
        </w:rPr>
        <w:t>Ewidencjii</w:t>
      </w:r>
      <w:proofErr w:type="spellEnd"/>
      <w:r w:rsidRPr="003E5D26">
        <w:rPr>
          <w:rFonts w:asciiTheme="majorHAnsi" w:hAnsiTheme="majorHAnsi" w:cstheme="majorHAnsi"/>
          <w:sz w:val="24"/>
          <w:szCs w:val="24"/>
          <w:u w:val="single"/>
        </w:rPr>
        <w:t xml:space="preserve"> Informacji o Działalności Gospodarczej</w:t>
      </w:r>
      <w:r w:rsidRPr="003E5D26">
        <w:rPr>
          <w:rFonts w:asciiTheme="majorHAnsi" w:hAnsiTheme="majorHAnsi" w:cstheme="majorHAnsi"/>
          <w:sz w:val="24"/>
          <w:szCs w:val="24"/>
        </w:rPr>
        <w:t>, w zakresie art. 109 ust. 1 pkt 4 ustawy, sporządzonych nie wcześniej niż 3 miesiące przed jej złożeniem, jeżeli odrębne przepisy wymagają wpisu do rejestru lub ewidencji;</w:t>
      </w:r>
    </w:p>
    <w:p w14:paraId="0AF717F6" w14:textId="57D1F2F5"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wykaz </w:t>
      </w:r>
      <w:r w:rsidR="001D7053" w:rsidRPr="003E5D26">
        <w:rPr>
          <w:rFonts w:asciiTheme="majorHAnsi" w:hAnsiTheme="majorHAnsi" w:cstheme="majorHAnsi"/>
          <w:sz w:val="24"/>
          <w:szCs w:val="24"/>
          <w:u w:val="single"/>
        </w:rPr>
        <w:t>usług</w:t>
      </w:r>
      <w:r w:rsidRPr="003E5D26">
        <w:rPr>
          <w:rFonts w:asciiTheme="majorHAnsi" w:hAnsiTheme="majorHAnsi" w:cstheme="majorHAnsi"/>
          <w:sz w:val="24"/>
          <w:szCs w:val="24"/>
        </w:rPr>
        <w:t xml:space="preserve"> </w:t>
      </w:r>
      <w:r w:rsidR="007F2E39"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5</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4971AFFC" w14:textId="3E176C06" w:rsidR="00B52EA0" w:rsidRPr="003E5D26" w:rsidRDefault="00865231"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wykaz osób</w:t>
      </w:r>
      <w:r w:rsidRPr="003E5D26">
        <w:rPr>
          <w:rFonts w:asciiTheme="majorHAnsi" w:hAnsiTheme="majorHAnsi" w:cstheme="majorHAnsi"/>
          <w:sz w:val="24"/>
          <w:szCs w:val="24"/>
        </w:rPr>
        <w:t xml:space="preserve">, skierowanych przez wykonawcę do realizacji zamówienia publicznego, odpowiedzialnych za </w:t>
      </w:r>
      <w:r w:rsidR="006314EB" w:rsidRPr="003E5D26">
        <w:rPr>
          <w:rFonts w:asciiTheme="majorHAnsi" w:hAnsiTheme="majorHAnsi" w:cstheme="majorHAnsi"/>
          <w:sz w:val="24"/>
          <w:szCs w:val="24"/>
        </w:rPr>
        <w:t>świadczenie usług</w:t>
      </w:r>
      <w:r w:rsidRPr="003E5D26">
        <w:rPr>
          <w:rFonts w:asciiTheme="majorHAnsi" w:hAnsiTheme="majorHAnsi" w:cstheme="majorHAnsi"/>
          <w:sz w:val="24"/>
          <w:szCs w:val="24"/>
        </w:rPr>
        <w:t>, wraz z informacjami na temat ich kwalifikacji zawodowych</w:t>
      </w:r>
      <w:r w:rsidR="006314EB" w:rsidRPr="003E5D26">
        <w:rPr>
          <w:rFonts w:asciiTheme="majorHAnsi" w:hAnsiTheme="majorHAnsi" w:cstheme="majorHAnsi"/>
          <w:sz w:val="24"/>
          <w:szCs w:val="24"/>
        </w:rPr>
        <w:t xml:space="preserve"> i</w:t>
      </w:r>
      <w:r w:rsidRPr="003E5D26">
        <w:rPr>
          <w:rFonts w:asciiTheme="majorHAnsi" w:hAnsiTheme="majorHAnsi" w:cstheme="majorHAnsi"/>
          <w:sz w:val="24"/>
          <w:szCs w:val="24"/>
        </w:rPr>
        <w:t xml:space="preserve"> uprawnień</w:t>
      </w:r>
      <w:r w:rsidR="002E0148" w:rsidRPr="003E5D26">
        <w:rPr>
          <w:rFonts w:asciiTheme="majorHAnsi" w:hAnsiTheme="majorHAnsi" w:cstheme="majorHAnsi"/>
          <w:sz w:val="24"/>
          <w:szCs w:val="24"/>
        </w:rPr>
        <w:t xml:space="preserve"> niezbędnych do wykonania zamówienia publicznego, a także zakresu wykonywanych przez nie czynności oraz informacją o podstawie do dysponowania tymi osobami</w:t>
      </w:r>
      <w:r w:rsidR="003326D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załącznik nr 6 do SWZ</w:t>
      </w:r>
      <w:r w:rsidR="00B52EA0" w:rsidRPr="003E5D26">
        <w:rPr>
          <w:rFonts w:asciiTheme="majorHAnsi" w:hAnsiTheme="majorHAnsi" w:cstheme="majorHAnsi"/>
          <w:b/>
          <w:bCs/>
          <w:sz w:val="24"/>
          <w:szCs w:val="24"/>
        </w:rPr>
        <w:t>;</w:t>
      </w:r>
    </w:p>
    <w:p w14:paraId="1DA7845F" w14:textId="7C17F98E" w:rsidR="00EA2F36" w:rsidRPr="003E5D26" w:rsidRDefault="00EA2F36"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dokumenty potwierdzające, że wykonawca jest ubezpieczony </w:t>
      </w:r>
      <w:r w:rsidRPr="003E5D26">
        <w:rPr>
          <w:rFonts w:asciiTheme="majorHAnsi" w:hAnsiTheme="majorHAnsi" w:cstheme="majorHAnsi"/>
          <w:sz w:val="24"/>
          <w:szCs w:val="24"/>
        </w:rPr>
        <w:t>od odpowiedzialności cywilnej w zakresie prowadzonej</w:t>
      </w:r>
      <w:r w:rsidR="00DE099D"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działalności </w:t>
      </w:r>
      <w:r w:rsidR="00DE099D" w:rsidRPr="003E5D26">
        <w:rPr>
          <w:rFonts w:asciiTheme="majorHAnsi" w:hAnsiTheme="majorHAnsi" w:cstheme="majorHAnsi"/>
          <w:sz w:val="24"/>
          <w:szCs w:val="24"/>
        </w:rPr>
        <w:t>związanej z przedmiotem zamówienia ze wskazaniem sumy gwarancyjnej tego ubezpieczenia.</w:t>
      </w:r>
    </w:p>
    <w:p w14:paraId="3ECDC8A1" w14:textId="7E60B5A9" w:rsidR="00D66E76" w:rsidRPr="003E5D26" w:rsidRDefault="00D66E76" w:rsidP="00242C38">
      <w:pPr>
        <w:pStyle w:val="Standard"/>
        <w:numPr>
          <w:ilvl w:val="0"/>
          <w:numId w:val="45"/>
        </w:numPr>
        <w:spacing w:line="360" w:lineRule="auto"/>
        <w:ind w:right="-1"/>
        <w:rPr>
          <w:rFonts w:asciiTheme="majorHAnsi" w:hAnsiTheme="majorHAnsi" w:cstheme="majorHAnsi"/>
          <w:sz w:val="24"/>
          <w:szCs w:val="24"/>
        </w:rPr>
      </w:pPr>
      <w:r w:rsidRPr="003E5D26">
        <w:rPr>
          <w:rFonts w:asciiTheme="majorHAnsi" w:hAnsiTheme="majorHAnsi" w:cstheme="majorHAnsi"/>
          <w:sz w:val="24"/>
          <w:szCs w:val="24"/>
        </w:rPr>
        <w:lastRenderedPageBreak/>
        <w:t xml:space="preserve">oświadczenie dotyczące biura obsługi klienta zgodne </w:t>
      </w:r>
      <w:r w:rsidRPr="003E5D26">
        <w:rPr>
          <w:rFonts w:asciiTheme="majorHAnsi" w:hAnsiTheme="majorHAnsi" w:cstheme="majorHAnsi"/>
          <w:b/>
          <w:bCs/>
          <w:sz w:val="24"/>
          <w:szCs w:val="24"/>
        </w:rPr>
        <w:t>załącznik nr 3 do SWZ;</w:t>
      </w:r>
    </w:p>
    <w:p w14:paraId="71DD4A9C" w14:textId="5F260995"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Jeżeli Wykonawca ma siedzibę lub miejsce zamieszkania poza terytorium Rzeczypospolitej Polskiej, zamiast dokumentu, o który</w:t>
      </w:r>
      <w:r w:rsidR="003357FA" w:rsidRPr="003E5D26">
        <w:rPr>
          <w:rFonts w:asciiTheme="majorHAnsi" w:hAnsiTheme="majorHAnsi" w:cstheme="majorHAnsi"/>
          <w:sz w:val="24"/>
          <w:szCs w:val="24"/>
        </w:rPr>
        <w:t>m</w:t>
      </w:r>
      <w:r w:rsidRPr="003E5D26">
        <w:rPr>
          <w:rFonts w:asciiTheme="majorHAnsi" w:hAnsiTheme="majorHAnsi" w:cstheme="majorHAnsi"/>
          <w:sz w:val="24"/>
          <w:szCs w:val="24"/>
        </w:rPr>
        <w:t xml:space="preserve"> mowa w ust. </w:t>
      </w:r>
      <w:r w:rsidR="00284EEF" w:rsidRPr="003E5D26">
        <w:rPr>
          <w:rFonts w:asciiTheme="majorHAnsi" w:hAnsiTheme="majorHAnsi" w:cstheme="majorHAnsi"/>
          <w:sz w:val="24"/>
          <w:szCs w:val="24"/>
        </w:rPr>
        <w:t>4</w:t>
      </w:r>
      <w:r w:rsidRPr="003E5D26">
        <w:rPr>
          <w:rFonts w:asciiTheme="majorHAnsi" w:hAnsiTheme="majorHAnsi" w:cstheme="majorHAnsi"/>
          <w:sz w:val="24"/>
          <w:szCs w:val="24"/>
        </w:rPr>
        <w:t xml:space="preserve">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466BA78E"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kraju, w którym Wykonawca ma siedzibę lub miejsce zamieszkania, nie wydaje się dokumentów, o których mowa w ust. 4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wzywa do złożenia podmiotowych środków dowodowych, jeżeli:</w:t>
      </w:r>
    </w:p>
    <w:p w14:paraId="1A57EA3D" w14:textId="69E662DD" w:rsidR="002E44AB"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może je uzyskać za pomocą bezpłatnych i ogólnodostępnych baz danych, w</w:t>
      </w:r>
      <w:r w:rsidR="002E44A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dane umożliwiające dostęp do tych środków;</w:t>
      </w:r>
    </w:p>
    <w:p w14:paraId="2ABBE730" w14:textId="749885F4" w:rsidR="00F57D8E"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podmiotowym środkiem dowodowym jest oświadczenie, którego treść odpowiada zakresowi oświadczenia, o którym mowa w art. 125 ust. 1.</w:t>
      </w:r>
    </w:p>
    <w:p w14:paraId="379C622E" w14:textId="77777777"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nie jest zobowiązany do złożenia podmiotowych środków dowodowych, które zamawiający posiada, jeżeli wykonawca wskaże te środki oraz potwierdzi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ich prawidłowość i aktualność.</w:t>
      </w:r>
    </w:p>
    <w:p w14:paraId="1B8AA3A0" w14:textId="4C3A7E6D"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zakresie nieuregulowanym ustawą </w:t>
      </w:r>
      <w:r w:rsidR="00361E5D" w:rsidRPr="003E5D26">
        <w:rPr>
          <w:rFonts w:asciiTheme="majorHAnsi" w:hAnsiTheme="majorHAnsi" w:cstheme="majorHAnsi"/>
          <w:sz w:val="24"/>
          <w:szCs w:val="24"/>
        </w:rPr>
        <w:t>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lub niniejszą SWZ do oświadczeń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i dokumentów składanych przez Wykonawcę w postępowaniu zastosowanie mają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3E5D26">
        <w:rPr>
          <w:rFonts w:asciiTheme="majorHAnsi" w:hAnsiTheme="majorHAnsi" w:cstheme="majorHAnsi"/>
          <w:sz w:val="24"/>
          <w:szCs w:val="24"/>
        </w:rPr>
        <w:t>30</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 xml:space="preserve">grudnia 2020 r. w sprawie sposobu sporządzania i przekazywania informacji oraz wymagań technicznych dla dokumentów elektronicznych oraz środków </w:t>
      </w:r>
      <w:r w:rsidRPr="003E5D26">
        <w:rPr>
          <w:rFonts w:asciiTheme="majorHAnsi" w:hAnsiTheme="majorHAnsi" w:cstheme="majorHAnsi"/>
          <w:sz w:val="24"/>
          <w:szCs w:val="24"/>
        </w:rPr>
        <w:lastRenderedPageBreak/>
        <w:t>komunikacji elektronicznej w postępowaniu o udzielenie zamówienia publicznego lub konkursie.</w:t>
      </w:r>
    </w:p>
    <w:p w14:paraId="3CDAB167" w14:textId="7FA716AB" w:rsidR="00582395" w:rsidRPr="003E5D26" w:rsidRDefault="00DE099D"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Dla potrzeb spełniania warunk</w:t>
      </w:r>
      <w:r w:rsidR="00913416" w:rsidRPr="003E5D26">
        <w:rPr>
          <w:rFonts w:asciiTheme="majorHAnsi" w:hAnsiTheme="majorHAnsi" w:cstheme="majorHAnsi"/>
          <w:sz w:val="24"/>
          <w:szCs w:val="24"/>
        </w:rPr>
        <w:t>ów</w:t>
      </w:r>
      <w:r w:rsidRPr="003E5D26">
        <w:rPr>
          <w:rFonts w:asciiTheme="majorHAnsi" w:hAnsiTheme="majorHAnsi" w:cstheme="majorHAnsi"/>
          <w:sz w:val="24"/>
          <w:szCs w:val="24"/>
        </w:rPr>
        <w:t xml:space="preserve"> opisan</w:t>
      </w:r>
      <w:r w:rsidR="00913416" w:rsidRPr="003E5D26">
        <w:rPr>
          <w:rFonts w:asciiTheme="majorHAnsi" w:hAnsiTheme="majorHAnsi" w:cstheme="majorHAnsi"/>
          <w:sz w:val="24"/>
          <w:szCs w:val="24"/>
        </w:rPr>
        <w:t>ych</w:t>
      </w:r>
      <w:r w:rsidRPr="003E5D26">
        <w:rPr>
          <w:rFonts w:asciiTheme="majorHAnsi" w:hAnsiTheme="majorHAnsi" w:cstheme="majorHAnsi"/>
          <w:sz w:val="24"/>
          <w:szCs w:val="24"/>
        </w:rPr>
        <w:t xml:space="preserve"> w Rozdziale IV ust. </w:t>
      </w:r>
      <w:r w:rsidR="002F6B88" w:rsidRPr="003E5D26">
        <w:rPr>
          <w:rFonts w:asciiTheme="majorHAnsi" w:hAnsiTheme="majorHAnsi" w:cstheme="majorHAnsi"/>
          <w:sz w:val="24"/>
          <w:szCs w:val="24"/>
        </w:rPr>
        <w:t>2</w:t>
      </w:r>
      <w:r w:rsidRPr="003E5D26">
        <w:rPr>
          <w:rFonts w:asciiTheme="majorHAnsi" w:hAnsiTheme="majorHAnsi" w:cstheme="majorHAnsi"/>
          <w:sz w:val="24"/>
          <w:szCs w:val="24"/>
        </w:rPr>
        <w:t xml:space="preserve"> pkt.</w:t>
      </w:r>
      <w:r w:rsidR="00913416" w:rsidRPr="003E5D26">
        <w:rPr>
          <w:rFonts w:asciiTheme="majorHAnsi" w:hAnsiTheme="majorHAnsi" w:cstheme="majorHAnsi"/>
          <w:sz w:val="24"/>
          <w:szCs w:val="24"/>
        </w:rPr>
        <w:t xml:space="preserve"> c),d)</w:t>
      </w:r>
      <w:r w:rsidRPr="003E5D26">
        <w:rPr>
          <w:rFonts w:asciiTheme="majorHAnsi" w:hAnsiTheme="majorHAnsi" w:cstheme="majorHAnsi"/>
          <w:sz w:val="24"/>
          <w:szCs w:val="24"/>
        </w:rPr>
        <w:t xml:space="preserve"> SWZ, jeżeli wartości zostaną podane w walutach innych niż PLN, Zamawiający dokona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jej przeliczenia na PLN przyjmując średni kurs PLN do tej waluty podawane przez NBP na dzień opublikowania ogłoszenia BZP. Jeżeli w dniu publikacji w BZP ogłoszenia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z zamówieniu NBP nie publikuje tabeli średnich kursów walut., Zamawiający przyjmie jako podstawę kurs z tabeli kursów średnich opublikowany w dniu najbliższym po dniu publikacji ogłoszenia</w:t>
      </w:r>
      <w:r w:rsidR="002E44AB" w:rsidRPr="003E5D26">
        <w:rPr>
          <w:rFonts w:asciiTheme="majorHAnsi" w:hAnsiTheme="majorHAnsi" w:cstheme="majorHAnsi"/>
          <w:sz w:val="24"/>
          <w:szCs w:val="24"/>
        </w:rPr>
        <w:t>.</w:t>
      </w:r>
    </w:p>
    <w:p w14:paraId="102646A5" w14:textId="0CB084B8" w:rsidR="00F61F93" w:rsidRPr="003E5D26" w:rsidRDefault="007678B5"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3E5D26">
        <w:rPr>
          <w:rFonts w:asciiTheme="majorHAnsi" w:hAnsiTheme="majorHAnsi" w:cstheme="majorHAnsi"/>
          <w:sz w:val="24"/>
          <w:szCs w:val="24"/>
        </w:rPr>
        <w:t>dokumentu ubezpieczeniowego,</w:t>
      </w:r>
      <w:r w:rsidRPr="003E5D26">
        <w:rPr>
          <w:rFonts w:asciiTheme="majorHAnsi" w:hAnsiTheme="majorHAnsi" w:cstheme="majorHAnsi"/>
          <w:sz w:val="24"/>
          <w:szCs w:val="24"/>
        </w:rPr>
        <w:t xml:space="preserve"> poświadczone</w:t>
      </w:r>
      <w:r w:rsidR="005C5F8F" w:rsidRPr="003E5D26">
        <w:rPr>
          <w:rFonts w:asciiTheme="majorHAnsi" w:hAnsiTheme="majorHAnsi" w:cstheme="majorHAnsi"/>
          <w:sz w:val="24"/>
          <w:szCs w:val="24"/>
        </w:rPr>
        <w:t xml:space="preserve">go </w:t>
      </w:r>
      <w:r w:rsidRPr="003E5D26">
        <w:rPr>
          <w:rFonts w:asciiTheme="majorHAnsi" w:hAnsiTheme="majorHAnsi" w:cstheme="majorHAnsi"/>
          <w:sz w:val="24"/>
          <w:szCs w:val="24"/>
        </w:rPr>
        <w:t>za zgodność z oryginałem.</w:t>
      </w:r>
    </w:p>
    <w:p w14:paraId="35812C77" w14:textId="70E78193" w:rsidR="009761E7" w:rsidRPr="003E5D26" w:rsidRDefault="003A746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V</w:t>
      </w:r>
      <w:r w:rsidR="000D5CE4" w:rsidRPr="003E5D26">
        <w:rPr>
          <w:rFonts w:asciiTheme="majorHAnsi" w:hAnsiTheme="majorHAnsi" w:cstheme="majorHAnsi"/>
          <w:b/>
          <w:bCs/>
          <w:sz w:val="24"/>
          <w:szCs w:val="24"/>
        </w:rPr>
        <w:t>I</w:t>
      </w:r>
      <w:r w:rsidR="009761E7" w:rsidRPr="003E5D26">
        <w:rPr>
          <w:rFonts w:asciiTheme="majorHAnsi" w:hAnsiTheme="majorHAnsi" w:cstheme="majorHAnsi"/>
          <w:b/>
          <w:bCs/>
          <w:sz w:val="24"/>
          <w:szCs w:val="24"/>
        </w:rPr>
        <w:t xml:space="preserve">. </w:t>
      </w:r>
      <w:r w:rsidR="002E44AB" w:rsidRPr="003E5D26">
        <w:rPr>
          <w:rFonts w:asciiTheme="majorHAnsi" w:hAnsiTheme="majorHAnsi" w:cstheme="majorHAnsi"/>
          <w:b/>
          <w:bCs/>
          <w:sz w:val="24"/>
          <w:szCs w:val="24"/>
        </w:rPr>
        <w:t xml:space="preserve">   </w:t>
      </w:r>
      <w:r w:rsidR="009761E7" w:rsidRPr="003E5D26">
        <w:rPr>
          <w:rFonts w:asciiTheme="majorHAnsi" w:hAnsiTheme="majorHAnsi" w:cstheme="majorHAnsi"/>
          <w:b/>
          <w:bCs/>
          <w:sz w:val="24"/>
          <w:szCs w:val="24"/>
        </w:rPr>
        <w:t>TERMIN ZWIĄZANIA OFERTĄ</w:t>
      </w:r>
    </w:p>
    <w:p w14:paraId="58CF0696" w14:textId="62A6BD10" w:rsidR="009E0B94"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będzie związany ofertą </w:t>
      </w:r>
      <w:r w:rsidRPr="003E5D26">
        <w:rPr>
          <w:rFonts w:asciiTheme="majorHAnsi" w:hAnsiTheme="majorHAnsi" w:cstheme="majorHAnsi"/>
          <w:b/>
          <w:bCs/>
          <w:sz w:val="24"/>
          <w:szCs w:val="24"/>
        </w:rPr>
        <w:t xml:space="preserve">do dnia </w:t>
      </w:r>
      <w:r w:rsidR="004E0DAA">
        <w:rPr>
          <w:rFonts w:asciiTheme="majorHAnsi" w:hAnsiTheme="majorHAnsi" w:cstheme="majorHAnsi"/>
          <w:b/>
          <w:bCs/>
          <w:caps/>
          <w:sz w:val="24"/>
          <w:szCs w:val="24"/>
        </w:rPr>
        <w:t>07</w:t>
      </w:r>
      <w:r w:rsidR="00AF48B8">
        <w:rPr>
          <w:rFonts w:asciiTheme="majorHAnsi" w:hAnsiTheme="majorHAnsi" w:cstheme="majorHAnsi"/>
          <w:b/>
          <w:bCs/>
          <w:caps/>
          <w:sz w:val="24"/>
          <w:szCs w:val="24"/>
        </w:rPr>
        <w:t>.</w:t>
      </w:r>
      <w:r w:rsidR="00E2654A" w:rsidRPr="003E5D26">
        <w:rPr>
          <w:rFonts w:asciiTheme="majorHAnsi" w:hAnsiTheme="majorHAnsi" w:cstheme="majorHAnsi"/>
          <w:b/>
          <w:bCs/>
          <w:caps/>
          <w:sz w:val="24"/>
          <w:szCs w:val="24"/>
        </w:rPr>
        <w:t>0</w:t>
      </w:r>
      <w:r w:rsidR="004E0DAA">
        <w:rPr>
          <w:rFonts w:asciiTheme="majorHAnsi" w:hAnsiTheme="majorHAnsi" w:cstheme="majorHAnsi"/>
          <w:b/>
          <w:bCs/>
          <w:caps/>
          <w:sz w:val="24"/>
          <w:szCs w:val="24"/>
        </w:rPr>
        <w:t>9</w:t>
      </w:r>
      <w:r w:rsidR="00AF62D7" w:rsidRPr="003E5D26">
        <w:rPr>
          <w:rFonts w:asciiTheme="majorHAnsi" w:hAnsiTheme="majorHAnsi" w:cstheme="majorHAnsi"/>
          <w:b/>
          <w:bCs/>
          <w:caps/>
          <w:sz w:val="24"/>
          <w:szCs w:val="24"/>
        </w:rPr>
        <w:t>.202</w:t>
      </w:r>
      <w:r w:rsidR="00242C38" w:rsidRPr="003E5D26">
        <w:rPr>
          <w:rFonts w:asciiTheme="majorHAnsi" w:hAnsiTheme="majorHAnsi" w:cstheme="majorHAnsi"/>
          <w:b/>
          <w:bCs/>
          <w:caps/>
          <w:sz w:val="24"/>
          <w:szCs w:val="24"/>
        </w:rPr>
        <w:t>3</w:t>
      </w:r>
      <w:r w:rsidR="00AF62D7" w:rsidRPr="003E5D26">
        <w:rPr>
          <w:rFonts w:asciiTheme="majorHAnsi" w:hAnsiTheme="majorHAnsi" w:cstheme="majorHAnsi"/>
          <w:b/>
          <w:bCs/>
          <w:caps/>
          <w:sz w:val="24"/>
          <w:szCs w:val="24"/>
        </w:rPr>
        <w:t xml:space="preserve"> </w:t>
      </w:r>
      <w:r w:rsidRPr="003E5D26">
        <w:rPr>
          <w:rFonts w:asciiTheme="majorHAnsi" w:hAnsiTheme="majorHAnsi" w:cstheme="majorHAnsi"/>
          <w:b/>
          <w:bCs/>
          <w:sz w:val="24"/>
          <w:szCs w:val="24"/>
        </w:rPr>
        <w:t>r.</w:t>
      </w:r>
      <w:r w:rsidRPr="003E5D26">
        <w:rPr>
          <w:rFonts w:asciiTheme="majorHAnsi" w:hAnsiTheme="majorHAnsi" w:cstheme="majorHAnsi"/>
          <w:sz w:val="24"/>
          <w:szCs w:val="24"/>
        </w:rPr>
        <w:t xml:space="preserve"> Bieg terminu związania ofertą rozpoczyna się wraz z upływem terminu składania ofert.</w:t>
      </w:r>
    </w:p>
    <w:p w14:paraId="4B1C4D62" w14:textId="77777777"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E5D26">
        <w:rPr>
          <w:rFonts w:asciiTheme="majorHAnsi" w:hAnsiTheme="majorHAnsi" w:cstheme="majorHAnsi"/>
          <w:sz w:val="24"/>
          <w:szCs w:val="24"/>
        </w:rPr>
        <w:tab/>
      </w:r>
    </w:p>
    <w:p w14:paraId="193C85A2" w14:textId="560CFB94" w:rsidR="009E0B94" w:rsidRPr="003E5D26" w:rsidRDefault="009E0B94"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5B8E9A55" w14:textId="6B0AA071"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Odmowa wyrażenia zgody na przedłużenie terminu związania ofertą nie powoduje utraty wadium.</w:t>
      </w:r>
    </w:p>
    <w:p w14:paraId="628CF1B0" w14:textId="3E7AF0AF" w:rsidR="009E0B94" w:rsidRPr="003E5D26" w:rsidRDefault="003A746D" w:rsidP="00242C38">
      <w:pPr>
        <w:pStyle w:val="Bezodstpw"/>
        <w:spacing w:line="360" w:lineRule="auto"/>
        <w:rPr>
          <w:rFonts w:asciiTheme="majorHAnsi" w:eastAsia="Times New Roman" w:hAnsiTheme="majorHAnsi" w:cstheme="majorHAnsi"/>
          <w:b/>
          <w:bCs/>
          <w:sz w:val="24"/>
          <w:szCs w:val="24"/>
          <w:lang w:eastAsia="pl-PL"/>
        </w:rPr>
      </w:pPr>
      <w:r w:rsidRPr="003E5D26">
        <w:rPr>
          <w:rFonts w:asciiTheme="majorHAnsi" w:eastAsia="Times New Roman" w:hAnsiTheme="majorHAnsi" w:cstheme="majorHAnsi"/>
          <w:b/>
          <w:bCs/>
          <w:color w:val="000000"/>
          <w:sz w:val="24"/>
          <w:szCs w:val="24"/>
          <w:lang w:eastAsia="pl-PL"/>
        </w:rPr>
        <w:t>V</w:t>
      </w:r>
      <w:r w:rsidR="000D5CE4" w:rsidRPr="003E5D26">
        <w:rPr>
          <w:rFonts w:asciiTheme="majorHAnsi" w:eastAsia="Times New Roman" w:hAnsiTheme="majorHAnsi" w:cstheme="majorHAnsi"/>
          <w:b/>
          <w:bCs/>
          <w:color w:val="000000"/>
          <w:sz w:val="24"/>
          <w:szCs w:val="24"/>
          <w:lang w:eastAsia="pl-PL"/>
        </w:rPr>
        <w:t>I</w:t>
      </w:r>
      <w:r w:rsidRPr="003E5D26">
        <w:rPr>
          <w:rFonts w:asciiTheme="majorHAnsi" w:eastAsia="Times New Roman" w:hAnsiTheme="majorHAnsi" w:cstheme="majorHAnsi"/>
          <w:b/>
          <w:bCs/>
          <w:color w:val="000000"/>
          <w:sz w:val="24"/>
          <w:szCs w:val="24"/>
          <w:lang w:eastAsia="pl-PL"/>
        </w:rPr>
        <w:t>I</w:t>
      </w:r>
      <w:r w:rsidR="00DF07C0" w:rsidRPr="003E5D26">
        <w:rPr>
          <w:rFonts w:asciiTheme="majorHAnsi" w:eastAsia="Times New Roman" w:hAnsiTheme="majorHAnsi" w:cstheme="majorHAnsi"/>
          <w:b/>
          <w:bCs/>
          <w:color w:val="000000"/>
          <w:sz w:val="24"/>
          <w:szCs w:val="24"/>
          <w:lang w:eastAsia="pl-PL"/>
        </w:rPr>
        <w:t>.</w:t>
      </w:r>
      <w:r w:rsidR="009E0B94" w:rsidRPr="003E5D26">
        <w:rPr>
          <w:rFonts w:asciiTheme="majorHAnsi" w:eastAsia="Times New Roman" w:hAnsiTheme="majorHAnsi" w:cstheme="majorHAnsi"/>
          <w:b/>
          <w:bCs/>
          <w:color w:val="000000"/>
          <w:sz w:val="24"/>
          <w:szCs w:val="24"/>
          <w:lang w:eastAsia="pl-PL"/>
        </w:rPr>
        <w:t xml:space="preserve"> </w:t>
      </w:r>
      <w:r w:rsidR="002E44AB" w:rsidRPr="003E5D26">
        <w:rPr>
          <w:rFonts w:asciiTheme="majorHAnsi" w:eastAsia="Times New Roman" w:hAnsiTheme="majorHAnsi" w:cstheme="majorHAnsi"/>
          <w:b/>
          <w:bCs/>
          <w:color w:val="000000"/>
          <w:sz w:val="24"/>
          <w:szCs w:val="24"/>
          <w:lang w:eastAsia="pl-PL"/>
        </w:rPr>
        <w:t xml:space="preserve">   </w:t>
      </w:r>
      <w:r w:rsidR="009E0B94" w:rsidRPr="003E5D26">
        <w:rPr>
          <w:rFonts w:asciiTheme="majorHAnsi" w:eastAsia="Times New Roman" w:hAnsiTheme="majorHAnsi" w:cstheme="majorHAnsi"/>
          <w:b/>
          <w:bCs/>
          <w:color w:val="000000"/>
          <w:sz w:val="24"/>
          <w:szCs w:val="24"/>
          <w:lang w:eastAsia="pl-PL"/>
        </w:rPr>
        <w:t xml:space="preserve">MIESCE I TERMIN </w:t>
      </w:r>
      <w:r w:rsidR="00DF07C0" w:rsidRPr="003E5D26">
        <w:rPr>
          <w:rFonts w:asciiTheme="majorHAnsi" w:eastAsia="Times New Roman" w:hAnsiTheme="majorHAnsi" w:cstheme="majorHAnsi"/>
          <w:b/>
          <w:bCs/>
          <w:color w:val="000000"/>
          <w:sz w:val="24"/>
          <w:szCs w:val="24"/>
          <w:lang w:eastAsia="pl-PL"/>
        </w:rPr>
        <w:t>SKŁADANIA</w:t>
      </w:r>
      <w:r w:rsidR="009E0B94" w:rsidRPr="003E5D26">
        <w:rPr>
          <w:rFonts w:asciiTheme="majorHAnsi" w:eastAsia="Times New Roman" w:hAnsiTheme="majorHAnsi" w:cstheme="majorHAnsi"/>
          <w:b/>
          <w:bCs/>
          <w:color w:val="000000"/>
          <w:sz w:val="24"/>
          <w:szCs w:val="24"/>
          <w:lang w:eastAsia="pl-PL"/>
        </w:rPr>
        <w:t xml:space="preserve"> OFERT</w:t>
      </w:r>
    </w:p>
    <w:p w14:paraId="0C4A0326" w14:textId="455EB7A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b/>
          <w:bCs/>
          <w:color w:val="FF0000"/>
          <w:sz w:val="24"/>
          <w:szCs w:val="24"/>
          <w:lang w:eastAsia="pl-PL"/>
        </w:rPr>
      </w:pPr>
      <w:r w:rsidRPr="003E5D26">
        <w:rPr>
          <w:rFonts w:asciiTheme="majorHAnsi" w:eastAsia="Times New Roman" w:hAnsiTheme="majorHAnsi" w:cstheme="majorHAnsi"/>
          <w:sz w:val="24"/>
          <w:szCs w:val="24"/>
          <w:lang w:eastAsia="pl-PL"/>
        </w:rPr>
        <w:t xml:space="preserve">Ofertę wraz z wymaganymi dokumentami należy umieścić na </w:t>
      </w:r>
      <w:hyperlink r:id="rId9"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510C3C" w:rsidRPr="003E5D26">
        <w:rPr>
          <w:rFonts w:asciiTheme="majorHAnsi" w:eastAsia="Times New Roman" w:hAnsiTheme="majorHAnsi" w:cstheme="majorHAnsi"/>
          <w:sz w:val="24"/>
          <w:szCs w:val="24"/>
          <w:lang w:eastAsia="pl-PL"/>
        </w:rPr>
        <w:t xml:space="preserve"> </w:t>
      </w:r>
      <w:r w:rsidR="006D0434" w:rsidRPr="003E5D26">
        <w:rPr>
          <w:rFonts w:asciiTheme="majorHAnsi" w:hAnsiTheme="majorHAnsi" w:cstheme="majorHAnsi"/>
          <w:b/>
          <w:bCs/>
          <w:sz w:val="24"/>
          <w:szCs w:val="24"/>
        </w:rPr>
        <w:t>https://platformazakupowa.pl/pn/tbs_piotrkow</w:t>
      </w:r>
      <w:r w:rsidR="009641D2"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myśl Ustawy 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xml:space="preserve"> na stronie internetowej prowadzonego postępowania do </w:t>
      </w:r>
      <w:bookmarkStart w:id="5" w:name="_Hlk64290997"/>
      <w:r w:rsidRPr="003E5D26">
        <w:rPr>
          <w:rFonts w:asciiTheme="majorHAnsi" w:eastAsia="Times New Roman" w:hAnsiTheme="majorHAnsi" w:cstheme="majorHAnsi"/>
          <w:sz w:val="24"/>
          <w:szCs w:val="24"/>
          <w:lang w:eastAsia="pl-PL"/>
        </w:rPr>
        <w:t xml:space="preserve">dnia </w:t>
      </w:r>
      <w:r w:rsidR="004E0DAA">
        <w:rPr>
          <w:rFonts w:asciiTheme="majorHAnsi" w:eastAsia="Times New Roman" w:hAnsiTheme="majorHAnsi" w:cstheme="majorHAnsi"/>
          <w:b/>
          <w:bCs/>
          <w:sz w:val="24"/>
          <w:szCs w:val="24"/>
          <w:lang w:eastAsia="pl-PL"/>
        </w:rPr>
        <w:t>1</w:t>
      </w:r>
      <w:r w:rsidR="00CC2DD9">
        <w:rPr>
          <w:rFonts w:asciiTheme="majorHAnsi" w:eastAsia="Times New Roman" w:hAnsiTheme="majorHAnsi" w:cstheme="majorHAnsi"/>
          <w:b/>
          <w:bCs/>
          <w:sz w:val="24"/>
          <w:szCs w:val="24"/>
          <w:lang w:eastAsia="pl-PL"/>
        </w:rPr>
        <w:t>1</w:t>
      </w:r>
      <w:r w:rsidR="008372AB" w:rsidRPr="003E5D26">
        <w:rPr>
          <w:rFonts w:asciiTheme="majorHAnsi" w:eastAsia="Times New Roman" w:hAnsiTheme="majorHAnsi" w:cstheme="majorHAnsi"/>
          <w:b/>
          <w:bCs/>
          <w:sz w:val="24"/>
          <w:szCs w:val="24"/>
          <w:lang w:eastAsia="pl-PL"/>
        </w:rPr>
        <w:t>.0</w:t>
      </w:r>
      <w:r w:rsidR="004E0DAA">
        <w:rPr>
          <w:rFonts w:asciiTheme="majorHAnsi" w:eastAsia="Times New Roman" w:hAnsiTheme="majorHAnsi" w:cstheme="majorHAnsi"/>
          <w:b/>
          <w:bCs/>
          <w:sz w:val="24"/>
          <w:szCs w:val="24"/>
          <w:lang w:eastAsia="pl-PL"/>
        </w:rPr>
        <w:t>8</w:t>
      </w:r>
      <w:r w:rsidR="00E856B3" w:rsidRPr="003E5D26">
        <w:rPr>
          <w:rFonts w:asciiTheme="majorHAnsi" w:eastAsia="Times New Roman" w:hAnsiTheme="majorHAnsi" w:cstheme="majorHAnsi"/>
          <w:b/>
          <w:bCs/>
          <w:sz w:val="24"/>
          <w:szCs w:val="24"/>
          <w:lang w:eastAsia="pl-PL"/>
        </w:rPr>
        <w:t>.</w:t>
      </w:r>
      <w:r w:rsidR="00DF07C0" w:rsidRPr="003E5D26">
        <w:rPr>
          <w:rFonts w:asciiTheme="majorHAnsi" w:eastAsia="Times New Roman" w:hAnsiTheme="majorHAnsi" w:cstheme="majorHAnsi"/>
          <w:b/>
          <w:bCs/>
          <w:sz w:val="24"/>
          <w:szCs w:val="24"/>
          <w:lang w:eastAsia="pl-PL"/>
        </w:rPr>
        <w:t>202</w:t>
      </w:r>
      <w:r w:rsidR="00242C38" w:rsidRPr="003E5D26">
        <w:rPr>
          <w:rFonts w:asciiTheme="majorHAnsi" w:eastAsia="Times New Roman" w:hAnsiTheme="majorHAnsi" w:cstheme="majorHAnsi"/>
          <w:b/>
          <w:bCs/>
          <w:sz w:val="24"/>
          <w:szCs w:val="24"/>
          <w:lang w:eastAsia="pl-PL"/>
        </w:rPr>
        <w:t>3</w:t>
      </w:r>
      <w:r w:rsidR="00510C3C" w:rsidRPr="003E5D26">
        <w:rPr>
          <w:rFonts w:asciiTheme="majorHAnsi" w:eastAsia="Times New Roman" w:hAnsiTheme="majorHAnsi" w:cstheme="majorHAnsi"/>
          <w:b/>
          <w:bCs/>
          <w:sz w:val="24"/>
          <w:szCs w:val="24"/>
          <w:lang w:eastAsia="pl-PL"/>
        </w:rPr>
        <w:t xml:space="preserve"> </w:t>
      </w:r>
      <w:r w:rsidR="00DF07C0" w:rsidRPr="003E5D26">
        <w:rPr>
          <w:rFonts w:asciiTheme="majorHAnsi" w:eastAsia="Times New Roman" w:hAnsiTheme="majorHAnsi" w:cstheme="majorHAnsi"/>
          <w:b/>
          <w:bCs/>
          <w:sz w:val="24"/>
          <w:szCs w:val="24"/>
          <w:lang w:eastAsia="pl-PL"/>
        </w:rPr>
        <w:t xml:space="preserve">r. </w:t>
      </w:r>
      <w:bookmarkEnd w:id="5"/>
      <w:r w:rsidRPr="003E5D26">
        <w:rPr>
          <w:rFonts w:asciiTheme="majorHAnsi" w:eastAsia="Times New Roman" w:hAnsiTheme="majorHAnsi" w:cstheme="majorHAnsi"/>
          <w:b/>
          <w:bCs/>
          <w:sz w:val="24"/>
          <w:szCs w:val="24"/>
          <w:lang w:eastAsia="pl-PL"/>
        </w:rPr>
        <w:t>do godz</w:t>
      </w:r>
      <w:r w:rsidR="00AD4541">
        <w:rPr>
          <w:rFonts w:asciiTheme="majorHAnsi" w:eastAsia="Times New Roman" w:hAnsiTheme="majorHAnsi" w:cstheme="majorHAnsi"/>
          <w:b/>
          <w:bCs/>
          <w:sz w:val="24"/>
          <w:szCs w:val="24"/>
          <w:lang w:eastAsia="pl-PL"/>
        </w:rPr>
        <w:t xml:space="preserve">iny </w:t>
      </w:r>
      <w:r w:rsidR="00DF07C0" w:rsidRPr="003E5D26">
        <w:rPr>
          <w:rFonts w:asciiTheme="majorHAnsi" w:eastAsia="Times New Roman" w:hAnsiTheme="majorHAnsi" w:cstheme="majorHAnsi"/>
          <w:b/>
          <w:bCs/>
          <w:sz w:val="24"/>
          <w:szCs w:val="24"/>
          <w:lang w:eastAsia="pl-PL"/>
        </w:rPr>
        <w:t>1</w:t>
      </w:r>
      <w:r w:rsidR="006D76A5" w:rsidRPr="003E5D26">
        <w:rPr>
          <w:rFonts w:asciiTheme="majorHAnsi" w:eastAsia="Times New Roman" w:hAnsiTheme="majorHAnsi" w:cstheme="majorHAnsi"/>
          <w:b/>
          <w:bCs/>
          <w:sz w:val="24"/>
          <w:szCs w:val="24"/>
          <w:lang w:eastAsia="pl-PL"/>
        </w:rPr>
        <w:t>0</w:t>
      </w:r>
      <w:r w:rsidR="00242C38" w:rsidRPr="003E5D26">
        <w:rPr>
          <w:rFonts w:asciiTheme="majorHAnsi" w:eastAsia="Times New Roman" w:hAnsiTheme="majorHAnsi" w:cstheme="majorHAnsi"/>
          <w:b/>
          <w:bCs/>
          <w:sz w:val="24"/>
          <w:szCs w:val="24"/>
          <w:lang w:eastAsia="pl-PL"/>
        </w:rPr>
        <w:t>:00</w:t>
      </w:r>
      <w:r w:rsidR="00DF07C0" w:rsidRPr="003E5D26">
        <w:rPr>
          <w:rFonts w:asciiTheme="majorHAnsi" w:eastAsia="Times New Roman" w:hAnsiTheme="majorHAnsi" w:cstheme="majorHAnsi"/>
          <w:b/>
          <w:bCs/>
          <w:sz w:val="24"/>
          <w:szCs w:val="24"/>
          <w:lang w:eastAsia="pl-PL"/>
        </w:rPr>
        <w:t>.</w:t>
      </w:r>
    </w:p>
    <w:p w14:paraId="0E678906"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Do oferty należy dołączyć wszystkie wymagane w SWZ dokumenty.</w:t>
      </w:r>
    </w:p>
    <w:p w14:paraId="350051D8"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Po wypełnieniu Formularza składania oferty lub wniosku i dołączenia  wszystkich wymaganych załączników należy kliknąć przycisk „Przejdź do podsumowania”.</w:t>
      </w:r>
    </w:p>
    <w:p w14:paraId="68509AD1" w14:textId="21F0C483"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lastRenderedPageBreak/>
        <w:t xml:space="preserve">Oferta lub wniosek składana elektronicznie musi zostać podpisana elektronicznym podpisem kwalifikowanym, podpisem zaufanym lub podpisem osobistym. W procesie składania oferty za pośrednictwem </w:t>
      </w:r>
      <w:hyperlink r:id="rId1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Wykonawca powinien złożyć podpis bezpośrednio na dokumentach przesłanych za pośrednictwem </w:t>
      </w:r>
      <w:hyperlink r:id="rId11"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Zalecamy stosowanie podpisu na każdym załączonym pliku osobno, w szczególności wskazanych w art. 63 ust 1 oraz ust.2  </w:t>
      </w:r>
      <w:r w:rsidR="00DF07C0" w:rsidRPr="003E5D26">
        <w:rPr>
          <w:rFonts w:asciiTheme="majorHAnsi" w:eastAsia="Times New Roman" w:hAnsiTheme="majorHAnsi" w:cstheme="majorHAnsi"/>
          <w:sz w:val="24"/>
          <w:szCs w:val="24"/>
          <w:lang w:eastAsia="pl-PL"/>
        </w:rPr>
        <w:t xml:space="preserve">ustawy </w:t>
      </w:r>
      <w:r w:rsidRPr="003E5D26">
        <w:rPr>
          <w:rFonts w:asciiTheme="majorHAnsi" w:eastAsia="Times New Roman" w:hAnsiTheme="majorHAnsi" w:cstheme="majorHAnsi"/>
          <w:sz w:val="24"/>
          <w:szCs w:val="24"/>
          <w:lang w:eastAsia="pl-PL"/>
        </w:rPr>
        <w:t>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złożenia oferty przyjmuje się datę jej przekazania w systemie (platformie) </w:t>
      </w:r>
      <w:r w:rsidR="002041CB"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drugim kroku składania oferty poprzez kliknięcie przycisku </w:t>
      </w:r>
      <w:r w:rsidR="002041CB"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Złóż ofertę” i wyświetlenie się komunikatu, że oferta została zaszyfrowana i złożona.</w:t>
      </w:r>
    </w:p>
    <w:p w14:paraId="020E9495" w14:textId="06848C7A" w:rsidR="0041194A" w:rsidRPr="003E5D26" w:rsidRDefault="009E0B94" w:rsidP="003046BE">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Szczegółowa instrukcja dla Wykonawców dotycząca złożenia, zmiany i wycofania oferty znajduje się na stronie internetowej pod</w:t>
      </w:r>
      <w:r w:rsidR="00510C3C"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 xml:space="preserve">adresem:  </w:t>
      </w:r>
      <w:hyperlink r:id="rId12" w:history="1">
        <w:r w:rsidR="00636577" w:rsidRPr="003E5D26">
          <w:rPr>
            <w:rStyle w:val="Hipercze"/>
            <w:rFonts w:asciiTheme="majorHAnsi" w:eastAsia="Times New Roman" w:hAnsiTheme="majorHAnsi" w:cstheme="majorHAnsi"/>
            <w:sz w:val="24"/>
            <w:szCs w:val="24"/>
            <w:lang w:eastAsia="pl-PL"/>
          </w:rPr>
          <w:t>https://platformazakupowa.pl/strona/45-instrukcje</w:t>
        </w:r>
      </w:hyperlink>
    </w:p>
    <w:p w14:paraId="5E339FE1" w14:textId="415C29A8" w:rsidR="003A746D" w:rsidRPr="003E5D26" w:rsidRDefault="000D5CE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VIII</w:t>
      </w:r>
      <w:r w:rsidR="00584025" w:rsidRPr="003E5D26">
        <w:rPr>
          <w:rFonts w:asciiTheme="majorHAnsi" w:eastAsia="Times New Roman" w:hAnsiTheme="majorHAnsi" w:cstheme="majorHAnsi"/>
          <w:b/>
          <w:bCs/>
          <w:color w:val="000000"/>
          <w:sz w:val="24"/>
          <w:szCs w:val="24"/>
          <w:lang w:eastAsia="pl-PL"/>
        </w:rPr>
        <w:t xml:space="preserve">. </w:t>
      </w:r>
      <w:r w:rsidR="002041CB" w:rsidRPr="003E5D26">
        <w:rPr>
          <w:rFonts w:asciiTheme="majorHAnsi" w:eastAsia="Times New Roman" w:hAnsiTheme="majorHAnsi" w:cstheme="majorHAnsi"/>
          <w:b/>
          <w:bCs/>
          <w:color w:val="000000"/>
          <w:sz w:val="24"/>
          <w:szCs w:val="24"/>
          <w:lang w:eastAsia="pl-PL"/>
        </w:rPr>
        <w:t xml:space="preserve"> </w:t>
      </w:r>
      <w:r w:rsidR="00584025" w:rsidRPr="003E5D26">
        <w:rPr>
          <w:rFonts w:asciiTheme="majorHAnsi" w:eastAsia="Times New Roman" w:hAnsiTheme="majorHAnsi" w:cstheme="majorHAnsi"/>
          <w:b/>
          <w:bCs/>
          <w:color w:val="000000"/>
          <w:sz w:val="24"/>
          <w:szCs w:val="24"/>
          <w:lang w:eastAsia="pl-PL"/>
        </w:rPr>
        <w:t>OPIS SPOSOBU PRZYGOTOWANIA OFERT ORAZ DOKUMENTÓW WYMAGANYCH PRZEZ ZAMAWIAJĄCEGO W SWZ</w:t>
      </w:r>
    </w:p>
    <w:p w14:paraId="78E86EE2" w14:textId="5EB5F2BD" w:rsidR="009B3BF1"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powinna być</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złożona przy użyciu środków komunikacji elektronicznej tzn. za pośrednictwem </w:t>
      </w:r>
      <w:r w:rsidRPr="003E5D26">
        <w:rPr>
          <w:rFonts w:asciiTheme="majorHAnsi" w:eastAsia="Times New Roman" w:hAnsiTheme="majorHAnsi" w:cstheme="majorHAnsi"/>
          <w:sz w:val="24"/>
          <w:szCs w:val="24"/>
          <w:u w:val="single"/>
          <w:lang w:eastAsia="pl-PL"/>
        </w:rPr>
        <w:t>platformazakupowa.pl</w:t>
      </w:r>
      <w:r w:rsidR="002041CB" w:rsidRPr="003E5D26">
        <w:rPr>
          <w:rFonts w:asciiTheme="majorHAnsi" w:eastAsia="Times New Roman" w:hAnsiTheme="majorHAnsi" w:cstheme="majorHAnsi"/>
          <w:sz w:val="24"/>
          <w:szCs w:val="24"/>
          <w:lang w:eastAsia="pl-PL"/>
        </w:rPr>
        <w:t xml:space="preserve"> </w:t>
      </w:r>
      <w:r w:rsidR="009B3BF1" w:rsidRPr="003E5D26">
        <w:rPr>
          <w:rFonts w:asciiTheme="majorHAnsi" w:eastAsia="Times New Roman" w:hAnsiTheme="majorHAnsi" w:cstheme="majorHAnsi"/>
          <w:sz w:val="24"/>
          <w:szCs w:val="24"/>
          <w:lang w:eastAsia="pl-PL"/>
        </w:rPr>
        <w:t xml:space="preserve"> </w:t>
      </w:r>
    </w:p>
    <w:p w14:paraId="2B7DC7B0" w14:textId="6377117A" w:rsidR="009B3BF1" w:rsidRPr="003E5D26" w:rsidRDefault="009B3BF1" w:rsidP="00242C38">
      <w:pPr>
        <w:pStyle w:val="Bezodstpw"/>
        <w:numPr>
          <w:ilvl w:val="0"/>
          <w:numId w:val="46"/>
        </w:numPr>
        <w:spacing w:line="360" w:lineRule="auto"/>
        <w:ind w:left="709" w:hanging="349"/>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formie elektronicznej opatrzonej  </w:t>
      </w:r>
      <w:hyperlink r:id="rId13" w:history="1">
        <w:r w:rsidR="008F6B0F" w:rsidRPr="003E5D26">
          <w:rPr>
            <w:rFonts w:asciiTheme="majorHAnsi" w:eastAsia="Times New Roman" w:hAnsiTheme="majorHAnsi" w:cstheme="majorHAnsi"/>
            <w:sz w:val="24"/>
            <w:szCs w:val="24"/>
            <w:u w:val="single"/>
            <w:lang w:eastAsia="pl-PL"/>
          </w:rPr>
          <w:t>kwalifikowanym podpisem elektronicznym</w:t>
        </w:r>
      </w:hyperlink>
      <w:r w:rsidR="008F6B0F"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przez osobę/osoby upoważnioną/upoważnione</w:t>
      </w:r>
      <w:r w:rsidR="003046BE" w:rsidRPr="003E5D26">
        <w:rPr>
          <w:rFonts w:asciiTheme="majorHAnsi" w:eastAsia="Times New Roman" w:hAnsiTheme="majorHAnsi" w:cstheme="majorHAnsi"/>
          <w:b/>
          <w:bCs/>
          <w:color w:val="000000"/>
          <w:sz w:val="24"/>
          <w:szCs w:val="24"/>
          <w:lang w:eastAsia="pl-PL"/>
        </w:rPr>
        <w:t xml:space="preserve"> </w:t>
      </w:r>
      <w:r w:rsidR="008F6B0F" w:rsidRPr="003E5D26">
        <w:rPr>
          <w:rFonts w:asciiTheme="majorHAnsi" w:eastAsia="Times New Roman" w:hAnsiTheme="majorHAnsi" w:cstheme="majorHAnsi"/>
          <w:b/>
          <w:bCs/>
          <w:sz w:val="24"/>
          <w:szCs w:val="24"/>
          <w:lang w:eastAsia="pl-PL"/>
        </w:rPr>
        <w:t>lub</w:t>
      </w:r>
      <w:r w:rsidR="008F6B0F" w:rsidRPr="003E5D26">
        <w:rPr>
          <w:rFonts w:asciiTheme="majorHAnsi" w:eastAsia="Times New Roman" w:hAnsiTheme="majorHAnsi" w:cstheme="majorHAnsi"/>
          <w:sz w:val="24"/>
          <w:szCs w:val="24"/>
          <w:lang w:eastAsia="pl-PL"/>
        </w:rPr>
        <w:t xml:space="preserve"> </w:t>
      </w:r>
    </w:p>
    <w:p w14:paraId="56DF5E9E" w14:textId="21C41462" w:rsidR="009B3BF1" w:rsidRPr="003E5D26" w:rsidRDefault="009B3BF1" w:rsidP="00242C38">
      <w:pPr>
        <w:pStyle w:val="Bezodstpw"/>
        <w:numPr>
          <w:ilvl w:val="0"/>
          <w:numId w:val="46"/>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w postaci elektronicznej opatrzonej  </w:t>
      </w:r>
      <w:hyperlink r:id="rId14" w:history="1">
        <w:r w:rsidRPr="003E5D26">
          <w:rPr>
            <w:rFonts w:asciiTheme="majorHAnsi" w:eastAsia="Times New Roman" w:hAnsiTheme="majorHAnsi" w:cstheme="majorHAnsi"/>
            <w:sz w:val="24"/>
            <w:szCs w:val="24"/>
            <w:u w:val="single"/>
            <w:lang w:eastAsia="pl-PL"/>
          </w:rPr>
          <w:t>podpisem zaufanym</w:t>
        </w:r>
      </w:hyperlink>
      <w:r w:rsidRPr="003E5D26">
        <w:rPr>
          <w:rFonts w:asciiTheme="majorHAnsi" w:eastAsia="Times New Roman" w:hAnsiTheme="majorHAnsi" w:cstheme="majorHAnsi"/>
          <w:sz w:val="24"/>
          <w:szCs w:val="24"/>
          <w:lang w:eastAsia="pl-PL"/>
        </w:rPr>
        <w:t xml:space="preserve"> lub </w:t>
      </w:r>
      <w:hyperlink r:id="rId15" w:history="1">
        <w:r w:rsidRPr="003E5D26">
          <w:rPr>
            <w:rFonts w:asciiTheme="majorHAnsi" w:eastAsia="Times New Roman" w:hAnsiTheme="majorHAnsi" w:cstheme="majorHAnsi"/>
            <w:sz w:val="24"/>
            <w:szCs w:val="24"/>
            <w:u w:val="single"/>
            <w:lang w:eastAsia="pl-PL"/>
          </w:rPr>
          <w:t>podpisem osobistym</w:t>
        </w:r>
      </w:hyperlink>
      <w:r w:rsidRPr="003E5D26">
        <w:rPr>
          <w:rFonts w:asciiTheme="majorHAnsi" w:eastAsia="Times New Roman" w:hAnsiTheme="majorHAnsi" w:cstheme="majorHAnsi"/>
          <w:color w:val="000000"/>
          <w:sz w:val="24"/>
          <w:szCs w:val="24"/>
          <w:lang w:eastAsia="pl-PL"/>
        </w:rPr>
        <w:t xml:space="preserve"> przez osobę/osoby upoważnioną/upoważnione.</w:t>
      </w:r>
    </w:p>
    <w:p w14:paraId="31C9D16C" w14:textId="0F734743"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Oferta, wniosek oraz przedmiotowe środki dowodowe (jeżeli były wymagane) składane elektronicznie muszą zostać podpisane elektronicznym kwalifikowanym podpisem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E5D26">
        <w:rPr>
          <w:rFonts w:asciiTheme="majorHAnsi" w:eastAsia="Times New Roman" w:hAnsiTheme="majorHAnsi" w:cstheme="majorHAnsi"/>
          <w:b/>
          <w:bCs/>
          <w:color w:val="000000"/>
          <w:sz w:val="24"/>
          <w:szCs w:val="24"/>
          <w:lang w:eastAsia="pl-PL"/>
        </w:rPr>
        <w:t>opcja rekomendowana</w:t>
      </w:r>
      <w:r w:rsidRPr="003E5D26">
        <w:rPr>
          <w:rFonts w:asciiTheme="majorHAnsi" w:eastAsia="Times New Roman" w:hAnsiTheme="majorHAnsi" w:cstheme="majorHAnsi"/>
          <w:color w:val="000000"/>
          <w:sz w:val="24"/>
          <w:szCs w:val="24"/>
          <w:lang w:eastAsia="pl-PL"/>
        </w:rPr>
        <w:t xml:space="preserve"> przez </w:t>
      </w:r>
      <w:hyperlink r:id="rId16"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sz w:val="24"/>
          <w:szCs w:val="24"/>
          <w:lang w:eastAsia="pl-PL"/>
        </w:rPr>
        <w:t>)</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oraz dodatkowo dla całego pakietu dokumentów w kroku 2 </w:t>
      </w:r>
      <w:r w:rsidRPr="003E5D26">
        <w:rPr>
          <w:rFonts w:asciiTheme="majorHAnsi" w:eastAsia="Times New Roman" w:hAnsiTheme="majorHAnsi" w:cstheme="majorHAnsi"/>
          <w:b/>
          <w:bCs/>
          <w:color w:val="000000"/>
          <w:sz w:val="24"/>
          <w:szCs w:val="24"/>
          <w:lang w:eastAsia="pl-PL"/>
        </w:rPr>
        <w:t>Formularza składania oferty lub wniosku</w:t>
      </w:r>
      <w:r w:rsidRPr="003E5D26">
        <w:rPr>
          <w:rFonts w:asciiTheme="majorHAnsi" w:eastAsia="Times New Roman" w:hAnsiTheme="majorHAnsi" w:cstheme="majorHAnsi"/>
          <w:color w:val="000000"/>
          <w:sz w:val="24"/>
          <w:szCs w:val="24"/>
          <w:lang w:eastAsia="pl-PL"/>
        </w:rPr>
        <w:t xml:space="preserve"> (po kliknięciu w przycisk </w:t>
      </w:r>
      <w:r w:rsidRPr="003E5D26">
        <w:rPr>
          <w:rFonts w:asciiTheme="majorHAnsi" w:eastAsia="Times New Roman" w:hAnsiTheme="majorHAnsi" w:cstheme="majorHAnsi"/>
          <w:b/>
          <w:bCs/>
          <w:color w:val="000000"/>
          <w:sz w:val="24"/>
          <w:szCs w:val="24"/>
          <w:lang w:eastAsia="pl-PL"/>
        </w:rPr>
        <w:t>Przejdź do podsumowania</w:t>
      </w:r>
      <w:r w:rsidRPr="003E5D26">
        <w:rPr>
          <w:rFonts w:asciiTheme="majorHAnsi" w:eastAsia="Times New Roman" w:hAnsiTheme="majorHAnsi" w:cstheme="majorHAnsi"/>
          <w:color w:val="000000"/>
          <w:sz w:val="24"/>
          <w:szCs w:val="24"/>
          <w:lang w:eastAsia="pl-PL"/>
        </w:rPr>
        <w:t>).</w:t>
      </w:r>
    </w:p>
    <w:p w14:paraId="75172657"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lastRenderedPageBreak/>
        <w:t>Treść oferty musi odpowiadać treści SWZ.</w:t>
      </w:r>
    </w:p>
    <w:p w14:paraId="1C9948CF" w14:textId="33FC6764" w:rsidR="008F6B0F"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Ofertę składa się na Formularzu Ofertowym – zgodnie z </w:t>
      </w:r>
      <w:r w:rsidRPr="003E5D26">
        <w:rPr>
          <w:rFonts w:asciiTheme="majorHAnsi" w:hAnsiTheme="majorHAnsi" w:cstheme="majorHAnsi"/>
          <w:b/>
          <w:bCs/>
          <w:sz w:val="24"/>
          <w:szCs w:val="24"/>
        </w:rPr>
        <w:t>Załącznikiem nr 1 do SWZ</w:t>
      </w:r>
      <w:r w:rsidRPr="003E5D26">
        <w:rPr>
          <w:rFonts w:asciiTheme="majorHAnsi" w:hAnsiTheme="majorHAnsi" w:cstheme="majorHAnsi"/>
          <w:sz w:val="24"/>
          <w:szCs w:val="24"/>
        </w:rPr>
        <w:t>. Wraz z ofertą Wykonawca jest zobowiązany złożyć:</w:t>
      </w:r>
    </w:p>
    <w:p w14:paraId="3F8B0158" w14:textId="65D50791" w:rsidR="008F6B0F"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oświadczenia, o których mowa w Rozdziale </w:t>
      </w:r>
      <w:r w:rsidR="002F6B88"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2F6B88" w:rsidRPr="003E5D26">
        <w:rPr>
          <w:rFonts w:asciiTheme="majorHAnsi" w:hAnsiTheme="majorHAnsi" w:cstheme="majorHAnsi"/>
          <w:sz w:val="24"/>
          <w:szCs w:val="24"/>
        </w:rPr>
        <w:t>3</w:t>
      </w:r>
      <w:r w:rsidRPr="003E5D26">
        <w:rPr>
          <w:rFonts w:asciiTheme="majorHAnsi" w:hAnsiTheme="majorHAnsi" w:cstheme="majorHAnsi"/>
          <w:sz w:val="24"/>
          <w:szCs w:val="24"/>
        </w:rPr>
        <w:t xml:space="preserve"> SWZ;</w:t>
      </w:r>
    </w:p>
    <w:p w14:paraId="2A4DDCE0" w14:textId="77777777" w:rsidR="0038408D"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zobowiązanie innego podmiotu, o którym mowa w Rozdziale X</w:t>
      </w:r>
      <w:r w:rsidR="002F6B88" w:rsidRPr="003E5D26">
        <w:rPr>
          <w:rFonts w:asciiTheme="majorHAnsi" w:hAnsiTheme="majorHAnsi" w:cstheme="majorHAnsi"/>
          <w:sz w:val="24"/>
          <w:szCs w:val="24"/>
        </w:rPr>
        <w:t xml:space="preserve">X </w:t>
      </w:r>
      <w:r w:rsidRPr="003E5D26">
        <w:rPr>
          <w:rFonts w:asciiTheme="majorHAnsi" w:hAnsiTheme="majorHAnsi" w:cstheme="majorHAnsi"/>
          <w:sz w:val="24"/>
          <w:szCs w:val="24"/>
        </w:rPr>
        <w:t>ust. 3 SWZ (jeżeli dotyczy);</w:t>
      </w:r>
    </w:p>
    <w:p w14:paraId="6092D9D2" w14:textId="00A00996" w:rsidR="002041CB" w:rsidRPr="003E5D26" w:rsidRDefault="00F67547"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potwierdzenie (dowód) </w:t>
      </w:r>
      <w:r w:rsidR="008F6B0F" w:rsidRPr="003E5D26">
        <w:rPr>
          <w:rFonts w:asciiTheme="majorHAnsi" w:hAnsiTheme="majorHAnsi" w:cstheme="majorHAnsi"/>
          <w:sz w:val="24"/>
          <w:szCs w:val="24"/>
        </w:rPr>
        <w:t>wniesienia wadium</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 xml:space="preserve">wadium wnoszone w formie: </w:t>
      </w:r>
      <w:r w:rsidR="0038408D" w:rsidRPr="003E5D26">
        <w:rPr>
          <w:rFonts w:asciiTheme="majorHAnsi" w:eastAsia="Tahoma" w:hAnsiTheme="majorHAnsi" w:cstheme="majorHAnsi"/>
          <w:color w:val="000000"/>
          <w:sz w:val="24"/>
          <w:szCs w:val="24"/>
          <w:lang w:eastAsia="pl-PL"/>
        </w:rPr>
        <w:t xml:space="preserve">gwarancji bankowych, gwarancji ubezpieczeniowych, poręczenia udzielanego przez podmioty, o których mowa w </w:t>
      </w:r>
      <w:r w:rsidR="0038408D" w:rsidRPr="003E5D26">
        <w:rPr>
          <w:rFonts w:asciiTheme="majorHAnsi" w:eastAsia="Tahoma" w:hAnsiTheme="majorHAnsi" w:cstheme="majorHAnsi"/>
          <w:color w:val="1B1B1B"/>
          <w:sz w:val="24"/>
          <w:szCs w:val="24"/>
          <w:lang w:eastAsia="pl-PL"/>
        </w:rPr>
        <w:t>art. 6b ust. 5 pkt 2</w:t>
      </w:r>
      <w:r w:rsidR="0038408D" w:rsidRPr="003E5D26">
        <w:rPr>
          <w:rFonts w:asciiTheme="majorHAnsi" w:eastAsia="Tahoma" w:hAnsiTheme="majorHAnsi" w:cstheme="majorHAnsi"/>
          <w:color w:val="000000"/>
          <w:sz w:val="24"/>
          <w:szCs w:val="24"/>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3E5D26">
        <w:rPr>
          <w:rFonts w:asciiTheme="majorHAnsi" w:eastAsia="Tahoma" w:hAnsiTheme="majorHAnsi" w:cstheme="majorHAnsi"/>
          <w:color w:val="000000"/>
          <w:sz w:val="24"/>
          <w:szCs w:val="24"/>
          <w:u w:val="single"/>
          <w:lang w:eastAsia="pl-PL"/>
        </w:rPr>
        <w:t>Gwaranta lub Poręczyciela</w:t>
      </w:r>
      <w:r w:rsidR="0038408D" w:rsidRPr="003E5D26">
        <w:rPr>
          <w:rFonts w:asciiTheme="majorHAnsi" w:eastAsia="Tahoma" w:hAnsiTheme="majorHAnsi" w:cstheme="majorHAnsi"/>
          <w:color w:val="000000"/>
          <w:sz w:val="24"/>
          <w:szCs w:val="24"/>
          <w:lang w:eastAsia="pl-PL"/>
        </w:rPr>
        <w:t>;</w:t>
      </w:r>
    </w:p>
    <w:p w14:paraId="7BFA5F62" w14:textId="7C94E4DE" w:rsidR="008F6B0F" w:rsidRPr="003E5D26" w:rsidRDefault="00D61E43"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ewentualne </w:t>
      </w:r>
      <w:r w:rsidR="008F6B0F" w:rsidRPr="003E5D26">
        <w:rPr>
          <w:rFonts w:asciiTheme="majorHAnsi" w:hAnsiTheme="majorHAnsi" w:cstheme="majorHAnsi"/>
          <w:sz w:val="24"/>
          <w:szCs w:val="24"/>
        </w:rPr>
        <w:t>dokumenty, z których wynika prawo do podpisania oferty; odpowiednie pełnomocnictwa (jeżeli dotyczy)</w:t>
      </w:r>
      <w:r w:rsidRPr="003E5D26">
        <w:rPr>
          <w:rFonts w:asciiTheme="majorHAnsi" w:hAnsiTheme="majorHAnsi" w:cstheme="majorHAnsi"/>
          <w:sz w:val="24"/>
          <w:szCs w:val="24"/>
        </w:rPr>
        <w:t>:</w:t>
      </w:r>
    </w:p>
    <w:p w14:paraId="32BC7007" w14:textId="77777777" w:rsidR="00CF56F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3E5D26" w:rsidRDefault="00CF56FB"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Pełnomocnictwo do podpisania</w:t>
      </w:r>
      <w:r w:rsidRPr="003E5D26">
        <w:rPr>
          <w:rFonts w:asciiTheme="majorHAnsi" w:hAnsiTheme="majorHAnsi" w:cstheme="majorHAnsi"/>
          <w:sz w:val="24"/>
          <w:szCs w:val="24"/>
        </w:rPr>
        <w:t xml:space="preserve"> oferty (jedynie w przypadku, gdy ofertę podpisuje upełnomocniony przedstawiciel Wykonawcy) określające jego zakres. Pełnomocnictwo należy złożyć w:</w:t>
      </w:r>
    </w:p>
    <w:p w14:paraId="428AB411" w14:textId="2271DC2C" w:rsidR="00CF56FB" w:rsidRPr="003E5D26" w:rsidRDefault="00CF56FB" w:rsidP="003046BE">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21188ED1" w14:textId="0C047580" w:rsidR="00CF56FB" w:rsidRPr="003E5D26" w:rsidRDefault="00CF56FB" w:rsidP="00242C38">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w:t>
      </w:r>
      <w:r w:rsidR="00C935D8" w:rsidRPr="003E5D26">
        <w:rPr>
          <w:rFonts w:asciiTheme="majorHAnsi" w:eastAsia="Times New Roman" w:hAnsiTheme="majorHAnsi" w:cstheme="majorHAnsi"/>
          <w:color w:val="000000"/>
          <w:sz w:val="24"/>
          <w:szCs w:val="24"/>
          <w:lang w:eastAsia="pl-PL"/>
        </w:rPr>
        <w:t xml:space="preserve">97 § 2 ustawy z dnia 14.02.1991 r. Prawo </w:t>
      </w:r>
      <w:r w:rsidR="00513D98" w:rsidRPr="003E5D26">
        <w:rPr>
          <w:rFonts w:asciiTheme="majorHAnsi" w:eastAsia="Times New Roman" w:hAnsiTheme="majorHAnsi" w:cstheme="majorHAnsi"/>
          <w:color w:val="000000"/>
          <w:sz w:val="24"/>
          <w:szCs w:val="24"/>
          <w:lang w:eastAsia="pl-PL"/>
        </w:rPr>
        <w:t>o n</w:t>
      </w:r>
      <w:r w:rsidR="00C935D8" w:rsidRPr="003E5D26">
        <w:rPr>
          <w:rFonts w:asciiTheme="majorHAnsi" w:eastAsia="Times New Roman" w:hAnsiTheme="majorHAnsi" w:cstheme="majorHAnsi"/>
          <w:color w:val="000000"/>
          <w:sz w:val="24"/>
          <w:szCs w:val="24"/>
          <w:lang w:eastAsia="pl-PL"/>
        </w:rPr>
        <w:t xml:space="preserve">otariacie, opatrzonego kwalifikowanym podpisem elektronicznym przez notariusza, bądź poprzez opatrzenie skanu pełnomocnictwa </w:t>
      </w:r>
      <w:r w:rsidR="00C935D8" w:rsidRPr="003E5D26">
        <w:rPr>
          <w:rFonts w:asciiTheme="majorHAnsi" w:eastAsia="Times New Roman" w:hAnsiTheme="majorHAnsi" w:cstheme="majorHAnsi"/>
          <w:color w:val="000000"/>
          <w:sz w:val="24"/>
          <w:szCs w:val="24"/>
          <w:lang w:eastAsia="pl-PL"/>
        </w:rPr>
        <w:lastRenderedPageBreak/>
        <w:t>kwalifikowanym podpisem elektronicznym lub podpisem zaufanym lub podpisem osobistym mocodawcy.</w:t>
      </w:r>
    </w:p>
    <w:p w14:paraId="324C211D" w14:textId="69779F3C" w:rsidR="00C935D8"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2A69AD75" w14:textId="3B6DE98D" w:rsidR="00C935D8" w:rsidRPr="003E5D26" w:rsidRDefault="00C935D8"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 xml:space="preserve">Pełnomocnictwo do </w:t>
      </w:r>
      <w:r w:rsidR="00DF47EC" w:rsidRPr="003E5D26">
        <w:rPr>
          <w:rFonts w:asciiTheme="majorHAnsi" w:hAnsiTheme="majorHAnsi" w:cstheme="majorHAnsi"/>
          <w:sz w:val="24"/>
          <w:szCs w:val="24"/>
          <w:u w:val="single"/>
        </w:rPr>
        <w:t>reprezentowania wszystkich Wykonawców wspólnie ubiegających się o udzielenie zamówienia</w:t>
      </w:r>
      <w:r w:rsidR="00DF47EC" w:rsidRPr="003E5D26">
        <w:rPr>
          <w:rFonts w:asciiTheme="majorHAnsi" w:hAnsiTheme="majorHAnsi" w:cstheme="majorHAnsi"/>
          <w:sz w:val="24"/>
          <w:szCs w:val="24"/>
        </w:rPr>
        <w:t xml:space="preserve"> (jedynie w przypadku wspólnego ubiegania się o zamówienie), ewentualnie umowa o współdziałaniu, z której będzie wynikać przedmiotowe pełnomocnictwo</w:t>
      </w:r>
      <w:r w:rsidRPr="003E5D26">
        <w:rPr>
          <w:rFonts w:asciiTheme="majorHAnsi" w:hAnsiTheme="majorHAnsi" w:cstheme="majorHAnsi"/>
          <w:sz w:val="24"/>
          <w:szCs w:val="24"/>
        </w:rPr>
        <w:t>. Pełnomocnictwo należy złożyć w:</w:t>
      </w:r>
    </w:p>
    <w:p w14:paraId="5A7BA67F" w14:textId="4A232A0F"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54AF3572" w14:textId="407FA82E"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3E5D26">
        <w:rPr>
          <w:rFonts w:asciiTheme="majorHAnsi" w:eastAsia="Times New Roman" w:hAnsiTheme="majorHAnsi" w:cstheme="majorHAnsi"/>
          <w:color w:val="000000"/>
          <w:sz w:val="24"/>
          <w:szCs w:val="24"/>
          <w:lang w:eastAsia="pl-PL"/>
        </w:rPr>
        <w:t>o n</w:t>
      </w:r>
      <w:r w:rsidRPr="003E5D26">
        <w:rPr>
          <w:rFonts w:asciiTheme="majorHAnsi" w:eastAsia="Times New Roman" w:hAnsiTheme="majorHAnsi" w:cstheme="majorHAnsi"/>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66D91DC8" w14:textId="1B166A1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3E5D26">
        <w:rPr>
          <w:rFonts w:asciiTheme="majorHAnsi" w:eastAsia="Times New Roman" w:hAnsiTheme="majorHAnsi" w:cstheme="majorHAnsi"/>
          <w:color w:val="000000"/>
          <w:sz w:val="24"/>
          <w:szCs w:val="24"/>
          <w:lang w:eastAsia="pl-PL"/>
        </w:rPr>
        <w:t>w</w:t>
      </w:r>
      <w:r w:rsidRPr="003E5D26">
        <w:rPr>
          <w:rFonts w:asciiTheme="majorHAnsi" w:eastAsia="Times New Roman" w:hAnsiTheme="majorHAnsi" w:cstheme="majorHAnsi"/>
          <w:color w:val="000000"/>
          <w:sz w:val="24"/>
          <w:szCs w:val="24"/>
          <w:lang w:eastAsia="pl-PL"/>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AB33E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upoważnioną/upoważnione. </w:t>
      </w:r>
    </w:p>
    <w:p w14:paraId="581CC86A"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5D26">
        <w:rPr>
          <w:rFonts w:asciiTheme="majorHAnsi" w:eastAsia="Times New Roman" w:hAnsiTheme="majorHAnsi" w:cstheme="majorHAnsi"/>
          <w:color w:val="000000"/>
          <w:sz w:val="24"/>
          <w:szCs w:val="24"/>
          <w:lang w:eastAsia="pl-PL"/>
        </w:rPr>
        <w:t>eIDAS</w:t>
      </w:r>
      <w:proofErr w:type="spellEnd"/>
      <w:r w:rsidRPr="003E5D26">
        <w:rPr>
          <w:rFonts w:asciiTheme="majorHAnsi" w:eastAsia="Times New Roman" w:hAnsiTheme="majorHAnsi" w:cstheme="majorHAnsi"/>
          <w:color w:val="000000"/>
          <w:sz w:val="24"/>
          <w:szCs w:val="24"/>
          <w:lang w:eastAsia="pl-PL"/>
        </w:rPr>
        <w:t xml:space="preserve">) (UE) nr 910/2014 - od </w:t>
      </w:r>
      <w:r w:rsidR="002041CB" w:rsidRPr="003E5D26">
        <w:rPr>
          <w:rFonts w:asciiTheme="majorHAnsi" w:eastAsia="Times New Roman" w:hAnsiTheme="majorHAnsi" w:cstheme="majorHAnsi"/>
          <w:color w:val="000000"/>
          <w:sz w:val="24"/>
          <w:szCs w:val="24"/>
          <w:lang w:eastAsia="pl-PL"/>
        </w:rPr>
        <w:t>0</w:t>
      </w:r>
      <w:r w:rsidRPr="003E5D26">
        <w:rPr>
          <w:rFonts w:asciiTheme="majorHAnsi" w:eastAsia="Times New Roman" w:hAnsiTheme="majorHAnsi" w:cstheme="majorHAnsi"/>
          <w:color w:val="000000"/>
          <w:sz w:val="24"/>
          <w:szCs w:val="24"/>
          <w:lang w:eastAsia="pl-PL"/>
        </w:rPr>
        <w:t>1</w:t>
      </w:r>
      <w:r w:rsidR="009641D2" w:rsidRPr="003E5D26">
        <w:rPr>
          <w:rFonts w:asciiTheme="majorHAnsi" w:eastAsia="Times New Roman" w:hAnsiTheme="majorHAnsi" w:cstheme="majorHAnsi"/>
          <w:color w:val="000000"/>
          <w:sz w:val="24"/>
          <w:szCs w:val="24"/>
          <w:lang w:eastAsia="pl-PL"/>
        </w:rPr>
        <w:t>.07.</w:t>
      </w:r>
      <w:r w:rsidRPr="003E5D26">
        <w:rPr>
          <w:rFonts w:asciiTheme="majorHAnsi" w:eastAsia="Times New Roman" w:hAnsiTheme="majorHAnsi" w:cstheme="majorHAnsi"/>
          <w:color w:val="000000"/>
          <w:sz w:val="24"/>
          <w:szCs w:val="24"/>
          <w:lang w:eastAsia="pl-PL"/>
        </w:rPr>
        <w:t>2016 r</w:t>
      </w:r>
      <w:r w:rsidR="009641D2"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w:t>
      </w:r>
    </w:p>
    <w:p w14:paraId="71528B67"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wykorzystania formatu podpisu </w:t>
      </w:r>
      <w:proofErr w:type="spellStart"/>
      <w:r w:rsidRPr="003E5D26">
        <w:rPr>
          <w:rFonts w:asciiTheme="majorHAnsi" w:eastAsia="Times New Roman" w:hAnsiTheme="majorHAnsi" w:cstheme="majorHAnsi"/>
          <w:color w:val="000000"/>
          <w:sz w:val="24"/>
          <w:szCs w:val="24"/>
          <w:lang w:eastAsia="pl-PL"/>
        </w:rPr>
        <w:t>XAdES</w:t>
      </w:r>
      <w:proofErr w:type="spellEnd"/>
      <w:r w:rsidRPr="003E5D26">
        <w:rPr>
          <w:rFonts w:asciiTheme="majorHAnsi" w:eastAsia="Times New Roman" w:hAnsiTheme="majorHAnsi" w:cstheme="majorHAnsi"/>
          <w:color w:val="000000"/>
          <w:sz w:val="24"/>
          <w:szCs w:val="24"/>
          <w:lang w:eastAsia="pl-PL"/>
        </w:rPr>
        <w:t xml:space="preserve"> zewnętrzny. Zamawiający wymaga dołączenia odpowiedniej ilości plików tj. podpisywanych plików z danymi oraz plików </w:t>
      </w:r>
      <w:proofErr w:type="spellStart"/>
      <w:r w:rsidRPr="003E5D26">
        <w:rPr>
          <w:rFonts w:asciiTheme="majorHAnsi" w:eastAsia="Times New Roman" w:hAnsiTheme="majorHAnsi" w:cstheme="majorHAnsi"/>
          <w:color w:val="000000"/>
          <w:sz w:val="24"/>
          <w:szCs w:val="24"/>
          <w:lang w:eastAsia="pl-PL"/>
        </w:rPr>
        <w:t>XAdES</w:t>
      </w:r>
      <w:proofErr w:type="spellEnd"/>
      <w:r w:rsidRPr="003E5D26">
        <w:rPr>
          <w:rFonts w:asciiTheme="majorHAnsi" w:eastAsia="Times New Roman" w:hAnsiTheme="majorHAnsi" w:cstheme="majorHAnsi"/>
          <w:color w:val="000000"/>
          <w:sz w:val="24"/>
          <w:szCs w:val="24"/>
          <w:lang w:eastAsia="pl-PL"/>
        </w:rPr>
        <w:t>.</w:t>
      </w:r>
    </w:p>
    <w:p w14:paraId="0162EF9E" w14:textId="5AA6E245"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lastRenderedPageBreak/>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173CFA" w14:textId="79287B7B"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za pośrednictwem</w:t>
      </w:r>
      <w:r w:rsidRPr="003E5D26">
        <w:rPr>
          <w:rFonts w:asciiTheme="majorHAnsi" w:eastAsia="Times New Roman" w:hAnsiTheme="majorHAnsi" w:cstheme="majorHAnsi"/>
          <w:sz w:val="24"/>
          <w:szCs w:val="24"/>
          <w:lang w:eastAsia="pl-PL"/>
        </w:rPr>
        <w:t xml:space="preserve"> </w:t>
      </w:r>
      <w:hyperlink r:id="rId1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może przed upływem terminu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do składania ofert zmienić lub wycofać ofertę. Sposób dokonywania zmiany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wycofania oferty zamieszczono w instrukcji zamieszczonej na stronie internetowej pod adresem:</w:t>
      </w:r>
      <w:r w:rsidR="003A746D" w:rsidRPr="003E5D26">
        <w:rPr>
          <w:rFonts w:asciiTheme="majorHAnsi" w:eastAsia="Times New Roman" w:hAnsiTheme="majorHAnsi" w:cstheme="majorHAnsi"/>
          <w:color w:val="000000"/>
          <w:sz w:val="24"/>
          <w:szCs w:val="24"/>
          <w:lang w:eastAsia="pl-PL"/>
        </w:rPr>
        <w:t xml:space="preserve"> </w:t>
      </w:r>
      <w:hyperlink r:id="rId18" w:history="1">
        <w:r w:rsidR="003A746D" w:rsidRPr="003E5D26">
          <w:rPr>
            <w:rStyle w:val="Hipercze"/>
            <w:rFonts w:asciiTheme="majorHAnsi" w:eastAsia="Times New Roman" w:hAnsiTheme="majorHAnsi" w:cstheme="majorHAnsi"/>
            <w:sz w:val="24"/>
            <w:szCs w:val="24"/>
            <w:lang w:eastAsia="pl-PL"/>
          </w:rPr>
          <w:t>https://platformazakupowa.pl/strona/45-instrukcje</w:t>
        </w:r>
      </w:hyperlink>
    </w:p>
    <w:p w14:paraId="556DE6F5" w14:textId="74421EB1"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Każdy z Wykonawców może złożyć tylko jedną ofertę. Złożenie większej liczby ofert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oferty zawierającej propozycje wariantowe spowoduje podlegać będzie odrzuceniu</w:t>
      </w:r>
      <w:r w:rsidR="003A746D" w:rsidRPr="003E5D26">
        <w:rPr>
          <w:rFonts w:asciiTheme="majorHAnsi" w:eastAsia="Times New Roman" w:hAnsiTheme="majorHAnsi" w:cstheme="majorHAnsi"/>
          <w:color w:val="000000"/>
          <w:sz w:val="24"/>
          <w:szCs w:val="24"/>
          <w:lang w:eastAsia="pl-PL"/>
        </w:rPr>
        <w:t>.</w:t>
      </w:r>
    </w:p>
    <w:p w14:paraId="156F1B34"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Ceny oferty muszą zawierać wszystkie koszty, jakie musi ponieść Wykonawca,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aby zrealizować zamówienie z najwyższą starannością oraz ewentualne rabaty.</w:t>
      </w:r>
    </w:p>
    <w:p w14:paraId="7544FA81" w14:textId="2CAF9D8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Dokumenty i oświadczenia składane przez wykonawcę powinny być w języku polskim, chyba że w SWZ dopuszczono inaczej. W </w:t>
      </w:r>
      <w:r w:rsidR="00231D73" w:rsidRPr="003E5D26">
        <w:rPr>
          <w:rFonts w:asciiTheme="majorHAnsi" w:eastAsia="Times New Roman" w:hAnsiTheme="majorHAnsi" w:cstheme="majorHAnsi"/>
          <w:color w:val="000000"/>
          <w:sz w:val="24"/>
          <w:szCs w:val="24"/>
          <w:lang w:eastAsia="pl-PL"/>
        </w:rPr>
        <w:t>przypadku załączenia</w:t>
      </w:r>
      <w:r w:rsidRPr="003E5D26">
        <w:rPr>
          <w:rFonts w:asciiTheme="majorHAnsi" w:eastAsia="Times New Roman" w:hAnsiTheme="majorHAnsi" w:cstheme="majorHAnsi"/>
          <w:color w:val="000000"/>
          <w:sz w:val="24"/>
          <w:szCs w:val="24"/>
          <w:lang w:eastAsia="pl-PL"/>
        </w:rPr>
        <w:t xml:space="preserve"> dokumentów sporządzonych w innym języku niż dopuszczony, Wykonawca zobowiązany jest załączyć tłumaczenie na język polski.</w:t>
      </w:r>
    </w:p>
    <w:p w14:paraId="666FF8C3"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lastRenderedPageBreak/>
        <w:t xml:space="preserve">Podmiotowe środki dowodowe lub inne dokumenty, w tym dokumenty potwierdzające umocowanie do reprezentowania, sporządzone w języku obcym przekazuje się wraz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tłumaczeniem na język polski.</w:t>
      </w:r>
    </w:p>
    <w:p w14:paraId="2B4B2513" w14:textId="78CEE8BF" w:rsidR="0044580E"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Wszystkie koszty związane z uczestnictwem w postępowaniu, w szczególności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przygotowaniem i złożeniem oferty ponosi Wykonawca składający ofertę. Zamawiający nie przewiduje zwrotu kosztów udziału</w:t>
      </w:r>
      <w:r w:rsidR="002041C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postępowaniu. </w:t>
      </w:r>
    </w:p>
    <w:p w14:paraId="1D76402C" w14:textId="73992196" w:rsidR="003A746D" w:rsidRPr="003E5D26" w:rsidRDefault="009E0B9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 xml:space="preserve">IX. </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w:t>
      </w:r>
      <w:r w:rsidR="00DF07C0" w:rsidRPr="003E5D26">
        <w:rPr>
          <w:rFonts w:asciiTheme="majorHAnsi" w:eastAsia="Times New Roman" w:hAnsiTheme="majorHAnsi" w:cstheme="majorHAnsi"/>
          <w:b/>
          <w:bCs/>
          <w:color w:val="000000"/>
          <w:sz w:val="24"/>
          <w:szCs w:val="24"/>
          <w:lang w:eastAsia="pl-PL"/>
        </w:rPr>
        <w:t>TWARCIE OFERT</w:t>
      </w:r>
    </w:p>
    <w:p w14:paraId="1068C0CC" w14:textId="282CE34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Otwarcie ofert nast</w:t>
      </w:r>
      <w:r w:rsidR="004F565F" w:rsidRPr="003E5D26">
        <w:rPr>
          <w:rFonts w:asciiTheme="majorHAnsi" w:eastAsia="Times New Roman" w:hAnsiTheme="majorHAnsi" w:cstheme="majorHAnsi"/>
          <w:color w:val="000000"/>
          <w:sz w:val="24"/>
          <w:szCs w:val="24"/>
          <w:lang w:eastAsia="pl-PL"/>
        </w:rPr>
        <w:t>ąpi</w:t>
      </w:r>
      <w:r w:rsidRPr="003E5D26">
        <w:rPr>
          <w:rFonts w:asciiTheme="majorHAnsi" w:eastAsia="Times New Roman" w:hAnsiTheme="majorHAnsi" w:cstheme="majorHAnsi"/>
          <w:color w:val="000000"/>
          <w:sz w:val="24"/>
          <w:szCs w:val="24"/>
          <w:lang w:eastAsia="pl-PL"/>
        </w:rPr>
        <w:t xml:space="preserve"> </w:t>
      </w:r>
      <w:r w:rsidR="004E0DAA">
        <w:rPr>
          <w:rFonts w:asciiTheme="majorHAnsi" w:eastAsia="Times New Roman" w:hAnsiTheme="majorHAnsi" w:cstheme="majorHAnsi"/>
          <w:b/>
          <w:bCs/>
          <w:sz w:val="24"/>
          <w:szCs w:val="24"/>
          <w:lang w:eastAsia="pl-PL"/>
        </w:rPr>
        <w:t>1</w:t>
      </w:r>
      <w:r w:rsidR="00CC2DD9">
        <w:rPr>
          <w:rFonts w:asciiTheme="majorHAnsi" w:eastAsia="Times New Roman" w:hAnsiTheme="majorHAnsi" w:cstheme="majorHAnsi"/>
          <w:b/>
          <w:bCs/>
          <w:sz w:val="24"/>
          <w:szCs w:val="24"/>
          <w:lang w:eastAsia="pl-PL"/>
        </w:rPr>
        <w:t>1</w:t>
      </w:r>
      <w:r w:rsidR="008372AB" w:rsidRPr="003E5D26">
        <w:rPr>
          <w:rFonts w:asciiTheme="majorHAnsi" w:eastAsia="Times New Roman" w:hAnsiTheme="majorHAnsi" w:cstheme="majorHAnsi"/>
          <w:b/>
          <w:bCs/>
          <w:sz w:val="24"/>
          <w:szCs w:val="24"/>
          <w:lang w:eastAsia="pl-PL"/>
        </w:rPr>
        <w:t>.0</w:t>
      </w:r>
      <w:r w:rsidR="004E0DAA">
        <w:rPr>
          <w:rFonts w:asciiTheme="majorHAnsi" w:eastAsia="Times New Roman" w:hAnsiTheme="majorHAnsi" w:cstheme="majorHAnsi"/>
          <w:b/>
          <w:bCs/>
          <w:sz w:val="24"/>
          <w:szCs w:val="24"/>
          <w:lang w:eastAsia="pl-PL"/>
        </w:rPr>
        <w:t>8</w:t>
      </w:r>
      <w:r w:rsidR="004F565F" w:rsidRPr="003E5D26">
        <w:rPr>
          <w:rFonts w:asciiTheme="majorHAnsi" w:eastAsia="Times New Roman" w:hAnsiTheme="majorHAnsi" w:cstheme="majorHAnsi"/>
          <w:b/>
          <w:bCs/>
          <w:sz w:val="24"/>
          <w:szCs w:val="24"/>
          <w:lang w:eastAsia="pl-PL"/>
        </w:rPr>
        <w:t>.202</w:t>
      </w:r>
      <w:r w:rsidR="000B4CBE" w:rsidRPr="003E5D26">
        <w:rPr>
          <w:rFonts w:asciiTheme="majorHAnsi" w:eastAsia="Times New Roman" w:hAnsiTheme="majorHAnsi" w:cstheme="majorHAnsi"/>
          <w:b/>
          <w:bCs/>
          <w:sz w:val="24"/>
          <w:szCs w:val="24"/>
          <w:lang w:eastAsia="pl-PL"/>
        </w:rPr>
        <w:t>3</w:t>
      </w:r>
      <w:r w:rsidR="004F565F" w:rsidRPr="003E5D26">
        <w:rPr>
          <w:rFonts w:asciiTheme="majorHAnsi" w:eastAsia="Times New Roman" w:hAnsiTheme="majorHAnsi" w:cstheme="majorHAnsi"/>
          <w:b/>
          <w:bCs/>
          <w:sz w:val="24"/>
          <w:szCs w:val="24"/>
          <w:lang w:eastAsia="pl-PL"/>
        </w:rPr>
        <w:t xml:space="preserve"> r. do godz</w:t>
      </w:r>
      <w:r w:rsidR="003046BE" w:rsidRPr="003E5D26">
        <w:rPr>
          <w:rFonts w:asciiTheme="majorHAnsi" w:eastAsia="Times New Roman" w:hAnsiTheme="majorHAnsi" w:cstheme="majorHAnsi"/>
          <w:b/>
          <w:bCs/>
          <w:sz w:val="24"/>
          <w:szCs w:val="24"/>
          <w:lang w:eastAsia="pl-PL"/>
        </w:rPr>
        <w:t>iny</w:t>
      </w:r>
      <w:r w:rsidR="00AD4541">
        <w:rPr>
          <w:rFonts w:asciiTheme="majorHAnsi" w:eastAsia="Times New Roman" w:hAnsiTheme="majorHAnsi" w:cstheme="majorHAnsi"/>
          <w:b/>
          <w:bCs/>
          <w:sz w:val="24"/>
          <w:szCs w:val="24"/>
          <w:lang w:eastAsia="pl-PL"/>
        </w:rPr>
        <w:t xml:space="preserve"> </w:t>
      </w:r>
      <w:r w:rsidR="004F565F" w:rsidRPr="003E5D26">
        <w:rPr>
          <w:rFonts w:asciiTheme="majorHAnsi" w:eastAsia="Times New Roman" w:hAnsiTheme="majorHAnsi" w:cstheme="majorHAnsi"/>
          <w:b/>
          <w:bCs/>
          <w:sz w:val="24"/>
          <w:szCs w:val="24"/>
          <w:lang w:eastAsia="pl-PL"/>
        </w:rPr>
        <w:t>1</w:t>
      </w:r>
      <w:r w:rsidR="00B47F63">
        <w:rPr>
          <w:rFonts w:asciiTheme="majorHAnsi" w:eastAsia="Times New Roman" w:hAnsiTheme="majorHAnsi" w:cstheme="majorHAnsi"/>
          <w:b/>
          <w:bCs/>
          <w:sz w:val="24"/>
          <w:szCs w:val="24"/>
          <w:lang w:eastAsia="pl-PL"/>
        </w:rPr>
        <w:t>0</w:t>
      </w:r>
      <w:r w:rsidR="00AD4541">
        <w:rPr>
          <w:rFonts w:asciiTheme="majorHAnsi" w:eastAsia="Times New Roman" w:hAnsiTheme="majorHAnsi" w:cstheme="majorHAnsi"/>
          <w:b/>
          <w:bCs/>
          <w:sz w:val="24"/>
          <w:szCs w:val="24"/>
          <w:lang w:eastAsia="pl-PL"/>
        </w:rPr>
        <w:t>:</w:t>
      </w:r>
      <w:r w:rsidR="00B47F63">
        <w:rPr>
          <w:rFonts w:asciiTheme="majorHAnsi" w:eastAsia="Times New Roman" w:hAnsiTheme="majorHAnsi" w:cstheme="majorHAnsi"/>
          <w:b/>
          <w:bCs/>
          <w:sz w:val="24"/>
          <w:szCs w:val="24"/>
          <w:lang w:eastAsia="pl-PL"/>
        </w:rPr>
        <w:t>30</w:t>
      </w:r>
      <w:r w:rsidR="00513D98" w:rsidRPr="003E5D26">
        <w:rPr>
          <w:rFonts w:asciiTheme="majorHAnsi" w:eastAsia="Times New Roman" w:hAnsiTheme="majorHAnsi" w:cstheme="majorHAnsi"/>
          <w:sz w:val="24"/>
          <w:szCs w:val="24"/>
          <w:lang w:eastAsia="pl-PL"/>
        </w:rPr>
        <w:t xml:space="preserve">, za </w:t>
      </w:r>
      <w:r w:rsidR="00513D98" w:rsidRPr="003E5D26">
        <w:rPr>
          <w:rFonts w:asciiTheme="majorHAnsi" w:eastAsia="Times New Roman" w:hAnsiTheme="majorHAnsi" w:cstheme="majorHAnsi"/>
          <w:color w:val="000000"/>
          <w:sz w:val="24"/>
          <w:szCs w:val="24"/>
          <w:lang w:eastAsia="pl-PL"/>
        </w:rPr>
        <w:t>pośrednictwem Platformy – poprzez ich odszyfrowanie, umożliwiające otwarcie plików z ofertami</w:t>
      </w:r>
      <w:r w:rsidR="005C5F8F" w:rsidRPr="003E5D26">
        <w:rPr>
          <w:rFonts w:asciiTheme="majorHAnsi" w:eastAsia="Times New Roman" w:hAnsiTheme="majorHAnsi" w:cstheme="majorHAnsi"/>
          <w:color w:val="000000"/>
          <w:sz w:val="24"/>
          <w:szCs w:val="24"/>
          <w:lang w:eastAsia="pl-PL"/>
        </w:rPr>
        <w:t>, z uwzględnieniem art. 222 ustawy Pzp</w:t>
      </w:r>
      <w:r w:rsidR="00513D98" w:rsidRPr="003E5D26">
        <w:rPr>
          <w:rFonts w:asciiTheme="majorHAnsi" w:eastAsia="Times New Roman" w:hAnsiTheme="majorHAnsi" w:cstheme="majorHAnsi"/>
          <w:color w:val="000000"/>
          <w:sz w:val="24"/>
          <w:szCs w:val="24"/>
          <w:lang w:eastAsia="pl-PL"/>
        </w:rPr>
        <w:t>.</w:t>
      </w:r>
    </w:p>
    <w:p w14:paraId="1928B292"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poinformuje o zmianie terminu otwarcia ofert na stronie internetowej prowadzonego postępowania.</w:t>
      </w:r>
    </w:p>
    <w:p w14:paraId="35A7CAE8"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najpóźniej przed otwarciem ofert, udostępnia na stronie internetowej prowadzonego postępowania informację o kwocie, jaką zamierza przeznaczyć </w:t>
      </w:r>
      <w:r w:rsidR="00B57B7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na sfinansowanie zamówienia.</w:t>
      </w:r>
    </w:p>
    <w:p w14:paraId="134CFA65" w14:textId="4C536072" w:rsidR="009E0B9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niezwłocznie po otwarciu ofert, udostępnia na stronie internetowej prowadzonego postępowania informacje o:</w:t>
      </w:r>
    </w:p>
    <w:p w14:paraId="7301AA10" w14:textId="77777777" w:rsidR="00B57B7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cenach zawartych w ofertach.</w:t>
      </w:r>
    </w:p>
    <w:p w14:paraId="427E625A" w14:textId="42B863FF" w:rsidR="009E0B9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Informacja zostanie</w:t>
      </w:r>
      <w:r w:rsidR="00676A7C"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opublikowana na stronie postępowania na</w:t>
      </w:r>
      <w:hyperlink r:id="rId19" w:history="1">
        <w:r w:rsidR="00B57B74"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w sekcji</w:t>
      </w:r>
      <w:r w:rsidR="003046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,,Komunikaty” .</w:t>
      </w:r>
    </w:p>
    <w:p w14:paraId="53FB4FE2" w14:textId="4CD61228" w:rsidR="003E348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Zgodnie z </w:t>
      </w:r>
      <w:r w:rsidR="00DF07C0" w:rsidRPr="003E5D26">
        <w:rPr>
          <w:rFonts w:asciiTheme="majorHAnsi" w:eastAsia="Times New Roman" w:hAnsiTheme="majorHAnsi" w:cstheme="majorHAnsi"/>
          <w:color w:val="000000"/>
          <w:sz w:val="24"/>
          <w:szCs w:val="24"/>
          <w:lang w:eastAsia="pl-PL"/>
        </w:rPr>
        <w:t>u</w:t>
      </w:r>
      <w:r w:rsidRPr="003E5D26">
        <w:rPr>
          <w:rFonts w:asciiTheme="majorHAnsi" w:eastAsia="Times New Roman" w:hAnsiTheme="majorHAnsi" w:cstheme="majorHAnsi"/>
          <w:color w:val="000000"/>
          <w:sz w:val="24"/>
          <w:szCs w:val="24"/>
          <w:lang w:eastAsia="pl-PL"/>
        </w:rPr>
        <w:t>stawą 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w:t>
      </w:r>
      <w:r w:rsidRPr="003E5D26">
        <w:rPr>
          <w:rFonts w:asciiTheme="majorHAnsi" w:eastAsia="Times New Roman" w:hAnsiTheme="majorHAnsi" w:cstheme="majorHAnsi"/>
          <w:b/>
          <w:bCs/>
          <w:color w:val="000000"/>
          <w:sz w:val="24"/>
          <w:szCs w:val="24"/>
          <w:lang w:eastAsia="pl-PL"/>
        </w:rPr>
        <w:t xml:space="preserve"> nie ma obowiązku przeprowadzania jawnej sesji otwarcia ofert</w:t>
      </w:r>
      <w:r w:rsidRPr="003E5D26">
        <w:rPr>
          <w:rFonts w:asciiTheme="majorHAnsi" w:eastAsia="Times New Roman" w:hAnsiTheme="majorHAnsi" w:cstheme="majorHAnsi"/>
          <w:color w:val="000000"/>
          <w:sz w:val="24"/>
          <w:szCs w:val="24"/>
          <w:lang w:eastAsia="pl-PL"/>
        </w:rPr>
        <w:t xml:space="preserve"> z udziałem Wykonawców lub transmitowania sesji otwarcia za pośrednictwem elektronicznych narzędzi do przekazu wideo on-line a ma jedynie takie uprawnienie.</w:t>
      </w:r>
    </w:p>
    <w:p w14:paraId="33040B18" w14:textId="13C3766B" w:rsidR="00D8088E" w:rsidRPr="003E5D26" w:rsidRDefault="00304CC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376479" w:rsidRPr="003E5D26">
        <w:rPr>
          <w:rFonts w:asciiTheme="majorHAnsi" w:hAnsiTheme="majorHAnsi" w:cstheme="majorHAnsi"/>
          <w:b/>
          <w:bCs/>
          <w:sz w:val="24"/>
          <w:szCs w:val="24"/>
        </w:rPr>
        <w:t>.</w:t>
      </w:r>
      <w:r w:rsidRPr="003E5D26">
        <w:rPr>
          <w:rFonts w:asciiTheme="majorHAnsi" w:hAnsiTheme="majorHAnsi" w:cstheme="majorHAnsi"/>
          <w:b/>
          <w:bCs/>
          <w:sz w:val="24"/>
          <w:szCs w:val="24"/>
        </w:rPr>
        <w:t>ZALECENIA ZAMAWIAJĄCEGO</w:t>
      </w:r>
    </w:p>
    <w:p w14:paraId="79C63BCE"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Rozszerzenia plików wykorzystywanych przez Wykonawców powinny być zgodne</w:t>
      </w:r>
      <w:r w:rsidRPr="003E5D26">
        <w:rPr>
          <w:rFonts w:asciiTheme="majorHAnsi" w:eastAsia="Times New Roman" w:hAnsiTheme="majorHAnsi" w:cstheme="majorHAnsi"/>
          <w:color w:val="000000"/>
          <w:sz w:val="24"/>
          <w:szCs w:val="24"/>
          <w:lang w:eastAsia="pl-PL"/>
        </w:rPr>
        <w:t xml:space="preserve"> z Załącznikiem nr 2 </w:t>
      </w:r>
      <w:r w:rsidR="000477D5" w:rsidRPr="003E5D26">
        <w:rPr>
          <w:rFonts w:asciiTheme="majorHAnsi" w:eastAsia="Times New Roman" w:hAnsiTheme="majorHAnsi" w:cstheme="majorHAnsi"/>
          <w:color w:val="000000"/>
          <w:sz w:val="24"/>
          <w:szCs w:val="24"/>
          <w:lang w:eastAsia="pl-PL"/>
        </w:rPr>
        <w:t>-</w:t>
      </w:r>
      <w:r w:rsidR="00B57B7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do </w:t>
      </w:r>
      <w:r w:rsidR="00B57B74"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Rozporządzenia Rady Ministrów w sprawie Krajowych Ram </w:t>
      </w:r>
      <w:r w:rsidRPr="003E5D26">
        <w:rPr>
          <w:rFonts w:asciiTheme="majorHAnsi" w:eastAsia="Times New Roman" w:hAnsiTheme="majorHAnsi" w:cstheme="majorHAnsi"/>
          <w:color w:val="000000"/>
          <w:sz w:val="24"/>
          <w:szCs w:val="24"/>
          <w:lang w:eastAsia="pl-PL"/>
        </w:rPr>
        <w:lastRenderedPageBreak/>
        <w:t>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formatów: .pdf .</w:t>
      </w:r>
      <w:proofErr w:type="spellStart"/>
      <w:r w:rsidRPr="003E5D26">
        <w:rPr>
          <w:rFonts w:asciiTheme="majorHAnsi" w:eastAsia="Times New Roman" w:hAnsiTheme="majorHAnsi" w:cstheme="majorHAnsi"/>
          <w:color w:val="000000"/>
          <w:sz w:val="24"/>
          <w:szCs w:val="24"/>
          <w:lang w:eastAsia="pl-PL"/>
        </w:rPr>
        <w:t>doc</w:t>
      </w:r>
      <w:proofErr w:type="spellEnd"/>
      <w:r w:rsidRPr="003E5D26">
        <w:rPr>
          <w:rFonts w:asciiTheme="majorHAnsi" w:eastAsia="Times New Roman" w:hAnsiTheme="majorHAnsi" w:cstheme="majorHAnsi"/>
          <w:color w:val="000000"/>
          <w:sz w:val="24"/>
          <w:szCs w:val="24"/>
          <w:lang w:eastAsia="pl-PL"/>
        </w:rPr>
        <w:t xml:space="preserve"> .</w:t>
      </w:r>
      <w:proofErr w:type="spellStart"/>
      <w:r w:rsidRPr="003E5D26">
        <w:rPr>
          <w:rFonts w:asciiTheme="majorHAnsi" w:eastAsia="Times New Roman" w:hAnsiTheme="majorHAnsi" w:cstheme="majorHAnsi"/>
          <w:color w:val="000000"/>
          <w:sz w:val="24"/>
          <w:szCs w:val="24"/>
          <w:lang w:eastAsia="pl-PL"/>
        </w:rPr>
        <w:t>docx</w:t>
      </w:r>
      <w:proofErr w:type="spellEnd"/>
      <w:r w:rsidRPr="003E5D26">
        <w:rPr>
          <w:rFonts w:asciiTheme="majorHAnsi" w:eastAsia="Times New Roman" w:hAnsiTheme="majorHAnsi" w:cstheme="majorHAnsi"/>
          <w:color w:val="000000"/>
          <w:sz w:val="24"/>
          <w:szCs w:val="24"/>
          <w:lang w:eastAsia="pl-PL"/>
        </w:rPr>
        <w:t xml:space="preserve"> .xls .</w:t>
      </w:r>
      <w:proofErr w:type="spellStart"/>
      <w:r w:rsidRPr="003E5D26">
        <w:rPr>
          <w:rFonts w:asciiTheme="majorHAnsi" w:eastAsia="Times New Roman" w:hAnsiTheme="majorHAnsi" w:cstheme="majorHAnsi"/>
          <w:color w:val="000000"/>
          <w:sz w:val="24"/>
          <w:szCs w:val="24"/>
          <w:lang w:eastAsia="pl-PL"/>
        </w:rPr>
        <w:t>xlsx</w:t>
      </w:r>
      <w:proofErr w:type="spellEnd"/>
      <w:r w:rsidRPr="003E5D26">
        <w:rPr>
          <w:rFonts w:asciiTheme="majorHAnsi" w:eastAsia="Times New Roman" w:hAnsiTheme="majorHAnsi" w:cstheme="majorHAnsi"/>
          <w:color w:val="000000"/>
          <w:sz w:val="24"/>
          <w:szCs w:val="24"/>
          <w:lang w:eastAsia="pl-PL"/>
        </w:rPr>
        <w:t xml:space="preserve"> .jpg (.</w:t>
      </w:r>
      <w:proofErr w:type="spellStart"/>
      <w:r w:rsidRPr="003E5D26">
        <w:rPr>
          <w:rFonts w:asciiTheme="majorHAnsi" w:eastAsia="Times New Roman" w:hAnsiTheme="majorHAnsi" w:cstheme="majorHAnsi"/>
          <w:color w:val="000000"/>
          <w:sz w:val="24"/>
          <w:szCs w:val="24"/>
          <w:lang w:eastAsia="pl-PL"/>
        </w:rPr>
        <w:t>jpeg</w:t>
      </w:r>
      <w:proofErr w:type="spellEnd"/>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u w:val="single"/>
          <w:lang w:eastAsia="pl-PL"/>
        </w:rPr>
        <w:t>ze szczególnym wskazaniem na .pdf</w:t>
      </w:r>
    </w:p>
    <w:p w14:paraId="4D28105A" w14:textId="0B800975"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celu ewentualnej kompresji danych Zamawiający rekomenduje wykorzystanie jednego z rozszerzeń:</w:t>
      </w:r>
    </w:p>
    <w:p w14:paraId="62CB104E" w14:textId="77777777"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.zip </w:t>
      </w:r>
    </w:p>
    <w:p w14:paraId="76FA0D93" w14:textId="083E8D9A"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.7Z</w:t>
      </w:r>
    </w:p>
    <w:p w14:paraId="2BBB1A53" w14:textId="77777777" w:rsidR="00B57B74" w:rsidRPr="003E5D26" w:rsidRDefault="002F6B88"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B57B74" w:rsidRPr="003E5D26">
        <w:rPr>
          <w:rFonts w:asciiTheme="majorHAnsi" w:eastAsia="Times New Roman" w:hAnsiTheme="majorHAnsi" w:cstheme="majorHAnsi"/>
          <w:b/>
          <w:bCs/>
          <w:color w:val="000000"/>
          <w:sz w:val="24"/>
          <w:szCs w:val="24"/>
          <w:lang w:eastAsia="pl-PL"/>
        </w:rPr>
        <w:t>!</w:t>
      </w:r>
      <w:r w:rsidR="00B57B74" w:rsidRPr="003E5D26">
        <w:rPr>
          <w:rFonts w:asciiTheme="majorHAnsi" w:eastAsia="Times New Roman" w:hAnsiTheme="majorHAnsi" w:cstheme="majorHAnsi"/>
          <w:b/>
          <w:bCs/>
          <w:color w:val="000000"/>
          <w:sz w:val="24"/>
          <w:szCs w:val="24"/>
          <w:lang w:eastAsia="pl-PL"/>
        </w:rPr>
        <w:tab/>
        <w:t xml:space="preserve">   </w:t>
      </w:r>
      <w:r w:rsidR="00304CCE" w:rsidRPr="003E5D26">
        <w:rPr>
          <w:rFonts w:asciiTheme="majorHAnsi" w:eastAsia="Times New Roman" w:hAnsiTheme="majorHAnsi" w:cstheme="majorHAnsi"/>
          <w:color w:val="000000"/>
          <w:sz w:val="24"/>
          <w:szCs w:val="24"/>
          <w:lang w:eastAsia="pl-PL"/>
        </w:rPr>
        <w:t xml:space="preserve">Wśród rozszerzeń powszechnych a </w:t>
      </w:r>
      <w:r w:rsidR="00304CCE" w:rsidRPr="003E5D26">
        <w:rPr>
          <w:rFonts w:asciiTheme="majorHAnsi" w:eastAsia="Times New Roman" w:hAnsiTheme="majorHAnsi" w:cstheme="majorHAnsi"/>
          <w:b/>
          <w:bCs/>
          <w:color w:val="000000"/>
          <w:sz w:val="24"/>
          <w:szCs w:val="24"/>
          <w:lang w:eastAsia="pl-PL"/>
        </w:rPr>
        <w:t>niewystępujących</w:t>
      </w:r>
      <w:r w:rsidR="00304CCE" w:rsidRPr="003E5D26">
        <w:rPr>
          <w:rFonts w:asciiTheme="majorHAnsi" w:eastAsia="Times New Roman" w:hAnsiTheme="majorHAnsi" w:cstheme="majorHAnsi"/>
          <w:color w:val="000000"/>
          <w:sz w:val="24"/>
          <w:szCs w:val="24"/>
          <w:lang w:eastAsia="pl-PL"/>
        </w:rPr>
        <w:t xml:space="preserve"> w</w:t>
      </w:r>
      <w:r w:rsidR="00B57B74"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color w:val="000000"/>
          <w:sz w:val="24"/>
          <w:szCs w:val="24"/>
          <w:lang w:eastAsia="pl-PL"/>
        </w:rPr>
        <w:t>Rozporządzeniu KRI występują: .</w:t>
      </w:r>
      <w:proofErr w:type="spellStart"/>
      <w:r w:rsidR="00304CCE" w:rsidRPr="003E5D26">
        <w:rPr>
          <w:rFonts w:asciiTheme="majorHAnsi" w:eastAsia="Times New Roman" w:hAnsiTheme="majorHAnsi" w:cstheme="majorHAnsi"/>
          <w:color w:val="000000"/>
          <w:sz w:val="24"/>
          <w:szCs w:val="24"/>
          <w:lang w:eastAsia="pl-PL"/>
        </w:rPr>
        <w:t>rar</w:t>
      </w:r>
      <w:proofErr w:type="spellEnd"/>
      <w:r w:rsidR="00304CCE" w:rsidRPr="003E5D26">
        <w:rPr>
          <w:rFonts w:asciiTheme="majorHAnsi" w:eastAsia="Times New Roman" w:hAnsiTheme="majorHAnsi" w:cstheme="majorHAnsi"/>
          <w:color w:val="000000"/>
          <w:sz w:val="24"/>
          <w:szCs w:val="24"/>
          <w:lang w:eastAsia="pl-PL"/>
        </w:rPr>
        <w:t xml:space="preserve"> .gif .</w:t>
      </w:r>
      <w:proofErr w:type="spellStart"/>
      <w:r w:rsidR="00304CCE" w:rsidRPr="003E5D26">
        <w:rPr>
          <w:rFonts w:asciiTheme="majorHAnsi" w:eastAsia="Times New Roman" w:hAnsiTheme="majorHAnsi" w:cstheme="majorHAnsi"/>
          <w:color w:val="000000"/>
          <w:sz w:val="24"/>
          <w:szCs w:val="24"/>
          <w:lang w:eastAsia="pl-PL"/>
        </w:rPr>
        <w:t>bmp</w:t>
      </w:r>
      <w:proofErr w:type="spellEnd"/>
      <w:r w:rsidR="00304CCE" w:rsidRPr="003E5D26">
        <w:rPr>
          <w:rFonts w:asciiTheme="majorHAnsi" w:eastAsia="Times New Roman" w:hAnsiTheme="majorHAnsi" w:cstheme="majorHAnsi"/>
          <w:color w:val="000000"/>
          <w:sz w:val="24"/>
          <w:szCs w:val="24"/>
          <w:lang w:eastAsia="pl-PL"/>
        </w:rPr>
        <w:t xml:space="preserve"> .</w:t>
      </w:r>
      <w:proofErr w:type="spellStart"/>
      <w:r w:rsidR="00304CCE" w:rsidRPr="003E5D26">
        <w:rPr>
          <w:rFonts w:asciiTheme="majorHAnsi" w:eastAsia="Times New Roman" w:hAnsiTheme="majorHAnsi" w:cstheme="majorHAnsi"/>
          <w:color w:val="000000"/>
          <w:sz w:val="24"/>
          <w:szCs w:val="24"/>
          <w:lang w:eastAsia="pl-PL"/>
        </w:rPr>
        <w:t>numbers</w:t>
      </w:r>
      <w:proofErr w:type="spellEnd"/>
      <w:r w:rsidR="00304CCE" w:rsidRPr="003E5D26">
        <w:rPr>
          <w:rFonts w:asciiTheme="majorHAnsi" w:eastAsia="Times New Roman" w:hAnsiTheme="majorHAnsi" w:cstheme="majorHAnsi"/>
          <w:color w:val="000000"/>
          <w:sz w:val="24"/>
          <w:szCs w:val="24"/>
          <w:lang w:eastAsia="pl-PL"/>
        </w:rPr>
        <w:t xml:space="preserve"> .</w:t>
      </w:r>
      <w:proofErr w:type="spellStart"/>
      <w:r w:rsidR="00304CCE" w:rsidRPr="003E5D26">
        <w:rPr>
          <w:rFonts w:asciiTheme="majorHAnsi" w:eastAsia="Times New Roman" w:hAnsiTheme="majorHAnsi" w:cstheme="majorHAnsi"/>
          <w:color w:val="000000"/>
          <w:sz w:val="24"/>
          <w:szCs w:val="24"/>
          <w:lang w:eastAsia="pl-PL"/>
        </w:rPr>
        <w:t>pages</w:t>
      </w:r>
      <w:proofErr w:type="spellEnd"/>
      <w:r w:rsidR="00304CCE"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b/>
          <w:bCs/>
          <w:color w:val="000000"/>
          <w:sz w:val="24"/>
          <w:szCs w:val="24"/>
          <w:lang w:eastAsia="pl-PL"/>
        </w:rPr>
        <w:t>Dokumenty złożone w takich plikach zostaną uznane za złożone nieskutecznie</w:t>
      </w:r>
      <w:r w:rsidR="00304CCE" w:rsidRPr="003E5D26">
        <w:rPr>
          <w:rFonts w:asciiTheme="majorHAnsi" w:eastAsia="Times New Roman" w:hAnsiTheme="majorHAnsi" w:cstheme="majorHAnsi"/>
          <w:color w:val="000000"/>
          <w:sz w:val="24"/>
          <w:szCs w:val="24"/>
          <w:lang w:eastAsia="pl-PL"/>
        </w:rPr>
        <w:t>.</w:t>
      </w:r>
    </w:p>
    <w:p w14:paraId="48D8FEFB"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zwraca uwagę na ograniczenia wielkości plików podpisywanych profilem zaufanym, który wynosi </w:t>
      </w:r>
      <w:r w:rsidRPr="003E5D26">
        <w:rPr>
          <w:rFonts w:asciiTheme="majorHAnsi" w:eastAsia="Times New Roman" w:hAnsiTheme="majorHAnsi" w:cstheme="majorHAnsi"/>
          <w:b/>
          <w:bCs/>
          <w:color w:val="000000"/>
          <w:sz w:val="24"/>
          <w:szCs w:val="24"/>
          <w:lang w:eastAsia="pl-PL"/>
        </w:rPr>
        <w:t>maksymalnie 10MB</w:t>
      </w:r>
      <w:r w:rsidRPr="003E5D26">
        <w:rPr>
          <w:rFonts w:asciiTheme="majorHAnsi" w:eastAsia="Times New Roman" w:hAnsiTheme="majorHAnsi" w:cstheme="majorHAnsi"/>
          <w:color w:val="000000"/>
          <w:sz w:val="24"/>
          <w:szCs w:val="24"/>
          <w:lang w:eastAsia="pl-PL"/>
        </w:rPr>
        <w:t xml:space="preserve">, oraz na ograniczenie wielkości plików podpisywanych w aplikacji </w:t>
      </w:r>
      <w:proofErr w:type="spellStart"/>
      <w:r w:rsidRPr="003E5D26">
        <w:rPr>
          <w:rFonts w:asciiTheme="majorHAnsi" w:eastAsia="Times New Roman" w:hAnsiTheme="majorHAnsi" w:cstheme="majorHAnsi"/>
          <w:color w:val="000000"/>
          <w:sz w:val="24"/>
          <w:szCs w:val="24"/>
          <w:lang w:eastAsia="pl-PL"/>
        </w:rPr>
        <w:t>eDoApp</w:t>
      </w:r>
      <w:proofErr w:type="spellEnd"/>
      <w:r w:rsidRPr="003E5D26">
        <w:rPr>
          <w:rFonts w:asciiTheme="majorHAnsi" w:eastAsia="Times New Roman" w:hAnsiTheme="majorHAnsi" w:cstheme="majorHAnsi"/>
          <w:color w:val="000000"/>
          <w:sz w:val="24"/>
          <w:szCs w:val="24"/>
          <w:lang w:eastAsia="pl-PL"/>
        </w:rPr>
        <w:t xml:space="preserve"> służącej do składania podpisu osobistego, który wynosi maksymalnie 5MB.</w:t>
      </w:r>
    </w:p>
    <w:p w14:paraId="2EC8054B" w14:textId="667F9DE3"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stosowania przez wykonawcę kwalifikowanego podpisu elektronicznego:</w:t>
      </w:r>
    </w:p>
    <w:p w14:paraId="4A7FCCE3" w14:textId="6DDF0E69"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Ze względu na niskie ryzyko naruszenia integralności pliku oraz łatwiejszą weryfikację podpisu zamawiający zaleca, w miarę możliwości, </w:t>
      </w:r>
      <w:r w:rsidRPr="003E5D26">
        <w:rPr>
          <w:rFonts w:asciiTheme="majorHAnsi" w:eastAsia="Times New Roman" w:hAnsiTheme="majorHAnsi" w:cstheme="majorHAnsi"/>
          <w:b/>
          <w:bCs/>
          <w:color w:val="000000"/>
          <w:sz w:val="24"/>
          <w:szCs w:val="24"/>
          <w:lang w:eastAsia="pl-PL"/>
        </w:rPr>
        <w:t>przekonwertowanie plików składających się na ofertę na rozszerzenie .pdf</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 xml:space="preserve">i opatrzenie ich podpisem kwalifikowanym w formacie </w:t>
      </w:r>
      <w:proofErr w:type="spellStart"/>
      <w:r w:rsidRPr="003E5D26">
        <w:rPr>
          <w:rFonts w:asciiTheme="majorHAnsi" w:eastAsia="Times New Roman" w:hAnsiTheme="majorHAnsi" w:cstheme="majorHAnsi"/>
          <w:b/>
          <w:bCs/>
          <w:color w:val="000000"/>
          <w:sz w:val="24"/>
          <w:szCs w:val="24"/>
          <w:lang w:eastAsia="pl-PL"/>
        </w:rPr>
        <w:t>PAdES</w:t>
      </w:r>
      <w:proofErr w:type="spellEnd"/>
      <w:r w:rsidRPr="003E5D26">
        <w:rPr>
          <w:rFonts w:asciiTheme="majorHAnsi" w:eastAsia="Times New Roman" w:hAnsiTheme="majorHAnsi" w:cstheme="majorHAnsi"/>
          <w:color w:val="000000"/>
          <w:sz w:val="24"/>
          <w:szCs w:val="24"/>
          <w:lang w:eastAsia="pl-PL"/>
        </w:rPr>
        <w:t>. </w:t>
      </w:r>
    </w:p>
    <w:p w14:paraId="23E3F49D" w14:textId="755498DB"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Pliki w innych formatach niż PDF zaleca się </w:t>
      </w:r>
      <w:r w:rsidRPr="003E5D26">
        <w:rPr>
          <w:rFonts w:asciiTheme="majorHAnsi" w:eastAsia="Times New Roman" w:hAnsiTheme="majorHAnsi" w:cstheme="majorHAnsi"/>
          <w:b/>
          <w:bCs/>
          <w:color w:val="000000"/>
          <w:sz w:val="24"/>
          <w:szCs w:val="24"/>
          <w:lang w:eastAsia="pl-PL"/>
        </w:rPr>
        <w:t xml:space="preserve">opatrzyć podpisem w formacie </w:t>
      </w:r>
      <w:proofErr w:type="spellStart"/>
      <w:r w:rsidRPr="003E5D26">
        <w:rPr>
          <w:rFonts w:asciiTheme="majorHAnsi" w:eastAsia="Times New Roman" w:hAnsiTheme="majorHAnsi" w:cstheme="majorHAnsi"/>
          <w:b/>
          <w:bCs/>
          <w:color w:val="000000"/>
          <w:sz w:val="24"/>
          <w:szCs w:val="24"/>
          <w:lang w:eastAsia="pl-PL"/>
        </w:rPr>
        <w:t>XAdES</w:t>
      </w:r>
      <w:proofErr w:type="spellEnd"/>
      <w:r w:rsidR="00153FBE"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 typie zewnętrznym</w:t>
      </w:r>
      <w:r w:rsidRPr="003E5D26">
        <w:rPr>
          <w:rFonts w:asciiTheme="majorHAnsi" w:eastAsia="Times New Roman" w:hAnsiTheme="majorHAnsi" w:cstheme="majorHAnsi"/>
          <w:color w:val="000000"/>
          <w:sz w:val="24"/>
          <w:szCs w:val="24"/>
          <w:lang w:eastAsia="pl-PL"/>
        </w:rPr>
        <w:t>. Wykonawca powinien pamiętać, aby plik z podpisem przekazywać łącznie z dokumentem podpisywanym.</w:t>
      </w:r>
    </w:p>
    <w:p w14:paraId="7B2BDDD5" w14:textId="77777777"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podpisu z kwalifikowanym znacznikiem czasu.</w:t>
      </w:r>
    </w:p>
    <w:p w14:paraId="1DE442AC" w14:textId="665A683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w:t>
      </w:r>
      <w:r w:rsidR="00231D73" w:rsidRPr="003E5D26">
        <w:rPr>
          <w:rFonts w:asciiTheme="majorHAnsi" w:eastAsia="Times New Roman" w:hAnsiTheme="majorHAnsi" w:cstheme="majorHAnsi"/>
          <w:color w:val="000000"/>
          <w:sz w:val="24"/>
          <w:szCs w:val="24"/>
          <w:lang w:eastAsia="pl-PL"/>
        </w:rPr>
        <w:t>zaleca,</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lang w:eastAsia="pl-PL"/>
        </w:rPr>
        <w:t>w przypadku podpisywania pliku przez kilka osób, stosować podpisy tego samego rodzaju</w:t>
      </w:r>
      <w:r w:rsidRPr="003E5D26">
        <w:rPr>
          <w:rFonts w:asciiTheme="majorHAnsi" w:eastAsia="Times New Roman" w:hAnsiTheme="majorHAnsi" w:cstheme="majorHAnsi"/>
          <w:color w:val="000000"/>
          <w:sz w:val="24"/>
          <w:szCs w:val="24"/>
          <w:lang w:eastAsia="pl-PL"/>
        </w:rPr>
        <w:t>. Podpisywanie różnymi rodzajami podpisów np. osobistym i kwalifikowanym może doprowadzić do problemów w weryfikacji plików. </w:t>
      </w:r>
    </w:p>
    <w:p w14:paraId="4B5F9190"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Osobą składającą ofertę powinna być osoba kontaktowa podawana w dokumentacji.</w:t>
      </w:r>
    </w:p>
    <w:p w14:paraId="28DE2F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Ofertę należy przygotować z należytą starannością dla podmiotu ubiegającego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się o udzielenie zamówienia publicznego i zachowaniem odpowiedniego odstępu czasu do </w:t>
      </w:r>
      <w:r w:rsidRPr="003E5D26">
        <w:rPr>
          <w:rFonts w:asciiTheme="majorHAnsi" w:eastAsia="Times New Roman" w:hAnsiTheme="majorHAnsi" w:cstheme="majorHAnsi"/>
          <w:color w:val="000000"/>
          <w:sz w:val="24"/>
          <w:szCs w:val="24"/>
          <w:lang w:eastAsia="pl-PL"/>
        </w:rPr>
        <w:lastRenderedPageBreak/>
        <w:t>zakończenia przyjmowania ofert/wniosków. Sugerujemy złożenie oferty na 24 godziny przed terminem składania ofert/wniosków. </w:t>
      </w:r>
    </w:p>
    <w:p w14:paraId="5E88E8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Jeśli Wykonawca pakuje dokumenty np. w plik o rozszerzeniu </w:t>
      </w:r>
      <w:r w:rsidRPr="003E5D26">
        <w:rPr>
          <w:rFonts w:asciiTheme="majorHAnsi" w:eastAsia="Times New Roman" w:hAnsiTheme="majorHAnsi" w:cstheme="majorHAnsi"/>
          <w:b/>
          <w:bCs/>
          <w:color w:val="000000"/>
          <w:sz w:val="24"/>
          <w:szCs w:val="24"/>
          <w:lang w:eastAsia="pl-PL"/>
        </w:rPr>
        <w:t>.zip</w:t>
      </w:r>
      <w:r w:rsidRPr="003E5D26">
        <w:rPr>
          <w:rFonts w:asciiTheme="majorHAnsi" w:eastAsia="Times New Roman" w:hAnsiTheme="majorHAnsi" w:cstheme="majorHAnsi"/>
          <w:color w:val="000000"/>
          <w:sz w:val="24"/>
          <w:szCs w:val="24"/>
          <w:lang w:eastAsia="pl-PL"/>
        </w:rPr>
        <w:t>, zaleca się wcześniejsze podpisanie każdego ze skompresowanych plików. </w:t>
      </w:r>
    </w:p>
    <w:p w14:paraId="54CC5329" w14:textId="4FC5D8F3" w:rsidR="003E348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w:t>
      </w:r>
      <w:r w:rsidR="002F6B88"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u w:val="single"/>
          <w:lang w:eastAsia="pl-PL"/>
        </w:rPr>
        <w:t>nie</w:t>
      </w:r>
      <w:r w:rsidRPr="003E5D26">
        <w:rPr>
          <w:rFonts w:asciiTheme="majorHAnsi" w:eastAsia="Times New Roman" w:hAnsiTheme="majorHAnsi" w:cstheme="majorHAnsi"/>
          <w:color w:val="000000"/>
          <w:sz w:val="24"/>
          <w:szCs w:val="24"/>
          <w:lang w:eastAsia="pl-PL"/>
        </w:rPr>
        <w:t xml:space="preserve"> wprowadzać jakichkolwiek zmian w plikach po podpisaniu ich podpisem kwalifikowanym. Może to skutkować naruszeniem integralności plików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co równoważne będzie z koniecznością odrzucenia oferty.</w:t>
      </w:r>
    </w:p>
    <w:p w14:paraId="4CE9092C" w14:textId="49291C1F" w:rsidR="0037647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376479" w:rsidRPr="003E5D26">
        <w:rPr>
          <w:rFonts w:asciiTheme="majorHAnsi" w:hAnsiTheme="majorHAnsi" w:cstheme="majorHAnsi"/>
          <w:b/>
          <w:bCs/>
          <w:sz w:val="24"/>
          <w:szCs w:val="24"/>
        </w:rPr>
        <w:t>.PODSTAWY WYKLUCZENIA Z POSTĘPOWANIA</w:t>
      </w:r>
    </w:p>
    <w:p w14:paraId="2311C237" w14:textId="30449190" w:rsidR="00376479"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 postępowania o udzielenie zamówienia wyklucza się Wykonawców, w stosunku </w:t>
      </w:r>
      <w:r w:rsidR="008A55FA" w:rsidRPr="003E5D26">
        <w:rPr>
          <w:rFonts w:asciiTheme="majorHAnsi" w:hAnsiTheme="majorHAnsi" w:cstheme="majorHAnsi"/>
          <w:sz w:val="24"/>
          <w:szCs w:val="24"/>
        </w:rPr>
        <w:br/>
      </w:r>
      <w:r w:rsidRPr="003E5D26">
        <w:rPr>
          <w:rFonts w:asciiTheme="majorHAnsi" w:hAnsiTheme="majorHAnsi" w:cstheme="majorHAnsi"/>
          <w:sz w:val="24"/>
          <w:szCs w:val="24"/>
        </w:rPr>
        <w:t>do których zachodzi którakolwiek z okoliczności wskazanych:</w:t>
      </w:r>
    </w:p>
    <w:p w14:paraId="7B547AAA" w14:textId="2EA9C19F"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108 ust. 1</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72F2BEEB" w14:textId="5B5FE226"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109 ust. 1 pkt. 4, 5, 7</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tj.:</w:t>
      </w:r>
    </w:p>
    <w:p w14:paraId="6593449D" w14:textId="77777777"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35EBA55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A55FA" w:rsidRPr="003E5D26">
        <w:rPr>
          <w:rFonts w:asciiTheme="majorHAnsi" w:hAnsiTheme="majorHAnsi" w:cstheme="majorHAnsi"/>
          <w:kern w:val="32"/>
          <w:sz w:val="24"/>
          <w:szCs w:val="24"/>
        </w:rPr>
        <w:br/>
      </w:r>
      <w:r w:rsidRPr="003E5D26">
        <w:rPr>
          <w:rFonts w:asciiTheme="majorHAnsi" w:hAnsiTheme="majorHAnsi" w:cstheme="majorHAnsi"/>
          <w:kern w:val="32"/>
          <w:sz w:val="24"/>
          <w:szCs w:val="24"/>
        </w:rPr>
        <w:t>co zamawiający jest w stanie wykazać za pomocą stosownych dowodów;</w:t>
      </w:r>
    </w:p>
    <w:p w14:paraId="18702DE3" w14:textId="658E902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3E5D26" w:rsidRDefault="00E90C9C" w:rsidP="00242C38">
      <w:pPr>
        <w:pStyle w:val="Bezodstpw"/>
        <w:numPr>
          <w:ilvl w:val="0"/>
          <w:numId w:val="20"/>
        </w:numPr>
        <w:tabs>
          <w:tab w:val="left" w:pos="993"/>
        </w:tabs>
        <w:spacing w:line="360" w:lineRule="auto"/>
        <w:ind w:hanging="11"/>
        <w:rPr>
          <w:rFonts w:asciiTheme="majorHAnsi" w:hAnsiTheme="majorHAnsi" w:cstheme="majorHAnsi"/>
          <w:i/>
          <w:iCs/>
          <w:kern w:val="32"/>
          <w:sz w:val="24"/>
          <w:szCs w:val="24"/>
        </w:rPr>
      </w:pPr>
      <w:r w:rsidRPr="003E5D26">
        <w:rPr>
          <w:rFonts w:asciiTheme="majorHAnsi" w:hAnsiTheme="majorHAnsi" w:cstheme="majorHAnsi"/>
          <w:b/>
          <w:bCs/>
          <w:sz w:val="24"/>
          <w:szCs w:val="24"/>
        </w:rPr>
        <w:t xml:space="preserve">w art. 7 ust. 1 </w:t>
      </w:r>
      <w:r w:rsidRPr="003E5D26">
        <w:rPr>
          <w:rStyle w:val="Pogrubienie"/>
          <w:rFonts w:asciiTheme="majorHAnsi" w:hAnsiTheme="majorHAnsi" w:cstheme="majorHAnsi"/>
          <w:b w:val="0"/>
          <w:bCs w:val="0"/>
          <w:sz w:val="24"/>
          <w:szCs w:val="24"/>
        </w:rPr>
        <w:t>ustawy z dnia 13 kwietnia 2022 r. –</w:t>
      </w:r>
      <w:r w:rsidRPr="003E5D26">
        <w:rPr>
          <w:rStyle w:val="Pogrubienie"/>
          <w:rFonts w:asciiTheme="majorHAnsi" w:hAnsiTheme="majorHAnsi" w:cstheme="majorHAnsi"/>
          <w:i/>
          <w:iCs/>
          <w:sz w:val="24"/>
          <w:szCs w:val="24"/>
        </w:rPr>
        <w:t xml:space="preserve"> </w:t>
      </w:r>
      <w:r w:rsidRPr="003E5D26">
        <w:rPr>
          <w:rStyle w:val="Uwydatnienie"/>
          <w:rFonts w:asciiTheme="majorHAnsi" w:hAnsiTheme="majorHAnsi" w:cstheme="majorHAnsi"/>
          <w:i w:val="0"/>
          <w:iCs w:val="0"/>
          <w:sz w:val="24"/>
          <w:szCs w:val="24"/>
        </w:rPr>
        <w:t xml:space="preserve">o szczególnych rozwiązaniach w zakresie przeciwdziałania wspieraniu agresji na Ukrainę oraz służących ochronie bezpieczeństwa narodowego </w:t>
      </w:r>
      <w:r w:rsidRPr="003E5D26">
        <w:rPr>
          <w:rFonts w:asciiTheme="majorHAnsi" w:hAnsiTheme="majorHAnsi" w:cstheme="majorHAnsi"/>
          <w:sz w:val="24"/>
          <w:szCs w:val="24"/>
          <w:lang w:eastAsia="pl-PL"/>
        </w:rPr>
        <w:t>(Dz. U. z 2022 r. poz. 835)</w:t>
      </w:r>
    </w:p>
    <w:p w14:paraId="2649E93F" w14:textId="77F78086" w:rsidR="008A55FA"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Wykluczenie Wykonawcy następuje zgodnie z art. 111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16FE9C94" w14:textId="1EC0A674" w:rsidR="00225E7C" w:rsidRPr="003E5D26" w:rsidRDefault="00225E7C"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XII.</w:t>
      </w:r>
      <w:r w:rsidR="00E35C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 xml:space="preserve">INFORMACJA O SPOSOBIE POROZUMIEWANIA SIĘ ZAMAWIAJĄCEGO </w:t>
      </w:r>
      <w:r w:rsidR="008A55FA" w:rsidRPr="003E5D26">
        <w:rPr>
          <w:rFonts w:asciiTheme="majorHAnsi" w:hAnsiTheme="majorHAnsi" w:cstheme="majorHAnsi"/>
          <w:b/>
          <w:bCs/>
          <w:sz w:val="24"/>
          <w:szCs w:val="24"/>
        </w:rPr>
        <w:br/>
      </w:r>
      <w:r w:rsidRPr="003E5D26">
        <w:rPr>
          <w:rFonts w:asciiTheme="majorHAnsi" w:hAnsiTheme="majorHAnsi" w:cstheme="majorHAnsi"/>
          <w:b/>
          <w:bCs/>
          <w:sz w:val="24"/>
          <w:szCs w:val="24"/>
        </w:rPr>
        <w:t>Z WYKONAWCAMI ORAZ PRZ</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 xml:space="preserve">KAZYWANIA </w:t>
      </w:r>
      <w:r w:rsidR="00231D73" w:rsidRPr="003E5D26">
        <w:rPr>
          <w:rFonts w:asciiTheme="majorHAnsi" w:hAnsiTheme="majorHAnsi" w:cstheme="majorHAnsi"/>
          <w:b/>
          <w:bCs/>
          <w:sz w:val="24"/>
          <w:szCs w:val="24"/>
        </w:rPr>
        <w:t>OŚWIADCZEŃ LUB</w:t>
      </w:r>
      <w:r w:rsidRPr="003E5D26">
        <w:rPr>
          <w:rFonts w:asciiTheme="majorHAnsi" w:hAnsiTheme="majorHAnsi" w:cstheme="majorHAnsi"/>
          <w:b/>
          <w:bCs/>
          <w:sz w:val="24"/>
          <w:szCs w:val="24"/>
        </w:rPr>
        <w:t xml:space="preserve"> DOKUM</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NTÓW</w:t>
      </w:r>
    </w:p>
    <w:p w14:paraId="4CF1BDDF" w14:textId="6B5EEFE3" w:rsidR="0071047B" w:rsidRPr="003E5D26" w:rsidRDefault="0071047B" w:rsidP="003046BE">
      <w:pPr>
        <w:pStyle w:val="Bezodstpw"/>
        <w:numPr>
          <w:ilvl w:val="0"/>
          <w:numId w:val="22"/>
        </w:numPr>
        <w:spacing w:line="276"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Osobą uprawnioną do porozumiewania się z Wykonawcami </w:t>
      </w:r>
      <w:r w:rsidR="004A0611" w:rsidRPr="003E5D26">
        <w:rPr>
          <w:rFonts w:asciiTheme="majorHAnsi" w:hAnsiTheme="majorHAnsi" w:cstheme="majorHAnsi"/>
          <w:sz w:val="24"/>
          <w:szCs w:val="24"/>
        </w:rPr>
        <w:t>są:</w:t>
      </w:r>
    </w:p>
    <w:p w14:paraId="710DFE42" w14:textId="62D107DE"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lastRenderedPageBreak/>
        <w:t>w zakresie proceduralnym: Adam Łuczyński</w:t>
      </w:r>
      <w:r w:rsidR="004A0611" w:rsidRPr="003E5D26">
        <w:rPr>
          <w:rFonts w:asciiTheme="majorHAnsi" w:hAnsiTheme="majorHAnsi" w:cstheme="majorHAnsi"/>
          <w:sz w:val="24"/>
          <w:szCs w:val="24"/>
        </w:rPr>
        <w:t>;</w:t>
      </w:r>
    </w:p>
    <w:p w14:paraId="28F73A17" w14:textId="473ADFAD"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w zakresie merytorycznym: </w:t>
      </w:r>
      <w:r w:rsidR="00551580" w:rsidRPr="003E5D26">
        <w:rPr>
          <w:rFonts w:asciiTheme="majorHAnsi" w:hAnsiTheme="majorHAnsi" w:cstheme="majorHAnsi"/>
          <w:sz w:val="24"/>
          <w:szCs w:val="24"/>
        </w:rPr>
        <w:t>Maria Czapla</w:t>
      </w:r>
      <w:r w:rsidR="00676A7C" w:rsidRPr="003E5D26">
        <w:rPr>
          <w:rFonts w:asciiTheme="majorHAnsi" w:hAnsiTheme="majorHAnsi" w:cstheme="majorHAnsi"/>
          <w:sz w:val="24"/>
          <w:szCs w:val="24"/>
        </w:rPr>
        <w:t>.</w:t>
      </w:r>
    </w:p>
    <w:p w14:paraId="4E3FAAF5" w14:textId="77777777" w:rsidR="00676A7C" w:rsidRPr="003E5D26" w:rsidRDefault="00225E7C" w:rsidP="00242C38">
      <w:pPr>
        <w:pStyle w:val="Bezodstpw"/>
        <w:numPr>
          <w:ilvl w:val="0"/>
          <w:numId w:val="22"/>
        </w:numPr>
        <w:spacing w:line="360" w:lineRule="auto"/>
        <w:ind w:left="567" w:hanging="567"/>
        <w:rPr>
          <w:rFonts w:asciiTheme="majorHAnsi" w:hAnsiTheme="majorHAnsi" w:cstheme="majorHAnsi"/>
          <w:sz w:val="24"/>
          <w:szCs w:val="24"/>
        </w:rPr>
      </w:pPr>
      <w:r w:rsidRPr="003E5D26">
        <w:rPr>
          <w:rFonts w:asciiTheme="majorHAnsi" w:eastAsia="Times New Roman" w:hAnsiTheme="majorHAnsi" w:cstheme="majorHAnsi"/>
          <w:sz w:val="24"/>
          <w:szCs w:val="24"/>
          <w:lang w:eastAsia="pl-PL"/>
        </w:rPr>
        <w:t xml:space="preserve">Postępowanie prowadzone jest w języku polskim w formie elektronicznej </w:t>
      </w:r>
      <w:r w:rsidR="008A55FA"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za pośrednictwem </w:t>
      </w:r>
      <w:hyperlink r:id="rId2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8A55FA" w:rsidRPr="003E5D26">
        <w:rPr>
          <w:rFonts w:asciiTheme="majorHAnsi" w:eastAsia="Times New Roman" w:hAnsiTheme="majorHAnsi" w:cstheme="majorHAnsi"/>
          <w:sz w:val="24"/>
          <w:szCs w:val="24"/>
          <w:lang w:eastAsia="pl-PL"/>
        </w:rPr>
        <w:t xml:space="preserve"> </w:t>
      </w:r>
    </w:p>
    <w:p w14:paraId="27429604" w14:textId="6E2D89CA" w:rsidR="00F67547" w:rsidRPr="003E5D26" w:rsidRDefault="00000000" w:rsidP="00242C38">
      <w:pPr>
        <w:pStyle w:val="Bezodstpw"/>
        <w:spacing w:line="360" w:lineRule="auto"/>
        <w:ind w:left="567"/>
        <w:rPr>
          <w:rFonts w:asciiTheme="majorHAnsi" w:hAnsiTheme="majorHAnsi" w:cstheme="majorHAnsi"/>
          <w:b/>
          <w:bCs/>
          <w:sz w:val="24"/>
          <w:szCs w:val="24"/>
        </w:rPr>
      </w:pPr>
      <w:hyperlink r:id="rId21" w:history="1">
        <w:r w:rsidR="00F67547" w:rsidRPr="003E5D26">
          <w:rPr>
            <w:rStyle w:val="Hipercze"/>
            <w:rFonts w:asciiTheme="majorHAnsi" w:hAnsiTheme="majorHAnsi" w:cstheme="majorHAnsi"/>
            <w:b/>
            <w:bCs/>
            <w:sz w:val="24"/>
            <w:szCs w:val="24"/>
          </w:rPr>
          <w:t>https://platformazakupowa.pl/pn/tbs_piotrkow</w:t>
        </w:r>
      </w:hyperlink>
    </w:p>
    <w:p w14:paraId="6334ACD5" w14:textId="51C02469" w:rsidR="0071047B" w:rsidRPr="003E5D26" w:rsidRDefault="00225E7C" w:rsidP="00242C38">
      <w:pPr>
        <w:pStyle w:val="Bezodstpw"/>
        <w:numPr>
          <w:ilvl w:val="0"/>
          <w:numId w:val="22"/>
        </w:numPr>
        <w:spacing w:line="360" w:lineRule="auto"/>
        <w:ind w:left="567" w:hanging="501"/>
        <w:rPr>
          <w:rFonts w:asciiTheme="majorHAnsi" w:hAnsiTheme="majorHAnsi" w:cstheme="majorHAnsi"/>
          <w:b/>
          <w:bCs/>
          <w:sz w:val="24"/>
          <w:szCs w:val="24"/>
        </w:rPr>
      </w:pPr>
      <w:r w:rsidRPr="003E5D26">
        <w:rPr>
          <w:rFonts w:asciiTheme="majorHAnsi" w:eastAsia="Times New Roman"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i formularza „Wyślij wiadomość do zamawiającego”. </w:t>
      </w:r>
    </w:p>
    <w:p w14:paraId="424C953A" w14:textId="72FE0F14"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przekazania (wpływu) oświadczeń, wniosków, zawiadomień oraz informacji przyjmuje się datę ich przesłania za pośrednictwem </w:t>
      </w:r>
      <w:hyperlink r:id="rId2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4" w:history="1">
        <w:r w:rsidR="0071047B" w:rsidRPr="003E5D26">
          <w:rPr>
            <w:rStyle w:val="Hipercze"/>
            <w:rFonts w:asciiTheme="majorHAnsi" w:eastAsia="Times New Roman" w:hAnsiTheme="majorHAnsi" w:cstheme="majorHAnsi"/>
            <w:color w:val="auto"/>
            <w:sz w:val="24"/>
            <w:szCs w:val="24"/>
            <w:lang w:eastAsia="pl-PL"/>
          </w:rPr>
          <w:t>zamowieniapubliczne@tbs.piotrkow.pl</w:t>
        </w:r>
      </w:hyperlink>
    </w:p>
    <w:p w14:paraId="4E2B8C5E" w14:textId="348E62BE"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będzie przekazywał wykonawcom informacje w formie elektronicznej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za pośrednictwem </w:t>
      </w:r>
      <w:hyperlink r:id="rId25"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obowiązującymi przepisami adresatem jest konkretny Wykonawca, będzie przekazywana w formie elektronicznej za </w:t>
      </w:r>
      <w:r w:rsidRPr="003E5D26">
        <w:rPr>
          <w:rFonts w:asciiTheme="majorHAnsi" w:eastAsia="Times New Roman" w:hAnsiTheme="majorHAnsi" w:cstheme="majorHAnsi"/>
          <w:sz w:val="24"/>
          <w:szCs w:val="24"/>
          <w:lang w:eastAsia="pl-PL"/>
        </w:rPr>
        <w:t xml:space="preserve">pośrednictwem </w:t>
      </w:r>
      <w:hyperlink r:id="rId26"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do konkretnego</w:t>
      </w:r>
      <w:r w:rsidR="00153F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wykonawcy.</w:t>
      </w:r>
    </w:p>
    <w:p w14:paraId="3277CC2A" w14:textId="77777777"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Wykonawca jako podmiot profesjonalny ma obowiązek sprawdzania komunikatów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i wiadomości bezpośrednio na platformazakupowa.pl przesłanych przez zamawiającego, gdyż system powiadomień może ulec awarii lub powiadomienie może trafić do folderu SPAM.</w:t>
      </w:r>
    </w:p>
    <w:p w14:paraId="6D7D41DD" w14:textId="6AE044F5"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(Dz. U. z 2017 r. poz. 1320; dalej: </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Rozporządzenie w sprawie środków komunikacji”), określa niezbędne wymagania sprzętowo - aplikacyjne umożliwiające pracę na </w:t>
      </w:r>
      <w:hyperlink r:id="rId2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tj.:</w:t>
      </w:r>
    </w:p>
    <w:p w14:paraId="59CA882C" w14:textId="2E9B57FA"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stały dostęp do sieci Internet o gwarantowanej przepustowości nie mniejszej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niż 512 </w:t>
      </w:r>
      <w:proofErr w:type="spellStart"/>
      <w:r w:rsidRPr="003E5D26">
        <w:rPr>
          <w:rFonts w:asciiTheme="majorHAnsi" w:eastAsia="Times New Roman" w:hAnsiTheme="majorHAnsi" w:cstheme="majorHAnsi"/>
          <w:color w:val="000000"/>
          <w:sz w:val="24"/>
          <w:szCs w:val="24"/>
          <w:lang w:eastAsia="pl-PL"/>
        </w:rPr>
        <w:t>kb</w:t>
      </w:r>
      <w:proofErr w:type="spellEnd"/>
      <w:r w:rsidRPr="003E5D26">
        <w:rPr>
          <w:rFonts w:asciiTheme="majorHAnsi" w:eastAsia="Times New Roman" w:hAnsiTheme="majorHAnsi" w:cstheme="majorHAnsi"/>
          <w:color w:val="000000"/>
          <w:sz w:val="24"/>
          <w:szCs w:val="24"/>
          <w:lang w:eastAsia="pl-PL"/>
        </w:rPr>
        <w:t>/s</w:t>
      </w:r>
      <w:r w:rsidR="005C7ED6" w:rsidRPr="003E5D26">
        <w:rPr>
          <w:rFonts w:asciiTheme="majorHAnsi" w:eastAsia="Times New Roman" w:hAnsiTheme="majorHAnsi" w:cstheme="majorHAnsi"/>
          <w:color w:val="000000"/>
          <w:sz w:val="24"/>
          <w:szCs w:val="24"/>
          <w:lang w:eastAsia="pl-PL"/>
        </w:rPr>
        <w:t>;</w:t>
      </w:r>
    </w:p>
    <w:p w14:paraId="10564113" w14:textId="248823AE"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3E5D26">
        <w:rPr>
          <w:rFonts w:asciiTheme="majorHAnsi" w:eastAsia="Times New Roman" w:hAnsiTheme="majorHAnsi" w:cstheme="majorHAnsi"/>
          <w:color w:val="000000"/>
          <w:sz w:val="24"/>
          <w:szCs w:val="24"/>
          <w:lang w:eastAsia="pl-PL"/>
        </w:rPr>
        <w:t>;</w:t>
      </w:r>
    </w:p>
    <w:p w14:paraId="2A30A1BF" w14:textId="0A19052F"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zainstalowana dowolna przeglądarka internetowa, w przypadku Internet Explorer minimalnie wersja 10</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0.</w:t>
      </w:r>
      <w:r w:rsidR="005C7ED6" w:rsidRPr="003E5D26">
        <w:rPr>
          <w:rFonts w:asciiTheme="majorHAnsi" w:eastAsia="Times New Roman" w:hAnsiTheme="majorHAnsi" w:cstheme="majorHAnsi"/>
          <w:color w:val="000000"/>
          <w:sz w:val="24"/>
          <w:szCs w:val="24"/>
          <w:lang w:eastAsia="pl-PL"/>
        </w:rPr>
        <w:t>;</w:t>
      </w:r>
    </w:p>
    <w:p w14:paraId="44E9A25D" w14:textId="02BDB00B"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włączona obsługa JavaScript</w:t>
      </w:r>
      <w:r w:rsidR="005C7ED6" w:rsidRPr="003E5D26">
        <w:rPr>
          <w:rFonts w:asciiTheme="majorHAnsi" w:eastAsia="Times New Roman" w:hAnsiTheme="majorHAnsi" w:cstheme="majorHAnsi"/>
          <w:color w:val="000000"/>
          <w:sz w:val="24"/>
          <w:szCs w:val="24"/>
          <w:lang w:eastAsia="pl-PL"/>
        </w:rPr>
        <w:t>;</w:t>
      </w:r>
    </w:p>
    <w:p w14:paraId="68762835" w14:textId="6A87EA10"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zainstalowany program Adobe </w:t>
      </w:r>
      <w:proofErr w:type="spellStart"/>
      <w:r w:rsidRPr="003E5D26">
        <w:rPr>
          <w:rFonts w:asciiTheme="majorHAnsi" w:eastAsia="Times New Roman" w:hAnsiTheme="majorHAnsi" w:cstheme="majorHAnsi"/>
          <w:color w:val="000000"/>
          <w:sz w:val="24"/>
          <w:szCs w:val="24"/>
          <w:lang w:eastAsia="pl-PL"/>
        </w:rPr>
        <w:t>Acrobat</w:t>
      </w:r>
      <w:proofErr w:type="spellEnd"/>
      <w:r w:rsidRPr="003E5D26">
        <w:rPr>
          <w:rFonts w:asciiTheme="majorHAnsi" w:eastAsia="Times New Roman" w:hAnsiTheme="majorHAnsi" w:cstheme="majorHAnsi"/>
          <w:color w:val="000000"/>
          <w:sz w:val="24"/>
          <w:szCs w:val="24"/>
          <w:lang w:eastAsia="pl-PL"/>
        </w:rPr>
        <w:t xml:space="preserve"> Reader lub inny obsługujący format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plików .pdf</w:t>
      </w:r>
      <w:r w:rsidR="005C7ED6" w:rsidRPr="003E5D26">
        <w:rPr>
          <w:rFonts w:asciiTheme="majorHAnsi" w:eastAsia="Times New Roman" w:hAnsiTheme="majorHAnsi" w:cstheme="majorHAnsi"/>
          <w:color w:val="000000"/>
          <w:sz w:val="24"/>
          <w:szCs w:val="24"/>
          <w:lang w:eastAsia="pl-PL"/>
        </w:rPr>
        <w:t>;</w:t>
      </w:r>
    </w:p>
    <w:p w14:paraId="5B3F6C34" w14:textId="33C17E1D" w:rsidR="009641D2"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w:t>
      </w:r>
      <w:r w:rsidR="00225E7C" w:rsidRPr="003E5D26">
        <w:rPr>
          <w:rFonts w:asciiTheme="majorHAnsi" w:eastAsia="Times New Roman" w:hAnsiTheme="majorHAnsi" w:cstheme="majorHAnsi"/>
          <w:color w:val="000000"/>
          <w:sz w:val="24"/>
          <w:szCs w:val="24"/>
          <w:lang w:eastAsia="pl-PL"/>
        </w:rPr>
        <w:t>latformazakupowa.pl działa według standardu przyjętego w komunikacji sieciowej - kodowanie UTF8</w:t>
      </w:r>
      <w:r w:rsidRPr="003E5D26">
        <w:rPr>
          <w:rFonts w:asciiTheme="majorHAnsi" w:eastAsia="Times New Roman" w:hAnsiTheme="majorHAnsi" w:cstheme="majorHAnsi"/>
          <w:color w:val="000000"/>
          <w:sz w:val="24"/>
          <w:szCs w:val="24"/>
          <w:lang w:eastAsia="pl-PL"/>
        </w:rPr>
        <w:t>;</w:t>
      </w:r>
    </w:p>
    <w:p w14:paraId="45172C1F" w14:textId="78BED154" w:rsidR="00225E7C"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w:t>
      </w:r>
      <w:r w:rsidR="00225E7C" w:rsidRPr="003E5D26">
        <w:rPr>
          <w:rFonts w:asciiTheme="majorHAnsi" w:eastAsia="Times New Roman" w:hAnsiTheme="majorHAnsi" w:cstheme="majorHAnsi"/>
          <w:color w:val="000000"/>
          <w:sz w:val="24"/>
          <w:szCs w:val="24"/>
          <w:lang w:eastAsia="pl-PL"/>
        </w:rPr>
        <w:t>znaczenie czasu odbioru danych przez platformę zakupową stanowi datę oraz dokładny czas (</w:t>
      </w:r>
      <w:proofErr w:type="spellStart"/>
      <w:r w:rsidR="00225E7C" w:rsidRPr="003E5D26">
        <w:rPr>
          <w:rFonts w:asciiTheme="majorHAnsi" w:eastAsia="Times New Roman" w:hAnsiTheme="majorHAnsi" w:cstheme="majorHAnsi"/>
          <w:color w:val="000000"/>
          <w:sz w:val="24"/>
          <w:szCs w:val="24"/>
          <w:lang w:eastAsia="pl-PL"/>
        </w:rPr>
        <w:t>hh:mm:ss</w:t>
      </w:r>
      <w:proofErr w:type="spellEnd"/>
      <w:r w:rsidR="00225E7C" w:rsidRPr="003E5D26">
        <w:rPr>
          <w:rFonts w:asciiTheme="majorHAnsi" w:eastAsia="Times New Roman" w:hAnsiTheme="majorHAnsi" w:cstheme="majorHAnsi"/>
          <w:color w:val="000000"/>
          <w:sz w:val="24"/>
          <w:szCs w:val="24"/>
          <w:lang w:eastAsia="pl-PL"/>
        </w:rPr>
        <w:t>) generowany wg. czasu lokalnego serwera synchronizowanego z zegarem Głównego Urzędu Miar.</w:t>
      </w:r>
    </w:p>
    <w:p w14:paraId="25047841" w14:textId="60D4E67B"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przystępując do niniejszego postępowania o udzielenie zamówienia publicznego:</w:t>
      </w:r>
    </w:p>
    <w:p w14:paraId="7F66E5CD" w14:textId="14BA271A" w:rsidR="00C50545"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akceptuje warunki korzystania z </w:t>
      </w:r>
      <w:hyperlink r:id="rId28"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określone w Regulaminie zamieszczonym na stronie internetowej</w:t>
      </w:r>
      <w:r w:rsidR="00100563"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zakładce „Regulamin</w:t>
      </w:r>
      <w:r w:rsidR="005C7ED6"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 xml:space="preserve"> oraz uznaje go za wiążący</w:t>
      </w:r>
      <w:r w:rsidR="00100563" w:rsidRPr="003E5D26">
        <w:rPr>
          <w:rFonts w:asciiTheme="majorHAnsi" w:eastAsia="Times New Roman" w:hAnsiTheme="majorHAnsi" w:cstheme="majorHAnsi"/>
          <w:sz w:val="24"/>
          <w:szCs w:val="24"/>
          <w:lang w:eastAsia="pl-PL"/>
        </w:rPr>
        <w:t xml:space="preserve"> - </w:t>
      </w:r>
      <w:hyperlink r:id="rId29" w:history="1">
        <w:r w:rsidR="00100563" w:rsidRPr="003E5D26">
          <w:rPr>
            <w:rStyle w:val="Hipercze"/>
            <w:rFonts w:asciiTheme="majorHAnsi" w:hAnsiTheme="majorHAnsi" w:cstheme="majorHAnsi"/>
            <w:sz w:val="24"/>
            <w:szCs w:val="24"/>
          </w:rPr>
          <w:t>https://www.platformazakupowa.pl/strona/1-regulamin</w:t>
        </w:r>
      </w:hyperlink>
      <w:r w:rsidR="00100563" w:rsidRPr="003E5D26">
        <w:rPr>
          <w:rFonts w:asciiTheme="majorHAnsi" w:hAnsiTheme="majorHAnsi" w:cstheme="majorHAnsi"/>
          <w:sz w:val="24"/>
          <w:szCs w:val="24"/>
        </w:rPr>
        <w:t xml:space="preserve"> </w:t>
      </w:r>
    </w:p>
    <w:p w14:paraId="7C5AD388" w14:textId="77777777" w:rsidR="00100563"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zapoznał i stosuje się do Instrukcji składania ofert dostępnej</w:t>
      </w:r>
      <w:r w:rsidR="00100563" w:rsidRPr="003E5D26">
        <w:rPr>
          <w:rFonts w:asciiTheme="majorHAnsi" w:eastAsia="Times New Roman" w:hAnsiTheme="majorHAnsi" w:cstheme="majorHAnsi"/>
          <w:sz w:val="24"/>
          <w:szCs w:val="24"/>
          <w:lang w:eastAsia="pl-PL"/>
        </w:rPr>
        <w:t xml:space="preserve"> </w:t>
      </w:r>
    </w:p>
    <w:p w14:paraId="312DAE72" w14:textId="1EBBC7E5" w:rsidR="00225E7C" w:rsidRPr="003E5D26" w:rsidRDefault="00000000" w:rsidP="00242C38">
      <w:pPr>
        <w:pStyle w:val="Bezodstpw"/>
        <w:spacing w:line="360" w:lineRule="auto"/>
        <w:ind w:left="993"/>
        <w:rPr>
          <w:rFonts w:asciiTheme="majorHAnsi" w:eastAsia="Times New Roman" w:hAnsiTheme="majorHAnsi" w:cstheme="majorHAnsi"/>
          <w:sz w:val="24"/>
          <w:szCs w:val="24"/>
          <w:lang w:eastAsia="pl-PL"/>
        </w:rPr>
      </w:pPr>
      <w:hyperlink r:id="rId30" w:history="1">
        <w:r w:rsidR="00100563" w:rsidRPr="003E5D26">
          <w:rPr>
            <w:rStyle w:val="Hipercze"/>
            <w:rFonts w:asciiTheme="majorHAnsi" w:eastAsia="Times New Roman" w:hAnsiTheme="majorHAnsi" w:cstheme="majorHAnsi"/>
            <w:sz w:val="24"/>
            <w:szCs w:val="24"/>
            <w:lang w:eastAsia="pl-PL"/>
          </w:rPr>
          <w:t>https://platformazakupowa.pl/strona/45-instrukcje</w:t>
        </w:r>
      </w:hyperlink>
      <w:r w:rsidR="00225E7C" w:rsidRPr="003E5D26">
        <w:rPr>
          <w:rFonts w:asciiTheme="majorHAnsi" w:eastAsia="Times New Roman" w:hAnsiTheme="majorHAnsi" w:cstheme="majorHAnsi"/>
          <w:sz w:val="24"/>
          <w:szCs w:val="24"/>
          <w:lang w:eastAsia="pl-PL"/>
        </w:rPr>
        <w:t>. </w:t>
      </w:r>
    </w:p>
    <w:p w14:paraId="06BDF97B" w14:textId="4E1B0AA5"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sz w:val="24"/>
          <w:szCs w:val="24"/>
          <w:lang w:eastAsia="pl-PL"/>
        </w:rPr>
        <w:t xml:space="preserve">Zamawiający nie ponosi odpowiedzialności za złożenie oferty w sposób niezgodny z Instrukcją korzystania z </w:t>
      </w:r>
      <w:hyperlink r:id="rId31"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w szczególności za sytuację, gdy </w:t>
      </w:r>
      <w:r w:rsidR="003357FA" w:rsidRPr="003E5D26">
        <w:rPr>
          <w:rFonts w:asciiTheme="majorHAnsi" w:eastAsia="Times New Roman" w:hAnsiTheme="majorHAnsi" w:cstheme="majorHAnsi"/>
          <w:color w:val="000000"/>
          <w:sz w:val="24"/>
          <w:szCs w:val="24"/>
          <w:lang w:eastAsia="pl-PL"/>
        </w:rPr>
        <w:t>Z</w:t>
      </w:r>
      <w:r w:rsidRPr="003E5D26">
        <w:rPr>
          <w:rFonts w:asciiTheme="majorHAnsi" w:eastAsia="Times New Roman" w:hAnsiTheme="majorHAnsi" w:cstheme="majorHAnsi"/>
          <w:color w:val="000000"/>
          <w:sz w:val="24"/>
          <w:szCs w:val="24"/>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Zamawiający informuje, że instrukcje korzystania z </w:t>
      </w:r>
      <w:hyperlink r:id="rId3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dotyczące </w:t>
      </w:r>
      <w:r w:rsidR="005C7ED6"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znajdują się w zakładce „Instrukcje dla Wykonawców" na stronie internetowej pod adresem: </w:t>
      </w:r>
      <w:hyperlink r:id="rId34" w:history="1">
        <w:r w:rsidRPr="003E5D26">
          <w:rPr>
            <w:rFonts w:asciiTheme="majorHAnsi" w:eastAsia="Times New Roman" w:hAnsiTheme="majorHAnsi" w:cstheme="majorHAnsi"/>
            <w:sz w:val="24"/>
            <w:szCs w:val="24"/>
            <w:u w:val="single"/>
            <w:lang w:eastAsia="pl-PL"/>
          </w:rPr>
          <w:t>https://platformazakupowa.pl/strona/45-instrukcje</w:t>
        </w:r>
      </w:hyperlink>
    </w:p>
    <w:p w14:paraId="30B5258C"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 korespondencji kierowanej do Zamawiającego Wykonawcy powinni posługiwać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się numerem przedmiotowego postępowania.</w:t>
      </w:r>
    </w:p>
    <w:p w14:paraId="2AA5DB3D" w14:textId="39C86424"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Wykonawca może zwrócić się do zamawiającego z wnioskiem o wyjaśnienie treści SWZ, a Zamawiający jest obowiązany udzielić wyjaśnień niezwłocznie, jednak nie później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niż na 2 dni przed upływem terminu składania</w:t>
      </w:r>
      <w:r w:rsidR="00F640D2" w:rsidRPr="003E5D26">
        <w:rPr>
          <w:rFonts w:asciiTheme="majorHAnsi" w:hAnsiTheme="majorHAnsi" w:cstheme="majorHAnsi"/>
          <w:sz w:val="24"/>
          <w:szCs w:val="24"/>
        </w:rPr>
        <w:t xml:space="preserve"> </w:t>
      </w:r>
      <w:r w:rsidRPr="003E5D26">
        <w:rPr>
          <w:rFonts w:asciiTheme="majorHAnsi" w:hAnsiTheme="majorHAnsi" w:cstheme="majorHAnsi"/>
          <w:sz w:val="24"/>
          <w:szCs w:val="24"/>
        </w:rPr>
        <w:t>ofert, pod warunkiem</w:t>
      </w:r>
      <w:r w:rsidR="005C7ED6" w:rsidRPr="003E5D26">
        <w:rPr>
          <w:rFonts w:asciiTheme="majorHAnsi" w:hAnsiTheme="majorHAnsi" w:cstheme="majorHAnsi"/>
          <w:sz w:val="24"/>
          <w:szCs w:val="24"/>
        </w:rPr>
        <w:t>,</w:t>
      </w:r>
      <w:r w:rsidRPr="003E5D26">
        <w:rPr>
          <w:rFonts w:asciiTheme="majorHAnsi" w:hAnsiTheme="majorHAnsi" w:cstheme="majorHAnsi"/>
          <w:sz w:val="24"/>
          <w:szCs w:val="24"/>
        </w:rPr>
        <w:t xml:space="preserve"> że wniosek</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o wyjaśnienie treści SWZ wpłynął do zamawiającego nie później niż na 4 dni przed upływem terminu składania odpowiednio ofert.</w:t>
      </w:r>
    </w:p>
    <w:p w14:paraId="0EFFD494"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o którym mowa w ust. 12, zamawiający nie ma obowiązku udzielania wyjaśnień SWZ oraz obowiązku przedłużenia terminu składania ofert.</w:t>
      </w:r>
    </w:p>
    <w:p w14:paraId="74EB5FD1" w14:textId="4803F670"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Przedłużenie terminu składania ofert, o których mowa w ust. 13, nie wpływa na bieg terminu składania wniosku o wyjaśnienie treści SWZ.</w:t>
      </w:r>
    </w:p>
    <w:p w14:paraId="440C13C6" w14:textId="7E2908AF" w:rsidR="00376479" w:rsidRPr="003E5D26" w:rsidRDefault="005F30F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I</w:t>
      </w:r>
      <w:r w:rsidRPr="003E5D26">
        <w:rPr>
          <w:rFonts w:asciiTheme="majorHAnsi" w:hAnsiTheme="majorHAnsi" w:cstheme="majorHAnsi"/>
          <w:b/>
          <w:bCs/>
          <w:sz w:val="24"/>
          <w:szCs w:val="24"/>
        </w:rPr>
        <w:t xml:space="preserve">I. </w:t>
      </w:r>
      <w:r w:rsidR="005C7ED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WADIUM</w:t>
      </w:r>
    </w:p>
    <w:p w14:paraId="13B9D823" w14:textId="7C74EE04"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u w:val="single"/>
          <w:lang w:eastAsia="pl-PL"/>
        </w:rPr>
        <w:t>Wykonawca zobowiązany jest do zabezpieczenia swojej oferty wadium</w:t>
      </w:r>
      <w:r w:rsidRPr="003E5D26">
        <w:rPr>
          <w:rFonts w:asciiTheme="majorHAnsi" w:eastAsia="Times New Roman" w:hAnsiTheme="majorHAnsi" w:cstheme="majorHAnsi"/>
          <w:sz w:val="24"/>
          <w:szCs w:val="24"/>
          <w:lang w:eastAsia="pl-PL"/>
        </w:rPr>
        <w:t xml:space="preserve"> w wysokości: </w:t>
      </w:r>
      <w:r w:rsidRPr="003E5D26">
        <w:rPr>
          <w:rFonts w:asciiTheme="majorHAnsi" w:eastAsia="Times New Roman" w:hAnsiTheme="majorHAnsi" w:cstheme="majorHAnsi"/>
          <w:smallCaps/>
          <w:sz w:val="24"/>
          <w:szCs w:val="24"/>
          <w:lang w:eastAsia="pl-PL"/>
        </w:rPr>
        <w:t> </w:t>
      </w:r>
    </w:p>
    <w:p w14:paraId="47D19355" w14:textId="451E7D81" w:rsidR="000B4CBE" w:rsidRPr="003E5D26" w:rsidRDefault="00CC2DD9" w:rsidP="000B4CBE">
      <w:pPr>
        <w:pStyle w:val="Standard"/>
        <w:suppressAutoHyphens w:val="0"/>
        <w:spacing w:line="360" w:lineRule="auto"/>
        <w:ind w:left="720"/>
        <w:rPr>
          <w:rFonts w:asciiTheme="majorHAnsi" w:hAnsiTheme="majorHAnsi" w:cstheme="majorHAnsi"/>
          <w:sz w:val="24"/>
          <w:szCs w:val="24"/>
        </w:rPr>
      </w:pPr>
      <w:r>
        <w:rPr>
          <w:rFonts w:asciiTheme="majorHAnsi" w:hAnsiTheme="majorHAnsi" w:cstheme="majorHAnsi"/>
          <w:sz w:val="24"/>
          <w:szCs w:val="24"/>
        </w:rPr>
        <w:t>1.5</w:t>
      </w:r>
      <w:r w:rsidR="00AB33E6">
        <w:rPr>
          <w:rFonts w:asciiTheme="majorHAnsi" w:hAnsiTheme="majorHAnsi" w:cstheme="majorHAnsi"/>
          <w:sz w:val="24"/>
          <w:szCs w:val="24"/>
        </w:rPr>
        <w:t>00</w:t>
      </w:r>
      <w:r w:rsidR="000B4CBE" w:rsidRPr="003E5D26">
        <w:rPr>
          <w:rFonts w:asciiTheme="majorHAnsi" w:hAnsiTheme="majorHAnsi" w:cstheme="majorHAnsi"/>
          <w:sz w:val="24"/>
          <w:szCs w:val="24"/>
        </w:rPr>
        <w:t xml:space="preserve">  zł.</w:t>
      </w:r>
    </w:p>
    <w:p w14:paraId="10BA3560"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wnosi się przed upływem terminu składania ofert.</w:t>
      </w:r>
    </w:p>
    <w:p w14:paraId="7428F7C6"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może być wnoszone w jednej lub kilku następujących formach: pieniądzu; gwarancjach bankowych;</w:t>
      </w:r>
      <w:r w:rsidR="005C7ED6"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gwarancjach ubezpieczeniowych; poręczeniach udzielanych przez podmioty, o których mowa w art. 6b ust. 5 pkt 2 ustawy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dnia 9 listopada 2000 r. o utworzeniu Polskiej Agencji Rozwoju Przedsiębiorczości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(Dz. U. z 2020 r. poz. 299).</w:t>
      </w:r>
    </w:p>
    <w:p w14:paraId="3ABE0474" w14:textId="64EE801C" w:rsidR="005F30FE" w:rsidRPr="003E5D26" w:rsidRDefault="003E06A8"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 formie pieniądza należy wnieść przelewem na konto w Banku </w:t>
      </w:r>
      <w:bookmarkStart w:id="6" w:name="_Hlk90297979"/>
      <w:r w:rsidRPr="003E5D26">
        <w:rPr>
          <w:rFonts w:asciiTheme="majorHAnsi" w:eastAsia="Times New Roman" w:hAnsiTheme="majorHAnsi" w:cstheme="majorHAnsi"/>
          <w:b/>
          <w:bCs/>
          <w:color w:val="000000"/>
          <w:sz w:val="24"/>
          <w:szCs w:val="24"/>
          <w:lang w:eastAsia="pl-PL"/>
        </w:rPr>
        <w:t xml:space="preserve">BNP </w:t>
      </w:r>
      <w:proofErr w:type="spellStart"/>
      <w:r w:rsidRPr="003E5D26">
        <w:rPr>
          <w:rFonts w:asciiTheme="majorHAnsi" w:eastAsia="Times New Roman" w:hAnsiTheme="majorHAnsi" w:cstheme="majorHAnsi"/>
          <w:b/>
          <w:bCs/>
          <w:color w:val="000000"/>
          <w:sz w:val="24"/>
          <w:szCs w:val="24"/>
          <w:lang w:eastAsia="pl-PL"/>
        </w:rPr>
        <w:t>Paribas</w:t>
      </w:r>
      <w:proofErr w:type="spellEnd"/>
      <w:r w:rsidRPr="003E5D26">
        <w:rPr>
          <w:rFonts w:asciiTheme="majorHAnsi" w:eastAsia="Times New Roman" w:hAnsiTheme="majorHAnsi" w:cstheme="majorHAnsi"/>
          <w:color w:val="000000"/>
          <w:sz w:val="24"/>
          <w:szCs w:val="24"/>
          <w:lang w:eastAsia="pl-PL"/>
        </w:rPr>
        <w:t xml:space="preserve">   nr rachunku </w:t>
      </w:r>
      <w:r w:rsidRPr="003E5D26">
        <w:rPr>
          <w:rFonts w:asciiTheme="majorHAnsi" w:eastAsia="Times New Roman" w:hAnsiTheme="majorHAnsi" w:cstheme="majorHAnsi"/>
          <w:color w:val="000000"/>
          <w:sz w:val="24"/>
          <w:szCs w:val="24"/>
          <w:lang w:eastAsia="pl-PL"/>
        </w:rPr>
        <w:t> </w:t>
      </w:r>
      <w:r w:rsidRPr="003E5D26">
        <w:rPr>
          <w:rFonts w:asciiTheme="majorHAnsi" w:hAnsiTheme="majorHAnsi" w:cstheme="majorHAnsi"/>
          <w:b/>
          <w:bCs/>
          <w:sz w:val="24"/>
          <w:szCs w:val="24"/>
        </w:rPr>
        <w:t>18 1600 1462 1004 1882 6000 0001</w:t>
      </w:r>
      <w:bookmarkEnd w:id="6"/>
      <w:r w:rsidRPr="003E5D26">
        <w:rPr>
          <w:rFonts w:asciiTheme="majorHAnsi" w:eastAsia="Times New Roman" w:hAnsiTheme="majorHAnsi" w:cstheme="majorHAnsi"/>
          <w:color w:val="000000"/>
          <w:sz w:val="24"/>
          <w:szCs w:val="24"/>
          <w:lang w:eastAsia="pl-PL"/>
        </w:rPr>
        <w:t xml:space="preserve"> z dopiskiem: </w:t>
      </w:r>
      <w:r w:rsidR="005F30FE" w:rsidRPr="003E5D26">
        <w:rPr>
          <w:rFonts w:asciiTheme="majorHAnsi" w:eastAsia="Times New Roman" w:hAnsiTheme="majorHAnsi" w:cstheme="majorHAnsi"/>
          <w:color w:val="000000"/>
          <w:sz w:val="24"/>
          <w:szCs w:val="24"/>
          <w:lang w:eastAsia="pl-PL"/>
        </w:rPr>
        <w:t xml:space="preserve"> „</w:t>
      </w:r>
      <w:r w:rsidR="005F30FE" w:rsidRPr="003E5D26">
        <w:rPr>
          <w:rFonts w:asciiTheme="majorHAnsi" w:eastAsia="Times New Roman" w:hAnsiTheme="majorHAnsi" w:cstheme="majorHAnsi"/>
          <w:color w:val="000000"/>
          <w:sz w:val="24"/>
          <w:szCs w:val="24"/>
          <w:u w:val="single"/>
          <w:lang w:eastAsia="pl-PL"/>
        </w:rPr>
        <w:t xml:space="preserve">Wadium – </w:t>
      </w:r>
      <w:r w:rsidR="0007342E" w:rsidRPr="003E5D26">
        <w:rPr>
          <w:rFonts w:asciiTheme="majorHAnsi" w:eastAsia="Times New Roman" w:hAnsiTheme="majorHAnsi" w:cstheme="majorHAnsi"/>
          <w:color w:val="000000"/>
          <w:sz w:val="24"/>
          <w:szCs w:val="24"/>
          <w:u w:val="single"/>
          <w:lang w:eastAsia="pl-PL"/>
        </w:rPr>
        <w:t xml:space="preserve">nr </w:t>
      </w:r>
      <w:r w:rsidR="009761E7" w:rsidRPr="003E5D26">
        <w:rPr>
          <w:rFonts w:asciiTheme="majorHAnsi" w:eastAsia="Times New Roman" w:hAnsiTheme="majorHAnsi" w:cstheme="majorHAnsi"/>
          <w:color w:val="000000"/>
          <w:sz w:val="24"/>
          <w:szCs w:val="24"/>
          <w:u w:val="single"/>
          <w:lang w:eastAsia="pl-PL"/>
        </w:rPr>
        <w:t xml:space="preserve">postępowania </w:t>
      </w:r>
      <w:r w:rsidR="00F640D2" w:rsidRPr="003E5D26">
        <w:rPr>
          <w:rFonts w:asciiTheme="majorHAnsi" w:eastAsia="Times New Roman" w:hAnsiTheme="majorHAnsi" w:cstheme="majorHAnsi"/>
          <w:sz w:val="24"/>
          <w:szCs w:val="24"/>
          <w:u w:val="single"/>
          <w:lang w:eastAsia="pl-PL"/>
        </w:rPr>
        <w:t>ER</w:t>
      </w:r>
      <w:r w:rsidR="005C7ED6"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3121</w:t>
      </w:r>
      <w:r w:rsidR="005C7ED6" w:rsidRPr="003E5D26">
        <w:rPr>
          <w:rFonts w:asciiTheme="majorHAnsi" w:eastAsia="Times New Roman" w:hAnsiTheme="majorHAnsi" w:cstheme="majorHAnsi"/>
          <w:sz w:val="24"/>
          <w:szCs w:val="24"/>
          <w:u w:val="single"/>
          <w:lang w:eastAsia="pl-PL"/>
        </w:rPr>
        <w:t>/</w:t>
      </w:r>
      <w:r w:rsidR="004E0DAA">
        <w:rPr>
          <w:rFonts w:asciiTheme="majorHAnsi" w:eastAsia="Times New Roman" w:hAnsiTheme="majorHAnsi" w:cstheme="majorHAnsi"/>
          <w:sz w:val="24"/>
          <w:szCs w:val="24"/>
          <w:u w:val="single"/>
          <w:lang w:eastAsia="pl-PL"/>
        </w:rPr>
        <w:t>7</w:t>
      </w:r>
      <w:r w:rsidR="00F640D2"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202</w:t>
      </w:r>
      <w:r w:rsidR="00242C38" w:rsidRPr="003E5D26">
        <w:rPr>
          <w:rFonts w:asciiTheme="majorHAnsi" w:eastAsia="Times New Roman" w:hAnsiTheme="majorHAnsi" w:cstheme="majorHAnsi"/>
          <w:sz w:val="24"/>
          <w:szCs w:val="24"/>
          <w:u w:val="single"/>
          <w:lang w:eastAsia="pl-PL"/>
        </w:rPr>
        <w:t>3</w:t>
      </w:r>
      <w:r w:rsidR="0007342E" w:rsidRPr="003E5D26">
        <w:rPr>
          <w:rFonts w:asciiTheme="majorHAnsi" w:eastAsia="Times New Roman" w:hAnsiTheme="majorHAnsi" w:cstheme="majorHAnsi"/>
          <w:sz w:val="24"/>
          <w:szCs w:val="24"/>
          <w:lang w:eastAsia="pl-PL"/>
        </w:rPr>
        <w:t>.</w:t>
      </w:r>
      <w:r w:rsidR="005F30FE" w:rsidRPr="003E5D26">
        <w:rPr>
          <w:rFonts w:asciiTheme="majorHAnsi" w:eastAsia="Times New Roman" w:hAnsiTheme="majorHAnsi" w:cstheme="majorHAnsi"/>
          <w:sz w:val="24"/>
          <w:szCs w:val="24"/>
          <w:lang w:eastAsia="pl-PL"/>
        </w:rPr>
        <w:t>”.</w:t>
      </w:r>
    </w:p>
    <w:p w14:paraId="4C28D409" w14:textId="77777777" w:rsidR="005C7ED6" w:rsidRPr="003E5D26" w:rsidRDefault="005F30FE"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t>
      </w:r>
      <w:r w:rsidR="0007342E" w:rsidRPr="003E5D26">
        <w:rPr>
          <w:rFonts w:asciiTheme="majorHAnsi" w:eastAsia="Times New Roman" w:hAnsiTheme="majorHAnsi" w:cstheme="majorHAnsi"/>
          <w:b/>
          <w:bCs/>
          <w:color w:val="000000"/>
          <w:sz w:val="24"/>
          <w:szCs w:val="24"/>
          <w:lang w:eastAsia="pl-PL"/>
        </w:rPr>
        <w:t>waga</w:t>
      </w:r>
      <w:r w:rsidR="005C7ED6" w:rsidRPr="003E5D26">
        <w:rPr>
          <w:rFonts w:asciiTheme="majorHAnsi" w:eastAsia="Times New Roman" w:hAnsiTheme="majorHAnsi" w:cstheme="majorHAnsi"/>
          <w:b/>
          <w:bCs/>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Za termin wniesienia wadium w formie pieniężnej zostanie przyjęty termin uznania rachunku Zamawiającego.</w:t>
      </w:r>
    </w:p>
    <w:p w14:paraId="5326C39C" w14:textId="1FA305F9" w:rsidR="005F30FE" w:rsidRPr="003E5D26" w:rsidRDefault="005F30FE" w:rsidP="003046BE">
      <w:pPr>
        <w:pStyle w:val="Bezodstpw"/>
        <w:numPr>
          <w:ilvl w:val="0"/>
          <w:numId w:val="26"/>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Wadium wnoszone w formie poręczeń lub gwarancji musi być złożone jako </w:t>
      </w:r>
      <w:r w:rsidRPr="003E5D26">
        <w:rPr>
          <w:rFonts w:asciiTheme="majorHAnsi" w:eastAsia="Times New Roman" w:hAnsiTheme="majorHAnsi" w:cstheme="majorHAnsi"/>
          <w:b/>
          <w:bCs/>
          <w:color w:val="000000"/>
          <w:sz w:val="24"/>
          <w:szCs w:val="24"/>
          <w:lang w:eastAsia="pl-PL"/>
        </w:rPr>
        <w:t xml:space="preserve">oryginał </w:t>
      </w:r>
      <w:r w:rsidRPr="003E5D26">
        <w:rPr>
          <w:rFonts w:asciiTheme="majorHAnsi" w:eastAsia="Times New Roman" w:hAnsiTheme="majorHAnsi" w:cstheme="majorHAnsi"/>
          <w:color w:val="000000"/>
          <w:sz w:val="24"/>
          <w:szCs w:val="24"/>
          <w:lang w:eastAsia="pl-PL"/>
        </w:rPr>
        <w:t xml:space="preserve">gwarancji lub poręczenia </w:t>
      </w:r>
      <w:r w:rsidRPr="003E5D26">
        <w:rPr>
          <w:rFonts w:asciiTheme="majorHAnsi" w:eastAsia="Times New Roman" w:hAnsiTheme="majorHAnsi" w:cstheme="majorHAnsi"/>
          <w:b/>
          <w:bCs/>
          <w:color w:val="000000"/>
          <w:sz w:val="24"/>
          <w:szCs w:val="24"/>
          <w:lang w:eastAsia="pl-PL"/>
        </w:rPr>
        <w:t>w postaci elektronicznej</w:t>
      </w:r>
      <w:r w:rsidRPr="003E5D26">
        <w:rPr>
          <w:rFonts w:asciiTheme="majorHAnsi" w:eastAsia="Times New Roman" w:hAnsiTheme="majorHAnsi" w:cstheme="majorHAnsi"/>
          <w:color w:val="000000"/>
          <w:sz w:val="24"/>
          <w:szCs w:val="24"/>
          <w:lang w:eastAsia="pl-PL"/>
        </w:rPr>
        <w:t xml:space="preserve"> i spełniać co najmniej poniższe wymagania:</w:t>
      </w:r>
    </w:p>
    <w:p w14:paraId="79F3E1AB" w14:textId="31C4E3B3" w:rsidR="0007342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musi obejmować odpowiedzialność za wszystkie przypadki powodujące utratę wadium przez Wykonawcę określone w ustawie P</w:t>
      </w:r>
      <w:r w:rsidR="00955D6D" w:rsidRPr="003E5D26">
        <w:rPr>
          <w:rFonts w:asciiTheme="majorHAnsi" w:eastAsia="Times New Roman" w:hAnsiTheme="majorHAnsi" w:cstheme="majorHAnsi"/>
          <w:color w:val="000000"/>
          <w:sz w:val="24"/>
          <w:szCs w:val="24"/>
          <w:lang w:eastAsia="pl-PL"/>
        </w:rPr>
        <w:t>zp</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w:t>
      </w:r>
    </w:p>
    <w:p w14:paraId="3C70FE95" w14:textId="26605DDF"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 jej treści powinno jednoznacznie wynikać zobowiązanie gwaranta do zapłaty całej kwoty wadium;</w:t>
      </w:r>
    </w:p>
    <w:p w14:paraId="55E3644F" w14:textId="708C7569"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powinno być nieodwołalne i bezwarunkowe oraz płatne na pierwsze żądanie;</w:t>
      </w:r>
    </w:p>
    <w:p w14:paraId="0F8BFDCC" w14:textId="6317DCD3"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termin obowiązywania poręczenia lub gwarancji nie może być krótszy niż termin związania ofertą (z zastrzeżeniem iż pierwszym dniem związania ofertą jest dzień składania ofert); </w:t>
      </w:r>
    </w:p>
    <w:p w14:paraId="08943F73" w14:textId="63B8C280"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treści poręczenia lub gwarancji powinna znaleźć się nazwa oraz numer przedmiotowego postępowania;</w:t>
      </w:r>
    </w:p>
    <w:p w14:paraId="654A7B61" w14:textId="3AD6B899" w:rsidR="009B3BF1"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beneficjentem poręczenia lub gwarancji jest: </w:t>
      </w:r>
      <w:r w:rsidR="009761E7" w:rsidRPr="003E5D26">
        <w:rPr>
          <w:rFonts w:asciiTheme="majorHAnsi" w:eastAsia="Times New Roman" w:hAnsiTheme="majorHAnsi" w:cstheme="majorHAnsi"/>
          <w:sz w:val="24"/>
          <w:szCs w:val="24"/>
          <w:lang w:eastAsia="pl-PL"/>
        </w:rPr>
        <w:t>Towarzystwo Budownictwa Społecznego Sp. z o.o. w Piotrkowie Trybunalskim</w:t>
      </w:r>
      <w:r w:rsidR="005C7ED6" w:rsidRPr="003E5D26">
        <w:rPr>
          <w:rFonts w:asciiTheme="majorHAnsi" w:eastAsia="Times New Roman" w:hAnsiTheme="majorHAnsi" w:cstheme="majorHAnsi"/>
          <w:sz w:val="24"/>
          <w:szCs w:val="24"/>
          <w:lang w:eastAsia="pl-PL"/>
        </w:rPr>
        <w:t>;</w:t>
      </w:r>
    </w:p>
    <w:p w14:paraId="145EF00D" w14:textId="099DA66B"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Wykonawców wspólnie ubiegających się o udzielenie zamówienia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(art. 58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 wymaga aby poręczenie lub gwarancja obejmowała swą treścią (tj. zobowiązanych z tytułu poręczenia lub gwarancji) wszystkich Wykonawców wspólnie ubiegających się o udzielenie zamówienia </w:t>
      </w:r>
      <w:r w:rsidR="00EC57D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aby z jej treści wynikało, że zabezpiecza ofertę Wykonawców wspólnie ubiegających się o udzielenie zamówienia (konsorcjum);</w:t>
      </w:r>
    </w:p>
    <w:p w14:paraId="0761CEF7" w14:textId="60A53C9A" w:rsidR="00EC57D4"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o którym mowa w art. 98 ust. </w:t>
      </w:r>
      <w:r w:rsidR="00497790" w:rsidRPr="003E5D26">
        <w:rPr>
          <w:rFonts w:asciiTheme="majorHAnsi" w:eastAsia="Times New Roman" w:hAnsiTheme="majorHAnsi" w:cstheme="majorHAnsi"/>
          <w:color w:val="000000"/>
          <w:sz w:val="24"/>
          <w:szCs w:val="24"/>
          <w:lang w:eastAsia="pl-PL"/>
        </w:rPr>
        <w:t>3</w:t>
      </w:r>
      <w:r w:rsidRPr="003E5D26">
        <w:rPr>
          <w:rFonts w:asciiTheme="majorHAnsi" w:eastAsia="Times New Roman" w:hAnsiTheme="majorHAnsi" w:cstheme="majorHAnsi"/>
          <w:color w:val="000000"/>
          <w:sz w:val="24"/>
          <w:szCs w:val="24"/>
          <w:lang w:eastAsia="pl-PL"/>
        </w:rPr>
        <w:t xml:space="preserve"> </w:t>
      </w:r>
      <w:r w:rsidR="009761E7"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zostanie odrzucona</w:t>
      </w:r>
      <w:r w:rsidRPr="003E5D26">
        <w:rPr>
          <w:rFonts w:asciiTheme="majorHAnsi" w:eastAsia="Times New Roman" w:hAnsiTheme="majorHAnsi" w:cstheme="majorHAnsi"/>
          <w:color w:val="000000"/>
          <w:sz w:val="24"/>
          <w:szCs w:val="24"/>
          <w:lang w:eastAsia="pl-PL"/>
        </w:rPr>
        <w:t>.</w:t>
      </w:r>
    </w:p>
    <w:p w14:paraId="7C7A43A6" w14:textId="537D0A65" w:rsidR="007678B5"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Zasady zwrotu oraz okoliczności zatrzymania wadium określa art. 98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00EC57D4" w:rsidRPr="003E5D26">
        <w:rPr>
          <w:rFonts w:asciiTheme="majorHAnsi" w:eastAsia="Times New Roman" w:hAnsiTheme="majorHAnsi" w:cstheme="majorHAnsi"/>
          <w:color w:val="000000"/>
          <w:sz w:val="24"/>
          <w:szCs w:val="24"/>
          <w:lang w:eastAsia="pl-PL"/>
        </w:rPr>
        <w:t>.</w:t>
      </w:r>
    </w:p>
    <w:p w14:paraId="3184025F" w14:textId="550EB2E0" w:rsidR="00EF14B4" w:rsidRPr="003E5D26" w:rsidRDefault="006E758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ZABEZPIECZENIA NALEŻYTEGO WYKONANIA UMOWY</w:t>
      </w:r>
    </w:p>
    <w:p w14:paraId="2FCC5B24" w14:textId="22E2805B" w:rsidR="001F4275" w:rsidRPr="003E5D26" w:rsidRDefault="006E758E" w:rsidP="00242C38">
      <w:pPr>
        <w:pStyle w:val="Bezodstpw"/>
        <w:spacing w:line="360" w:lineRule="auto"/>
        <w:ind w:left="567"/>
        <w:rPr>
          <w:rFonts w:asciiTheme="majorHAnsi" w:eastAsia="Times New Roman" w:hAnsiTheme="majorHAnsi" w:cstheme="majorHAnsi"/>
          <w:sz w:val="24"/>
          <w:szCs w:val="24"/>
          <w:lang w:eastAsia="ar-SA"/>
        </w:rPr>
      </w:pPr>
      <w:r w:rsidRPr="003E5D26">
        <w:rPr>
          <w:rFonts w:asciiTheme="majorHAnsi" w:eastAsia="Times New Roman" w:hAnsiTheme="majorHAnsi" w:cstheme="majorHAnsi"/>
          <w:sz w:val="24"/>
          <w:szCs w:val="24"/>
          <w:lang w:eastAsia="ar-SA"/>
        </w:rPr>
        <w:t xml:space="preserve">Zamawiający </w:t>
      </w:r>
      <w:r w:rsidR="00551580" w:rsidRPr="003E5D26">
        <w:rPr>
          <w:rFonts w:asciiTheme="majorHAnsi" w:eastAsia="Times New Roman" w:hAnsiTheme="majorHAnsi" w:cstheme="majorHAnsi"/>
          <w:sz w:val="24"/>
          <w:szCs w:val="24"/>
          <w:lang w:eastAsia="ar-SA"/>
        </w:rPr>
        <w:t xml:space="preserve">nie </w:t>
      </w:r>
      <w:r w:rsidRPr="003E5D26">
        <w:rPr>
          <w:rFonts w:asciiTheme="majorHAnsi" w:eastAsia="Times New Roman" w:hAnsiTheme="majorHAnsi" w:cstheme="majorHAnsi"/>
          <w:sz w:val="24"/>
          <w:szCs w:val="24"/>
          <w:lang w:eastAsia="ar-SA"/>
        </w:rPr>
        <w:t>będzie żądać od Wykonawcy, którego oferta została wybrana jako najkorzystniejsza, wniesienia zabezpieczenia należytego wykonania umowy</w:t>
      </w:r>
      <w:r w:rsidR="00551580" w:rsidRPr="003E5D26">
        <w:rPr>
          <w:rFonts w:asciiTheme="majorHAnsi" w:eastAsia="Times New Roman" w:hAnsiTheme="majorHAnsi" w:cstheme="majorHAnsi"/>
          <w:sz w:val="24"/>
          <w:szCs w:val="24"/>
          <w:lang w:eastAsia="ar-SA"/>
        </w:rPr>
        <w:t>.</w:t>
      </w:r>
      <w:r w:rsidRPr="003E5D26">
        <w:rPr>
          <w:rFonts w:asciiTheme="majorHAnsi" w:eastAsia="Times New Roman" w:hAnsiTheme="majorHAnsi" w:cstheme="majorHAnsi"/>
          <w:sz w:val="24"/>
          <w:szCs w:val="24"/>
          <w:lang w:eastAsia="ar-SA"/>
        </w:rPr>
        <w:t xml:space="preserve"> </w:t>
      </w:r>
    </w:p>
    <w:p w14:paraId="5B776658" w14:textId="5F7F1BA5" w:rsidR="006E758E" w:rsidRPr="003E5D26" w:rsidRDefault="00AC03D5"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KRYTERIA OCENY OFERT</w:t>
      </w:r>
    </w:p>
    <w:p w14:paraId="6ADA30AD" w14:textId="77777777"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Przy wyborze najkorzystniejszej oferty Zamawiający będzie się kierował następującymi kryteriami oceny ofert:</w:t>
      </w:r>
    </w:p>
    <w:p w14:paraId="4F8A4453" w14:textId="79BA09C2"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Cena (C)</w:t>
      </w:r>
      <w:r w:rsidRPr="003E5D26">
        <w:rPr>
          <w:rFonts w:asciiTheme="majorHAnsi" w:hAnsiTheme="majorHAnsi" w:cstheme="majorHAnsi"/>
          <w:sz w:val="24"/>
          <w:szCs w:val="24"/>
        </w:rPr>
        <w:t xml:space="preserve"> – waga kryterium </w:t>
      </w:r>
      <w:r w:rsidRPr="003E5D26">
        <w:rPr>
          <w:rFonts w:asciiTheme="majorHAnsi" w:hAnsiTheme="majorHAnsi" w:cstheme="majorHAnsi"/>
          <w:b/>
          <w:bCs/>
          <w:sz w:val="24"/>
          <w:szCs w:val="24"/>
        </w:rPr>
        <w:t>80%</w:t>
      </w:r>
      <w:r w:rsidRPr="003E5D26">
        <w:rPr>
          <w:rFonts w:asciiTheme="majorHAnsi" w:hAnsiTheme="majorHAnsi" w:cstheme="majorHAnsi"/>
          <w:sz w:val="24"/>
          <w:szCs w:val="24"/>
        </w:rPr>
        <w:t>;</w:t>
      </w:r>
    </w:p>
    <w:p w14:paraId="066BF827" w14:textId="6DA0CF3D"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 xml:space="preserve">Przedłużenie </w:t>
      </w:r>
      <w:r w:rsidR="00CB1625" w:rsidRPr="003E5D26">
        <w:rPr>
          <w:rFonts w:asciiTheme="majorHAnsi" w:hAnsiTheme="majorHAnsi" w:cstheme="majorHAnsi"/>
          <w:b/>
          <w:bCs/>
          <w:sz w:val="24"/>
          <w:szCs w:val="24"/>
        </w:rPr>
        <w:t>czasu pełnienia dyżuru konserwatorskiego</w:t>
      </w:r>
      <w:r w:rsidRPr="003E5D26">
        <w:rPr>
          <w:rFonts w:asciiTheme="majorHAnsi" w:hAnsiTheme="majorHAnsi" w:cstheme="majorHAnsi"/>
          <w:b/>
          <w:bCs/>
          <w:caps/>
          <w:sz w:val="24"/>
          <w:szCs w:val="24"/>
        </w:rPr>
        <w:t xml:space="preserve"> (B)</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 xml:space="preserve">– waga kryterium </w:t>
      </w:r>
      <w:r w:rsidRPr="003E5D26">
        <w:rPr>
          <w:rFonts w:asciiTheme="majorHAnsi" w:hAnsiTheme="majorHAnsi" w:cstheme="majorHAnsi"/>
          <w:b/>
          <w:bCs/>
          <w:sz w:val="24"/>
          <w:szCs w:val="24"/>
        </w:rPr>
        <w:t>20%</w:t>
      </w:r>
      <w:r w:rsidRPr="003E5D26">
        <w:rPr>
          <w:rFonts w:asciiTheme="majorHAnsi" w:hAnsiTheme="majorHAnsi" w:cstheme="majorHAnsi"/>
          <w:sz w:val="24"/>
          <w:szCs w:val="24"/>
        </w:rPr>
        <w:t>.</w:t>
      </w:r>
    </w:p>
    <w:p w14:paraId="32868A02" w14:textId="0053989C"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Zasady oceny ofert w poszczególnych kryteriach:</w:t>
      </w:r>
    </w:p>
    <w:p w14:paraId="4F6286E2" w14:textId="4F7C8788" w:rsidR="008A503D" w:rsidRPr="003E5D26" w:rsidRDefault="008A503D" w:rsidP="00242C38">
      <w:pPr>
        <w:pStyle w:val="Bezodstpw"/>
        <w:numPr>
          <w:ilvl w:val="0"/>
          <w:numId w:val="30"/>
        </w:numPr>
        <w:spacing w:line="360" w:lineRule="auto"/>
        <w:rPr>
          <w:rFonts w:asciiTheme="majorHAnsi" w:hAnsiTheme="majorHAnsi" w:cstheme="majorHAnsi"/>
          <w:sz w:val="24"/>
          <w:szCs w:val="24"/>
        </w:rPr>
      </w:pPr>
      <w:r w:rsidRPr="003E5D26">
        <w:rPr>
          <w:rFonts w:asciiTheme="majorHAnsi" w:hAnsiTheme="majorHAnsi" w:cstheme="majorHAnsi"/>
          <w:b/>
          <w:bCs/>
          <w:sz w:val="24"/>
          <w:szCs w:val="24"/>
        </w:rPr>
        <w:lastRenderedPageBreak/>
        <w:t>Cena (C) – waga 80%</w:t>
      </w:r>
    </w:p>
    <w:p w14:paraId="5B711E3A" w14:textId="3D6AC9A0" w:rsidR="008A503D" w:rsidRPr="003E5D26" w:rsidRDefault="00EC57D4" w:rsidP="00242C38">
      <w:pPr>
        <w:pStyle w:val="Bezodstpw"/>
        <w:spacing w:line="360" w:lineRule="auto"/>
        <w:ind w:left="1416"/>
        <w:rPr>
          <w:rFonts w:asciiTheme="majorHAnsi" w:hAnsiTheme="majorHAnsi" w:cstheme="majorHAnsi"/>
          <w:b/>
          <w:bCs/>
          <w:sz w:val="24"/>
          <w:szCs w:val="24"/>
        </w:rPr>
      </w:pPr>
      <w:r w:rsidRPr="003E5D26">
        <w:rPr>
          <w:rFonts w:asciiTheme="majorHAnsi" w:hAnsiTheme="majorHAnsi" w:cstheme="majorHAnsi"/>
          <w:sz w:val="24"/>
          <w:szCs w:val="24"/>
        </w:rPr>
        <w:t xml:space="preserve">      </w:t>
      </w:r>
      <w:r w:rsidRPr="003E5D26">
        <w:rPr>
          <w:rFonts w:asciiTheme="majorHAnsi" w:hAnsiTheme="majorHAnsi" w:cstheme="majorHAnsi"/>
          <w:sz w:val="24"/>
          <w:szCs w:val="24"/>
        </w:rPr>
        <w:tab/>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cena najniższa brutto*</w:t>
      </w:r>
    </w:p>
    <w:p w14:paraId="1DA18837" w14:textId="1E4D1108" w:rsidR="008A503D" w:rsidRPr="003E5D26" w:rsidRDefault="00EC57D4" w:rsidP="00242C38">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3E5D26">
        <w:rPr>
          <w:rFonts w:asciiTheme="majorHAnsi" w:hAnsiTheme="majorHAnsi" w:cstheme="majorHAnsi"/>
          <w:b/>
          <w:bCs/>
          <w:sz w:val="24"/>
          <w:szCs w:val="24"/>
        </w:rPr>
        <w:t xml:space="preserve">C =   </w:t>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x 100 pkt x 80%</w:t>
      </w:r>
    </w:p>
    <w:p w14:paraId="58F36418" w14:textId="4D53B37A" w:rsidR="008A503D" w:rsidRPr="003E5D26" w:rsidRDefault="008A503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ab/>
      </w:r>
      <w:r w:rsidR="00EC57D4" w:rsidRPr="003E5D26">
        <w:rPr>
          <w:rFonts w:asciiTheme="majorHAnsi" w:hAnsiTheme="majorHAnsi" w:cstheme="majorHAnsi"/>
          <w:b/>
          <w:bCs/>
          <w:sz w:val="24"/>
          <w:szCs w:val="24"/>
        </w:rPr>
        <w:tab/>
      </w:r>
      <w:r w:rsidRPr="003E5D26">
        <w:rPr>
          <w:rFonts w:asciiTheme="majorHAnsi" w:hAnsiTheme="majorHAnsi" w:cstheme="majorHAnsi"/>
          <w:b/>
          <w:bCs/>
          <w:sz w:val="24"/>
          <w:szCs w:val="24"/>
        </w:rPr>
        <w:t xml:space="preserve"> cena oferty ocenianej brutto</w:t>
      </w:r>
    </w:p>
    <w:p w14:paraId="635A32BF" w14:textId="2A98ED32" w:rsidR="00541570" w:rsidRPr="003E5D26" w:rsidRDefault="008A503D" w:rsidP="00BB7D3C">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sz w:val="24"/>
          <w:szCs w:val="24"/>
        </w:rPr>
        <w:t>* spośród wszystkich złożonych ofert niepodlegających odrzuceniu</w:t>
      </w:r>
    </w:p>
    <w:p w14:paraId="084AE737" w14:textId="62FF9358" w:rsidR="008A503D"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p</w:t>
      </w:r>
      <w:r w:rsidR="008A503D" w:rsidRPr="003E5D26">
        <w:rPr>
          <w:rFonts w:asciiTheme="majorHAnsi" w:hAnsiTheme="majorHAnsi" w:cstheme="majorHAnsi"/>
          <w:sz w:val="24"/>
          <w:szCs w:val="24"/>
        </w:rPr>
        <w:t>odstawą przyznania punktów w kryterium „cena” będzie cena ofertowa brutto podana przez Wykonawcę w Formularzu Ofertowym.</w:t>
      </w:r>
    </w:p>
    <w:p w14:paraId="74EF3E7B" w14:textId="30A0CCBC" w:rsidR="004D2407"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c</w:t>
      </w:r>
      <w:r w:rsidR="008A503D" w:rsidRPr="003E5D26">
        <w:rPr>
          <w:rFonts w:asciiTheme="majorHAnsi" w:hAnsiTheme="majorHAnsi" w:cstheme="majorHAnsi"/>
          <w:sz w:val="24"/>
          <w:szCs w:val="24"/>
        </w:rPr>
        <w:t>ena ofertowa brutto musi uwzględniać wszelkie koszty jakie Wykonawca poniesie w związku z realizacją przedmiotu zamówienia.</w:t>
      </w:r>
    </w:p>
    <w:p w14:paraId="63E81B49" w14:textId="48195035" w:rsidR="00124F16" w:rsidRPr="003E5D26" w:rsidRDefault="00CF70F4"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maksymalna ilość punktów w tym kryterium to 80.</w:t>
      </w:r>
    </w:p>
    <w:p w14:paraId="0EE21A7F" w14:textId="3066F47B" w:rsidR="00CB1625" w:rsidRPr="003E5D26" w:rsidRDefault="00CB1625" w:rsidP="00242C38">
      <w:pPr>
        <w:tabs>
          <w:tab w:val="left" w:pos="426"/>
        </w:tabs>
        <w:suppressAutoHyphens/>
        <w:autoSpaceDN w:val="0"/>
        <w:spacing w:after="12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b) Czas pełnienia dyżuru konserwatorskiego (B):</w:t>
      </w:r>
    </w:p>
    <w:p w14:paraId="3D09931A"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Punkty w tym kryterium będą przyznawane za wydłużenie terminu pełnienia dyżuru konserwatorskiego.</w:t>
      </w:r>
    </w:p>
    <w:p w14:paraId="08409A21" w14:textId="557F7F35" w:rsidR="00CB1625" w:rsidRPr="003E5D26" w:rsidRDefault="00CB1625" w:rsidP="000B4C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Za każde wydłużenie terminu wykonania zmówienia o pełne 2 godziny, w stosunku do wymaganego terminu wykonania zamówienia, oferta otrzyma 5  punktów.</w:t>
      </w:r>
    </w:p>
    <w:p w14:paraId="4FF7C97E"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Maksymalny czas pełnienia dyżuru konserwatorskiego wynosi 24 godziny. Minimalny okres pełnienia dyżuru konserwatorskiego wynosi 16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22</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B2AF843" w14:textId="2C4A6F2C"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Wydłużenie czasu pełnienia dyżury o np. 2 godziny spowoduje, iż dyżur konserwatorski wyniesie 18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24</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A82C6D5" w14:textId="1DC13420" w:rsidR="00CB1625" w:rsidRPr="003E5D26" w:rsidRDefault="00CB1625" w:rsidP="003046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 xml:space="preserve">Maksymalna ilość punktów możliwych do otrzymania to 20. </w:t>
      </w: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3E5D26"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 xml:space="preserve">Czas, o który wykonawca wydłużył </w:t>
            </w:r>
            <w:r w:rsidR="00112577" w:rsidRPr="003E5D26">
              <w:rPr>
                <w:rFonts w:asciiTheme="majorHAnsi" w:eastAsia="Calibri" w:hAnsiTheme="majorHAnsi" w:cstheme="majorHAnsi"/>
                <w:b/>
                <w:kern w:val="3"/>
                <w:sz w:val="24"/>
                <w:szCs w:val="24"/>
                <w:lang w:eastAsia="zh-CN"/>
              </w:rPr>
              <w:t>długość</w:t>
            </w:r>
            <w:r w:rsidRPr="003E5D26">
              <w:rPr>
                <w:rFonts w:asciiTheme="majorHAnsi" w:eastAsia="Calibri" w:hAnsiTheme="majorHAnsi" w:cstheme="majorHAnsi"/>
                <w:b/>
                <w:kern w:val="3"/>
                <w:sz w:val="24"/>
                <w:szCs w:val="24"/>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356B0821"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2</w:t>
            </w:r>
          </w:p>
          <w:p w14:paraId="6623B387"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79B29AC3"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4</w:t>
            </w:r>
          </w:p>
          <w:p w14:paraId="53E81DEE"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146D6CD1"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6</w:t>
            </w:r>
          </w:p>
          <w:p w14:paraId="44F43DA8"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12FD4337"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8</w:t>
            </w:r>
          </w:p>
          <w:p w14:paraId="1908507A"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r>
      <w:tr w:rsidR="00CB1625" w:rsidRPr="003E5D26"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3E5D2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b/>
                <w:kern w:val="3"/>
                <w:sz w:val="24"/>
                <w:szCs w:val="24"/>
                <w:lang w:eastAsia="zh-CN"/>
              </w:rPr>
            </w:pPr>
          </w:p>
          <w:p w14:paraId="61469394" w14:textId="77777777"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80EC4F" w14:textId="47D685C9"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A60A5" w14:textId="332629BF" w:rsidR="00CB1625" w:rsidRPr="003E5D26" w:rsidRDefault="00AB33E6"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Pr>
                <w:rFonts w:asciiTheme="majorHAnsi" w:eastAsia="Calibri" w:hAnsiTheme="majorHAnsi" w:cstheme="majorHAnsi"/>
                <w:kern w:val="3"/>
                <w:sz w:val="24"/>
                <w:szCs w:val="24"/>
                <w:lang w:eastAsia="zh-CN"/>
              </w:rPr>
              <w:t>1</w:t>
            </w:r>
            <w:r w:rsidR="00CB1625" w:rsidRPr="003E5D26">
              <w:rPr>
                <w:rFonts w:asciiTheme="majorHAnsi" w:eastAsia="Calibri" w:hAnsiTheme="majorHAnsi" w:cstheme="majorHAnsi"/>
                <w:kern w:val="3"/>
                <w:sz w:val="24"/>
                <w:szCs w:val="24"/>
                <w:lang w:eastAsia="zh-CN"/>
              </w:rPr>
              <w:t>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0F4E0" w14:textId="13B54B00"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AB1D" w14:textId="6D815ED8"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20</w:t>
            </w:r>
          </w:p>
        </w:tc>
      </w:tr>
    </w:tbl>
    <w:p w14:paraId="4562E17F" w14:textId="77777777" w:rsidR="001F4275" w:rsidRPr="003E5D26" w:rsidRDefault="001F4275" w:rsidP="00242C38">
      <w:pPr>
        <w:autoSpaceDE w:val="0"/>
        <w:spacing w:after="0" w:line="240" w:lineRule="auto"/>
        <w:rPr>
          <w:rFonts w:asciiTheme="majorHAnsi" w:eastAsia="Calibri" w:hAnsiTheme="majorHAnsi" w:cstheme="majorHAnsi"/>
          <w:b/>
          <w:sz w:val="24"/>
          <w:szCs w:val="24"/>
          <w:lang w:eastAsia="ar-SA"/>
        </w:rPr>
      </w:pPr>
    </w:p>
    <w:p w14:paraId="664331A4" w14:textId="77B7AA42"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Ostateczny ranking ofert zostanie liczony według wzoru</w:t>
      </w:r>
      <w:r w:rsidR="00F77F13" w:rsidRPr="003E5D26">
        <w:rPr>
          <w:rFonts w:asciiTheme="majorHAnsi" w:eastAsia="Calibri" w:hAnsiTheme="majorHAnsi" w:cstheme="majorHAnsi"/>
          <w:b/>
          <w:sz w:val="24"/>
          <w:szCs w:val="24"/>
          <w:lang w:eastAsia="ar-SA"/>
        </w:rPr>
        <w:t xml:space="preserve">  </w:t>
      </w:r>
      <w:r w:rsidRPr="003E5D26">
        <w:rPr>
          <w:rFonts w:asciiTheme="majorHAnsi" w:eastAsia="Calibri" w:hAnsiTheme="majorHAnsi" w:cstheme="majorHAnsi"/>
          <w:b/>
          <w:sz w:val="24"/>
          <w:szCs w:val="24"/>
          <w:lang w:eastAsia="ar-SA"/>
        </w:rPr>
        <w:t>C+B</w:t>
      </w:r>
    </w:p>
    <w:p w14:paraId="3AD444D5" w14:textId="77777777"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 xml:space="preserve">gdzie: </w:t>
      </w:r>
    </w:p>
    <w:p w14:paraId="7C617A90" w14:textId="4F7C5ED5"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C</w:t>
      </w:r>
      <w:r w:rsidRPr="003E5D26">
        <w:rPr>
          <w:rFonts w:asciiTheme="majorHAnsi" w:eastAsia="Calibri" w:hAnsiTheme="majorHAnsi" w:cstheme="majorHAnsi"/>
          <w:sz w:val="24"/>
          <w:szCs w:val="24"/>
          <w:lang w:eastAsia="ar-SA"/>
        </w:rPr>
        <w:t xml:space="preserve"> – ilość punktów za kryterium dotyczącego ceny brutto</w:t>
      </w:r>
    </w:p>
    <w:p w14:paraId="07A1104B" w14:textId="46F0E058" w:rsidR="007A2302"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B</w:t>
      </w:r>
      <w:r w:rsidRPr="003E5D26">
        <w:rPr>
          <w:rFonts w:asciiTheme="majorHAnsi" w:eastAsia="Calibri" w:hAnsiTheme="majorHAnsi" w:cstheme="majorHAnsi"/>
          <w:sz w:val="24"/>
          <w:szCs w:val="24"/>
          <w:lang w:eastAsia="ar-SA"/>
        </w:rPr>
        <w:t xml:space="preserve"> – ilość punktów za kryterium dotyczącego </w:t>
      </w:r>
      <w:r w:rsidR="00CB1625" w:rsidRPr="003E5D26">
        <w:rPr>
          <w:rFonts w:asciiTheme="majorHAnsi" w:eastAsia="Calibri" w:hAnsiTheme="majorHAnsi" w:cstheme="majorHAnsi"/>
          <w:sz w:val="24"/>
          <w:szCs w:val="24"/>
          <w:lang w:eastAsia="ar-SA"/>
        </w:rPr>
        <w:t>pełnienia dyżuru konserwatorskiego</w:t>
      </w:r>
    </w:p>
    <w:p w14:paraId="43805528" w14:textId="7777777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7E454162" w14:textId="1CB78C8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W toku badania i oceny ofert Zamawiający może żądać od Wykonawcy wyjaśnień dotyczących treści złożonej oferty, w tym zaoferowanej ceny.</w:t>
      </w:r>
      <w:r w:rsidR="001949CA" w:rsidRPr="003E5D26">
        <w:rPr>
          <w:rFonts w:asciiTheme="majorHAnsi" w:hAnsiTheme="majorHAnsi" w:cstheme="majorHAnsi"/>
          <w:sz w:val="24"/>
          <w:szCs w:val="24"/>
        </w:rPr>
        <w:t xml:space="preserve"> Wykonawcy są zobowiązani do przedstawienia wyjaśnień w terminie wskazanym przez Zamawiającego.</w:t>
      </w:r>
    </w:p>
    <w:p w14:paraId="030C9A5A" w14:textId="76F2AE12" w:rsidR="004D2407"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udzieli zamówienia Wykonawcy, którego oferta zostanie uznana </w:t>
      </w:r>
      <w:r w:rsidR="00541570" w:rsidRPr="003E5D26">
        <w:rPr>
          <w:rFonts w:asciiTheme="majorHAnsi" w:hAnsiTheme="majorHAnsi" w:cstheme="majorHAnsi"/>
          <w:sz w:val="24"/>
          <w:szCs w:val="24"/>
        </w:rPr>
        <w:br/>
      </w:r>
      <w:r w:rsidRPr="003E5D26">
        <w:rPr>
          <w:rFonts w:asciiTheme="majorHAnsi" w:hAnsiTheme="majorHAnsi" w:cstheme="majorHAnsi"/>
          <w:sz w:val="24"/>
          <w:szCs w:val="24"/>
        </w:rPr>
        <w:t>za najkorzystniejszą.</w:t>
      </w:r>
    </w:p>
    <w:p w14:paraId="0E9D325B" w14:textId="42749613" w:rsidR="000B4CBE" w:rsidRPr="003E5D26" w:rsidRDefault="006A61F0"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137837C" w14:textId="07B6ED5F" w:rsidR="005F677F" w:rsidRPr="003E5D26" w:rsidRDefault="004D240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VI</w:t>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SPOSÓB OBLICZENIA CENY OFERTY</w:t>
      </w:r>
    </w:p>
    <w:p w14:paraId="21D99F88" w14:textId="2456F9C8"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podaje cenę za realizację przedmiotu zamówienia zgodnie ze wzorem Formularza Ofertowego, stanowiącego </w:t>
      </w:r>
      <w:r w:rsidR="00636577" w:rsidRPr="003E5D26">
        <w:rPr>
          <w:rFonts w:asciiTheme="majorHAnsi" w:hAnsiTheme="majorHAnsi" w:cstheme="majorHAnsi"/>
          <w:b/>
          <w:bCs/>
          <w:sz w:val="24"/>
          <w:szCs w:val="24"/>
        </w:rPr>
        <w:t xml:space="preserve">załącznik </w:t>
      </w:r>
      <w:r w:rsidRPr="003E5D26">
        <w:rPr>
          <w:rFonts w:asciiTheme="majorHAnsi" w:hAnsiTheme="majorHAnsi" w:cstheme="majorHAnsi"/>
          <w:b/>
          <w:bCs/>
          <w:sz w:val="24"/>
          <w:szCs w:val="24"/>
        </w:rPr>
        <w:t>nr 1 do SWZ</w:t>
      </w:r>
      <w:r w:rsidRPr="003E5D26">
        <w:rPr>
          <w:rFonts w:asciiTheme="majorHAnsi" w:hAnsiTheme="majorHAnsi" w:cstheme="majorHAnsi"/>
          <w:sz w:val="24"/>
          <w:szCs w:val="24"/>
        </w:rPr>
        <w:t xml:space="preserve">. </w:t>
      </w:r>
    </w:p>
    <w:p w14:paraId="34C9E8E4" w14:textId="5C14436F"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podana na Formularzu Ofertowym jest ceną ostateczną, niepodlegającą negocjacji i wyczerpującą wszelkie należności Wykonawcy wobec Zamawiającego związane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z realizacją przedmiotu zamówienia.</w:t>
      </w:r>
    </w:p>
    <w:p w14:paraId="10BECC81" w14:textId="69E6853D"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Cena oferty powinna być wyrażona w złotych polskich (PLN) z dokładnością do dwóch miejsc po przecinku.</w:t>
      </w:r>
    </w:p>
    <w:p w14:paraId="02B8210C" w14:textId="70DD03C5"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przewiduje rozliczeń w walucie obcej.</w:t>
      </w:r>
    </w:p>
    <w:p w14:paraId="6CD874F7" w14:textId="5A4AFC32"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Wyliczona cena oferty brutto będzie służyć do porównania złożonych ofert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i do rozliczenia w trakcie realizacji zamówienia.</w:t>
      </w:r>
    </w:p>
    <w:p w14:paraId="311DF6D4" w14:textId="77777777"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od towarów i usług (Dz. U. z 2020 r. poz. 106), dla celów zastosowania kryterium ceny zamawiający dolicza do przedstawionej w tej ofercie ceny kwotę podatku od towarów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i usług, którą miałby obowiązek rozliczyć. W ofercie, o której mowa w ust. 1, wykonawca ma obowiązek: </w:t>
      </w:r>
    </w:p>
    <w:p w14:paraId="00CCBFED" w14:textId="78A4E569"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 xml:space="preserve">poinformowania zamawiającego, że wybór jego oferty będzie prowadził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do powstania u zamawiającego obowiązku podatkowego i wskazania nazwy (rodzaju) </w:t>
      </w:r>
      <w:r w:rsidRPr="003E5D26">
        <w:rPr>
          <w:rFonts w:asciiTheme="majorHAnsi" w:hAnsiTheme="majorHAnsi" w:cstheme="majorHAnsi"/>
          <w:sz w:val="24"/>
          <w:szCs w:val="24"/>
        </w:rPr>
        <w:lastRenderedPageBreak/>
        <w:t xml:space="preserve">towaru lub usługi, których dostawa lub świadczenie będą prowadziły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do powstania obowiązku podatkowego;</w:t>
      </w:r>
    </w:p>
    <w:p w14:paraId="2DBA9031" w14:textId="77777777"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wskazania wartości towaru lub usługi objętego obowiązkiem podatkowym zamawiającego, bez kwoty podatku;</w:t>
      </w:r>
    </w:p>
    <w:p w14:paraId="16BC4054" w14:textId="106BE539"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o powstaniu u Zamawiającego obowiązku podatkowego, to winien odpowiednio zmodyfikować treść formularza.</w:t>
      </w:r>
    </w:p>
    <w:p w14:paraId="2E6BD81A" w14:textId="496CB274" w:rsidR="00304DF4" w:rsidRPr="003E5D26" w:rsidRDefault="00CB1625" w:rsidP="00242C38">
      <w:pPr>
        <w:pStyle w:val="Standard"/>
        <w:numPr>
          <w:ilvl w:val="0"/>
          <w:numId w:val="32"/>
        </w:numPr>
        <w:spacing w:line="360" w:lineRule="auto"/>
        <w:ind w:left="426" w:hanging="426"/>
        <w:rPr>
          <w:rFonts w:asciiTheme="majorHAnsi" w:hAnsiTheme="majorHAnsi" w:cstheme="majorHAnsi"/>
          <w:bCs/>
          <w:sz w:val="24"/>
          <w:szCs w:val="24"/>
        </w:rPr>
      </w:pPr>
      <w:r w:rsidRPr="003E5D26">
        <w:rPr>
          <w:rFonts w:asciiTheme="majorHAnsi" w:hAnsiTheme="majorHAnsi" w:cstheme="majorHAnsi"/>
          <w:bCs/>
          <w:sz w:val="24"/>
          <w:szCs w:val="24"/>
        </w:rPr>
        <w:t>Cen</w:t>
      </w:r>
      <w:r w:rsidR="00CC2DD9">
        <w:rPr>
          <w:rFonts w:asciiTheme="majorHAnsi" w:hAnsiTheme="majorHAnsi" w:cstheme="majorHAnsi"/>
          <w:bCs/>
          <w:sz w:val="24"/>
          <w:szCs w:val="24"/>
        </w:rPr>
        <w:t>ę</w:t>
      </w:r>
      <w:r w:rsidRPr="003E5D26">
        <w:rPr>
          <w:rFonts w:asciiTheme="majorHAnsi" w:hAnsiTheme="majorHAnsi" w:cstheme="majorHAnsi"/>
          <w:bCs/>
          <w:sz w:val="24"/>
          <w:szCs w:val="24"/>
        </w:rPr>
        <w:t xml:space="preserve"> brutto należy obliczyć.</w:t>
      </w:r>
    </w:p>
    <w:p w14:paraId="6EF077D4" w14:textId="36E2654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(2</w:t>
      </w:r>
      <w:r w:rsidR="007F3C25" w:rsidRPr="003E5D26">
        <w:rPr>
          <w:rFonts w:asciiTheme="majorHAnsi" w:eastAsia="Times New Roman" w:hAnsiTheme="majorHAnsi" w:cstheme="majorHAnsi"/>
          <w:bCs/>
          <w:kern w:val="3"/>
          <w:sz w:val="24"/>
          <w:szCs w:val="24"/>
          <w:lang w:eastAsia="zh-CN"/>
        </w:rPr>
        <w:t>3.417,23</w:t>
      </w:r>
      <w:r w:rsidRPr="003E5D26">
        <w:rPr>
          <w:rFonts w:asciiTheme="majorHAnsi" w:eastAsia="Times New Roman" w:hAnsiTheme="majorHAnsi" w:cstheme="majorHAnsi"/>
          <w:bCs/>
          <w:kern w:val="3"/>
          <w:sz w:val="24"/>
          <w:szCs w:val="24"/>
          <w:lang w:eastAsia="zh-CN"/>
        </w:rPr>
        <w:t xml:space="preserve"> m2) x</w:t>
      </w:r>
      <w:r w:rsidR="00CC2DD9">
        <w:rPr>
          <w:rFonts w:asciiTheme="majorHAnsi" w:eastAsia="Times New Roman" w:hAnsiTheme="majorHAnsi" w:cstheme="majorHAnsi"/>
          <w:bCs/>
          <w:kern w:val="3"/>
          <w:sz w:val="24"/>
          <w:szCs w:val="24"/>
          <w:lang w:eastAsia="zh-CN"/>
        </w:rPr>
        <w:t xml:space="preserve"> 9,5</w:t>
      </w:r>
      <w:r w:rsidRPr="003E5D26">
        <w:rPr>
          <w:rFonts w:asciiTheme="majorHAnsi" w:eastAsia="Times New Roman" w:hAnsiTheme="majorHAnsi" w:cstheme="majorHAnsi"/>
          <w:bCs/>
          <w:kern w:val="3"/>
          <w:sz w:val="24"/>
          <w:szCs w:val="24"/>
          <w:lang w:eastAsia="zh-CN"/>
        </w:rPr>
        <w:t xml:space="preserve"> m-</w:t>
      </w:r>
      <w:proofErr w:type="spellStart"/>
      <w:r w:rsidRPr="003E5D26">
        <w:rPr>
          <w:rFonts w:asciiTheme="majorHAnsi" w:eastAsia="Times New Roman" w:hAnsiTheme="majorHAnsi" w:cstheme="majorHAnsi"/>
          <w:bCs/>
          <w:kern w:val="3"/>
          <w:sz w:val="24"/>
          <w:szCs w:val="24"/>
          <w:lang w:eastAsia="zh-CN"/>
        </w:rPr>
        <w:t>cy</w:t>
      </w:r>
      <w:proofErr w:type="spellEnd"/>
    </w:p>
    <w:p w14:paraId="1A3201B8" w14:textId="2BCEC82E"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7F3C25" w:rsidRPr="003E5D26">
        <w:rPr>
          <w:rFonts w:asciiTheme="majorHAnsi" w:eastAsia="Times New Roman" w:hAnsiTheme="majorHAnsi" w:cstheme="majorHAnsi"/>
          <w:bCs/>
          <w:kern w:val="3"/>
          <w:sz w:val="24"/>
          <w:szCs w:val="24"/>
          <w:lang w:eastAsia="zh-CN"/>
        </w:rPr>
        <w:t>3.781,11</w:t>
      </w:r>
      <w:r w:rsidRPr="003E5D26">
        <w:rPr>
          <w:rFonts w:asciiTheme="majorHAnsi" w:eastAsia="Times New Roman" w:hAnsiTheme="majorHAnsi" w:cstheme="majorHAnsi"/>
          <w:bCs/>
          <w:kern w:val="3"/>
          <w:sz w:val="24"/>
          <w:szCs w:val="24"/>
          <w:lang w:eastAsia="zh-CN"/>
        </w:rPr>
        <w:t xml:space="preserve"> m2) x </w:t>
      </w:r>
      <w:r w:rsidR="00CC2DD9">
        <w:rPr>
          <w:rFonts w:asciiTheme="majorHAnsi" w:eastAsia="Times New Roman" w:hAnsiTheme="majorHAnsi" w:cstheme="majorHAnsi"/>
          <w:bCs/>
          <w:kern w:val="3"/>
          <w:sz w:val="24"/>
          <w:szCs w:val="24"/>
          <w:lang w:eastAsia="zh-CN"/>
        </w:rPr>
        <w:t>9,5</w:t>
      </w:r>
      <w:r w:rsidRPr="003E5D26">
        <w:rPr>
          <w:rFonts w:asciiTheme="majorHAnsi" w:eastAsia="Times New Roman" w:hAnsiTheme="majorHAnsi" w:cstheme="majorHAnsi"/>
          <w:bCs/>
          <w:kern w:val="3"/>
          <w:sz w:val="24"/>
          <w:szCs w:val="24"/>
          <w:lang w:eastAsia="zh-CN"/>
        </w:rPr>
        <w:t xml:space="preserve"> m-</w:t>
      </w:r>
      <w:proofErr w:type="spellStart"/>
      <w:r w:rsidRPr="003E5D26">
        <w:rPr>
          <w:rFonts w:asciiTheme="majorHAnsi" w:eastAsia="Times New Roman" w:hAnsiTheme="majorHAnsi" w:cstheme="majorHAnsi"/>
          <w:bCs/>
          <w:kern w:val="3"/>
          <w:sz w:val="24"/>
          <w:szCs w:val="24"/>
          <w:lang w:eastAsia="zh-CN"/>
        </w:rPr>
        <w:t>cy</w:t>
      </w:r>
      <w:proofErr w:type="spellEnd"/>
    </w:p>
    <w:p w14:paraId="0B78B382" w14:textId="65DE7589"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(2</w:t>
      </w:r>
      <w:r w:rsidR="007F3C25" w:rsidRPr="003E5D26">
        <w:rPr>
          <w:rFonts w:asciiTheme="majorHAnsi" w:eastAsia="Times New Roman" w:hAnsiTheme="majorHAnsi" w:cstheme="majorHAnsi"/>
          <w:bCs/>
          <w:kern w:val="3"/>
          <w:sz w:val="24"/>
          <w:szCs w:val="24"/>
          <w:lang w:eastAsia="zh-CN"/>
        </w:rPr>
        <w:t>3.417,23</w:t>
      </w:r>
      <w:r w:rsidRPr="003E5D26">
        <w:rPr>
          <w:rFonts w:asciiTheme="majorHAnsi" w:eastAsia="Times New Roman" w:hAnsiTheme="majorHAnsi" w:cstheme="majorHAnsi"/>
          <w:bCs/>
          <w:kern w:val="3"/>
          <w:sz w:val="24"/>
          <w:szCs w:val="24"/>
          <w:lang w:eastAsia="zh-CN"/>
        </w:rPr>
        <w:t xml:space="preserve"> m2) x </w:t>
      </w:r>
      <w:r w:rsidR="00CC2DD9">
        <w:rPr>
          <w:rFonts w:asciiTheme="majorHAnsi" w:eastAsia="Times New Roman" w:hAnsiTheme="majorHAnsi" w:cstheme="majorHAnsi"/>
          <w:bCs/>
          <w:kern w:val="3"/>
          <w:sz w:val="24"/>
          <w:szCs w:val="24"/>
          <w:lang w:eastAsia="zh-CN"/>
        </w:rPr>
        <w:t>9,5</w:t>
      </w:r>
      <w:r w:rsidRPr="003E5D26">
        <w:rPr>
          <w:rFonts w:asciiTheme="majorHAnsi" w:eastAsia="Times New Roman" w:hAnsiTheme="majorHAnsi" w:cstheme="majorHAnsi"/>
          <w:bCs/>
          <w:kern w:val="3"/>
          <w:sz w:val="24"/>
          <w:szCs w:val="24"/>
          <w:lang w:eastAsia="zh-CN"/>
        </w:rPr>
        <w:t xml:space="preserve"> m-</w:t>
      </w:r>
      <w:proofErr w:type="spellStart"/>
      <w:r w:rsidRPr="003E5D26">
        <w:rPr>
          <w:rFonts w:asciiTheme="majorHAnsi" w:eastAsia="Times New Roman" w:hAnsiTheme="majorHAnsi" w:cstheme="majorHAnsi"/>
          <w:bCs/>
          <w:kern w:val="3"/>
          <w:sz w:val="24"/>
          <w:szCs w:val="24"/>
          <w:lang w:eastAsia="zh-CN"/>
        </w:rPr>
        <w:t>cy</w:t>
      </w:r>
      <w:proofErr w:type="spellEnd"/>
    </w:p>
    <w:p w14:paraId="308B3687" w14:textId="7777777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Stawka za konserwację lokali użytkowych (bez pow. garaży) x powierzchnia lokali </w:t>
      </w:r>
    </w:p>
    <w:p w14:paraId="627D5A58" w14:textId="14CDF89D"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w:t>
      </w:r>
      <w:r w:rsidR="00042BCF" w:rsidRPr="003E5D26">
        <w:rPr>
          <w:rFonts w:asciiTheme="majorHAnsi" w:eastAsia="Times New Roman" w:hAnsiTheme="majorHAnsi" w:cstheme="majorHAnsi"/>
          <w:bCs/>
          <w:kern w:val="3"/>
          <w:sz w:val="24"/>
          <w:szCs w:val="24"/>
          <w:lang w:eastAsia="zh-CN"/>
        </w:rPr>
        <w:t>3.343,11</w:t>
      </w:r>
      <w:r w:rsidRPr="003E5D26">
        <w:rPr>
          <w:rFonts w:asciiTheme="majorHAnsi" w:eastAsia="Times New Roman" w:hAnsiTheme="majorHAnsi" w:cstheme="majorHAnsi"/>
          <w:bCs/>
          <w:kern w:val="3"/>
          <w:sz w:val="24"/>
          <w:szCs w:val="24"/>
          <w:lang w:eastAsia="zh-CN"/>
        </w:rPr>
        <w:t xml:space="preserve"> m2) x </w:t>
      </w:r>
      <w:r w:rsidR="00CC2DD9">
        <w:rPr>
          <w:rFonts w:asciiTheme="majorHAnsi" w:eastAsia="Times New Roman" w:hAnsiTheme="majorHAnsi" w:cstheme="majorHAnsi"/>
          <w:bCs/>
          <w:kern w:val="3"/>
          <w:sz w:val="24"/>
          <w:szCs w:val="24"/>
          <w:lang w:eastAsia="zh-CN"/>
        </w:rPr>
        <w:t>9,5</w:t>
      </w:r>
      <w:r w:rsidRPr="003E5D26">
        <w:rPr>
          <w:rFonts w:asciiTheme="majorHAnsi" w:eastAsia="Times New Roman" w:hAnsiTheme="majorHAnsi" w:cstheme="majorHAnsi"/>
          <w:bCs/>
          <w:kern w:val="3"/>
          <w:sz w:val="24"/>
          <w:szCs w:val="24"/>
          <w:lang w:eastAsia="zh-CN"/>
        </w:rPr>
        <w:t xml:space="preserve"> m-</w:t>
      </w:r>
      <w:proofErr w:type="spellStart"/>
      <w:r w:rsidRPr="003E5D26">
        <w:rPr>
          <w:rFonts w:asciiTheme="majorHAnsi" w:eastAsia="Times New Roman" w:hAnsiTheme="majorHAnsi" w:cstheme="majorHAnsi"/>
          <w:bCs/>
          <w:kern w:val="3"/>
          <w:sz w:val="24"/>
          <w:szCs w:val="24"/>
          <w:lang w:eastAsia="zh-CN"/>
        </w:rPr>
        <w:t>cy</w:t>
      </w:r>
      <w:proofErr w:type="spellEnd"/>
    </w:p>
    <w:p w14:paraId="7DFFD3B5" w14:textId="77777777"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p>
    <w:p w14:paraId="16BB9DA1" w14:textId="5B11F6B6"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67207779" w14:textId="042880BD" w:rsidR="005F677F"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75471B" w:rsidRPr="003E5D26">
        <w:rPr>
          <w:rFonts w:asciiTheme="majorHAnsi" w:hAnsiTheme="majorHAnsi" w:cstheme="majorHAnsi"/>
          <w:b/>
          <w:bCs/>
          <w:sz w:val="24"/>
          <w:szCs w:val="24"/>
        </w:rPr>
        <w:t>VII. INFORMACJE O FORMA</w:t>
      </w:r>
      <w:r w:rsidR="003357FA" w:rsidRPr="003E5D26">
        <w:rPr>
          <w:rFonts w:asciiTheme="majorHAnsi" w:hAnsiTheme="majorHAnsi" w:cstheme="majorHAnsi"/>
          <w:b/>
          <w:bCs/>
          <w:sz w:val="24"/>
          <w:szCs w:val="24"/>
        </w:rPr>
        <w:t>L</w:t>
      </w:r>
      <w:r w:rsidR="0075471B" w:rsidRPr="003E5D26">
        <w:rPr>
          <w:rFonts w:asciiTheme="majorHAnsi" w:hAnsiTheme="majorHAnsi" w:cstheme="majorHAnsi"/>
          <w:b/>
          <w:bCs/>
          <w:sz w:val="24"/>
          <w:szCs w:val="24"/>
        </w:rPr>
        <w:t xml:space="preserve">NOŚCIACH, JAKIE POWINNY BYĆ DOPEŁNIONE </w:t>
      </w:r>
      <w:r w:rsidR="00BB7A0A" w:rsidRPr="003E5D26">
        <w:rPr>
          <w:rFonts w:asciiTheme="majorHAnsi" w:hAnsiTheme="majorHAnsi" w:cstheme="majorHAnsi"/>
          <w:b/>
          <w:bCs/>
          <w:sz w:val="24"/>
          <w:szCs w:val="24"/>
        </w:rPr>
        <w:br/>
      </w:r>
      <w:r w:rsidR="0075471B" w:rsidRPr="003E5D26">
        <w:rPr>
          <w:rFonts w:asciiTheme="majorHAnsi" w:hAnsiTheme="majorHAnsi" w:cstheme="majorHAnsi"/>
          <w:b/>
          <w:bCs/>
          <w:sz w:val="24"/>
          <w:szCs w:val="24"/>
        </w:rPr>
        <w:t>PO WYBORZE OFERTY</w:t>
      </w:r>
      <w:r w:rsidR="003357FA" w:rsidRPr="003E5D26">
        <w:rPr>
          <w:rFonts w:asciiTheme="majorHAnsi" w:hAnsiTheme="majorHAnsi" w:cstheme="majorHAnsi"/>
          <w:b/>
          <w:bCs/>
          <w:sz w:val="24"/>
          <w:szCs w:val="24"/>
        </w:rPr>
        <w:t xml:space="preserve"> </w:t>
      </w:r>
      <w:r w:rsidR="0075471B" w:rsidRPr="003E5D26">
        <w:rPr>
          <w:rFonts w:asciiTheme="majorHAnsi" w:hAnsiTheme="majorHAnsi" w:cstheme="majorHAnsi"/>
          <w:b/>
          <w:bCs/>
          <w:sz w:val="24"/>
          <w:szCs w:val="24"/>
        </w:rPr>
        <w:t>W CELU ZAWARCIA UMOWY W SPRAWIE ZAMÓWIENIA PUBLICZNEGO</w:t>
      </w:r>
    </w:p>
    <w:p w14:paraId="19B9AFD1" w14:textId="42A26E4A"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zawiera umowę w sprawie zamówienia publicznego w terminie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nie krótszym niż 5 dni od dnia przesłania zawiadomienia o wyborze najkorzystniejszej oferty.</w:t>
      </w:r>
    </w:p>
    <w:p w14:paraId="039A9602" w14:textId="1E94F9DE"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umowy w wysokości i formie określonej w Rozdziale </w:t>
      </w:r>
      <w:r w:rsidR="002F6B88" w:rsidRPr="003E5D26">
        <w:rPr>
          <w:rFonts w:asciiTheme="majorHAnsi" w:hAnsiTheme="majorHAnsi" w:cstheme="majorHAnsi"/>
          <w:sz w:val="24"/>
          <w:szCs w:val="24"/>
        </w:rPr>
        <w:t>XIV</w:t>
      </w:r>
      <w:r w:rsidRPr="003E5D26">
        <w:rPr>
          <w:rFonts w:asciiTheme="majorHAnsi" w:hAnsiTheme="majorHAnsi" w:cstheme="majorHAnsi"/>
          <w:sz w:val="24"/>
          <w:szCs w:val="24"/>
        </w:rPr>
        <w:t xml:space="preserve"> SWZ.</w:t>
      </w:r>
    </w:p>
    <w:p w14:paraId="3BC6043F" w14:textId="0DBC2639"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wyboru oferty złożonej przez Wykonawców wspólnie ubiegających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się o udzielenie zamówienia Zamawiający zastrzega sobie prawo żądania przed zawarciem umowy w sprawie zamówienia publicznego umowy regulującej współpracę tych Wykonawców.</w:t>
      </w:r>
    </w:p>
    <w:p w14:paraId="7D592D6B" w14:textId="77777777" w:rsidR="001949CA"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Wykonawca będzie zobowiązany do podpisania umowy w miejscu i terminie wskazanym przez Zamawiającego.</w:t>
      </w:r>
    </w:p>
    <w:p w14:paraId="7C252903" w14:textId="751DED0B" w:rsidR="00640566" w:rsidRPr="003E5D26" w:rsidRDefault="001949CA" w:rsidP="000B4CBE">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sytuacji, gdy Zamawiający nie będzie mógł dokonać wyboru najkorzystniejszej oferty ze względu na to, że zostały złożone oferty</w:t>
      </w:r>
      <w:r w:rsidR="00474614" w:rsidRPr="003E5D26">
        <w:rPr>
          <w:rFonts w:asciiTheme="majorHAnsi" w:hAnsiTheme="majorHAnsi" w:cstheme="majorHAnsi"/>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sidRPr="003E5D26">
        <w:rPr>
          <w:rFonts w:asciiTheme="majorHAnsi" w:hAnsiTheme="majorHAnsi" w:cstheme="majorHAnsi"/>
          <w:sz w:val="24"/>
          <w:szCs w:val="24"/>
        </w:rPr>
        <w:t xml:space="preserve"> </w:t>
      </w:r>
    </w:p>
    <w:p w14:paraId="4DA5D483" w14:textId="0B1A0606" w:rsidR="00140DB1"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XVIII</w:t>
      </w:r>
      <w:r w:rsidR="00AE3537" w:rsidRPr="003E5D26">
        <w:rPr>
          <w:rFonts w:asciiTheme="majorHAnsi" w:hAnsiTheme="majorHAnsi" w:cstheme="majorHAnsi"/>
          <w:b/>
          <w:bCs/>
          <w:sz w:val="24"/>
          <w:szCs w:val="24"/>
        </w:rPr>
        <w:t>. INFORMACJE O TREŚCI ZAWIERANEJ UMOWY ORAZ MOŻLIWOŚCI JEJ ZMIANY</w:t>
      </w:r>
    </w:p>
    <w:p w14:paraId="0046B2E7" w14:textId="2FCD6AE3"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003046BE" w:rsidRPr="003E5D26">
        <w:rPr>
          <w:rFonts w:asciiTheme="majorHAnsi" w:hAnsiTheme="majorHAnsi" w:cstheme="majorHAnsi"/>
          <w:b/>
          <w:bCs/>
          <w:sz w:val="24"/>
          <w:szCs w:val="24"/>
        </w:rPr>
        <w:t>z</w:t>
      </w:r>
      <w:r w:rsidRPr="003E5D26">
        <w:rPr>
          <w:rFonts w:asciiTheme="majorHAnsi" w:hAnsiTheme="majorHAnsi" w:cstheme="majorHAnsi"/>
          <w:b/>
          <w:bCs/>
          <w:sz w:val="24"/>
          <w:szCs w:val="24"/>
        </w:rPr>
        <w:t>ał</w:t>
      </w:r>
      <w:r w:rsidR="003046BE"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8 do SWZ</w:t>
      </w:r>
      <w:r w:rsidRPr="003E5D26">
        <w:rPr>
          <w:rFonts w:asciiTheme="majorHAnsi" w:hAnsiTheme="majorHAnsi" w:cstheme="majorHAnsi"/>
          <w:sz w:val="24"/>
          <w:szCs w:val="24"/>
        </w:rPr>
        <w:t>.</w:t>
      </w:r>
    </w:p>
    <w:p w14:paraId="3349EBBC" w14:textId="6DCDFB21"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Zakres świadczenia Wykonawcy wynikający z umowy jest tożsamy z jego zobowiązaniem zawartym w ofercie.</w:t>
      </w:r>
    </w:p>
    <w:p w14:paraId="35E55E65" w14:textId="1DBF297F"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przewiduje możliwość zmiany zawartej umowy w stosunku do treści wybranej oferty w zakresie uregulowanym w art. 454-455 </w:t>
      </w:r>
      <w:r w:rsidR="005F46C6"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wskazanym we Wzorze Umowy, stanowiącym </w:t>
      </w:r>
      <w:r w:rsidR="003046BE" w:rsidRPr="003E5D26">
        <w:rPr>
          <w:rFonts w:asciiTheme="majorHAnsi" w:hAnsiTheme="majorHAnsi" w:cstheme="majorHAnsi"/>
          <w:b/>
          <w:bCs/>
          <w:sz w:val="24"/>
          <w:szCs w:val="24"/>
        </w:rPr>
        <w:t>załącznik</w:t>
      </w:r>
      <w:r w:rsidR="005F46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nr 8 do SWZ</w:t>
      </w:r>
      <w:r w:rsidRPr="003E5D26">
        <w:rPr>
          <w:rFonts w:asciiTheme="majorHAnsi" w:hAnsiTheme="majorHAnsi" w:cstheme="majorHAnsi"/>
          <w:sz w:val="24"/>
          <w:szCs w:val="24"/>
        </w:rPr>
        <w:t>.</w:t>
      </w:r>
    </w:p>
    <w:p w14:paraId="777104C0" w14:textId="7EC6331A" w:rsidR="009B230B"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Zmiana umowy wymaga dla swej ważności, pod rygorem nieważności, zachowania formy pisemnej.</w:t>
      </w:r>
    </w:p>
    <w:p w14:paraId="6B982C88" w14:textId="45D0232D" w:rsidR="00166ABC"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XIX</w:t>
      </w:r>
      <w:r w:rsidR="00166ABC" w:rsidRPr="003E5D26">
        <w:rPr>
          <w:rFonts w:asciiTheme="majorHAnsi" w:hAnsiTheme="majorHAnsi" w:cstheme="majorHAnsi"/>
          <w:b/>
          <w:bCs/>
          <w:sz w:val="24"/>
          <w:szCs w:val="24"/>
        </w:rPr>
        <w:t xml:space="preserve">. </w:t>
      </w:r>
      <w:r w:rsidR="009B230B" w:rsidRPr="003E5D26">
        <w:rPr>
          <w:rFonts w:asciiTheme="majorHAnsi" w:hAnsiTheme="majorHAnsi" w:cstheme="majorHAnsi"/>
          <w:b/>
          <w:bCs/>
          <w:sz w:val="24"/>
          <w:szCs w:val="24"/>
        </w:rPr>
        <w:t xml:space="preserve"> </w:t>
      </w:r>
      <w:r w:rsidR="00166ABC" w:rsidRPr="003E5D26">
        <w:rPr>
          <w:rFonts w:asciiTheme="majorHAnsi" w:hAnsiTheme="majorHAnsi" w:cstheme="majorHAnsi"/>
          <w:b/>
          <w:bCs/>
          <w:sz w:val="24"/>
          <w:szCs w:val="24"/>
        </w:rPr>
        <w:t>OCHRONA DANYCH OSOBOWYCH</w:t>
      </w:r>
    </w:p>
    <w:p w14:paraId="47F13ED0" w14:textId="2E503125" w:rsidR="00166ABC" w:rsidRPr="003E5D26" w:rsidRDefault="00166ABC"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9B230B" w:rsidRPr="003E5D26">
        <w:rPr>
          <w:rFonts w:asciiTheme="majorHAnsi" w:hAnsiTheme="majorHAnsi" w:cstheme="majorHAnsi"/>
          <w:sz w:val="24"/>
          <w:szCs w:val="24"/>
        </w:rPr>
        <w:br/>
      </w:r>
      <w:r w:rsidRPr="003E5D26">
        <w:rPr>
          <w:rFonts w:asciiTheme="majorHAnsi" w:hAnsiTheme="majorHAnsi" w:cstheme="majorHAnsi"/>
          <w:sz w:val="24"/>
          <w:szCs w:val="24"/>
        </w:rPr>
        <w:t>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administratorem Pani/Pana danych osobowych jest Towarzystwo Budownictwa Społecznego Sp. z o.o.</w:t>
      </w:r>
      <w:r w:rsidR="00812CBE" w:rsidRPr="003E5D26">
        <w:rPr>
          <w:rFonts w:asciiTheme="majorHAnsi" w:hAnsiTheme="majorHAnsi" w:cstheme="majorHAnsi"/>
          <w:sz w:val="24"/>
          <w:szCs w:val="24"/>
        </w:rPr>
        <w:t xml:space="preserve"> Aleja 3 Maja 31, 97-300 Piotrków Trybunalski reprezentowany przez Prezesa Zarządu</w:t>
      </w:r>
      <w:r w:rsidR="00C71BB0" w:rsidRPr="003E5D26">
        <w:rPr>
          <w:rFonts w:asciiTheme="majorHAnsi" w:hAnsiTheme="majorHAnsi" w:cstheme="majorHAnsi"/>
          <w:sz w:val="24"/>
          <w:szCs w:val="24"/>
        </w:rPr>
        <w:t xml:space="preserve"> Spółki</w:t>
      </w:r>
      <w:r w:rsidRPr="003E5D26">
        <w:rPr>
          <w:rFonts w:asciiTheme="majorHAnsi" w:hAnsiTheme="majorHAnsi" w:cstheme="majorHAnsi"/>
          <w:sz w:val="24"/>
          <w:szCs w:val="24"/>
        </w:rPr>
        <w:t>;</w:t>
      </w:r>
    </w:p>
    <w:p w14:paraId="45D62837" w14:textId="7C18D5B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administrator wyznaczył Inspektora Danych Osobowych, z którym można się kontaktować pod adresem e-mail: </w:t>
      </w:r>
      <w:hyperlink r:id="rId35" w:history="1">
        <w:r w:rsidR="00B93B29" w:rsidRPr="003E5D26">
          <w:rPr>
            <w:rStyle w:val="Hipercze"/>
            <w:rFonts w:asciiTheme="majorHAnsi" w:hAnsiTheme="majorHAnsi" w:cstheme="majorHAnsi"/>
            <w:color w:val="auto"/>
            <w:sz w:val="24"/>
            <w:szCs w:val="24"/>
          </w:rPr>
          <w:t>iod@tbs.piotrkow.pl</w:t>
        </w:r>
      </w:hyperlink>
      <w:r w:rsidR="00B93B29" w:rsidRPr="003E5D26">
        <w:rPr>
          <w:rFonts w:asciiTheme="majorHAnsi" w:hAnsiTheme="majorHAnsi" w:cstheme="majorHAnsi"/>
          <w:sz w:val="24"/>
          <w:szCs w:val="24"/>
        </w:rPr>
        <w:t xml:space="preserve"> ;</w:t>
      </w:r>
    </w:p>
    <w:p w14:paraId="5F63B98D" w14:textId="2246649F"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 xml:space="preserve">Pani/Pana dane osobowe przetwarzane będą na podstawie art. 6 ust. 1 lit. c RODO </w:t>
      </w:r>
      <w:r w:rsidR="00B93B2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celu związanym z przedmiotowym postępowaniem o udzielenie zamówienia publicznego, prowadzonym w trybie </w:t>
      </w:r>
      <w:r w:rsidR="00F61F93" w:rsidRPr="003E5D26">
        <w:rPr>
          <w:rFonts w:asciiTheme="majorHAnsi" w:hAnsiTheme="majorHAnsi" w:cstheme="majorHAnsi"/>
          <w:sz w:val="24"/>
          <w:szCs w:val="24"/>
        </w:rPr>
        <w:t>podstawowym na podstawie art. 275 ust. 1</w:t>
      </w:r>
      <w:r w:rsidR="00B93B29" w:rsidRPr="003E5D26">
        <w:rPr>
          <w:rFonts w:asciiTheme="majorHAnsi" w:hAnsiTheme="majorHAnsi" w:cstheme="majorHAnsi"/>
          <w:sz w:val="24"/>
          <w:szCs w:val="24"/>
        </w:rPr>
        <w:t>;</w:t>
      </w:r>
    </w:p>
    <w:p w14:paraId="215AF28B"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odbiorcami Pani/Pana danych osobowych będą osoby lub podmioty, którym udostępniona zostanie dokumentacja postępowania w oparciu o art. 74 ustawy P</w:t>
      </w:r>
      <w:r w:rsidR="00B93B29" w:rsidRPr="003E5D26">
        <w:rPr>
          <w:rFonts w:asciiTheme="majorHAnsi" w:hAnsiTheme="majorHAnsi" w:cstheme="majorHAnsi"/>
          <w:sz w:val="24"/>
          <w:szCs w:val="24"/>
        </w:rPr>
        <w:t>zp;</w:t>
      </w:r>
    </w:p>
    <w:p w14:paraId="155B74B4" w14:textId="5D9822B9"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Pani/Pana dane osobowe będą przechowywane, zgodnie z art. 78 ust. 1 ustawy P</w:t>
      </w:r>
      <w:r w:rsidR="00955D6D" w:rsidRPr="003E5D26">
        <w:rPr>
          <w:rFonts w:asciiTheme="majorHAnsi" w:hAnsiTheme="majorHAnsi" w:cstheme="majorHAnsi"/>
          <w:sz w:val="24"/>
          <w:szCs w:val="24"/>
        </w:rPr>
        <w:t xml:space="preserve">zp </w:t>
      </w:r>
      <w:r w:rsidRPr="003E5D26">
        <w:rPr>
          <w:rFonts w:asciiTheme="majorHAnsi" w:hAnsiTheme="majorHAnsi" w:cstheme="majorHAnsi"/>
          <w:sz w:val="24"/>
          <w:szCs w:val="24"/>
        </w:rPr>
        <w:t xml:space="preserve">przez okres 4 lat od dnia zakończenia postępowania o udzielenie zamówienia,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a jeżeli czas trwania umowy przekracza 4 lata, okres przechowywania obejmuje cały czas trwania umowy;</w:t>
      </w:r>
    </w:p>
    <w:p w14:paraId="5F225600" w14:textId="140636F3"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obowiązek podania przez Panią/Pana danych osobowych bezpośrednio Pani/Pana dotyczących jest wymogiem ustawowym określonym w przepisanych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związanym z udziałem w postępowaniu o udzielenie zamówienia publicznego</w:t>
      </w:r>
      <w:r w:rsidR="00B93B29" w:rsidRPr="003E5D26">
        <w:rPr>
          <w:rFonts w:asciiTheme="majorHAnsi" w:hAnsiTheme="majorHAnsi" w:cstheme="majorHAnsi"/>
          <w:sz w:val="24"/>
          <w:szCs w:val="24"/>
        </w:rPr>
        <w:t>;</w:t>
      </w:r>
    </w:p>
    <w:p w14:paraId="4B2AB3DC"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 odniesieniu do Pani/Pana danych osobowych decyzje nie będą podejmowane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w sposób zautomatyzowany, stosownie do art. 22 RODO.</w:t>
      </w:r>
    </w:p>
    <w:p w14:paraId="142FBE85" w14:textId="11FA520F"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posiada Pani/Pan:</w:t>
      </w:r>
    </w:p>
    <w:p w14:paraId="5911652B"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nie może naruszać integralności protokołu oraz jego załączników);</w:t>
      </w:r>
    </w:p>
    <w:p w14:paraId="4BAEB0A9"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3E5D26">
        <w:rPr>
          <w:rFonts w:asciiTheme="majorHAnsi" w:hAnsiTheme="majorHAnsi" w:cstheme="majorHAnsi"/>
          <w:sz w:val="24"/>
          <w:szCs w:val="24"/>
        </w:rPr>
        <w:lastRenderedPageBreak/>
        <w:t>prawnej lub w celu ochrony praw innej osoby fizycznej lub prawnej, lub z uwagi na ważne względy interesu publicznego Unii Europejskiej lub państwa członkowskiego);</w:t>
      </w:r>
    </w:p>
    <w:p w14:paraId="092D87F8" w14:textId="4911D1E9" w:rsidR="00166ABC"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E5D26">
        <w:rPr>
          <w:rFonts w:asciiTheme="majorHAnsi" w:hAnsiTheme="majorHAnsi" w:cstheme="majorHAnsi"/>
          <w:i/>
          <w:sz w:val="24"/>
          <w:szCs w:val="24"/>
        </w:rPr>
        <w:t xml:space="preserve"> </w:t>
      </w:r>
    </w:p>
    <w:p w14:paraId="32C5F4EF" w14:textId="77777777"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nie przysługuje Pani/Panu:</w:t>
      </w:r>
    </w:p>
    <w:p w14:paraId="6F52455F"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w związku z art. 17 ust. 3 lit. b, d lub e RODO prawo do usunięcia danych osobowych;</w:t>
      </w:r>
    </w:p>
    <w:p w14:paraId="423C3177"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prawo do przenoszenia danych osobowych, o którym mowa w art. 20 RODO;</w:t>
      </w:r>
    </w:p>
    <w:p w14:paraId="1A428810"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15C75D7" w14:textId="77FA0CF2" w:rsidR="00C71BB0" w:rsidRPr="003E5D26" w:rsidRDefault="00166ABC" w:rsidP="00BB7D3C">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5D8D84" w14:textId="6BACDBF4" w:rsidR="00582FB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582FB9" w:rsidRPr="003E5D26">
        <w:rPr>
          <w:rFonts w:asciiTheme="majorHAnsi" w:hAnsiTheme="majorHAnsi" w:cstheme="majorHAnsi"/>
          <w:b/>
          <w:bCs/>
          <w:sz w:val="24"/>
          <w:szCs w:val="24"/>
        </w:rPr>
        <w:t>.</w:t>
      </w:r>
      <w:r w:rsidR="00376479" w:rsidRPr="003E5D26">
        <w:rPr>
          <w:rFonts w:asciiTheme="majorHAnsi" w:hAnsiTheme="majorHAnsi" w:cstheme="majorHAnsi"/>
          <w:b/>
          <w:bCs/>
          <w:sz w:val="24"/>
          <w:szCs w:val="24"/>
        </w:rPr>
        <w:t>POLEGANIE NA ZASOBACH PODMIOTÓW TRZECICH</w:t>
      </w:r>
    </w:p>
    <w:p w14:paraId="67AD55AB" w14:textId="3CA452A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w celu potwierdzenia spełniania warunków udziału w polegać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na zdolnościach technicznych lub zawodowych podmiotów udostępniających zasoby, niezależnie od charakteru prawnego łączących go z nimi stosunków prawnych.</w:t>
      </w:r>
    </w:p>
    <w:p w14:paraId="7FBC71A9" w14:textId="4ECF8930"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odniesieniu do warunków dotyczących doświadczenia, wykonawcy mogą polegać na zdolnościach podmiotów udostępniających zasoby, jeśli podmioty te wykonają </w:t>
      </w:r>
      <w:r w:rsidR="00231D73" w:rsidRPr="003E5D26">
        <w:rPr>
          <w:rFonts w:asciiTheme="majorHAnsi" w:hAnsiTheme="majorHAnsi" w:cstheme="majorHAnsi"/>
          <w:sz w:val="24"/>
          <w:szCs w:val="24"/>
        </w:rPr>
        <w:t>świadczenie,</w:t>
      </w:r>
      <w:r w:rsidRPr="003E5D26">
        <w:rPr>
          <w:rFonts w:asciiTheme="majorHAnsi" w:hAnsiTheme="majorHAnsi" w:cstheme="majorHAnsi"/>
          <w:sz w:val="24"/>
          <w:szCs w:val="24"/>
        </w:rPr>
        <w:t xml:space="preserve"> do realizacji którego te zdolności są wymagane.</w:t>
      </w:r>
    </w:p>
    <w:p w14:paraId="7B6159DA" w14:textId="0024BAD4"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046BE" w:rsidRPr="003E5D26">
        <w:rPr>
          <w:rFonts w:asciiTheme="majorHAnsi" w:hAnsiTheme="majorHAnsi" w:cstheme="majorHAnsi"/>
          <w:b/>
          <w:bCs/>
          <w:sz w:val="24"/>
          <w:szCs w:val="24"/>
        </w:rPr>
        <w:t>załącznik</w:t>
      </w:r>
      <w:r w:rsidRPr="003E5D26">
        <w:rPr>
          <w:rFonts w:asciiTheme="majorHAnsi" w:hAnsiTheme="majorHAnsi" w:cstheme="majorHAnsi"/>
          <w:b/>
          <w:bCs/>
          <w:sz w:val="24"/>
          <w:szCs w:val="24"/>
        </w:rPr>
        <w:t xml:space="preserve"> nr</w:t>
      </w:r>
      <w:r w:rsidR="005F0BDF" w:rsidRPr="003E5D26">
        <w:rPr>
          <w:rFonts w:asciiTheme="majorHAnsi" w:hAnsiTheme="majorHAnsi" w:cstheme="majorHAnsi"/>
          <w:b/>
          <w:bCs/>
          <w:sz w:val="24"/>
          <w:szCs w:val="24"/>
        </w:rPr>
        <w:t xml:space="preserve"> 7</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60C0EAF7" w14:textId="714DDCC7"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B11248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17F1C3F" w:rsidR="00582FB9" w:rsidRPr="003E5D26" w:rsidRDefault="00582FB9"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b/>
          <w:bCs/>
          <w:sz w:val="24"/>
          <w:szCs w:val="24"/>
        </w:rPr>
        <w:t>U</w:t>
      </w:r>
      <w:r w:rsidR="00376479" w:rsidRPr="003E5D26">
        <w:rPr>
          <w:rFonts w:asciiTheme="majorHAnsi" w:hAnsiTheme="majorHAnsi" w:cstheme="majorHAnsi"/>
          <w:b/>
          <w:bCs/>
          <w:sz w:val="24"/>
          <w:szCs w:val="24"/>
        </w:rPr>
        <w:t>waga</w:t>
      </w:r>
      <w:r w:rsidR="00B93B29" w:rsidRPr="003E5D26">
        <w:rPr>
          <w:rFonts w:asciiTheme="majorHAnsi" w:hAnsiTheme="majorHAnsi" w:cstheme="majorHAnsi"/>
          <w:b/>
          <w:bCs/>
          <w:sz w:val="24"/>
          <w:szCs w:val="24"/>
        </w:rPr>
        <w:t>!</w:t>
      </w:r>
      <w:r w:rsidRPr="003E5D26">
        <w:rPr>
          <w:rFonts w:asciiTheme="majorHAnsi" w:hAnsiTheme="majorHAnsi" w:cstheme="maj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7AB709" w14:textId="53FA6445" w:rsidR="000F41A1"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3E5D26">
        <w:rPr>
          <w:rFonts w:asciiTheme="majorHAnsi" w:hAnsiTheme="majorHAnsi" w:cstheme="majorHAnsi"/>
          <w:sz w:val="24"/>
          <w:szCs w:val="24"/>
        </w:rPr>
        <w:t>W</w:t>
      </w:r>
      <w:r w:rsidRPr="003E5D26">
        <w:rPr>
          <w:rFonts w:asciiTheme="majorHAnsi" w:hAnsiTheme="majorHAnsi" w:cstheme="majorHAnsi"/>
          <w:sz w:val="24"/>
          <w:szCs w:val="24"/>
        </w:rPr>
        <w:t xml:space="preserve">ykonawca powołuje się na jego zasoby, zgodnie z katalogiem dokumentów określonych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SWZ.</w:t>
      </w:r>
    </w:p>
    <w:p w14:paraId="41D00BBF" w14:textId="348C4689" w:rsidR="005F677F" w:rsidRPr="003E5D26" w:rsidRDefault="005F677F"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XXI. </w:t>
      </w:r>
      <w:r w:rsidR="00B93B29"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PODWYKONA</w:t>
      </w:r>
      <w:r w:rsidR="003357FA" w:rsidRPr="003E5D26">
        <w:rPr>
          <w:rFonts w:asciiTheme="majorHAnsi" w:hAnsiTheme="majorHAnsi" w:cstheme="majorHAnsi"/>
          <w:b/>
          <w:bCs/>
          <w:sz w:val="24"/>
          <w:szCs w:val="24"/>
        </w:rPr>
        <w:t>W</w:t>
      </w:r>
      <w:r w:rsidRPr="003E5D26">
        <w:rPr>
          <w:rFonts w:asciiTheme="majorHAnsi" w:hAnsiTheme="majorHAnsi" w:cstheme="majorHAnsi"/>
          <w:b/>
          <w:bCs/>
          <w:sz w:val="24"/>
          <w:szCs w:val="24"/>
        </w:rPr>
        <w:t>STWO</w:t>
      </w:r>
    </w:p>
    <w:p w14:paraId="5E285277" w14:textId="05744ED3"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powierzyć wykonanie części zamówienia podwykonawcy (podwykonawcom). </w:t>
      </w:r>
    </w:p>
    <w:p w14:paraId="4BF08894" w14:textId="16CDD9D1"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t>
      </w:r>
      <w:r w:rsidRPr="003E5D26">
        <w:rPr>
          <w:rFonts w:asciiTheme="majorHAnsi" w:hAnsiTheme="majorHAnsi" w:cstheme="majorHAnsi"/>
          <w:b/>
          <w:bCs/>
          <w:sz w:val="24"/>
          <w:szCs w:val="24"/>
        </w:rPr>
        <w:t>nie zastrzega</w:t>
      </w:r>
      <w:r w:rsidRPr="003E5D26">
        <w:rPr>
          <w:rFonts w:asciiTheme="majorHAnsi" w:hAnsiTheme="majorHAnsi" w:cstheme="majorHAnsi"/>
          <w:sz w:val="24"/>
          <w:szCs w:val="24"/>
        </w:rPr>
        <w:t xml:space="preserve"> obowiązku osobistego wykonania przez Wykonawcę kluczowych części zamówienia.</w:t>
      </w:r>
    </w:p>
    <w:p w14:paraId="4C1E402D" w14:textId="157E8521" w:rsidR="00112577" w:rsidRPr="003E5D26" w:rsidRDefault="005F677F" w:rsidP="000B4CBE">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17253B" w14:textId="31C5F45E" w:rsidR="00376479" w:rsidRPr="003E5D26" w:rsidRDefault="00376479"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w:t>
      </w:r>
      <w:r w:rsidR="009174CE" w:rsidRPr="003E5D26">
        <w:rPr>
          <w:rFonts w:asciiTheme="majorHAnsi" w:hAnsiTheme="majorHAnsi" w:cstheme="majorHAnsi"/>
          <w:b/>
          <w:bCs/>
          <w:sz w:val="24"/>
          <w:szCs w:val="24"/>
        </w:rPr>
        <w:t>I</w:t>
      </w:r>
      <w:r w:rsidRPr="003E5D26">
        <w:rPr>
          <w:rFonts w:asciiTheme="majorHAnsi" w:hAnsiTheme="majorHAnsi" w:cstheme="majorHAnsi"/>
          <w:b/>
          <w:bCs/>
          <w:sz w:val="24"/>
          <w:szCs w:val="24"/>
        </w:rPr>
        <w:t>. INFORMACJA DLA WYKONAWCÓW WSPÓLNIE UBIEGAJĄCYCH SIĘ O REALIZ</w:t>
      </w:r>
      <w:r w:rsidR="00231D73" w:rsidRPr="003E5D26">
        <w:rPr>
          <w:rFonts w:asciiTheme="majorHAnsi" w:hAnsiTheme="majorHAnsi" w:cstheme="majorHAnsi"/>
          <w:b/>
          <w:bCs/>
          <w:sz w:val="24"/>
          <w:szCs w:val="24"/>
        </w:rPr>
        <w:t>A</w:t>
      </w:r>
      <w:r w:rsidRPr="003E5D26">
        <w:rPr>
          <w:rFonts w:asciiTheme="majorHAnsi" w:hAnsiTheme="majorHAnsi" w:cstheme="majorHAnsi"/>
          <w:b/>
          <w:bCs/>
          <w:sz w:val="24"/>
          <w:szCs w:val="24"/>
        </w:rPr>
        <w:t>CJĘ ZAMÓWIENIA</w:t>
      </w:r>
    </w:p>
    <w:p w14:paraId="2B503365" w14:textId="45472937"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do reprezentowania i zawarcia umowy w sprawie zamówienia publicznego. Pełnomocnictwo winno być załączone do oferty. </w:t>
      </w:r>
    </w:p>
    <w:p w14:paraId="4D84AA90" w14:textId="7A305518"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Wykonawców wspólnie ubiegających się o udzielenie zamówienia, oświadczenia, o których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składa każdy z wykonawców. </w:t>
      </w:r>
      <w:r w:rsidRPr="003E5D26">
        <w:rPr>
          <w:rFonts w:asciiTheme="majorHAnsi" w:hAnsiTheme="majorHAnsi" w:cstheme="majorHAnsi"/>
          <w:sz w:val="24"/>
          <w:szCs w:val="24"/>
        </w:rPr>
        <w:lastRenderedPageBreak/>
        <w:t>Oświadczenia te potwierdzają brak podstaw wykluczenia oraz spełnianie warunków udziału w zakresie, w jakim każdy z wykonawców wykazuje spełnianie warunków udziału w postępowaniu.</w:t>
      </w:r>
    </w:p>
    <w:p w14:paraId="57AB913E" w14:textId="3D9BD316"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wspólnie ubiegający się o udzielenie zamówienia dołączają do oferty oświadczenie, z którego wynika, które </w:t>
      </w:r>
      <w:r w:rsidR="00EF6B94" w:rsidRPr="003E5D26">
        <w:rPr>
          <w:rFonts w:asciiTheme="majorHAnsi" w:hAnsiTheme="majorHAnsi" w:cstheme="majorHAnsi"/>
          <w:sz w:val="24"/>
          <w:szCs w:val="24"/>
        </w:rPr>
        <w:t>usługi</w:t>
      </w:r>
      <w:r w:rsidRPr="003E5D26">
        <w:rPr>
          <w:rFonts w:asciiTheme="majorHAnsi" w:hAnsiTheme="majorHAnsi" w:cstheme="majorHAnsi"/>
          <w:sz w:val="24"/>
          <w:szCs w:val="24"/>
        </w:rPr>
        <w:t xml:space="preserve"> wykonają poszczególni wykonawcy.</w:t>
      </w:r>
    </w:p>
    <w:p w14:paraId="667AEFE0" w14:textId="49F6C58B" w:rsidR="00913416"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Oświadczenia i dokumenty potwierdzające brak podstaw do wykluczenia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z postępowania składa każdy z Wykonawców wspólnie ubiegających się o zamówienie.</w:t>
      </w:r>
    </w:p>
    <w:p w14:paraId="451041A4" w14:textId="41641CC2" w:rsidR="008B0077" w:rsidRPr="003E5D26" w:rsidRDefault="008B007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9174CE" w:rsidRPr="003E5D26">
        <w:rPr>
          <w:rFonts w:asciiTheme="majorHAnsi" w:hAnsiTheme="majorHAnsi" w:cstheme="majorHAnsi"/>
          <w:b/>
          <w:bCs/>
          <w:sz w:val="24"/>
          <w:szCs w:val="24"/>
        </w:rPr>
        <w:t>I</w:t>
      </w:r>
      <w:r w:rsidR="000D5CE4" w:rsidRPr="003E5D26">
        <w:rPr>
          <w:rFonts w:asciiTheme="majorHAnsi" w:hAnsiTheme="majorHAnsi" w:cstheme="majorHAnsi"/>
          <w:b/>
          <w:bCs/>
          <w:sz w:val="24"/>
          <w:szCs w:val="24"/>
        </w:rPr>
        <w:t>II</w:t>
      </w:r>
      <w:r w:rsidRPr="003E5D26">
        <w:rPr>
          <w:rFonts w:asciiTheme="majorHAnsi" w:hAnsiTheme="majorHAnsi" w:cstheme="majorHAnsi"/>
          <w:b/>
          <w:bCs/>
          <w:sz w:val="24"/>
          <w:szCs w:val="24"/>
        </w:rPr>
        <w:t>. POUCZENIE O ŚRODKACH OCHRONY PRAWNEJ PRZYSŁUGUJĄCYCH WYKONAWCY</w:t>
      </w:r>
    </w:p>
    <w:p w14:paraId="52257EDC" w14:textId="024EC7E2"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0380A75A" w14:textId="5B047311"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Rzecznikowi Małych i Średnich Przedsiębiorców.</w:t>
      </w:r>
    </w:p>
    <w:p w14:paraId="79A0CA9C" w14:textId="46DA8717"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przysługuje na:</w:t>
      </w:r>
    </w:p>
    <w:p w14:paraId="571EC866" w14:textId="77777777" w:rsidR="0003067C"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niezgodną z przepisami ustawy czynność Zamawiającego, podjętą w postępowaniu o udzielenie zamówienia, w tym na projektowane postanowienie umowy;</w:t>
      </w:r>
    </w:p>
    <w:p w14:paraId="45FAB4A9" w14:textId="4F10EB46" w:rsidR="008B0077"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zaniechanie czynności w postępowaniu o udzielenie zamówienia do której zamawiający był obowiązany na podstawie ustawy;</w:t>
      </w:r>
    </w:p>
    <w:p w14:paraId="3DF18685" w14:textId="6C36D575"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wnosi się do Prezesa Izby. Odwołujący przekazuje kopię odwołania zamawiającemu przed upływem terminu do wniesienia odwołania w taki sposób,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aby mógł on zapoznać się z jego treścią przed upływem tego terminu.</w:t>
      </w:r>
    </w:p>
    <w:p w14:paraId="75C26EF6" w14:textId="7BE3C62E"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wnosi się w terminie:</w:t>
      </w:r>
    </w:p>
    <w:p w14:paraId="2E3F437A" w14:textId="77777777" w:rsidR="0003067C"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15A876A9" w14:textId="0A7E66ED" w:rsidR="008B0077"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lastRenderedPageBreak/>
        <w:t>10 dni od dnia przekazania informacji o czynności zamawiającego stanowiącej podstawę jego wniesienia, jeżeli informacja została przekazana w sposób inny niż określony w pkt 1).</w:t>
      </w:r>
    </w:p>
    <w:p w14:paraId="58F73F4E" w14:textId="29FF380E"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 przypadkach innych niż określone w pkt 5 i 6 wnosi się w terminie 5 dni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od dnia, w którym powzięto lub przy zachowaniu należytej staranności można było powziąć wiadomość o okolicznościach stanowiących podstawę jego wniesienia</w:t>
      </w:r>
    </w:p>
    <w:p w14:paraId="1B19D23E" w14:textId="1C20083F"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Na orzeczenie Izby oraz postanowienie Prezesa Izby, o którym mowa w art. 519 ust. 1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stronom oraz uczestnikom postępowania odwoławczego przysługuje skarga do sądu.</w:t>
      </w:r>
    </w:p>
    <w:p w14:paraId="3D58A181"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Skargę wnosi się do Sądu Okręgowego w Warszawie - sądu zamówień publicznych, zwanego dalej "sądem zamówień publicznych".</w:t>
      </w:r>
    </w:p>
    <w:p w14:paraId="281F7285" w14:textId="43C62E91"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w:t>
      </w:r>
      <w:r w:rsidR="00376479" w:rsidRPr="003E5D26">
        <w:rPr>
          <w:rFonts w:asciiTheme="majorHAnsi" w:hAnsiTheme="majorHAnsi" w:cstheme="majorHAnsi"/>
          <w:sz w:val="24"/>
          <w:szCs w:val="24"/>
        </w:rPr>
        <w:t>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przesyłając jednocześnie jej odpis przeciwnikowi skargi. Złożenie skargi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w placówce pocztowej operatora wyznaczonego w rozumieniu ustawy z dnia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23 listopada 2012 r. - Prawo pocztowe jest równoznaczne z jej wniesieniem.</w:t>
      </w:r>
    </w:p>
    <w:p w14:paraId="0B1E2C02" w14:textId="66576A7A" w:rsidR="000B4CBE"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Prezes Izby przekazuje skargę wraz z aktami postępowania odwoławczego do sądu zamówień publicznych w terminie 7 dni od dnia jej otrzymania.</w:t>
      </w:r>
    </w:p>
    <w:p w14:paraId="7829311E" w14:textId="7F340E86" w:rsidR="00910389" w:rsidRPr="003E5D26" w:rsidRDefault="00AE353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XIII</w:t>
      </w:r>
      <w:r w:rsidRPr="003E5D26">
        <w:rPr>
          <w:rFonts w:asciiTheme="majorHAnsi" w:hAnsiTheme="majorHAnsi" w:cstheme="majorHAnsi"/>
          <w:b/>
          <w:bCs/>
          <w:sz w:val="24"/>
          <w:szCs w:val="24"/>
        </w:rPr>
        <w:t>. WYKAZ ZAŁĄCZNIKÓW DO SWZ</w:t>
      </w:r>
    </w:p>
    <w:p w14:paraId="27BC4B32" w14:textId="6420449F"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 xml:space="preserve">ącznik </w:t>
      </w:r>
      <w:r w:rsidRPr="003E5D26">
        <w:rPr>
          <w:rFonts w:asciiTheme="majorHAnsi" w:hAnsiTheme="majorHAnsi" w:cstheme="majorHAnsi"/>
          <w:b/>
          <w:bCs/>
          <w:sz w:val="24"/>
          <w:szCs w:val="24"/>
        </w:rPr>
        <w:t>nr 1</w:t>
      </w:r>
      <w:r w:rsidRPr="003E5D26">
        <w:rPr>
          <w:rFonts w:asciiTheme="majorHAnsi" w:hAnsiTheme="majorHAnsi" w:cstheme="majorHAnsi"/>
          <w:sz w:val="24"/>
          <w:szCs w:val="24"/>
        </w:rPr>
        <w:t xml:space="preserve"> Formularz ofertowy</w:t>
      </w:r>
    </w:p>
    <w:p w14:paraId="7CDC32E6" w14:textId="0B9D1119"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w:t>
      </w:r>
      <w:r w:rsidR="00242C38" w:rsidRPr="003E5D26">
        <w:rPr>
          <w:rFonts w:asciiTheme="majorHAnsi" w:hAnsiTheme="majorHAnsi" w:cstheme="majorHAnsi"/>
          <w:b/>
          <w:bCs/>
          <w:sz w:val="24"/>
          <w:szCs w:val="24"/>
        </w:rPr>
        <w:t>łącznik</w:t>
      </w:r>
      <w:r w:rsidRPr="003E5D26">
        <w:rPr>
          <w:rFonts w:asciiTheme="majorHAnsi" w:hAnsiTheme="majorHAnsi" w:cstheme="majorHAnsi"/>
          <w:b/>
          <w:bCs/>
          <w:sz w:val="24"/>
          <w:szCs w:val="24"/>
        </w:rPr>
        <w:t xml:space="preserve"> nr 2</w:t>
      </w:r>
      <w:r w:rsidRPr="003E5D26">
        <w:rPr>
          <w:rFonts w:asciiTheme="majorHAnsi" w:hAnsiTheme="majorHAnsi" w:cstheme="majorHAnsi"/>
          <w:sz w:val="24"/>
          <w:szCs w:val="24"/>
        </w:rPr>
        <w:t xml:space="preserve"> Oświadczenie o braku podstaw do wykluczenia i o spełnianiu warunków udziału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w postępowaniu</w:t>
      </w:r>
    </w:p>
    <w:p w14:paraId="7F583CB7" w14:textId="7A895B24" w:rsidR="005F0BDF" w:rsidRPr="003E5D26" w:rsidRDefault="00910389" w:rsidP="00242C38">
      <w:pPr>
        <w:pStyle w:val="Standard"/>
        <w:tabs>
          <w:tab w:val="left" w:pos="2444"/>
        </w:tabs>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3</w:t>
      </w:r>
      <w:r w:rsidRPr="003E5D26">
        <w:rPr>
          <w:rFonts w:asciiTheme="majorHAnsi" w:hAnsiTheme="majorHAnsi" w:cstheme="majorHAnsi"/>
          <w:sz w:val="24"/>
          <w:szCs w:val="24"/>
        </w:rPr>
        <w:t xml:space="preserve"> </w:t>
      </w:r>
      <w:r w:rsidR="00D66E76" w:rsidRPr="003E5D26">
        <w:rPr>
          <w:rFonts w:asciiTheme="majorHAnsi" w:eastAsia="Calibri" w:hAnsiTheme="majorHAnsi" w:cstheme="majorHAnsi"/>
          <w:sz w:val="24"/>
          <w:szCs w:val="24"/>
        </w:rPr>
        <w:t>Oświadczenie dotyczące biura obsługi klienta</w:t>
      </w:r>
    </w:p>
    <w:p w14:paraId="21CAF222" w14:textId="02B669B3"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4</w:t>
      </w:r>
      <w:r w:rsidR="00910389" w:rsidRPr="003E5D26">
        <w:rPr>
          <w:rFonts w:asciiTheme="majorHAnsi" w:hAnsiTheme="majorHAnsi" w:cstheme="majorHAnsi"/>
          <w:sz w:val="24"/>
          <w:szCs w:val="24"/>
        </w:rPr>
        <w:t xml:space="preserve"> Oświadczenie dotyczące przynależności lub braku przynależności do tej samej grupy kapitałowej</w:t>
      </w:r>
    </w:p>
    <w:p w14:paraId="012607EA" w14:textId="38550CA6"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5</w:t>
      </w:r>
      <w:r w:rsidR="00910389" w:rsidRPr="003E5D26">
        <w:rPr>
          <w:rFonts w:asciiTheme="majorHAnsi" w:hAnsiTheme="majorHAnsi" w:cstheme="majorHAnsi"/>
          <w:sz w:val="24"/>
          <w:szCs w:val="24"/>
        </w:rPr>
        <w:t xml:space="preserve"> Wykaz zrealizowanych </w:t>
      </w:r>
      <w:r w:rsidR="00D66E76" w:rsidRPr="003E5D26">
        <w:rPr>
          <w:rFonts w:asciiTheme="majorHAnsi" w:hAnsiTheme="majorHAnsi" w:cstheme="majorHAnsi"/>
          <w:sz w:val="24"/>
          <w:szCs w:val="24"/>
        </w:rPr>
        <w:t>usług</w:t>
      </w:r>
    </w:p>
    <w:p w14:paraId="36F69426" w14:textId="1E83126C"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6</w:t>
      </w:r>
      <w:r w:rsidR="00910389" w:rsidRPr="003E5D26">
        <w:rPr>
          <w:rFonts w:asciiTheme="majorHAnsi" w:hAnsiTheme="majorHAnsi" w:cstheme="majorHAnsi"/>
          <w:sz w:val="24"/>
          <w:szCs w:val="24"/>
        </w:rPr>
        <w:t xml:space="preserve"> Wykaz osób</w:t>
      </w:r>
    </w:p>
    <w:p w14:paraId="35E9F5D8" w14:textId="662BAADD"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7</w:t>
      </w:r>
      <w:r w:rsidR="00910389" w:rsidRPr="003E5D26">
        <w:rPr>
          <w:rFonts w:asciiTheme="majorHAnsi" w:hAnsiTheme="majorHAnsi" w:cstheme="majorHAnsi"/>
          <w:sz w:val="24"/>
          <w:szCs w:val="24"/>
        </w:rPr>
        <w:t xml:space="preserve"> </w:t>
      </w:r>
      <w:r w:rsidR="005F0BDF" w:rsidRPr="003E5D26">
        <w:rPr>
          <w:rFonts w:asciiTheme="majorHAnsi" w:hAnsiTheme="majorHAnsi" w:cstheme="majorHAnsi"/>
          <w:sz w:val="24"/>
          <w:szCs w:val="24"/>
        </w:rPr>
        <w:t>Zobowiązanie innego podmiotu do udostępnienia niezbędnych zasobów Wykonawcy</w:t>
      </w:r>
    </w:p>
    <w:p w14:paraId="3D284626" w14:textId="1BAF2926"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lastRenderedPageBreak/>
        <w:t>Załącznik</w:t>
      </w:r>
      <w:r w:rsidR="00910389" w:rsidRPr="003E5D26">
        <w:rPr>
          <w:rFonts w:asciiTheme="majorHAnsi" w:hAnsiTheme="majorHAnsi" w:cstheme="majorHAnsi"/>
          <w:b/>
          <w:bCs/>
          <w:sz w:val="24"/>
          <w:szCs w:val="24"/>
        </w:rPr>
        <w:t xml:space="preserve"> nr 8</w:t>
      </w:r>
      <w:r w:rsidR="00910389" w:rsidRPr="003E5D26">
        <w:rPr>
          <w:rFonts w:asciiTheme="majorHAnsi" w:hAnsiTheme="majorHAnsi" w:cstheme="majorHAnsi"/>
          <w:sz w:val="24"/>
          <w:szCs w:val="24"/>
        </w:rPr>
        <w:t xml:space="preserve"> </w:t>
      </w:r>
      <w:r w:rsidR="003357FA" w:rsidRPr="003E5D26">
        <w:rPr>
          <w:rFonts w:asciiTheme="majorHAnsi" w:hAnsiTheme="majorHAnsi" w:cstheme="majorHAnsi"/>
          <w:sz w:val="24"/>
          <w:szCs w:val="24"/>
        </w:rPr>
        <w:t>Wzór</w:t>
      </w:r>
      <w:r w:rsidR="00910389" w:rsidRPr="003E5D26">
        <w:rPr>
          <w:rFonts w:asciiTheme="majorHAnsi" w:hAnsiTheme="majorHAnsi" w:cstheme="majorHAnsi"/>
          <w:sz w:val="24"/>
          <w:szCs w:val="24"/>
        </w:rPr>
        <w:t xml:space="preserve"> umowy</w:t>
      </w:r>
      <w:r w:rsidR="00D66E76" w:rsidRPr="003E5D26">
        <w:rPr>
          <w:rFonts w:asciiTheme="majorHAnsi" w:hAnsiTheme="majorHAnsi" w:cstheme="majorHAnsi"/>
          <w:sz w:val="24"/>
          <w:szCs w:val="24"/>
        </w:rPr>
        <w:t xml:space="preserve"> wraz z załącznikami</w:t>
      </w:r>
    </w:p>
    <w:p w14:paraId="6B81D51C" w14:textId="4544E7C8" w:rsidR="0003067C" w:rsidRPr="003E5D26" w:rsidRDefault="00242C38" w:rsidP="000B4CBE">
      <w:pPr>
        <w:pStyle w:val="Bezodstpw"/>
        <w:spacing w:after="240"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042612" w:rsidRPr="003E5D26">
        <w:rPr>
          <w:rFonts w:asciiTheme="majorHAnsi" w:hAnsiTheme="majorHAnsi" w:cstheme="majorHAnsi"/>
          <w:b/>
          <w:bCs/>
          <w:sz w:val="24"/>
          <w:szCs w:val="24"/>
        </w:rPr>
        <w:t xml:space="preserve"> nr 9</w:t>
      </w:r>
      <w:r w:rsidR="00042612" w:rsidRPr="003E5D26">
        <w:rPr>
          <w:rFonts w:asciiTheme="majorHAnsi" w:hAnsiTheme="majorHAnsi" w:cstheme="majorHAnsi"/>
          <w:sz w:val="24"/>
          <w:szCs w:val="24"/>
        </w:rPr>
        <w:t xml:space="preserve"> Wzór umowy o przetwarzaniu danych osobowych</w:t>
      </w:r>
    </w:p>
    <w:p w14:paraId="7499C0E2" w14:textId="6F78E9CD" w:rsidR="00910389" w:rsidRPr="003E5D26" w:rsidRDefault="001511A9" w:rsidP="003E5D26">
      <w:pPr>
        <w:pStyle w:val="Bezodstpw"/>
        <w:spacing w:line="360" w:lineRule="auto"/>
        <w:ind w:left="7080"/>
        <w:jc w:val="center"/>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                                                                                                                                              </w:t>
      </w:r>
      <w:r w:rsidR="00910389" w:rsidRPr="003E5D26">
        <w:rPr>
          <w:rFonts w:asciiTheme="majorHAnsi" w:eastAsia="Calibri" w:hAnsiTheme="majorHAnsi" w:cstheme="majorHAnsi"/>
          <w:sz w:val="24"/>
          <w:szCs w:val="24"/>
          <w:lang w:eastAsia="ar-SA"/>
        </w:rPr>
        <w:t>………………………………..</w:t>
      </w:r>
    </w:p>
    <w:p w14:paraId="2B3FA3E6" w14:textId="3A6E5F59" w:rsidR="0003067C" w:rsidRPr="003E5D26" w:rsidRDefault="00910389" w:rsidP="003046BE">
      <w:pPr>
        <w:pStyle w:val="Bezodstpw"/>
        <w:spacing w:line="360" w:lineRule="auto"/>
        <w:jc w:val="right"/>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(dokumentację zatwierdził)</w:t>
      </w:r>
    </w:p>
    <w:p w14:paraId="2775BED9" w14:textId="3D7BA605" w:rsidR="0003067C" w:rsidRPr="003E5D26" w:rsidRDefault="00910389" w:rsidP="003046BE">
      <w:pPr>
        <w:pStyle w:val="Bezodstpw"/>
        <w:spacing w:after="240" w:line="360" w:lineRule="auto"/>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Piotrków Trybunalski, </w:t>
      </w:r>
      <w:r w:rsidR="004E0DAA">
        <w:rPr>
          <w:rFonts w:asciiTheme="majorHAnsi" w:eastAsia="Calibri" w:hAnsiTheme="majorHAnsi" w:cstheme="majorHAnsi"/>
          <w:sz w:val="24"/>
          <w:szCs w:val="24"/>
          <w:lang w:eastAsia="ar-SA"/>
        </w:rPr>
        <w:t>03</w:t>
      </w:r>
      <w:r w:rsidR="00F640D2" w:rsidRPr="003E5D26">
        <w:rPr>
          <w:rFonts w:asciiTheme="majorHAnsi" w:eastAsia="Calibri" w:hAnsiTheme="majorHAnsi" w:cstheme="majorHAnsi"/>
          <w:sz w:val="24"/>
          <w:szCs w:val="24"/>
          <w:lang w:eastAsia="ar-SA"/>
        </w:rPr>
        <w:t>.0</w:t>
      </w:r>
      <w:r w:rsidR="004E0DAA">
        <w:rPr>
          <w:rFonts w:asciiTheme="majorHAnsi" w:eastAsia="Calibri" w:hAnsiTheme="majorHAnsi" w:cstheme="majorHAnsi"/>
          <w:sz w:val="24"/>
          <w:szCs w:val="24"/>
          <w:lang w:eastAsia="ar-SA"/>
        </w:rPr>
        <w:t>8</w:t>
      </w:r>
      <w:r w:rsidR="00F640D2" w:rsidRPr="003E5D26">
        <w:rPr>
          <w:rFonts w:asciiTheme="majorHAnsi" w:eastAsia="Calibri" w:hAnsiTheme="majorHAnsi" w:cstheme="majorHAnsi"/>
          <w:sz w:val="24"/>
          <w:szCs w:val="24"/>
          <w:lang w:eastAsia="ar-SA"/>
        </w:rPr>
        <w:t>.</w:t>
      </w:r>
      <w:r w:rsidRPr="003E5D26">
        <w:rPr>
          <w:rFonts w:asciiTheme="majorHAnsi" w:eastAsia="Calibri" w:hAnsiTheme="majorHAnsi" w:cstheme="majorHAnsi"/>
          <w:sz w:val="24"/>
          <w:szCs w:val="24"/>
          <w:lang w:eastAsia="ar-SA"/>
        </w:rPr>
        <w:t>202</w:t>
      </w:r>
      <w:r w:rsidR="00042BCF" w:rsidRPr="003E5D26">
        <w:rPr>
          <w:rFonts w:asciiTheme="majorHAnsi" w:eastAsia="Calibri" w:hAnsiTheme="majorHAnsi" w:cstheme="majorHAnsi"/>
          <w:sz w:val="24"/>
          <w:szCs w:val="24"/>
          <w:lang w:eastAsia="ar-SA"/>
        </w:rPr>
        <w:t>3</w:t>
      </w:r>
      <w:r w:rsidRPr="003E5D26">
        <w:rPr>
          <w:rFonts w:asciiTheme="majorHAnsi" w:eastAsia="Calibri" w:hAnsiTheme="majorHAnsi" w:cstheme="majorHAnsi"/>
          <w:sz w:val="24"/>
          <w:szCs w:val="24"/>
          <w:lang w:eastAsia="ar-SA"/>
        </w:rPr>
        <w:t xml:space="preserve"> r.</w:t>
      </w:r>
    </w:p>
    <w:p w14:paraId="6B2D6A30" w14:textId="72C5C279" w:rsidR="00AE3537" w:rsidRPr="003E5D26" w:rsidRDefault="00C9249F"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w:t>
      </w:r>
      <w:r w:rsidR="009174CE" w:rsidRPr="003E5D26">
        <w:rPr>
          <w:rFonts w:asciiTheme="majorHAnsi" w:hAnsiTheme="majorHAnsi" w:cstheme="majorHAnsi"/>
          <w:sz w:val="20"/>
          <w:szCs w:val="20"/>
        </w:rPr>
        <w:t>odpis pracownika Działu merytorycznego</w:t>
      </w:r>
    </w:p>
    <w:p w14:paraId="4737EA0A" w14:textId="6B274F17" w:rsidR="009174CE" w:rsidRPr="003E5D26" w:rsidRDefault="009174CE" w:rsidP="00242C38">
      <w:pPr>
        <w:pStyle w:val="Bezodstpw"/>
        <w:rPr>
          <w:rFonts w:asciiTheme="majorHAnsi" w:hAnsiTheme="majorHAnsi" w:cstheme="majorHAnsi"/>
          <w:sz w:val="24"/>
          <w:szCs w:val="24"/>
        </w:rPr>
      </w:pPr>
      <w:r w:rsidRPr="003E5D26">
        <w:rPr>
          <w:rFonts w:asciiTheme="majorHAnsi" w:hAnsiTheme="majorHAnsi" w:cstheme="majorHAnsi"/>
          <w:sz w:val="24"/>
          <w:szCs w:val="24"/>
        </w:rPr>
        <w:t>…………………………………</w:t>
      </w:r>
    </w:p>
    <w:p w14:paraId="5E121167" w14:textId="77777777" w:rsidR="0003067C" w:rsidRPr="003E5D26" w:rsidRDefault="0003067C" w:rsidP="00242C38">
      <w:pPr>
        <w:pStyle w:val="Bezodstpw"/>
        <w:rPr>
          <w:rFonts w:asciiTheme="majorHAnsi" w:hAnsiTheme="majorHAnsi" w:cstheme="majorHAnsi"/>
          <w:sz w:val="24"/>
          <w:szCs w:val="24"/>
        </w:rPr>
      </w:pPr>
    </w:p>
    <w:p w14:paraId="0A2A192B" w14:textId="77777777" w:rsidR="00582395" w:rsidRPr="003E5D26" w:rsidRDefault="009174CE"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Podpis pracownika</w:t>
      </w:r>
      <w:r w:rsidR="00582395" w:rsidRPr="003E5D26">
        <w:rPr>
          <w:rFonts w:asciiTheme="majorHAnsi" w:hAnsiTheme="majorHAnsi" w:cstheme="majorHAnsi"/>
          <w:sz w:val="20"/>
          <w:szCs w:val="20"/>
        </w:rPr>
        <w:t xml:space="preserve"> upoważnionego</w:t>
      </w:r>
    </w:p>
    <w:p w14:paraId="0F51837E" w14:textId="0BCCCA75" w:rsidR="00D8088E" w:rsidRPr="003E5D26" w:rsidRDefault="00582395" w:rsidP="003046BE">
      <w:pPr>
        <w:pStyle w:val="Bezodstpw"/>
        <w:spacing w:after="240"/>
        <w:rPr>
          <w:rFonts w:asciiTheme="majorHAnsi" w:hAnsiTheme="majorHAnsi" w:cstheme="majorHAnsi"/>
          <w:sz w:val="24"/>
          <w:szCs w:val="24"/>
        </w:rPr>
      </w:pPr>
      <w:r w:rsidRPr="003E5D26">
        <w:rPr>
          <w:rFonts w:asciiTheme="majorHAnsi" w:hAnsiTheme="majorHAnsi" w:cstheme="majorHAnsi"/>
          <w:sz w:val="24"/>
          <w:szCs w:val="24"/>
        </w:rPr>
        <w:t>…………………………………</w:t>
      </w:r>
      <w:r w:rsidR="009174CE" w:rsidRPr="003E5D26">
        <w:rPr>
          <w:rFonts w:asciiTheme="majorHAnsi" w:hAnsiTheme="majorHAnsi" w:cstheme="majorHAnsi"/>
          <w:sz w:val="24"/>
          <w:szCs w:val="24"/>
        </w:rPr>
        <w:t xml:space="preserve"> </w:t>
      </w:r>
    </w:p>
    <w:sectPr w:rsidR="00D8088E" w:rsidRPr="003E5D26" w:rsidSect="003E06A8">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5098" w14:textId="77777777" w:rsidR="00D56196" w:rsidRDefault="00D56196" w:rsidP="00A7577D">
      <w:pPr>
        <w:spacing w:after="0" w:line="240" w:lineRule="auto"/>
      </w:pPr>
      <w:r>
        <w:separator/>
      </w:r>
    </w:p>
  </w:endnote>
  <w:endnote w:type="continuationSeparator" w:id="0">
    <w:p w14:paraId="2821F441" w14:textId="77777777" w:rsidR="00D56196" w:rsidRDefault="00D56196"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A699" w14:textId="77777777" w:rsidR="00D56196" w:rsidRDefault="00D56196" w:rsidP="00A7577D">
      <w:pPr>
        <w:spacing w:after="0" w:line="240" w:lineRule="auto"/>
      </w:pPr>
      <w:r>
        <w:separator/>
      </w:r>
    </w:p>
  </w:footnote>
  <w:footnote w:type="continuationSeparator" w:id="0">
    <w:p w14:paraId="3ECCC2F5" w14:textId="77777777" w:rsidR="00D56196" w:rsidRDefault="00D56196"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9"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0"/>
  </w:num>
  <w:num w:numId="2" w16cid:durableId="581254312">
    <w:abstractNumId w:val="31"/>
  </w:num>
  <w:num w:numId="3" w16cid:durableId="1412848936">
    <w:abstractNumId w:val="53"/>
  </w:num>
  <w:num w:numId="4" w16cid:durableId="479348812">
    <w:abstractNumId w:val="27"/>
  </w:num>
  <w:num w:numId="5" w16cid:durableId="1962879058">
    <w:abstractNumId w:val="6"/>
  </w:num>
  <w:num w:numId="6" w16cid:durableId="104159405">
    <w:abstractNumId w:val="8"/>
  </w:num>
  <w:num w:numId="7" w16cid:durableId="1514567669">
    <w:abstractNumId w:val="1"/>
  </w:num>
  <w:num w:numId="8" w16cid:durableId="1868369381">
    <w:abstractNumId w:val="17"/>
  </w:num>
  <w:num w:numId="9" w16cid:durableId="1071467542">
    <w:abstractNumId w:val="35"/>
  </w:num>
  <w:num w:numId="10" w16cid:durableId="1591042644">
    <w:abstractNumId w:val="34"/>
  </w:num>
  <w:num w:numId="11" w16cid:durableId="1333684337">
    <w:abstractNumId w:val="4"/>
  </w:num>
  <w:num w:numId="12" w16cid:durableId="199755601">
    <w:abstractNumId w:val="24"/>
  </w:num>
  <w:num w:numId="13" w16cid:durableId="204683650">
    <w:abstractNumId w:val="10"/>
  </w:num>
  <w:num w:numId="14" w16cid:durableId="1099520177">
    <w:abstractNumId w:val="37"/>
  </w:num>
  <w:num w:numId="15" w16cid:durableId="1262835645">
    <w:abstractNumId w:val="9"/>
  </w:num>
  <w:num w:numId="16" w16cid:durableId="1755545298">
    <w:abstractNumId w:val="38"/>
  </w:num>
  <w:num w:numId="17" w16cid:durableId="1430082824">
    <w:abstractNumId w:val="23"/>
  </w:num>
  <w:num w:numId="18" w16cid:durableId="657928918">
    <w:abstractNumId w:val="32"/>
  </w:num>
  <w:num w:numId="19" w16cid:durableId="2097897614">
    <w:abstractNumId w:val="36"/>
  </w:num>
  <w:num w:numId="20" w16cid:durableId="1263955431">
    <w:abstractNumId w:val="29"/>
  </w:num>
  <w:num w:numId="21" w16cid:durableId="1463189251">
    <w:abstractNumId w:val="57"/>
  </w:num>
  <w:num w:numId="22" w16cid:durableId="712314186">
    <w:abstractNumId w:val="12"/>
  </w:num>
  <w:num w:numId="23" w16cid:durableId="1992100717">
    <w:abstractNumId w:val="46"/>
  </w:num>
  <w:num w:numId="24" w16cid:durableId="1229533634">
    <w:abstractNumId w:val="48"/>
  </w:num>
  <w:num w:numId="25" w16cid:durableId="573125017">
    <w:abstractNumId w:val="5"/>
  </w:num>
  <w:num w:numId="26" w16cid:durableId="1920284397">
    <w:abstractNumId w:val="54"/>
  </w:num>
  <w:num w:numId="27" w16cid:durableId="2145341865">
    <w:abstractNumId w:val="42"/>
  </w:num>
  <w:num w:numId="28" w16cid:durableId="1077023084">
    <w:abstractNumId w:val="22"/>
  </w:num>
  <w:num w:numId="29" w16cid:durableId="1004547729">
    <w:abstractNumId w:val="7"/>
  </w:num>
  <w:num w:numId="30" w16cid:durableId="29890417">
    <w:abstractNumId w:val="20"/>
  </w:num>
  <w:num w:numId="31" w16cid:durableId="1853061312">
    <w:abstractNumId w:val="13"/>
  </w:num>
  <w:num w:numId="32" w16cid:durableId="1998534465">
    <w:abstractNumId w:val="40"/>
  </w:num>
  <w:num w:numId="33" w16cid:durableId="1846625524">
    <w:abstractNumId w:val="43"/>
  </w:num>
  <w:num w:numId="34" w16cid:durableId="2012100489">
    <w:abstractNumId w:val="45"/>
  </w:num>
  <w:num w:numId="35" w16cid:durableId="408233426">
    <w:abstractNumId w:val="44"/>
  </w:num>
  <w:num w:numId="36" w16cid:durableId="1449012048">
    <w:abstractNumId w:val="52"/>
  </w:num>
  <w:num w:numId="37" w16cid:durableId="778185043">
    <w:abstractNumId w:val="26"/>
  </w:num>
  <w:num w:numId="38" w16cid:durableId="1274676915">
    <w:abstractNumId w:val="50"/>
  </w:num>
  <w:num w:numId="39" w16cid:durableId="680550619">
    <w:abstractNumId w:val="15"/>
  </w:num>
  <w:num w:numId="40" w16cid:durableId="515920627">
    <w:abstractNumId w:val="39"/>
  </w:num>
  <w:num w:numId="41" w16cid:durableId="1225945323">
    <w:abstractNumId w:val="3"/>
  </w:num>
  <w:num w:numId="42" w16cid:durableId="1366833233">
    <w:abstractNumId w:val="14"/>
  </w:num>
  <w:num w:numId="43" w16cid:durableId="727804195">
    <w:abstractNumId w:val="16"/>
  </w:num>
  <w:num w:numId="44" w16cid:durableId="1499418838">
    <w:abstractNumId w:val="18"/>
  </w:num>
  <w:num w:numId="45" w16cid:durableId="1260405578">
    <w:abstractNumId w:val="41"/>
  </w:num>
  <w:num w:numId="46" w16cid:durableId="859389044">
    <w:abstractNumId w:val="21"/>
  </w:num>
  <w:num w:numId="47" w16cid:durableId="434374481">
    <w:abstractNumId w:val="47"/>
  </w:num>
  <w:num w:numId="48" w16cid:durableId="1761372848">
    <w:abstractNumId w:val="2"/>
  </w:num>
  <w:num w:numId="49" w16cid:durableId="901059182">
    <w:abstractNumId w:val="51"/>
  </w:num>
  <w:num w:numId="50" w16cid:durableId="2095471377">
    <w:abstractNumId w:val="25"/>
  </w:num>
  <w:num w:numId="51" w16cid:durableId="2074812247">
    <w:abstractNumId w:val="49"/>
  </w:num>
  <w:num w:numId="52" w16cid:durableId="4092970">
    <w:abstractNumId w:val="28"/>
  </w:num>
  <w:num w:numId="53" w16cid:durableId="269313671">
    <w:abstractNumId w:val="11"/>
  </w:num>
  <w:num w:numId="54" w16cid:durableId="381486972">
    <w:abstractNumId w:val="55"/>
  </w:num>
  <w:num w:numId="55" w16cid:durableId="927497584">
    <w:abstractNumId w:val="56"/>
  </w:num>
  <w:num w:numId="56" w16cid:durableId="539393735">
    <w:abstractNumId w:val="33"/>
  </w:num>
  <w:num w:numId="57" w16cid:durableId="1384208664">
    <w:abstractNumId w:val="19"/>
  </w:num>
  <w:num w:numId="58" w16cid:durableId="12299268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2BCF"/>
    <w:rsid w:val="00046F8D"/>
    <w:rsid w:val="000477D5"/>
    <w:rsid w:val="00051E79"/>
    <w:rsid w:val="000651A0"/>
    <w:rsid w:val="00072B41"/>
    <w:rsid w:val="0007342E"/>
    <w:rsid w:val="000A00C7"/>
    <w:rsid w:val="000A32CE"/>
    <w:rsid w:val="000B2899"/>
    <w:rsid w:val="000B4CBE"/>
    <w:rsid w:val="000D5CE4"/>
    <w:rsid w:val="000E1D65"/>
    <w:rsid w:val="000E3C36"/>
    <w:rsid w:val="000F41A1"/>
    <w:rsid w:val="00100563"/>
    <w:rsid w:val="00106CEC"/>
    <w:rsid w:val="00112577"/>
    <w:rsid w:val="0011789A"/>
    <w:rsid w:val="00117BB2"/>
    <w:rsid w:val="00124F16"/>
    <w:rsid w:val="001317B1"/>
    <w:rsid w:val="00133907"/>
    <w:rsid w:val="00140DB1"/>
    <w:rsid w:val="001511A9"/>
    <w:rsid w:val="00153FBE"/>
    <w:rsid w:val="00160999"/>
    <w:rsid w:val="00166ABC"/>
    <w:rsid w:val="00176BD2"/>
    <w:rsid w:val="00185667"/>
    <w:rsid w:val="001949CA"/>
    <w:rsid w:val="00195F22"/>
    <w:rsid w:val="001969BC"/>
    <w:rsid w:val="001A3405"/>
    <w:rsid w:val="001B62B0"/>
    <w:rsid w:val="001C4B88"/>
    <w:rsid w:val="001D7053"/>
    <w:rsid w:val="001D7BDD"/>
    <w:rsid w:val="001F2197"/>
    <w:rsid w:val="001F4275"/>
    <w:rsid w:val="00200C59"/>
    <w:rsid w:val="002041CB"/>
    <w:rsid w:val="00225E7C"/>
    <w:rsid w:val="00231D73"/>
    <w:rsid w:val="00232825"/>
    <w:rsid w:val="00234E6D"/>
    <w:rsid w:val="00242C38"/>
    <w:rsid w:val="002513DA"/>
    <w:rsid w:val="00256987"/>
    <w:rsid w:val="00260E71"/>
    <w:rsid w:val="00284EEF"/>
    <w:rsid w:val="00297575"/>
    <w:rsid w:val="002975F9"/>
    <w:rsid w:val="002A09A8"/>
    <w:rsid w:val="002B6429"/>
    <w:rsid w:val="002D4D8C"/>
    <w:rsid w:val="002E0148"/>
    <w:rsid w:val="002E44AB"/>
    <w:rsid w:val="002F6B88"/>
    <w:rsid w:val="003046BE"/>
    <w:rsid w:val="00304CCE"/>
    <w:rsid w:val="00304DF4"/>
    <w:rsid w:val="00316D2C"/>
    <w:rsid w:val="00317346"/>
    <w:rsid w:val="00323802"/>
    <w:rsid w:val="003318D1"/>
    <w:rsid w:val="003326D3"/>
    <w:rsid w:val="003357FA"/>
    <w:rsid w:val="00337E91"/>
    <w:rsid w:val="00354646"/>
    <w:rsid w:val="00361E5D"/>
    <w:rsid w:val="00375BCF"/>
    <w:rsid w:val="00376479"/>
    <w:rsid w:val="0038140D"/>
    <w:rsid w:val="0038408D"/>
    <w:rsid w:val="00390E05"/>
    <w:rsid w:val="00395BEC"/>
    <w:rsid w:val="003A20DE"/>
    <w:rsid w:val="003A746D"/>
    <w:rsid w:val="003B3339"/>
    <w:rsid w:val="003B3537"/>
    <w:rsid w:val="003B6830"/>
    <w:rsid w:val="003E06A8"/>
    <w:rsid w:val="003E1AE7"/>
    <w:rsid w:val="003E3484"/>
    <w:rsid w:val="003E5D26"/>
    <w:rsid w:val="003F23A4"/>
    <w:rsid w:val="003F4D58"/>
    <w:rsid w:val="00402A81"/>
    <w:rsid w:val="004033DA"/>
    <w:rsid w:val="004075DC"/>
    <w:rsid w:val="0041194A"/>
    <w:rsid w:val="0044580E"/>
    <w:rsid w:val="004479A6"/>
    <w:rsid w:val="00453D04"/>
    <w:rsid w:val="00457360"/>
    <w:rsid w:val="00473843"/>
    <w:rsid w:val="00474614"/>
    <w:rsid w:val="00497790"/>
    <w:rsid w:val="004A0611"/>
    <w:rsid w:val="004A4AFE"/>
    <w:rsid w:val="004D2407"/>
    <w:rsid w:val="004E0DAA"/>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583B"/>
    <w:rsid w:val="005A025D"/>
    <w:rsid w:val="005A6CF4"/>
    <w:rsid w:val="005B153D"/>
    <w:rsid w:val="005C2204"/>
    <w:rsid w:val="005C5F8F"/>
    <w:rsid w:val="005C7ED6"/>
    <w:rsid w:val="005E20F9"/>
    <w:rsid w:val="005F0BDF"/>
    <w:rsid w:val="005F30FE"/>
    <w:rsid w:val="005F46C6"/>
    <w:rsid w:val="005F677F"/>
    <w:rsid w:val="005F7DF4"/>
    <w:rsid w:val="0060110B"/>
    <w:rsid w:val="00616AEA"/>
    <w:rsid w:val="0062607C"/>
    <w:rsid w:val="006314EB"/>
    <w:rsid w:val="00636577"/>
    <w:rsid w:val="00640566"/>
    <w:rsid w:val="00660A1F"/>
    <w:rsid w:val="006615F5"/>
    <w:rsid w:val="006679E9"/>
    <w:rsid w:val="00676A7C"/>
    <w:rsid w:val="00682E12"/>
    <w:rsid w:val="00696251"/>
    <w:rsid w:val="006A1255"/>
    <w:rsid w:val="006A61F0"/>
    <w:rsid w:val="006B2BD9"/>
    <w:rsid w:val="006B348A"/>
    <w:rsid w:val="006D0434"/>
    <w:rsid w:val="006D76A5"/>
    <w:rsid w:val="006E758E"/>
    <w:rsid w:val="0071047B"/>
    <w:rsid w:val="00730D48"/>
    <w:rsid w:val="00743451"/>
    <w:rsid w:val="00751939"/>
    <w:rsid w:val="0075471B"/>
    <w:rsid w:val="007678B5"/>
    <w:rsid w:val="007761A3"/>
    <w:rsid w:val="00784A8B"/>
    <w:rsid w:val="007925C4"/>
    <w:rsid w:val="007A2302"/>
    <w:rsid w:val="007A58A1"/>
    <w:rsid w:val="007A68CE"/>
    <w:rsid w:val="007B26E5"/>
    <w:rsid w:val="007D0685"/>
    <w:rsid w:val="007D1361"/>
    <w:rsid w:val="007E65D2"/>
    <w:rsid w:val="007F2E39"/>
    <w:rsid w:val="007F3C25"/>
    <w:rsid w:val="008035B7"/>
    <w:rsid w:val="00812CBE"/>
    <w:rsid w:val="0083186B"/>
    <w:rsid w:val="008372AB"/>
    <w:rsid w:val="0086030B"/>
    <w:rsid w:val="00865231"/>
    <w:rsid w:val="00875E1D"/>
    <w:rsid w:val="008A503D"/>
    <w:rsid w:val="008A55FA"/>
    <w:rsid w:val="008A6774"/>
    <w:rsid w:val="008A7869"/>
    <w:rsid w:val="008B0077"/>
    <w:rsid w:val="008B54FD"/>
    <w:rsid w:val="008B6768"/>
    <w:rsid w:val="008C7A53"/>
    <w:rsid w:val="008E44B8"/>
    <w:rsid w:val="008F3FCD"/>
    <w:rsid w:val="008F6B0F"/>
    <w:rsid w:val="00902C14"/>
    <w:rsid w:val="00910389"/>
    <w:rsid w:val="00910CC9"/>
    <w:rsid w:val="00913416"/>
    <w:rsid w:val="009174CE"/>
    <w:rsid w:val="00950012"/>
    <w:rsid w:val="00955D6D"/>
    <w:rsid w:val="009641D2"/>
    <w:rsid w:val="009761E7"/>
    <w:rsid w:val="009A3D8C"/>
    <w:rsid w:val="009A621A"/>
    <w:rsid w:val="009A6459"/>
    <w:rsid w:val="009B230B"/>
    <w:rsid w:val="009B3BF1"/>
    <w:rsid w:val="009C414E"/>
    <w:rsid w:val="009C7D88"/>
    <w:rsid w:val="009D1F6A"/>
    <w:rsid w:val="009D215E"/>
    <w:rsid w:val="009E0B94"/>
    <w:rsid w:val="009F0604"/>
    <w:rsid w:val="009F72DA"/>
    <w:rsid w:val="00A4589C"/>
    <w:rsid w:val="00A47D1D"/>
    <w:rsid w:val="00A55F6C"/>
    <w:rsid w:val="00A7577D"/>
    <w:rsid w:val="00AB33E6"/>
    <w:rsid w:val="00AC03D5"/>
    <w:rsid w:val="00AD09ED"/>
    <w:rsid w:val="00AD4541"/>
    <w:rsid w:val="00AD50D7"/>
    <w:rsid w:val="00AE3537"/>
    <w:rsid w:val="00AE3CD7"/>
    <w:rsid w:val="00AF48B8"/>
    <w:rsid w:val="00AF62D7"/>
    <w:rsid w:val="00AF7081"/>
    <w:rsid w:val="00B004F9"/>
    <w:rsid w:val="00B20643"/>
    <w:rsid w:val="00B40E54"/>
    <w:rsid w:val="00B47F63"/>
    <w:rsid w:val="00B50937"/>
    <w:rsid w:val="00B52EA0"/>
    <w:rsid w:val="00B57B74"/>
    <w:rsid w:val="00B63B2F"/>
    <w:rsid w:val="00B663A3"/>
    <w:rsid w:val="00B805EF"/>
    <w:rsid w:val="00B92992"/>
    <w:rsid w:val="00B93B29"/>
    <w:rsid w:val="00B96322"/>
    <w:rsid w:val="00BA1C81"/>
    <w:rsid w:val="00BB2F8A"/>
    <w:rsid w:val="00BB7A0A"/>
    <w:rsid w:val="00BB7D3C"/>
    <w:rsid w:val="00BD1E03"/>
    <w:rsid w:val="00BE4209"/>
    <w:rsid w:val="00C06DAE"/>
    <w:rsid w:val="00C117B5"/>
    <w:rsid w:val="00C34C7B"/>
    <w:rsid w:val="00C4113B"/>
    <w:rsid w:val="00C464DA"/>
    <w:rsid w:val="00C46A54"/>
    <w:rsid w:val="00C50545"/>
    <w:rsid w:val="00C65DCC"/>
    <w:rsid w:val="00C6717A"/>
    <w:rsid w:val="00C71BB0"/>
    <w:rsid w:val="00C74C7D"/>
    <w:rsid w:val="00C9249F"/>
    <w:rsid w:val="00C935D8"/>
    <w:rsid w:val="00C97DEE"/>
    <w:rsid w:val="00CA0A07"/>
    <w:rsid w:val="00CB1625"/>
    <w:rsid w:val="00CC2DD9"/>
    <w:rsid w:val="00CC5D82"/>
    <w:rsid w:val="00CE620D"/>
    <w:rsid w:val="00CF56FB"/>
    <w:rsid w:val="00CF70F4"/>
    <w:rsid w:val="00D1125D"/>
    <w:rsid w:val="00D142F6"/>
    <w:rsid w:val="00D16694"/>
    <w:rsid w:val="00D2112F"/>
    <w:rsid w:val="00D32080"/>
    <w:rsid w:val="00D371E0"/>
    <w:rsid w:val="00D53EB6"/>
    <w:rsid w:val="00D56196"/>
    <w:rsid w:val="00D61E43"/>
    <w:rsid w:val="00D64D34"/>
    <w:rsid w:val="00D66E76"/>
    <w:rsid w:val="00D759E8"/>
    <w:rsid w:val="00D8088E"/>
    <w:rsid w:val="00D80970"/>
    <w:rsid w:val="00D85138"/>
    <w:rsid w:val="00DA3605"/>
    <w:rsid w:val="00DA673C"/>
    <w:rsid w:val="00DD69BC"/>
    <w:rsid w:val="00DE099D"/>
    <w:rsid w:val="00DE2011"/>
    <w:rsid w:val="00DF07C0"/>
    <w:rsid w:val="00DF2695"/>
    <w:rsid w:val="00DF47EC"/>
    <w:rsid w:val="00E11D54"/>
    <w:rsid w:val="00E2654A"/>
    <w:rsid w:val="00E31D17"/>
    <w:rsid w:val="00E35CC6"/>
    <w:rsid w:val="00E35FAA"/>
    <w:rsid w:val="00E424FE"/>
    <w:rsid w:val="00E42C41"/>
    <w:rsid w:val="00E71EAE"/>
    <w:rsid w:val="00E72DC7"/>
    <w:rsid w:val="00E856B3"/>
    <w:rsid w:val="00E90C9C"/>
    <w:rsid w:val="00E92818"/>
    <w:rsid w:val="00EA2F36"/>
    <w:rsid w:val="00EC57D4"/>
    <w:rsid w:val="00ED4FEB"/>
    <w:rsid w:val="00EF14B4"/>
    <w:rsid w:val="00EF6B94"/>
    <w:rsid w:val="00F05CB1"/>
    <w:rsid w:val="00F20E8E"/>
    <w:rsid w:val="00F257A1"/>
    <w:rsid w:val="00F409F6"/>
    <w:rsid w:val="00F57D8E"/>
    <w:rsid w:val="00F61F93"/>
    <w:rsid w:val="00F640D2"/>
    <w:rsid w:val="00F67547"/>
    <w:rsid w:val="00F72C37"/>
    <w:rsid w:val="00F77F13"/>
    <w:rsid w:val="00FB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0541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8857</Words>
  <Characters>53145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19</cp:revision>
  <cp:lastPrinted>2023-05-22T10:07:00Z</cp:lastPrinted>
  <dcterms:created xsi:type="dcterms:W3CDTF">2023-05-09T06:31:00Z</dcterms:created>
  <dcterms:modified xsi:type="dcterms:W3CDTF">2023-08-03T08:50:00Z</dcterms:modified>
</cp:coreProperties>
</file>