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9D5DF" w14:textId="638DBCA1" w:rsidR="00484EA1" w:rsidRPr="00FD018B" w:rsidRDefault="00A96E9A" w:rsidP="00E06E48">
      <w:pPr>
        <w:pStyle w:val="Nagwek41"/>
        <w:spacing w:line="276" w:lineRule="auto"/>
        <w:jc w:val="right"/>
        <w:rPr>
          <w:b w:val="0"/>
          <w:i/>
          <w:sz w:val="20"/>
          <w:szCs w:val="20"/>
        </w:rPr>
      </w:pPr>
      <w:r w:rsidRPr="00102FB5">
        <w:rPr>
          <w:b w:val="0"/>
          <w:i/>
          <w:sz w:val="20"/>
          <w:szCs w:val="20"/>
        </w:rPr>
        <w:t>Załącznik nr 8 do S</w:t>
      </w:r>
      <w:r w:rsidR="00484EA1" w:rsidRPr="00102FB5">
        <w:rPr>
          <w:b w:val="0"/>
          <w:i/>
          <w:sz w:val="20"/>
          <w:szCs w:val="20"/>
        </w:rPr>
        <w:t>I</w:t>
      </w:r>
      <w:r w:rsidRPr="00102FB5">
        <w:rPr>
          <w:b w:val="0"/>
          <w:i/>
          <w:sz w:val="20"/>
          <w:szCs w:val="20"/>
        </w:rPr>
        <w:t>WZ</w:t>
      </w:r>
    </w:p>
    <w:p w14:paraId="7B0E8B2D" w14:textId="5E0529F8" w:rsidR="00083F1A" w:rsidRPr="007838A7" w:rsidRDefault="000460A6" w:rsidP="00E06E48">
      <w:pPr>
        <w:pStyle w:val="Nagwek41"/>
        <w:spacing w:line="276" w:lineRule="auto"/>
        <w:rPr>
          <w:sz w:val="22"/>
          <w:szCs w:val="22"/>
        </w:rPr>
      </w:pPr>
      <w:r w:rsidRPr="007838A7">
        <w:rPr>
          <w:sz w:val="22"/>
          <w:szCs w:val="22"/>
        </w:rPr>
        <w:t>UMOWA Nr IBD/ …………… /202</w:t>
      </w:r>
      <w:r w:rsidR="00CC1E0F">
        <w:rPr>
          <w:sz w:val="22"/>
          <w:szCs w:val="22"/>
        </w:rPr>
        <w:t>3</w:t>
      </w:r>
      <w:r w:rsidR="00E06E48" w:rsidRPr="00E06E48">
        <w:rPr>
          <w:color w:val="FF0000"/>
          <w:sz w:val="22"/>
          <w:szCs w:val="22"/>
        </w:rPr>
        <w:t>-WZÓR</w:t>
      </w:r>
    </w:p>
    <w:p w14:paraId="77FE32E8" w14:textId="77777777" w:rsidR="00083F1A" w:rsidRPr="007838A7" w:rsidRDefault="000460A6" w:rsidP="00E06E48">
      <w:pPr>
        <w:pStyle w:val="Nagwek41"/>
        <w:spacing w:line="276" w:lineRule="auto"/>
        <w:rPr>
          <w:sz w:val="22"/>
          <w:szCs w:val="22"/>
        </w:rPr>
      </w:pPr>
      <w:r w:rsidRPr="007838A7">
        <w:rPr>
          <w:sz w:val="22"/>
          <w:szCs w:val="22"/>
        </w:rPr>
        <w:t>na wykonanie robót budowlanych</w:t>
      </w:r>
    </w:p>
    <w:p w14:paraId="6DF3EE55" w14:textId="77777777" w:rsidR="00083F1A" w:rsidRPr="007838A7" w:rsidRDefault="00083F1A" w:rsidP="00E06E48">
      <w:pPr>
        <w:pStyle w:val="Nagwek41"/>
        <w:spacing w:line="276" w:lineRule="auto"/>
        <w:jc w:val="left"/>
        <w:rPr>
          <w:sz w:val="22"/>
          <w:szCs w:val="22"/>
        </w:rPr>
      </w:pPr>
    </w:p>
    <w:p w14:paraId="420B1D0D" w14:textId="259AD6E6" w:rsidR="00083F1A" w:rsidRPr="007838A7" w:rsidRDefault="000460A6" w:rsidP="00E06E48">
      <w:pPr>
        <w:pStyle w:val="Tekstpodstawowy"/>
        <w:spacing w:line="276" w:lineRule="auto"/>
        <w:rPr>
          <w:rFonts w:cs="Times New Roman"/>
          <w:sz w:val="22"/>
          <w:szCs w:val="22"/>
        </w:rPr>
      </w:pPr>
      <w:r w:rsidRPr="007838A7">
        <w:rPr>
          <w:rFonts w:cs="Times New Roman"/>
          <w:sz w:val="22"/>
          <w:szCs w:val="22"/>
        </w:rPr>
        <w:t>zawarta w dniu ………………… 202</w:t>
      </w:r>
      <w:r w:rsidR="00E06E48">
        <w:rPr>
          <w:rFonts w:cs="Times New Roman"/>
          <w:sz w:val="22"/>
          <w:szCs w:val="22"/>
        </w:rPr>
        <w:t>3</w:t>
      </w:r>
      <w:r w:rsidRPr="007838A7">
        <w:rPr>
          <w:rFonts w:cs="Times New Roman"/>
          <w:sz w:val="22"/>
          <w:szCs w:val="22"/>
        </w:rPr>
        <w:t xml:space="preserve"> roku w Chęcinach, pomiędzy:</w:t>
      </w:r>
    </w:p>
    <w:p w14:paraId="3F666466" w14:textId="77777777" w:rsidR="00484EA1" w:rsidRPr="007838A7" w:rsidRDefault="00484EA1" w:rsidP="00E06E48">
      <w:pPr>
        <w:pStyle w:val="Tekstpodstawowy"/>
        <w:spacing w:line="276" w:lineRule="auto"/>
        <w:rPr>
          <w:rFonts w:cs="Times New Roman"/>
          <w:sz w:val="22"/>
          <w:szCs w:val="22"/>
        </w:rPr>
      </w:pPr>
    </w:p>
    <w:p w14:paraId="0563EB3B" w14:textId="6CF4A91F" w:rsidR="007F3359" w:rsidRPr="00A96E9A" w:rsidRDefault="007F3359" w:rsidP="00E06E48">
      <w:pPr>
        <w:pStyle w:val="WW-Domylnie"/>
        <w:spacing w:after="0"/>
        <w:ind w:left="284" w:hanging="284"/>
        <w:jc w:val="both"/>
        <w:rPr>
          <w:rFonts w:cs="Times New Roman"/>
          <w:sz w:val="22"/>
          <w:szCs w:val="22"/>
        </w:rPr>
      </w:pPr>
      <w:r w:rsidRPr="00A96E9A">
        <w:rPr>
          <w:rFonts w:cs="Times New Roman"/>
          <w:b/>
          <w:bCs/>
          <w:color w:val="auto"/>
          <w:sz w:val="22"/>
          <w:szCs w:val="22"/>
        </w:rPr>
        <w:t>Gminą Chęciny z siedzibą w Chęcinach, Pl. 2 Czerwca 4, 26 -060 Chęciny</w:t>
      </w:r>
      <w:r>
        <w:rPr>
          <w:rFonts w:cs="Times New Roman"/>
          <w:b/>
          <w:bCs/>
          <w:color w:val="auto"/>
          <w:sz w:val="22"/>
          <w:szCs w:val="22"/>
        </w:rPr>
        <w:t>,</w:t>
      </w:r>
      <w:r w:rsidRPr="00B31029">
        <w:rPr>
          <w:rFonts w:cs="Times New Roman"/>
        </w:rPr>
        <w:t xml:space="preserve"> </w:t>
      </w:r>
      <w:r w:rsidRPr="00B31029">
        <w:rPr>
          <w:rFonts w:cs="Times New Roman"/>
          <w:sz w:val="22"/>
          <w:szCs w:val="22"/>
        </w:rPr>
        <w:t xml:space="preserve">posiadająca  </w:t>
      </w:r>
      <w:r>
        <w:rPr>
          <w:rFonts w:cs="Times New Roman"/>
          <w:sz w:val="22"/>
          <w:szCs w:val="22"/>
        </w:rPr>
        <w:br/>
      </w:r>
      <w:r w:rsidRPr="00B31029">
        <w:rPr>
          <w:rFonts w:cs="Times New Roman"/>
          <w:b/>
          <w:i/>
          <w:sz w:val="22"/>
          <w:szCs w:val="22"/>
        </w:rPr>
        <w:t>NIP:959-16-72-746,  REGON: 291 009 722</w:t>
      </w:r>
      <w:r w:rsidRPr="00B31029">
        <w:rPr>
          <w:rFonts w:cs="Times New Roman"/>
          <w:sz w:val="22"/>
          <w:szCs w:val="22"/>
        </w:rPr>
        <w:t>,</w:t>
      </w:r>
      <w:r>
        <w:rPr>
          <w:rFonts w:cs="Times New Roman"/>
          <w:sz w:val="22"/>
          <w:szCs w:val="22"/>
        </w:rPr>
        <w:t xml:space="preserve"> </w:t>
      </w:r>
      <w:r w:rsidRPr="00A96E9A">
        <w:rPr>
          <w:rFonts w:cs="Times New Roman"/>
          <w:sz w:val="22"/>
          <w:szCs w:val="22"/>
        </w:rPr>
        <w:t xml:space="preserve">zwaną dalej </w:t>
      </w:r>
      <w:r w:rsidRPr="00A96E9A">
        <w:rPr>
          <w:rFonts w:cs="Times New Roman"/>
          <w:b/>
          <w:bCs/>
          <w:sz w:val="22"/>
          <w:szCs w:val="22"/>
        </w:rPr>
        <w:t>„Zamawiającym”</w:t>
      </w:r>
      <w:r>
        <w:rPr>
          <w:rFonts w:cs="Times New Roman"/>
          <w:b/>
          <w:bCs/>
          <w:sz w:val="22"/>
          <w:szCs w:val="22"/>
        </w:rPr>
        <w:t xml:space="preserve">, </w:t>
      </w:r>
      <w:r w:rsidRPr="00A96E9A">
        <w:rPr>
          <w:rFonts w:cs="Times New Roman"/>
          <w:sz w:val="22"/>
          <w:szCs w:val="22"/>
        </w:rPr>
        <w:t xml:space="preserve">reprezentowaną przez:  </w:t>
      </w:r>
    </w:p>
    <w:p w14:paraId="6CA55EC3" w14:textId="77777777" w:rsidR="007F3359" w:rsidRDefault="007F3359" w:rsidP="00E06E48">
      <w:pPr>
        <w:pStyle w:val="WW-Domylnie"/>
        <w:spacing w:after="0"/>
        <w:jc w:val="both"/>
        <w:rPr>
          <w:rFonts w:cs="Times New Roman"/>
          <w:b/>
          <w:bCs/>
          <w:color w:val="auto"/>
          <w:sz w:val="22"/>
          <w:szCs w:val="22"/>
        </w:rPr>
      </w:pPr>
    </w:p>
    <w:p w14:paraId="29B3AC53" w14:textId="1BF3A459" w:rsidR="00083F1A" w:rsidRPr="007838A7" w:rsidRDefault="000077D7" w:rsidP="00E06E48">
      <w:pPr>
        <w:spacing w:line="276" w:lineRule="auto"/>
        <w:ind w:left="1985" w:hanging="1985"/>
        <w:jc w:val="both"/>
        <w:rPr>
          <w:b/>
          <w:bCs/>
          <w:sz w:val="22"/>
          <w:szCs w:val="22"/>
        </w:rPr>
      </w:pPr>
      <w:r>
        <w:rPr>
          <w:b/>
          <w:bCs/>
          <w:sz w:val="22"/>
          <w:szCs w:val="22"/>
          <w:shd w:val="clear" w:color="auto" w:fill="FFFFFF"/>
        </w:rPr>
        <w:t>Roberta Jaworskiego</w:t>
      </w:r>
      <w:r>
        <w:rPr>
          <w:sz w:val="22"/>
          <w:szCs w:val="22"/>
          <w:shd w:val="clear" w:color="auto" w:fill="FFFFFF"/>
        </w:rPr>
        <w:t xml:space="preserve"> – Burmistrza Gminy i Miasta Chęciny</w:t>
      </w:r>
    </w:p>
    <w:p w14:paraId="6CE6AACA" w14:textId="77777777" w:rsidR="00083F1A" w:rsidRPr="007838A7" w:rsidRDefault="000460A6" w:rsidP="00E06E48">
      <w:pPr>
        <w:pStyle w:val="Tekstpodstawowy"/>
        <w:spacing w:before="240" w:line="276" w:lineRule="auto"/>
        <w:rPr>
          <w:rFonts w:cs="Times New Roman"/>
          <w:sz w:val="22"/>
          <w:szCs w:val="22"/>
        </w:rPr>
      </w:pPr>
      <w:r w:rsidRPr="007838A7">
        <w:rPr>
          <w:rFonts w:cs="Times New Roman"/>
          <w:sz w:val="22"/>
          <w:szCs w:val="22"/>
        </w:rPr>
        <w:t>a</w:t>
      </w:r>
    </w:p>
    <w:p w14:paraId="2BEA2DCC" w14:textId="5E729620" w:rsidR="007F3359" w:rsidRPr="00FE4E37" w:rsidRDefault="007F3359" w:rsidP="00E06E48">
      <w:pPr>
        <w:shd w:val="clear" w:color="auto" w:fill="FFFFFF"/>
        <w:spacing w:line="276" w:lineRule="auto"/>
        <w:jc w:val="both"/>
        <w:rPr>
          <w:sz w:val="22"/>
          <w:szCs w:val="22"/>
        </w:rPr>
      </w:pPr>
      <w:r w:rsidRPr="00FE4E37">
        <w:rPr>
          <w:sz w:val="22"/>
          <w:szCs w:val="22"/>
        </w:rPr>
        <w:t>………… ………… …………… ……………………………… …………… ……………… …….</w:t>
      </w:r>
      <w:r w:rsidRPr="00FE4E37">
        <w:rPr>
          <w:bCs/>
          <w:sz w:val="22"/>
          <w:szCs w:val="22"/>
        </w:rPr>
        <w:t xml:space="preserve">, </w:t>
      </w:r>
      <w:r w:rsidRPr="00FE4E37">
        <w:rPr>
          <w:sz w:val="22"/>
          <w:szCs w:val="22"/>
        </w:rPr>
        <w:t xml:space="preserve">zarejestrowanym w Krajowym Rejestrze Sądowym pod numerem KRS    …………………….., REGON:……………..…..., NIP ………………………………. zwanym w dalszej części umowy </w:t>
      </w:r>
      <w:r w:rsidRPr="00FE4E37">
        <w:rPr>
          <w:b/>
          <w:bCs/>
          <w:sz w:val="22"/>
          <w:szCs w:val="22"/>
        </w:rPr>
        <w:t xml:space="preserve">Wykonawcą, </w:t>
      </w:r>
      <w:r w:rsidRPr="00FE4E37">
        <w:rPr>
          <w:sz w:val="22"/>
          <w:szCs w:val="22"/>
        </w:rPr>
        <w:t>reprezentowanym przez:</w:t>
      </w:r>
    </w:p>
    <w:p w14:paraId="3BB9E53A" w14:textId="2E286969" w:rsidR="007F3359" w:rsidRDefault="007F3359" w:rsidP="00E06E48">
      <w:pPr>
        <w:shd w:val="clear" w:color="auto" w:fill="FFFFFF"/>
        <w:spacing w:line="276" w:lineRule="auto"/>
        <w:ind w:right="5"/>
        <w:jc w:val="both"/>
        <w:rPr>
          <w:sz w:val="22"/>
          <w:szCs w:val="22"/>
        </w:rPr>
      </w:pPr>
      <w:r>
        <w:rPr>
          <w:sz w:val="22"/>
          <w:szCs w:val="22"/>
        </w:rPr>
        <w:t>………………….</w:t>
      </w:r>
    </w:p>
    <w:p w14:paraId="5F609FC8" w14:textId="18DEB62B" w:rsidR="000077D7" w:rsidRDefault="000077D7" w:rsidP="00E06E48">
      <w:pPr>
        <w:shd w:val="clear" w:color="auto" w:fill="FFFFFF"/>
        <w:spacing w:line="276" w:lineRule="auto"/>
        <w:ind w:right="5"/>
        <w:jc w:val="both"/>
        <w:rPr>
          <w:sz w:val="22"/>
          <w:szCs w:val="22"/>
        </w:rPr>
      </w:pPr>
    </w:p>
    <w:p w14:paraId="32FF426C" w14:textId="77777777" w:rsidR="000077D7" w:rsidRDefault="000077D7" w:rsidP="00E06E48">
      <w:pPr>
        <w:shd w:val="clear" w:color="auto" w:fill="FFFFFF"/>
        <w:spacing w:line="276" w:lineRule="auto"/>
        <w:ind w:right="5"/>
        <w:jc w:val="both"/>
        <w:rPr>
          <w:sz w:val="22"/>
          <w:szCs w:val="22"/>
        </w:rPr>
      </w:pPr>
    </w:p>
    <w:p w14:paraId="2C84AFD4" w14:textId="3E27D10B" w:rsidR="00083F1A" w:rsidRPr="007838A7" w:rsidRDefault="000077D7" w:rsidP="00E06E48">
      <w:pPr>
        <w:shd w:val="clear" w:color="auto" w:fill="FFFFFF"/>
        <w:spacing w:line="276" w:lineRule="auto"/>
        <w:ind w:right="5"/>
        <w:jc w:val="both"/>
        <w:rPr>
          <w:sz w:val="22"/>
          <w:szCs w:val="22"/>
        </w:rPr>
      </w:pPr>
      <w:r>
        <w:rPr>
          <w:sz w:val="22"/>
          <w:szCs w:val="22"/>
          <w:shd w:val="clear" w:color="auto" w:fill="FFFFFF"/>
        </w:rPr>
        <w:t xml:space="preserve">W wyniku postępowania przeprowadzonego w trybie art. 275 pkt. 1 ustawy z dnia 11 września 2019 r. - Prawo zamówień publicznych, </w:t>
      </w:r>
      <w:r>
        <w:rPr>
          <w:b/>
          <w:bCs/>
          <w:i/>
          <w:iCs/>
          <w:sz w:val="22"/>
          <w:szCs w:val="22"/>
          <w:shd w:val="clear" w:color="auto" w:fill="FFFFFF"/>
        </w:rPr>
        <w:t>Znak Sprawy: ……………………….</w:t>
      </w:r>
      <w:r>
        <w:rPr>
          <w:sz w:val="22"/>
          <w:szCs w:val="22"/>
          <w:shd w:val="clear" w:color="auto" w:fill="FFFFFF"/>
        </w:rPr>
        <w:t xml:space="preserve"> Strony zawierają umowę </w:t>
      </w:r>
      <w:r>
        <w:rPr>
          <w:sz w:val="22"/>
          <w:szCs w:val="22"/>
          <w:shd w:val="clear" w:color="auto" w:fill="FFFFFF"/>
        </w:rPr>
        <w:br/>
        <w:t>o następującej treści</w:t>
      </w:r>
      <w:r w:rsidR="007F3359" w:rsidRPr="00A96E9A">
        <w:rPr>
          <w:sz w:val="22"/>
          <w:szCs w:val="22"/>
        </w:rPr>
        <w:t>:</w:t>
      </w:r>
    </w:p>
    <w:p w14:paraId="13573A52" w14:textId="77777777" w:rsidR="00083F1A" w:rsidRPr="007838A7" w:rsidRDefault="000460A6" w:rsidP="00E06E48">
      <w:pPr>
        <w:spacing w:before="240" w:line="276" w:lineRule="auto"/>
        <w:jc w:val="center"/>
        <w:rPr>
          <w:b/>
          <w:sz w:val="22"/>
          <w:szCs w:val="22"/>
        </w:rPr>
      </w:pPr>
      <w:r w:rsidRPr="007838A7">
        <w:rPr>
          <w:b/>
          <w:sz w:val="22"/>
          <w:szCs w:val="22"/>
        </w:rPr>
        <w:t>§ 1</w:t>
      </w:r>
    </w:p>
    <w:p w14:paraId="14651D5B" w14:textId="77777777" w:rsidR="00083F1A" w:rsidRPr="007838A7" w:rsidRDefault="000460A6" w:rsidP="00E06E48">
      <w:pPr>
        <w:spacing w:line="276" w:lineRule="auto"/>
        <w:jc w:val="center"/>
        <w:rPr>
          <w:b/>
          <w:sz w:val="22"/>
          <w:szCs w:val="22"/>
          <w:u w:val="single"/>
        </w:rPr>
      </w:pPr>
      <w:r w:rsidRPr="007838A7">
        <w:rPr>
          <w:b/>
          <w:sz w:val="22"/>
          <w:szCs w:val="22"/>
          <w:u w:val="single"/>
        </w:rPr>
        <w:t>Przedmiot Umowy</w:t>
      </w:r>
    </w:p>
    <w:p w14:paraId="0623DD11" w14:textId="3456CC23" w:rsidR="00DA3C40" w:rsidRPr="000077D7" w:rsidRDefault="000077D7" w:rsidP="00E06E48">
      <w:pPr>
        <w:pStyle w:val="Akapitzlist"/>
        <w:widowControl w:val="0"/>
        <w:numPr>
          <w:ilvl w:val="0"/>
          <w:numId w:val="1"/>
        </w:numPr>
        <w:spacing w:line="276" w:lineRule="auto"/>
        <w:jc w:val="both"/>
        <w:rPr>
          <w:sz w:val="22"/>
          <w:szCs w:val="22"/>
          <w:shd w:val="clear" w:color="auto" w:fill="FFFFFF"/>
        </w:rPr>
      </w:pPr>
      <w:r>
        <w:rPr>
          <w:sz w:val="22"/>
          <w:szCs w:val="22"/>
          <w:shd w:val="clear" w:color="auto" w:fill="FFFFFF"/>
        </w:rPr>
        <w:t>Zamawiający, stosownie do postanowień Specyfikacji Warunków Zamówienia i oferty Wykonawcy zleca, a Wykonawca przyjmuje do wykonania zamówienie</w:t>
      </w:r>
      <w:r w:rsidR="000460A6" w:rsidRPr="000077D7">
        <w:rPr>
          <w:sz w:val="22"/>
          <w:szCs w:val="22"/>
        </w:rPr>
        <w:t xml:space="preserve">: </w:t>
      </w:r>
      <w:r w:rsidR="000460A6" w:rsidRPr="000077D7">
        <w:rPr>
          <w:b/>
          <w:sz w:val="22"/>
          <w:szCs w:val="22"/>
        </w:rPr>
        <w:t>„</w:t>
      </w:r>
      <w:r w:rsidRPr="000077D7">
        <w:rPr>
          <w:b/>
          <w:sz w:val="22"/>
          <w:szCs w:val="22"/>
        </w:rPr>
        <w:t xml:space="preserve">Rozbudowa Drogi </w:t>
      </w:r>
      <w:r>
        <w:rPr>
          <w:b/>
          <w:sz w:val="22"/>
          <w:szCs w:val="22"/>
        </w:rPr>
        <w:t xml:space="preserve">Gminnej </w:t>
      </w:r>
      <w:r>
        <w:rPr>
          <w:b/>
          <w:sz w:val="22"/>
          <w:szCs w:val="22"/>
        </w:rPr>
        <w:br/>
        <w:t>w</w:t>
      </w:r>
      <w:r w:rsidRPr="000077D7">
        <w:rPr>
          <w:b/>
          <w:sz w:val="22"/>
          <w:szCs w:val="22"/>
        </w:rPr>
        <w:t xml:space="preserve"> Miejscowości Siedlce Na Działce Nr 247</w:t>
      </w:r>
      <w:r w:rsidR="00DA3C40" w:rsidRPr="000077D7">
        <w:rPr>
          <w:b/>
          <w:sz w:val="22"/>
          <w:szCs w:val="22"/>
        </w:rPr>
        <w:t>”</w:t>
      </w:r>
    </w:p>
    <w:p w14:paraId="28E480B6" w14:textId="21A9AC54" w:rsidR="00083F1A" w:rsidRPr="007838A7" w:rsidRDefault="00B41F32" w:rsidP="00E06E48">
      <w:pPr>
        <w:widowControl w:val="0"/>
        <w:numPr>
          <w:ilvl w:val="0"/>
          <w:numId w:val="1"/>
        </w:numPr>
        <w:spacing w:line="276" w:lineRule="auto"/>
        <w:jc w:val="both"/>
        <w:rPr>
          <w:sz w:val="22"/>
          <w:szCs w:val="22"/>
        </w:rPr>
      </w:pPr>
      <w:r w:rsidRPr="00B41F32">
        <w:rPr>
          <w:sz w:val="22"/>
          <w:szCs w:val="22"/>
        </w:rPr>
        <w:t>Wykonawca jest zobowiązany do wykonania zadania zgodnie z zasadami wiedzy technicznej, obowiązującymi przepisami prawa, warunkami określonymi w:</w:t>
      </w:r>
      <w:r w:rsidR="000460A6" w:rsidRPr="007838A7">
        <w:rPr>
          <w:sz w:val="22"/>
          <w:szCs w:val="22"/>
        </w:rPr>
        <w:t xml:space="preserve">: </w:t>
      </w:r>
    </w:p>
    <w:p w14:paraId="612A8E0C" w14:textId="6767851F" w:rsidR="00DA3C40" w:rsidRPr="007838A7" w:rsidRDefault="0031582F" w:rsidP="00E06E48">
      <w:pPr>
        <w:widowControl w:val="0"/>
        <w:numPr>
          <w:ilvl w:val="1"/>
          <w:numId w:val="1"/>
        </w:numPr>
        <w:spacing w:line="276" w:lineRule="auto"/>
        <w:jc w:val="both"/>
        <w:rPr>
          <w:sz w:val="22"/>
          <w:szCs w:val="22"/>
        </w:rPr>
      </w:pPr>
      <w:r w:rsidRPr="00B41F32">
        <w:rPr>
          <w:b/>
          <w:bCs/>
          <w:sz w:val="22"/>
          <w:szCs w:val="22"/>
        </w:rPr>
        <w:t>Dokumentacjami</w:t>
      </w:r>
      <w:r w:rsidR="000460A6" w:rsidRPr="00B41F32">
        <w:rPr>
          <w:b/>
          <w:bCs/>
          <w:sz w:val="22"/>
          <w:szCs w:val="22"/>
        </w:rPr>
        <w:t xml:space="preserve"> projektow</w:t>
      </w:r>
      <w:r w:rsidRPr="00B41F32">
        <w:rPr>
          <w:b/>
          <w:bCs/>
          <w:sz w:val="22"/>
          <w:szCs w:val="22"/>
        </w:rPr>
        <w:t>ymi</w:t>
      </w:r>
      <w:r w:rsidR="000460A6" w:rsidRPr="00B41F32">
        <w:rPr>
          <w:b/>
          <w:bCs/>
          <w:sz w:val="22"/>
          <w:szCs w:val="22"/>
        </w:rPr>
        <w:t xml:space="preserve"> autorstwa</w:t>
      </w:r>
      <w:r w:rsidR="00DA3C40" w:rsidRPr="007838A7">
        <w:rPr>
          <w:sz w:val="22"/>
          <w:szCs w:val="22"/>
        </w:rPr>
        <w:t>:</w:t>
      </w:r>
      <w:r w:rsidR="000460A6" w:rsidRPr="007838A7">
        <w:rPr>
          <w:sz w:val="22"/>
          <w:szCs w:val="22"/>
        </w:rPr>
        <w:t xml:space="preserve"> </w:t>
      </w:r>
      <w:r w:rsidR="00B41F32">
        <w:rPr>
          <w:color w:val="000000"/>
          <w:spacing w:val="-1"/>
          <w:sz w:val="22"/>
          <w:szCs w:val="22"/>
        </w:rPr>
        <w:t xml:space="preserve">P.R.I. FROG Kajetan Żaba – Żabiński, </w:t>
      </w:r>
      <w:r w:rsidR="004B7D2C">
        <w:rPr>
          <w:color w:val="000000"/>
          <w:spacing w:val="-1"/>
          <w:sz w:val="22"/>
          <w:szCs w:val="22"/>
        </w:rPr>
        <w:t>opracowanej w kwietniu 2022 r.</w:t>
      </w:r>
    </w:p>
    <w:p w14:paraId="4572295E" w14:textId="75654E18" w:rsidR="00083F1A" w:rsidRPr="007838A7" w:rsidRDefault="00AF6024" w:rsidP="00E06E48">
      <w:pPr>
        <w:widowControl w:val="0"/>
        <w:numPr>
          <w:ilvl w:val="1"/>
          <w:numId w:val="1"/>
        </w:numPr>
        <w:spacing w:line="276" w:lineRule="auto"/>
        <w:jc w:val="both"/>
        <w:rPr>
          <w:sz w:val="22"/>
          <w:szCs w:val="22"/>
        </w:rPr>
      </w:pPr>
      <w:r w:rsidRPr="00B41F32">
        <w:rPr>
          <w:b/>
          <w:bCs/>
          <w:sz w:val="22"/>
          <w:szCs w:val="22"/>
        </w:rPr>
        <w:t>Specyfikacjami Technicznymi</w:t>
      </w:r>
      <w:r w:rsidR="000460A6" w:rsidRPr="00B41F32">
        <w:rPr>
          <w:b/>
          <w:bCs/>
          <w:sz w:val="22"/>
          <w:szCs w:val="22"/>
        </w:rPr>
        <w:t xml:space="preserve"> Wykonania i Odbioru Robót</w:t>
      </w:r>
      <w:r w:rsidR="00B41F32">
        <w:rPr>
          <w:b/>
          <w:bCs/>
          <w:sz w:val="22"/>
          <w:szCs w:val="22"/>
        </w:rPr>
        <w:t xml:space="preserve"> </w:t>
      </w:r>
      <w:r w:rsidR="00B41F32">
        <w:rPr>
          <w:sz w:val="22"/>
          <w:szCs w:val="22"/>
        </w:rPr>
        <w:t xml:space="preserve">(zwanych dalej </w:t>
      </w:r>
      <w:r w:rsidR="00B41F32">
        <w:rPr>
          <w:b/>
          <w:bCs/>
          <w:sz w:val="22"/>
          <w:szCs w:val="22"/>
        </w:rPr>
        <w:t>„</w:t>
      </w:r>
      <w:proofErr w:type="spellStart"/>
      <w:r w:rsidR="00B41F32" w:rsidRPr="00B41F32">
        <w:rPr>
          <w:b/>
          <w:bCs/>
          <w:sz w:val="22"/>
          <w:szCs w:val="22"/>
        </w:rPr>
        <w:t>STWiOR</w:t>
      </w:r>
      <w:proofErr w:type="spellEnd"/>
      <w:r w:rsidR="00B41F32">
        <w:rPr>
          <w:b/>
          <w:bCs/>
          <w:sz w:val="22"/>
          <w:szCs w:val="22"/>
        </w:rPr>
        <w:t>”</w:t>
      </w:r>
      <w:r w:rsidR="00B41F32">
        <w:rPr>
          <w:sz w:val="22"/>
          <w:szCs w:val="22"/>
        </w:rPr>
        <w:t>)</w:t>
      </w:r>
      <w:r w:rsidR="000460A6" w:rsidRPr="007838A7">
        <w:rPr>
          <w:sz w:val="22"/>
          <w:szCs w:val="22"/>
        </w:rPr>
        <w:t>,</w:t>
      </w:r>
    </w:p>
    <w:p w14:paraId="4DF21F1E" w14:textId="77777777" w:rsidR="00A82327" w:rsidRDefault="00AF6024" w:rsidP="00E06E48">
      <w:pPr>
        <w:widowControl w:val="0"/>
        <w:numPr>
          <w:ilvl w:val="1"/>
          <w:numId w:val="1"/>
        </w:numPr>
        <w:autoSpaceDE w:val="0"/>
        <w:spacing w:line="276" w:lineRule="auto"/>
        <w:jc w:val="both"/>
        <w:rPr>
          <w:sz w:val="22"/>
          <w:szCs w:val="22"/>
        </w:rPr>
      </w:pPr>
      <w:r w:rsidRPr="00B41F32">
        <w:rPr>
          <w:b/>
          <w:bCs/>
          <w:sz w:val="22"/>
          <w:szCs w:val="22"/>
        </w:rPr>
        <w:t>Specyfikacją Warunków Zamówienia</w:t>
      </w:r>
      <w:r w:rsidRPr="007838A7">
        <w:rPr>
          <w:sz w:val="22"/>
          <w:szCs w:val="22"/>
        </w:rPr>
        <w:t>,</w:t>
      </w:r>
      <w:r w:rsidR="00B41F32">
        <w:rPr>
          <w:sz w:val="22"/>
          <w:szCs w:val="22"/>
        </w:rPr>
        <w:t xml:space="preserve"> (zwanych dalej </w:t>
      </w:r>
      <w:r w:rsidR="00B41F32" w:rsidRPr="00B41F32">
        <w:rPr>
          <w:b/>
          <w:bCs/>
          <w:sz w:val="22"/>
          <w:szCs w:val="22"/>
        </w:rPr>
        <w:t>„SWZ”</w:t>
      </w:r>
      <w:r w:rsidR="00B41F32">
        <w:rPr>
          <w:sz w:val="22"/>
          <w:szCs w:val="22"/>
        </w:rPr>
        <w:t>)</w:t>
      </w:r>
      <w:r w:rsidR="00A82327">
        <w:rPr>
          <w:sz w:val="22"/>
          <w:szCs w:val="22"/>
        </w:rPr>
        <w:t>,</w:t>
      </w:r>
    </w:p>
    <w:p w14:paraId="5B736787" w14:textId="5CA0A900" w:rsidR="00083F1A" w:rsidRPr="00A82327" w:rsidRDefault="00A82327" w:rsidP="00E06E48">
      <w:pPr>
        <w:widowControl w:val="0"/>
        <w:autoSpaceDE w:val="0"/>
        <w:spacing w:line="276" w:lineRule="auto"/>
        <w:ind w:left="720"/>
        <w:jc w:val="both"/>
        <w:rPr>
          <w:sz w:val="22"/>
          <w:szCs w:val="22"/>
        </w:rPr>
      </w:pPr>
      <w:r w:rsidRPr="00A82327">
        <w:rPr>
          <w:sz w:val="22"/>
          <w:szCs w:val="22"/>
        </w:rPr>
        <w:t xml:space="preserve">które to dokumenty, zwane dalej </w:t>
      </w:r>
      <w:r w:rsidRPr="00A82327">
        <w:rPr>
          <w:b/>
          <w:bCs/>
          <w:sz w:val="22"/>
          <w:szCs w:val="22"/>
        </w:rPr>
        <w:t>„dokumentacją projektową”</w:t>
      </w:r>
      <w:r w:rsidRPr="00A82327">
        <w:rPr>
          <w:sz w:val="22"/>
          <w:szCs w:val="22"/>
        </w:rPr>
        <w:t>, stanowią integralną część umowy.</w:t>
      </w:r>
      <w:r w:rsidR="000460A6" w:rsidRPr="00A82327">
        <w:rPr>
          <w:sz w:val="22"/>
          <w:szCs w:val="22"/>
        </w:rPr>
        <w:t xml:space="preserve"> </w:t>
      </w:r>
    </w:p>
    <w:p w14:paraId="7557802E" w14:textId="77777777" w:rsidR="00083F1A" w:rsidRPr="007838A7" w:rsidRDefault="000460A6" w:rsidP="00E06E48">
      <w:pPr>
        <w:widowControl w:val="0"/>
        <w:numPr>
          <w:ilvl w:val="0"/>
          <w:numId w:val="1"/>
        </w:numPr>
        <w:spacing w:line="276" w:lineRule="auto"/>
        <w:jc w:val="both"/>
        <w:rPr>
          <w:sz w:val="22"/>
          <w:szCs w:val="22"/>
        </w:rPr>
      </w:pPr>
      <w:r w:rsidRPr="007838A7">
        <w:rPr>
          <w:sz w:val="22"/>
          <w:szCs w:val="22"/>
        </w:rPr>
        <w:t>W ramach umowy Wykonawca wykona również:</w:t>
      </w:r>
    </w:p>
    <w:p w14:paraId="38DD5242" w14:textId="77777777" w:rsidR="00786E57" w:rsidRPr="007838A7" w:rsidRDefault="00786E57" w:rsidP="00E06E48">
      <w:pPr>
        <w:widowControl w:val="0"/>
        <w:numPr>
          <w:ilvl w:val="1"/>
          <w:numId w:val="1"/>
        </w:numPr>
        <w:autoSpaceDE w:val="0"/>
        <w:spacing w:line="276" w:lineRule="auto"/>
        <w:jc w:val="both"/>
        <w:rPr>
          <w:sz w:val="22"/>
          <w:szCs w:val="22"/>
        </w:rPr>
      </w:pPr>
      <w:r w:rsidRPr="007838A7">
        <w:rPr>
          <w:sz w:val="22"/>
          <w:szCs w:val="22"/>
        </w:rPr>
        <w:t>Plan bezpieczeństwa i ochrony zdrowia,</w:t>
      </w:r>
    </w:p>
    <w:p w14:paraId="1DA97709" w14:textId="6FBBFA2C" w:rsidR="00786E57" w:rsidRPr="007838A7" w:rsidRDefault="00786E57" w:rsidP="00E06E48">
      <w:pPr>
        <w:widowControl w:val="0"/>
        <w:numPr>
          <w:ilvl w:val="1"/>
          <w:numId w:val="1"/>
        </w:numPr>
        <w:autoSpaceDE w:val="0"/>
        <w:spacing w:line="276" w:lineRule="auto"/>
        <w:jc w:val="both"/>
        <w:rPr>
          <w:sz w:val="22"/>
          <w:szCs w:val="22"/>
        </w:rPr>
      </w:pPr>
      <w:r w:rsidRPr="007838A7">
        <w:rPr>
          <w:sz w:val="22"/>
          <w:szCs w:val="22"/>
        </w:rPr>
        <w:t xml:space="preserve">Wszelkie roboty przygotowawcze i porządkowe, w tym zagospodarowania placu budowy, utrzymania i później likwidacji zaplecza budowy, wraz z wykonaniem i likwidacją mediów na potrzeby realizacji robót, </w:t>
      </w:r>
    </w:p>
    <w:p w14:paraId="09484B92" w14:textId="77777777" w:rsidR="00786E57" w:rsidRPr="007838A7" w:rsidRDefault="00786E57" w:rsidP="00E06E48">
      <w:pPr>
        <w:widowControl w:val="0"/>
        <w:numPr>
          <w:ilvl w:val="1"/>
          <w:numId w:val="1"/>
        </w:numPr>
        <w:autoSpaceDE w:val="0"/>
        <w:spacing w:line="276" w:lineRule="auto"/>
        <w:jc w:val="both"/>
        <w:rPr>
          <w:sz w:val="22"/>
          <w:szCs w:val="22"/>
        </w:rPr>
      </w:pPr>
      <w:r w:rsidRPr="007838A7">
        <w:rPr>
          <w:sz w:val="22"/>
          <w:szCs w:val="22"/>
        </w:rPr>
        <w:t>Projekt organizacji ruchu na czas prowadzenia robót i zajęcia pasa drogowego,</w:t>
      </w:r>
    </w:p>
    <w:p w14:paraId="3587D577" w14:textId="77777777" w:rsidR="00786E57" w:rsidRPr="007838A7" w:rsidRDefault="00786E57" w:rsidP="00E06E48">
      <w:pPr>
        <w:widowControl w:val="0"/>
        <w:numPr>
          <w:ilvl w:val="1"/>
          <w:numId w:val="1"/>
        </w:numPr>
        <w:autoSpaceDE w:val="0"/>
        <w:spacing w:line="276" w:lineRule="auto"/>
        <w:jc w:val="both"/>
        <w:rPr>
          <w:sz w:val="22"/>
          <w:szCs w:val="22"/>
        </w:rPr>
      </w:pPr>
      <w:r w:rsidRPr="007838A7">
        <w:rPr>
          <w:sz w:val="22"/>
          <w:szCs w:val="22"/>
        </w:rPr>
        <w:t>Właściwe oznakowania drogi na czas wykonywania robót,</w:t>
      </w:r>
    </w:p>
    <w:p w14:paraId="3714FD43" w14:textId="77777777" w:rsidR="00786E57" w:rsidRPr="007838A7" w:rsidRDefault="00786E57" w:rsidP="00E06E48">
      <w:pPr>
        <w:widowControl w:val="0"/>
        <w:numPr>
          <w:ilvl w:val="1"/>
          <w:numId w:val="1"/>
        </w:numPr>
        <w:autoSpaceDE w:val="0"/>
        <w:spacing w:line="276" w:lineRule="auto"/>
        <w:jc w:val="both"/>
        <w:rPr>
          <w:sz w:val="22"/>
          <w:szCs w:val="22"/>
        </w:rPr>
      </w:pPr>
      <w:r w:rsidRPr="007838A7">
        <w:rPr>
          <w:sz w:val="22"/>
          <w:szCs w:val="22"/>
        </w:rPr>
        <w:t>Organizację i utrzymanie ewentualnych przejazdów i dojść zastępczych, tymczasowych urządzeń zabezpieczających takich jak: zapory, światła ostrzegawcze, sygnały,</w:t>
      </w:r>
    </w:p>
    <w:p w14:paraId="3B44D4AC" w14:textId="77777777" w:rsidR="00786E57" w:rsidRPr="007838A7" w:rsidRDefault="00786E57" w:rsidP="00E06E48">
      <w:pPr>
        <w:widowControl w:val="0"/>
        <w:numPr>
          <w:ilvl w:val="1"/>
          <w:numId w:val="1"/>
        </w:numPr>
        <w:autoSpaceDE w:val="0"/>
        <w:spacing w:line="276" w:lineRule="auto"/>
        <w:jc w:val="both"/>
        <w:rPr>
          <w:sz w:val="22"/>
          <w:szCs w:val="22"/>
        </w:rPr>
      </w:pPr>
      <w:r w:rsidRPr="007838A7">
        <w:rPr>
          <w:sz w:val="22"/>
          <w:szCs w:val="22"/>
        </w:rPr>
        <w:t>Odwodnienie terenu budowy i ewentualne pompowanie wody,</w:t>
      </w:r>
    </w:p>
    <w:p w14:paraId="5A9FA273" w14:textId="77777777" w:rsidR="00786E57" w:rsidRPr="007838A7" w:rsidRDefault="00786E57" w:rsidP="00E06E48">
      <w:pPr>
        <w:widowControl w:val="0"/>
        <w:numPr>
          <w:ilvl w:val="1"/>
          <w:numId w:val="1"/>
        </w:numPr>
        <w:autoSpaceDE w:val="0"/>
        <w:spacing w:line="276" w:lineRule="auto"/>
        <w:jc w:val="both"/>
        <w:rPr>
          <w:sz w:val="22"/>
          <w:szCs w:val="22"/>
        </w:rPr>
      </w:pPr>
      <w:r w:rsidRPr="007838A7">
        <w:rPr>
          <w:sz w:val="22"/>
          <w:szCs w:val="22"/>
        </w:rPr>
        <w:t>Zawiadomienie właściwych instytucji i właścicieli uzbrojenia podziemnego o rozpoczęciu prac przed przystąpieniem do robót,</w:t>
      </w:r>
    </w:p>
    <w:p w14:paraId="3927F90F" w14:textId="77777777" w:rsidR="00786E57" w:rsidRPr="007838A7" w:rsidRDefault="00786E57" w:rsidP="00E06E48">
      <w:pPr>
        <w:widowControl w:val="0"/>
        <w:numPr>
          <w:ilvl w:val="1"/>
          <w:numId w:val="1"/>
        </w:numPr>
        <w:autoSpaceDE w:val="0"/>
        <w:spacing w:line="276" w:lineRule="auto"/>
        <w:jc w:val="both"/>
        <w:rPr>
          <w:sz w:val="22"/>
          <w:szCs w:val="22"/>
        </w:rPr>
      </w:pPr>
      <w:r w:rsidRPr="007838A7">
        <w:rPr>
          <w:sz w:val="22"/>
          <w:szCs w:val="22"/>
        </w:rPr>
        <w:t>Wywóz nadmiaru gruntu, dowóz ziemi z jej zakupem, ewentualną wymianę gruntów lub ich zagęszczanie, jak i nakłady na roboty w związku ze zmianą kategorii gruntu,</w:t>
      </w:r>
    </w:p>
    <w:p w14:paraId="141EBC97" w14:textId="5993621C" w:rsidR="00A82327" w:rsidRPr="00E06E48" w:rsidRDefault="00786E57" w:rsidP="00E06E48">
      <w:pPr>
        <w:widowControl w:val="0"/>
        <w:numPr>
          <w:ilvl w:val="1"/>
          <w:numId w:val="1"/>
        </w:numPr>
        <w:autoSpaceDE w:val="0"/>
        <w:spacing w:line="276" w:lineRule="auto"/>
        <w:jc w:val="both"/>
        <w:rPr>
          <w:sz w:val="22"/>
          <w:szCs w:val="22"/>
        </w:rPr>
      </w:pPr>
      <w:r w:rsidRPr="007838A7">
        <w:rPr>
          <w:sz w:val="22"/>
          <w:szCs w:val="22"/>
        </w:rPr>
        <w:t xml:space="preserve">Pozyskanie zatwierdzenia od inspektora nadzoru użycia materiałów, urządzeń i wyposażenia </w:t>
      </w:r>
      <w:r w:rsidRPr="007838A7">
        <w:rPr>
          <w:sz w:val="22"/>
          <w:szCs w:val="22"/>
        </w:rPr>
        <w:lastRenderedPageBreak/>
        <w:t>przeznaczonych do wbudowania po okazaniu wszelkich niezbędnych dokumentów w postaci atestów, aprobat, deklaracji zgodności,</w:t>
      </w:r>
    </w:p>
    <w:p w14:paraId="2DF1D33C" w14:textId="77777777" w:rsidR="00786E57" w:rsidRPr="007838A7" w:rsidRDefault="00786E57" w:rsidP="00E06E48">
      <w:pPr>
        <w:widowControl w:val="0"/>
        <w:numPr>
          <w:ilvl w:val="1"/>
          <w:numId w:val="1"/>
        </w:numPr>
        <w:autoSpaceDE w:val="0"/>
        <w:spacing w:line="276" w:lineRule="auto"/>
        <w:jc w:val="both"/>
        <w:rPr>
          <w:sz w:val="22"/>
          <w:szCs w:val="22"/>
        </w:rPr>
      </w:pPr>
      <w:r w:rsidRPr="007838A7">
        <w:rPr>
          <w:sz w:val="22"/>
          <w:szCs w:val="22"/>
        </w:rPr>
        <w:t xml:space="preserve">Bieżący wywóz odpadów, gruzu, utylizacji materiałów, urządzeń i instalacji zgodnie </w:t>
      </w:r>
      <w:r w:rsidR="007838A7">
        <w:rPr>
          <w:sz w:val="22"/>
          <w:szCs w:val="22"/>
        </w:rPr>
        <w:br/>
      </w:r>
      <w:r w:rsidRPr="007838A7">
        <w:rPr>
          <w:sz w:val="22"/>
          <w:szCs w:val="22"/>
        </w:rPr>
        <w:t xml:space="preserve">z obowiązującymi przepisami prawa, w szczególności ustawą z dnia 14 grudnia 2012 r. </w:t>
      </w:r>
      <w:r w:rsidR="007838A7">
        <w:rPr>
          <w:sz w:val="22"/>
          <w:szCs w:val="22"/>
        </w:rPr>
        <w:br/>
      </w:r>
      <w:r w:rsidRPr="007838A7">
        <w:rPr>
          <w:sz w:val="22"/>
          <w:szCs w:val="22"/>
        </w:rPr>
        <w:t>o odpadach (Dz. U. z 2013 r. poz. 21 z późn. zm.) oraz udokumentowania Zamawiającemu sposobu gospodarowania odpadami,</w:t>
      </w:r>
    </w:p>
    <w:p w14:paraId="3141812F" w14:textId="77777777" w:rsidR="00786E57" w:rsidRPr="007838A7" w:rsidRDefault="00786E57" w:rsidP="00E06E48">
      <w:pPr>
        <w:widowControl w:val="0"/>
        <w:numPr>
          <w:ilvl w:val="1"/>
          <w:numId w:val="1"/>
        </w:numPr>
        <w:autoSpaceDE w:val="0"/>
        <w:spacing w:line="276" w:lineRule="auto"/>
        <w:jc w:val="both"/>
        <w:rPr>
          <w:sz w:val="22"/>
          <w:szCs w:val="22"/>
        </w:rPr>
      </w:pPr>
      <w:r w:rsidRPr="007838A7">
        <w:rPr>
          <w:sz w:val="22"/>
          <w:szCs w:val="22"/>
        </w:rPr>
        <w:t>Wykonanie niezbędnych rusztowań, osłon i  zabezpieczeń wykopów,</w:t>
      </w:r>
    </w:p>
    <w:p w14:paraId="3905C07E" w14:textId="77777777" w:rsidR="00786E57" w:rsidRPr="007838A7" w:rsidRDefault="00786E57" w:rsidP="00E06E48">
      <w:pPr>
        <w:widowControl w:val="0"/>
        <w:numPr>
          <w:ilvl w:val="1"/>
          <w:numId w:val="1"/>
        </w:numPr>
        <w:autoSpaceDE w:val="0"/>
        <w:spacing w:line="276" w:lineRule="auto"/>
        <w:jc w:val="both"/>
        <w:rPr>
          <w:sz w:val="22"/>
          <w:szCs w:val="22"/>
        </w:rPr>
      </w:pPr>
      <w:r w:rsidRPr="007838A7">
        <w:rPr>
          <w:sz w:val="22"/>
          <w:szCs w:val="22"/>
        </w:rPr>
        <w:t>Odtworzenia dróg i chodników zniszczonych w trakcie realizacji robót,</w:t>
      </w:r>
    </w:p>
    <w:p w14:paraId="2CB66223" w14:textId="77777777" w:rsidR="00786E57" w:rsidRPr="007838A7" w:rsidRDefault="00786E57" w:rsidP="00E06E48">
      <w:pPr>
        <w:widowControl w:val="0"/>
        <w:numPr>
          <w:ilvl w:val="1"/>
          <w:numId w:val="1"/>
        </w:numPr>
        <w:autoSpaceDE w:val="0"/>
        <w:spacing w:line="276" w:lineRule="auto"/>
        <w:jc w:val="both"/>
        <w:rPr>
          <w:sz w:val="22"/>
          <w:szCs w:val="22"/>
        </w:rPr>
      </w:pPr>
      <w:r w:rsidRPr="007838A7">
        <w:rPr>
          <w:sz w:val="22"/>
          <w:szCs w:val="22"/>
        </w:rPr>
        <w:t>Pełną obsługę geologiczną i geodezyjną wraz z inwentaryzacją powykonawczą,</w:t>
      </w:r>
    </w:p>
    <w:p w14:paraId="6BDFB3AD" w14:textId="77777777" w:rsidR="00786E57" w:rsidRPr="007838A7" w:rsidRDefault="00786E57" w:rsidP="00E06E48">
      <w:pPr>
        <w:widowControl w:val="0"/>
        <w:numPr>
          <w:ilvl w:val="1"/>
          <w:numId w:val="1"/>
        </w:numPr>
        <w:autoSpaceDE w:val="0"/>
        <w:spacing w:line="276" w:lineRule="auto"/>
        <w:jc w:val="both"/>
        <w:rPr>
          <w:sz w:val="22"/>
          <w:szCs w:val="22"/>
        </w:rPr>
      </w:pPr>
      <w:r w:rsidRPr="007838A7">
        <w:rPr>
          <w:sz w:val="22"/>
          <w:szCs w:val="22"/>
        </w:rPr>
        <w:t xml:space="preserve">Doprowadzenia terenu do stanu pierwotnego (z uwzględnieniem stanu wynikającego </w:t>
      </w:r>
      <w:r w:rsidR="007838A7">
        <w:rPr>
          <w:sz w:val="22"/>
          <w:szCs w:val="22"/>
        </w:rPr>
        <w:br/>
      </w:r>
      <w:r w:rsidRPr="007838A7">
        <w:rPr>
          <w:sz w:val="22"/>
          <w:szCs w:val="22"/>
        </w:rPr>
        <w:t>z wykonanych robót budowlanych) po zakończeniu realizacji robót,</w:t>
      </w:r>
    </w:p>
    <w:p w14:paraId="7FFCE150" w14:textId="77777777" w:rsidR="00786E57" w:rsidRPr="00FD018B" w:rsidRDefault="00786E57" w:rsidP="00E06E48">
      <w:pPr>
        <w:widowControl w:val="0"/>
        <w:numPr>
          <w:ilvl w:val="1"/>
          <w:numId w:val="1"/>
        </w:numPr>
        <w:autoSpaceDE w:val="0"/>
        <w:spacing w:line="276" w:lineRule="auto"/>
        <w:jc w:val="both"/>
        <w:rPr>
          <w:sz w:val="22"/>
          <w:szCs w:val="22"/>
        </w:rPr>
      </w:pPr>
      <w:r w:rsidRPr="00FD018B">
        <w:rPr>
          <w:sz w:val="22"/>
          <w:szCs w:val="22"/>
        </w:rPr>
        <w:t>Zapewnienie nadzoru archeologicznego,</w:t>
      </w:r>
    </w:p>
    <w:p w14:paraId="235CC8CE" w14:textId="77777777" w:rsidR="00786E57" w:rsidRPr="007838A7" w:rsidRDefault="00786E57" w:rsidP="00E06E48">
      <w:pPr>
        <w:widowControl w:val="0"/>
        <w:numPr>
          <w:ilvl w:val="1"/>
          <w:numId w:val="1"/>
        </w:numPr>
        <w:autoSpaceDE w:val="0"/>
        <w:spacing w:line="276" w:lineRule="auto"/>
        <w:jc w:val="both"/>
        <w:rPr>
          <w:sz w:val="22"/>
          <w:szCs w:val="22"/>
        </w:rPr>
      </w:pPr>
      <w:r w:rsidRPr="007838A7">
        <w:rPr>
          <w:sz w:val="22"/>
          <w:szCs w:val="22"/>
        </w:rPr>
        <w:t>Dokumentację powykonawczą,</w:t>
      </w:r>
    </w:p>
    <w:p w14:paraId="39903B5D" w14:textId="77777777" w:rsidR="00786E57" w:rsidRPr="007838A7" w:rsidRDefault="00786E57" w:rsidP="00E06E48">
      <w:pPr>
        <w:widowControl w:val="0"/>
        <w:numPr>
          <w:ilvl w:val="1"/>
          <w:numId w:val="1"/>
        </w:numPr>
        <w:autoSpaceDE w:val="0"/>
        <w:spacing w:line="276" w:lineRule="auto"/>
        <w:jc w:val="both"/>
        <w:rPr>
          <w:sz w:val="22"/>
          <w:szCs w:val="22"/>
        </w:rPr>
      </w:pPr>
      <w:r w:rsidRPr="007838A7">
        <w:rPr>
          <w:sz w:val="22"/>
          <w:szCs w:val="22"/>
        </w:rPr>
        <w:t>Poniesie koszty mediów,</w:t>
      </w:r>
    </w:p>
    <w:p w14:paraId="6D421EEC" w14:textId="58DD00C4" w:rsidR="00786E57" w:rsidRPr="007838A7" w:rsidRDefault="009B3DE2" w:rsidP="00E06E48">
      <w:pPr>
        <w:widowControl w:val="0"/>
        <w:numPr>
          <w:ilvl w:val="1"/>
          <w:numId w:val="1"/>
        </w:numPr>
        <w:autoSpaceDE w:val="0"/>
        <w:spacing w:line="276" w:lineRule="auto"/>
        <w:jc w:val="both"/>
        <w:rPr>
          <w:sz w:val="22"/>
          <w:szCs w:val="22"/>
        </w:rPr>
      </w:pPr>
      <w:r>
        <w:rPr>
          <w:sz w:val="22"/>
          <w:szCs w:val="22"/>
        </w:rPr>
        <w:t>W</w:t>
      </w:r>
      <w:r w:rsidR="00786E57" w:rsidRPr="007838A7">
        <w:rPr>
          <w:sz w:val="22"/>
          <w:szCs w:val="22"/>
        </w:rPr>
        <w:t>ycinkę drzew, krzaków</w:t>
      </w:r>
      <w:r w:rsidR="00C50E11">
        <w:rPr>
          <w:sz w:val="22"/>
          <w:szCs w:val="22"/>
        </w:rPr>
        <w:t xml:space="preserve">, karczowanie pni </w:t>
      </w:r>
      <w:r w:rsidR="00786E57" w:rsidRPr="007838A7">
        <w:rPr>
          <w:sz w:val="22"/>
          <w:szCs w:val="22"/>
        </w:rPr>
        <w:t>wraz z uzyskaniem stosownych decyzji w imieniu Zamawiającego, jeżeli taka konieczność wystąpi w toku realizacji przedmiotu zamówienia,</w:t>
      </w:r>
    </w:p>
    <w:p w14:paraId="1CA93028" w14:textId="77777777" w:rsidR="00786E57" w:rsidRPr="007838A7" w:rsidRDefault="00786E57" w:rsidP="00E06E48">
      <w:pPr>
        <w:widowControl w:val="0"/>
        <w:numPr>
          <w:ilvl w:val="1"/>
          <w:numId w:val="1"/>
        </w:numPr>
        <w:autoSpaceDE w:val="0"/>
        <w:spacing w:line="276" w:lineRule="auto"/>
        <w:jc w:val="both"/>
        <w:rPr>
          <w:sz w:val="22"/>
          <w:szCs w:val="22"/>
        </w:rPr>
      </w:pPr>
      <w:r w:rsidRPr="007838A7">
        <w:rPr>
          <w:sz w:val="22"/>
          <w:szCs w:val="22"/>
        </w:rPr>
        <w:t>Rozruch technologiczny (po stronie Wykonawcy koszty mediów, zużycia materiałów dla potrzeb rozruchu, badań, prób, ocen, analiz wraz z kosztem uzyskania stosownych badań przez odpowiednie instytucje w tym zakresie, jeżeli jest to wymagane przepisami prawa oraz sporządzenie dokumentacji z rozruchu),</w:t>
      </w:r>
    </w:p>
    <w:p w14:paraId="21A94214" w14:textId="77777777" w:rsidR="00786E57" w:rsidRPr="007838A7" w:rsidRDefault="00786E57" w:rsidP="00E06E48">
      <w:pPr>
        <w:widowControl w:val="0"/>
        <w:numPr>
          <w:ilvl w:val="1"/>
          <w:numId w:val="1"/>
        </w:numPr>
        <w:autoSpaceDE w:val="0"/>
        <w:spacing w:line="276" w:lineRule="auto"/>
        <w:jc w:val="both"/>
        <w:rPr>
          <w:sz w:val="22"/>
          <w:szCs w:val="22"/>
        </w:rPr>
      </w:pPr>
      <w:r w:rsidRPr="007838A7">
        <w:rPr>
          <w:sz w:val="22"/>
          <w:szCs w:val="22"/>
        </w:rPr>
        <w:t xml:space="preserve"> Przedłoży instrukcje użytkowania sprzętu i urządzeń,</w:t>
      </w:r>
    </w:p>
    <w:p w14:paraId="7558C10B" w14:textId="7071B8D1" w:rsidR="00786E57" w:rsidRPr="007838A7" w:rsidRDefault="00786E57" w:rsidP="00E06E48">
      <w:pPr>
        <w:widowControl w:val="0"/>
        <w:numPr>
          <w:ilvl w:val="1"/>
          <w:numId w:val="1"/>
        </w:numPr>
        <w:autoSpaceDE w:val="0"/>
        <w:spacing w:line="276" w:lineRule="auto"/>
        <w:jc w:val="both"/>
        <w:rPr>
          <w:sz w:val="22"/>
          <w:szCs w:val="22"/>
        </w:rPr>
      </w:pPr>
      <w:r w:rsidRPr="007838A7">
        <w:rPr>
          <w:sz w:val="22"/>
          <w:szCs w:val="22"/>
        </w:rPr>
        <w:t xml:space="preserve"> Przeglądy powykonawcze kanałów </w:t>
      </w:r>
      <w:r w:rsidR="00932B9F">
        <w:rPr>
          <w:sz w:val="22"/>
          <w:szCs w:val="22"/>
        </w:rPr>
        <w:t>deszczowych</w:t>
      </w:r>
      <w:r w:rsidRPr="007838A7">
        <w:rPr>
          <w:sz w:val="22"/>
          <w:szCs w:val="22"/>
        </w:rPr>
        <w:t>, wykonanych kamerą wizyjną,</w:t>
      </w:r>
      <w:r w:rsidR="007838A7">
        <w:rPr>
          <w:sz w:val="22"/>
          <w:szCs w:val="22"/>
        </w:rPr>
        <w:br/>
      </w:r>
      <w:r w:rsidRPr="007838A7">
        <w:rPr>
          <w:sz w:val="22"/>
          <w:szCs w:val="22"/>
        </w:rPr>
        <w:t>w wersji elektronicznej,</w:t>
      </w:r>
    </w:p>
    <w:p w14:paraId="2E42D222" w14:textId="04B1AD42" w:rsidR="00083F1A" w:rsidRPr="007838A7" w:rsidRDefault="000460A6" w:rsidP="00E06E48">
      <w:pPr>
        <w:widowControl w:val="0"/>
        <w:numPr>
          <w:ilvl w:val="0"/>
          <w:numId w:val="1"/>
        </w:numPr>
        <w:spacing w:line="276" w:lineRule="auto"/>
        <w:jc w:val="both"/>
        <w:rPr>
          <w:sz w:val="22"/>
          <w:szCs w:val="22"/>
        </w:rPr>
      </w:pPr>
      <w:r w:rsidRPr="007838A7">
        <w:rPr>
          <w:sz w:val="22"/>
          <w:szCs w:val="22"/>
        </w:rPr>
        <w:t xml:space="preserve">Zakres świadczenia Wykonawcy jest tożsamy z jego zobowiązaniem określonym w ofercie </w:t>
      </w:r>
      <w:r w:rsidR="007838A7">
        <w:rPr>
          <w:sz w:val="22"/>
          <w:szCs w:val="22"/>
        </w:rPr>
        <w:br/>
      </w:r>
      <w:r w:rsidRPr="007838A7">
        <w:rPr>
          <w:sz w:val="22"/>
          <w:szCs w:val="22"/>
        </w:rPr>
        <w:t xml:space="preserve">z zastrzeżeniem ust. </w:t>
      </w:r>
      <w:r w:rsidR="00E06E48">
        <w:rPr>
          <w:sz w:val="22"/>
          <w:szCs w:val="22"/>
        </w:rPr>
        <w:t>5</w:t>
      </w:r>
      <w:r w:rsidRPr="007838A7">
        <w:rPr>
          <w:sz w:val="22"/>
          <w:szCs w:val="22"/>
        </w:rPr>
        <w:t xml:space="preserve"> i </w:t>
      </w:r>
      <w:r w:rsidR="00E06E48">
        <w:rPr>
          <w:sz w:val="22"/>
          <w:szCs w:val="22"/>
        </w:rPr>
        <w:t>6</w:t>
      </w:r>
      <w:r w:rsidRPr="007838A7">
        <w:rPr>
          <w:sz w:val="22"/>
          <w:szCs w:val="22"/>
        </w:rPr>
        <w:t xml:space="preserve">. </w:t>
      </w:r>
    </w:p>
    <w:p w14:paraId="05EB2A92" w14:textId="77777777" w:rsidR="00E06E48" w:rsidRPr="00E06E48" w:rsidRDefault="00E06E48" w:rsidP="00E06E48">
      <w:pPr>
        <w:pStyle w:val="Akapitzlist"/>
        <w:numPr>
          <w:ilvl w:val="0"/>
          <w:numId w:val="1"/>
        </w:numPr>
        <w:spacing w:line="276" w:lineRule="auto"/>
        <w:jc w:val="both"/>
        <w:rPr>
          <w:iCs/>
          <w:sz w:val="22"/>
          <w:szCs w:val="22"/>
        </w:rPr>
      </w:pPr>
      <w:r w:rsidRPr="00E06E48">
        <w:rPr>
          <w:iCs/>
          <w:sz w:val="22"/>
          <w:szCs w:val="22"/>
        </w:rPr>
        <w:t>Jeżeli, wystąpią okoliczności, które w ocenie Wykonawcy uniemożliwiają prawidłowe wykonanie robót na podstawie przedłożonej dokumentacji projektowej, Wykonawca w terminie nie dłuższym niż 7 dni od daty powzięcia o tym wiedzy powiadomi na piśmie Zamawiającego. Zawiadomienie winno zawierać opis okoliczności uniemożliwiających prawidłowe wykonanie robót, wskazanie koniecznych zmian oraz propozycję zmiany sposobu wykonania robót. Zamawiający w terminie nie dłuższym niż 30 dni od dnia zawiadomienia dokona analizy zaistniałego przypadku i po uzyskaniu pisemnych stanowisk projektanta sprawującego nadzór autorski i inspektora nadzoru inwestorskiego jest uprawniony do zmiany sposobu świadczenia Wykonawcy lub odmowy wprowadzenia takiej zmiany.</w:t>
      </w:r>
    </w:p>
    <w:p w14:paraId="26248807" w14:textId="63A748CA" w:rsidR="00083F1A" w:rsidRPr="007838A7" w:rsidRDefault="000460A6" w:rsidP="00E06E48">
      <w:pPr>
        <w:widowControl w:val="0"/>
        <w:numPr>
          <w:ilvl w:val="0"/>
          <w:numId w:val="1"/>
        </w:numPr>
        <w:spacing w:line="276" w:lineRule="auto"/>
        <w:jc w:val="both"/>
        <w:rPr>
          <w:sz w:val="22"/>
          <w:szCs w:val="22"/>
        </w:rPr>
      </w:pPr>
      <w:r w:rsidRPr="007838A7">
        <w:rPr>
          <w:sz w:val="22"/>
          <w:szCs w:val="22"/>
        </w:rPr>
        <w:t xml:space="preserve">Zmiana sposobu świadczenia, o której mowa w ust. </w:t>
      </w:r>
      <w:r w:rsidR="00E06E48">
        <w:rPr>
          <w:sz w:val="22"/>
          <w:szCs w:val="22"/>
        </w:rPr>
        <w:t>5</w:t>
      </w:r>
      <w:r w:rsidRPr="007838A7">
        <w:rPr>
          <w:sz w:val="22"/>
          <w:szCs w:val="22"/>
        </w:rPr>
        <w:t>, może nastąpić na skutek następujących okoliczności:</w:t>
      </w:r>
    </w:p>
    <w:p w14:paraId="62834C22" w14:textId="77777777" w:rsidR="00083F1A" w:rsidRPr="007838A7" w:rsidRDefault="000460A6" w:rsidP="00E06E48">
      <w:pPr>
        <w:widowControl w:val="0"/>
        <w:numPr>
          <w:ilvl w:val="1"/>
          <w:numId w:val="1"/>
        </w:numPr>
        <w:spacing w:line="276" w:lineRule="auto"/>
        <w:jc w:val="both"/>
        <w:rPr>
          <w:sz w:val="22"/>
          <w:szCs w:val="22"/>
        </w:rPr>
      </w:pPr>
      <w:r w:rsidRPr="007838A7">
        <w:rPr>
          <w:sz w:val="22"/>
          <w:szCs w:val="22"/>
        </w:rPr>
        <w:t>wystąpią udokumentowane braki na rynku materiałów lub urządzeń, wskazanych w dokumentacji projektowej lub specyfikacji technicznej wykonania i odbioru robót, spowodowanej zaprzestaniem produkcji lub wycofaniem z rynku tych materiałów lub urządzeń,</w:t>
      </w:r>
    </w:p>
    <w:p w14:paraId="5C202A98" w14:textId="4E1D927B" w:rsidR="00E06E48" w:rsidRPr="006E3FAB" w:rsidRDefault="000460A6" w:rsidP="00E06E48">
      <w:pPr>
        <w:widowControl w:val="0"/>
        <w:numPr>
          <w:ilvl w:val="1"/>
          <w:numId w:val="1"/>
        </w:numPr>
        <w:spacing w:line="276" w:lineRule="auto"/>
        <w:jc w:val="both"/>
        <w:rPr>
          <w:sz w:val="22"/>
          <w:szCs w:val="22"/>
        </w:rPr>
      </w:pPr>
      <w:r w:rsidRPr="007838A7">
        <w:rPr>
          <w:sz w:val="22"/>
          <w:szCs w:val="22"/>
        </w:rPr>
        <w:t xml:space="preserve">wystąpi konieczność zrealizowania przedmiotu umowy przy zastosowaniu innych rozwiązań technicznych lub technologicznych, niż wskazane w dokumentacji projektowej lub specyfikacji technicznej wykonania i odbioru robót w sytuacji, gdy zastosowanie przewidzianych w tych dokumentach rozwiązań grozi powstaniem szkód w mieniu lub na osobach lub innych niebezpieczeństw, </w:t>
      </w:r>
    </w:p>
    <w:p w14:paraId="207EF8C2" w14:textId="6A06D460" w:rsidR="00E06E48" w:rsidRPr="00E06E48" w:rsidRDefault="00E06E48" w:rsidP="00E06E48">
      <w:pPr>
        <w:pStyle w:val="Akapitzlist"/>
        <w:numPr>
          <w:ilvl w:val="1"/>
          <w:numId w:val="1"/>
        </w:numPr>
        <w:spacing w:line="276" w:lineRule="auto"/>
        <w:rPr>
          <w:sz w:val="22"/>
          <w:szCs w:val="22"/>
        </w:rPr>
      </w:pPr>
      <w:r w:rsidRPr="00E06E48">
        <w:rPr>
          <w:sz w:val="22"/>
          <w:szCs w:val="22"/>
        </w:rPr>
        <w:t>wystąpi konieczność usunięcia braków, wadliwości, nieścisłości, wewnętrznych sprzeczności w dokumentacji projektowej i innych błędów w dokumentacji projektowej</w:t>
      </w:r>
      <w:r>
        <w:rPr>
          <w:sz w:val="22"/>
          <w:szCs w:val="22"/>
        </w:rPr>
        <w:t>,</w:t>
      </w:r>
    </w:p>
    <w:p w14:paraId="27CEED6F" w14:textId="77777777" w:rsidR="00083F1A" w:rsidRPr="007838A7" w:rsidRDefault="000460A6" w:rsidP="00E06E48">
      <w:pPr>
        <w:widowControl w:val="0"/>
        <w:numPr>
          <w:ilvl w:val="1"/>
          <w:numId w:val="1"/>
        </w:numPr>
        <w:spacing w:line="276" w:lineRule="auto"/>
        <w:jc w:val="both"/>
        <w:rPr>
          <w:sz w:val="22"/>
          <w:szCs w:val="22"/>
        </w:rPr>
      </w:pPr>
      <w:r w:rsidRPr="007838A7">
        <w:rPr>
          <w:sz w:val="22"/>
          <w:szCs w:val="22"/>
        </w:rPr>
        <w:t>wystąpi konieczność realizacji postulatów osób trzecich, które ujawniły się w toku wykonywania umowy, a które ze względów prawnych, organizacyjnych, technologicznych są uzasadnione lub celowe dla prawidłowego wykonania przedmiotu umowy,</w:t>
      </w:r>
    </w:p>
    <w:p w14:paraId="48777DA3" w14:textId="34489873" w:rsidR="00083F1A" w:rsidRDefault="000460A6" w:rsidP="00E06E48">
      <w:pPr>
        <w:widowControl w:val="0"/>
        <w:numPr>
          <w:ilvl w:val="1"/>
          <w:numId w:val="1"/>
        </w:numPr>
        <w:spacing w:line="276" w:lineRule="auto"/>
        <w:jc w:val="both"/>
        <w:rPr>
          <w:sz w:val="22"/>
          <w:szCs w:val="22"/>
        </w:rPr>
      </w:pPr>
      <w:r w:rsidRPr="007838A7">
        <w:rPr>
          <w:sz w:val="22"/>
          <w:szCs w:val="22"/>
        </w:rPr>
        <w:t xml:space="preserve">wystąpi konieczność wprowadzenia zmian skutkujących zwiększeniem bezpieczeństwa, standardu, podniesieniem funkcjonalności obiektu, jeżeli rozwiązania zamienne nie odstępują </w:t>
      </w:r>
      <w:r w:rsidR="007838A7">
        <w:rPr>
          <w:sz w:val="22"/>
          <w:szCs w:val="22"/>
        </w:rPr>
        <w:br/>
      </w:r>
      <w:r w:rsidRPr="007838A7">
        <w:rPr>
          <w:sz w:val="22"/>
          <w:szCs w:val="22"/>
        </w:rPr>
        <w:lastRenderedPageBreak/>
        <w:t>w sposób istotny od zatwierdzonego projektu</w:t>
      </w:r>
      <w:r w:rsidR="00E06E48">
        <w:rPr>
          <w:sz w:val="22"/>
          <w:szCs w:val="22"/>
        </w:rPr>
        <w:t>,</w:t>
      </w:r>
    </w:p>
    <w:p w14:paraId="600D33C4" w14:textId="3F9D050A" w:rsidR="00E06E48" w:rsidRDefault="00E06E48" w:rsidP="00E06E48">
      <w:pPr>
        <w:widowControl w:val="0"/>
        <w:numPr>
          <w:ilvl w:val="1"/>
          <w:numId w:val="1"/>
        </w:numPr>
        <w:spacing w:line="276" w:lineRule="auto"/>
        <w:jc w:val="both"/>
        <w:rPr>
          <w:sz w:val="22"/>
          <w:szCs w:val="22"/>
        </w:rPr>
      </w:pPr>
      <w:r>
        <w:rPr>
          <w:sz w:val="22"/>
          <w:szCs w:val="22"/>
          <w:shd w:val="clear" w:color="auto" w:fill="FFFFFF"/>
        </w:rPr>
        <w:t xml:space="preserve">wystąpi konieczność zmian w związku ze </w:t>
      </w:r>
      <w:r>
        <w:rPr>
          <w:sz w:val="22"/>
          <w:szCs w:val="22"/>
        </w:rPr>
        <w:t>zmianą obowiązującego prawa.</w:t>
      </w:r>
    </w:p>
    <w:p w14:paraId="26F6110B" w14:textId="7C33B20C" w:rsidR="0058293D" w:rsidRPr="0058293D" w:rsidRDefault="0058293D" w:rsidP="0058293D">
      <w:pPr>
        <w:widowControl w:val="0"/>
        <w:numPr>
          <w:ilvl w:val="0"/>
          <w:numId w:val="1"/>
        </w:numPr>
        <w:spacing w:line="276" w:lineRule="auto"/>
        <w:jc w:val="both"/>
        <w:rPr>
          <w:sz w:val="22"/>
          <w:szCs w:val="22"/>
        </w:rPr>
      </w:pPr>
      <w:r w:rsidRPr="0058293D">
        <w:rPr>
          <w:sz w:val="22"/>
          <w:szCs w:val="22"/>
        </w:rPr>
        <w:t xml:space="preserve">Zmiana sposobu świadczenia Wykonawcy może także nastąpić na wniosek Wykonawcy w przypadku gdy w toku wykonywania robót będzie to uzasadnione zmianą technologii wykonania określonego zakresu robót w sposób inny niż opisano je w dokumentacji projektowej pod warunkiem, iż nie spowoduje to podwyższenia kosztów realizacji zadania, obniżenia jakości wykonania robót, obniżenia trwałości obiektu, wzrostu kosztów utrzymania obiektu oraz pod warunkiem wyrażenia zgody przez Zamawiającego. Postanowienia ust. </w:t>
      </w:r>
      <w:r>
        <w:rPr>
          <w:sz w:val="22"/>
          <w:szCs w:val="22"/>
        </w:rPr>
        <w:t>5</w:t>
      </w:r>
      <w:r w:rsidRPr="0058293D">
        <w:rPr>
          <w:sz w:val="22"/>
          <w:szCs w:val="22"/>
        </w:rPr>
        <w:t xml:space="preserve"> stosuje się odpowiednio.</w:t>
      </w:r>
    </w:p>
    <w:p w14:paraId="75B024C2" w14:textId="1D193784" w:rsidR="0058293D" w:rsidRDefault="0058293D" w:rsidP="0058293D">
      <w:pPr>
        <w:widowControl w:val="0"/>
        <w:numPr>
          <w:ilvl w:val="0"/>
          <w:numId w:val="1"/>
        </w:numPr>
        <w:spacing w:line="276" w:lineRule="auto"/>
        <w:jc w:val="both"/>
        <w:rPr>
          <w:sz w:val="22"/>
          <w:szCs w:val="22"/>
        </w:rPr>
      </w:pPr>
      <w:r w:rsidRPr="0058293D">
        <w:rPr>
          <w:sz w:val="22"/>
          <w:szCs w:val="22"/>
        </w:rPr>
        <w:t xml:space="preserve">W okolicznościach, o których mowa w ust. </w:t>
      </w:r>
      <w:r>
        <w:rPr>
          <w:sz w:val="22"/>
          <w:szCs w:val="22"/>
        </w:rPr>
        <w:t>7</w:t>
      </w:r>
      <w:r w:rsidRPr="0058293D">
        <w:rPr>
          <w:sz w:val="22"/>
          <w:szCs w:val="22"/>
        </w:rPr>
        <w:t xml:space="preserve"> zmiana sposobu świadczenia może nastąpić w związku z pojawieniem się:</w:t>
      </w:r>
    </w:p>
    <w:p w14:paraId="1590547A" w14:textId="13606FDD" w:rsidR="0058293D" w:rsidRPr="0058293D" w:rsidRDefault="0058293D" w:rsidP="0058293D">
      <w:pPr>
        <w:widowControl w:val="0"/>
        <w:numPr>
          <w:ilvl w:val="1"/>
          <w:numId w:val="1"/>
        </w:numPr>
        <w:spacing w:line="276" w:lineRule="auto"/>
        <w:jc w:val="both"/>
        <w:rPr>
          <w:sz w:val="22"/>
          <w:szCs w:val="22"/>
        </w:rPr>
      </w:pPr>
      <w:r w:rsidRPr="0058293D">
        <w:rPr>
          <w:sz w:val="22"/>
          <w:szCs w:val="22"/>
        </w:rPr>
        <w:t>na rynku materiałów, sprzętu lub urządzeń nowszej generacji pozwalających na zmniejszenie kosztów realizacji robót, kosztów eksploatacji inwestycji lub umożliwiających uzyskanie lepszej jakości robót;</w:t>
      </w:r>
    </w:p>
    <w:p w14:paraId="05D738C9" w14:textId="6AC94BA6" w:rsidR="0058293D" w:rsidRPr="0058293D" w:rsidRDefault="0058293D" w:rsidP="0058293D">
      <w:pPr>
        <w:widowControl w:val="0"/>
        <w:numPr>
          <w:ilvl w:val="1"/>
          <w:numId w:val="1"/>
        </w:numPr>
        <w:spacing w:line="276" w:lineRule="auto"/>
        <w:jc w:val="both"/>
        <w:rPr>
          <w:sz w:val="22"/>
          <w:szCs w:val="22"/>
        </w:rPr>
      </w:pPr>
      <w:r w:rsidRPr="0058293D">
        <w:rPr>
          <w:sz w:val="22"/>
          <w:szCs w:val="22"/>
        </w:rPr>
        <w:t xml:space="preserve"> nowszej technologii wykonania robót pozwalającej na skrócenie czasu realizacji robót, zmniejszenie kosztów realizacji robót lub kosztów eksploatacji inwestycji.</w:t>
      </w:r>
    </w:p>
    <w:p w14:paraId="2B1BA68A" w14:textId="77777777" w:rsidR="00083F1A" w:rsidRPr="007838A7" w:rsidRDefault="000460A6" w:rsidP="00E06E48">
      <w:pPr>
        <w:widowControl w:val="0"/>
        <w:numPr>
          <w:ilvl w:val="0"/>
          <w:numId w:val="1"/>
        </w:numPr>
        <w:spacing w:line="276" w:lineRule="auto"/>
        <w:jc w:val="both"/>
        <w:rPr>
          <w:iCs/>
          <w:sz w:val="22"/>
          <w:szCs w:val="22"/>
        </w:rPr>
      </w:pPr>
      <w:r w:rsidRPr="007838A7">
        <w:rPr>
          <w:iCs/>
          <w:sz w:val="22"/>
          <w:szCs w:val="22"/>
        </w:rPr>
        <w:t>Dokonując zmiany sposobu świadczenia Strony wyodrębnią w protokole konieczności:</w:t>
      </w:r>
    </w:p>
    <w:p w14:paraId="5ED0CB2E" w14:textId="77777777" w:rsidR="00083F1A" w:rsidRPr="007838A7" w:rsidRDefault="000460A6" w:rsidP="00E06E48">
      <w:pPr>
        <w:widowControl w:val="0"/>
        <w:numPr>
          <w:ilvl w:val="1"/>
          <w:numId w:val="1"/>
        </w:numPr>
        <w:spacing w:line="276" w:lineRule="auto"/>
        <w:jc w:val="both"/>
        <w:rPr>
          <w:iCs/>
          <w:sz w:val="22"/>
          <w:szCs w:val="22"/>
        </w:rPr>
      </w:pPr>
      <w:r w:rsidRPr="0058293D">
        <w:rPr>
          <w:b/>
          <w:bCs/>
          <w:iCs/>
          <w:sz w:val="22"/>
          <w:szCs w:val="22"/>
        </w:rPr>
        <w:t>roboty zamienne</w:t>
      </w:r>
      <w:r w:rsidRPr="007838A7">
        <w:rPr>
          <w:iCs/>
          <w:sz w:val="22"/>
          <w:szCs w:val="22"/>
        </w:rPr>
        <w:t>, tj. roboty, które Wykonawca wykona w zamian robót zawartych</w:t>
      </w:r>
      <w:r w:rsidR="00A96E9A" w:rsidRPr="007838A7">
        <w:rPr>
          <w:iCs/>
          <w:sz w:val="22"/>
          <w:szCs w:val="22"/>
        </w:rPr>
        <w:t xml:space="preserve"> </w:t>
      </w:r>
      <w:r w:rsidRPr="007838A7">
        <w:rPr>
          <w:iCs/>
          <w:sz w:val="22"/>
          <w:szCs w:val="22"/>
        </w:rPr>
        <w:t>w pierwotnej dokumentacji projektowej,</w:t>
      </w:r>
    </w:p>
    <w:p w14:paraId="0B0F95C1" w14:textId="35256B5B" w:rsidR="00083F1A" w:rsidRPr="007838A7" w:rsidRDefault="000460A6" w:rsidP="00E06E48">
      <w:pPr>
        <w:widowControl w:val="0"/>
        <w:numPr>
          <w:ilvl w:val="1"/>
          <w:numId w:val="1"/>
        </w:numPr>
        <w:spacing w:line="276" w:lineRule="auto"/>
        <w:jc w:val="both"/>
        <w:rPr>
          <w:iCs/>
          <w:sz w:val="22"/>
          <w:szCs w:val="22"/>
        </w:rPr>
      </w:pPr>
      <w:r w:rsidRPr="0058293D">
        <w:rPr>
          <w:b/>
          <w:bCs/>
          <w:iCs/>
          <w:sz w:val="22"/>
          <w:szCs w:val="22"/>
        </w:rPr>
        <w:t>roboty zaniechane</w:t>
      </w:r>
      <w:r w:rsidRPr="007838A7">
        <w:rPr>
          <w:iCs/>
          <w:sz w:val="22"/>
          <w:szCs w:val="22"/>
        </w:rPr>
        <w:t xml:space="preserve">, </w:t>
      </w:r>
      <w:r w:rsidR="0058293D" w:rsidRPr="0058293D">
        <w:rPr>
          <w:iCs/>
          <w:sz w:val="22"/>
          <w:szCs w:val="22"/>
        </w:rPr>
        <w:t>tj. roboty przewidziane i opisane w dokumentacji projektowej, których wykonanie stało się zbędne</w:t>
      </w:r>
      <w:r w:rsidRPr="007838A7">
        <w:rPr>
          <w:iCs/>
          <w:sz w:val="22"/>
          <w:szCs w:val="22"/>
        </w:rPr>
        <w:t>,</w:t>
      </w:r>
    </w:p>
    <w:p w14:paraId="6FF0D21F" w14:textId="473CB3DD" w:rsidR="00083F1A" w:rsidRPr="007838A7" w:rsidRDefault="00E04953" w:rsidP="00E06E48">
      <w:pPr>
        <w:widowControl w:val="0"/>
        <w:numPr>
          <w:ilvl w:val="1"/>
          <w:numId w:val="1"/>
        </w:numPr>
        <w:spacing w:line="276" w:lineRule="auto"/>
        <w:jc w:val="both"/>
        <w:rPr>
          <w:iCs/>
          <w:sz w:val="22"/>
          <w:szCs w:val="22"/>
        </w:rPr>
      </w:pPr>
      <w:r w:rsidRPr="00E04953">
        <w:rPr>
          <w:b/>
          <w:bCs/>
          <w:iCs/>
          <w:sz w:val="22"/>
          <w:szCs w:val="22"/>
        </w:rPr>
        <w:t>roboty</w:t>
      </w:r>
      <w:r w:rsidRPr="00E04953">
        <w:rPr>
          <w:iCs/>
          <w:sz w:val="22"/>
          <w:szCs w:val="22"/>
        </w:rPr>
        <w:t xml:space="preserve">, które </w:t>
      </w:r>
      <w:r w:rsidRPr="00E04953">
        <w:rPr>
          <w:b/>
          <w:bCs/>
          <w:iCs/>
          <w:sz w:val="22"/>
          <w:szCs w:val="22"/>
        </w:rPr>
        <w:t>nie zostały opisane w dokumentacji projektowej</w:t>
      </w:r>
      <w:r w:rsidRPr="00E04953">
        <w:rPr>
          <w:iCs/>
          <w:sz w:val="22"/>
          <w:szCs w:val="22"/>
        </w:rPr>
        <w:t xml:space="preserve"> ale są </w:t>
      </w:r>
      <w:r w:rsidRPr="00E04953">
        <w:rPr>
          <w:b/>
          <w:bCs/>
          <w:iCs/>
          <w:sz w:val="22"/>
          <w:szCs w:val="22"/>
        </w:rPr>
        <w:t>niezbędne</w:t>
      </w:r>
      <w:r w:rsidRPr="00E04953">
        <w:rPr>
          <w:iCs/>
          <w:sz w:val="22"/>
          <w:szCs w:val="22"/>
        </w:rPr>
        <w:t xml:space="preserve"> do należytego wykonania robót</w:t>
      </w:r>
      <w:r w:rsidR="000460A6" w:rsidRPr="007838A7">
        <w:rPr>
          <w:iCs/>
          <w:sz w:val="22"/>
          <w:szCs w:val="22"/>
        </w:rPr>
        <w:t xml:space="preserve">. </w:t>
      </w:r>
    </w:p>
    <w:p w14:paraId="04B9D445" w14:textId="77777777" w:rsidR="0039223E" w:rsidRPr="007838A7" w:rsidRDefault="000460A6" w:rsidP="00E06E48">
      <w:pPr>
        <w:widowControl w:val="0"/>
        <w:numPr>
          <w:ilvl w:val="0"/>
          <w:numId w:val="1"/>
        </w:numPr>
        <w:spacing w:line="276" w:lineRule="auto"/>
        <w:jc w:val="both"/>
        <w:rPr>
          <w:iCs/>
          <w:sz w:val="22"/>
          <w:szCs w:val="22"/>
        </w:rPr>
      </w:pPr>
      <w:r w:rsidRPr="007838A7">
        <w:rPr>
          <w:iCs/>
          <w:sz w:val="22"/>
          <w:szCs w:val="22"/>
        </w:rPr>
        <w:t xml:space="preserve">Na podstawie protokołu konieczności Strony przystąpią do rokowań w sprawie zmiany przedmiotu umowy i warunków jej wykonywania stosownie do okoliczności z tym zastrzeżeniem, </w:t>
      </w:r>
      <w:r w:rsidR="007838A7">
        <w:rPr>
          <w:iCs/>
          <w:sz w:val="22"/>
          <w:szCs w:val="22"/>
        </w:rPr>
        <w:br/>
      </w:r>
      <w:r w:rsidRPr="007838A7">
        <w:rPr>
          <w:iCs/>
          <w:sz w:val="22"/>
          <w:szCs w:val="22"/>
        </w:rPr>
        <w:t>iż ograniczenie lub zwiększenie wielkości lub wartości świadczenia Stron po zmianie umowy nie może być wyższe niż 50% wartości lub wielkości świadczenia wynikającego z umowy przed jej zmianą.</w:t>
      </w:r>
    </w:p>
    <w:p w14:paraId="681108D8" w14:textId="77777777" w:rsidR="00083F1A" w:rsidRPr="007838A7" w:rsidRDefault="000460A6" w:rsidP="00E06E48">
      <w:pPr>
        <w:spacing w:before="240" w:line="276" w:lineRule="auto"/>
        <w:jc w:val="center"/>
        <w:rPr>
          <w:b/>
          <w:sz w:val="22"/>
          <w:szCs w:val="22"/>
        </w:rPr>
      </w:pPr>
      <w:r w:rsidRPr="007838A7">
        <w:rPr>
          <w:b/>
          <w:sz w:val="22"/>
          <w:szCs w:val="22"/>
        </w:rPr>
        <w:t>§ 2</w:t>
      </w:r>
    </w:p>
    <w:p w14:paraId="708D45FE" w14:textId="77777777" w:rsidR="00083F1A" w:rsidRPr="007838A7" w:rsidRDefault="000460A6" w:rsidP="00E06E48">
      <w:pPr>
        <w:spacing w:line="276" w:lineRule="auto"/>
        <w:jc w:val="center"/>
        <w:rPr>
          <w:b/>
          <w:sz w:val="22"/>
          <w:szCs w:val="22"/>
          <w:u w:val="single"/>
        </w:rPr>
      </w:pPr>
      <w:r w:rsidRPr="007838A7">
        <w:rPr>
          <w:b/>
          <w:sz w:val="22"/>
          <w:szCs w:val="22"/>
          <w:u w:val="single"/>
        </w:rPr>
        <w:t>Termin realizacji</w:t>
      </w:r>
    </w:p>
    <w:p w14:paraId="76C32751" w14:textId="27079208" w:rsidR="00083F1A" w:rsidRPr="007838A7" w:rsidRDefault="000460A6" w:rsidP="00E06E48">
      <w:pPr>
        <w:widowControl w:val="0"/>
        <w:numPr>
          <w:ilvl w:val="0"/>
          <w:numId w:val="2"/>
        </w:numPr>
        <w:shd w:val="clear" w:color="auto" w:fill="FFFFFF"/>
        <w:tabs>
          <w:tab w:val="left" w:pos="418"/>
        </w:tabs>
        <w:spacing w:before="5" w:line="276" w:lineRule="auto"/>
        <w:ind w:right="5"/>
        <w:jc w:val="both"/>
        <w:rPr>
          <w:sz w:val="22"/>
          <w:szCs w:val="22"/>
        </w:rPr>
      </w:pPr>
      <w:r w:rsidRPr="007838A7">
        <w:rPr>
          <w:sz w:val="22"/>
          <w:szCs w:val="22"/>
        </w:rPr>
        <w:t xml:space="preserve">Zamawiający przekaże Wykonawcy plac budowy </w:t>
      </w:r>
      <w:r w:rsidR="00860A0B" w:rsidRPr="00860A0B">
        <w:rPr>
          <w:sz w:val="22"/>
          <w:szCs w:val="22"/>
        </w:rPr>
        <w:t xml:space="preserve">w terminie 7 dni od dnia </w:t>
      </w:r>
      <w:r w:rsidR="00190877">
        <w:rPr>
          <w:sz w:val="22"/>
          <w:szCs w:val="22"/>
        </w:rPr>
        <w:t>zawarcia umowy.</w:t>
      </w:r>
    </w:p>
    <w:p w14:paraId="37C84CFB" w14:textId="77777777" w:rsidR="00083F1A" w:rsidRPr="007838A7" w:rsidRDefault="000460A6" w:rsidP="00E06E48">
      <w:pPr>
        <w:widowControl w:val="0"/>
        <w:numPr>
          <w:ilvl w:val="0"/>
          <w:numId w:val="2"/>
        </w:numPr>
        <w:shd w:val="clear" w:color="auto" w:fill="FFFFFF"/>
        <w:tabs>
          <w:tab w:val="left" w:pos="418"/>
        </w:tabs>
        <w:spacing w:before="5" w:line="276" w:lineRule="auto"/>
        <w:ind w:right="5"/>
        <w:jc w:val="both"/>
        <w:rPr>
          <w:sz w:val="22"/>
          <w:szCs w:val="22"/>
        </w:rPr>
      </w:pPr>
      <w:r w:rsidRPr="007838A7">
        <w:rPr>
          <w:sz w:val="22"/>
          <w:szCs w:val="22"/>
        </w:rPr>
        <w:t>Rozpoczęcie robót budowlanych przez Wykonawcę nastąpi w ciągu 7 dni od dnia przekazania placu budowy.</w:t>
      </w:r>
    </w:p>
    <w:p w14:paraId="593BEC8F" w14:textId="1A4D54C3" w:rsidR="00083F1A" w:rsidRPr="007838A7" w:rsidRDefault="000460A6" w:rsidP="00E06E48">
      <w:pPr>
        <w:widowControl w:val="0"/>
        <w:numPr>
          <w:ilvl w:val="0"/>
          <w:numId w:val="2"/>
        </w:numPr>
        <w:shd w:val="clear" w:color="auto" w:fill="FFFFFF"/>
        <w:tabs>
          <w:tab w:val="left" w:pos="418"/>
        </w:tabs>
        <w:spacing w:before="5" w:line="276" w:lineRule="auto"/>
        <w:jc w:val="both"/>
        <w:rPr>
          <w:sz w:val="22"/>
          <w:szCs w:val="22"/>
        </w:rPr>
      </w:pPr>
      <w:r w:rsidRPr="007838A7">
        <w:rPr>
          <w:sz w:val="22"/>
          <w:szCs w:val="22"/>
        </w:rPr>
        <w:t xml:space="preserve">Termin wykonania przedmiotu umowy </w:t>
      </w:r>
      <w:r w:rsidR="00FD018B" w:rsidRPr="00F928D7">
        <w:rPr>
          <w:sz w:val="22"/>
          <w:szCs w:val="22"/>
        </w:rPr>
        <w:t>ustala się</w:t>
      </w:r>
      <w:r w:rsidR="00FD018B">
        <w:rPr>
          <w:sz w:val="22"/>
          <w:szCs w:val="22"/>
        </w:rPr>
        <w:t xml:space="preserve"> na okres </w:t>
      </w:r>
      <w:r w:rsidR="00FD018B">
        <w:rPr>
          <w:b/>
          <w:sz w:val="22"/>
          <w:szCs w:val="22"/>
        </w:rPr>
        <w:t>1</w:t>
      </w:r>
      <w:r w:rsidR="00B05B3A">
        <w:rPr>
          <w:b/>
          <w:sz w:val="22"/>
          <w:szCs w:val="22"/>
        </w:rPr>
        <w:t>3</w:t>
      </w:r>
      <w:r w:rsidR="00FD018B" w:rsidRPr="006C2AAF">
        <w:rPr>
          <w:b/>
          <w:sz w:val="22"/>
          <w:szCs w:val="22"/>
        </w:rPr>
        <w:t xml:space="preserve"> m-</w:t>
      </w:r>
      <w:proofErr w:type="spellStart"/>
      <w:r w:rsidR="00FD018B" w:rsidRPr="006C2AAF">
        <w:rPr>
          <w:b/>
          <w:sz w:val="22"/>
          <w:szCs w:val="22"/>
        </w:rPr>
        <w:t>cy</w:t>
      </w:r>
      <w:proofErr w:type="spellEnd"/>
      <w:r w:rsidR="00FD018B" w:rsidRPr="006C2AAF">
        <w:rPr>
          <w:b/>
          <w:sz w:val="22"/>
          <w:szCs w:val="22"/>
        </w:rPr>
        <w:t xml:space="preserve"> od dnia </w:t>
      </w:r>
      <w:r w:rsidR="006E3FAB">
        <w:rPr>
          <w:b/>
          <w:sz w:val="22"/>
          <w:szCs w:val="22"/>
        </w:rPr>
        <w:t>zawarcia</w:t>
      </w:r>
      <w:r w:rsidR="00FD018B" w:rsidRPr="006C2AAF">
        <w:rPr>
          <w:b/>
          <w:sz w:val="22"/>
          <w:szCs w:val="22"/>
        </w:rPr>
        <w:t xml:space="preserve"> umowy</w:t>
      </w:r>
      <w:r w:rsidR="00FD018B">
        <w:rPr>
          <w:b/>
          <w:sz w:val="22"/>
          <w:szCs w:val="22"/>
        </w:rPr>
        <w:t xml:space="preserve"> tj.</w:t>
      </w:r>
      <w:r w:rsidR="00FD018B" w:rsidRPr="006C2AAF">
        <w:rPr>
          <w:b/>
          <w:sz w:val="22"/>
          <w:szCs w:val="22"/>
        </w:rPr>
        <w:t xml:space="preserve"> </w:t>
      </w:r>
      <w:r w:rsidR="00FD018B" w:rsidRPr="00F928D7">
        <w:rPr>
          <w:b/>
          <w:sz w:val="22"/>
          <w:szCs w:val="22"/>
          <w:u w:val="single"/>
        </w:rPr>
        <w:t>do dnia</w:t>
      </w:r>
      <w:r w:rsidR="00FD018B" w:rsidRPr="00F928D7">
        <w:rPr>
          <w:b/>
          <w:bCs/>
          <w:sz w:val="22"/>
          <w:szCs w:val="22"/>
          <w:u w:val="single"/>
        </w:rPr>
        <w:t xml:space="preserve"> </w:t>
      </w:r>
      <w:r w:rsidR="00FD018B">
        <w:rPr>
          <w:b/>
          <w:bCs/>
          <w:sz w:val="22"/>
          <w:szCs w:val="22"/>
          <w:u w:val="single"/>
        </w:rPr>
        <w:t>...</w:t>
      </w:r>
      <w:r w:rsidR="005873A1">
        <w:rPr>
          <w:b/>
          <w:bCs/>
          <w:sz w:val="22"/>
          <w:szCs w:val="22"/>
          <w:u w:val="single"/>
        </w:rPr>
        <w:t>...</w:t>
      </w:r>
      <w:r w:rsidR="00FD018B">
        <w:rPr>
          <w:b/>
          <w:bCs/>
          <w:sz w:val="22"/>
          <w:szCs w:val="22"/>
          <w:u w:val="single"/>
        </w:rPr>
        <w:t>... 202</w:t>
      </w:r>
      <w:r w:rsidR="006E3FAB">
        <w:rPr>
          <w:b/>
          <w:bCs/>
          <w:sz w:val="22"/>
          <w:szCs w:val="22"/>
          <w:u w:val="single"/>
        </w:rPr>
        <w:t>4</w:t>
      </w:r>
      <w:r w:rsidR="00FD018B" w:rsidRPr="00F928D7">
        <w:rPr>
          <w:b/>
          <w:sz w:val="22"/>
          <w:szCs w:val="22"/>
          <w:u w:val="single"/>
        </w:rPr>
        <w:t xml:space="preserve"> r.</w:t>
      </w:r>
      <w:r w:rsidR="00FD018B" w:rsidRPr="00F928D7">
        <w:rPr>
          <w:sz w:val="22"/>
          <w:szCs w:val="22"/>
        </w:rPr>
        <w:t xml:space="preserve"> </w:t>
      </w:r>
      <w:r w:rsidR="00B05B3A" w:rsidRPr="00B05B3A">
        <w:rPr>
          <w:sz w:val="22"/>
          <w:szCs w:val="22"/>
        </w:rPr>
        <w:t>W tym terminie Wykonawca zobowiązany jest wykonać przedmiot umowy bez wad, skompletować i przekazać Zamawiającemu wszystkie niezbędne do odbioru końcowego dokumenty, dokonać skutecznego zgłoszenia gotowości do odbioru końcowego przedmiotu umowy oraz uzyskać w imieniu Zamawiającego wymagane obowiązującymi przepisami decyzje lub postanowienia związane z procedurą zakończenia robót budowlanych od odpowiednich organów w tym pozwolenie na użytkowanie obiektu.</w:t>
      </w:r>
    </w:p>
    <w:p w14:paraId="6AEF122C" w14:textId="64C43997" w:rsidR="00083F1A" w:rsidRPr="007838A7" w:rsidRDefault="000460A6" w:rsidP="00E06E48">
      <w:pPr>
        <w:widowControl w:val="0"/>
        <w:numPr>
          <w:ilvl w:val="0"/>
          <w:numId w:val="2"/>
        </w:numPr>
        <w:shd w:val="clear" w:color="auto" w:fill="FFFFFF"/>
        <w:tabs>
          <w:tab w:val="left" w:pos="418"/>
        </w:tabs>
        <w:spacing w:before="5" w:line="276" w:lineRule="auto"/>
        <w:jc w:val="both"/>
        <w:rPr>
          <w:sz w:val="22"/>
          <w:szCs w:val="22"/>
        </w:rPr>
      </w:pPr>
      <w:r w:rsidRPr="007838A7">
        <w:rPr>
          <w:sz w:val="22"/>
          <w:szCs w:val="22"/>
        </w:rPr>
        <w:t xml:space="preserve">Termin wykonania przedmiotu umowy Zamawiający uzna za zachowany, o ile w następstwie zgłoszenia przez Wykonawcę robót do odbioru końcowego w terminie wskazanym w ust. </w:t>
      </w:r>
      <w:r w:rsidR="00D86362">
        <w:rPr>
          <w:sz w:val="22"/>
          <w:szCs w:val="22"/>
        </w:rPr>
        <w:t>3</w:t>
      </w:r>
      <w:r w:rsidRPr="007838A7">
        <w:rPr>
          <w:sz w:val="22"/>
          <w:szCs w:val="22"/>
        </w:rPr>
        <w:t xml:space="preserve"> Zamawiający dokona tego odbioru i zostanie sporządzony protokół odbioru końcowego.</w:t>
      </w:r>
    </w:p>
    <w:p w14:paraId="70991539" w14:textId="35149E56" w:rsidR="00083F1A" w:rsidRPr="007838A7" w:rsidRDefault="000460A6" w:rsidP="00E06E48">
      <w:pPr>
        <w:widowControl w:val="0"/>
        <w:numPr>
          <w:ilvl w:val="0"/>
          <w:numId w:val="2"/>
        </w:numPr>
        <w:shd w:val="clear" w:color="auto" w:fill="FFFFFF"/>
        <w:tabs>
          <w:tab w:val="left" w:pos="418"/>
        </w:tabs>
        <w:spacing w:line="276" w:lineRule="auto"/>
        <w:jc w:val="both"/>
        <w:rPr>
          <w:sz w:val="22"/>
          <w:szCs w:val="22"/>
        </w:rPr>
      </w:pPr>
      <w:r w:rsidRPr="00E04953">
        <w:rPr>
          <w:b/>
          <w:bCs/>
          <w:sz w:val="22"/>
          <w:szCs w:val="22"/>
        </w:rPr>
        <w:t>Zmiana terminu wykonania przedmiotu umowy</w:t>
      </w:r>
      <w:r w:rsidRPr="007838A7">
        <w:rPr>
          <w:sz w:val="22"/>
          <w:szCs w:val="22"/>
        </w:rPr>
        <w:t xml:space="preserve"> jest dopuszczalna w przypadku wystąpienia </w:t>
      </w:r>
      <w:r w:rsidR="00A77DFD">
        <w:rPr>
          <w:sz w:val="22"/>
          <w:szCs w:val="22"/>
        </w:rPr>
        <w:t xml:space="preserve">przynajmniej </w:t>
      </w:r>
      <w:r w:rsidRPr="007838A7">
        <w:rPr>
          <w:sz w:val="22"/>
          <w:szCs w:val="22"/>
        </w:rPr>
        <w:t>jednego z następujących przypadków:</w:t>
      </w:r>
    </w:p>
    <w:p w14:paraId="3BD013A2" w14:textId="77777777" w:rsidR="00083F1A" w:rsidRPr="007838A7" w:rsidRDefault="000460A6" w:rsidP="00E06E48">
      <w:pPr>
        <w:widowControl w:val="0"/>
        <w:numPr>
          <w:ilvl w:val="1"/>
          <w:numId w:val="2"/>
        </w:numPr>
        <w:shd w:val="clear" w:color="auto" w:fill="FFFFFF"/>
        <w:tabs>
          <w:tab w:val="left" w:pos="850"/>
        </w:tabs>
        <w:spacing w:line="276" w:lineRule="auto"/>
        <w:jc w:val="both"/>
        <w:rPr>
          <w:sz w:val="22"/>
          <w:szCs w:val="22"/>
        </w:rPr>
      </w:pPr>
      <w:r w:rsidRPr="007838A7">
        <w:rPr>
          <w:sz w:val="22"/>
          <w:szCs w:val="22"/>
        </w:rPr>
        <w:t xml:space="preserve"> wstrzymania prac na żądanie Zamawiającego lub wydania zakazu prowadzenia prac przez właściwy organ administracji, o ile żądanie lub wydanie zakazów nie nastąpiło z przyczyn, za które Wykonawca ponosi odpowiedzialność,</w:t>
      </w:r>
    </w:p>
    <w:p w14:paraId="388E054B" w14:textId="77777777" w:rsidR="00083F1A" w:rsidRPr="007838A7" w:rsidRDefault="000460A6" w:rsidP="00E06E48">
      <w:pPr>
        <w:widowControl w:val="0"/>
        <w:numPr>
          <w:ilvl w:val="1"/>
          <w:numId w:val="2"/>
        </w:numPr>
        <w:shd w:val="clear" w:color="auto" w:fill="FFFFFF"/>
        <w:tabs>
          <w:tab w:val="left" w:pos="850"/>
        </w:tabs>
        <w:spacing w:line="276" w:lineRule="auto"/>
        <w:jc w:val="both"/>
        <w:rPr>
          <w:sz w:val="22"/>
          <w:szCs w:val="22"/>
        </w:rPr>
      </w:pPr>
      <w:r w:rsidRPr="007838A7">
        <w:rPr>
          <w:sz w:val="22"/>
          <w:szCs w:val="22"/>
        </w:rPr>
        <w:t>nieprzekazania  przez Zamawiającego w terminie placu budowy,</w:t>
      </w:r>
    </w:p>
    <w:p w14:paraId="3B6DE71D" w14:textId="0207051B" w:rsidR="00083F1A" w:rsidRPr="007838A7" w:rsidRDefault="000460A6" w:rsidP="00E06E48">
      <w:pPr>
        <w:widowControl w:val="0"/>
        <w:numPr>
          <w:ilvl w:val="1"/>
          <w:numId w:val="2"/>
        </w:numPr>
        <w:shd w:val="clear" w:color="auto" w:fill="FFFFFF"/>
        <w:tabs>
          <w:tab w:val="left" w:pos="850"/>
        </w:tabs>
        <w:spacing w:line="276" w:lineRule="auto"/>
        <w:ind w:right="10"/>
        <w:jc w:val="both"/>
        <w:rPr>
          <w:sz w:val="22"/>
          <w:szCs w:val="22"/>
        </w:rPr>
      </w:pPr>
      <w:r w:rsidRPr="007838A7">
        <w:rPr>
          <w:sz w:val="22"/>
          <w:szCs w:val="22"/>
        </w:rPr>
        <w:t xml:space="preserve">wystąpienia niekorzystnych warunków atmosferycznych znacząco odbiegających od typowych dla danej pory roku, które uniemożliwią prowadzenie robót budowlanych, przeprowadzenie prób, </w:t>
      </w:r>
      <w:r w:rsidRPr="007838A7">
        <w:rPr>
          <w:sz w:val="22"/>
          <w:szCs w:val="22"/>
        </w:rPr>
        <w:lastRenderedPageBreak/>
        <w:t>sprawdzeń, dokonywanie odbiorów, a które zostaną udokumentowane w formie wpisów w dzienniku budowy zawierających wskazanie dnia, w którym te warunki wystąpiły wraz z opisem zjawiska atmosferycznego</w:t>
      </w:r>
      <w:r w:rsidR="00B05B3A" w:rsidRPr="00B05B3A">
        <w:t xml:space="preserve"> </w:t>
      </w:r>
      <w:r w:rsidR="00B05B3A" w:rsidRPr="00B05B3A">
        <w:rPr>
          <w:sz w:val="22"/>
          <w:szCs w:val="22"/>
        </w:rPr>
        <w:t xml:space="preserve">oraz potwierdzeniem tego zjawiska danymi publicznymi IMGW w zakresie obserwacji meteorologicznej i hydrologicznej z systemu teleinformatycznego </w:t>
      </w:r>
      <w:r w:rsidR="00B05B3A" w:rsidRPr="00A77DFD">
        <w:rPr>
          <w:i/>
          <w:iCs/>
          <w:sz w:val="22"/>
          <w:szCs w:val="22"/>
          <w:u w:val="single"/>
        </w:rPr>
        <w:t>dane.imgw.pl</w:t>
      </w:r>
      <w:r w:rsidR="00B05B3A" w:rsidRPr="00B05B3A">
        <w:rPr>
          <w:sz w:val="22"/>
          <w:szCs w:val="22"/>
        </w:rPr>
        <w:t xml:space="preserve"> lub innego urzędowego źródła danych</w:t>
      </w:r>
      <w:r w:rsidRPr="007838A7">
        <w:rPr>
          <w:sz w:val="22"/>
          <w:szCs w:val="22"/>
        </w:rPr>
        <w:t>,</w:t>
      </w:r>
    </w:p>
    <w:p w14:paraId="02480759" w14:textId="5C340CC2" w:rsidR="00083F1A" w:rsidRPr="007838A7" w:rsidRDefault="000460A6" w:rsidP="00E06E48">
      <w:pPr>
        <w:widowControl w:val="0"/>
        <w:numPr>
          <w:ilvl w:val="1"/>
          <w:numId w:val="2"/>
        </w:numPr>
        <w:shd w:val="clear" w:color="auto" w:fill="FFFFFF"/>
        <w:tabs>
          <w:tab w:val="left" w:pos="850"/>
        </w:tabs>
        <w:spacing w:line="276" w:lineRule="auto"/>
        <w:jc w:val="both"/>
        <w:rPr>
          <w:sz w:val="22"/>
          <w:szCs w:val="22"/>
        </w:rPr>
      </w:pPr>
      <w:r w:rsidRPr="007838A7">
        <w:rPr>
          <w:sz w:val="22"/>
          <w:szCs w:val="22"/>
        </w:rPr>
        <w:t xml:space="preserve">działania siły wyższej, rozumianej jako zdarzenie o charakterze nadzwyczajnym niezależnym od żadnej ze Stron, które nastąpiło po zawarciu umowy a którego Strony nie były w stanie przewidzieć w chwili zawierania umowy i którego zaistnienie lub skutki uniemożliwiają wykonanie robót. Strona powołująca się na okoliczności siły wyższej jest zobowiązana do </w:t>
      </w:r>
      <w:r w:rsidR="00A77DFD">
        <w:rPr>
          <w:sz w:val="22"/>
          <w:szCs w:val="22"/>
        </w:rPr>
        <w:t xml:space="preserve">dokonania wpisu </w:t>
      </w:r>
      <w:r w:rsidR="00D21A08">
        <w:rPr>
          <w:sz w:val="22"/>
          <w:szCs w:val="22"/>
        </w:rPr>
        <w:t xml:space="preserve">w dzienniku budowy oraz </w:t>
      </w:r>
      <w:r w:rsidRPr="007838A7">
        <w:rPr>
          <w:sz w:val="22"/>
          <w:szCs w:val="22"/>
        </w:rPr>
        <w:t>niezwłocznego pisemnego powiadomienia drugiej strony o danym zdarzeniu, a następnie udokumentowania zaistnienia tego stanu,</w:t>
      </w:r>
    </w:p>
    <w:p w14:paraId="204EA392" w14:textId="6606D4F6" w:rsidR="00083F1A" w:rsidRDefault="000460A6" w:rsidP="00E06E48">
      <w:pPr>
        <w:widowControl w:val="0"/>
        <w:numPr>
          <w:ilvl w:val="1"/>
          <w:numId w:val="2"/>
        </w:numPr>
        <w:shd w:val="clear" w:color="auto" w:fill="FFFFFF"/>
        <w:tabs>
          <w:tab w:val="left" w:pos="850"/>
        </w:tabs>
        <w:spacing w:line="276" w:lineRule="auto"/>
        <w:jc w:val="both"/>
        <w:rPr>
          <w:sz w:val="22"/>
          <w:szCs w:val="22"/>
        </w:rPr>
      </w:pPr>
      <w:r w:rsidRPr="007838A7">
        <w:rPr>
          <w:sz w:val="22"/>
          <w:szCs w:val="22"/>
        </w:rPr>
        <w:t>zmiany sposobu świadczenia stwierdzonej aneksem do umowy, która powoduje konieczność zmiany terminu wykonania przedmiotu umowy.</w:t>
      </w:r>
    </w:p>
    <w:p w14:paraId="1FF15AF3" w14:textId="03A29699" w:rsidR="00D21A08" w:rsidRPr="00D21A08" w:rsidRDefault="00E44DCE" w:rsidP="00D21A08">
      <w:pPr>
        <w:widowControl w:val="0"/>
        <w:numPr>
          <w:ilvl w:val="1"/>
          <w:numId w:val="2"/>
        </w:numPr>
        <w:shd w:val="clear" w:color="auto" w:fill="FFFFFF"/>
        <w:tabs>
          <w:tab w:val="left" w:pos="850"/>
        </w:tabs>
        <w:spacing w:line="276" w:lineRule="auto"/>
        <w:jc w:val="both"/>
        <w:rPr>
          <w:sz w:val="22"/>
          <w:szCs w:val="22"/>
        </w:rPr>
      </w:pPr>
      <w:r>
        <w:rPr>
          <w:sz w:val="22"/>
          <w:szCs w:val="22"/>
        </w:rPr>
        <w:t>u</w:t>
      </w:r>
      <w:r w:rsidR="00D21A08" w:rsidRPr="00D21A08">
        <w:rPr>
          <w:sz w:val="22"/>
          <w:szCs w:val="22"/>
        </w:rPr>
        <w:t>jawnienia w trakcie robót budowlanych na terenie budowy niewybuchów i niewypałów lub innych instalacji, których lokalizacja nie wynika z dokumentacji projektowej - potwierdzonego wpisem do dziennika budowy;</w:t>
      </w:r>
    </w:p>
    <w:p w14:paraId="2F24C7B8" w14:textId="7FD6D79A" w:rsidR="00D21A08" w:rsidRDefault="00E44DCE" w:rsidP="00D21A08">
      <w:pPr>
        <w:widowControl w:val="0"/>
        <w:numPr>
          <w:ilvl w:val="1"/>
          <w:numId w:val="2"/>
        </w:numPr>
        <w:shd w:val="clear" w:color="auto" w:fill="FFFFFF"/>
        <w:tabs>
          <w:tab w:val="left" w:pos="850"/>
        </w:tabs>
        <w:spacing w:line="276" w:lineRule="auto"/>
        <w:jc w:val="both"/>
        <w:rPr>
          <w:sz w:val="22"/>
          <w:szCs w:val="22"/>
        </w:rPr>
      </w:pPr>
      <w:r>
        <w:rPr>
          <w:sz w:val="22"/>
          <w:szCs w:val="22"/>
        </w:rPr>
        <w:t>p</w:t>
      </w:r>
      <w:r w:rsidR="00D21A08" w:rsidRPr="00D21A08">
        <w:rPr>
          <w:sz w:val="22"/>
          <w:szCs w:val="22"/>
        </w:rPr>
        <w:t>rzedłużenia się procedur administracyjnych na etapie wydawania opinii, uzgodnień, zgód, postanowień i decyzji, które są konieczne w toku wykonywania robót jeżeli, przedłużenie to nie było zawinione przez Wykonawcę</w:t>
      </w:r>
      <w:r>
        <w:rPr>
          <w:sz w:val="22"/>
          <w:szCs w:val="22"/>
        </w:rPr>
        <w:t>.</w:t>
      </w:r>
    </w:p>
    <w:p w14:paraId="0B21753E" w14:textId="56E23EE7" w:rsidR="00D86362" w:rsidRDefault="00D86362" w:rsidP="00D86362">
      <w:pPr>
        <w:widowControl w:val="0"/>
        <w:numPr>
          <w:ilvl w:val="0"/>
          <w:numId w:val="2"/>
        </w:numPr>
        <w:shd w:val="clear" w:color="auto" w:fill="FFFFFF"/>
        <w:tabs>
          <w:tab w:val="left" w:pos="850"/>
        </w:tabs>
        <w:spacing w:line="276" w:lineRule="auto"/>
        <w:jc w:val="both"/>
        <w:rPr>
          <w:sz w:val="22"/>
          <w:szCs w:val="22"/>
        </w:rPr>
      </w:pPr>
      <w:r w:rsidRPr="00D86362">
        <w:rPr>
          <w:sz w:val="22"/>
          <w:szCs w:val="22"/>
        </w:rPr>
        <w:t>Wykonawca w okolicznościach, o których mowa w ust. 5, może wystąpić do Zamawiającego  z pisemnym wnioskiem o zmianę terminu. Zamawiający po uzyskaniu opinii inspektora nadzoru rozpatrzy ten wniosek, pod kątem przesłanek przewidzianych w ust. 5 pkt. 1 – 7. Zmiana terminu wykonania przedmiotu umowy może nastąpić proporcjonalnie do czasu trwania przyczyny uzasadniającej tę zmianę. Strony uzgodnią nowy termin poprzez sporządzenie i podpisanie protokołu konieczności, a w następnie sporządzą aneks do umowy.</w:t>
      </w:r>
    </w:p>
    <w:p w14:paraId="0FCC5AA7" w14:textId="77777777" w:rsidR="00D86362" w:rsidRPr="00D86362" w:rsidRDefault="00D86362" w:rsidP="00D86362">
      <w:pPr>
        <w:widowControl w:val="0"/>
        <w:numPr>
          <w:ilvl w:val="0"/>
          <w:numId w:val="2"/>
        </w:numPr>
        <w:shd w:val="clear" w:color="auto" w:fill="FFFFFF"/>
        <w:tabs>
          <w:tab w:val="left" w:pos="850"/>
        </w:tabs>
        <w:spacing w:line="276" w:lineRule="auto"/>
        <w:jc w:val="both"/>
        <w:rPr>
          <w:sz w:val="22"/>
          <w:szCs w:val="22"/>
        </w:rPr>
      </w:pPr>
      <w:r w:rsidRPr="00D86362">
        <w:rPr>
          <w:sz w:val="22"/>
          <w:szCs w:val="22"/>
        </w:rPr>
        <w:t>Planowaną kolejność wykonywania robót opisanych w dokumentacji projektowej, pogrupowanych w elementy scalone, z uwzględnieniem ich wartości, a także zakres i wartość robót wykonywanych przez podwykonawców / dalszych podwykonawców określa harmonogram rzeczowo-finansowy sporządzony przez Wykonawcę i zatwierdzony przez Zamawiającego. Harmonogram rzeczowo – finansowy stanowi załącznik do umowy.</w:t>
      </w:r>
    </w:p>
    <w:p w14:paraId="2DBE64CD" w14:textId="1BDA170B" w:rsidR="00D86362" w:rsidRPr="00D86362" w:rsidRDefault="00E44DCE" w:rsidP="00D86362">
      <w:pPr>
        <w:widowControl w:val="0"/>
        <w:numPr>
          <w:ilvl w:val="0"/>
          <w:numId w:val="2"/>
        </w:numPr>
        <w:shd w:val="clear" w:color="auto" w:fill="FFFFFF"/>
        <w:tabs>
          <w:tab w:val="left" w:pos="850"/>
        </w:tabs>
        <w:spacing w:line="276" w:lineRule="auto"/>
        <w:jc w:val="both"/>
        <w:rPr>
          <w:sz w:val="22"/>
          <w:szCs w:val="22"/>
        </w:rPr>
      </w:pPr>
      <w:r>
        <w:rPr>
          <w:sz w:val="22"/>
          <w:szCs w:val="22"/>
        </w:rPr>
        <w:t>H</w:t>
      </w:r>
      <w:r w:rsidR="00D86362" w:rsidRPr="00D86362">
        <w:rPr>
          <w:sz w:val="22"/>
          <w:szCs w:val="22"/>
        </w:rPr>
        <w:t>armonogram rzeczowo – finansowy</w:t>
      </w:r>
      <w:r>
        <w:rPr>
          <w:sz w:val="22"/>
          <w:szCs w:val="22"/>
        </w:rPr>
        <w:t xml:space="preserve"> w toku wykonywania robót</w:t>
      </w:r>
      <w:r w:rsidR="00D86362" w:rsidRPr="00D86362">
        <w:rPr>
          <w:sz w:val="22"/>
          <w:szCs w:val="22"/>
        </w:rPr>
        <w:t xml:space="preserve"> może podlegać </w:t>
      </w:r>
      <w:r>
        <w:rPr>
          <w:sz w:val="22"/>
          <w:szCs w:val="22"/>
        </w:rPr>
        <w:t>zmianom.</w:t>
      </w:r>
      <w:r w:rsidR="00D86362" w:rsidRPr="00D86362">
        <w:rPr>
          <w:sz w:val="22"/>
          <w:szCs w:val="22"/>
        </w:rPr>
        <w:t xml:space="preserve"> </w:t>
      </w:r>
      <w:r>
        <w:rPr>
          <w:sz w:val="22"/>
          <w:szCs w:val="22"/>
        </w:rPr>
        <w:t>Niezbędna jest uprzednia akceptacja wniosku Wykonawcy w tym zakresie przez Zamawiającego.</w:t>
      </w:r>
    </w:p>
    <w:p w14:paraId="40941715" w14:textId="2B580C52" w:rsidR="00D86362" w:rsidRDefault="00D86362" w:rsidP="00D86362">
      <w:pPr>
        <w:widowControl w:val="0"/>
        <w:numPr>
          <w:ilvl w:val="0"/>
          <w:numId w:val="2"/>
        </w:numPr>
        <w:shd w:val="clear" w:color="auto" w:fill="FFFFFF"/>
        <w:tabs>
          <w:tab w:val="left" w:pos="850"/>
        </w:tabs>
        <w:spacing w:line="276" w:lineRule="auto"/>
        <w:jc w:val="both"/>
        <w:rPr>
          <w:sz w:val="22"/>
          <w:szCs w:val="22"/>
        </w:rPr>
      </w:pPr>
      <w:r w:rsidRPr="00D86362">
        <w:rPr>
          <w:sz w:val="22"/>
          <w:szCs w:val="22"/>
        </w:rPr>
        <w:t>Zmiana harmonogramu rzeczowo-finansowego w części dotyczącej kolejności i/lub wartości elementów scalonych robót bez zmiany wynagrodzenia ryczałtowego, bez zmiany końcowego terminu wykonania przedmiotu umowy nie wymaga sporządzenia aneksu do umowy. W każdym przypadku gdy w wyniku zmiany harmonogramu rzeczowo – finansowego nastąpi zmiana wynagrodzenia ryczałtowego lub zmiana terminu wykonania przedmiotu umowy niezbędne jest sporządzenie protokołu konieczności w przedmiocie tych zmian a następnie sporządzenie aneksu do umowy</w:t>
      </w:r>
      <w:r>
        <w:rPr>
          <w:sz w:val="22"/>
          <w:szCs w:val="22"/>
        </w:rPr>
        <w:t>.</w:t>
      </w:r>
    </w:p>
    <w:p w14:paraId="2504C9DE" w14:textId="77777777" w:rsidR="00083F1A" w:rsidRPr="007838A7" w:rsidRDefault="000460A6" w:rsidP="00E06E48">
      <w:pPr>
        <w:shd w:val="clear" w:color="auto" w:fill="FFFFFF"/>
        <w:spacing w:before="221" w:line="276" w:lineRule="auto"/>
        <w:jc w:val="center"/>
        <w:rPr>
          <w:b/>
          <w:bCs/>
          <w:sz w:val="22"/>
          <w:szCs w:val="22"/>
        </w:rPr>
      </w:pPr>
      <w:r w:rsidRPr="007838A7">
        <w:rPr>
          <w:b/>
          <w:bCs/>
          <w:sz w:val="22"/>
          <w:szCs w:val="22"/>
        </w:rPr>
        <w:t>§ 3</w:t>
      </w:r>
    </w:p>
    <w:p w14:paraId="43C10BE3" w14:textId="77777777" w:rsidR="00083F1A" w:rsidRPr="007838A7" w:rsidRDefault="000460A6" w:rsidP="00E06E48">
      <w:pPr>
        <w:shd w:val="clear" w:color="auto" w:fill="FFFFFF"/>
        <w:spacing w:line="276" w:lineRule="auto"/>
        <w:jc w:val="center"/>
        <w:rPr>
          <w:b/>
          <w:bCs/>
          <w:sz w:val="22"/>
          <w:szCs w:val="22"/>
          <w:u w:val="single"/>
        </w:rPr>
      </w:pPr>
      <w:r w:rsidRPr="007838A7">
        <w:rPr>
          <w:b/>
          <w:bCs/>
          <w:sz w:val="22"/>
          <w:szCs w:val="22"/>
          <w:u w:val="single"/>
        </w:rPr>
        <w:t>Wynagrodzenie Wykonawcy</w:t>
      </w:r>
    </w:p>
    <w:p w14:paraId="5FF1CCD1" w14:textId="77777777" w:rsidR="00083F1A" w:rsidRPr="007838A7" w:rsidRDefault="000460A6" w:rsidP="00EE2D7B">
      <w:pPr>
        <w:widowControl w:val="0"/>
        <w:numPr>
          <w:ilvl w:val="0"/>
          <w:numId w:val="3"/>
        </w:numPr>
        <w:shd w:val="clear" w:color="auto" w:fill="FFFFFF"/>
        <w:tabs>
          <w:tab w:val="left" w:pos="427"/>
        </w:tabs>
        <w:spacing w:line="276" w:lineRule="auto"/>
        <w:ind w:right="5"/>
        <w:jc w:val="both"/>
        <w:rPr>
          <w:sz w:val="22"/>
          <w:szCs w:val="22"/>
        </w:rPr>
      </w:pPr>
      <w:r w:rsidRPr="007838A7">
        <w:rPr>
          <w:sz w:val="22"/>
          <w:szCs w:val="22"/>
        </w:rPr>
        <w:t xml:space="preserve">Strony ustalają, że wynagrodzenie należne Wykonawcy stanowić będzie </w:t>
      </w:r>
      <w:r w:rsidRPr="00E04953">
        <w:rPr>
          <w:b/>
          <w:bCs/>
          <w:sz w:val="22"/>
          <w:szCs w:val="22"/>
        </w:rPr>
        <w:t>wynagrodzenie ryczałtowe</w:t>
      </w:r>
      <w:r w:rsidRPr="007838A7">
        <w:rPr>
          <w:sz w:val="22"/>
          <w:szCs w:val="22"/>
        </w:rPr>
        <w:t xml:space="preserve"> za cały przedmiot umowy w kwocie: …………. brutto (słownie zł: …………). Wyżej określone wynagrodzenie zawiera należny podatek VAT.</w:t>
      </w:r>
    </w:p>
    <w:p w14:paraId="6BEEDE29" w14:textId="77777777" w:rsidR="00E04953" w:rsidRDefault="00E04953" w:rsidP="00EE2D7B">
      <w:pPr>
        <w:pStyle w:val="Akapitzlist"/>
        <w:numPr>
          <w:ilvl w:val="0"/>
          <w:numId w:val="3"/>
        </w:numPr>
        <w:spacing w:line="276" w:lineRule="auto"/>
        <w:jc w:val="both"/>
        <w:rPr>
          <w:sz w:val="22"/>
          <w:szCs w:val="22"/>
        </w:rPr>
      </w:pPr>
      <w:r w:rsidRPr="00E04953">
        <w:rPr>
          <w:sz w:val="22"/>
          <w:szCs w:val="22"/>
        </w:rPr>
        <w:t>Określona w ust.1 kwota wynagrodzenia ryczałtowego stanowi całkowitą zapłatę za wykonanie przedmiotu umowy w sposób kompletny, chociażby w dniu zawarcia umowy nie można było przewidzieć rozmiaru i kosztów prac, z zastrzeżeniem ust.3.</w:t>
      </w:r>
    </w:p>
    <w:p w14:paraId="61C3327D" w14:textId="0C763173" w:rsidR="00E04953" w:rsidRPr="00EE2D7B" w:rsidRDefault="00E04953" w:rsidP="00EE2D7B">
      <w:pPr>
        <w:pStyle w:val="Akapitzlist"/>
        <w:numPr>
          <w:ilvl w:val="0"/>
          <w:numId w:val="3"/>
        </w:numPr>
        <w:spacing w:line="276" w:lineRule="auto"/>
        <w:jc w:val="both"/>
        <w:rPr>
          <w:sz w:val="22"/>
          <w:szCs w:val="22"/>
        </w:rPr>
      </w:pPr>
      <w:r w:rsidRPr="00E04953">
        <w:rPr>
          <w:iCs/>
          <w:sz w:val="22"/>
          <w:szCs w:val="22"/>
          <w:shd w:val="clear" w:color="auto" w:fill="FFFFFF"/>
        </w:rPr>
        <w:t>Zmiana wynagrodzenia ryczałtowego może nastąpić</w:t>
      </w:r>
      <w:r w:rsidRPr="00E04953">
        <w:rPr>
          <w:b/>
          <w:bCs/>
          <w:iCs/>
          <w:sz w:val="22"/>
          <w:szCs w:val="22"/>
          <w:shd w:val="clear" w:color="auto" w:fill="FFFFFF"/>
        </w:rPr>
        <w:t xml:space="preserve"> </w:t>
      </w:r>
      <w:r w:rsidRPr="00E04953">
        <w:rPr>
          <w:color w:val="000000" w:themeColor="text1"/>
          <w:sz w:val="22"/>
          <w:szCs w:val="22"/>
        </w:rPr>
        <w:t>w następujących przypadkach:</w:t>
      </w:r>
    </w:p>
    <w:p w14:paraId="1874BF67" w14:textId="77777777" w:rsidR="00E04953" w:rsidRDefault="00E04953">
      <w:pPr>
        <w:pStyle w:val="Akapitzlist"/>
        <w:widowControl w:val="0"/>
        <w:numPr>
          <w:ilvl w:val="0"/>
          <w:numId w:val="15"/>
        </w:numPr>
        <w:shd w:val="clear" w:color="auto" w:fill="FFFFFF"/>
        <w:tabs>
          <w:tab w:val="left" w:pos="427"/>
        </w:tabs>
        <w:spacing w:line="276" w:lineRule="auto"/>
        <w:ind w:left="709" w:right="5"/>
        <w:jc w:val="both"/>
        <w:rPr>
          <w:sz w:val="22"/>
          <w:szCs w:val="22"/>
          <w:shd w:val="clear" w:color="auto" w:fill="FFFFFF"/>
        </w:rPr>
      </w:pPr>
      <w:r>
        <w:rPr>
          <w:b/>
          <w:bCs/>
          <w:iCs/>
          <w:sz w:val="22"/>
          <w:szCs w:val="22"/>
          <w:shd w:val="clear" w:color="auto" w:fill="FFFFFF"/>
        </w:rPr>
        <w:t xml:space="preserve">Zmiany sposobu świadczenia Wykonawcy </w:t>
      </w:r>
      <w:r>
        <w:rPr>
          <w:iCs/>
          <w:sz w:val="22"/>
          <w:szCs w:val="22"/>
          <w:shd w:val="clear" w:color="auto" w:fill="FFFFFF"/>
        </w:rPr>
        <w:t>stwierdzonego aneksem do umowy, która skutkuje koniecznością zmiany wynagrodzenia ryczałtowego.</w:t>
      </w:r>
    </w:p>
    <w:p w14:paraId="51DF8BAA" w14:textId="77777777" w:rsidR="00E04953" w:rsidRDefault="00E04953">
      <w:pPr>
        <w:pStyle w:val="Akapitzlist"/>
        <w:widowControl w:val="0"/>
        <w:numPr>
          <w:ilvl w:val="0"/>
          <w:numId w:val="15"/>
        </w:numPr>
        <w:shd w:val="clear" w:color="auto" w:fill="FFFFFF"/>
        <w:tabs>
          <w:tab w:val="left" w:pos="427"/>
        </w:tabs>
        <w:spacing w:line="276" w:lineRule="auto"/>
        <w:ind w:left="709" w:right="5"/>
        <w:jc w:val="both"/>
        <w:rPr>
          <w:sz w:val="22"/>
          <w:szCs w:val="22"/>
          <w:shd w:val="clear" w:color="auto" w:fill="FFFFFF"/>
        </w:rPr>
      </w:pPr>
      <w:r>
        <w:rPr>
          <w:b/>
          <w:bCs/>
          <w:iCs/>
          <w:sz w:val="22"/>
          <w:szCs w:val="22"/>
          <w:shd w:val="clear" w:color="auto" w:fill="FFFFFF"/>
        </w:rPr>
        <w:lastRenderedPageBreak/>
        <w:t xml:space="preserve">Zmiany powszechnie obowiązujących przepisów prawa </w:t>
      </w:r>
      <w:r>
        <w:rPr>
          <w:iCs/>
          <w:sz w:val="22"/>
          <w:szCs w:val="22"/>
          <w:shd w:val="clear" w:color="auto" w:fill="FFFFFF"/>
        </w:rPr>
        <w:t>w zakresie:</w:t>
      </w:r>
    </w:p>
    <w:p w14:paraId="07FDC9E9" w14:textId="77777777" w:rsidR="00E04953" w:rsidRDefault="00E04953">
      <w:pPr>
        <w:pStyle w:val="Akapitzlist"/>
        <w:widowControl w:val="0"/>
        <w:numPr>
          <w:ilvl w:val="0"/>
          <w:numId w:val="16"/>
        </w:numPr>
        <w:shd w:val="clear" w:color="auto" w:fill="FFFFFF"/>
        <w:tabs>
          <w:tab w:val="left" w:pos="427"/>
        </w:tabs>
        <w:spacing w:line="276" w:lineRule="auto"/>
        <w:ind w:left="1134" w:right="5"/>
        <w:jc w:val="both"/>
        <w:rPr>
          <w:sz w:val="22"/>
          <w:szCs w:val="22"/>
          <w:shd w:val="clear" w:color="auto" w:fill="FFFFFF"/>
        </w:rPr>
      </w:pPr>
      <w:r>
        <w:rPr>
          <w:sz w:val="22"/>
          <w:szCs w:val="22"/>
        </w:rPr>
        <w:t>stawki podatku od towarów i usług oraz podatku akcyzowego,</w:t>
      </w:r>
    </w:p>
    <w:p w14:paraId="2E379842" w14:textId="77777777" w:rsidR="00E04953" w:rsidRDefault="00E04953">
      <w:pPr>
        <w:pStyle w:val="Akapitzlist"/>
        <w:widowControl w:val="0"/>
        <w:numPr>
          <w:ilvl w:val="0"/>
          <w:numId w:val="16"/>
        </w:numPr>
        <w:shd w:val="clear" w:color="auto" w:fill="FFFFFF"/>
        <w:tabs>
          <w:tab w:val="left" w:pos="427"/>
        </w:tabs>
        <w:spacing w:line="276" w:lineRule="auto"/>
        <w:ind w:left="1134" w:right="5"/>
        <w:jc w:val="both"/>
        <w:rPr>
          <w:sz w:val="22"/>
          <w:szCs w:val="22"/>
          <w:shd w:val="clear" w:color="auto" w:fill="FFFFFF"/>
        </w:rPr>
      </w:pPr>
      <w:r>
        <w:rPr>
          <w:sz w:val="22"/>
          <w:szCs w:val="22"/>
        </w:rPr>
        <w:t xml:space="preserve">wysokości minimalnego wynagrodzenia za pracę albo wysokości minimalnej stawki godzinowej, ustalonych na podstawie </w:t>
      </w:r>
      <w:hyperlink r:id="rId8" w:anchor="/document/16992095?cm=DOCUMENT" w:history="1">
        <w:r>
          <w:rPr>
            <w:color w:val="000000" w:themeColor="text1"/>
            <w:sz w:val="22"/>
            <w:szCs w:val="22"/>
          </w:rPr>
          <w:t>ustawy</w:t>
        </w:r>
      </w:hyperlink>
      <w:r>
        <w:rPr>
          <w:color w:val="000000" w:themeColor="text1"/>
          <w:sz w:val="22"/>
          <w:szCs w:val="22"/>
        </w:rPr>
        <w:t xml:space="preserve"> </w:t>
      </w:r>
      <w:r>
        <w:rPr>
          <w:sz w:val="22"/>
          <w:szCs w:val="22"/>
        </w:rPr>
        <w:t>z dnia 10 października 2002 r. o minimalnym wynagrodzeniu za pracę,</w:t>
      </w:r>
    </w:p>
    <w:p w14:paraId="25D8E0B0" w14:textId="77777777" w:rsidR="00E04953" w:rsidRDefault="00E04953">
      <w:pPr>
        <w:pStyle w:val="Akapitzlist"/>
        <w:widowControl w:val="0"/>
        <w:numPr>
          <w:ilvl w:val="0"/>
          <w:numId w:val="16"/>
        </w:numPr>
        <w:shd w:val="clear" w:color="auto" w:fill="FFFFFF"/>
        <w:tabs>
          <w:tab w:val="left" w:pos="427"/>
        </w:tabs>
        <w:spacing w:line="276" w:lineRule="auto"/>
        <w:ind w:left="1134" w:right="5"/>
        <w:jc w:val="both"/>
        <w:rPr>
          <w:sz w:val="22"/>
          <w:szCs w:val="22"/>
          <w:shd w:val="clear" w:color="auto" w:fill="FFFFFF"/>
        </w:rPr>
      </w:pPr>
      <w:r>
        <w:rPr>
          <w:sz w:val="22"/>
          <w:szCs w:val="22"/>
        </w:rPr>
        <w:t>zasad podlegania ubezpieczeniom społecznym lub ubezpieczeniu zdrowotnemu lub wysokości stawki składki na ubezpieczenia społeczne lub ubezpieczenie zdrowotne,</w:t>
      </w:r>
    </w:p>
    <w:p w14:paraId="0C308912" w14:textId="77777777" w:rsidR="00E04953" w:rsidRDefault="00E04953">
      <w:pPr>
        <w:pStyle w:val="Akapitzlist"/>
        <w:widowControl w:val="0"/>
        <w:numPr>
          <w:ilvl w:val="0"/>
          <w:numId w:val="16"/>
        </w:numPr>
        <w:shd w:val="clear" w:color="auto" w:fill="FFFFFF"/>
        <w:tabs>
          <w:tab w:val="left" w:pos="427"/>
        </w:tabs>
        <w:spacing w:line="276" w:lineRule="auto"/>
        <w:ind w:left="1134" w:right="5"/>
        <w:jc w:val="both"/>
        <w:rPr>
          <w:sz w:val="22"/>
          <w:szCs w:val="22"/>
          <w:shd w:val="clear" w:color="auto" w:fill="FFFFFF"/>
        </w:rPr>
      </w:pPr>
      <w:r>
        <w:rPr>
          <w:sz w:val="22"/>
          <w:szCs w:val="22"/>
        </w:rPr>
        <w:t xml:space="preserve">zasad gromadzenia i wysokości wpłat do pracowniczych planów kapitałowych, o których mowa w </w:t>
      </w:r>
      <w:hyperlink r:id="rId9" w:anchor="/document/18781862?cm=DOCUMENT" w:history="1">
        <w:r>
          <w:rPr>
            <w:color w:val="000000" w:themeColor="text1"/>
            <w:sz w:val="22"/>
            <w:szCs w:val="22"/>
          </w:rPr>
          <w:t>ustawie</w:t>
        </w:r>
      </w:hyperlink>
      <w:r>
        <w:rPr>
          <w:sz w:val="22"/>
          <w:szCs w:val="22"/>
        </w:rPr>
        <w:t xml:space="preserve"> z dnia 4 października 2018 r. o pracowniczych planach kapitałowych (Dz. U. z 2020 r. poz. 1342 oraz z 2022 r. poz. 1079)</w:t>
      </w:r>
    </w:p>
    <w:p w14:paraId="3D0735CE" w14:textId="77777777" w:rsidR="00E04953" w:rsidRDefault="00E04953" w:rsidP="00EE2D7B">
      <w:pPr>
        <w:widowControl w:val="0"/>
        <w:shd w:val="clear" w:color="auto" w:fill="FFFFFF"/>
        <w:tabs>
          <w:tab w:val="left" w:pos="284"/>
        </w:tabs>
        <w:spacing w:line="276" w:lineRule="auto"/>
        <w:ind w:left="708" w:right="5" w:hanging="76"/>
        <w:jc w:val="both"/>
        <w:rPr>
          <w:iCs/>
          <w:sz w:val="22"/>
          <w:szCs w:val="22"/>
          <w:shd w:val="clear" w:color="auto" w:fill="FFFFFF"/>
        </w:rPr>
      </w:pPr>
      <w:r>
        <w:rPr>
          <w:iCs/>
          <w:sz w:val="22"/>
          <w:szCs w:val="22"/>
          <w:shd w:val="clear" w:color="auto" w:fill="FFFFFF"/>
        </w:rPr>
        <w:tab/>
        <w:t>- jeżeli, zmiany te wynikają z aktów prawnych, które weszły w życie nie wcześniej niż 2 miesiące po dniu zawarcia umowy i mają rzeczywisty i udokumentowany wpływ na koszty wykonania przedmiotu umowy przez Wykonawcę;</w:t>
      </w:r>
    </w:p>
    <w:p w14:paraId="1816C1E9" w14:textId="22C63CAE" w:rsidR="00EE2D7B" w:rsidRDefault="00E04953">
      <w:pPr>
        <w:pStyle w:val="Akapitzlist"/>
        <w:widowControl w:val="0"/>
        <w:numPr>
          <w:ilvl w:val="0"/>
          <w:numId w:val="15"/>
        </w:numPr>
        <w:shd w:val="clear" w:color="auto" w:fill="FFFFFF"/>
        <w:tabs>
          <w:tab w:val="left" w:pos="284"/>
        </w:tabs>
        <w:spacing w:line="276" w:lineRule="auto"/>
        <w:ind w:left="709" w:right="5"/>
        <w:jc w:val="both"/>
        <w:rPr>
          <w:iCs/>
          <w:sz w:val="22"/>
          <w:szCs w:val="22"/>
          <w:shd w:val="clear" w:color="auto" w:fill="FFFFFF"/>
        </w:rPr>
      </w:pPr>
      <w:r>
        <w:rPr>
          <w:b/>
          <w:bCs/>
          <w:iCs/>
          <w:sz w:val="22"/>
          <w:szCs w:val="22"/>
          <w:shd w:val="clear" w:color="auto" w:fill="FFFFFF"/>
        </w:rPr>
        <w:t>Zmiany</w:t>
      </w:r>
      <w:r>
        <w:rPr>
          <w:iCs/>
          <w:sz w:val="22"/>
          <w:szCs w:val="22"/>
          <w:shd w:val="clear" w:color="auto" w:fill="FFFFFF"/>
        </w:rPr>
        <w:t xml:space="preserve"> </w:t>
      </w:r>
      <w:r>
        <w:rPr>
          <w:b/>
          <w:bCs/>
          <w:iCs/>
          <w:sz w:val="22"/>
          <w:szCs w:val="22"/>
          <w:shd w:val="clear" w:color="auto" w:fill="FFFFFF"/>
        </w:rPr>
        <w:t>cen materiałów lub kosztów</w:t>
      </w:r>
      <w:r>
        <w:rPr>
          <w:iCs/>
          <w:sz w:val="22"/>
          <w:szCs w:val="22"/>
          <w:shd w:val="clear" w:color="auto" w:fill="FFFFFF"/>
        </w:rPr>
        <w:t xml:space="preserve"> związanych z wykonaniem przedmiotu umowy, przy czym przez zmianę ceny materiałów lub kosztów rozumie się wzrost lub obniżenie cen lub kosztów, względem ceny lub kosztów przyjętych w ofercie Wykonawcy.</w:t>
      </w:r>
    </w:p>
    <w:p w14:paraId="3F54F9C8" w14:textId="794EF61A" w:rsidR="00E04953" w:rsidRPr="00EE2D7B" w:rsidRDefault="00E04953" w:rsidP="00EE2D7B">
      <w:pPr>
        <w:pStyle w:val="Akapitzlist"/>
        <w:numPr>
          <w:ilvl w:val="0"/>
          <w:numId w:val="3"/>
        </w:numPr>
        <w:spacing w:line="276" w:lineRule="auto"/>
        <w:jc w:val="both"/>
        <w:rPr>
          <w:sz w:val="22"/>
          <w:szCs w:val="22"/>
        </w:rPr>
      </w:pPr>
      <w:r w:rsidRPr="00EE2D7B">
        <w:rPr>
          <w:iCs/>
          <w:sz w:val="22"/>
          <w:szCs w:val="22"/>
          <w:shd w:val="clear" w:color="auto" w:fill="FFFFFF"/>
        </w:rPr>
        <w:t xml:space="preserve">Zmiany wynagrodzenia ryczałtowego w przypadku </w:t>
      </w:r>
      <w:r w:rsidRPr="00EE2D7B">
        <w:rPr>
          <w:b/>
          <w:bCs/>
          <w:iCs/>
          <w:sz w:val="22"/>
          <w:szCs w:val="22"/>
          <w:shd w:val="clear" w:color="auto" w:fill="FFFFFF"/>
        </w:rPr>
        <w:t>zmiany</w:t>
      </w:r>
      <w:r w:rsidRPr="00EE2D7B">
        <w:rPr>
          <w:iCs/>
          <w:sz w:val="22"/>
          <w:szCs w:val="22"/>
          <w:shd w:val="clear" w:color="auto" w:fill="FFFFFF"/>
        </w:rPr>
        <w:t xml:space="preserve"> </w:t>
      </w:r>
      <w:r w:rsidRPr="00EE2D7B">
        <w:rPr>
          <w:b/>
          <w:bCs/>
          <w:iCs/>
          <w:sz w:val="22"/>
          <w:szCs w:val="22"/>
          <w:shd w:val="clear" w:color="auto" w:fill="FFFFFF"/>
        </w:rPr>
        <w:t>sposobu świadczenia</w:t>
      </w:r>
      <w:r w:rsidRPr="00EE2D7B">
        <w:rPr>
          <w:iCs/>
          <w:sz w:val="22"/>
          <w:szCs w:val="22"/>
          <w:shd w:val="clear" w:color="auto" w:fill="FFFFFF"/>
        </w:rPr>
        <w:t xml:space="preserve"> Wykonawcy, </w:t>
      </w:r>
      <w:r w:rsidRPr="00EE2D7B">
        <w:rPr>
          <w:iCs/>
          <w:sz w:val="22"/>
          <w:szCs w:val="22"/>
          <w:shd w:val="clear" w:color="auto" w:fill="FFFFFF"/>
        </w:rPr>
        <w:br/>
        <w:t>o którym mowa w ust. 3 pkt. 1, dokonuje się poprzez ustalenie wynagrodzenia za:</w:t>
      </w:r>
      <w:r w:rsidRPr="00EE2D7B">
        <w:rPr>
          <w:sz w:val="22"/>
          <w:szCs w:val="22"/>
          <w:shd w:val="clear" w:color="auto" w:fill="FFFFFF"/>
        </w:rPr>
        <w:t xml:space="preserve"> </w:t>
      </w:r>
      <w:r w:rsidRPr="00EE2D7B">
        <w:rPr>
          <w:b/>
          <w:bCs/>
          <w:sz w:val="22"/>
          <w:szCs w:val="22"/>
          <w:shd w:val="clear" w:color="auto" w:fill="FFFFFF"/>
        </w:rPr>
        <w:t>roboty zamienne, roboty zaniechane, roboty nie opisane w dokumentacji projektowej,</w:t>
      </w:r>
      <w:r w:rsidRPr="00EE2D7B">
        <w:rPr>
          <w:sz w:val="22"/>
          <w:szCs w:val="22"/>
          <w:shd w:val="clear" w:color="auto" w:fill="FFFFFF"/>
        </w:rPr>
        <w:t xml:space="preserve"> </w:t>
      </w:r>
      <w:r w:rsidRPr="00EE2D7B">
        <w:rPr>
          <w:iCs/>
          <w:sz w:val="22"/>
          <w:szCs w:val="22"/>
          <w:shd w:val="clear" w:color="auto" w:fill="FFFFFF"/>
        </w:rPr>
        <w:t>stosując następujące zasady:</w:t>
      </w:r>
    </w:p>
    <w:p w14:paraId="39FF3750" w14:textId="35006CB4" w:rsidR="00E04953" w:rsidRDefault="00E04953">
      <w:pPr>
        <w:pStyle w:val="Akapitzlist"/>
        <w:widowControl w:val="0"/>
        <w:numPr>
          <w:ilvl w:val="0"/>
          <w:numId w:val="17"/>
        </w:numPr>
        <w:shd w:val="clear" w:color="auto" w:fill="FFFFFF"/>
        <w:tabs>
          <w:tab w:val="left" w:pos="427"/>
        </w:tabs>
        <w:spacing w:line="276" w:lineRule="auto"/>
        <w:ind w:left="709" w:right="5" w:hanging="348"/>
        <w:jc w:val="both"/>
        <w:rPr>
          <w:sz w:val="22"/>
          <w:szCs w:val="22"/>
          <w:shd w:val="clear" w:color="auto" w:fill="FFFFFF"/>
        </w:rPr>
      </w:pPr>
      <w:r>
        <w:rPr>
          <w:sz w:val="22"/>
          <w:szCs w:val="22"/>
          <w:shd w:val="clear" w:color="auto" w:fill="FFFFFF"/>
        </w:rPr>
        <w:t>Wynagrodzenie za roboty zamienne ustala się na podstawie protokołu konieczności sporządzonego przez Strony, na podstawie pisemnego wniosku Wykonawcy z załączonym wykonanym przez Wykonawcę i zaopiniowanym pisemnie przez inspektora nadzoru inwestorskiego kosztorysem różnicowym sporządzonym metodą szczegółową przy zastosowaniu stawek cenowych wskazanych i narzutów cenowych w kosztorysie ofertowym Wykonawcy. W przypadku, gdy roboty zamienne wymagają stosowania technologii nieprzewidzianej w dokumentacji projektowej, w kosztorysie różnicowym przyjmuje się należycie udokumentowane przez Wykonawcę stawki cenowe i narzuty cenowe wskazane</w:t>
      </w:r>
      <w:r w:rsidR="001B0215">
        <w:rPr>
          <w:sz w:val="22"/>
          <w:szCs w:val="22"/>
          <w:shd w:val="clear" w:color="auto" w:fill="FFFFFF"/>
        </w:rPr>
        <w:t xml:space="preserve"> </w:t>
      </w:r>
      <w:r>
        <w:rPr>
          <w:sz w:val="22"/>
          <w:szCs w:val="22"/>
          <w:shd w:val="clear" w:color="auto" w:fill="FFFFFF"/>
        </w:rPr>
        <w:t xml:space="preserve">w kosztorysie różnicowym w zakresie robót zamiennych Wykonawcy, a jeżeli nie występują - to według średnich cen opublikowanych w kwartalnej informacji cenowej SEKOCENBUD o cenach materiałów budowlanych, elektrycznych i instalacyjnych i pracy sprzętu, obowiązujących w dacie sporządzania kosztorysu różnicowego. W przypadku braku takich danych - według cen udokumentowanych przez Wykonawcę i zaakceptowanych przez Zamawiającego. </w:t>
      </w:r>
    </w:p>
    <w:p w14:paraId="0EF9C0BF" w14:textId="77777777" w:rsidR="00E04953" w:rsidRDefault="00E04953">
      <w:pPr>
        <w:pStyle w:val="Akapitzlist"/>
        <w:widowControl w:val="0"/>
        <w:numPr>
          <w:ilvl w:val="0"/>
          <w:numId w:val="17"/>
        </w:numPr>
        <w:shd w:val="clear" w:color="auto" w:fill="FFFFFF"/>
        <w:tabs>
          <w:tab w:val="left" w:pos="427"/>
        </w:tabs>
        <w:spacing w:line="276" w:lineRule="auto"/>
        <w:ind w:left="709" w:right="5" w:hanging="348"/>
        <w:jc w:val="both"/>
        <w:rPr>
          <w:sz w:val="22"/>
          <w:szCs w:val="22"/>
          <w:shd w:val="clear" w:color="auto" w:fill="FFFFFF"/>
        </w:rPr>
      </w:pPr>
      <w:r>
        <w:rPr>
          <w:sz w:val="22"/>
          <w:szCs w:val="22"/>
          <w:shd w:val="clear" w:color="auto" w:fill="FFFFFF"/>
        </w:rPr>
        <w:t xml:space="preserve">Wynagrodzenie za roboty zaniechane ustala się na podstawie protokołu konieczności sporządzonego przez Strony, na podstawie pisemnego wniosku Wykonawcy z załączonym wykonanym przez Wykonawcę i zaopiniowanym pisemnie przez inspektora nadzoru inwestorskiego kosztorysem różnicowym sporządzonym metodą szczegółową, określającym zakres robót podlegających zaniechaniu z uwzględnieniem stawek cenowych wskazanych </w:t>
      </w:r>
      <w:r>
        <w:rPr>
          <w:sz w:val="22"/>
          <w:szCs w:val="22"/>
          <w:shd w:val="clear" w:color="auto" w:fill="FFFFFF"/>
        </w:rPr>
        <w:br/>
        <w:t>w kosztorysie ofertowym Wykonawcy.</w:t>
      </w:r>
    </w:p>
    <w:p w14:paraId="1E641A35" w14:textId="77777777" w:rsidR="00E04953" w:rsidRDefault="00E04953">
      <w:pPr>
        <w:pStyle w:val="Akapitzlist"/>
        <w:widowControl w:val="0"/>
        <w:numPr>
          <w:ilvl w:val="0"/>
          <w:numId w:val="17"/>
        </w:numPr>
        <w:shd w:val="clear" w:color="auto" w:fill="FFFFFF"/>
        <w:tabs>
          <w:tab w:val="left" w:pos="427"/>
        </w:tabs>
        <w:spacing w:line="276" w:lineRule="auto"/>
        <w:ind w:left="709" w:right="5" w:hanging="348"/>
        <w:jc w:val="both"/>
        <w:rPr>
          <w:sz w:val="22"/>
          <w:szCs w:val="22"/>
          <w:shd w:val="clear" w:color="auto" w:fill="FFFFFF"/>
        </w:rPr>
      </w:pPr>
      <w:r>
        <w:rPr>
          <w:sz w:val="22"/>
          <w:szCs w:val="22"/>
          <w:shd w:val="clear" w:color="auto" w:fill="FFFFFF"/>
        </w:rPr>
        <w:t>Wynagrodzenie za roboty nie opisane w dokumentacji projektowej</w:t>
      </w:r>
      <w:r>
        <w:rPr>
          <w:b/>
          <w:bCs/>
          <w:sz w:val="22"/>
          <w:szCs w:val="22"/>
          <w:shd w:val="clear" w:color="auto" w:fill="FFFFFF"/>
        </w:rPr>
        <w:t xml:space="preserve"> </w:t>
      </w:r>
      <w:r>
        <w:rPr>
          <w:sz w:val="22"/>
          <w:szCs w:val="22"/>
          <w:shd w:val="clear" w:color="auto" w:fill="FFFFFF"/>
        </w:rPr>
        <w:t>ustala się na podstawie protokołu konieczności uzgodnionego przez Strony, na podstawie pisemnego wniosku Wykonawcy z załączonym wykonanym przez Wykonawcę i zaopiniowanym przez inspektora nadzoru inwestorskiego kosztorysem na te roboty, sporządzonym metodą szczegółową przy zastosowaniu stawek cenowych dla robocizny, materiałów, sprzętu oraz narzutów cenowych kosztów zakupu, kosztów pośrednich i zysku, zastosowanych przez Wykonawcę w kosztorysie ofertowym stanowiącym podstawę ustalenia ceny z oferty Wykonawcy lub innych cen po przeprowadzonych przez Strony rokowaniach.</w:t>
      </w:r>
    </w:p>
    <w:p w14:paraId="014E2D4A" w14:textId="67D0AB91" w:rsidR="00E04953" w:rsidRDefault="00E04953">
      <w:pPr>
        <w:pStyle w:val="Akapitzlist"/>
        <w:widowControl w:val="0"/>
        <w:numPr>
          <w:ilvl w:val="0"/>
          <w:numId w:val="17"/>
        </w:numPr>
        <w:shd w:val="clear" w:color="auto" w:fill="FFFFFF"/>
        <w:tabs>
          <w:tab w:val="left" w:pos="427"/>
        </w:tabs>
        <w:spacing w:line="276" w:lineRule="auto"/>
        <w:ind w:left="709" w:right="5" w:hanging="348"/>
        <w:jc w:val="both"/>
        <w:rPr>
          <w:sz w:val="22"/>
          <w:szCs w:val="22"/>
          <w:shd w:val="clear" w:color="auto" w:fill="FFFFFF"/>
        </w:rPr>
      </w:pPr>
      <w:r>
        <w:rPr>
          <w:sz w:val="22"/>
          <w:szCs w:val="22"/>
          <w:shd w:val="clear" w:color="auto" w:fill="FFFFFF"/>
        </w:rPr>
        <w:t>Protokoły konieczności, o których mowa w pkt.</w:t>
      </w:r>
      <w:r w:rsidR="00FD7E55">
        <w:rPr>
          <w:sz w:val="22"/>
          <w:szCs w:val="22"/>
          <w:shd w:val="clear" w:color="auto" w:fill="FFFFFF"/>
        </w:rPr>
        <w:t xml:space="preserve"> </w:t>
      </w:r>
      <w:r>
        <w:rPr>
          <w:sz w:val="22"/>
          <w:szCs w:val="22"/>
          <w:shd w:val="clear" w:color="auto" w:fill="FFFFFF"/>
        </w:rPr>
        <w:t>1 – 3 będą stanowiły podstawę zmiany wynagrodzenia Wykonawcy poprzez sporządzenie aneksu do umowy w taki sposób, że:</w:t>
      </w:r>
    </w:p>
    <w:p w14:paraId="2F2C0EAE" w14:textId="5E5C2F24" w:rsidR="00E04953" w:rsidRDefault="00E04953">
      <w:pPr>
        <w:pStyle w:val="Akapitzlist"/>
        <w:widowControl w:val="0"/>
        <w:numPr>
          <w:ilvl w:val="0"/>
          <w:numId w:val="18"/>
        </w:numPr>
        <w:shd w:val="clear" w:color="auto" w:fill="FFFFFF"/>
        <w:tabs>
          <w:tab w:val="left" w:pos="427"/>
        </w:tabs>
        <w:spacing w:line="276" w:lineRule="auto"/>
        <w:ind w:left="1134" w:right="5"/>
        <w:jc w:val="both"/>
        <w:rPr>
          <w:sz w:val="22"/>
          <w:szCs w:val="22"/>
          <w:shd w:val="clear" w:color="auto" w:fill="FFFFFF"/>
        </w:rPr>
      </w:pPr>
      <w:r>
        <w:rPr>
          <w:sz w:val="22"/>
          <w:szCs w:val="22"/>
          <w:shd w:val="clear" w:color="auto" w:fill="FFFFFF"/>
        </w:rPr>
        <w:t>wynikająca ze sprawdzonych i za</w:t>
      </w:r>
      <w:r w:rsidR="00022EFE">
        <w:rPr>
          <w:sz w:val="22"/>
          <w:szCs w:val="22"/>
          <w:shd w:val="clear" w:color="auto" w:fill="FFFFFF"/>
        </w:rPr>
        <w:t>twierdzonych</w:t>
      </w:r>
      <w:r>
        <w:rPr>
          <w:sz w:val="22"/>
          <w:szCs w:val="22"/>
          <w:shd w:val="clear" w:color="auto" w:fill="FFFFFF"/>
        </w:rPr>
        <w:t xml:space="preserve"> pisemnie przez Inspektora nadzoru </w:t>
      </w:r>
      <w:r>
        <w:rPr>
          <w:sz w:val="22"/>
          <w:szCs w:val="22"/>
          <w:shd w:val="clear" w:color="auto" w:fill="FFFFFF"/>
        </w:rPr>
        <w:br/>
        <w:t xml:space="preserve">i pisemnie zatwierdzonych przez Zamawiającego </w:t>
      </w:r>
      <w:r>
        <w:rPr>
          <w:b/>
          <w:bCs/>
          <w:sz w:val="22"/>
          <w:szCs w:val="22"/>
          <w:shd w:val="clear" w:color="auto" w:fill="FFFFFF"/>
        </w:rPr>
        <w:t>kosztorysów różnicowych</w:t>
      </w:r>
      <w:r>
        <w:rPr>
          <w:sz w:val="22"/>
          <w:szCs w:val="22"/>
          <w:shd w:val="clear" w:color="auto" w:fill="FFFFFF"/>
        </w:rPr>
        <w:t xml:space="preserve"> w zakresie </w:t>
      </w:r>
      <w:r>
        <w:rPr>
          <w:b/>
          <w:bCs/>
          <w:sz w:val="22"/>
          <w:szCs w:val="22"/>
          <w:shd w:val="clear" w:color="auto" w:fill="FFFFFF"/>
        </w:rPr>
        <w:lastRenderedPageBreak/>
        <w:t>robót zamiennych i robót zaniechanych</w:t>
      </w:r>
      <w:r>
        <w:rPr>
          <w:sz w:val="22"/>
          <w:szCs w:val="22"/>
          <w:shd w:val="clear" w:color="auto" w:fill="FFFFFF"/>
        </w:rPr>
        <w:t xml:space="preserve"> wartość różnicy między robotami zamiennymi i/lub robotami zaniechanymi, a robotami pierwotnymi w zakresie robót objętych odpowiednio - robotami zamiennymi i/lub robotami zaniechanymi stanowi podstawę do zwiększenia lub zmniejszenia wynagrodzenia ryczałtowego,</w:t>
      </w:r>
    </w:p>
    <w:p w14:paraId="483BF5CA" w14:textId="566F6384" w:rsidR="00E04953" w:rsidRDefault="00E04953">
      <w:pPr>
        <w:pStyle w:val="Akapitzlist"/>
        <w:widowControl w:val="0"/>
        <w:numPr>
          <w:ilvl w:val="0"/>
          <w:numId w:val="18"/>
        </w:numPr>
        <w:shd w:val="clear" w:color="auto" w:fill="FFFFFF"/>
        <w:tabs>
          <w:tab w:val="left" w:pos="427"/>
        </w:tabs>
        <w:spacing w:line="276" w:lineRule="auto"/>
        <w:ind w:left="1134" w:right="5"/>
        <w:jc w:val="both"/>
        <w:rPr>
          <w:sz w:val="22"/>
          <w:szCs w:val="22"/>
          <w:shd w:val="clear" w:color="auto" w:fill="FFFFFF"/>
        </w:rPr>
      </w:pPr>
      <w:r>
        <w:rPr>
          <w:sz w:val="22"/>
          <w:szCs w:val="22"/>
          <w:shd w:val="clear" w:color="auto" w:fill="FFFFFF"/>
        </w:rPr>
        <w:t>wynikająca ze sprawdzonych i za</w:t>
      </w:r>
      <w:r w:rsidR="00022EFE">
        <w:rPr>
          <w:sz w:val="22"/>
          <w:szCs w:val="22"/>
          <w:shd w:val="clear" w:color="auto" w:fill="FFFFFF"/>
        </w:rPr>
        <w:t>twierdzonych</w:t>
      </w:r>
      <w:r>
        <w:rPr>
          <w:sz w:val="22"/>
          <w:szCs w:val="22"/>
          <w:shd w:val="clear" w:color="auto" w:fill="FFFFFF"/>
        </w:rPr>
        <w:t xml:space="preserve"> pisemnie przez inspektora nadzoru </w:t>
      </w:r>
      <w:r>
        <w:rPr>
          <w:sz w:val="22"/>
          <w:szCs w:val="22"/>
          <w:shd w:val="clear" w:color="auto" w:fill="FFFFFF"/>
        </w:rPr>
        <w:br/>
        <w:t>i pisemnie za</w:t>
      </w:r>
      <w:r w:rsidR="00FD7E55">
        <w:rPr>
          <w:sz w:val="22"/>
          <w:szCs w:val="22"/>
          <w:shd w:val="clear" w:color="auto" w:fill="FFFFFF"/>
        </w:rPr>
        <w:t>twierdzonych</w:t>
      </w:r>
      <w:r>
        <w:rPr>
          <w:sz w:val="22"/>
          <w:szCs w:val="22"/>
          <w:shd w:val="clear" w:color="auto" w:fill="FFFFFF"/>
        </w:rPr>
        <w:t xml:space="preserve"> przez Zamawiającego </w:t>
      </w:r>
      <w:r>
        <w:rPr>
          <w:b/>
          <w:bCs/>
          <w:sz w:val="22"/>
          <w:szCs w:val="22"/>
          <w:shd w:val="clear" w:color="auto" w:fill="FFFFFF"/>
        </w:rPr>
        <w:t>kosztorys</w:t>
      </w:r>
      <w:r w:rsidR="003E20B0">
        <w:rPr>
          <w:b/>
          <w:bCs/>
          <w:sz w:val="22"/>
          <w:szCs w:val="22"/>
          <w:shd w:val="clear" w:color="auto" w:fill="FFFFFF"/>
        </w:rPr>
        <w:t>ów</w:t>
      </w:r>
      <w:r>
        <w:rPr>
          <w:b/>
          <w:bCs/>
          <w:sz w:val="22"/>
          <w:szCs w:val="22"/>
          <w:shd w:val="clear" w:color="auto" w:fill="FFFFFF"/>
        </w:rPr>
        <w:t xml:space="preserve"> na wykonanie robót nie opisanych w projekcie budowlanym lub wykonawczym</w:t>
      </w:r>
      <w:r>
        <w:rPr>
          <w:sz w:val="22"/>
          <w:szCs w:val="22"/>
          <w:shd w:val="clear" w:color="auto" w:fill="FFFFFF"/>
        </w:rPr>
        <w:t xml:space="preserve"> kwota po uwzględnieniu zmian w wyniku rokowań stanowi podstawę do zmiany wynagrodzenia ryczałtowego.</w:t>
      </w:r>
    </w:p>
    <w:p w14:paraId="3F511DC9" w14:textId="5CADA175" w:rsidR="00E04953" w:rsidRPr="00EE2D7B" w:rsidRDefault="00E04953" w:rsidP="00EE2D7B">
      <w:pPr>
        <w:pStyle w:val="Akapitzlist"/>
        <w:numPr>
          <w:ilvl w:val="0"/>
          <w:numId w:val="3"/>
        </w:numPr>
        <w:spacing w:line="276" w:lineRule="auto"/>
        <w:jc w:val="both"/>
        <w:rPr>
          <w:sz w:val="22"/>
          <w:szCs w:val="22"/>
        </w:rPr>
      </w:pPr>
      <w:r w:rsidRPr="00EE2D7B">
        <w:rPr>
          <w:iCs/>
          <w:sz w:val="22"/>
          <w:szCs w:val="22"/>
          <w:shd w:val="clear" w:color="auto" w:fill="FFFFFF"/>
        </w:rPr>
        <w:t xml:space="preserve">Zmiana wynagrodzenia ryczałtowego w przypadku </w:t>
      </w:r>
      <w:r w:rsidRPr="00EE2D7B">
        <w:rPr>
          <w:b/>
          <w:bCs/>
          <w:iCs/>
          <w:sz w:val="22"/>
          <w:szCs w:val="22"/>
          <w:shd w:val="clear" w:color="auto" w:fill="FFFFFF"/>
        </w:rPr>
        <w:t>zmiany przepisów</w:t>
      </w:r>
      <w:r w:rsidRPr="00EE2D7B">
        <w:rPr>
          <w:iCs/>
          <w:sz w:val="22"/>
          <w:szCs w:val="22"/>
          <w:shd w:val="clear" w:color="auto" w:fill="FFFFFF"/>
        </w:rPr>
        <w:t>, o których mowa w ust.3 pkt.2 jest dopuszczalna po ustaleniu rzeczywistego wpływu zmian wynikających z nowych przepisów na wynagrodzenie Wykonawcy stosownie do następujących zasad:</w:t>
      </w:r>
    </w:p>
    <w:p w14:paraId="25F0909F" w14:textId="77777777" w:rsidR="00E04953" w:rsidRDefault="00E04953">
      <w:pPr>
        <w:pStyle w:val="Akapitzlist"/>
        <w:widowControl w:val="0"/>
        <w:numPr>
          <w:ilvl w:val="0"/>
          <w:numId w:val="19"/>
        </w:numPr>
        <w:shd w:val="clear" w:color="auto" w:fill="FFFFFF"/>
        <w:tabs>
          <w:tab w:val="left" w:pos="418"/>
        </w:tabs>
        <w:spacing w:line="276" w:lineRule="auto"/>
        <w:ind w:left="709" w:right="5"/>
        <w:jc w:val="both"/>
        <w:rPr>
          <w:sz w:val="22"/>
          <w:szCs w:val="22"/>
          <w:shd w:val="clear" w:color="auto" w:fill="FFFFFF"/>
        </w:rPr>
      </w:pPr>
      <w:r>
        <w:rPr>
          <w:iCs/>
          <w:sz w:val="22"/>
          <w:szCs w:val="22"/>
          <w:shd w:val="clear" w:color="auto" w:fill="FFFFFF"/>
        </w:rPr>
        <w:t xml:space="preserve">W przypadku, gdy po zawarciu umowy wejdą w życie nowe przepisy, których to zmian przepisów nie można było zachowując należytą staranność przewidzieć w dniu zawierania umowy, każda ze Stron może zwrócić się do drugiej strony z pisemnym wnioskiem </w:t>
      </w:r>
      <w:r>
        <w:rPr>
          <w:iCs/>
          <w:sz w:val="22"/>
          <w:szCs w:val="22"/>
          <w:shd w:val="clear" w:color="auto" w:fill="FFFFFF"/>
        </w:rPr>
        <w:br/>
        <w:t>o wprowadzenie odpowiedniej zmiany wysokości wynagrodzenia należnego Wykonawcy wskazując: zakres zmian, przyczynę tych zmian, wyliczenie zmian i sposób wyliczenia zmiany wynagrodzenia.</w:t>
      </w:r>
    </w:p>
    <w:p w14:paraId="18E8ED1F" w14:textId="77777777" w:rsidR="00E04953" w:rsidRDefault="00E04953">
      <w:pPr>
        <w:pStyle w:val="Akapitzlist"/>
        <w:widowControl w:val="0"/>
        <w:numPr>
          <w:ilvl w:val="0"/>
          <w:numId w:val="19"/>
        </w:numPr>
        <w:shd w:val="clear" w:color="auto" w:fill="FFFFFF"/>
        <w:tabs>
          <w:tab w:val="left" w:pos="418"/>
        </w:tabs>
        <w:spacing w:line="276" w:lineRule="auto"/>
        <w:ind w:left="709" w:right="5"/>
        <w:jc w:val="both"/>
        <w:rPr>
          <w:sz w:val="22"/>
          <w:szCs w:val="22"/>
          <w:shd w:val="clear" w:color="auto" w:fill="FFFFFF"/>
        </w:rPr>
      </w:pPr>
      <w:r>
        <w:rPr>
          <w:iCs/>
          <w:sz w:val="22"/>
          <w:szCs w:val="22"/>
          <w:shd w:val="clear" w:color="auto" w:fill="FFFFFF"/>
        </w:rPr>
        <w:t xml:space="preserve">Strona występująca z inicjatywą zmiany wynagrodzenia dokumentuje wpływ zmian wynikających z nowych przepisów na ustalone w umowie wynagrodzenie Wykonawcy poprzez sporządzenie analizy porównawczej w formie tabelarycznej kosztów wyliczonych zgodnie </w:t>
      </w:r>
      <w:r>
        <w:rPr>
          <w:iCs/>
          <w:sz w:val="22"/>
          <w:szCs w:val="22"/>
          <w:shd w:val="clear" w:color="auto" w:fill="FFFFFF"/>
        </w:rPr>
        <w:br/>
        <w:t>z ofertą i kosztów wyliczonych po zmianie przepisów oraz wykazanie różnic między tymi kosztami. Do analizy załącza się dokumenty źródłowe ilustrujące zmianę kosztów.</w:t>
      </w:r>
    </w:p>
    <w:p w14:paraId="3ADD6B12" w14:textId="77777777" w:rsidR="00E04953" w:rsidRPr="00345825" w:rsidRDefault="00E04953">
      <w:pPr>
        <w:pStyle w:val="Akapitzlist"/>
        <w:widowControl w:val="0"/>
        <w:numPr>
          <w:ilvl w:val="0"/>
          <w:numId w:val="19"/>
        </w:numPr>
        <w:shd w:val="clear" w:color="auto" w:fill="FFFFFF"/>
        <w:tabs>
          <w:tab w:val="left" w:pos="418"/>
        </w:tabs>
        <w:spacing w:line="276" w:lineRule="auto"/>
        <w:ind w:left="709" w:right="5"/>
        <w:jc w:val="both"/>
        <w:rPr>
          <w:sz w:val="22"/>
          <w:szCs w:val="22"/>
          <w:shd w:val="clear" w:color="auto" w:fill="FFFFFF"/>
        </w:rPr>
      </w:pPr>
      <w:r>
        <w:rPr>
          <w:iCs/>
          <w:sz w:val="22"/>
          <w:szCs w:val="22"/>
          <w:shd w:val="clear" w:color="auto" w:fill="FFFFFF"/>
        </w:rPr>
        <w:t xml:space="preserve">Zmiana wynagrodzenia z tytułu zmiany przepisów może dotyczyć wyłącznie tego zakresu przedmiotu umowy robót budowlanych, który będzie wykonywany po dniu wejścia w życie nowych przepisów, z tym zastrzeżeniem, iż zmiana wynagrodzenia nie będzie dotyczyła zakresu </w:t>
      </w:r>
      <w:r w:rsidRPr="00345825">
        <w:rPr>
          <w:iCs/>
          <w:sz w:val="22"/>
          <w:szCs w:val="22"/>
          <w:shd w:val="clear" w:color="auto" w:fill="FFFFFF"/>
        </w:rPr>
        <w:t>robót, który zgodnie z harmonogramem rzeczowo–finansowym winien być wykonany przed zmianą przepisów, a Wykonawca jest opóźniony lub pozostaje w zwłoce w ich realizacji.</w:t>
      </w:r>
    </w:p>
    <w:p w14:paraId="01CD4D38" w14:textId="77777777" w:rsidR="00851804" w:rsidRPr="00345825" w:rsidRDefault="00E04953" w:rsidP="00851804">
      <w:pPr>
        <w:pStyle w:val="Akapitzlist"/>
        <w:numPr>
          <w:ilvl w:val="0"/>
          <w:numId w:val="3"/>
        </w:numPr>
        <w:spacing w:line="276" w:lineRule="auto"/>
        <w:jc w:val="both"/>
        <w:rPr>
          <w:sz w:val="22"/>
          <w:szCs w:val="22"/>
        </w:rPr>
      </w:pPr>
      <w:r w:rsidRPr="00345825">
        <w:rPr>
          <w:iCs/>
          <w:sz w:val="22"/>
          <w:szCs w:val="22"/>
          <w:shd w:val="clear" w:color="auto" w:fill="FFFFFF"/>
        </w:rPr>
        <w:t xml:space="preserve">Zmiana </w:t>
      </w:r>
      <w:r w:rsidR="00851804" w:rsidRPr="00345825">
        <w:rPr>
          <w:iCs/>
          <w:sz w:val="22"/>
          <w:szCs w:val="22"/>
          <w:shd w:val="clear" w:color="auto" w:fill="FFFFFF"/>
        </w:rPr>
        <w:t xml:space="preserve">wynagrodzenia w przypadku </w:t>
      </w:r>
      <w:r w:rsidR="00851804" w:rsidRPr="00345825">
        <w:rPr>
          <w:b/>
          <w:bCs/>
          <w:iCs/>
          <w:sz w:val="22"/>
          <w:szCs w:val="22"/>
          <w:shd w:val="clear" w:color="auto" w:fill="FFFFFF"/>
        </w:rPr>
        <w:t>zmiany cen materiałów i kosztów</w:t>
      </w:r>
      <w:r w:rsidR="00851804" w:rsidRPr="00345825">
        <w:rPr>
          <w:iCs/>
          <w:sz w:val="22"/>
          <w:szCs w:val="22"/>
          <w:shd w:val="clear" w:color="auto" w:fill="FFFFFF"/>
        </w:rPr>
        <w:t>,</w:t>
      </w:r>
      <w:r w:rsidR="00851804" w:rsidRPr="00345825">
        <w:rPr>
          <w:b/>
          <w:bCs/>
          <w:iCs/>
          <w:sz w:val="22"/>
          <w:szCs w:val="22"/>
          <w:shd w:val="clear" w:color="auto" w:fill="FFFFFF"/>
        </w:rPr>
        <w:t xml:space="preserve"> </w:t>
      </w:r>
      <w:r w:rsidR="00851804" w:rsidRPr="00345825">
        <w:rPr>
          <w:iCs/>
          <w:sz w:val="22"/>
          <w:szCs w:val="22"/>
          <w:shd w:val="clear" w:color="auto" w:fill="FFFFFF"/>
        </w:rPr>
        <w:t xml:space="preserve">o której mowa w ust. 3 pkt. 3 jest dopuszczalna jeżeli, w terminie nie krótszym niż 8 miesięcy od dnia złożenia oferty przez Wykonawcę, zmieni się poziom cen materiałów lub kosztów związanych z realizacją przedmiotu umowy, które mają istotne znaczenie dla wykonania przedmiotu umowy, a poziom tych cen będzie wyższy lub niższy o 10% w stosunku do poziomu cen, który występował w dniu złożenia oferty przez Wykonawcę, z uwzględnieniem poniższych zasad: </w:t>
      </w:r>
    </w:p>
    <w:p w14:paraId="3C180342" w14:textId="77777777" w:rsidR="00851804" w:rsidRPr="00345825" w:rsidRDefault="00851804" w:rsidP="00851804">
      <w:pPr>
        <w:pStyle w:val="Akapitzlist"/>
        <w:widowControl w:val="0"/>
        <w:numPr>
          <w:ilvl w:val="0"/>
          <w:numId w:val="21"/>
        </w:numPr>
        <w:shd w:val="clear" w:color="auto" w:fill="FFFFFF"/>
        <w:tabs>
          <w:tab w:val="left" w:pos="418"/>
        </w:tabs>
        <w:spacing w:line="276" w:lineRule="auto"/>
        <w:ind w:left="709" w:hanging="425"/>
        <w:jc w:val="both"/>
        <w:rPr>
          <w:bCs/>
          <w:spacing w:val="-6"/>
          <w:sz w:val="22"/>
          <w:szCs w:val="22"/>
          <w:shd w:val="clear" w:color="auto" w:fill="FFFFFF"/>
        </w:rPr>
      </w:pPr>
      <w:r w:rsidRPr="00345825">
        <w:rPr>
          <w:iCs/>
          <w:sz w:val="22"/>
          <w:szCs w:val="22"/>
          <w:shd w:val="clear" w:color="auto" w:fill="FFFFFF"/>
        </w:rPr>
        <w:t xml:space="preserve">Każda ze Stron może wystąpić do drugiej Strony z pisemnym wnioskiem w sprawie waloryzacji wynagrodzenia w związku ze zmianą cen i kosztów. </w:t>
      </w:r>
    </w:p>
    <w:p w14:paraId="0041D160" w14:textId="77777777" w:rsidR="00851804" w:rsidRPr="00345825" w:rsidRDefault="00851804" w:rsidP="00851804">
      <w:pPr>
        <w:pStyle w:val="Akapitzlist"/>
        <w:widowControl w:val="0"/>
        <w:numPr>
          <w:ilvl w:val="0"/>
          <w:numId w:val="21"/>
        </w:numPr>
        <w:shd w:val="clear" w:color="auto" w:fill="FFFFFF"/>
        <w:tabs>
          <w:tab w:val="left" w:pos="418"/>
        </w:tabs>
        <w:spacing w:line="276" w:lineRule="auto"/>
        <w:ind w:left="709" w:hanging="425"/>
        <w:jc w:val="both"/>
        <w:rPr>
          <w:bCs/>
          <w:spacing w:val="-6"/>
          <w:sz w:val="22"/>
          <w:szCs w:val="22"/>
          <w:shd w:val="clear" w:color="auto" w:fill="FFFFFF"/>
        </w:rPr>
      </w:pPr>
      <w:r w:rsidRPr="00345825">
        <w:rPr>
          <w:iCs/>
          <w:sz w:val="22"/>
          <w:szCs w:val="22"/>
          <w:shd w:val="clear" w:color="auto" w:fill="FFFFFF"/>
        </w:rPr>
        <w:t xml:space="preserve">Poziom zmiany cen materiałów i kosztów, ustala się na podstawie wskaźników cen produkcji budowlano - montażowej ogłaszanych przez Prezesa GUS </w:t>
      </w:r>
      <w:bookmarkStart w:id="0" w:name="_Hlk126572644"/>
      <w:r w:rsidRPr="00345825">
        <w:rPr>
          <w:iCs/>
          <w:sz w:val="22"/>
          <w:szCs w:val="22"/>
          <w:shd w:val="clear" w:color="auto" w:fill="FFFFFF"/>
        </w:rPr>
        <w:t>w komunikacie publikowanym w Monitorze Polskim na okresy kwartalne.</w:t>
      </w:r>
      <w:bookmarkEnd w:id="0"/>
      <w:r w:rsidRPr="00345825">
        <w:rPr>
          <w:iCs/>
          <w:sz w:val="22"/>
          <w:szCs w:val="22"/>
          <w:shd w:val="clear" w:color="auto" w:fill="FFFFFF"/>
        </w:rPr>
        <w:t xml:space="preserve"> Wyliczenie poziomu zmiany cen na użytek waloryzacji określa się na podstawie wzoru:</w:t>
      </w:r>
    </w:p>
    <w:p w14:paraId="780A048C" w14:textId="77777777" w:rsidR="00851804" w:rsidRPr="00345825" w:rsidRDefault="00851804" w:rsidP="00851804">
      <w:pPr>
        <w:widowControl w:val="0"/>
        <w:shd w:val="clear" w:color="auto" w:fill="FFFFFF"/>
        <w:tabs>
          <w:tab w:val="left" w:pos="418"/>
        </w:tabs>
        <w:spacing w:line="276" w:lineRule="auto"/>
        <w:ind w:left="568" w:right="5"/>
        <w:jc w:val="center"/>
        <w:rPr>
          <w:bCs/>
          <w:spacing w:val="-6"/>
          <w:sz w:val="22"/>
          <w:szCs w:val="22"/>
          <w:shd w:val="clear" w:color="auto" w:fill="FFFFFF"/>
        </w:rPr>
      </w:pPr>
      <w:proofErr w:type="spellStart"/>
      <w:r w:rsidRPr="00345825">
        <w:rPr>
          <w:rFonts w:ascii="Liberation Serif" w:hAnsi="Liberation Serif"/>
          <w:iCs/>
          <w:sz w:val="22"/>
          <w:szCs w:val="22"/>
          <w:shd w:val="clear" w:color="auto" w:fill="FFFFFF"/>
        </w:rPr>
        <w:t>Ww</w:t>
      </w:r>
      <w:proofErr w:type="spellEnd"/>
      <w:r w:rsidRPr="00345825">
        <w:rPr>
          <w:rFonts w:ascii="Liberation Serif" w:hAnsi="Liberation Serif"/>
          <w:iCs/>
          <w:sz w:val="22"/>
          <w:szCs w:val="22"/>
          <w:shd w:val="clear" w:color="auto" w:fill="FFFFFF"/>
        </w:rPr>
        <w:t xml:space="preserve"> =  B %  - 10%  *</w:t>
      </w:r>
    </w:p>
    <w:p w14:paraId="335D634D" w14:textId="77777777" w:rsidR="00851804" w:rsidRPr="00345825" w:rsidRDefault="00851804" w:rsidP="00851804">
      <w:pPr>
        <w:pStyle w:val="Akapitzlist"/>
        <w:widowControl w:val="0"/>
        <w:shd w:val="clear" w:color="auto" w:fill="FFFFFF"/>
        <w:tabs>
          <w:tab w:val="left" w:pos="851"/>
        </w:tabs>
        <w:spacing w:line="276" w:lineRule="auto"/>
        <w:ind w:left="709" w:right="5"/>
        <w:jc w:val="both"/>
        <w:rPr>
          <w:bCs/>
          <w:spacing w:val="-6"/>
          <w:sz w:val="22"/>
          <w:szCs w:val="22"/>
          <w:shd w:val="clear" w:color="auto" w:fill="FFFFFF"/>
        </w:rPr>
      </w:pPr>
      <w:proofErr w:type="spellStart"/>
      <w:r w:rsidRPr="00345825">
        <w:rPr>
          <w:iCs/>
          <w:sz w:val="22"/>
          <w:szCs w:val="22"/>
          <w:shd w:val="clear" w:color="auto" w:fill="FFFFFF"/>
        </w:rPr>
        <w:t>Ww</w:t>
      </w:r>
      <w:proofErr w:type="spellEnd"/>
      <w:r w:rsidRPr="00345825">
        <w:rPr>
          <w:iCs/>
          <w:sz w:val="22"/>
          <w:szCs w:val="22"/>
          <w:shd w:val="clear" w:color="auto" w:fill="FFFFFF"/>
        </w:rPr>
        <w:t xml:space="preserve"> – wskaźnik waloryzacji;</w:t>
      </w:r>
    </w:p>
    <w:p w14:paraId="20B74D2D" w14:textId="77777777" w:rsidR="00851804" w:rsidRPr="00345825" w:rsidRDefault="00851804" w:rsidP="00851804">
      <w:pPr>
        <w:pStyle w:val="Akapitzlist"/>
        <w:widowControl w:val="0"/>
        <w:shd w:val="clear" w:color="auto" w:fill="FFFFFF"/>
        <w:tabs>
          <w:tab w:val="left" w:pos="851"/>
        </w:tabs>
        <w:spacing w:line="276" w:lineRule="auto"/>
        <w:ind w:left="709" w:right="5"/>
        <w:jc w:val="both"/>
        <w:rPr>
          <w:bCs/>
          <w:spacing w:val="-6"/>
          <w:sz w:val="22"/>
          <w:szCs w:val="22"/>
          <w:shd w:val="clear" w:color="auto" w:fill="FFFFFF"/>
        </w:rPr>
      </w:pPr>
      <w:r w:rsidRPr="00345825">
        <w:rPr>
          <w:iCs/>
          <w:sz w:val="22"/>
          <w:szCs w:val="22"/>
          <w:shd w:val="clear" w:color="auto" w:fill="FFFFFF"/>
        </w:rPr>
        <w:t>B – suma zmian wskaźnika cen produkcji budowlano - montażowej ustalanych przez Prezesa GUS w komunikacie publikowanym w Monitorze Polskim na okresy kwartalne., liczona narastająco od ostatniego opublikowanego przed dniem złożenia oferty.</w:t>
      </w:r>
    </w:p>
    <w:p w14:paraId="331886C6" w14:textId="77777777" w:rsidR="00851804" w:rsidRPr="00345825" w:rsidRDefault="00851804" w:rsidP="00851804">
      <w:pPr>
        <w:pStyle w:val="Akapitzlist"/>
        <w:widowControl w:val="0"/>
        <w:shd w:val="clear" w:color="auto" w:fill="FFFFFF"/>
        <w:tabs>
          <w:tab w:val="left" w:pos="709"/>
        </w:tabs>
        <w:spacing w:line="276" w:lineRule="auto"/>
        <w:ind w:left="709" w:right="5"/>
        <w:jc w:val="both"/>
        <w:rPr>
          <w:iCs/>
          <w:sz w:val="22"/>
          <w:szCs w:val="22"/>
          <w:shd w:val="clear" w:color="auto" w:fill="FFFFFF"/>
        </w:rPr>
      </w:pPr>
      <w:r w:rsidRPr="00345825">
        <w:rPr>
          <w:iCs/>
          <w:sz w:val="22"/>
          <w:szCs w:val="22"/>
          <w:shd w:val="clear" w:color="auto" w:fill="FFFFFF"/>
        </w:rPr>
        <w:t>* w przypadku gdy B przyjmuje wartość ujemną równanie zmienia znak na plus.</w:t>
      </w:r>
    </w:p>
    <w:p w14:paraId="4EF72216" w14:textId="77777777" w:rsidR="00851804" w:rsidRPr="00345825" w:rsidRDefault="00851804" w:rsidP="00851804">
      <w:pPr>
        <w:pStyle w:val="Akapitzlist"/>
        <w:widowControl w:val="0"/>
        <w:numPr>
          <w:ilvl w:val="0"/>
          <w:numId w:val="21"/>
        </w:numPr>
        <w:shd w:val="clear" w:color="auto" w:fill="FFFFFF"/>
        <w:tabs>
          <w:tab w:val="left" w:pos="709"/>
        </w:tabs>
        <w:spacing w:line="276" w:lineRule="auto"/>
        <w:ind w:left="709" w:right="5" w:hanging="425"/>
        <w:jc w:val="both"/>
        <w:rPr>
          <w:iCs/>
          <w:sz w:val="22"/>
          <w:szCs w:val="22"/>
          <w:shd w:val="clear" w:color="auto" w:fill="FFFFFF"/>
        </w:rPr>
      </w:pPr>
      <w:r w:rsidRPr="00345825">
        <w:rPr>
          <w:iCs/>
          <w:sz w:val="22"/>
          <w:szCs w:val="22"/>
          <w:shd w:val="clear" w:color="auto" w:fill="FFFFFF"/>
        </w:rPr>
        <w:t>Zmiana wynagrodzenia z tytułu zmiany cen materiałów i kosztów w ramach waloryzacji nastąpi proporcjonalnie do wskaźnika poziomu zmiany cen ustalonego na użytek waloryzacji zgodnie z pkt. 4.</w:t>
      </w:r>
    </w:p>
    <w:p w14:paraId="79E37CC2" w14:textId="77777777" w:rsidR="00851804" w:rsidRPr="00345825" w:rsidRDefault="00851804" w:rsidP="00851804">
      <w:pPr>
        <w:pStyle w:val="Akapitzlist"/>
        <w:widowControl w:val="0"/>
        <w:numPr>
          <w:ilvl w:val="0"/>
          <w:numId w:val="21"/>
        </w:numPr>
        <w:shd w:val="clear" w:color="auto" w:fill="FFFFFF"/>
        <w:tabs>
          <w:tab w:val="left" w:pos="418"/>
        </w:tabs>
        <w:spacing w:line="276" w:lineRule="auto"/>
        <w:ind w:left="709" w:right="5" w:hanging="425"/>
        <w:jc w:val="both"/>
        <w:rPr>
          <w:bCs/>
          <w:spacing w:val="-6"/>
          <w:sz w:val="22"/>
          <w:szCs w:val="22"/>
          <w:shd w:val="clear" w:color="auto" w:fill="FFFFFF"/>
        </w:rPr>
      </w:pPr>
      <w:r w:rsidRPr="00345825">
        <w:rPr>
          <w:iCs/>
          <w:sz w:val="22"/>
          <w:szCs w:val="22"/>
          <w:shd w:val="clear" w:color="auto" w:fill="FFFFFF"/>
        </w:rPr>
        <w:t xml:space="preserve">Zmiana wynagrodzenia z tytułu zmiany cen materiałów i kosztów może nastąpić: </w:t>
      </w:r>
    </w:p>
    <w:p w14:paraId="2736055B" w14:textId="77777777" w:rsidR="00851804" w:rsidRPr="00345825" w:rsidRDefault="00851804" w:rsidP="00851804">
      <w:pPr>
        <w:pStyle w:val="Akapitzlist"/>
        <w:widowControl w:val="0"/>
        <w:numPr>
          <w:ilvl w:val="0"/>
          <w:numId w:val="20"/>
        </w:numPr>
        <w:shd w:val="clear" w:color="auto" w:fill="FFFFFF"/>
        <w:tabs>
          <w:tab w:val="left" w:pos="418"/>
        </w:tabs>
        <w:spacing w:line="276" w:lineRule="auto"/>
        <w:ind w:left="993" w:right="5"/>
        <w:jc w:val="both"/>
        <w:rPr>
          <w:bCs/>
          <w:spacing w:val="-6"/>
          <w:sz w:val="22"/>
          <w:szCs w:val="22"/>
          <w:shd w:val="clear" w:color="auto" w:fill="FFFFFF"/>
        </w:rPr>
      </w:pPr>
      <w:r w:rsidRPr="00345825">
        <w:rPr>
          <w:iCs/>
          <w:sz w:val="22"/>
          <w:szCs w:val="22"/>
          <w:shd w:val="clear" w:color="auto" w:fill="FFFFFF"/>
        </w:rPr>
        <w:t>nie wcześniej niż po upływie 7 miesięcy od daty zawarcia umowy (pierwsza waloryzacja)</w:t>
      </w:r>
    </w:p>
    <w:p w14:paraId="5E7836AB" w14:textId="77777777" w:rsidR="00851804" w:rsidRPr="00345825" w:rsidRDefault="00851804" w:rsidP="00851804">
      <w:pPr>
        <w:pStyle w:val="Akapitzlist"/>
        <w:widowControl w:val="0"/>
        <w:shd w:val="clear" w:color="auto" w:fill="FFFFFF"/>
        <w:tabs>
          <w:tab w:val="left" w:pos="418"/>
        </w:tabs>
        <w:spacing w:line="276" w:lineRule="auto"/>
        <w:ind w:left="709"/>
        <w:jc w:val="both"/>
        <w:rPr>
          <w:iCs/>
          <w:sz w:val="22"/>
          <w:szCs w:val="22"/>
          <w:shd w:val="clear" w:color="auto" w:fill="FFFFFF"/>
        </w:rPr>
      </w:pPr>
      <w:r w:rsidRPr="00345825">
        <w:rPr>
          <w:iCs/>
          <w:sz w:val="22"/>
          <w:szCs w:val="22"/>
          <w:shd w:val="clear" w:color="auto" w:fill="FFFFFF"/>
        </w:rPr>
        <w:lastRenderedPageBreak/>
        <w:t>Wskaźnik zmiany poziomu cen na użytek kolejnej waloryzacji ustala się jako sumę zmian wskaźnika cen produkcji budowlano - montażowej ustalanych przez Prezesa GUS, liczoną od dnia w którym nastąpiła ostatnia waloryzacja.</w:t>
      </w:r>
    </w:p>
    <w:p w14:paraId="44D62A51" w14:textId="77777777" w:rsidR="00851804" w:rsidRPr="00345825" w:rsidRDefault="00851804" w:rsidP="00851804">
      <w:pPr>
        <w:pStyle w:val="Akapitzlist"/>
        <w:widowControl w:val="0"/>
        <w:numPr>
          <w:ilvl w:val="0"/>
          <w:numId w:val="21"/>
        </w:numPr>
        <w:shd w:val="clear" w:color="auto" w:fill="FFFFFF"/>
        <w:tabs>
          <w:tab w:val="left" w:pos="418"/>
        </w:tabs>
        <w:spacing w:line="276" w:lineRule="auto"/>
        <w:ind w:left="709" w:hanging="425"/>
        <w:jc w:val="both"/>
        <w:rPr>
          <w:bCs/>
          <w:spacing w:val="-6"/>
          <w:sz w:val="22"/>
          <w:szCs w:val="22"/>
          <w:shd w:val="clear" w:color="auto" w:fill="FFFFFF"/>
        </w:rPr>
      </w:pPr>
      <w:r w:rsidRPr="00345825">
        <w:rPr>
          <w:iCs/>
          <w:sz w:val="22"/>
          <w:szCs w:val="22"/>
          <w:shd w:val="clear" w:color="auto" w:fill="FFFFFF"/>
        </w:rPr>
        <w:t>Zmiana wynagrodzenia z tytułu waloryzacji nie może dotyczyć tego zakresu robót, które zgodnie z harmonogramem rzeczowo–finansowym zostały wykonane lub powinny być wykonane przed dniem złożenia wniosku o waloryzację.</w:t>
      </w:r>
    </w:p>
    <w:p w14:paraId="185A7757" w14:textId="26102210" w:rsidR="00083F1A" w:rsidRPr="00345825" w:rsidRDefault="00851804" w:rsidP="00345825">
      <w:pPr>
        <w:pStyle w:val="Akapitzlist"/>
        <w:widowControl w:val="0"/>
        <w:numPr>
          <w:ilvl w:val="0"/>
          <w:numId w:val="21"/>
        </w:numPr>
        <w:shd w:val="clear" w:color="auto" w:fill="FFFFFF"/>
        <w:tabs>
          <w:tab w:val="left" w:pos="418"/>
        </w:tabs>
        <w:spacing w:line="276" w:lineRule="auto"/>
        <w:ind w:left="709" w:hanging="425"/>
        <w:jc w:val="both"/>
        <w:rPr>
          <w:bCs/>
          <w:spacing w:val="-6"/>
          <w:sz w:val="22"/>
          <w:szCs w:val="22"/>
          <w:shd w:val="clear" w:color="auto" w:fill="FFFFFF"/>
        </w:rPr>
      </w:pPr>
      <w:r w:rsidRPr="00345825">
        <w:rPr>
          <w:iCs/>
          <w:sz w:val="22"/>
          <w:szCs w:val="22"/>
          <w:shd w:val="clear" w:color="auto" w:fill="FFFFFF"/>
        </w:rPr>
        <w:t xml:space="preserve">Maksymalna wartość zmiany wynagrodzenia w związku ze zmianą cen i kosztów nie może przekroczyć łącznie 15 % wynagrodzenia określonego w ofercie Wykonawcy. </w:t>
      </w:r>
      <w:r w:rsidRPr="00345825">
        <w:rPr>
          <w:iCs/>
          <w:sz w:val="22"/>
          <w:szCs w:val="22"/>
        </w:rPr>
        <w:t>Strona występująca z inicjatywą zmiany wynagrodzenia  dokumentuje wpływ zmian przepisów na ustalone w umowie wynagrodzenie Wykonawcy.</w:t>
      </w:r>
    </w:p>
    <w:p w14:paraId="61A10B30" w14:textId="0F46A9F9" w:rsidR="00083F1A" w:rsidRDefault="0080185C" w:rsidP="00EE2D7B">
      <w:pPr>
        <w:widowControl w:val="0"/>
        <w:numPr>
          <w:ilvl w:val="0"/>
          <w:numId w:val="3"/>
        </w:numPr>
        <w:shd w:val="clear" w:color="auto" w:fill="FFFFFF"/>
        <w:tabs>
          <w:tab w:val="left" w:pos="418"/>
        </w:tabs>
        <w:spacing w:line="276" w:lineRule="auto"/>
        <w:ind w:right="5"/>
        <w:jc w:val="both"/>
        <w:rPr>
          <w:iCs/>
          <w:sz w:val="22"/>
          <w:szCs w:val="22"/>
        </w:rPr>
      </w:pPr>
      <w:r>
        <w:rPr>
          <w:iCs/>
          <w:sz w:val="22"/>
          <w:szCs w:val="22"/>
          <w:shd w:val="clear" w:color="auto" w:fill="FFFFFF"/>
        </w:rPr>
        <w:t>Strony dokonują ustaleń w formie protokołu konieczności, który stanowi podstawę wyliczenia kwoty ryczałtowego wynagrodzenia należnego Wykonawcy po zmianie. Protokół konieczności stanowią podstawę do aneksowania umowy w części dotyczącej wynagrodzenia oraz harmonogramu rzeczowo–finansowego</w:t>
      </w:r>
      <w:r w:rsidR="000460A6" w:rsidRPr="007838A7">
        <w:rPr>
          <w:iCs/>
          <w:sz w:val="22"/>
          <w:szCs w:val="22"/>
        </w:rPr>
        <w:t>.</w:t>
      </w:r>
    </w:p>
    <w:p w14:paraId="24F360B1" w14:textId="00B48AD7" w:rsidR="0080185C" w:rsidRPr="007838A7" w:rsidRDefault="0080185C" w:rsidP="00EE2D7B">
      <w:pPr>
        <w:widowControl w:val="0"/>
        <w:numPr>
          <w:ilvl w:val="0"/>
          <w:numId w:val="3"/>
        </w:numPr>
        <w:shd w:val="clear" w:color="auto" w:fill="FFFFFF"/>
        <w:tabs>
          <w:tab w:val="left" w:pos="418"/>
        </w:tabs>
        <w:spacing w:line="276" w:lineRule="auto"/>
        <w:ind w:right="5"/>
        <w:jc w:val="both"/>
        <w:rPr>
          <w:iCs/>
          <w:sz w:val="22"/>
          <w:szCs w:val="22"/>
        </w:rPr>
      </w:pPr>
      <w:r>
        <w:rPr>
          <w:iCs/>
          <w:sz w:val="22"/>
          <w:szCs w:val="22"/>
          <w:shd w:val="clear" w:color="auto" w:fill="FFFFFF"/>
        </w:rPr>
        <w:t>Wykonawca, po zmianie wynagrodzenia ryczałtowego stwierdzonego aneksem , zobowiązany jest do zmiany wynagrodzenia przysługującego podwykonawcy, z którym zawarł umowę, w zakresie odpowiadającym zmianom cen materiałów lub kosztów dotyczących zobowiązania podwykonawcy</w:t>
      </w:r>
    </w:p>
    <w:p w14:paraId="7A370E52" w14:textId="77777777" w:rsidR="00083F1A" w:rsidRPr="007838A7" w:rsidRDefault="000460A6" w:rsidP="00E06E48">
      <w:pPr>
        <w:shd w:val="clear" w:color="auto" w:fill="FFFFFF"/>
        <w:spacing w:before="221" w:line="276" w:lineRule="auto"/>
        <w:jc w:val="center"/>
        <w:rPr>
          <w:b/>
          <w:bCs/>
          <w:sz w:val="22"/>
          <w:szCs w:val="22"/>
        </w:rPr>
      </w:pPr>
      <w:r w:rsidRPr="007838A7">
        <w:rPr>
          <w:b/>
          <w:bCs/>
          <w:sz w:val="22"/>
          <w:szCs w:val="22"/>
        </w:rPr>
        <w:t>§ 4</w:t>
      </w:r>
    </w:p>
    <w:p w14:paraId="2D2D507C" w14:textId="1002C895" w:rsidR="00083F1A" w:rsidRPr="007838A7" w:rsidRDefault="000460A6" w:rsidP="00E06E48">
      <w:pPr>
        <w:shd w:val="clear" w:color="auto" w:fill="FFFFFF"/>
        <w:spacing w:line="276" w:lineRule="auto"/>
        <w:jc w:val="center"/>
        <w:rPr>
          <w:b/>
          <w:bCs/>
          <w:sz w:val="22"/>
          <w:szCs w:val="22"/>
          <w:u w:val="single"/>
        </w:rPr>
      </w:pPr>
      <w:r w:rsidRPr="007838A7">
        <w:rPr>
          <w:b/>
          <w:bCs/>
          <w:sz w:val="22"/>
          <w:szCs w:val="22"/>
          <w:u w:val="single"/>
        </w:rPr>
        <w:t xml:space="preserve">Obowiązki i uprawnienia </w:t>
      </w:r>
      <w:r w:rsidR="00E93835">
        <w:rPr>
          <w:b/>
          <w:bCs/>
          <w:sz w:val="22"/>
          <w:szCs w:val="22"/>
          <w:u w:val="single"/>
        </w:rPr>
        <w:t>Zamawiającego</w:t>
      </w:r>
    </w:p>
    <w:p w14:paraId="3E755FB7" w14:textId="77777777" w:rsidR="00083F1A" w:rsidRPr="007838A7" w:rsidRDefault="000460A6" w:rsidP="00E06E48">
      <w:pPr>
        <w:widowControl w:val="0"/>
        <w:numPr>
          <w:ilvl w:val="0"/>
          <w:numId w:val="4"/>
        </w:numPr>
        <w:shd w:val="clear" w:color="auto" w:fill="FFFFFF"/>
        <w:tabs>
          <w:tab w:val="left" w:pos="226"/>
        </w:tabs>
        <w:spacing w:line="276" w:lineRule="auto"/>
        <w:jc w:val="both"/>
        <w:rPr>
          <w:sz w:val="22"/>
          <w:szCs w:val="22"/>
        </w:rPr>
      </w:pPr>
      <w:r w:rsidRPr="007838A7">
        <w:rPr>
          <w:sz w:val="22"/>
          <w:szCs w:val="22"/>
        </w:rPr>
        <w:t>Obowiązki i uprawnienia Zamawiającego:</w:t>
      </w:r>
    </w:p>
    <w:p w14:paraId="37E5D1F0" w14:textId="1B7426D1" w:rsidR="00083F1A" w:rsidRPr="007838A7" w:rsidRDefault="0080185C" w:rsidP="00E06E48">
      <w:pPr>
        <w:widowControl w:val="0"/>
        <w:numPr>
          <w:ilvl w:val="1"/>
          <w:numId w:val="4"/>
        </w:numPr>
        <w:shd w:val="clear" w:color="auto" w:fill="FFFFFF"/>
        <w:tabs>
          <w:tab w:val="left" w:pos="542"/>
        </w:tabs>
        <w:spacing w:line="276" w:lineRule="auto"/>
        <w:ind w:right="5"/>
        <w:jc w:val="both"/>
        <w:rPr>
          <w:sz w:val="22"/>
          <w:szCs w:val="22"/>
        </w:rPr>
      </w:pPr>
      <w:r>
        <w:rPr>
          <w:sz w:val="22"/>
          <w:szCs w:val="22"/>
          <w:shd w:val="clear" w:color="auto" w:fill="FFFFFF"/>
        </w:rPr>
        <w:t xml:space="preserve">protokolarnego przekazania Wykonawcy terenu budowy w terminie </w:t>
      </w:r>
      <w:r w:rsidR="00CF4D30">
        <w:rPr>
          <w:sz w:val="22"/>
          <w:szCs w:val="22"/>
          <w:shd w:val="clear" w:color="auto" w:fill="FFFFFF"/>
        </w:rPr>
        <w:t>10</w:t>
      </w:r>
      <w:r>
        <w:rPr>
          <w:sz w:val="22"/>
          <w:szCs w:val="22"/>
          <w:shd w:val="clear" w:color="auto" w:fill="FFFFFF"/>
        </w:rPr>
        <w:t xml:space="preserve"> dni od dnia zawarcia umowy</w:t>
      </w:r>
      <w:r w:rsidR="000460A6" w:rsidRPr="00FD018B">
        <w:rPr>
          <w:sz w:val="22"/>
          <w:szCs w:val="22"/>
        </w:rPr>
        <w:t>.</w:t>
      </w:r>
    </w:p>
    <w:p w14:paraId="06B3B198" w14:textId="665F3347" w:rsidR="00083F1A" w:rsidRPr="007838A7" w:rsidRDefault="0080185C" w:rsidP="00E06E48">
      <w:pPr>
        <w:widowControl w:val="0"/>
        <w:numPr>
          <w:ilvl w:val="1"/>
          <w:numId w:val="4"/>
        </w:numPr>
        <w:shd w:val="clear" w:color="auto" w:fill="FFFFFF"/>
        <w:tabs>
          <w:tab w:val="left" w:pos="542"/>
        </w:tabs>
        <w:spacing w:line="276" w:lineRule="auto"/>
        <w:jc w:val="both"/>
        <w:rPr>
          <w:sz w:val="22"/>
          <w:szCs w:val="22"/>
        </w:rPr>
      </w:pPr>
      <w:r>
        <w:rPr>
          <w:sz w:val="22"/>
          <w:szCs w:val="22"/>
          <w:shd w:val="clear" w:color="auto" w:fill="FFFFFF"/>
        </w:rPr>
        <w:t>wydania Wykonawcy kompletu dokumentacji projektowej w terminie 7 dni od dnia zawarcia umowy</w:t>
      </w:r>
      <w:r w:rsidR="00CF4D30">
        <w:rPr>
          <w:sz w:val="22"/>
          <w:szCs w:val="22"/>
        </w:rPr>
        <w:t xml:space="preserve"> oraz wydania dziennika budowy.</w:t>
      </w:r>
    </w:p>
    <w:p w14:paraId="36B0B9AF" w14:textId="51CF33D3" w:rsidR="00083F1A" w:rsidRPr="007838A7" w:rsidRDefault="0080185C" w:rsidP="00E06E48">
      <w:pPr>
        <w:widowControl w:val="0"/>
        <w:numPr>
          <w:ilvl w:val="1"/>
          <w:numId w:val="4"/>
        </w:numPr>
        <w:shd w:val="clear" w:color="auto" w:fill="FFFFFF"/>
        <w:tabs>
          <w:tab w:val="left" w:pos="542"/>
        </w:tabs>
        <w:spacing w:line="276" w:lineRule="auto"/>
        <w:jc w:val="both"/>
        <w:rPr>
          <w:sz w:val="22"/>
          <w:szCs w:val="22"/>
        </w:rPr>
      </w:pPr>
      <w:r>
        <w:rPr>
          <w:sz w:val="22"/>
          <w:szCs w:val="22"/>
          <w:shd w:val="clear" w:color="auto" w:fill="FFFFFF"/>
        </w:rPr>
        <w:t xml:space="preserve">dokonywania odbiorów wykonanych robót zgodnie z postanowieniami zawartymi w </w:t>
      </w:r>
      <w:r w:rsidRPr="006F69F0">
        <w:rPr>
          <w:sz w:val="22"/>
          <w:szCs w:val="22"/>
          <w:shd w:val="clear" w:color="auto" w:fill="FFFFFF"/>
        </w:rPr>
        <w:t>§ 1</w:t>
      </w:r>
      <w:r w:rsidR="006F69F0" w:rsidRPr="006F69F0">
        <w:rPr>
          <w:sz w:val="22"/>
          <w:szCs w:val="22"/>
          <w:shd w:val="clear" w:color="auto" w:fill="FFFFFF"/>
        </w:rPr>
        <w:t>4</w:t>
      </w:r>
      <w:r>
        <w:rPr>
          <w:sz w:val="22"/>
          <w:szCs w:val="22"/>
          <w:shd w:val="clear" w:color="auto" w:fill="FFFFFF"/>
        </w:rPr>
        <w:t xml:space="preserve"> umowy</w:t>
      </w:r>
      <w:r w:rsidR="000460A6" w:rsidRPr="007838A7">
        <w:rPr>
          <w:sz w:val="22"/>
          <w:szCs w:val="22"/>
        </w:rPr>
        <w:t>.</w:t>
      </w:r>
    </w:p>
    <w:p w14:paraId="34D04185" w14:textId="60E4836C" w:rsidR="00083F1A" w:rsidRPr="007838A7" w:rsidRDefault="0080185C" w:rsidP="00E06E48">
      <w:pPr>
        <w:widowControl w:val="0"/>
        <w:numPr>
          <w:ilvl w:val="1"/>
          <w:numId w:val="4"/>
        </w:numPr>
        <w:shd w:val="clear" w:color="auto" w:fill="FFFFFF"/>
        <w:tabs>
          <w:tab w:val="left" w:pos="542"/>
        </w:tabs>
        <w:spacing w:line="276" w:lineRule="auto"/>
        <w:jc w:val="both"/>
        <w:rPr>
          <w:sz w:val="22"/>
          <w:szCs w:val="22"/>
        </w:rPr>
      </w:pPr>
      <w:r>
        <w:rPr>
          <w:sz w:val="22"/>
          <w:szCs w:val="22"/>
          <w:shd w:val="clear" w:color="auto" w:fill="FFFFFF"/>
        </w:rPr>
        <w:t>terminowej zapłaty za odebrane roboty</w:t>
      </w:r>
      <w:r w:rsidR="000460A6" w:rsidRPr="007838A7">
        <w:rPr>
          <w:sz w:val="22"/>
          <w:szCs w:val="22"/>
        </w:rPr>
        <w:t>.</w:t>
      </w:r>
    </w:p>
    <w:p w14:paraId="346E6814" w14:textId="3FF1C1A3" w:rsidR="00083F1A" w:rsidRDefault="00320E59" w:rsidP="00E06E48">
      <w:pPr>
        <w:widowControl w:val="0"/>
        <w:numPr>
          <w:ilvl w:val="1"/>
          <w:numId w:val="4"/>
        </w:numPr>
        <w:shd w:val="clear" w:color="auto" w:fill="FFFFFF"/>
        <w:tabs>
          <w:tab w:val="left" w:pos="542"/>
        </w:tabs>
        <w:spacing w:line="276" w:lineRule="auto"/>
        <w:jc w:val="both"/>
        <w:rPr>
          <w:sz w:val="22"/>
          <w:szCs w:val="22"/>
        </w:rPr>
      </w:pPr>
      <w:r>
        <w:rPr>
          <w:sz w:val="22"/>
          <w:szCs w:val="22"/>
          <w:shd w:val="clear" w:color="auto" w:fill="FFFFFF"/>
        </w:rPr>
        <w:t>współdziałania z Wykonawcą w sprawach wymagających uczestnictwa Zamawiającego w tym udzielania na wniosek Wykonawcy niezbędnych upoważnień do podejmowania w imieniu Zamawiającego czynności o charakterze prawnym lub faktycznym.</w:t>
      </w:r>
    </w:p>
    <w:p w14:paraId="389E68C6" w14:textId="54C03060" w:rsidR="00320E59" w:rsidRPr="00320E59" w:rsidRDefault="00320E59" w:rsidP="00320E59">
      <w:pPr>
        <w:widowControl w:val="0"/>
        <w:numPr>
          <w:ilvl w:val="0"/>
          <w:numId w:val="4"/>
        </w:numPr>
        <w:shd w:val="clear" w:color="auto" w:fill="FFFFFF"/>
        <w:tabs>
          <w:tab w:val="left" w:pos="542"/>
        </w:tabs>
        <w:spacing w:line="276" w:lineRule="auto"/>
        <w:jc w:val="both"/>
        <w:rPr>
          <w:sz w:val="22"/>
          <w:szCs w:val="22"/>
        </w:rPr>
      </w:pPr>
      <w:r>
        <w:rPr>
          <w:sz w:val="22"/>
          <w:szCs w:val="22"/>
          <w:shd w:val="clear" w:color="auto" w:fill="FFFFFF"/>
        </w:rPr>
        <w:t>Zamawiający jest uprawniony do kontrolowania sposobu wykonywania robót przez Wykonawcę, w szczególności w zakresie:</w:t>
      </w:r>
    </w:p>
    <w:p w14:paraId="61A472D3" w14:textId="77777777" w:rsidR="00320E59" w:rsidRPr="00320E59" w:rsidRDefault="00320E59" w:rsidP="00320E59">
      <w:pPr>
        <w:widowControl w:val="0"/>
        <w:numPr>
          <w:ilvl w:val="1"/>
          <w:numId w:val="4"/>
        </w:numPr>
        <w:shd w:val="clear" w:color="auto" w:fill="FFFFFF"/>
        <w:tabs>
          <w:tab w:val="left" w:pos="542"/>
        </w:tabs>
        <w:spacing w:line="276" w:lineRule="auto"/>
        <w:jc w:val="both"/>
        <w:rPr>
          <w:sz w:val="22"/>
          <w:szCs w:val="22"/>
        </w:rPr>
      </w:pPr>
      <w:r w:rsidRPr="00320E59">
        <w:rPr>
          <w:sz w:val="22"/>
          <w:szCs w:val="22"/>
        </w:rPr>
        <w:t>jakości używanych materiałów i urządzeń,</w:t>
      </w:r>
    </w:p>
    <w:p w14:paraId="7CD5EF27" w14:textId="77777777" w:rsidR="00320E59" w:rsidRPr="00320E59" w:rsidRDefault="00320E59" w:rsidP="00320E59">
      <w:pPr>
        <w:widowControl w:val="0"/>
        <w:numPr>
          <w:ilvl w:val="1"/>
          <w:numId w:val="4"/>
        </w:numPr>
        <w:shd w:val="clear" w:color="auto" w:fill="FFFFFF"/>
        <w:tabs>
          <w:tab w:val="left" w:pos="542"/>
        </w:tabs>
        <w:spacing w:line="276" w:lineRule="auto"/>
        <w:jc w:val="both"/>
        <w:rPr>
          <w:sz w:val="22"/>
          <w:szCs w:val="22"/>
        </w:rPr>
      </w:pPr>
      <w:r w:rsidRPr="00320E59">
        <w:rPr>
          <w:sz w:val="22"/>
          <w:szCs w:val="22"/>
        </w:rPr>
        <w:t>zgodności wykonywanych robót z dokumentacją projektową,</w:t>
      </w:r>
    </w:p>
    <w:p w14:paraId="36449797" w14:textId="77777777" w:rsidR="00320E59" w:rsidRPr="00320E59" w:rsidRDefault="00320E59" w:rsidP="00320E59">
      <w:pPr>
        <w:widowControl w:val="0"/>
        <w:numPr>
          <w:ilvl w:val="1"/>
          <w:numId w:val="4"/>
        </w:numPr>
        <w:shd w:val="clear" w:color="auto" w:fill="FFFFFF"/>
        <w:tabs>
          <w:tab w:val="left" w:pos="542"/>
        </w:tabs>
        <w:spacing w:line="276" w:lineRule="auto"/>
        <w:jc w:val="both"/>
        <w:rPr>
          <w:sz w:val="22"/>
          <w:szCs w:val="22"/>
        </w:rPr>
      </w:pPr>
      <w:r w:rsidRPr="00320E59">
        <w:rPr>
          <w:sz w:val="22"/>
          <w:szCs w:val="22"/>
        </w:rPr>
        <w:t>kwalifikacji pracowników i innych osób działających z upoważnienia Wykonawcy i podstaw ich zatrudnienia,</w:t>
      </w:r>
    </w:p>
    <w:p w14:paraId="00784F68" w14:textId="77777777" w:rsidR="00320E59" w:rsidRPr="00320E59" w:rsidRDefault="00320E59" w:rsidP="00320E59">
      <w:pPr>
        <w:widowControl w:val="0"/>
        <w:numPr>
          <w:ilvl w:val="1"/>
          <w:numId w:val="4"/>
        </w:numPr>
        <w:shd w:val="clear" w:color="auto" w:fill="FFFFFF"/>
        <w:tabs>
          <w:tab w:val="left" w:pos="542"/>
        </w:tabs>
        <w:spacing w:line="276" w:lineRule="auto"/>
        <w:jc w:val="both"/>
        <w:rPr>
          <w:sz w:val="22"/>
          <w:szCs w:val="22"/>
        </w:rPr>
      </w:pPr>
      <w:r w:rsidRPr="00320E59">
        <w:rPr>
          <w:sz w:val="22"/>
          <w:szCs w:val="22"/>
        </w:rPr>
        <w:t>przestrzegania zasad sztuki budowlanej, wiedzy technicznej, norm i obowiązujących przepisów dotyczących realizacji robót budowlanych,</w:t>
      </w:r>
    </w:p>
    <w:p w14:paraId="6C0CBB19" w14:textId="228AEA34" w:rsidR="00320E59" w:rsidRPr="007838A7" w:rsidRDefault="00320E59" w:rsidP="00320E59">
      <w:pPr>
        <w:widowControl w:val="0"/>
        <w:numPr>
          <w:ilvl w:val="1"/>
          <w:numId w:val="4"/>
        </w:numPr>
        <w:shd w:val="clear" w:color="auto" w:fill="FFFFFF"/>
        <w:tabs>
          <w:tab w:val="left" w:pos="542"/>
        </w:tabs>
        <w:spacing w:line="276" w:lineRule="auto"/>
        <w:jc w:val="both"/>
        <w:rPr>
          <w:sz w:val="22"/>
          <w:szCs w:val="22"/>
        </w:rPr>
      </w:pPr>
      <w:r w:rsidRPr="00320E59">
        <w:rPr>
          <w:sz w:val="22"/>
          <w:szCs w:val="22"/>
        </w:rPr>
        <w:t>terminowości procesu wykonywania robót w tym, przestrzegania przez Wykonawcę terminów przewidzianych w harmonogramie rzeczowo-finansowym</w:t>
      </w:r>
    </w:p>
    <w:p w14:paraId="2ABCAF2D" w14:textId="32537960" w:rsidR="00083F1A" w:rsidRDefault="000460A6" w:rsidP="00320E59">
      <w:pPr>
        <w:widowControl w:val="0"/>
        <w:numPr>
          <w:ilvl w:val="0"/>
          <w:numId w:val="4"/>
        </w:numPr>
        <w:shd w:val="clear" w:color="auto" w:fill="FFFFFF"/>
        <w:tabs>
          <w:tab w:val="left" w:pos="542"/>
        </w:tabs>
        <w:spacing w:line="276" w:lineRule="auto"/>
        <w:jc w:val="both"/>
        <w:rPr>
          <w:sz w:val="22"/>
          <w:szCs w:val="22"/>
        </w:rPr>
      </w:pPr>
      <w:r w:rsidRPr="007838A7">
        <w:rPr>
          <w:sz w:val="22"/>
          <w:szCs w:val="22"/>
        </w:rPr>
        <w:t>Zamawiający jest uprawniony do zgłaszania zastrzeżeń wynikających z kontroli sposobu wykonywania przedmiotu umowy i do żądania od Wykonawcy w zakreślonym terminie usunięcia przyczyn tych zastrzeżeń.</w:t>
      </w:r>
    </w:p>
    <w:p w14:paraId="5D30410F" w14:textId="77777777" w:rsidR="00320E59" w:rsidRPr="00320E59" w:rsidRDefault="00320E59" w:rsidP="00320E59">
      <w:pPr>
        <w:widowControl w:val="0"/>
        <w:numPr>
          <w:ilvl w:val="0"/>
          <w:numId w:val="4"/>
        </w:numPr>
        <w:shd w:val="clear" w:color="auto" w:fill="FFFFFF"/>
        <w:tabs>
          <w:tab w:val="left" w:pos="542"/>
        </w:tabs>
        <w:spacing w:line="276" w:lineRule="auto"/>
        <w:jc w:val="both"/>
        <w:rPr>
          <w:sz w:val="22"/>
          <w:szCs w:val="22"/>
        </w:rPr>
      </w:pPr>
      <w:r w:rsidRPr="00320E59">
        <w:rPr>
          <w:sz w:val="22"/>
          <w:szCs w:val="22"/>
        </w:rPr>
        <w:t xml:space="preserve">Zamawiający zapewnia: </w:t>
      </w:r>
    </w:p>
    <w:p w14:paraId="1F3CB278" w14:textId="77777777" w:rsidR="00320E59" w:rsidRPr="00320E59" w:rsidRDefault="00320E59" w:rsidP="00320E59">
      <w:pPr>
        <w:widowControl w:val="0"/>
        <w:numPr>
          <w:ilvl w:val="1"/>
          <w:numId w:val="4"/>
        </w:numPr>
        <w:shd w:val="clear" w:color="auto" w:fill="FFFFFF"/>
        <w:tabs>
          <w:tab w:val="left" w:pos="542"/>
        </w:tabs>
        <w:spacing w:line="276" w:lineRule="auto"/>
        <w:jc w:val="both"/>
        <w:rPr>
          <w:sz w:val="22"/>
          <w:szCs w:val="22"/>
        </w:rPr>
      </w:pPr>
      <w:r w:rsidRPr="00320E59">
        <w:rPr>
          <w:sz w:val="22"/>
          <w:szCs w:val="22"/>
        </w:rPr>
        <w:t xml:space="preserve">nadzór inwestorski, </w:t>
      </w:r>
    </w:p>
    <w:p w14:paraId="002F10F6" w14:textId="5115341F" w:rsidR="00E93835" w:rsidRPr="00935311" w:rsidRDefault="00320E59" w:rsidP="00E93835">
      <w:pPr>
        <w:widowControl w:val="0"/>
        <w:numPr>
          <w:ilvl w:val="1"/>
          <w:numId w:val="4"/>
        </w:numPr>
        <w:shd w:val="clear" w:color="auto" w:fill="FFFFFF"/>
        <w:tabs>
          <w:tab w:val="left" w:pos="542"/>
        </w:tabs>
        <w:spacing w:line="276" w:lineRule="auto"/>
        <w:jc w:val="both"/>
        <w:rPr>
          <w:sz w:val="22"/>
          <w:szCs w:val="22"/>
        </w:rPr>
      </w:pPr>
      <w:r w:rsidRPr="00320E59">
        <w:rPr>
          <w:sz w:val="22"/>
          <w:szCs w:val="22"/>
        </w:rPr>
        <w:t>nadzór autorski wykonywany przez projektanta.</w:t>
      </w:r>
    </w:p>
    <w:p w14:paraId="36B1C91F" w14:textId="77777777" w:rsidR="00E93835" w:rsidRDefault="00E93835" w:rsidP="00E93835">
      <w:pPr>
        <w:widowControl w:val="0"/>
        <w:shd w:val="clear" w:color="auto" w:fill="FFFFFF"/>
        <w:tabs>
          <w:tab w:val="left" w:pos="226"/>
        </w:tabs>
        <w:spacing w:before="240" w:line="276" w:lineRule="auto"/>
        <w:ind w:left="360"/>
        <w:jc w:val="center"/>
        <w:rPr>
          <w:sz w:val="22"/>
          <w:szCs w:val="22"/>
          <w:shd w:val="clear" w:color="auto" w:fill="FFFFFF"/>
        </w:rPr>
      </w:pPr>
      <w:r>
        <w:rPr>
          <w:b/>
          <w:bCs/>
          <w:sz w:val="22"/>
          <w:szCs w:val="22"/>
          <w:shd w:val="clear" w:color="auto" w:fill="FFFFFF"/>
        </w:rPr>
        <w:t>§5</w:t>
      </w:r>
    </w:p>
    <w:p w14:paraId="5D7D818D" w14:textId="77777777" w:rsidR="00E93835" w:rsidRDefault="00E93835" w:rsidP="00E93835">
      <w:pPr>
        <w:widowControl w:val="0"/>
        <w:shd w:val="clear" w:color="auto" w:fill="FFFFFF"/>
        <w:tabs>
          <w:tab w:val="left" w:pos="226"/>
        </w:tabs>
        <w:spacing w:line="276" w:lineRule="auto"/>
        <w:ind w:left="360"/>
        <w:jc w:val="center"/>
        <w:rPr>
          <w:b/>
          <w:bCs/>
          <w:sz w:val="22"/>
          <w:szCs w:val="22"/>
          <w:u w:val="single"/>
          <w:shd w:val="clear" w:color="auto" w:fill="FFFFFF"/>
        </w:rPr>
      </w:pPr>
      <w:r>
        <w:rPr>
          <w:b/>
          <w:bCs/>
          <w:sz w:val="22"/>
          <w:szCs w:val="22"/>
          <w:u w:val="single"/>
          <w:shd w:val="clear" w:color="auto" w:fill="FFFFFF"/>
        </w:rPr>
        <w:t>Obowiązki i uprawnienia Wykonawcy</w:t>
      </w:r>
    </w:p>
    <w:p w14:paraId="32DFEF84" w14:textId="77777777" w:rsidR="00E93835" w:rsidRDefault="00E93835">
      <w:pPr>
        <w:pStyle w:val="Akapitzlist"/>
        <w:numPr>
          <w:ilvl w:val="0"/>
          <w:numId w:val="22"/>
        </w:numPr>
        <w:shd w:val="clear" w:color="auto" w:fill="FFFFFF"/>
        <w:tabs>
          <w:tab w:val="left" w:pos="426"/>
        </w:tabs>
        <w:suppressAutoHyphens w:val="0"/>
        <w:spacing w:line="276" w:lineRule="auto"/>
        <w:ind w:left="426"/>
        <w:rPr>
          <w:sz w:val="22"/>
          <w:szCs w:val="22"/>
          <w:shd w:val="clear" w:color="auto" w:fill="FFFFFF"/>
        </w:rPr>
      </w:pPr>
      <w:r>
        <w:rPr>
          <w:sz w:val="22"/>
          <w:szCs w:val="22"/>
          <w:shd w:val="clear" w:color="auto" w:fill="FFFFFF"/>
        </w:rPr>
        <w:t>Wykonawca zobowiązany jest do:</w:t>
      </w:r>
    </w:p>
    <w:p w14:paraId="53F46701" w14:textId="77777777" w:rsidR="00E93835" w:rsidRDefault="00E93835">
      <w:pPr>
        <w:pStyle w:val="Akapitzlist"/>
        <w:numPr>
          <w:ilvl w:val="0"/>
          <w:numId w:val="23"/>
        </w:numPr>
        <w:shd w:val="clear" w:color="auto" w:fill="FFFFFF"/>
        <w:tabs>
          <w:tab w:val="left" w:pos="426"/>
        </w:tabs>
        <w:suppressAutoHyphens w:val="0"/>
        <w:spacing w:line="276" w:lineRule="auto"/>
        <w:ind w:left="709"/>
        <w:rPr>
          <w:sz w:val="22"/>
          <w:szCs w:val="22"/>
          <w:shd w:val="clear" w:color="auto" w:fill="FFFFFF"/>
        </w:rPr>
      </w:pPr>
      <w:r>
        <w:rPr>
          <w:sz w:val="22"/>
          <w:szCs w:val="22"/>
          <w:shd w:val="clear" w:color="auto" w:fill="FFFFFF"/>
        </w:rPr>
        <w:lastRenderedPageBreak/>
        <w:t>protokolarnego przejęcia terenu budowy i odpowiedniego przygotowania placu budowy i jego zabezpieczenia,</w:t>
      </w:r>
    </w:p>
    <w:p w14:paraId="62207936" w14:textId="77777777" w:rsidR="00E93835" w:rsidRDefault="00E93835">
      <w:pPr>
        <w:pStyle w:val="Akapitzlist"/>
        <w:numPr>
          <w:ilvl w:val="0"/>
          <w:numId w:val="23"/>
        </w:numPr>
        <w:shd w:val="clear" w:color="auto" w:fill="FFFFFF"/>
        <w:tabs>
          <w:tab w:val="left" w:pos="426"/>
        </w:tabs>
        <w:suppressAutoHyphens w:val="0"/>
        <w:spacing w:line="276" w:lineRule="auto"/>
        <w:ind w:left="709"/>
        <w:rPr>
          <w:sz w:val="22"/>
          <w:szCs w:val="22"/>
          <w:shd w:val="clear" w:color="auto" w:fill="FFFFFF"/>
        </w:rPr>
      </w:pPr>
      <w:r>
        <w:rPr>
          <w:sz w:val="22"/>
          <w:szCs w:val="22"/>
          <w:shd w:val="clear" w:color="auto" w:fill="FFFFFF"/>
        </w:rPr>
        <w:t>wykonywania robót w sposób określony w umowie,</w:t>
      </w:r>
    </w:p>
    <w:p w14:paraId="12D70362" w14:textId="77777777" w:rsidR="00E93835" w:rsidRDefault="00E93835">
      <w:pPr>
        <w:pStyle w:val="Akapitzlist"/>
        <w:numPr>
          <w:ilvl w:val="0"/>
          <w:numId w:val="23"/>
        </w:numPr>
        <w:shd w:val="clear" w:color="auto" w:fill="FFFFFF"/>
        <w:tabs>
          <w:tab w:val="left" w:pos="426"/>
        </w:tabs>
        <w:suppressAutoHyphens w:val="0"/>
        <w:spacing w:line="276" w:lineRule="auto"/>
        <w:ind w:left="709"/>
        <w:rPr>
          <w:sz w:val="22"/>
          <w:szCs w:val="22"/>
          <w:shd w:val="clear" w:color="auto" w:fill="FFFFFF"/>
        </w:rPr>
      </w:pPr>
      <w:r>
        <w:rPr>
          <w:sz w:val="22"/>
          <w:szCs w:val="22"/>
          <w:shd w:val="clear" w:color="auto" w:fill="FFFFFF"/>
        </w:rPr>
        <w:t>prowadzenia dokumentacji budowy,</w:t>
      </w:r>
    </w:p>
    <w:p w14:paraId="5DA97641" w14:textId="55E1E7D4" w:rsidR="00E93835" w:rsidRDefault="00E93835">
      <w:pPr>
        <w:pStyle w:val="Akapitzlist"/>
        <w:numPr>
          <w:ilvl w:val="0"/>
          <w:numId w:val="23"/>
        </w:numPr>
        <w:shd w:val="clear" w:color="auto" w:fill="FFFFFF"/>
        <w:tabs>
          <w:tab w:val="left" w:pos="426"/>
        </w:tabs>
        <w:suppressAutoHyphens w:val="0"/>
        <w:spacing w:line="276" w:lineRule="auto"/>
        <w:ind w:left="709"/>
        <w:jc w:val="both"/>
        <w:rPr>
          <w:sz w:val="22"/>
          <w:szCs w:val="22"/>
          <w:shd w:val="clear" w:color="auto" w:fill="FFFFFF"/>
        </w:rPr>
      </w:pPr>
      <w:r>
        <w:rPr>
          <w:sz w:val="22"/>
          <w:szCs w:val="22"/>
          <w:shd w:val="clear" w:color="auto" w:fill="FFFFFF"/>
        </w:rPr>
        <w:t xml:space="preserve">oddania przedmiotu umowy wykonanego zgodnie z dokumentacją projektową oraz zasadami wiedzy technicznej, sztuki budowlanej i obowiązującymi przepisami </w:t>
      </w:r>
      <w:proofErr w:type="spellStart"/>
      <w:r>
        <w:rPr>
          <w:sz w:val="22"/>
          <w:szCs w:val="22"/>
          <w:shd w:val="clear" w:color="auto" w:fill="FFFFFF"/>
        </w:rPr>
        <w:t>techniczno</w:t>
      </w:r>
      <w:proofErr w:type="spellEnd"/>
      <w:r w:rsidR="006F69F0">
        <w:rPr>
          <w:sz w:val="22"/>
          <w:szCs w:val="22"/>
          <w:shd w:val="clear" w:color="auto" w:fill="FFFFFF"/>
        </w:rPr>
        <w:t xml:space="preserve"> </w:t>
      </w:r>
      <w:r>
        <w:rPr>
          <w:sz w:val="22"/>
          <w:szCs w:val="22"/>
          <w:shd w:val="clear" w:color="auto" w:fill="FFFFFF"/>
        </w:rPr>
        <w:t>–</w:t>
      </w:r>
      <w:r w:rsidR="006F69F0">
        <w:rPr>
          <w:sz w:val="22"/>
          <w:szCs w:val="22"/>
          <w:shd w:val="clear" w:color="auto" w:fill="FFFFFF"/>
        </w:rPr>
        <w:t xml:space="preserve"> </w:t>
      </w:r>
      <w:r>
        <w:rPr>
          <w:sz w:val="22"/>
          <w:szCs w:val="22"/>
          <w:shd w:val="clear" w:color="auto" w:fill="FFFFFF"/>
        </w:rPr>
        <w:t>budowalnymi,</w:t>
      </w:r>
    </w:p>
    <w:p w14:paraId="492A8988" w14:textId="77777777" w:rsidR="00E93835" w:rsidRDefault="00E93835">
      <w:pPr>
        <w:pStyle w:val="Akapitzlist"/>
        <w:numPr>
          <w:ilvl w:val="0"/>
          <w:numId w:val="23"/>
        </w:numPr>
        <w:shd w:val="clear" w:color="auto" w:fill="FFFFFF"/>
        <w:tabs>
          <w:tab w:val="left" w:pos="426"/>
        </w:tabs>
        <w:suppressAutoHyphens w:val="0"/>
        <w:spacing w:line="276" w:lineRule="auto"/>
        <w:ind w:left="709"/>
        <w:jc w:val="both"/>
        <w:rPr>
          <w:sz w:val="22"/>
          <w:szCs w:val="22"/>
          <w:shd w:val="clear" w:color="auto" w:fill="FFFFFF"/>
        </w:rPr>
      </w:pPr>
      <w:r>
        <w:rPr>
          <w:sz w:val="22"/>
          <w:szCs w:val="22"/>
          <w:shd w:val="clear" w:color="auto" w:fill="FFFFFF"/>
        </w:rPr>
        <w:t>zgłaszania robót wykonanych do odbioru zgodnie z warunkami umowy,</w:t>
      </w:r>
    </w:p>
    <w:p w14:paraId="7FEB1226" w14:textId="77777777" w:rsidR="00E93835" w:rsidRDefault="00E93835">
      <w:pPr>
        <w:pStyle w:val="Akapitzlist"/>
        <w:numPr>
          <w:ilvl w:val="0"/>
          <w:numId w:val="23"/>
        </w:numPr>
        <w:shd w:val="clear" w:color="auto" w:fill="FFFFFF"/>
        <w:tabs>
          <w:tab w:val="left" w:pos="426"/>
        </w:tabs>
        <w:suppressAutoHyphens w:val="0"/>
        <w:spacing w:line="276" w:lineRule="auto"/>
        <w:ind w:left="709"/>
        <w:jc w:val="both"/>
        <w:rPr>
          <w:sz w:val="22"/>
          <w:szCs w:val="22"/>
          <w:shd w:val="clear" w:color="auto" w:fill="FFFFFF"/>
        </w:rPr>
      </w:pPr>
      <w:r>
        <w:rPr>
          <w:sz w:val="22"/>
          <w:szCs w:val="22"/>
          <w:shd w:val="clear" w:color="auto" w:fill="FFFFFF"/>
        </w:rPr>
        <w:t>dokonywania rozliczeń i fakturowania zgodnie z warunkami umowy,</w:t>
      </w:r>
    </w:p>
    <w:p w14:paraId="782443A6" w14:textId="77777777" w:rsidR="00E93835" w:rsidRDefault="00E93835">
      <w:pPr>
        <w:pStyle w:val="Akapitzlist"/>
        <w:numPr>
          <w:ilvl w:val="0"/>
          <w:numId w:val="23"/>
        </w:numPr>
        <w:shd w:val="clear" w:color="auto" w:fill="FFFFFF"/>
        <w:tabs>
          <w:tab w:val="left" w:pos="426"/>
        </w:tabs>
        <w:suppressAutoHyphens w:val="0"/>
        <w:spacing w:line="276" w:lineRule="auto"/>
        <w:ind w:left="709"/>
        <w:jc w:val="both"/>
        <w:rPr>
          <w:sz w:val="22"/>
          <w:szCs w:val="22"/>
          <w:shd w:val="clear" w:color="auto" w:fill="FFFFFF"/>
        </w:rPr>
      </w:pPr>
      <w:r>
        <w:rPr>
          <w:sz w:val="22"/>
          <w:szCs w:val="22"/>
          <w:shd w:val="clear" w:color="auto" w:fill="FFFFFF"/>
        </w:rPr>
        <w:t>współdziałania w sprawach wymagających uczestnictwa Zamawiającego,</w:t>
      </w:r>
    </w:p>
    <w:p w14:paraId="22441D49" w14:textId="77777777" w:rsidR="00E93835" w:rsidRDefault="00E93835">
      <w:pPr>
        <w:pStyle w:val="Akapitzlist"/>
        <w:numPr>
          <w:ilvl w:val="0"/>
          <w:numId w:val="23"/>
        </w:numPr>
        <w:shd w:val="clear" w:color="auto" w:fill="FFFFFF"/>
        <w:tabs>
          <w:tab w:val="left" w:pos="426"/>
        </w:tabs>
        <w:suppressAutoHyphens w:val="0"/>
        <w:spacing w:line="276" w:lineRule="auto"/>
        <w:ind w:left="709"/>
        <w:jc w:val="both"/>
        <w:rPr>
          <w:sz w:val="22"/>
          <w:szCs w:val="22"/>
          <w:shd w:val="clear" w:color="auto" w:fill="FFFFFF"/>
        </w:rPr>
      </w:pPr>
      <w:r>
        <w:rPr>
          <w:sz w:val="22"/>
          <w:szCs w:val="22"/>
          <w:shd w:val="clear" w:color="auto" w:fill="FFFFFF"/>
        </w:rPr>
        <w:t>umożliwienia wykonywania czynności kontrolnych przez przedstawicieli Zamawiającego zgodnie z warunkami umowy oraz przez przedstawicieli organów uprawnionych do kontroli procesu budowlanego.</w:t>
      </w:r>
    </w:p>
    <w:p w14:paraId="2A24353D" w14:textId="77777777" w:rsidR="00E93835" w:rsidRDefault="00E93835">
      <w:pPr>
        <w:pStyle w:val="Akapitzlist"/>
        <w:numPr>
          <w:ilvl w:val="0"/>
          <w:numId w:val="22"/>
        </w:numPr>
        <w:shd w:val="clear" w:color="auto" w:fill="FFFFFF"/>
        <w:tabs>
          <w:tab w:val="left" w:pos="426"/>
        </w:tabs>
        <w:suppressAutoHyphens w:val="0"/>
        <w:spacing w:line="276" w:lineRule="auto"/>
        <w:ind w:left="567" w:hanging="567"/>
        <w:jc w:val="both"/>
      </w:pPr>
      <w:r>
        <w:rPr>
          <w:sz w:val="22"/>
          <w:szCs w:val="22"/>
        </w:rPr>
        <w:t>Wykonawca zapewni:</w:t>
      </w:r>
    </w:p>
    <w:p w14:paraId="4A1B3615" w14:textId="77777777" w:rsidR="00E93835" w:rsidRDefault="00E93835">
      <w:pPr>
        <w:pStyle w:val="Akapitzlist"/>
        <w:numPr>
          <w:ilvl w:val="0"/>
          <w:numId w:val="24"/>
        </w:numPr>
        <w:shd w:val="clear" w:color="auto" w:fill="FFFFFF"/>
        <w:tabs>
          <w:tab w:val="left" w:pos="426"/>
        </w:tabs>
        <w:suppressAutoHyphens w:val="0"/>
        <w:spacing w:line="276" w:lineRule="auto"/>
        <w:ind w:left="709"/>
        <w:jc w:val="both"/>
      </w:pPr>
      <w:r>
        <w:rPr>
          <w:sz w:val="22"/>
          <w:szCs w:val="22"/>
        </w:rPr>
        <w:t>ustanowienie kierownika budowy posiadającego kwalifikacje wymagane przez Zamawiającego,</w:t>
      </w:r>
    </w:p>
    <w:p w14:paraId="10F6A411" w14:textId="77777777" w:rsidR="00E93835" w:rsidRDefault="00E93835">
      <w:pPr>
        <w:pStyle w:val="Akapitzlist"/>
        <w:numPr>
          <w:ilvl w:val="0"/>
          <w:numId w:val="24"/>
        </w:numPr>
        <w:shd w:val="clear" w:color="auto" w:fill="FFFFFF"/>
        <w:tabs>
          <w:tab w:val="left" w:pos="426"/>
        </w:tabs>
        <w:suppressAutoHyphens w:val="0"/>
        <w:spacing w:line="276" w:lineRule="auto"/>
        <w:ind w:left="709"/>
        <w:jc w:val="both"/>
      </w:pPr>
      <w:r>
        <w:rPr>
          <w:sz w:val="22"/>
          <w:szCs w:val="22"/>
        </w:rPr>
        <w:t>kierowników robót do kierowania robotami, dla których wymagane jest przygotowanie zawodowe w specjalności techniczno-budowlanej innej niż posiada kierownik budowy.</w:t>
      </w:r>
    </w:p>
    <w:p w14:paraId="2ADC3572" w14:textId="5CFB2756" w:rsidR="00E93835" w:rsidRDefault="00E93835" w:rsidP="00E93835">
      <w:pPr>
        <w:widowControl w:val="0"/>
        <w:shd w:val="clear" w:color="auto" w:fill="FFFFFF"/>
        <w:tabs>
          <w:tab w:val="left" w:pos="542"/>
        </w:tabs>
        <w:spacing w:line="276" w:lineRule="auto"/>
        <w:jc w:val="both"/>
        <w:rPr>
          <w:sz w:val="22"/>
          <w:szCs w:val="22"/>
        </w:rPr>
      </w:pPr>
    </w:p>
    <w:p w14:paraId="7562B247" w14:textId="77777777" w:rsidR="00E93835" w:rsidRDefault="00E93835" w:rsidP="00E93835">
      <w:pPr>
        <w:widowControl w:val="0"/>
        <w:shd w:val="clear" w:color="auto" w:fill="FFFFFF"/>
        <w:tabs>
          <w:tab w:val="left" w:pos="226"/>
        </w:tabs>
        <w:spacing w:before="240" w:line="276" w:lineRule="auto"/>
        <w:jc w:val="center"/>
        <w:rPr>
          <w:sz w:val="22"/>
          <w:szCs w:val="22"/>
          <w:shd w:val="clear" w:color="auto" w:fill="FFFFFF"/>
        </w:rPr>
      </w:pPr>
      <w:r>
        <w:rPr>
          <w:b/>
          <w:bCs/>
          <w:sz w:val="22"/>
          <w:szCs w:val="22"/>
          <w:shd w:val="clear" w:color="auto" w:fill="FFFFFF"/>
        </w:rPr>
        <w:t>§6</w:t>
      </w:r>
      <w:r>
        <w:rPr>
          <w:sz w:val="22"/>
          <w:szCs w:val="22"/>
          <w:shd w:val="clear" w:color="auto" w:fill="FFFFFF"/>
        </w:rPr>
        <w:t xml:space="preserve"> </w:t>
      </w:r>
    </w:p>
    <w:p w14:paraId="665E4D65" w14:textId="77777777" w:rsidR="00E93835" w:rsidRDefault="00E93835" w:rsidP="00E93835">
      <w:pPr>
        <w:widowControl w:val="0"/>
        <w:shd w:val="clear" w:color="auto" w:fill="FFFFFF"/>
        <w:tabs>
          <w:tab w:val="left" w:pos="226"/>
        </w:tabs>
        <w:suppressAutoHyphens w:val="0"/>
        <w:spacing w:line="276" w:lineRule="auto"/>
        <w:ind w:left="360"/>
        <w:jc w:val="center"/>
        <w:rPr>
          <w:b/>
          <w:bCs/>
          <w:sz w:val="22"/>
          <w:szCs w:val="22"/>
          <w:u w:val="single"/>
          <w:shd w:val="clear" w:color="auto" w:fill="FFFFFF"/>
        </w:rPr>
      </w:pPr>
      <w:r>
        <w:rPr>
          <w:b/>
          <w:bCs/>
          <w:sz w:val="22"/>
          <w:szCs w:val="22"/>
          <w:u w:val="single"/>
          <w:shd w:val="clear" w:color="auto" w:fill="FFFFFF"/>
        </w:rPr>
        <w:t>Sposób wykonywania przedmiotu umowy</w:t>
      </w:r>
    </w:p>
    <w:p w14:paraId="4ACC026B" w14:textId="77777777" w:rsidR="00E93835" w:rsidRDefault="00E93835" w:rsidP="00E93835">
      <w:pPr>
        <w:widowControl w:val="0"/>
        <w:shd w:val="clear" w:color="auto" w:fill="FFFFFF"/>
        <w:tabs>
          <w:tab w:val="left" w:pos="226"/>
        </w:tabs>
        <w:suppressAutoHyphens w:val="0"/>
        <w:spacing w:line="276" w:lineRule="auto"/>
        <w:ind w:left="360"/>
        <w:jc w:val="center"/>
        <w:rPr>
          <w:sz w:val="22"/>
          <w:szCs w:val="22"/>
          <w:u w:val="single"/>
          <w:shd w:val="clear" w:color="auto" w:fill="FFFFFF"/>
        </w:rPr>
      </w:pPr>
    </w:p>
    <w:p w14:paraId="0F859DD6" w14:textId="77777777" w:rsidR="00E93835" w:rsidRDefault="00E93835">
      <w:pPr>
        <w:pStyle w:val="Akapitzlist"/>
        <w:numPr>
          <w:ilvl w:val="0"/>
          <w:numId w:val="25"/>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 xml:space="preserve">Wykonawca zapewni prawidłową organizację robót budowlanych stanowiących przedmiot umowy i odpowiada za ich wykonywanie zgodnie z zasadami sztuki budowlanej, obowiązującymi przepisami, normami i aprobatami technicznymi. </w:t>
      </w:r>
    </w:p>
    <w:p w14:paraId="1404E1DA" w14:textId="77777777" w:rsidR="00E93835" w:rsidRDefault="00E93835">
      <w:pPr>
        <w:pStyle w:val="Akapitzlist"/>
        <w:numPr>
          <w:ilvl w:val="0"/>
          <w:numId w:val="25"/>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 xml:space="preserve">Wykonawca przed rozpoczęciem robót jest zobowiązany zawiadomić właściwe instytucje </w:t>
      </w:r>
      <w:r>
        <w:rPr>
          <w:sz w:val="22"/>
          <w:szCs w:val="22"/>
          <w:shd w:val="clear" w:color="auto" w:fill="FFFFFF"/>
        </w:rPr>
        <w:br/>
        <w:t>i właścicieli uzbrojenia podziemnego i nadziemnego o przystąpieniu do robót.</w:t>
      </w:r>
    </w:p>
    <w:p w14:paraId="1A592A23" w14:textId="77777777" w:rsidR="00E93835" w:rsidRDefault="00E93835">
      <w:pPr>
        <w:pStyle w:val="Akapitzlist"/>
        <w:numPr>
          <w:ilvl w:val="0"/>
          <w:numId w:val="25"/>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Przed podjęciem robót Wykonawca winien w ramach wynagrodzenia umownego:</w:t>
      </w:r>
    </w:p>
    <w:p w14:paraId="73A317D1" w14:textId="77777777" w:rsidR="00E93835" w:rsidRDefault="00E93835">
      <w:pPr>
        <w:pStyle w:val="Akapitzlist"/>
        <w:numPr>
          <w:ilvl w:val="0"/>
          <w:numId w:val="26"/>
        </w:numPr>
        <w:shd w:val="clear" w:color="auto" w:fill="FFFFFF"/>
        <w:tabs>
          <w:tab w:val="left" w:pos="426"/>
        </w:tabs>
        <w:suppressAutoHyphens w:val="0"/>
        <w:spacing w:line="276" w:lineRule="auto"/>
        <w:ind w:left="709"/>
        <w:jc w:val="both"/>
        <w:rPr>
          <w:sz w:val="22"/>
          <w:szCs w:val="22"/>
          <w:shd w:val="clear" w:color="auto" w:fill="FFFFFF"/>
        </w:rPr>
      </w:pPr>
      <w:r>
        <w:rPr>
          <w:sz w:val="22"/>
          <w:szCs w:val="22"/>
          <w:shd w:val="clear" w:color="auto" w:fill="FFFFFF"/>
        </w:rPr>
        <w:t>spowodować opracowanie przez kierownika budowy planu bezpieczeństwa i ochrony zdrowia (zwanego dalej planem „BIOZ”), zgodnie z art.21a ustawy Prawo budowlane</w:t>
      </w:r>
      <w:r>
        <w:rPr>
          <w:color w:val="000000" w:themeColor="text1"/>
          <w:sz w:val="22"/>
          <w:szCs w:val="22"/>
          <w:shd w:val="clear" w:color="auto" w:fill="FFFFFF"/>
        </w:rPr>
        <w:t>,</w:t>
      </w:r>
    </w:p>
    <w:p w14:paraId="67F87869" w14:textId="61D47663" w:rsidR="00E93835" w:rsidRDefault="00E93835">
      <w:pPr>
        <w:pStyle w:val="Akapitzlist"/>
        <w:numPr>
          <w:ilvl w:val="0"/>
          <w:numId w:val="26"/>
        </w:numPr>
        <w:shd w:val="clear" w:color="auto" w:fill="FFFFFF"/>
        <w:tabs>
          <w:tab w:val="left" w:pos="426"/>
        </w:tabs>
        <w:suppressAutoHyphens w:val="0"/>
        <w:spacing w:line="276" w:lineRule="auto"/>
        <w:ind w:left="709"/>
        <w:jc w:val="both"/>
        <w:rPr>
          <w:sz w:val="22"/>
          <w:szCs w:val="22"/>
          <w:shd w:val="clear" w:color="auto" w:fill="FFFFFF"/>
        </w:rPr>
      </w:pPr>
      <w:r>
        <w:rPr>
          <w:sz w:val="22"/>
          <w:szCs w:val="22"/>
          <w:shd w:val="clear" w:color="auto" w:fill="FFFFFF"/>
        </w:rPr>
        <w:t>opracować  i stosować projekt organizacji ruchu ,  uzyskać zgodę zarządcy drogi ponosząc opłatę za zajęcie i odtworzenie pasa drogowego,</w:t>
      </w:r>
    </w:p>
    <w:p w14:paraId="4230340E" w14:textId="77777777" w:rsidR="00E93835" w:rsidRDefault="00E93835">
      <w:pPr>
        <w:pStyle w:val="Akapitzlist"/>
        <w:numPr>
          <w:ilvl w:val="0"/>
          <w:numId w:val="26"/>
        </w:numPr>
        <w:shd w:val="clear" w:color="auto" w:fill="FFFFFF"/>
        <w:tabs>
          <w:tab w:val="left" w:pos="426"/>
        </w:tabs>
        <w:suppressAutoHyphens w:val="0"/>
        <w:spacing w:line="276" w:lineRule="auto"/>
        <w:ind w:left="709"/>
        <w:jc w:val="both"/>
        <w:rPr>
          <w:sz w:val="22"/>
          <w:szCs w:val="22"/>
          <w:shd w:val="clear" w:color="auto" w:fill="FFFFFF"/>
        </w:rPr>
      </w:pPr>
      <w:r>
        <w:rPr>
          <w:sz w:val="22"/>
          <w:szCs w:val="22"/>
          <w:shd w:val="clear" w:color="auto" w:fill="FFFFFF"/>
        </w:rPr>
        <w:t>w przypadku konieczności zajęcia terenu innej działki niż przewiduje dokumentacja projektowa związanej z realizacją przedmiotu umowy  sporządzić dokumentację fotograficzną takiej działki (przed rozpoczęciem robót), a po zakończeniu robót – przywrócić do stanu pierwotnego.</w:t>
      </w:r>
    </w:p>
    <w:p w14:paraId="4E49C3BE" w14:textId="77777777" w:rsidR="00E93835" w:rsidRDefault="00E93835">
      <w:pPr>
        <w:pStyle w:val="Akapitzlist"/>
        <w:numPr>
          <w:ilvl w:val="0"/>
          <w:numId w:val="25"/>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 xml:space="preserve">Wykonawca spowoduje, iż ustanowiony przez niego kierownik budowy będzie prowadził dziennik budowy w sposób wymagany przez prawo budowlane. Dziennik budowy w czasie godzin roboczych powinien być zawsze dostępny dla przedstawicieli Zamawiającego, inspektora nadzoru budowlanego, projektanta wykonującego nadzór autorski lub innych osób uprawnionych. </w:t>
      </w:r>
      <w:r>
        <w:rPr>
          <w:sz w:val="22"/>
          <w:szCs w:val="22"/>
          <w:shd w:val="clear" w:color="auto" w:fill="FFFFFF"/>
        </w:rPr>
        <w:br/>
        <w:t>W dzienniku budowy winny być rejestrowane zdarzenia w kolejności ich występowania tak, aby można było na podstawie tych zapisów odtworzyć przebieg realizacji robót.</w:t>
      </w:r>
    </w:p>
    <w:p w14:paraId="7EE734E0" w14:textId="111D42BA" w:rsidR="00E93835" w:rsidRDefault="00E93835">
      <w:pPr>
        <w:pStyle w:val="Akapitzlist"/>
        <w:numPr>
          <w:ilvl w:val="0"/>
          <w:numId w:val="25"/>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 xml:space="preserve">Wykonawca w ramach wynagrodzenia umownego zapewni </w:t>
      </w:r>
      <w:r w:rsidR="001A6C2F">
        <w:rPr>
          <w:color w:val="000000"/>
          <w:sz w:val="22"/>
          <w:szCs w:val="22"/>
          <w:shd w:val="clear" w:color="auto" w:fill="FFFFFF"/>
        </w:rPr>
        <w:t>obsługę geodezyjn</w:t>
      </w:r>
      <w:r w:rsidR="00EF352B">
        <w:rPr>
          <w:color w:val="000000"/>
          <w:sz w:val="22"/>
          <w:szCs w:val="22"/>
          <w:shd w:val="clear" w:color="auto" w:fill="FFFFFF"/>
        </w:rPr>
        <w:t xml:space="preserve">ą w trakcie prowadzenia prac oraz do sporządzenia dokumentacji geodezyjnej powykonawczej. </w:t>
      </w:r>
    </w:p>
    <w:p w14:paraId="06E461F3" w14:textId="77777777" w:rsidR="00E93835" w:rsidRDefault="00E93835">
      <w:pPr>
        <w:pStyle w:val="Akapitzlist"/>
        <w:numPr>
          <w:ilvl w:val="0"/>
          <w:numId w:val="25"/>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Wykonawca w ramach wynagrodzenia umownego zagospodaruje teren budowy, zorganizuje zaplecze budowy, doprowadzi media i pokryje koszty ich zużycia np. energii elektrycznej, wody, odbioru ścieków, ogrzewania itp. oraz ewentualne zamontowanie liczników i obowiązkowe ponoszenie opłat na warunkach uzgodnionych z odpowiednimi instytucjami, dostawcami, odbiorcami, a także zawarcia w razie konieczności umów z dostawcami, odbiorcami w zakresie niezbędnym do przeprowadzenia prób, odbiorów i sprawdzeń zamontowanych urządzeń technicznych i ponoszenie kosztów z tym związanych do dnia odbioru końcowego przedmiotu umowy. Plac budowy i drogi ewakuacyjne zostaną właściwe oznakowane na czas wykonywania robót.</w:t>
      </w:r>
    </w:p>
    <w:p w14:paraId="028E6266" w14:textId="77777777" w:rsidR="00E93835" w:rsidRDefault="00E93835">
      <w:pPr>
        <w:pStyle w:val="Akapitzlist"/>
        <w:numPr>
          <w:ilvl w:val="0"/>
          <w:numId w:val="25"/>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lastRenderedPageBreak/>
        <w:t xml:space="preserve">Wykonawca w ramach wynagrodzenia umownego zapewni organizację i utrzymanie przejazdów </w:t>
      </w:r>
      <w:r>
        <w:rPr>
          <w:sz w:val="22"/>
          <w:szCs w:val="22"/>
          <w:shd w:val="clear" w:color="auto" w:fill="FFFFFF"/>
        </w:rPr>
        <w:br/>
        <w:t>i dojść zastępczych, tymczasowych urządzeń zabezpieczających takich jak: zapory, światła ostrzegawcze, sygnały, znaki i tablice.</w:t>
      </w:r>
    </w:p>
    <w:p w14:paraId="2B61A298" w14:textId="77777777" w:rsidR="00E93835" w:rsidRDefault="00E93835">
      <w:pPr>
        <w:pStyle w:val="Akapitzlist"/>
        <w:numPr>
          <w:ilvl w:val="0"/>
          <w:numId w:val="25"/>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Teren budowy i jego otoczenie Wykonawca będzie utrzymywać w czystości i porządku, dotyczy to również dróg i ciągów komunikacyjnych z których będzie korzystał.</w:t>
      </w:r>
    </w:p>
    <w:p w14:paraId="5BA77C42" w14:textId="77777777" w:rsidR="00E93835" w:rsidRDefault="00E93835">
      <w:pPr>
        <w:pStyle w:val="Akapitzlist"/>
        <w:numPr>
          <w:ilvl w:val="0"/>
          <w:numId w:val="25"/>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 xml:space="preserve">Jeżeli, okaże się to niezbędne dla właściwego wykonania robót Wykonawca w ramach wynagrodzenia umownego: </w:t>
      </w:r>
    </w:p>
    <w:p w14:paraId="4356D50E" w14:textId="77777777" w:rsidR="00E93835" w:rsidRDefault="00E93835">
      <w:pPr>
        <w:pStyle w:val="Akapitzlist"/>
        <w:numPr>
          <w:ilvl w:val="0"/>
          <w:numId w:val="27"/>
        </w:numPr>
        <w:shd w:val="clear" w:color="auto" w:fill="FFFFFF"/>
        <w:tabs>
          <w:tab w:val="left" w:pos="426"/>
        </w:tabs>
        <w:suppressAutoHyphens w:val="0"/>
        <w:spacing w:line="276" w:lineRule="auto"/>
        <w:ind w:left="709"/>
        <w:jc w:val="both"/>
        <w:rPr>
          <w:sz w:val="22"/>
          <w:szCs w:val="22"/>
          <w:shd w:val="clear" w:color="auto" w:fill="FFFFFF"/>
        </w:rPr>
      </w:pPr>
      <w:r>
        <w:rPr>
          <w:sz w:val="22"/>
          <w:szCs w:val="22"/>
          <w:shd w:val="clear" w:color="auto" w:fill="FFFFFF"/>
        </w:rPr>
        <w:t xml:space="preserve">odwodni teren budowy i dokona montażu ewentualnych pomp wody, </w:t>
      </w:r>
    </w:p>
    <w:p w14:paraId="75385532" w14:textId="77777777" w:rsidR="00E93835" w:rsidRDefault="00E93835">
      <w:pPr>
        <w:pStyle w:val="Akapitzlist"/>
        <w:numPr>
          <w:ilvl w:val="0"/>
          <w:numId w:val="27"/>
        </w:numPr>
        <w:shd w:val="clear" w:color="auto" w:fill="FFFFFF"/>
        <w:tabs>
          <w:tab w:val="left" w:pos="426"/>
        </w:tabs>
        <w:suppressAutoHyphens w:val="0"/>
        <w:spacing w:line="276" w:lineRule="auto"/>
        <w:ind w:left="709"/>
        <w:jc w:val="both"/>
        <w:rPr>
          <w:sz w:val="22"/>
          <w:szCs w:val="22"/>
          <w:shd w:val="clear" w:color="auto" w:fill="FFFFFF"/>
        </w:rPr>
      </w:pPr>
      <w:r>
        <w:rPr>
          <w:sz w:val="22"/>
          <w:szCs w:val="22"/>
          <w:shd w:val="clear" w:color="auto" w:fill="FFFFFF"/>
        </w:rPr>
        <w:t xml:space="preserve"> wywiezie nadmiar gruntu lub dowiezie ziemię ponosząc koszty jej zakupu, ewentualną wymianę gruntów lub ich zagęszczanie.</w:t>
      </w:r>
    </w:p>
    <w:p w14:paraId="0D295A93" w14:textId="77777777" w:rsidR="00E93835" w:rsidRDefault="00E93835">
      <w:pPr>
        <w:pStyle w:val="Akapitzlist"/>
        <w:numPr>
          <w:ilvl w:val="0"/>
          <w:numId w:val="27"/>
        </w:numPr>
        <w:shd w:val="clear" w:color="auto" w:fill="FFFFFF"/>
        <w:tabs>
          <w:tab w:val="left" w:pos="426"/>
        </w:tabs>
        <w:suppressAutoHyphens w:val="0"/>
        <w:spacing w:line="276" w:lineRule="auto"/>
        <w:ind w:left="709"/>
        <w:jc w:val="both"/>
        <w:rPr>
          <w:sz w:val="22"/>
          <w:szCs w:val="22"/>
          <w:shd w:val="clear" w:color="auto" w:fill="FFFFFF"/>
        </w:rPr>
      </w:pPr>
      <w:r>
        <w:rPr>
          <w:sz w:val="22"/>
          <w:szCs w:val="22"/>
          <w:shd w:val="clear" w:color="auto" w:fill="FFFFFF"/>
        </w:rPr>
        <w:t>wykona przekopy kontrolne, w tym ewentualne przekładki w przypadku kolizji z istniejącym uzbrojeniem.</w:t>
      </w:r>
    </w:p>
    <w:p w14:paraId="0684732D" w14:textId="77777777" w:rsidR="00E93835" w:rsidRDefault="00E93835">
      <w:pPr>
        <w:pStyle w:val="Akapitzlist"/>
        <w:numPr>
          <w:ilvl w:val="0"/>
          <w:numId w:val="28"/>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 xml:space="preserve">Wykonawca w ramach wynagrodzenia umownego zapewni wywóz odpadów i ich utylizację zgodnie z obowiązującymi przepisami prawa, w szczególności ustawą z dnia 14 grudnia 2012 r. </w:t>
      </w:r>
      <w:r>
        <w:rPr>
          <w:sz w:val="22"/>
          <w:szCs w:val="22"/>
          <w:shd w:val="clear" w:color="auto" w:fill="FFFFFF"/>
        </w:rPr>
        <w:br/>
        <w:t>o odpadach (</w:t>
      </w:r>
      <w:r>
        <w:rPr>
          <w:rStyle w:val="ng-binding"/>
          <w:sz w:val="22"/>
          <w:szCs w:val="22"/>
          <w:shd w:val="clear" w:color="auto" w:fill="FFFFFF"/>
        </w:rPr>
        <w:t>Dz.U.2021.779 tj.</w:t>
      </w:r>
      <w:r>
        <w:rPr>
          <w:sz w:val="22"/>
          <w:szCs w:val="22"/>
          <w:shd w:val="clear" w:color="auto" w:fill="FFFFFF"/>
        </w:rPr>
        <w:t xml:space="preserve"> </w:t>
      </w:r>
      <w:r>
        <w:rPr>
          <w:rStyle w:val="ng-scope"/>
          <w:sz w:val="22"/>
          <w:szCs w:val="22"/>
          <w:shd w:val="clear" w:color="auto" w:fill="FFFFFF"/>
        </w:rPr>
        <w:t>z dnia</w:t>
      </w:r>
      <w:r>
        <w:rPr>
          <w:sz w:val="22"/>
          <w:szCs w:val="22"/>
          <w:shd w:val="clear" w:color="auto" w:fill="FFFFFF"/>
        </w:rPr>
        <w:t xml:space="preserve"> 2021.04.27 z </w:t>
      </w:r>
      <w:proofErr w:type="spellStart"/>
      <w:r>
        <w:rPr>
          <w:sz w:val="22"/>
          <w:szCs w:val="22"/>
          <w:shd w:val="clear" w:color="auto" w:fill="FFFFFF"/>
        </w:rPr>
        <w:t>późn</w:t>
      </w:r>
      <w:proofErr w:type="spellEnd"/>
      <w:r>
        <w:rPr>
          <w:sz w:val="22"/>
          <w:szCs w:val="22"/>
          <w:shd w:val="clear" w:color="auto" w:fill="FFFFFF"/>
        </w:rPr>
        <w:t>. zm.).</w:t>
      </w:r>
    </w:p>
    <w:p w14:paraId="22433A8D" w14:textId="77777777" w:rsidR="00E93835" w:rsidRDefault="00E93835">
      <w:pPr>
        <w:pStyle w:val="Akapitzlist"/>
        <w:numPr>
          <w:ilvl w:val="0"/>
          <w:numId w:val="28"/>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Składowanie materiałów budowlanych przed ich wbudowaniem będzie zorganizowane w taki sposób aby  nie nastąpiła utrata właściwości jakościowych tych materiałów. Nie dopuszcza się zrzucania palet z ładunkiem ze skrzyni pojazdu.</w:t>
      </w:r>
    </w:p>
    <w:p w14:paraId="0829E55A" w14:textId="77777777" w:rsidR="00E93835" w:rsidRDefault="00E93835">
      <w:pPr>
        <w:pStyle w:val="Akapitzlist"/>
        <w:numPr>
          <w:ilvl w:val="0"/>
          <w:numId w:val="28"/>
        </w:numPr>
        <w:shd w:val="clear" w:color="auto" w:fill="FFFFFF"/>
        <w:tabs>
          <w:tab w:val="left" w:pos="426"/>
        </w:tabs>
        <w:suppressAutoHyphens w:val="0"/>
        <w:spacing w:line="276" w:lineRule="auto"/>
        <w:ind w:left="426"/>
        <w:jc w:val="both"/>
        <w:rPr>
          <w:sz w:val="22"/>
          <w:szCs w:val="22"/>
          <w:shd w:val="clear" w:color="auto" w:fill="FFFFFF"/>
        </w:rPr>
      </w:pPr>
      <w:r>
        <w:rPr>
          <w:sz w:val="22"/>
          <w:szCs w:val="22"/>
        </w:rPr>
        <w:t>Wykonawca ma obowiązek pozyskać zatwierdzenie inspektora nadzoru wniosków materiałowych przed wbudowaniem wyrobów, zestawów wyrobów, materiałów, urządzeń i wyposażenia, po okazaniu wszelkich niezbędnych dokumentów, w szczególności - w postaci atestów, aprobat, krajowych ocen technicznych, deklaracji zgodności. Zakazuje się Wykonawcy wbudowania materiałów i instalowania urządzeń, które nie spełniają wymogów określonych w specyfikacji warunków zamówienia lub nie uzyskały akceptacji inspektora nadzoru.</w:t>
      </w:r>
    </w:p>
    <w:p w14:paraId="0965F173" w14:textId="77777777" w:rsidR="00E93835" w:rsidRDefault="00E93835">
      <w:pPr>
        <w:pStyle w:val="Akapitzlist"/>
        <w:numPr>
          <w:ilvl w:val="0"/>
          <w:numId w:val="28"/>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Przed zgłoszeniem gotowości do odbioru końcowego Wykonawca sporządzi i przekaże Zamawiającemu dokumentację powykonawczą w tym : dokumentację projektową powykonawczą, pomiary, sprawdzenia oraz przeprowadzi rozruch technologiczny. Wykonawca ponosi koszty mediów, zużycia materiałów dla potrzeb rozruchu, badań, prób, ocen, analiz wraz z kosztem uzyskania stosownych badań przez odpowiednie instytucje w tym zakresie oraz sporządzenia dokumentacji z rozruchu .</w:t>
      </w:r>
    </w:p>
    <w:p w14:paraId="26EC8732" w14:textId="77777777" w:rsidR="00E93835" w:rsidRDefault="00E93835">
      <w:pPr>
        <w:pStyle w:val="Akapitzlist"/>
        <w:numPr>
          <w:ilvl w:val="0"/>
          <w:numId w:val="28"/>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Roboty budowlane będą wykonywane przez personel posiadający wymagane kwalifikacje odpowiednio przeszkolonym i ubezpieczonym.</w:t>
      </w:r>
    </w:p>
    <w:p w14:paraId="5B0B4867" w14:textId="77777777" w:rsidR="00E93835" w:rsidRDefault="00E93835">
      <w:pPr>
        <w:pStyle w:val="Akapitzlist"/>
        <w:numPr>
          <w:ilvl w:val="0"/>
          <w:numId w:val="28"/>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Osobom wykonującym pracę na budowie Wykonawca zapewni jednolite ubrania robocze z trwale i czytelnie naniesioną nazwą firmy Wykonawcy lub konkretnego podwykonawcy/ dalszego podwykonawcy.</w:t>
      </w:r>
    </w:p>
    <w:p w14:paraId="5AE57CF2" w14:textId="77777777" w:rsidR="00E93835" w:rsidRDefault="00E93835">
      <w:pPr>
        <w:pStyle w:val="Akapitzlist"/>
        <w:numPr>
          <w:ilvl w:val="0"/>
          <w:numId w:val="28"/>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Roboty będą wykonywane zgodnie z przepisami BHP i ppoż.</w:t>
      </w:r>
    </w:p>
    <w:p w14:paraId="30F72E7A" w14:textId="77777777" w:rsidR="00E93835" w:rsidRDefault="00E93835">
      <w:pPr>
        <w:pStyle w:val="Akapitzlist"/>
        <w:numPr>
          <w:ilvl w:val="0"/>
          <w:numId w:val="28"/>
        </w:numPr>
        <w:shd w:val="clear" w:color="auto" w:fill="FFFFFF"/>
        <w:tabs>
          <w:tab w:val="left" w:pos="426"/>
        </w:tabs>
        <w:suppressAutoHyphens w:val="0"/>
        <w:spacing w:line="276" w:lineRule="auto"/>
        <w:ind w:left="426"/>
        <w:jc w:val="both"/>
        <w:rPr>
          <w:sz w:val="22"/>
          <w:szCs w:val="22"/>
          <w:shd w:val="clear" w:color="auto" w:fill="FFFFFF"/>
        </w:rPr>
      </w:pPr>
      <w:r>
        <w:rPr>
          <w:sz w:val="22"/>
          <w:szCs w:val="22"/>
        </w:rPr>
        <w:t xml:space="preserve">Po wykonaniu robót budowlanych Wykonawca jest zobowiązany </w:t>
      </w:r>
      <w:r>
        <w:rPr>
          <w:sz w:val="22"/>
          <w:szCs w:val="22"/>
          <w:shd w:val="clear" w:color="auto" w:fill="FFFFFF"/>
        </w:rPr>
        <w:t xml:space="preserve">w ramach wynagrodzenia umownego </w:t>
      </w:r>
      <w:r>
        <w:rPr>
          <w:sz w:val="22"/>
          <w:szCs w:val="22"/>
        </w:rPr>
        <w:t xml:space="preserve">do </w:t>
      </w:r>
      <w:r>
        <w:rPr>
          <w:sz w:val="22"/>
          <w:szCs w:val="22"/>
          <w:shd w:val="clear" w:color="auto" w:fill="FFFFFF"/>
        </w:rPr>
        <w:t>doprowadzenia terenu do stanu pierwotnego (z uwzględnieniem stanu wynikającego z wykonanych robót budowlanych), odtworzenie dróg, chodników, zjazdów, zieleńców zniszczonych w trakcie realizacji robót. Wykonawca usunie na swój koszt zaplecze, wszelkie urządzenia pomocnicze, zbędne materiały, odpady i śmieci oraz niepotrzebne urządzenia prowizoryczne.</w:t>
      </w:r>
    </w:p>
    <w:p w14:paraId="297A9125" w14:textId="77777777" w:rsidR="00E93835" w:rsidRDefault="00E93835">
      <w:pPr>
        <w:pStyle w:val="Tekstpodstawowywcity"/>
        <w:numPr>
          <w:ilvl w:val="0"/>
          <w:numId w:val="28"/>
        </w:numPr>
        <w:suppressAutoHyphens w:val="0"/>
        <w:spacing w:after="0" w:line="276" w:lineRule="auto"/>
        <w:jc w:val="both"/>
        <w:rPr>
          <w:sz w:val="22"/>
          <w:szCs w:val="22"/>
        </w:rPr>
      </w:pPr>
      <w:r>
        <w:rPr>
          <w:sz w:val="22"/>
          <w:szCs w:val="22"/>
          <w:shd w:val="clear" w:color="auto" w:fill="FFFFFF"/>
        </w:rPr>
        <w:t>Wykonawca ponosi odpowiedzialność z tytułu szkód powstałych na terenie budowy w związku z wykonywaniem robót wobec Zamawiającego i osób trzecich.</w:t>
      </w:r>
    </w:p>
    <w:p w14:paraId="682FCFC9" w14:textId="2F42F5FA" w:rsidR="00E93835" w:rsidRPr="00423160" w:rsidRDefault="00E93835">
      <w:pPr>
        <w:pStyle w:val="Tekstpodstawowywcity"/>
        <w:numPr>
          <w:ilvl w:val="0"/>
          <w:numId w:val="28"/>
        </w:numPr>
        <w:suppressAutoHyphens w:val="0"/>
        <w:spacing w:after="0" w:line="276" w:lineRule="auto"/>
        <w:jc w:val="both"/>
        <w:rPr>
          <w:sz w:val="22"/>
          <w:szCs w:val="22"/>
        </w:rPr>
      </w:pPr>
      <w:r w:rsidRPr="00423160">
        <w:rPr>
          <w:sz w:val="22"/>
          <w:szCs w:val="22"/>
        </w:rPr>
        <w:t>Wykonawca dokonuje wycinki drzew, krzewów wraz z uzyskaniem stosownych decyzji w imieniu Zamawiającego</w:t>
      </w:r>
      <w:r w:rsidR="00CF4D30">
        <w:rPr>
          <w:sz w:val="22"/>
          <w:szCs w:val="22"/>
        </w:rPr>
        <w:t>.</w:t>
      </w:r>
    </w:p>
    <w:p w14:paraId="252D5B2E" w14:textId="652BFA8C" w:rsidR="00935311" w:rsidRPr="00935311" w:rsidRDefault="00E93835" w:rsidP="00935311">
      <w:pPr>
        <w:pStyle w:val="Tekstpodstawowywcity"/>
        <w:numPr>
          <w:ilvl w:val="0"/>
          <w:numId w:val="28"/>
        </w:numPr>
        <w:suppressAutoHyphens w:val="0"/>
        <w:spacing w:after="0" w:line="276" w:lineRule="auto"/>
        <w:jc w:val="both"/>
        <w:rPr>
          <w:sz w:val="22"/>
          <w:szCs w:val="22"/>
        </w:rPr>
      </w:pPr>
      <w:r>
        <w:rPr>
          <w:sz w:val="22"/>
          <w:szCs w:val="22"/>
        </w:rPr>
        <w:t>Wykonawca zobowiązany jest do podejmowania niezbędnych działań uniemożliwiających wstęp na budowę osobom nieupoważnionym.</w:t>
      </w:r>
    </w:p>
    <w:p w14:paraId="62BBFEEC" w14:textId="4323F681" w:rsidR="00083F1A" w:rsidRPr="00476B1B" w:rsidRDefault="000460A6" w:rsidP="00E06E48">
      <w:pPr>
        <w:shd w:val="clear" w:color="auto" w:fill="FFFFFF"/>
        <w:spacing w:before="221" w:line="276" w:lineRule="auto"/>
        <w:jc w:val="center"/>
        <w:rPr>
          <w:b/>
          <w:bCs/>
          <w:sz w:val="22"/>
          <w:szCs w:val="22"/>
        </w:rPr>
      </w:pPr>
      <w:r w:rsidRPr="00476B1B">
        <w:rPr>
          <w:b/>
          <w:bCs/>
          <w:sz w:val="22"/>
          <w:szCs w:val="22"/>
        </w:rPr>
        <w:t xml:space="preserve">§ </w:t>
      </w:r>
      <w:r w:rsidR="009D0BED">
        <w:rPr>
          <w:b/>
          <w:bCs/>
          <w:sz w:val="22"/>
          <w:szCs w:val="22"/>
        </w:rPr>
        <w:t>7</w:t>
      </w:r>
    </w:p>
    <w:p w14:paraId="612F8A4F" w14:textId="77777777" w:rsidR="00083F1A" w:rsidRPr="00476B1B" w:rsidRDefault="000460A6" w:rsidP="00E06E48">
      <w:pPr>
        <w:shd w:val="clear" w:color="auto" w:fill="FFFFFF"/>
        <w:spacing w:line="276" w:lineRule="auto"/>
        <w:jc w:val="center"/>
        <w:rPr>
          <w:b/>
          <w:bCs/>
          <w:sz w:val="22"/>
          <w:szCs w:val="22"/>
          <w:u w:val="single"/>
        </w:rPr>
      </w:pPr>
      <w:r w:rsidRPr="00476B1B">
        <w:rPr>
          <w:b/>
          <w:bCs/>
          <w:sz w:val="22"/>
          <w:szCs w:val="22"/>
          <w:u w:val="single"/>
        </w:rPr>
        <w:t>Przedstawiciele Stron na budowie</w:t>
      </w:r>
    </w:p>
    <w:p w14:paraId="18B3C5C3" w14:textId="77777777" w:rsidR="00137FBA" w:rsidRPr="00137FBA" w:rsidRDefault="00137FBA" w:rsidP="00137FBA">
      <w:pPr>
        <w:widowControl w:val="0"/>
        <w:numPr>
          <w:ilvl w:val="0"/>
          <w:numId w:val="5"/>
        </w:numPr>
        <w:shd w:val="clear" w:color="auto" w:fill="FFFFFF"/>
        <w:tabs>
          <w:tab w:val="left" w:pos="221"/>
        </w:tabs>
        <w:spacing w:line="276" w:lineRule="auto"/>
        <w:jc w:val="both"/>
        <w:rPr>
          <w:spacing w:val="-4"/>
          <w:sz w:val="22"/>
          <w:szCs w:val="22"/>
        </w:rPr>
      </w:pPr>
      <w:r w:rsidRPr="00137FBA">
        <w:rPr>
          <w:spacing w:val="-4"/>
          <w:sz w:val="22"/>
          <w:szCs w:val="22"/>
        </w:rPr>
        <w:t>Przedstawicielami Wykonawcy w toku wykonywania przedmiotu umowy są:</w:t>
      </w:r>
    </w:p>
    <w:p w14:paraId="43B68BDA" w14:textId="77777777" w:rsidR="00137FBA" w:rsidRPr="00137FBA" w:rsidRDefault="00137FBA" w:rsidP="00137FBA">
      <w:pPr>
        <w:widowControl w:val="0"/>
        <w:numPr>
          <w:ilvl w:val="1"/>
          <w:numId w:val="5"/>
        </w:numPr>
        <w:shd w:val="clear" w:color="auto" w:fill="FFFFFF"/>
        <w:tabs>
          <w:tab w:val="left" w:pos="221"/>
        </w:tabs>
        <w:spacing w:line="276" w:lineRule="auto"/>
        <w:jc w:val="both"/>
        <w:rPr>
          <w:spacing w:val="-4"/>
          <w:sz w:val="22"/>
          <w:szCs w:val="22"/>
        </w:rPr>
      </w:pPr>
      <w:r w:rsidRPr="00137FBA">
        <w:rPr>
          <w:spacing w:val="-4"/>
          <w:sz w:val="22"/>
          <w:szCs w:val="22"/>
        </w:rPr>
        <w:lastRenderedPageBreak/>
        <w:t>…………………………………….. tel.………………….e-mail:</w:t>
      </w:r>
    </w:p>
    <w:p w14:paraId="4D200502" w14:textId="77777777" w:rsidR="00137FBA" w:rsidRPr="00137FBA" w:rsidRDefault="00137FBA" w:rsidP="00137FBA">
      <w:pPr>
        <w:widowControl w:val="0"/>
        <w:numPr>
          <w:ilvl w:val="1"/>
          <w:numId w:val="5"/>
        </w:numPr>
        <w:shd w:val="clear" w:color="auto" w:fill="FFFFFF"/>
        <w:tabs>
          <w:tab w:val="left" w:pos="221"/>
        </w:tabs>
        <w:spacing w:line="276" w:lineRule="auto"/>
        <w:jc w:val="both"/>
        <w:rPr>
          <w:spacing w:val="-4"/>
          <w:sz w:val="22"/>
          <w:szCs w:val="22"/>
        </w:rPr>
      </w:pPr>
      <w:r w:rsidRPr="00137FBA">
        <w:rPr>
          <w:spacing w:val="-4"/>
          <w:sz w:val="22"/>
          <w:szCs w:val="22"/>
        </w:rPr>
        <w:t>…………………………………….. tel.………………….e-mail:</w:t>
      </w:r>
    </w:p>
    <w:p w14:paraId="606CFD42" w14:textId="77777777" w:rsidR="00137FBA" w:rsidRPr="00137FBA" w:rsidRDefault="00137FBA" w:rsidP="00137FBA">
      <w:pPr>
        <w:widowControl w:val="0"/>
        <w:numPr>
          <w:ilvl w:val="1"/>
          <w:numId w:val="5"/>
        </w:numPr>
        <w:shd w:val="clear" w:color="auto" w:fill="FFFFFF"/>
        <w:tabs>
          <w:tab w:val="left" w:pos="221"/>
        </w:tabs>
        <w:spacing w:line="276" w:lineRule="auto"/>
        <w:jc w:val="both"/>
        <w:rPr>
          <w:spacing w:val="-4"/>
          <w:sz w:val="22"/>
          <w:szCs w:val="22"/>
        </w:rPr>
      </w:pPr>
      <w:r w:rsidRPr="00137FBA">
        <w:rPr>
          <w:spacing w:val="-4"/>
          <w:sz w:val="22"/>
          <w:szCs w:val="22"/>
        </w:rPr>
        <w:t>…………………………………….. tel.………………….e-mail:</w:t>
      </w:r>
    </w:p>
    <w:p w14:paraId="7E42FDB3" w14:textId="77777777" w:rsidR="00083F1A" w:rsidRPr="007838A7" w:rsidRDefault="000460A6" w:rsidP="00E06E48">
      <w:pPr>
        <w:widowControl w:val="0"/>
        <w:numPr>
          <w:ilvl w:val="0"/>
          <w:numId w:val="5"/>
        </w:numPr>
        <w:shd w:val="clear" w:color="auto" w:fill="FFFFFF"/>
        <w:tabs>
          <w:tab w:val="left" w:pos="221"/>
        </w:tabs>
        <w:spacing w:line="276" w:lineRule="auto"/>
        <w:jc w:val="both"/>
        <w:rPr>
          <w:sz w:val="22"/>
          <w:szCs w:val="22"/>
        </w:rPr>
      </w:pPr>
      <w:r w:rsidRPr="007838A7">
        <w:rPr>
          <w:sz w:val="22"/>
          <w:szCs w:val="22"/>
        </w:rPr>
        <w:t xml:space="preserve"> Przedstawicielami Zamawiającego na budowie są:</w:t>
      </w:r>
    </w:p>
    <w:p w14:paraId="2D7D8C32" w14:textId="77777777" w:rsidR="00137FBA" w:rsidRPr="00137FBA" w:rsidRDefault="00137FBA" w:rsidP="00137FBA">
      <w:pPr>
        <w:widowControl w:val="0"/>
        <w:numPr>
          <w:ilvl w:val="1"/>
          <w:numId w:val="5"/>
        </w:numPr>
        <w:shd w:val="clear" w:color="auto" w:fill="FFFFFF"/>
        <w:tabs>
          <w:tab w:val="left" w:pos="221"/>
        </w:tabs>
        <w:spacing w:line="276" w:lineRule="auto"/>
        <w:jc w:val="both"/>
        <w:rPr>
          <w:sz w:val="22"/>
          <w:szCs w:val="22"/>
        </w:rPr>
      </w:pPr>
      <w:r w:rsidRPr="00137FBA">
        <w:rPr>
          <w:sz w:val="22"/>
          <w:szCs w:val="22"/>
        </w:rPr>
        <w:t>…………………………………tel.………………….e-mail:</w:t>
      </w:r>
    </w:p>
    <w:p w14:paraId="44783607" w14:textId="77777777" w:rsidR="00137FBA" w:rsidRPr="00137FBA" w:rsidRDefault="00137FBA" w:rsidP="00137FBA">
      <w:pPr>
        <w:widowControl w:val="0"/>
        <w:numPr>
          <w:ilvl w:val="1"/>
          <w:numId w:val="5"/>
        </w:numPr>
        <w:shd w:val="clear" w:color="auto" w:fill="FFFFFF"/>
        <w:tabs>
          <w:tab w:val="left" w:pos="221"/>
        </w:tabs>
        <w:spacing w:line="276" w:lineRule="auto"/>
        <w:jc w:val="both"/>
        <w:rPr>
          <w:sz w:val="22"/>
          <w:szCs w:val="22"/>
        </w:rPr>
      </w:pPr>
      <w:r w:rsidRPr="00137FBA">
        <w:rPr>
          <w:sz w:val="22"/>
          <w:szCs w:val="22"/>
        </w:rPr>
        <w:t>…………………………………tel.…………………..e-mail:</w:t>
      </w:r>
    </w:p>
    <w:p w14:paraId="65A6E206" w14:textId="40FBE08E" w:rsidR="00083F1A" w:rsidRPr="007838A7" w:rsidRDefault="000460A6" w:rsidP="00E06E48">
      <w:pPr>
        <w:widowControl w:val="0"/>
        <w:numPr>
          <w:ilvl w:val="0"/>
          <w:numId w:val="5"/>
        </w:numPr>
        <w:shd w:val="clear" w:color="auto" w:fill="FFFFFF"/>
        <w:tabs>
          <w:tab w:val="left" w:pos="221"/>
        </w:tabs>
        <w:spacing w:line="276" w:lineRule="auto"/>
        <w:jc w:val="both"/>
        <w:rPr>
          <w:sz w:val="22"/>
          <w:szCs w:val="22"/>
        </w:rPr>
      </w:pPr>
      <w:r w:rsidRPr="007838A7">
        <w:rPr>
          <w:sz w:val="22"/>
          <w:szCs w:val="22"/>
        </w:rPr>
        <w:t xml:space="preserve">Zamawiający uprawniony jest do powołania </w:t>
      </w:r>
      <w:r w:rsidR="00FA2F87">
        <w:rPr>
          <w:sz w:val="22"/>
          <w:szCs w:val="22"/>
        </w:rPr>
        <w:t>Inspektora Nadzoru</w:t>
      </w:r>
      <w:r w:rsidRPr="007838A7">
        <w:rPr>
          <w:sz w:val="22"/>
          <w:szCs w:val="22"/>
        </w:rPr>
        <w:t>, do obowiązków, którego należą zadania wskazane w art. 25 ustawy z dnia 7 lipca 1994 r. Prawo budowlane (tekst jedn. Dz. U. z 2020 r., poz. 1333 z późn. zm.) oraz dodatkowe określone przez Zamawiającego w umowie na Nadzór Inwestorski.</w:t>
      </w:r>
    </w:p>
    <w:p w14:paraId="4E39EFD3" w14:textId="77777777" w:rsidR="00083F1A" w:rsidRPr="007838A7" w:rsidRDefault="000460A6" w:rsidP="006C14DD">
      <w:pPr>
        <w:widowControl w:val="0"/>
        <w:numPr>
          <w:ilvl w:val="0"/>
          <w:numId w:val="5"/>
        </w:numPr>
        <w:spacing w:line="276" w:lineRule="auto"/>
        <w:jc w:val="both"/>
        <w:rPr>
          <w:sz w:val="22"/>
          <w:szCs w:val="22"/>
        </w:rPr>
      </w:pPr>
      <w:r w:rsidRPr="007838A7">
        <w:rPr>
          <w:sz w:val="22"/>
          <w:szCs w:val="22"/>
        </w:rPr>
        <w:t>W przypadku, gdy zachodzi konieczność zmiany osób wskazanych w ust 1, 2 i 3 Strony informują się o tym wraz z pisemnym podaniem przyczyny zmian. Na żądanie Zamawiającego Wykonawca przedłoży dowody potwierdzające posiadanie przez osoby zgłoszone</w:t>
      </w:r>
      <w:r w:rsidR="00A0385D" w:rsidRPr="007838A7">
        <w:rPr>
          <w:sz w:val="22"/>
          <w:szCs w:val="22"/>
        </w:rPr>
        <w:t>,</w:t>
      </w:r>
      <w:r w:rsidRPr="007838A7">
        <w:rPr>
          <w:sz w:val="22"/>
          <w:szCs w:val="22"/>
        </w:rPr>
        <w:t xml:space="preserve"> wymaganych kwalifikacji.</w:t>
      </w:r>
    </w:p>
    <w:p w14:paraId="44B79FEA" w14:textId="77777777" w:rsidR="006C14DD" w:rsidRPr="006C14DD" w:rsidRDefault="006C14DD" w:rsidP="006C14DD">
      <w:pPr>
        <w:pStyle w:val="Akapitzlist"/>
        <w:numPr>
          <w:ilvl w:val="0"/>
          <w:numId w:val="5"/>
        </w:numPr>
        <w:spacing w:line="276" w:lineRule="auto"/>
        <w:jc w:val="both"/>
        <w:rPr>
          <w:sz w:val="22"/>
          <w:szCs w:val="22"/>
        </w:rPr>
      </w:pPr>
      <w:r w:rsidRPr="006C14DD">
        <w:rPr>
          <w:sz w:val="22"/>
          <w:szCs w:val="22"/>
        </w:rPr>
        <w:t>Wykonawca zgłaszając zmianę osoby pełniącej funkcje kierownika budowy przedkłada dowody potwierdzające posiadanie przez nową osobę kwalifikacji zawodowych na gruncie przepisów Prawa budowlanego oraz oświadczenie tej osoby o wyrażeniu zgody na przyjęcie obowiązków.</w:t>
      </w:r>
    </w:p>
    <w:p w14:paraId="508D7C7C" w14:textId="77777777" w:rsidR="00CA4BFA" w:rsidRPr="00CA4BFA" w:rsidRDefault="00CA4BFA" w:rsidP="00CA4BFA">
      <w:pPr>
        <w:pStyle w:val="Akapitzlist"/>
        <w:numPr>
          <w:ilvl w:val="0"/>
          <w:numId w:val="5"/>
        </w:numPr>
        <w:spacing w:line="276" w:lineRule="auto"/>
        <w:jc w:val="both"/>
        <w:rPr>
          <w:sz w:val="22"/>
          <w:szCs w:val="22"/>
        </w:rPr>
      </w:pPr>
      <w:r w:rsidRPr="00CA4BFA">
        <w:rPr>
          <w:sz w:val="22"/>
          <w:szCs w:val="22"/>
        </w:rPr>
        <w:t>Przedstawiciele Zamawiającego i Wykonawcy a także inspektorzy nadzoru inwestorskiego, projektant wykonujący nadzór autorski oraz kierownik budowy lub kierownicy robót komunikują się w sprawach związanych z bieżącym wykonywaniem robót budowlanych, poprzez dokonywanie czytelnych wpisów w dzienniku budowy w dniach, w których nastąpiły zdarzenia objęte wpisem.</w:t>
      </w:r>
    </w:p>
    <w:p w14:paraId="1FB23DDB" w14:textId="681B3CCA" w:rsidR="00083F1A" w:rsidRDefault="00B17AAD" w:rsidP="00CA4BFA">
      <w:pPr>
        <w:pStyle w:val="Akapitzlist"/>
        <w:widowControl w:val="0"/>
        <w:numPr>
          <w:ilvl w:val="0"/>
          <w:numId w:val="5"/>
        </w:numPr>
        <w:shd w:val="clear" w:color="auto" w:fill="FFFFFF"/>
        <w:spacing w:line="276" w:lineRule="auto"/>
        <w:jc w:val="both"/>
        <w:rPr>
          <w:sz w:val="22"/>
          <w:szCs w:val="22"/>
          <w:shd w:val="clear" w:color="auto" w:fill="FFFFFF"/>
        </w:rPr>
      </w:pPr>
      <w:r>
        <w:rPr>
          <w:sz w:val="22"/>
          <w:szCs w:val="22"/>
        </w:rPr>
        <w:t xml:space="preserve">W sprawach, które dotyczą istotnego zakresu robót, kosztów robót, terminów ich wykonywania,  stwierdzonych nieprawidłowości i zagrożeń wszelkie dokumenty, zgłoszenia, wnioski, zawiadomienia przedstawiciele Zamawiającego i Wykonawcy składają sobie nawzajem na piśmie </w:t>
      </w:r>
      <w:r>
        <w:rPr>
          <w:spacing w:val="-1"/>
          <w:sz w:val="22"/>
          <w:szCs w:val="22"/>
          <w:shd w:val="clear" w:color="auto" w:fill="FFFFFF"/>
        </w:rPr>
        <w:t xml:space="preserve">pod rygorem </w:t>
      </w:r>
      <w:r>
        <w:rPr>
          <w:sz w:val="22"/>
          <w:szCs w:val="22"/>
          <w:shd w:val="clear" w:color="auto" w:fill="FFFFFF"/>
        </w:rPr>
        <w:t xml:space="preserve">nieważności. Pisma te winny być doręczone drugiej Stronie przez posłańca </w:t>
      </w:r>
      <w:r>
        <w:rPr>
          <w:sz w:val="22"/>
          <w:szCs w:val="22"/>
          <w:shd w:val="clear" w:color="auto" w:fill="FFFFFF"/>
        </w:rPr>
        <w:br/>
        <w:t>z potwierdzeniem odbioru, pocztą kurierską, listem poleconym, elektronicznie email z podpisem kwalifikowanym.</w:t>
      </w:r>
    </w:p>
    <w:p w14:paraId="13FBC9FC" w14:textId="23BAE7F2" w:rsidR="00083F1A" w:rsidRPr="007838A7" w:rsidRDefault="000460A6" w:rsidP="00E06E48">
      <w:pPr>
        <w:spacing w:before="240" w:line="276" w:lineRule="auto"/>
        <w:jc w:val="center"/>
        <w:rPr>
          <w:b/>
          <w:sz w:val="22"/>
          <w:szCs w:val="22"/>
        </w:rPr>
      </w:pPr>
      <w:r w:rsidRPr="007838A7">
        <w:rPr>
          <w:b/>
          <w:sz w:val="22"/>
          <w:szCs w:val="22"/>
        </w:rPr>
        <w:t xml:space="preserve">§ </w:t>
      </w:r>
      <w:r w:rsidR="00B17AAD">
        <w:rPr>
          <w:b/>
          <w:sz w:val="22"/>
          <w:szCs w:val="22"/>
        </w:rPr>
        <w:t>8</w:t>
      </w:r>
    </w:p>
    <w:p w14:paraId="3D8090B4" w14:textId="77777777" w:rsidR="00083F1A" w:rsidRPr="007838A7" w:rsidRDefault="000460A6" w:rsidP="00E06E48">
      <w:pPr>
        <w:shd w:val="clear" w:color="auto" w:fill="FFFFFF"/>
        <w:spacing w:line="276" w:lineRule="auto"/>
        <w:jc w:val="center"/>
        <w:rPr>
          <w:b/>
          <w:bCs/>
          <w:sz w:val="22"/>
          <w:szCs w:val="22"/>
          <w:u w:val="single"/>
        </w:rPr>
      </w:pPr>
      <w:r w:rsidRPr="007838A7">
        <w:rPr>
          <w:b/>
          <w:bCs/>
          <w:sz w:val="22"/>
          <w:szCs w:val="22"/>
          <w:u w:val="single"/>
        </w:rPr>
        <w:t>Fakturowanie i rozliczenie</w:t>
      </w:r>
    </w:p>
    <w:p w14:paraId="083C2029" w14:textId="77777777" w:rsidR="00083F1A" w:rsidRPr="007838A7" w:rsidRDefault="000460A6">
      <w:pPr>
        <w:widowControl w:val="0"/>
        <w:numPr>
          <w:ilvl w:val="0"/>
          <w:numId w:val="12"/>
        </w:numPr>
        <w:spacing w:line="276" w:lineRule="auto"/>
        <w:jc w:val="both"/>
        <w:rPr>
          <w:sz w:val="22"/>
          <w:szCs w:val="22"/>
        </w:rPr>
      </w:pPr>
      <w:r w:rsidRPr="007838A7">
        <w:rPr>
          <w:sz w:val="22"/>
          <w:szCs w:val="22"/>
        </w:rPr>
        <w:t>Rozliczenie wynagrodzenia, o którym mowa w § 3 nastąpi:</w:t>
      </w:r>
    </w:p>
    <w:p w14:paraId="05AA8569" w14:textId="5584DEFD" w:rsidR="00083F1A" w:rsidRPr="007838A7" w:rsidRDefault="000460A6">
      <w:pPr>
        <w:widowControl w:val="0"/>
        <w:numPr>
          <w:ilvl w:val="1"/>
          <w:numId w:val="12"/>
        </w:numPr>
        <w:spacing w:line="276" w:lineRule="auto"/>
        <w:jc w:val="both"/>
        <w:rPr>
          <w:sz w:val="22"/>
          <w:szCs w:val="22"/>
        </w:rPr>
      </w:pPr>
      <w:r w:rsidRPr="007838A7">
        <w:rPr>
          <w:sz w:val="22"/>
          <w:szCs w:val="22"/>
        </w:rPr>
        <w:t>Fakturami częściowymi – za wykonane całkowicie elementy robót określone w harmonogramie rzeczowo</w:t>
      </w:r>
      <w:r w:rsidR="00B17AAD">
        <w:rPr>
          <w:sz w:val="22"/>
          <w:szCs w:val="22"/>
        </w:rPr>
        <w:t xml:space="preserve"> – f</w:t>
      </w:r>
      <w:r w:rsidRPr="007838A7">
        <w:rPr>
          <w:sz w:val="22"/>
          <w:szCs w:val="22"/>
        </w:rPr>
        <w:t xml:space="preserve">inansowym stanowiącym załącznik nr 3 do umowy, Wykonawca może fakturować elementy robót do wysokości łącznej nie większej niż </w:t>
      </w:r>
      <w:r w:rsidR="00476B1B">
        <w:rPr>
          <w:sz w:val="22"/>
          <w:szCs w:val="22"/>
        </w:rPr>
        <w:t>9</w:t>
      </w:r>
      <w:r w:rsidRPr="007838A7">
        <w:rPr>
          <w:sz w:val="22"/>
          <w:szCs w:val="22"/>
        </w:rPr>
        <w:t>0% wynagrodzenia za wykonanie całego przedmiotu umowy oraz nie częściej niż jeden raz w miesiącu</w:t>
      </w:r>
      <w:r w:rsidR="00476B1B" w:rsidRPr="00476B1B">
        <w:rPr>
          <w:sz w:val="22"/>
          <w:szCs w:val="22"/>
        </w:rPr>
        <w:t xml:space="preserve"> </w:t>
      </w:r>
      <w:r w:rsidR="00476B1B">
        <w:rPr>
          <w:sz w:val="22"/>
          <w:szCs w:val="22"/>
        </w:rPr>
        <w:t>a pierwsza faktura nie może być wyższa niż 10% wynagrodzenia za wykonanie całego przedmiotu umowy</w:t>
      </w:r>
      <w:r w:rsidRPr="007838A7">
        <w:rPr>
          <w:sz w:val="22"/>
          <w:szCs w:val="22"/>
        </w:rPr>
        <w:t>.</w:t>
      </w:r>
    </w:p>
    <w:p w14:paraId="79CCCFAD" w14:textId="77777777" w:rsidR="00083F1A" w:rsidRPr="007838A7" w:rsidRDefault="000460A6">
      <w:pPr>
        <w:widowControl w:val="0"/>
        <w:numPr>
          <w:ilvl w:val="1"/>
          <w:numId w:val="12"/>
        </w:numPr>
        <w:spacing w:line="276" w:lineRule="auto"/>
        <w:jc w:val="both"/>
        <w:rPr>
          <w:sz w:val="22"/>
          <w:szCs w:val="22"/>
        </w:rPr>
      </w:pPr>
      <w:r w:rsidRPr="007838A7">
        <w:rPr>
          <w:sz w:val="22"/>
          <w:szCs w:val="22"/>
        </w:rPr>
        <w:t>Fakturą końcową – wystawioną po zakończeniu całego przedmiotu umowy i odbiorze końcowym.</w:t>
      </w:r>
    </w:p>
    <w:p w14:paraId="41482B70" w14:textId="77777777" w:rsidR="00083F1A" w:rsidRPr="007838A7" w:rsidRDefault="000460A6">
      <w:pPr>
        <w:widowControl w:val="0"/>
        <w:numPr>
          <w:ilvl w:val="0"/>
          <w:numId w:val="12"/>
        </w:numPr>
        <w:spacing w:line="276" w:lineRule="auto"/>
        <w:jc w:val="both"/>
        <w:rPr>
          <w:sz w:val="22"/>
          <w:szCs w:val="22"/>
        </w:rPr>
      </w:pPr>
      <w:r w:rsidRPr="007838A7">
        <w:rPr>
          <w:sz w:val="22"/>
          <w:szCs w:val="22"/>
        </w:rPr>
        <w:t>Podstawą do wystawiania faktur częściowych będą protokoły częściowego odbioru robót potwierdzone przez inspektora nadzoru.</w:t>
      </w:r>
    </w:p>
    <w:p w14:paraId="08B750D1" w14:textId="77777777" w:rsidR="00083F1A" w:rsidRPr="007838A7" w:rsidRDefault="000460A6">
      <w:pPr>
        <w:widowControl w:val="0"/>
        <w:numPr>
          <w:ilvl w:val="0"/>
          <w:numId w:val="12"/>
        </w:numPr>
        <w:spacing w:line="276" w:lineRule="auto"/>
        <w:jc w:val="both"/>
        <w:rPr>
          <w:sz w:val="22"/>
          <w:szCs w:val="22"/>
        </w:rPr>
      </w:pPr>
      <w:r w:rsidRPr="007838A7">
        <w:rPr>
          <w:sz w:val="22"/>
          <w:szCs w:val="22"/>
        </w:rPr>
        <w:t xml:space="preserve">Podstawę do wystawienia faktury końcowej stanowić będzie protokół końcowego odbioru robót podpisany przez wszystkich członków specjalnie powołanej do tego celu komisji odbiorowej </w:t>
      </w:r>
      <w:r w:rsidR="007838A7">
        <w:rPr>
          <w:sz w:val="22"/>
          <w:szCs w:val="22"/>
        </w:rPr>
        <w:br/>
      </w:r>
      <w:r w:rsidRPr="007838A7">
        <w:rPr>
          <w:sz w:val="22"/>
          <w:szCs w:val="22"/>
        </w:rPr>
        <w:t>i przedstawiciela Wykonawcy.</w:t>
      </w:r>
    </w:p>
    <w:p w14:paraId="7BA40F54" w14:textId="4BC69E3F" w:rsidR="00083F1A" w:rsidRPr="007838A7" w:rsidRDefault="000460A6">
      <w:pPr>
        <w:widowControl w:val="0"/>
        <w:numPr>
          <w:ilvl w:val="0"/>
          <w:numId w:val="12"/>
        </w:numPr>
        <w:spacing w:line="276" w:lineRule="auto"/>
        <w:jc w:val="both"/>
        <w:rPr>
          <w:color w:val="FF0000"/>
          <w:sz w:val="22"/>
          <w:szCs w:val="22"/>
        </w:rPr>
      </w:pPr>
      <w:r w:rsidRPr="007838A7">
        <w:rPr>
          <w:sz w:val="22"/>
          <w:szCs w:val="22"/>
        </w:rPr>
        <w:t>Zapłata należności następować będzie przelewem przez Zamawiającego na konto Wykonawcy nr ………………………………………</w:t>
      </w:r>
      <w:r w:rsidR="00AB1726" w:rsidRPr="007838A7">
        <w:rPr>
          <w:sz w:val="22"/>
          <w:szCs w:val="22"/>
        </w:rPr>
        <w:t>,</w:t>
      </w:r>
      <w:r w:rsidR="00DD5AF3" w:rsidRPr="007838A7">
        <w:rPr>
          <w:sz w:val="22"/>
          <w:szCs w:val="22"/>
        </w:rPr>
        <w:t xml:space="preserve"> zgodne z kontem wpisanym w wykazie podmiotów zarejestrowanych jako podatnicy VAT, o którym mowa w art. 7 ustawy z dnia 12 kwietnia 2019 r. o zmianie ustawy o podatku od towarów i usług oraz niektórych innych ustaw (</w:t>
      </w:r>
      <w:r w:rsidR="00B17AAD" w:rsidRPr="00B17AAD">
        <w:rPr>
          <w:sz w:val="22"/>
          <w:szCs w:val="22"/>
        </w:rPr>
        <w:t>Dz.U.2021.685 tj. z dnia 2021.04.14</w:t>
      </w:r>
      <w:r w:rsidR="00DD5AF3" w:rsidRPr="007838A7">
        <w:rPr>
          <w:sz w:val="22"/>
          <w:szCs w:val="22"/>
        </w:rPr>
        <w:t>).</w:t>
      </w:r>
      <w:r w:rsidRPr="007838A7">
        <w:rPr>
          <w:sz w:val="22"/>
          <w:szCs w:val="22"/>
        </w:rPr>
        <w:t xml:space="preserve"> </w:t>
      </w:r>
    </w:p>
    <w:p w14:paraId="5FED0C90" w14:textId="2FDF7547" w:rsidR="00083F1A" w:rsidRDefault="000460A6">
      <w:pPr>
        <w:widowControl w:val="0"/>
        <w:numPr>
          <w:ilvl w:val="0"/>
          <w:numId w:val="12"/>
        </w:numPr>
        <w:spacing w:line="276" w:lineRule="auto"/>
        <w:jc w:val="both"/>
        <w:rPr>
          <w:sz w:val="22"/>
          <w:szCs w:val="22"/>
        </w:rPr>
      </w:pPr>
      <w:r w:rsidRPr="007838A7">
        <w:rPr>
          <w:sz w:val="22"/>
          <w:szCs w:val="22"/>
        </w:rPr>
        <w:t>Termin zapłaty poprawnie wystawionej faktury wynosi 30 dni od dnia jej dostarczenia do siedziby Zamawiającego. Za dzień zapłaty Strony uznają datę obciążenia konta bankowego Zamawiającego.</w:t>
      </w:r>
    </w:p>
    <w:p w14:paraId="18EB89E7" w14:textId="0FC5C53D" w:rsidR="00647C1F" w:rsidRPr="00631800" w:rsidRDefault="00647C1F" w:rsidP="00631800">
      <w:pPr>
        <w:widowControl w:val="0"/>
        <w:numPr>
          <w:ilvl w:val="0"/>
          <w:numId w:val="12"/>
        </w:numPr>
        <w:spacing w:line="276" w:lineRule="auto"/>
        <w:jc w:val="both"/>
        <w:rPr>
          <w:sz w:val="22"/>
          <w:szCs w:val="22"/>
        </w:rPr>
      </w:pPr>
      <w:r w:rsidRPr="00631800">
        <w:rPr>
          <w:sz w:val="22"/>
          <w:szCs w:val="22"/>
        </w:rPr>
        <w:t xml:space="preserve">W przypadku, gdy roboty objęte fakturowaniem przez Wykonawcę, były wykonywane przez podwykonawcę / dalszych podwykonawców Wykonawca jest zobowiązany załączyć do swojej faktury </w:t>
      </w:r>
      <w:r w:rsidRPr="00631800">
        <w:rPr>
          <w:sz w:val="22"/>
          <w:szCs w:val="22"/>
        </w:rPr>
        <w:lastRenderedPageBreak/>
        <w:t xml:space="preserve">VAT (zarówno częściowej, jak i końcowej) dowody potwierdzające zapłatę należnego i wymagalnego wynagrodzenia podwykonawcy / lub dalszym podwykonawcom, biorącym udział w realizacji odebranych robót. </w:t>
      </w:r>
    </w:p>
    <w:p w14:paraId="2D8B50AF" w14:textId="515354B9" w:rsidR="00647C1F" w:rsidRPr="00631800" w:rsidRDefault="00647C1F" w:rsidP="00631800">
      <w:pPr>
        <w:widowControl w:val="0"/>
        <w:numPr>
          <w:ilvl w:val="0"/>
          <w:numId w:val="12"/>
        </w:numPr>
        <w:spacing w:line="276" w:lineRule="auto"/>
        <w:jc w:val="both"/>
        <w:rPr>
          <w:sz w:val="22"/>
          <w:szCs w:val="22"/>
        </w:rPr>
      </w:pPr>
      <w:r w:rsidRPr="00631800">
        <w:rPr>
          <w:sz w:val="22"/>
          <w:szCs w:val="22"/>
        </w:rPr>
        <w:t xml:space="preserve">Warunkiem zapłaty przez Zamawiającego wynagrodzenia należnego i wymagalnego Wykonawcy za odebrane roboty budowlane jest przedstawienie wraz z fakturą, dowodów zapłaty należnego </w:t>
      </w:r>
      <w:r w:rsidR="00631800">
        <w:rPr>
          <w:sz w:val="22"/>
          <w:szCs w:val="22"/>
        </w:rPr>
        <w:br/>
      </w:r>
      <w:r w:rsidRPr="00631800">
        <w:rPr>
          <w:sz w:val="22"/>
          <w:szCs w:val="22"/>
        </w:rPr>
        <w:t>i wymagalnego wynagrodzenia podwykonawcom ewentualnie - dalszym podwykonawcom, biorącym udział w realizacji odebranych robót budowlanych.</w:t>
      </w:r>
    </w:p>
    <w:p w14:paraId="0F39A636" w14:textId="6CBD9921" w:rsidR="00647C1F" w:rsidRPr="00631800" w:rsidRDefault="00647C1F" w:rsidP="00631800">
      <w:pPr>
        <w:widowControl w:val="0"/>
        <w:numPr>
          <w:ilvl w:val="0"/>
          <w:numId w:val="12"/>
        </w:numPr>
        <w:spacing w:line="276" w:lineRule="auto"/>
        <w:jc w:val="both"/>
        <w:rPr>
          <w:sz w:val="22"/>
          <w:szCs w:val="22"/>
        </w:rPr>
      </w:pPr>
      <w:r w:rsidRPr="00631800">
        <w:rPr>
          <w:sz w:val="22"/>
          <w:szCs w:val="22"/>
        </w:rPr>
        <w:t xml:space="preserve">W przypadku nieprzedstawienia przez Wykonawcę dowodów zapłaty należnego i wymagalnego wynagrodzenia podwykonawcom / dalszym podwykonawcom biorącym udział w realizacji odebranych robót budowlanych, Zamawiający wstrzymuje wypłatę należnego wynagrodzenia za odebrane roboty. Jeżeli, braki dotyczą dowodów odnoszących się do części zapłaty, wstrzymanie wypłaty wynagrodzenia Wykonawcy następuje w części równej sumie kwot wynikających </w:t>
      </w:r>
      <w:r w:rsidR="00631800">
        <w:rPr>
          <w:sz w:val="22"/>
          <w:szCs w:val="22"/>
        </w:rPr>
        <w:br/>
      </w:r>
      <w:r w:rsidRPr="00631800">
        <w:rPr>
          <w:sz w:val="22"/>
          <w:szCs w:val="22"/>
        </w:rPr>
        <w:t>z nieprzedstawionych dowodów zapłaty.</w:t>
      </w:r>
    </w:p>
    <w:p w14:paraId="31AA29F4" w14:textId="77777777" w:rsidR="00647C1F" w:rsidRPr="00647C1F" w:rsidRDefault="00647C1F">
      <w:pPr>
        <w:widowControl w:val="0"/>
        <w:numPr>
          <w:ilvl w:val="0"/>
          <w:numId w:val="12"/>
        </w:numPr>
        <w:spacing w:line="276" w:lineRule="auto"/>
        <w:jc w:val="both"/>
        <w:rPr>
          <w:sz w:val="22"/>
          <w:szCs w:val="22"/>
        </w:rPr>
      </w:pPr>
      <w:r w:rsidRPr="00647C1F">
        <w:rPr>
          <w:sz w:val="22"/>
          <w:szCs w:val="22"/>
        </w:rPr>
        <w:t>Zamawiający dokona bezpośredniej wypłaty wynagrodzenia podwykonawcom / dalszym podwykonawcom robót budowlanych z umów zaakceptowanych przez Zamawiającego, których przedmiotem są dostawy i usługi w przypadku uchylania się Wykonawcy ewentualnie podwykonawcy / dalszego podwykonawcy od zapłaty, stosując art. 465 ustawy Prawo zamówień publicznych.</w:t>
      </w:r>
    </w:p>
    <w:p w14:paraId="05B40A1F" w14:textId="6A33314D" w:rsidR="00647C1F" w:rsidRPr="00631800" w:rsidRDefault="00647C1F" w:rsidP="00631800">
      <w:pPr>
        <w:widowControl w:val="0"/>
        <w:numPr>
          <w:ilvl w:val="0"/>
          <w:numId w:val="12"/>
        </w:numPr>
        <w:spacing w:line="276" w:lineRule="auto"/>
        <w:jc w:val="both"/>
        <w:rPr>
          <w:sz w:val="22"/>
          <w:szCs w:val="22"/>
        </w:rPr>
      </w:pPr>
      <w:r w:rsidRPr="00647C1F">
        <w:rPr>
          <w:sz w:val="22"/>
          <w:szCs w:val="22"/>
        </w:rPr>
        <w:t xml:space="preserve">W przypadku, gdy zajdą przesłanki do bezpośredniej zapłaty przez Zamawiającego należnego </w:t>
      </w:r>
      <w:r w:rsidR="00631800">
        <w:rPr>
          <w:sz w:val="22"/>
          <w:szCs w:val="22"/>
        </w:rPr>
        <w:br/>
      </w:r>
      <w:r w:rsidRPr="00631800">
        <w:rPr>
          <w:sz w:val="22"/>
          <w:szCs w:val="22"/>
        </w:rPr>
        <w:t xml:space="preserve">i wymagalnego wynagrodzenia podwykonawcy / dalszemu podwykonawcy zapłata przez Zamawiającego tego wynagrodzenia nastąpi w terminie 30 dni od dnia, w którym upłynął termin do złożenia przez Wykonawcę dowodów zapłaty, o których mowa w ust. </w:t>
      </w:r>
      <w:r w:rsidR="00631800">
        <w:rPr>
          <w:sz w:val="22"/>
          <w:szCs w:val="22"/>
        </w:rPr>
        <w:t>5</w:t>
      </w:r>
      <w:r w:rsidRPr="00631800">
        <w:rPr>
          <w:sz w:val="22"/>
          <w:szCs w:val="22"/>
        </w:rPr>
        <w:t>.</w:t>
      </w:r>
    </w:p>
    <w:p w14:paraId="2AA2F3FE" w14:textId="66F4F6B0" w:rsidR="00647C1F" w:rsidRPr="007838A7" w:rsidRDefault="00647C1F">
      <w:pPr>
        <w:widowControl w:val="0"/>
        <w:numPr>
          <w:ilvl w:val="0"/>
          <w:numId w:val="12"/>
        </w:numPr>
        <w:spacing w:line="276" w:lineRule="auto"/>
        <w:jc w:val="both"/>
        <w:rPr>
          <w:sz w:val="22"/>
          <w:szCs w:val="22"/>
        </w:rPr>
      </w:pPr>
      <w:r w:rsidRPr="00647C1F">
        <w:rPr>
          <w:sz w:val="22"/>
          <w:szCs w:val="22"/>
        </w:rPr>
        <w:t>Dokonane przez Zamawiającego bezpośrednie płatności na rzecz podwykonawców / dalszych podwykonawców pomniejszą saldo rozliczeń między Zamawiającym i Wykonawcą o wartość dokonanych bezpośrednich płatności na rzecz podwykonawców/ dalszych podwykonawców</w:t>
      </w:r>
    </w:p>
    <w:p w14:paraId="5DDC9E0F" w14:textId="77777777" w:rsidR="00083F1A" w:rsidRPr="007838A7" w:rsidRDefault="000460A6">
      <w:pPr>
        <w:widowControl w:val="0"/>
        <w:numPr>
          <w:ilvl w:val="0"/>
          <w:numId w:val="12"/>
        </w:numPr>
        <w:spacing w:line="276" w:lineRule="auto"/>
        <w:jc w:val="both"/>
        <w:rPr>
          <w:sz w:val="22"/>
          <w:szCs w:val="22"/>
        </w:rPr>
      </w:pPr>
      <w:r w:rsidRPr="007838A7">
        <w:rPr>
          <w:sz w:val="22"/>
          <w:szCs w:val="22"/>
        </w:rPr>
        <w:t xml:space="preserve">Fakturę należy wystawić na: </w:t>
      </w:r>
      <w:r w:rsidRPr="007838A7">
        <w:rPr>
          <w:b/>
          <w:i/>
          <w:sz w:val="22"/>
          <w:szCs w:val="22"/>
        </w:rPr>
        <w:t>Gmina Chęciny P</w:t>
      </w:r>
      <w:r w:rsidR="007838A7" w:rsidRPr="007838A7">
        <w:rPr>
          <w:b/>
          <w:i/>
          <w:sz w:val="22"/>
          <w:szCs w:val="22"/>
        </w:rPr>
        <w:t>l. 2 Czerwca 4, 26-060 Chęciny,</w:t>
      </w:r>
      <w:r w:rsidR="007838A7">
        <w:rPr>
          <w:b/>
          <w:i/>
          <w:sz w:val="22"/>
          <w:szCs w:val="22"/>
        </w:rPr>
        <w:t xml:space="preserve"> </w:t>
      </w:r>
      <w:r w:rsidRPr="007838A7">
        <w:rPr>
          <w:b/>
          <w:i/>
          <w:sz w:val="22"/>
          <w:szCs w:val="22"/>
        </w:rPr>
        <w:t>NIP: 959 16 72 746</w:t>
      </w:r>
      <w:r w:rsidRPr="007838A7">
        <w:rPr>
          <w:b/>
          <w:sz w:val="22"/>
          <w:szCs w:val="22"/>
        </w:rPr>
        <w:t>.</w:t>
      </w:r>
    </w:p>
    <w:p w14:paraId="73A87DC9" w14:textId="77777777" w:rsidR="00083F1A" w:rsidRPr="007838A7" w:rsidRDefault="000460A6">
      <w:pPr>
        <w:widowControl w:val="0"/>
        <w:numPr>
          <w:ilvl w:val="0"/>
          <w:numId w:val="12"/>
        </w:numPr>
        <w:spacing w:line="276" w:lineRule="auto"/>
        <w:jc w:val="both"/>
        <w:rPr>
          <w:sz w:val="22"/>
          <w:szCs w:val="22"/>
        </w:rPr>
      </w:pPr>
      <w:r w:rsidRPr="007838A7">
        <w:rPr>
          <w:sz w:val="22"/>
          <w:szCs w:val="22"/>
        </w:rPr>
        <w:t xml:space="preserve">Zakazuje się cesji wierzytelności z niniejszej umowy, chyba że Zamawiający wyrazi na taką cesję wyraźną zgodę na piśmie. Cesja dokonana bez zgody Zamawiającego będzie bezskuteczna wobec Zamawiającego. </w:t>
      </w:r>
    </w:p>
    <w:p w14:paraId="21EE8E25" w14:textId="2660AAE7" w:rsidR="00083F1A" w:rsidRPr="007838A7" w:rsidRDefault="000460A6" w:rsidP="00E06E48">
      <w:pPr>
        <w:shd w:val="clear" w:color="auto" w:fill="FFFFFF"/>
        <w:spacing w:before="240" w:line="276" w:lineRule="auto"/>
        <w:jc w:val="center"/>
        <w:rPr>
          <w:b/>
          <w:bCs/>
          <w:sz w:val="22"/>
          <w:szCs w:val="22"/>
        </w:rPr>
      </w:pPr>
      <w:r w:rsidRPr="007838A7">
        <w:rPr>
          <w:b/>
          <w:bCs/>
          <w:sz w:val="22"/>
          <w:szCs w:val="22"/>
        </w:rPr>
        <w:t xml:space="preserve">§ </w:t>
      </w:r>
      <w:r w:rsidR="00B17AAD">
        <w:rPr>
          <w:b/>
          <w:bCs/>
          <w:sz w:val="22"/>
          <w:szCs w:val="22"/>
        </w:rPr>
        <w:t>9</w:t>
      </w:r>
    </w:p>
    <w:p w14:paraId="57CFDA50" w14:textId="77777777" w:rsidR="00083F1A" w:rsidRPr="007838A7" w:rsidRDefault="000460A6" w:rsidP="00E06E48">
      <w:pPr>
        <w:shd w:val="clear" w:color="auto" w:fill="FFFFFF"/>
        <w:spacing w:line="276" w:lineRule="auto"/>
        <w:jc w:val="center"/>
        <w:rPr>
          <w:b/>
          <w:bCs/>
          <w:sz w:val="22"/>
          <w:szCs w:val="22"/>
          <w:u w:val="single"/>
        </w:rPr>
      </w:pPr>
      <w:r w:rsidRPr="007838A7">
        <w:rPr>
          <w:b/>
          <w:bCs/>
          <w:sz w:val="22"/>
          <w:szCs w:val="22"/>
          <w:u w:val="single"/>
        </w:rPr>
        <w:t>Zabezpieczenie należytego wykonania umowy</w:t>
      </w:r>
    </w:p>
    <w:p w14:paraId="5BF703BB" w14:textId="71EF2ADC" w:rsidR="00083F1A" w:rsidRPr="007838A7" w:rsidRDefault="000460A6">
      <w:pPr>
        <w:widowControl w:val="0"/>
        <w:numPr>
          <w:ilvl w:val="0"/>
          <w:numId w:val="9"/>
        </w:numPr>
        <w:spacing w:line="276" w:lineRule="auto"/>
        <w:jc w:val="both"/>
        <w:rPr>
          <w:sz w:val="22"/>
          <w:szCs w:val="22"/>
        </w:rPr>
      </w:pPr>
      <w:r w:rsidRPr="007838A7">
        <w:rPr>
          <w:sz w:val="22"/>
          <w:szCs w:val="22"/>
        </w:rPr>
        <w:t xml:space="preserve">Celem zabezpieczenia </w:t>
      </w:r>
      <w:r w:rsidR="008608A6" w:rsidRPr="008608A6">
        <w:rPr>
          <w:sz w:val="22"/>
          <w:szCs w:val="22"/>
        </w:rPr>
        <w:t>jest pokrycie ewentualnych roszczeń Zamawiającego, z tytułu niewykonania lub nienależytego wykonania przedmiotu umowy, Wykonawca wnosi zabezpieczenie w formie: ……………….……………, w wysokości stanowiącej 5 % ceny brutto podanej w ofercie, tj. w kwocie ………….. zł.</w:t>
      </w:r>
    </w:p>
    <w:p w14:paraId="37F812F3" w14:textId="1B527424" w:rsidR="00EE1FBD" w:rsidRPr="00EE1FBD" w:rsidRDefault="000460A6" w:rsidP="00EE1FBD">
      <w:pPr>
        <w:widowControl w:val="0"/>
        <w:numPr>
          <w:ilvl w:val="0"/>
          <w:numId w:val="9"/>
        </w:numPr>
        <w:spacing w:line="276" w:lineRule="auto"/>
        <w:jc w:val="both"/>
        <w:rPr>
          <w:sz w:val="22"/>
          <w:szCs w:val="22"/>
        </w:rPr>
      </w:pPr>
      <w:r w:rsidRPr="007838A7">
        <w:rPr>
          <w:sz w:val="22"/>
          <w:szCs w:val="22"/>
        </w:rPr>
        <w:t>Część,</w:t>
      </w:r>
      <w:r w:rsidR="00EE1FBD" w:rsidRPr="00EE1FBD">
        <w:rPr>
          <w:sz w:val="22"/>
          <w:szCs w:val="22"/>
        </w:rPr>
        <w:t xml:space="preserve"> wynosząca 70% wniesionego zabezpieczenia, stanowi gwarancję zgodnego z umową wykonania robót. Ważność tej części zabezpieczenia, w przypadku jego wniesienia w postaci gwarancji bankowej lub ubezpieczeniowej, nie może upłynąć wcześniej niż 30 dni po dacie odbioru końcowego przedmiotu umowy przez Zamawiającego. Pozostała część, wynosząca 30% wniesionego zabezpieczenia, stanowi zabezpieczenie roszczeń Zamawiającego z tytułu rękojmi za wady i ważność tej części zabezpieczenia, w przypadku jego wniesienia w postaci gwarancji bankowej lub ubezpieczeniowej, nie może upłynąć wcześniej niż 15 dni po upływie okresu rękojmi za wady lub gwarancji. </w:t>
      </w:r>
    </w:p>
    <w:p w14:paraId="42FBBB50" w14:textId="77777777" w:rsidR="00EE1FBD" w:rsidRPr="00EE1FBD" w:rsidRDefault="00EE1FBD" w:rsidP="00EE1FBD">
      <w:pPr>
        <w:widowControl w:val="0"/>
        <w:numPr>
          <w:ilvl w:val="0"/>
          <w:numId w:val="9"/>
        </w:numPr>
        <w:spacing w:line="276" w:lineRule="auto"/>
        <w:jc w:val="both"/>
        <w:rPr>
          <w:sz w:val="22"/>
          <w:szCs w:val="22"/>
        </w:rPr>
      </w:pPr>
      <w:r w:rsidRPr="00EE1FBD">
        <w:rPr>
          <w:sz w:val="22"/>
          <w:szCs w:val="22"/>
        </w:rPr>
        <w:t>Zabezpieczenie, o którym mowa w ust.1, zostanie zwrócone Wykonawcy w sposób następujący:</w:t>
      </w:r>
    </w:p>
    <w:p w14:paraId="2A3C6765" w14:textId="77777777" w:rsidR="007C58FB" w:rsidRDefault="00EE1FBD" w:rsidP="007C58FB">
      <w:pPr>
        <w:pStyle w:val="Akapitzlist"/>
        <w:widowControl w:val="0"/>
        <w:numPr>
          <w:ilvl w:val="1"/>
          <w:numId w:val="9"/>
        </w:numPr>
        <w:spacing w:line="276" w:lineRule="auto"/>
        <w:jc w:val="both"/>
        <w:rPr>
          <w:sz w:val="22"/>
          <w:szCs w:val="22"/>
        </w:rPr>
      </w:pPr>
      <w:r w:rsidRPr="007C58FB">
        <w:rPr>
          <w:sz w:val="22"/>
          <w:szCs w:val="22"/>
        </w:rPr>
        <w:t>Wartość 70% kwoty zabezpieczenia należytego wykonania umowy zostanie zwrócone Wykonawcy w terminie 30 dni po końcowym odbiorze przedmiotu umowy przez Zamawiającego i usunięciu ewentualnych usterek stwierdzonych w czasie odbioru, chyba, że Zamawiający będzie zaspakajał się z tej kwoty z uwagi na przysługujące mu roszczenia,</w:t>
      </w:r>
    </w:p>
    <w:p w14:paraId="17802E2C" w14:textId="5923C6F7" w:rsidR="00EE1FBD" w:rsidRPr="007C58FB" w:rsidRDefault="00EE1FBD" w:rsidP="007C58FB">
      <w:pPr>
        <w:pStyle w:val="Akapitzlist"/>
        <w:widowControl w:val="0"/>
        <w:numPr>
          <w:ilvl w:val="1"/>
          <w:numId w:val="9"/>
        </w:numPr>
        <w:spacing w:line="276" w:lineRule="auto"/>
        <w:jc w:val="both"/>
        <w:rPr>
          <w:sz w:val="22"/>
          <w:szCs w:val="22"/>
        </w:rPr>
      </w:pPr>
      <w:r w:rsidRPr="007C58FB">
        <w:rPr>
          <w:sz w:val="22"/>
          <w:szCs w:val="22"/>
        </w:rPr>
        <w:t xml:space="preserve">Wartość 30% kwoty zabezpieczenia, stanowiące zabezpieczenie wykonania zobowiązań Wykonawcy w okresie rękojmi i gwarancji, zostanie zwrócone Wykonawcy w terminie 15 dni po </w:t>
      </w:r>
      <w:r w:rsidRPr="007C58FB">
        <w:rPr>
          <w:sz w:val="22"/>
          <w:szCs w:val="22"/>
        </w:rPr>
        <w:lastRenderedPageBreak/>
        <w:t xml:space="preserve">upływie </w:t>
      </w:r>
      <w:r w:rsidR="00C93BC9">
        <w:rPr>
          <w:sz w:val="22"/>
          <w:szCs w:val="22"/>
        </w:rPr>
        <w:t>..</w:t>
      </w:r>
      <w:r w:rsidRPr="007C58FB">
        <w:rPr>
          <w:sz w:val="22"/>
          <w:szCs w:val="22"/>
        </w:rPr>
        <w:t>…… miesięcy okresu rękojmi oraz usunięciu wszelkich wad stwierdzonych w tym okresie, chyba, że Zamawiający będzie zaspakajał się z tej kwoty z uwagi na przysługujące mu roszczenia.</w:t>
      </w:r>
    </w:p>
    <w:p w14:paraId="2B780BBA" w14:textId="77777777" w:rsidR="00EE1FBD" w:rsidRPr="00EE1FBD" w:rsidRDefault="00EE1FBD" w:rsidP="00EE1FBD">
      <w:pPr>
        <w:widowControl w:val="0"/>
        <w:numPr>
          <w:ilvl w:val="0"/>
          <w:numId w:val="9"/>
        </w:numPr>
        <w:spacing w:line="276" w:lineRule="auto"/>
        <w:jc w:val="both"/>
        <w:rPr>
          <w:sz w:val="22"/>
          <w:szCs w:val="22"/>
        </w:rPr>
      </w:pPr>
      <w:r w:rsidRPr="00EE1FBD">
        <w:rPr>
          <w:sz w:val="22"/>
          <w:szCs w:val="22"/>
        </w:rPr>
        <w:t>Jeżeli nastąpi zmiana terminu wykonania przedmiotu umowy, a okres na jaki zostało wniesione zabezpieczenie w innej formie niż w pieniądzu upływa przed nowym terminem wykonania umowy, Wykonawca ma obowiązek przedłużenia okresu zabezpieczenia lub wniesienia nowego zabezpieczenia i przekazania Zamawiającemu właściwego dokumentu poświadczającego to zabezpieczenie. Wykonawca jest zobowiązany przedłużyć okres zabezpieczenia lub wnieść nowe zabezpieczenie najpóźniej przed upływem 30 dni przed upływem terminu ważności dotychczasowego zabezpieczenia wniesionego w innej formie niż w pieniądzu pod rygorem kary umownej.</w:t>
      </w:r>
    </w:p>
    <w:p w14:paraId="6599CC25" w14:textId="3766ABD2" w:rsidR="00083F1A" w:rsidRPr="007838A7" w:rsidRDefault="000460A6" w:rsidP="007C58FB">
      <w:pPr>
        <w:widowControl w:val="0"/>
        <w:spacing w:line="276" w:lineRule="auto"/>
        <w:ind w:left="360"/>
        <w:jc w:val="center"/>
        <w:rPr>
          <w:b/>
          <w:bCs/>
          <w:sz w:val="22"/>
          <w:szCs w:val="22"/>
        </w:rPr>
      </w:pPr>
      <w:r w:rsidRPr="007838A7">
        <w:rPr>
          <w:b/>
          <w:bCs/>
          <w:sz w:val="22"/>
          <w:szCs w:val="22"/>
        </w:rPr>
        <w:t xml:space="preserve">§ </w:t>
      </w:r>
      <w:r w:rsidR="00A54902">
        <w:rPr>
          <w:b/>
          <w:bCs/>
          <w:sz w:val="22"/>
          <w:szCs w:val="22"/>
        </w:rPr>
        <w:t>10</w:t>
      </w:r>
    </w:p>
    <w:p w14:paraId="583995A9" w14:textId="77777777" w:rsidR="00083F1A" w:rsidRPr="007838A7" w:rsidRDefault="000460A6" w:rsidP="00E06E48">
      <w:pPr>
        <w:shd w:val="clear" w:color="auto" w:fill="FFFFFF"/>
        <w:spacing w:line="276" w:lineRule="auto"/>
        <w:jc w:val="center"/>
        <w:rPr>
          <w:b/>
          <w:bCs/>
          <w:sz w:val="22"/>
          <w:szCs w:val="22"/>
          <w:u w:val="single"/>
        </w:rPr>
      </w:pPr>
      <w:r w:rsidRPr="007838A7">
        <w:rPr>
          <w:b/>
          <w:bCs/>
          <w:sz w:val="22"/>
          <w:szCs w:val="22"/>
          <w:u w:val="single"/>
        </w:rPr>
        <w:t>Ubezpieczenia</w:t>
      </w:r>
    </w:p>
    <w:p w14:paraId="342F55A7" w14:textId="77777777" w:rsidR="00083F1A" w:rsidRPr="007838A7" w:rsidRDefault="000460A6">
      <w:pPr>
        <w:widowControl w:val="0"/>
        <w:numPr>
          <w:ilvl w:val="0"/>
          <w:numId w:val="10"/>
        </w:numPr>
        <w:spacing w:line="276" w:lineRule="auto"/>
        <w:jc w:val="both"/>
        <w:rPr>
          <w:sz w:val="22"/>
          <w:szCs w:val="22"/>
        </w:rPr>
      </w:pPr>
      <w:r w:rsidRPr="007838A7">
        <w:rPr>
          <w:sz w:val="22"/>
          <w:szCs w:val="22"/>
        </w:rPr>
        <w:t>Wykonawca zobowiązany jest do ubezpieczenia placu budowy i budowy od ognia oraz innych nieprzewidzianych zdarzeń losowych.</w:t>
      </w:r>
    </w:p>
    <w:p w14:paraId="16F5B8AB" w14:textId="77777777" w:rsidR="00083F1A" w:rsidRPr="007838A7" w:rsidRDefault="000460A6">
      <w:pPr>
        <w:widowControl w:val="0"/>
        <w:numPr>
          <w:ilvl w:val="0"/>
          <w:numId w:val="10"/>
        </w:numPr>
        <w:spacing w:line="276" w:lineRule="auto"/>
        <w:jc w:val="both"/>
        <w:rPr>
          <w:sz w:val="22"/>
          <w:szCs w:val="22"/>
        </w:rPr>
      </w:pPr>
      <w:r w:rsidRPr="007838A7">
        <w:rPr>
          <w:sz w:val="22"/>
          <w:szCs w:val="22"/>
        </w:rPr>
        <w:t>Wykonawca ubezpieczy na własny koszt osoby zatrudnione przy wykonywaniu przedmiotu umowy. Wykonawca zobowiązuje się do posiadania ubezpieczenia od odpowiedzialności cywilnej w zakresie prowadzonej działalności gospodarczej w okresie realizacji przedmiotu umowy.</w:t>
      </w:r>
    </w:p>
    <w:p w14:paraId="6BBA3928" w14:textId="0F1A97A6" w:rsidR="00083F1A" w:rsidRPr="007838A7" w:rsidRDefault="001172C3">
      <w:pPr>
        <w:widowControl w:val="0"/>
        <w:numPr>
          <w:ilvl w:val="0"/>
          <w:numId w:val="10"/>
        </w:numPr>
        <w:spacing w:line="276" w:lineRule="auto"/>
        <w:jc w:val="both"/>
        <w:rPr>
          <w:sz w:val="22"/>
          <w:szCs w:val="22"/>
        </w:rPr>
      </w:pPr>
      <w:r>
        <w:rPr>
          <w:sz w:val="22"/>
          <w:szCs w:val="22"/>
          <w:shd w:val="clear" w:color="auto" w:fill="FFFFFF"/>
        </w:rPr>
        <w:t>Wykonawca ma obowiązek przekazać Zamawiającemu poświadczone za zgodność z oryginałem kopie polis ubezpieczeniowych wymienionych w ust.1, 2 w terminie do 7 dni od daty zawarcia umowy</w:t>
      </w:r>
    </w:p>
    <w:p w14:paraId="622FA6D8" w14:textId="4DAED32A" w:rsidR="00083F1A" w:rsidRDefault="000460A6">
      <w:pPr>
        <w:widowControl w:val="0"/>
        <w:numPr>
          <w:ilvl w:val="0"/>
          <w:numId w:val="10"/>
        </w:numPr>
        <w:spacing w:line="276" w:lineRule="auto"/>
        <w:jc w:val="both"/>
        <w:rPr>
          <w:sz w:val="22"/>
          <w:szCs w:val="22"/>
        </w:rPr>
      </w:pPr>
      <w:r w:rsidRPr="007838A7">
        <w:rPr>
          <w:sz w:val="22"/>
          <w:szCs w:val="22"/>
        </w:rPr>
        <w:t>Do czasu zawarcia umów ubezpieczenia lub zapłacenia składek z tytułu ubezpieczenia odpowiedzialność za skutki nie zawarcia umów ubezpieczenia lub zaprzestania płacenia składek ponosi Wykonawca w pełnej wysokości.</w:t>
      </w:r>
    </w:p>
    <w:p w14:paraId="46E7CA4D" w14:textId="5FB50EC1" w:rsidR="00C35308" w:rsidRPr="007838A7" w:rsidRDefault="00C35308">
      <w:pPr>
        <w:widowControl w:val="0"/>
        <w:numPr>
          <w:ilvl w:val="0"/>
          <w:numId w:val="10"/>
        </w:numPr>
        <w:spacing w:line="276" w:lineRule="auto"/>
        <w:jc w:val="both"/>
        <w:rPr>
          <w:sz w:val="22"/>
          <w:szCs w:val="22"/>
        </w:rPr>
      </w:pPr>
      <w:r>
        <w:rPr>
          <w:sz w:val="22"/>
          <w:szCs w:val="22"/>
          <w:shd w:val="clear" w:color="auto" w:fill="FFFFFF"/>
        </w:rPr>
        <w:t>Zaniechanie obowiązku posiadania ubezpieczenia, o którym mowa w ust.</w:t>
      </w:r>
      <w:r w:rsidR="0069359B">
        <w:rPr>
          <w:sz w:val="22"/>
          <w:szCs w:val="22"/>
          <w:shd w:val="clear" w:color="auto" w:fill="FFFFFF"/>
        </w:rPr>
        <w:t xml:space="preserve"> </w:t>
      </w:r>
      <w:r>
        <w:rPr>
          <w:sz w:val="22"/>
          <w:szCs w:val="22"/>
          <w:shd w:val="clear" w:color="auto" w:fill="FFFFFF"/>
        </w:rPr>
        <w:t xml:space="preserve">1, 2 przez Wykonawcę i nie usunięcie tej nieprawidłowości w terminie dodatkowo wyznaczonym przez Zamawiającego będzie skutkowało naliczeniem kar umownych na podstawie </w:t>
      </w:r>
      <w:r w:rsidRPr="00647C1F">
        <w:rPr>
          <w:sz w:val="22"/>
          <w:szCs w:val="22"/>
          <w:shd w:val="clear" w:color="auto" w:fill="FFFFFF"/>
        </w:rPr>
        <w:t>§ 11 ust.</w:t>
      </w:r>
      <w:r w:rsidR="00F74442">
        <w:rPr>
          <w:sz w:val="22"/>
          <w:szCs w:val="22"/>
          <w:shd w:val="clear" w:color="auto" w:fill="FFFFFF"/>
        </w:rPr>
        <w:t xml:space="preserve"> </w:t>
      </w:r>
      <w:r w:rsidRPr="00647C1F">
        <w:rPr>
          <w:sz w:val="22"/>
          <w:szCs w:val="22"/>
          <w:shd w:val="clear" w:color="auto" w:fill="FFFFFF"/>
        </w:rPr>
        <w:t>2  pkt. 13 umowy.</w:t>
      </w:r>
    </w:p>
    <w:p w14:paraId="59209B49" w14:textId="381D26CC" w:rsidR="00083F1A" w:rsidRPr="007838A7" w:rsidRDefault="000460A6" w:rsidP="00E06E48">
      <w:pPr>
        <w:shd w:val="clear" w:color="auto" w:fill="FFFFFF"/>
        <w:tabs>
          <w:tab w:val="left" w:pos="427"/>
        </w:tabs>
        <w:spacing w:before="240" w:line="276" w:lineRule="auto"/>
        <w:ind w:left="427" w:hanging="360"/>
        <w:jc w:val="center"/>
        <w:rPr>
          <w:b/>
          <w:bCs/>
          <w:sz w:val="22"/>
          <w:szCs w:val="22"/>
        </w:rPr>
      </w:pPr>
      <w:r w:rsidRPr="007838A7">
        <w:rPr>
          <w:b/>
          <w:bCs/>
          <w:sz w:val="22"/>
          <w:szCs w:val="22"/>
        </w:rPr>
        <w:t xml:space="preserve">§ </w:t>
      </w:r>
      <w:r w:rsidR="00A54902">
        <w:rPr>
          <w:b/>
          <w:bCs/>
          <w:sz w:val="22"/>
          <w:szCs w:val="22"/>
        </w:rPr>
        <w:t>11</w:t>
      </w:r>
    </w:p>
    <w:p w14:paraId="52F23229" w14:textId="77777777" w:rsidR="00083F1A" w:rsidRPr="007838A7" w:rsidRDefault="000460A6" w:rsidP="00E06E48">
      <w:pPr>
        <w:shd w:val="clear" w:color="auto" w:fill="FFFFFF"/>
        <w:spacing w:line="276" w:lineRule="auto"/>
        <w:jc w:val="center"/>
        <w:rPr>
          <w:b/>
          <w:bCs/>
          <w:sz w:val="22"/>
          <w:szCs w:val="22"/>
          <w:u w:val="single"/>
        </w:rPr>
      </w:pPr>
      <w:r w:rsidRPr="007838A7">
        <w:rPr>
          <w:b/>
          <w:bCs/>
          <w:sz w:val="22"/>
          <w:szCs w:val="22"/>
          <w:u w:val="single"/>
        </w:rPr>
        <w:t>Kary umowne, odszkodowania</w:t>
      </w:r>
    </w:p>
    <w:p w14:paraId="7EB03340" w14:textId="77777777" w:rsidR="00EF2F07" w:rsidRDefault="00EF2F07">
      <w:pPr>
        <w:widowControl w:val="0"/>
        <w:numPr>
          <w:ilvl w:val="0"/>
          <w:numId w:val="29"/>
        </w:numPr>
        <w:spacing w:line="276" w:lineRule="auto"/>
        <w:jc w:val="both"/>
        <w:rPr>
          <w:sz w:val="22"/>
          <w:szCs w:val="22"/>
          <w:shd w:val="clear" w:color="auto" w:fill="FFFFFF"/>
        </w:rPr>
      </w:pPr>
      <w:r>
        <w:rPr>
          <w:sz w:val="22"/>
          <w:szCs w:val="22"/>
          <w:shd w:val="clear" w:color="auto" w:fill="FFFFFF"/>
        </w:rPr>
        <w:t>Wykonawca ponosi odpowiedzialność za szkody wynikłe z niewykonania bądź niewłaściwego wykonania Umowy.</w:t>
      </w:r>
    </w:p>
    <w:p w14:paraId="2EAFF66B" w14:textId="77777777" w:rsidR="004B1BD7" w:rsidRPr="004B1BD7" w:rsidRDefault="00EF2F07" w:rsidP="004B1BD7">
      <w:pPr>
        <w:widowControl w:val="0"/>
        <w:numPr>
          <w:ilvl w:val="0"/>
          <w:numId w:val="29"/>
        </w:numPr>
        <w:spacing w:line="276" w:lineRule="auto"/>
        <w:jc w:val="both"/>
        <w:rPr>
          <w:sz w:val="22"/>
          <w:szCs w:val="22"/>
          <w:shd w:val="clear" w:color="auto" w:fill="FFFFFF"/>
        </w:rPr>
      </w:pPr>
      <w:r w:rsidRPr="004B1BD7">
        <w:rPr>
          <w:sz w:val="22"/>
          <w:szCs w:val="22"/>
          <w:shd w:val="clear" w:color="auto" w:fill="FFFFFF"/>
        </w:rPr>
        <w:t xml:space="preserve">Zamawiający </w:t>
      </w:r>
      <w:r w:rsidR="004B1BD7" w:rsidRPr="004B1BD7">
        <w:rPr>
          <w:sz w:val="22"/>
          <w:szCs w:val="22"/>
          <w:shd w:val="clear" w:color="auto" w:fill="FFFFFF"/>
        </w:rPr>
        <w:t>naliczy kary umowne Wykonawcy w następujących przypadkach i w wysokościach:</w:t>
      </w:r>
    </w:p>
    <w:p w14:paraId="2F8D2D01" w14:textId="77777777" w:rsidR="004B1BD7" w:rsidRPr="004B1BD7" w:rsidRDefault="004B1BD7" w:rsidP="004B1BD7">
      <w:pPr>
        <w:widowControl w:val="0"/>
        <w:numPr>
          <w:ilvl w:val="1"/>
          <w:numId w:val="29"/>
        </w:numPr>
        <w:spacing w:line="276" w:lineRule="auto"/>
        <w:ind w:hanging="436"/>
        <w:jc w:val="both"/>
        <w:rPr>
          <w:sz w:val="22"/>
          <w:szCs w:val="22"/>
          <w:shd w:val="clear" w:color="auto" w:fill="FFFFFF"/>
        </w:rPr>
      </w:pPr>
      <w:r w:rsidRPr="004B1BD7">
        <w:rPr>
          <w:sz w:val="22"/>
          <w:szCs w:val="22"/>
          <w:shd w:val="clear" w:color="auto" w:fill="FFFFFF"/>
        </w:rPr>
        <w:t>za zwłokę w wykonaniu przedmiotu umowy w wysokości 0,2 % wynagrodzenia określonego w § 3 ust. 1 umowy za każdy dzień zwłoki, jednakże za nie więcej niż 60 dni zwłoki,</w:t>
      </w:r>
    </w:p>
    <w:p w14:paraId="560459CD" w14:textId="77777777" w:rsidR="004B1BD7" w:rsidRPr="004B1BD7" w:rsidRDefault="004B1BD7" w:rsidP="004B1BD7">
      <w:pPr>
        <w:widowControl w:val="0"/>
        <w:numPr>
          <w:ilvl w:val="1"/>
          <w:numId w:val="29"/>
        </w:numPr>
        <w:spacing w:line="276" w:lineRule="auto"/>
        <w:ind w:hanging="436"/>
        <w:jc w:val="both"/>
        <w:rPr>
          <w:sz w:val="22"/>
          <w:szCs w:val="22"/>
          <w:shd w:val="clear" w:color="auto" w:fill="FFFFFF"/>
        </w:rPr>
      </w:pPr>
      <w:r w:rsidRPr="004B1BD7">
        <w:rPr>
          <w:sz w:val="22"/>
          <w:szCs w:val="22"/>
          <w:shd w:val="clear" w:color="auto" w:fill="FFFFFF"/>
        </w:rPr>
        <w:t>za zwłokę w usunięciu awarii, usterek lub wad stwierdzonych w okresie rękojmi lub gwarancji w wysokości 0,05% wynagrodzenia określonego w § 3 ust. 1 umowy za każdy dzień zwłoki liczonej od dnia, w którym winny być usunięte, jednakże za nie więcej niż 60 dni zwłoki ,</w:t>
      </w:r>
    </w:p>
    <w:p w14:paraId="7FF5F086" w14:textId="77777777" w:rsidR="004B1BD7" w:rsidRPr="004B1BD7" w:rsidRDefault="004B1BD7" w:rsidP="004B1BD7">
      <w:pPr>
        <w:widowControl w:val="0"/>
        <w:numPr>
          <w:ilvl w:val="1"/>
          <w:numId w:val="29"/>
        </w:numPr>
        <w:spacing w:line="276" w:lineRule="auto"/>
        <w:ind w:hanging="436"/>
        <w:jc w:val="both"/>
        <w:rPr>
          <w:sz w:val="22"/>
          <w:szCs w:val="22"/>
          <w:shd w:val="clear" w:color="auto" w:fill="FFFFFF"/>
        </w:rPr>
      </w:pPr>
      <w:r w:rsidRPr="004B1BD7">
        <w:rPr>
          <w:sz w:val="22"/>
          <w:szCs w:val="22"/>
          <w:shd w:val="clear" w:color="auto" w:fill="FFFFFF"/>
        </w:rPr>
        <w:t xml:space="preserve">za odstąpienie od umowy z przyczyn </w:t>
      </w:r>
      <w:r w:rsidRPr="004B1BD7">
        <w:rPr>
          <w:iCs/>
          <w:sz w:val="22"/>
          <w:szCs w:val="22"/>
          <w:shd w:val="clear" w:color="auto" w:fill="FFFFFF"/>
        </w:rPr>
        <w:t>zawinionych</w:t>
      </w:r>
      <w:r w:rsidRPr="004B1BD7">
        <w:rPr>
          <w:sz w:val="22"/>
          <w:szCs w:val="22"/>
          <w:shd w:val="clear" w:color="auto" w:fill="FFFFFF"/>
        </w:rPr>
        <w:t xml:space="preserve"> przez Wykonawcę w wysokości 20% wynagrodzenia umownego określonego w § 3 ust. 1 umowy,</w:t>
      </w:r>
    </w:p>
    <w:p w14:paraId="191949D4" w14:textId="77777777" w:rsidR="004B1BD7" w:rsidRPr="004B1BD7" w:rsidRDefault="004B1BD7" w:rsidP="004B1BD7">
      <w:pPr>
        <w:widowControl w:val="0"/>
        <w:numPr>
          <w:ilvl w:val="1"/>
          <w:numId w:val="29"/>
        </w:numPr>
        <w:spacing w:line="276" w:lineRule="auto"/>
        <w:ind w:hanging="436"/>
        <w:jc w:val="both"/>
        <w:rPr>
          <w:sz w:val="22"/>
          <w:szCs w:val="22"/>
          <w:shd w:val="clear" w:color="auto" w:fill="FFFFFF"/>
        </w:rPr>
      </w:pPr>
      <w:r w:rsidRPr="004B1BD7">
        <w:rPr>
          <w:sz w:val="22"/>
          <w:szCs w:val="22"/>
          <w:shd w:val="clear" w:color="auto" w:fill="FFFFFF"/>
        </w:rPr>
        <w:t>za brak zapłaty lub nieterminowej zapłaty wynagrodzenia należnego podwykonawcom lub dalszym podwykonawcom - w wysokości 10% wynagrodzenia podwykonawcy / dalszego podwykonawcy,</w:t>
      </w:r>
    </w:p>
    <w:p w14:paraId="7A321B4F" w14:textId="1652A27F" w:rsidR="004B1BD7" w:rsidRPr="004B1BD7" w:rsidRDefault="004B1BD7" w:rsidP="004B1BD7">
      <w:pPr>
        <w:widowControl w:val="0"/>
        <w:numPr>
          <w:ilvl w:val="1"/>
          <w:numId w:val="29"/>
        </w:numPr>
        <w:spacing w:line="276" w:lineRule="auto"/>
        <w:ind w:hanging="436"/>
        <w:jc w:val="both"/>
        <w:rPr>
          <w:sz w:val="22"/>
          <w:szCs w:val="22"/>
          <w:shd w:val="clear" w:color="auto" w:fill="FFFFFF"/>
        </w:rPr>
      </w:pPr>
      <w:r w:rsidRPr="004B1BD7">
        <w:rPr>
          <w:sz w:val="22"/>
          <w:szCs w:val="22"/>
          <w:shd w:val="clear" w:color="auto" w:fill="FFFFFF"/>
        </w:rPr>
        <w:t>za nieprzedłożenie do zaakceptowania projektu umowy o podwykonawstwo lub projektu jej zmiany - w wysokości 10% wynagrodzenia podwykonawcy / dalszego podwykonawcy;</w:t>
      </w:r>
    </w:p>
    <w:p w14:paraId="6F4EA8F9" w14:textId="77777777" w:rsidR="004B1BD7" w:rsidRPr="004B1BD7" w:rsidRDefault="004B1BD7" w:rsidP="004B1BD7">
      <w:pPr>
        <w:pStyle w:val="Akapitzlist"/>
        <w:widowControl w:val="0"/>
        <w:numPr>
          <w:ilvl w:val="1"/>
          <w:numId w:val="29"/>
        </w:numPr>
        <w:spacing w:line="276" w:lineRule="auto"/>
        <w:ind w:hanging="436"/>
        <w:jc w:val="both"/>
        <w:rPr>
          <w:sz w:val="22"/>
          <w:szCs w:val="22"/>
          <w:shd w:val="clear" w:color="auto" w:fill="FFFFFF"/>
        </w:rPr>
      </w:pPr>
      <w:r w:rsidRPr="004B1BD7">
        <w:rPr>
          <w:sz w:val="22"/>
          <w:szCs w:val="22"/>
          <w:shd w:val="clear" w:color="auto" w:fill="FFFFFF"/>
        </w:rPr>
        <w:t>za nieprzedłożenie poświadczonej za zgodność z oryginałem kopii umowy o podwykonawstwo lub jej zmiany - w wysokości 5% wynagrodzenia podwykonawcy / dalszego podwykonawcy,</w:t>
      </w:r>
    </w:p>
    <w:p w14:paraId="37B53B4A" w14:textId="77777777" w:rsidR="004B1BD7" w:rsidRPr="004B1BD7" w:rsidRDefault="004B1BD7" w:rsidP="004B1BD7">
      <w:pPr>
        <w:pStyle w:val="Akapitzlist"/>
        <w:widowControl w:val="0"/>
        <w:numPr>
          <w:ilvl w:val="1"/>
          <w:numId w:val="29"/>
        </w:numPr>
        <w:spacing w:line="276" w:lineRule="auto"/>
        <w:ind w:left="709" w:hanging="425"/>
        <w:jc w:val="both"/>
        <w:rPr>
          <w:sz w:val="22"/>
          <w:szCs w:val="22"/>
          <w:shd w:val="clear" w:color="auto" w:fill="FFFFFF"/>
        </w:rPr>
      </w:pPr>
      <w:r w:rsidRPr="004B1BD7">
        <w:rPr>
          <w:sz w:val="22"/>
          <w:szCs w:val="22"/>
          <w:shd w:val="clear" w:color="auto" w:fill="FFFFFF"/>
        </w:rPr>
        <w:t>za brak zmiany umowy o podwykonawstwo w zakresie terminu zapłaty zgodnie z art. 464 ust. 10 ustawy Prawo zamówień publicznych - w wysokości 5% wynagrodzenia podwykonawcy/ dalszego podwykonawcy,</w:t>
      </w:r>
    </w:p>
    <w:p w14:paraId="3EB04FD6" w14:textId="77777777" w:rsidR="004B1BD7" w:rsidRPr="004B1BD7" w:rsidRDefault="004B1BD7" w:rsidP="004B1BD7">
      <w:pPr>
        <w:pStyle w:val="Akapitzlist"/>
        <w:widowControl w:val="0"/>
        <w:numPr>
          <w:ilvl w:val="1"/>
          <w:numId w:val="29"/>
        </w:numPr>
        <w:spacing w:line="276" w:lineRule="auto"/>
        <w:ind w:hanging="436"/>
        <w:jc w:val="both"/>
        <w:rPr>
          <w:sz w:val="22"/>
          <w:szCs w:val="22"/>
          <w:shd w:val="clear" w:color="auto" w:fill="FFFFFF"/>
        </w:rPr>
      </w:pPr>
      <w:r w:rsidRPr="004B1BD7">
        <w:rPr>
          <w:sz w:val="22"/>
          <w:szCs w:val="22"/>
          <w:shd w:val="clear" w:color="auto" w:fill="FFFFFF"/>
        </w:rPr>
        <w:t xml:space="preserve">za odmowę poddania się kontroli w zakresie weryfikacji spełnienia wymagań dotyczących zatrudniania osób na podstawie stosunku pracy, nie przedłożenie dokumentów potwierdzających zatrudnienie osób zgodnie z § 15 ust. 3 i 4 umowy w wysokości 100,00 zł za jeden dzień trwania </w:t>
      </w:r>
      <w:r w:rsidRPr="004B1BD7">
        <w:rPr>
          <w:sz w:val="22"/>
          <w:szCs w:val="22"/>
          <w:shd w:val="clear" w:color="auto" w:fill="FFFFFF"/>
        </w:rPr>
        <w:lastRenderedPageBreak/>
        <w:t>tych zaniechań, jednakże nie więcej niż łącznie za 100 dni,</w:t>
      </w:r>
    </w:p>
    <w:p w14:paraId="0CF3A94D" w14:textId="77777777" w:rsidR="004B1BD7" w:rsidRPr="004B1BD7" w:rsidRDefault="004B1BD7" w:rsidP="004B1BD7">
      <w:pPr>
        <w:pStyle w:val="Akapitzlist"/>
        <w:widowControl w:val="0"/>
        <w:numPr>
          <w:ilvl w:val="1"/>
          <w:numId w:val="29"/>
        </w:numPr>
        <w:spacing w:line="276" w:lineRule="auto"/>
        <w:ind w:hanging="436"/>
        <w:jc w:val="both"/>
        <w:rPr>
          <w:sz w:val="22"/>
          <w:szCs w:val="22"/>
          <w:shd w:val="clear" w:color="auto" w:fill="FFFFFF"/>
        </w:rPr>
      </w:pPr>
      <w:r w:rsidRPr="004B1BD7">
        <w:rPr>
          <w:sz w:val="22"/>
          <w:szCs w:val="22"/>
          <w:shd w:val="clear" w:color="auto" w:fill="FFFFFF"/>
        </w:rPr>
        <w:t>za każdy stwierdzony przypadek, iż obowiązek zatrudnienia osób na podstawie stosunku pracy zgodnie z wymaganiami Zamawiającego nie został spełniony w kwocie 2.000,00 złotych,</w:t>
      </w:r>
    </w:p>
    <w:p w14:paraId="7AB2994E" w14:textId="77777777" w:rsidR="004B1BD7" w:rsidRPr="004B1BD7" w:rsidRDefault="004B1BD7" w:rsidP="004B1BD7">
      <w:pPr>
        <w:pStyle w:val="Akapitzlist"/>
        <w:widowControl w:val="0"/>
        <w:numPr>
          <w:ilvl w:val="1"/>
          <w:numId w:val="29"/>
        </w:numPr>
        <w:spacing w:line="276" w:lineRule="auto"/>
        <w:ind w:hanging="436"/>
        <w:jc w:val="both"/>
        <w:rPr>
          <w:sz w:val="22"/>
          <w:szCs w:val="22"/>
          <w:shd w:val="clear" w:color="auto" w:fill="FFFFFF"/>
        </w:rPr>
      </w:pPr>
      <w:r w:rsidRPr="004B1BD7">
        <w:rPr>
          <w:sz w:val="22"/>
          <w:szCs w:val="22"/>
          <w:shd w:val="clear" w:color="auto" w:fill="FFFFFF"/>
        </w:rPr>
        <w:t>za niewykonanie obowiązku informacyjnego zgodnie z § 16 ust. 3 i 4 umowy w wysokości 2.000,00 złotych za każdy przypadek,</w:t>
      </w:r>
    </w:p>
    <w:p w14:paraId="30B0373A" w14:textId="77777777" w:rsidR="004B1BD7" w:rsidRPr="004B1BD7" w:rsidRDefault="004B1BD7" w:rsidP="004B1BD7">
      <w:pPr>
        <w:pStyle w:val="Akapitzlist"/>
        <w:widowControl w:val="0"/>
        <w:numPr>
          <w:ilvl w:val="1"/>
          <w:numId w:val="29"/>
        </w:numPr>
        <w:spacing w:line="276" w:lineRule="auto"/>
        <w:ind w:hanging="436"/>
        <w:jc w:val="both"/>
        <w:rPr>
          <w:sz w:val="22"/>
          <w:szCs w:val="22"/>
          <w:shd w:val="clear" w:color="auto" w:fill="FFFFFF"/>
        </w:rPr>
      </w:pPr>
      <w:r w:rsidRPr="004B1BD7">
        <w:rPr>
          <w:sz w:val="22"/>
          <w:szCs w:val="22"/>
          <w:shd w:val="clear" w:color="auto" w:fill="FFFFFF"/>
        </w:rPr>
        <w:t>za niewykonanie obowiązku, o którym mowa w § 13 ust. 7 umowy w wysokości 2.000,00 złotych za każdy przypadek,</w:t>
      </w:r>
    </w:p>
    <w:p w14:paraId="73438981" w14:textId="77777777" w:rsidR="004B1BD7" w:rsidRPr="004B1BD7" w:rsidRDefault="004B1BD7" w:rsidP="004B1BD7">
      <w:pPr>
        <w:pStyle w:val="Akapitzlist"/>
        <w:widowControl w:val="0"/>
        <w:numPr>
          <w:ilvl w:val="1"/>
          <w:numId w:val="29"/>
        </w:numPr>
        <w:spacing w:line="276" w:lineRule="auto"/>
        <w:ind w:hanging="436"/>
        <w:jc w:val="both"/>
        <w:rPr>
          <w:sz w:val="22"/>
          <w:szCs w:val="22"/>
          <w:shd w:val="clear" w:color="auto" w:fill="FFFFFF"/>
        </w:rPr>
      </w:pPr>
      <w:r w:rsidRPr="004B1BD7">
        <w:rPr>
          <w:sz w:val="22"/>
          <w:szCs w:val="22"/>
          <w:shd w:val="clear" w:color="auto" w:fill="FFFFFF"/>
        </w:rPr>
        <w:t>za nieprzedłużenie lub niewniesienie nowego zabezpieczenia należytego wykonania umowy w okolicznościach wskazanych odpowiednio w § 9 ust. 4 umowy w wysokości 2% wynagrodzenia umownego określonego w § 3 ust. 1 umowy,</w:t>
      </w:r>
    </w:p>
    <w:p w14:paraId="6E449BBA" w14:textId="2B4BE804" w:rsidR="00EF2F07" w:rsidRPr="004B1BD7" w:rsidRDefault="004B1BD7" w:rsidP="004B1BD7">
      <w:pPr>
        <w:pStyle w:val="Akapitzlist"/>
        <w:widowControl w:val="0"/>
        <w:numPr>
          <w:ilvl w:val="1"/>
          <w:numId w:val="29"/>
        </w:numPr>
        <w:spacing w:line="276" w:lineRule="auto"/>
        <w:ind w:hanging="436"/>
        <w:jc w:val="both"/>
        <w:rPr>
          <w:sz w:val="22"/>
          <w:szCs w:val="22"/>
          <w:shd w:val="clear" w:color="auto" w:fill="FFFFFF"/>
        </w:rPr>
      </w:pPr>
      <w:r w:rsidRPr="004B1BD7">
        <w:rPr>
          <w:sz w:val="22"/>
          <w:szCs w:val="22"/>
          <w:shd w:val="clear" w:color="auto" w:fill="FFFFFF"/>
        </w:rPr>
        <w:t>za zaniechanie obowiązku posiadania ubezpieczenia, wskazanego w § 10 ust. 1 i 2 umowy w wysokości 2% wynagrodzenia umownego określonego w § 3 ust. 1 umowy.</w:t>
      </w:r>
    </w:p>
    <w:p w14:paraId="59170EB4" w14:textId="37FBB2B5" w:rsidR="00EF2F07" w:rsidRDefault="00EF2F07">
      <w:pPr>
        <w:widowControl w:val="0"/>
        <w:numPr>
          <w:ilvl w:val="0"/>
          <w:numId w:val="29"/>
        </w:numPr>
        <w:spacing w:line="276" w:lineRule="auto"/>
        <w:jc w:val="both"/>
        <w:rPr>
          <w:sz w:val="22"/>
          <w:szCs w:val="22"/>
          <w:shd w:val="clear" w:color="auto" w:fill="FFFFFF"/>
        </w:rPr>
      </w:pPr>
      <w:r>
        <w:rPr>
          <w:iCs/>
          <w:sz w:val="22"/>
          <w:szCs w:val="22"/>
          <w:shd w:val="clear" w:color="auto" w:fill="FFFFFF"/>
        </w:rPr>
        <w:t>Łączna maksymalna wysokość (tj. suma) kar umownych, których może dochodzić Zamawiający ze wszystkich tytułów może stanowić 35% wynagrodzenia określonego w §3 ust.1 umowy.</w:t>
      </w:r>
    </w:p>
    <w:p w14:paraId="04476FFD" w14:textId="77777777" w:rsidR="007C3B20" w:rsidRPr="007C3B20" w:rsidRDefault="007C3B20" w:rsidP="007C3B20">
      <w:pPr>
        <w:pStyle w:val="Akapitzlist"/>
        <w:numPr>
          <w:ilvl w:val="0"/>
          <w:numId w:val="29"/>
        </w:numPr>
        <w:spacing w:line="276" w:lineRule="auto"/>
        <w:jc w:val="both"/>
        <w:rPr>
          <w:sz w:val="22"/>
          <w:szCs w:val="22"/>
          <w:shd w:val="clear" w:color="auto" w:fill="FFFFFF"/>
        </w:rPr>
      </w:pPr>
      <w:r w:rsidRPr="007C3B20">
        <w:rPr>
          <w:sz w:val="22"/>
          <w:szCs w:val="22"/>
          <w:shd w:val="clear" w:color="auto" w:fill="FFFFFF"/>
        </w:rPr>
        <w:t>Zamawiający ma prawo potrącenia kar umownych z bieżących należności Zamawiającego wobec Wykonawcy.</w:t>
      </w:r>
    </w:p>
    <w:p w14:paraId="4C944B00" w14:textId="77777777" w:rsidR="00EF2F07" w:rsidRDefault="00EF2F07">
      <w:pPr>
        <w:widowControl w:val="0"/>
        <w:numPr>
          <w:ilvl w:val="0"/>
          <w:numId w:val="29"/>
        </w:numPr>
        <w:spacing w:line="276" w:lineRule="auto"/>
        <w:jc w:val="both"/>
        <w:rPr>
          <w:sz w:val="22"/>
          <w:szCs w:val="22"/>
          <w:shd w:val="clear" w:color="auto" w:fill="FFFFFF"/>
        </w:rPr>
      </w:pPr>
      <w:r>
        <w:rPr>
          <w:sz w:val="22"/>
          <w:szCs w:val="22"/>
          <w:shd w:val="clear" w:color="auto" w:fill="FFFFFF"/>
        </w:rPr>
        <w:t>Wykonawca upoważnia Zamawiającego do dokonywania potrąceń kar umownych z wynagrodzenia przewidzianego umową bez obowiązku wyznaczania dodatkowego terminu ich zapłaty.</w:t>
      </w:r>
    </w:p>
    <w:p w14:paraId="700E2892" w14:textId="77777777" w:rsidR="00EF2F07" w:rsidRDefault="00EF2F07">
      <w:pPr>
        <w:widowControl w:val="0"/>
        <w:numPr>
          <w:ilvl w:val="0"/>
          <w:numId w:val="29"/>
        </w:numPr>
        <w:spacing w:line="276" w:lineRule="auto"/>
        <w:jc w:val="both"/>
        <w:rPr>
          <w:sz w:val="22"/>
          <w:szCs w:val="22"/>
          <w:shd w:val="clear" w:color="auto" w:fill="FFFFFF"/>
        </w:rPr>
      </w:pPr>
      <w:r>
        <w:rPr>
          <w:sz w:val="22"/>
          <w:szCs w:val="22"/>
          <w:shd w:val="clear" w:color="auto" w:fill="FFFFFF"/>
        </w:rPr>
        <w:t>Zamawiający zastrzega sobie prawo do dochodzenia odszkodowania i zadośćuczynienia uzupełniającego w przypadku, gdy dozna szkody wyższej niż wysokość zastrzeżonych kar umownych.</w:t>
      </w:r>
    </w:p>
    <w:p w14:paraId="1FBB6E55" w14:textId="635DD07C" w:rsidR="00083F1A" w:rsidRPr="000E5B28" w:rsidRDefault="000460A6" w:rsidP="00E06E48">
      <w:pPr>
        <w:shd w:val="clear" w:color="auto" w:fill="FFFFFF"/>
        <w:spacing w:before="240" w:line="276" w:lineRule="auto"/>
        <w:jc w:val="center"/>
        <w:rPr>
          <w:b/>
          <w:bCs/>
          <w:sz w:val="22"/>
          <w:szCs w:val="22"/>
        </w:rPr>
      </w:pPr>
      <w:r w:rsidRPr="000E5B28">
        <w:rPr>
          <w:b/>
          <w:bCs/>
          <w:sz w:val="22"/>
          <w:szCs w:val="22"/>
        </w:rPr>
        <w:t xml:space="preserve">§ </w:t>
      </w:r>
      <w:r w:rsidR="000E5B28" w:rsidRPr="000E5B28">
        <w:rPr>
          <w:b/>
          <w:bCs/>
          <w:sz w:val="22"/>
          <w:szCs w:val="22"/>
        </w:rPr>
        <w:t>12</w:t>
      </w:r>
    </w:p>
    <w:p w14:paraId="74846C92" w14:textId="77777777" w:rsidR="00083F1A" w:rsidRPr="007838A7" w:rsidRDefault="000460A6" w:rsidP="00E06E48">
      <w:pPr>
        <w:shd w:val="clear" w:color="auto" w:fill="FFFFFF"/>
        <w:spacing w:line="276" w:lineRule="auto"/>
        <w:jc w:val="center"/>
        <w:rPr>
          <w:b/>
          <w:bCs/>
          <w:sz w:val="22"/>
          <w:szCs w:val="22"/>
          <w:u w:val="single"/>
        </w:rPr>
      </w:pPr>
      <w:r w:rsidRPr="000E5B28">
        <w:rPr>
          <w:b/>
          <w:bCs/>
          <w:sz w:val="22"/>
          <w:szCs w:val="22"/>
          <w:u w:val="single"/>
        </w:rPr>
        <w:t>Odstąpienia od umowy i rozwiązanie umowy</w:t>
      </w:r>
    </w:p>
    <w:p w14:paraId="17461800" w14:textId="1B61C758" w:rsidR="00083F1A" w:rsidRPr="007838A7" w:rsidRDefault="000460A6">
      <w:pPr>
        <w:widowControl w:val="0"/>
        <w:numPr>
          <w:ilvl w:val="0"/>
          <w:numId w:val="6"/>
        </w:numPr>
        <w:spacing w:line="276" w:lineRule="auto"/>
        <w:jc w:val="both"/>
        <w:rPr>
          <w:sz w:val="22"/>
          <w:szCs w:val="22"/>
        </w:rPr>
      </w:pPr>
      <w:r w:rsidRPr="007838A7">
        <w:rPr>
          <w:sz w:val="22"/>
          <w:szCs w:val="22"/>
        </w:rPr>
        <w:t xml:space="preserve">Niezależnie od prawa Zamawiającego odstąpienia od umowy, o którym mowa </w:t>
      </w:r>
      <w:r w:rsidR="000E5B28" w:rsidRPr="000E5B28">
        <w:rPr>
          <w:sz w:val="22"/>
          <w:szCs w:val="22"/>
        </w:rPr>
        <w:t>w art.456 ust.</w:t>
      </w:r>
      <w:r w:rsidR="0069359B">
        <w:rPr>
          <w:sz w:val="22"/>
          <w:szCs w:val="22"/>
        </w:rPr>
        <w:t xml:space="preserve"> </w:t>
      </w:r>
      <w:r w:rsidR="000E5B28" w:rsidRPr="000E5B28">
        <w:rPr>
          <w:sz w:val="22"/>
          <w:szCs w:val="22"/>
        </w:rPr>
        <w:t>1 ustawy Prawo zamówień publicznych oraz w art. 635 i 636 ustawy Kodeks cywilny</w:t>
      </w:r>
      <w:r w:rsidR="000E5B28">
        <w:rPr>
          <w:sz w:val="22"/>
          <w:szCs w:val="22"/>
        </w:rPr>
        <w:t>,</w:t>
      </w:r>
      <w:r w:rsidRPr="007838A7">
        <w:rPr>
          <w:sz w:val="22"/>
          <w:szCs w:val="22"/>
        </w:rPr>
        <w:t xml:space="preserve"> Zamawiającemu przysługuje prawo odstąpienia od umowy w następujących wypadkach:</w:t>
      </w:r>
    </w:p>
    <w:p w14:paraId="77136E52" w14:textId="499014E6" w:rsidR="00083F1A" w:rsidRPr="007838A7" w:rsidRDefault="000460A6">
      <w:pPr>
        <w:widowControl w:val="0"/>
        <w:numPr>
          <w:ilvl w:val="1"/>
          <w:numId w:val="6"/>
        </w:numPr>
        <w:spacing w:line="276" w:lineRule="auto"/>
        <w:jc w:val="both"/>
        <w:rPr>
          <w:sz w:val="22"/>
          <w:szCs w:val="22"/>
        </w:rPr>
      </w:pPr>
      <w:r w:rsidRPr="007838A7">
        <w:rPr>
          <w:sz w:val="22"/>
          <w:szCs w:val="22"/>
        </w:rPr>
        <w:t>Wykonawca bez uzasadnionych przyczyn nie rozpocznie realizacji przedmiotu umowy w ciągu 14 dni roboczych od przekazania mu terenu budowy lub przerwie realizację robót i mimo wezwania Zamawiającego nie podejmie ich przez okres kolejnych 7 dni roboczych,</w:t>
      </w:r>
    </w:p>
    <w:p w14:paraId="3F7C3414" w14:textId="77777777" w:rsidR="00083F1A" w:rsidRPr="007838A7" w:rsidRDefault="000460A6">
      <w:pPr>
        <w:widowControl w:val="0"/>
        <w:numPr>
          <w:ilvl w:val="1"/>
          <w:numId w:val="6"/>
        </w:numPr>
        <w:spacing w:line="276" w:lineRule="auto"/>
        <w:jc w:val="both"/>
        <w:rPr>
          <w:sz w:val="22"/>
          <w:szCs w:val="22"/>
        </w:rPr>
      </w:pPr>
      <w:r w:rsidRPr="007838A7">
        <w:rPr>
          <w:sz w:val="22"/>
          <w:szCs w:val="22"/>
        </w:rPr>
        <w:t>Wykonawca nie wykonuje robót zgodnie z umową, ze sztuką budowlaną, obowiązującymi przepisami i wezwany do prowadzenia prac w sposób prawidłowy w ciągu 14 dni nie zastosuje się do nich lub też nienależycie wykonuje swoje zobowiązania umowne,</w:t>
      </w:r>
    </w:p>
    <w:p w14:paraId="2EC4F590" w14:textId="38C83C51" w:rsidR="000E5B28" w:rsidRPr="000E5B28" w:rsidRDefault="000E5B28">
      <w:pPr>
        <w:widowControl w:val="0"/>
        <w:numPr>
          <w:ilvl w:val="1"/>
          <w:numId w:val="6"/>
        </w:numPr>
        <w:spacing w:line="276" w:lineRule="auto"/>
        <w:jc w:val="both"/>
        <w:rPr>
          <w:sz w:val="22"/>
          <w:szCs w:val="22"/>
        </w:rPr>
      </w:pPr>
      <w:r w:rsidRPr="000E5B28">
        <w:rPr>
          <w:sz w:val="22"/>
          <w:szCs w:val="22"/>
        </w:rPr>
        <w:t>Wystąpią okoliczności skutkujące utratą zdolności technicznych Wykonawcy do wykonywania Umowy na skutek braku personelu posiadającego właściwe kwalifikacje, właściwego sprzętu lub z powodu innych przeszkód, które uniemożliwiają wykonanie Umowy zgodnie z warunkami w niej zawartymi,</w:t>
      </w:r>
    </w:p>
    <w:p w14:paraId="20678CB1" w14:textId="1B8298B7" w:rsidR="00083F1A" w:rsidRDefault="000460A6">
      <w:pPr>
        <w:widowControl w:val="0"/>
        <w:numPr>
          <w:ilvl w:val="1"/>
          <w:numId w:val="6"/>
        </w:numPr>
        <w:spacing w:line="276" w:lineRule="auto"/>
        <w:jc w:val="both"/>
        <w:rPr>
          <w:sz w:val="22"/>
          <w:szCs w:val="22"/>
        </w:rPr>
      </w:pPr>
      <w:r w:rsidRPr="007838A7">
        <w:rPr>
          <w:sz w:val="22"/>
          <w:szCs w:val="22"/>
        </w:rPr>
        <w:t xml:space="preserve"> Wykonawca nie reguluje zobowiązań wobec podwykonawców lub dalszych </w:t>
      </w:r>
      <w:r w:rsidR="00686B9A" w:rsidRPr="007838A7">
        <w:rPr>
          <w:sz w:val="22"/>
          <w:szCs w:val="22"/>
        </w:rPr>
        <w:t>p</w:t>
      </w:r>
      <w:r w:rsidRPr="007838A7">
        <w:rPr>
          <w:sz w:val="22"/>
          <w:szCs w:val="22"/>
        </w:rPr>
        <w:t xml:space="preserve">odwykonawców, </w:t>
      </w:r>
      <w:r w:rsidR="007838A7">
        <w:rPr>
          <w:sz w:val="22"/>
          <w:szCs w:val="22"/>
        </w:rPr>
        <w:br/>
      </w:r>
      <w:r w:rsidRPr="007838A7">
        <w:rPr>
          <w:sz w:val="22"/>
          <w:szCs w:val="22"/>
        </w:rPr>
        <w:t>a Zamawiający dokonał bezpośrednich płatności na ich rzecz</w:t>
      </w:r>
      <w:r w:rsidR="000E5B28">
        <w:rPr>
          <w:sz w:val="22"/>
          <w:szCs w:val="22"/>
        </w:rPr>
        <w:t>,</w:t>
      </w:r>
    </w:p>
    <w:p w14:paraId="7C2957A7" w14:textId="57595E68" w:rsidR="000E5B28" w:rsidRPr="000E5B28" w:rsidRDefault="000E5B28">
      <w:pPr>
        <w:pStyle w:val="Akapitzlist"/>
        <w:numPr>
          <w:ilvl w:val="1"/>
          <w:numId w:val="6"/>
        </w:numPr>
        <w:rPr>
          <w:sz w:val="22"/>
          <w:szCs w:val="22"/>
        </w:rPr>
      </w:pPr>
      <w:r w:rsidRPr="000E5B28">
        <w:rPr>
          <w:sz w:val="22"/>
          <w:szCs w:val="22"/>
        </w:rPr>
        <w:t>Wykonawca pozostaje w zwłoce z wykonaniem przedmiotu umowy więcej niż  60 dni</w:t>
      </w:r>
      <w:r>
        <w:rPr>
          <w:sz w:val="22"/>
          <w:szCs w:val="22"/>
        </w:rPr>
        <w:t>.</w:t>
      </w:r>
    </w:p>
    <w:p w14:paraId="0AC3298E" w14:textId="77777777" w:rsidR="000E5B28" w:rsidRDefault="000E5B28">
      <w:pPr>
        <w:widowControl w:val="0"/>
        <w:numPr>
          <w:ilvl w:val="0"/>
          <w:numId w:val="6"/>
        </w:numPr>
        <w:spacing w:line="276" w:lineRule="auto"/>
        <w:jc w:val="both"/>
        <w:rPr>
          <w:sz w:val="22"/>
          <w:szCs w:val="22"/>
          <w:shd w:val="clear" w:color="auto" w:fill="FFFFFF"/>
        </w:rPr>
      </w:pPr>
      <w:r>
        <w:rPr>
          <w:sz w:val="22"/>
          <w:szCs w:val="22"/>
        </w:rPr>
        <w:t>Prawo Zamawiającego do odstąpienia od umowy w przypadku okoliczności wskazanych w ust. 1 może być wykonane w terminie 30 dni od dnia powzięcia wiadomości o tych okolicznościach. Odstąpienie od umowy nastąpi w formie pisemnego oświadczenia Zamawiającego pod rygorem nieważności.</w:t>
      </w:r>
    </w:p>
    <w:p w14:paraId="235DFB66" w14:textId="77777777" w:rsidR="00083F1A" w:rsidRPr="007838A7" w:rsidRDefault="000460A6">
      <w:pPr>
        <w:widowControl w:val="0"/>
        <w:numPr>
          <w:ilvl w:val="0"/>
          <w:numId w:val="6"/>
        </w:numPr>
        <w:spacing w:line="276" w:lineRule="auto"/>
        <w:jc w:val="both"/>
        <w:rPr>
          <w:sz w:val="22"/>
          <w:szCs w:val="22"/>
        </w:rPr>
      </w:pPr>
      <w:r w:rsidRPr="007838A7">
        <w:rPr>
          <w:sz w:val="22"/>
          <w:szCs w:val="22"/>
        </w:rPr>
        <w:t>W przypadku odstąpienia od umowy, ustala się następujące zasady postępowania:</w:t>
      </w:r>
    </w:p>
    <w:p w14:paraId="67822D07" w14:textId="77777777" w:rsidR="00083F1A" w:rsidRPr="007838A7" w:rsidRDefault="000460A6">
      <w:pPr>
        <w:widowControl w:val="0"/>
        <w:numPr>
          <w:ilvl w:val="1"/>
          <w:numId w:val="6"/>
        </w:numPr>
        <w:spacing w:line="276" w:lineRule="auto"/>
        <w:jc w:val="both"/>
        <w:rPr>
          <w:sz w:val="22"/>
          <w:szCs w:val="22"/>
        </w:rPr>
      </w:pPr>
      <w:r w:rsidRPr="007838A7">
        <w:rPr>
          <w:sz w:val="22"/>
          <w:szCs w:val="22"/>
        </w:rPr>
        <w:t>W terminie 7 dni od dnia odstąpienia od umowy Wykonawca przy udziale Zamawiającego sporządzi protokół inwentaryzacji robót według stanu na dzień odstąpienia,</w:t>
      </w:r>
    </w:p>
    <w:p w14:paraId="08064F7F" w14:textId="77777777" w:rsidR="00083F1A" w:rsidRPr="007838A7" w:rsidRDefault="000460A6">
      <w:pPr>
        <w:widowControl w:val="0"/>
        <w:numPr>
          <w:ilvl w:val="1"/>
          <w:numId w:val="6"/>
        </w:numPr>
        <w:spacing w:line="276" w:lineRule="auto"/>
        <w:jc w:val="both"/>
        <w:rPr>
          <w:sz w:val="22"/>
          <w:szCs w:val="22"/>
        </w:rPr>
      </w:pPr>
      <w:r w:rsidRPr="007838A7">
        <w:rPr>
          <w:sz w:val="22"/>
          <w:szCs w:val="22"/>
        </w:rPr>
        <w:t>Wykonawca zabezpieczy przerwane roboty,</w:t>
      </w:r>
    </w:p>
    <w:p w14:paraId="75246877" w14:textId="77777777" w:rsidR="00083F1A" w:rsidRPr="007838A7" w:rsidRDefault="000460A6">
      <w:pPr>
        <w:widowControl w:val="0"/>
        <w:numPr>
          <w:ilvl w:val="1"/>
          <w:numId w:val="6"/>
        </w:numPr>
        <w:spacing w:line="276" w:lineRule="auto"/>
        <w:jc w:val="both"/>
        <w:rPr>
          <w:sz w:val="22"/>
          <w:szCs w:val="22"/>
        </w:rPr>
      </w:pPr>
      <w:r w:rsidRPr="007838A7">
        <w:rPr>
          <w:sz w:val="22"/>
          <w:szCs w:val="22"/>
        </w:rPr>
        <w:t>Wykonawca najpóźniej w terminie 7 dni od dnia odstąpienia od umowy usunie zaplecze budowy i wszelkie urządzenia przez niego dostarczone oraz wyda Zamawiającemu plac budowy,</w:t>
      </w:r>
    </w:p>
    <w:p w14:paraId="10C89951" w14:textId="77777777" w:rsidR="00083F1A" w:rsidRPr="007838A7" w:rsidRDefault="000460A6">
      <w:pPr>
        <w:widowControl w:val="0"/>
        <w:numPr>
          <w:ilvl w:val="1"/>
          <w:numId w:val="6"/>
        </w:numPr>
        <w:spacing w:line="276" w:lineRule="auto"/>
        <w:jc w:val="both"/>
        <w:rPr>
          <w:sz w:val="22"/>
          <w:szCs w:val="22"/>
        </w:rPr>
      </w:pPr>
      <w:r w:rsidRPr="007838A7">
        <w:rPr>
          <w:sz w:val="22"/>
          <w:szCs w:val="22"/>
        </w:rPr>
        <w:t>Wykonane roboty, wbudowane materiały i urządzenia przez Wykonawcę są przedmiotem rozliczeń i pozostają własnością Zamawiającego,</w:t>
      </w:r>
    </w:p>
    <w:p w14:paraId="7AAE641B" w14:textId="77777777" w:rsidR="00083F1A" w:rsidRPr="007838A7" w:rsidRDefault="000460A6">
      <w:pPr>
        <w:widowControl w:val="0"/>
        <w:numPr>
          <w:ilvl w:val="1"/>
          <w:numId w:val="6"/>
        </w:numPr>
        <w:spacing w:line="276" w:lineRule="auto"/>
        <w:jc w:val="both"/>
        <w:rPr>
          <w:sz w:val="22"/>
          <w:szCs w:val="22"/>
        </w:rPr>
      </w:pPr>
      <w:r w:rsidRPr="007838A7">
        <w:rPr>
          <w:sz w:val="22"/>
          <w:szCs w:val="22"/>
        </w:rPr>
        <w:t>Przy dokonywanych rozliczeniach stosuje się stawki z kosztorysu ofertowego.</w:t>
      </w:r>
    </w:p>
    <w:p w14:paraId="0F435C0B" w14:textId="12D2A057" w:rsidR="00083F1A" w:rsidRDefault="000460A6">
      <w:pPr>
        <w:widowControl w:val="0"/>
        <w:numPr>
          <w:ilvl w:val="0"/>
          <w:numId w:val="6"/>
        </w:numPr>
        <w:spacing w:line="276" w:lineRule="auto"/>
        <w:jc w:val="both"/>
        <w:rPr>
          <w:sz w:val="22"/>
          <w:szCs w:val="22"/>
        </w:rPr>
      </w:pPr>
      <w:r w:rsidRPr="007838A7">
        <w:rPr>
          <w:sz w:val="22"/>
          <w:szCs w:val="22"/>
        </w:rPr>
        <w:lastRenderedPageBreak/>
        <w:t>W przypadku nie</w:t>
      </w:r>
      <w:r w:rsidR="00D40476" w:rsidRPr="007838A7">
        <w:rPr>
          <w:sz w:val="22"/>
          <w:szCs w:val="22"/>
        </w:rPr>
        <w:t xml:space="preserve"> </w:t>
      </w:r>
      <w:r w:rsidRPr="007838A7">
        <w:rPr>
          <w:sz w:val="22"/>
          <w:szCs w:val="22"/>
        </w:rPr>
        <w:t xml:space="preserve">wykonania przez Wykonawcę obowiązków określonych w ust. </w:t>
      </w:r>
      <w:r w:rsidR="00686B9A" w:rsidRPr="007838A7">
        <w:rPr>
          <w:sz w:val="22"/>
          <w:szCs w:val="22"/>
        </w:rPr>
        <w:t>3</w:t>
      </w:r>
      <w:r w:rsidRPr="007838A7">
        <w:rPr>
          <w:sz w:val="22"/>
          <w:szCs w:val="22"/>
        </w:rPr>
        <w:t xml:space="preserve"> pkt. 2</w:t>
      </w:r>
      <w:r w:rsidR="00D856AA" w:rsidRPr="007838A7">
        <w:rPr>
          <w:sz w:val="22"/>
          <w:szCs w:val="22"/>
        </w:rPr>
        <w:t xml:space="preserve"> </w:t>
      </w:r>
      <w:r w:rsidRPr="007838A7">
        <w:rPr>
          <w:sz w:val="22"/>
          <w:szCs w:val="22"/>
        </w:rPr>
        <w:t>i 3, Zamawiający ma prawo wykonać je w zastępstwie na koszt Wykonawcy.</w:t>
      </w:r>
    </w:p>
    <w:p w14:paraId="262ECBC5" w14:textId="39D50DDF" w:rsidR="00083F1A" w:rsidRPr="007838A7" w:rsidRDefault="000460A6" w:rsidP="00E06E48">
      <w:pPr>
        <w:shd w:val="clear" w:color="auto" w:fill="FFFFFF"/>
        <w:spacing w:before="240" w:line="276" w:lineRule="auto"/>
        <w:jc w:val="center"/>
        <w:rPr>
          <w:b/>
          <w:bCs/>
          <w:sz w:val="22"/>
          <w:szCs w:val="22"/>
        </w:rPr>
      </w:pPr>
      <w:r w:rsidRPr="007838A7">
        <w:rPr>
          <w:b/>
          <w:bCs/>
          <w:sz w:val="22"/>
          <w:szCs w:val="22"/>
        </w:rPr>
        <w:t>§ 1</w:t>
      </w:r>
      <w:r w:rsidR="000E5B28">
        <w:rPr>
          <w:b/>
          <w:bCs/>
          <w:sz w:val="22"/>
          <w:szCs w:val="22"/>
        </w:rPr>
        <w:t>3</w:t>
      </w:r>
    </w:p>
    <w:p w14:paraId="6C4BF9C3" w14:textId="77777777" w:rsidR="00083F1A" w:rsidRPr="007838A7" w:rsidRDefault="000460A6" w:rsidP="00E06E48">
      <w:pPr>
        <w:shd w:val="clear" w:color="auto" w:fill="FFFFFF"/>
        <w:spacing w:line="276" w:lineRule="auto"/>
        <w:jc w:val="center"/>
        <w:rPr>
          <w:b/>
          <w:bCs/>
          <w:sz w:val="22"/>
          <w:szCs w:val="22"/>
          <w:u w:val="single"/>
        </w:rPr>
      </w:pPr>
      <w:r w:rsidRPr="007838A7">
        <w:rPr>
          <w:b/>
          <w:bCs/>
          <w:sz w:val="22"/>
          <w:szCs w:val="22"/>
          <w:u w:val="single"/>
        </w:rPr>
        <w:t>Gwarancja i rękojmia</w:t>
      </w:r>
    </w:p>
    <w:p w14:paraId="39B9ACB2" w14:textId="77777777" w:rsidR="00083F1A" w:rsidRPr="007838A7" w:rsidRDefault="000460A6">
      <w:pPr>
        <w:widowControl w:val="0"/>
        <w:numPr>
          <w:ilvl w:val="0"/>
          <w:numId w:val="7"/>
        </w:numPr>
        <w:spacing w:line="276" w:lineRule="auto"/>
        <w:jc w:val="both"/>
        <w:rPr>
          <w:sz w:val="22"/>
          <w:szCs w:val="22"/>
        </w:rPr>
      </w:pPr>
      <w:r w:rsidRPr="007838A7">
        <w:rPr>
          <w:sz w:val="22"/>
          <w:szCs w:val="22"/>
        </w:rPr>
        <w:t xml:space="preserve">Wykonawca gwarantuje, że wykonany przez niego przedmiot umowy nie będzie posiadał wad </w:t>
      </w:r>
      <w:r w:rsidR="00102FB5">
        <w:rPr>
          <w:sz w:val="22"/>
          <w:szCs w:val="22"/>
        </w:rPr>
        <w:br/>
      </w:r>
      <w:r w:rsidRPr="007838A7">
        <w:rPr>
          <w:sz w:val="22"/>
          <w:szCs w:val="22"/>
        </w:rPr>
        <w:t>i usterek wynikających z nieprawidłowego wykonawstwa oraz wadliwości materiałów zastosowanych do wykonania.</w:t>
      </w:r>
    </w:p>
    <w:p w14:paraId="22BB36AD" w14:textId="77777777" w:rsidR="00932988" w:rsidRPr="00932988" w:rsidRDefault="00932988" w:rsidP="00932988">
      <w:pPr>
        <w:widowControl w:val="0"/>
        <w:numPr>
          <w:ilvl w:val="0"/>
          <w:numId w:val="7"/>
        </w:numPr>
        <w:spacing w:line="276" w:lineRule="auto"/>
        <w:jc w:val="both"/>
        <w:rPr>
          <w:sz w:val="22"/>
          <w:szCs w:val="22"/>
        </w:rPr>
      </w:pPr>
      <w:r w:rsidRPr="00932988">
        <w:rPr>
          <w:sz w:val="22"/>
          <w:szCs w:val="22"/>
        </w:rPr>
        <w:t xml:space="preserve">Na przedmiot umowy Wykonawca udziela Zamawiającemu gwarancji na </w:t>
      </w:r>
      <w:r w:rsidRPr="00932988">
        <w:rPr>
          <w:b/>
          <w:sz w:val="22"/>
          <w:szCs w:val="22"/>
        </w:rPr>
        <w:t>okres .…. miesięcy</w:t>
      </w:r>
      <w:r w:rsidRPr="00932988">
        <w:rPr>
          <w:sz w:val="22"/>
          <w:szCs w:val="22"/>
        </w:rPr>
        <w:t xml:space="preserve"> z zastrzeżeniem ust. 3. Gwarancja obejmuje bezpłatne usuwanie awarii i usterek. Termin gwarancji rozpoczyna bieg od daty podpisania protokołu odbioru końcowego przedmiotu umowy.</w:t>
      </w:r>
    </w:p>
    <w:p w14:paraId="032D4C90" w14:textId="77777777" w:rsidR="00932988" w:rsidRPr="00932988" w:rsidRDefault="00932988" w:rsidP="00932988">
      <w:pPr>
        <w:widowControl w:val="0"/>
        <w:numPr>
          <w:ilvl w:val="0"/>
          <w:numId w:val="7"/>
        </w:numPr>
        <w:spacing w:line="276" w:lineRule="auto"/>
        <w:jc w:val="both"/>
        <w:rPr>
          <w:sz w:val="22"/>
          <w:szCs w:val="22"/>
        </w:rPr>
      </w:pPr>
      <w:r w:rsidRPr="00932988">
        <w:rPr>
          <w:sz w:val="22"/>
          <w:szCs w:val="22"/>
        </w:rPr>
        <w:t>Jeżeli warunki gwarancji udzielonej przez producenta materiałów lub urządzeń użytych do wykonania przedmiotu niniejszej umowy przewidują dłuższy okres gwarancji niż gwarancja udzielona przez Wykonawcę Zamawiającemu, obowiązuje okres gwarancji na materiały i urządzenia równy okresowi gwarancji udzielonej przez ich producenta.</w:t>
      </w:r>
    </w:p>
    <w:p w14:paraId="7BDEEF40" w14:textId="77777777" w:rsidR="00932988" w:rsidRPr="00932988" w:rsidRDefault="00932988" w:rsidP="00932988">
      <w:pPr>
        <w:widowControl w:val="0"/>
        <w:numPr>
          <w:ilvl w:val="0"/>
          <w:numId w:val="7"/>
        </w:numPr>
        <w:spacing w:line="276" w:lineRule="auto"/>
        <w:jc w:val="both"/>
        <w:rPr>
          <w:sz w:val="22"/>
          <w:szCs w:val="22"/>
        </w:rPr>
      </w:pPr>
      <w:r w:rsidRPr="00932988">
        <w:rPr>
          <w:sz w:val="22"/>
          <w:szCs w:val="22"/>
        </w:rPr>
        <w:t>Niezależnie od gwarancji Zamawiający jest uprawniony do realizacji uprawnień z tytułu rękojmi.</w:t>
      </w:r>
    </w:p>
    <w:p w14:paraId="328D5A45" w14:textId="77777777" w:rsidR="00932988" w:rsidRPr="00932988" w:rsidRDefault="00932988" w:rsidP="00932988">
      <w:pPr>
        <w:widowControl w:val="0"/>
        <w:numPr>
          <w:ilvl w:val="0"/>
          <w:numId w:val="7"/>
        </w:numPr>
        <w:spacing w:line="276" w:lineRule="auto"/>
        <w:jc w:val="both"/>
        <w:rPr>
          <w:sz w:val="22"/>
          <w:szCs w:val="22"/>
        </w:rPr>
      </w:pPr>
      <w:r w:rsidRPr="00932988">
        <w:rPr>
          <w:sz w:val="22"/>
          <w:szCs w:val="22"/>
        </w:rPr>
        <w:t xml:space="preserve">Wykonawca jest odpowiedzialny z tytułu rękojmi za wady i usterki fizyczne przedmiotu umowy istniejące w czasie dokonywania czynności odbioru oraz za wady i usterki powstałe po odbiorze przez </w:t>
      </w:r>
      <w:r w:rsidRPr="00CC02DB">
        <w:rPr>
          <w:b/>
          <w:bCs/>
          <w:sz w:val="22"/>
          <w:szCs w:val="22"/>
        </w:rPr>
        <w:t>okres …… miesięcy</w:t>
      </w:r>
      <w:r w:rsidRPr="00932988">
        <w:rPr>
          <w:sz w:val="22"/>
          <w:szCs w:val="22"/>
        </w:rPr>
        <w:t xml:space="preserve"> od daty podpisania protokołu odbioru końcowego robót.</w:t>
      </w:r>
    </w:p>
    <w:p w14:paraId="73CCE8BF" w14:textId="13A6A830" w:rsidR="00932988" w:rsidRPr="00932988" w:rsidRDefault="00932988" w:rsidP="00932988">
      <w:pPr>
        <w:widowControl w:val="0"/>
        <w:numPr>
          <w:ilvl w:val="0"/>
          <w:numId w:val="7"/>
        </w:numPr>
        <w:spacing w:line="276" w:lineRule="auto"/>
        <w:jc w:val="both"/>
        <w:rPr>
          <w:sz w:val="22"/>
          <w:szCs w:val="22"/>
        </w:rPr>
      </w:pPr>
      <w:r w:rsidRPr="00932988">
        <w:rPr>
          <w:sz w:val="22"/>
          <w:szCs w:val="22"/>
        </w:rPr>
        <w:t xml:space="preserve">Wykonawca na swój koszt zobowiązuje się usunąć w okresie gwarancji i rękojmi wady i usterki </w:t>
      </w:r>
      <w:r w:rsidR="007365D9">
        <w:rPr>
          <w:sz w:val="22"/>
          <w:szCs w:val="22"/>
        </w:rPr>
        <w:br/>
      </w:r>
      <w:r w:rsidRPr="00932988">
        <w:rPr>
          <w:sz w:val="22"/>
          <w:szCs w:val="22"/>
        </w:rPr>
        <w:t>w wyznaczonym terminie.</w:t>
      </w:r>
    </w:p>
    <w:p w14:paraId="1709E5DE" w14:textId="77777777" w:rsidR="00932988" w:rsidRPr="00932988" w:rsidRDefault="00932988" w:rsidP="00932988">
      <w:pPr>
        <w:widowControl w:val="0"/>
        <w:numPr>
          <w:ilvl w:val="0"/>
          <w:numId w:val="7"/>
        </w:numPr>
        <w:spacing w:line="276" w:lineRule="auto"/>
        <w:jc w:val="both"/>
        <w:rPr>
          <w:sz w:val="22"/>
          <w:szCs w:val="22"/>
        </w:rPr>
      </w:pPr>
      <w:r w:rsidRPr="00932988">
        <w:rPr>
          <w:sz w:val="22"/>
          <w:szCs w:val="22"/>
          <w:shd w:val="clear" w:color="auto" w:fill="FFFFFF"/>
        </w:rPr>
        <w:t xml:space="preserve">Termin dokonywania naprawy w ramach gwarancji wynosi licząc od dnia zgłoszenia ich przez Zamawiającego: </w:t>
      </w:r>
    </w:p>
    <w:p w14:paraId="71C44080" w14:textId="77777777" w:rsidR="00932988" w:rsidRPr="00932988" w:rsidRDefault="00932988" w:rsidP="00932988">
      <w:pPr>
        <w:widowControl w:val="0"/>
        <w:spacing w:line="276" w:lineRule="auto"/>
        <w:ind w:left="360"/>
        <w:jc w:val="both"/>
        <w:rPr>
          <w:sz w:val="22"/>
          <w:szCs w:val="22"/>
          <w:shd w:val="clear" w:color="auto" w:fill="FFFFFF"/>
        </w:rPr>
      </w:pPr>
      <w:r w:rsidRPr="00932988">
        <w:rPr>
          <w:sz w:val="22"/>
          <w:szCs w:val="22"/>
          <w:shd w:val="clear" w:color="auto" w:fill="FFFFFF"/>
        </w:rPr>
        <w:t>- w przypadku usterek 7 dni (za usterki uznaje się drobne wady, których usunięcie nie wymaga znacznych nakładów finansowych i czasowych);</w:t>
      </w:r>
    </w:p>
    <w:p w14:paraId="10EB59F3" w14:textId="77777777" w:rsidR="00932988" w:rsidRPr="00932988" w:rsidRDefault="00932988" w:rsidP="00932988">
      <w:pPr>
        <w:widowControl w:val="0"/>
        <w:spacing w:line="276" w:lineRule="auto"/>
        <w:ind w:left="360"/>
        <w:jc w:val="both"/>
        <w:rPr>
          <w:sz w:val="22"/>
          <w:szCs w:val="22"/>
          <w:shd w:val="clear" w:color="auto" w:fill="FFFFFF"/>
        </w:rPr>
      </w:pPr>
      <w:r w:rsidRPr="00932988">
        <w:rPr>
          <w:sz w:val="22"/>
          <w:szCs w:val="22"/>
          <w:shd w:val="clear" w:color="auto" w:fill="FFFFFF"/>
        </w:rPr>
        <w:t xml:space="preserve">- w przypadku wady 14 dni (za wady uznaje się odstępstwa od przepisów </w:t>
      </w:r>
      <w:proofErr w:type="spellStart"/>
      <w:r w:rsidRPr="00932988">
        <w:rPr>
          <w:sz w:val="22"/>
          <w:szCs w:val="22"/>
          <w:shd w:val="clear" w:color="auto" w:fill="FFFFFF"/>
        </w:rPr>
        <w:t>techniczno</w:t>
      </w:r>
      <w:proofErr w:type="spellEnd"/>
      <w:r w:rsidRPr="00932988">
        <w:rPr>
          <w:sz w:val="22"/>
          <w:szCs w:val="22"/>
          <w:shd w:val="clear" w:color="auto" w:fill="FFFFFF"/>
        </w:rPr>
        <w:t xml:space="preserve"> - budowlanych, norm i zasad wiedzy technicznej, które mimo wystąpienia nie utrudniają lub nie uniemożliwiają korzystania z obiektu);</w:t>
      </w:r>
    </w:p>
    <w:p w14:paraId="2FE68509" w14:textId="77777777" w:rsidR="00932988" w:rsidRPr="00932988" w:rsidRDefault="00932988" w:rsidP="00932988">
      <w:pPr>
        <w:widowControl w:val="0"/>
        <w:spacing w:line="276" w:lineRule="auto"/>
        <w:ind w:left="360"/>
        <w:jc w:val="both"/>
        <w:rPr>
          <w:sz w:val="22"/>
          <w:szCs w:val="22"/>
          <w:shd w:val="clear" w:color="auto" w:fill="FFFFFF"/>
        </w:rPr>
      </w:pPr>
      <w:r w:rsidRPr="00932988">
        <w:rPr>
          <w:sz w:val="22"/>
          <w:szCs w:val="22"/>
          <w:shd w:val="clear" w:color="auto" w:fill="FFFFFF"/>
        </w:rPr>
        <w:t xml:space="preserve">- w przypadku awarii 21 dni (za awarie uznaje wady, które utrudniają lub uniemożliwią użytkowanie lub korzystanie z obiektu ). </w:t>
      </w:r>
    </w:p>
    <w:p w14:paraId="398A883B" w14:textId="77777777" w:rsidR="00932988" w:rsidRPr="00932988" w:rsidRDefault="00932988" w:rsidP="00932988">
      <w:pPr>
        <w:pStyle w:val="Akapitzlist"/>
        <w:widowControl w:val="0"/>
        <w:numPr>
          <w:ilvl w:val="0"/>
          <w:numId w:val="7"/>
        </w:numPr>
        <w:spacing w:line="276" w:lineRule="auto"/>
        <w:jc w:val="both"/>
        <w:rPr>
          <w:sz w:val="22"/>
          <w:szCs w:val="22"/>
          <w:shd w:val="clear" w:color="auto" w:fill="FFFFFF"/>
        </w:rPr>
      </w:pPr>
      <w:r w:rsidRPr="00932988">
        <w:rPr>
          <w:sz w:val="22"/>
          <w:szCs w:val="22"/>
          <w:shd w:val="clear" w:color="auto" w:fill="FFFFFF"/>
        </w:rPr>
        <w:t>Wykonawca zobowiązany jest do pisemnego zawiadomienia Zamawiającego o usunięciu usterki, wady, awarii.</w:t>
      </w:r>
    </w:p>
    <w:p w14:paraId="520505FB" w14:textId="458B3D0F" w:rsidR="00083F1A" w:rsidRDefault="00932988" w:rsidP="003B4122">
      <w:pPr>
        <w:widowControl w:val="0"/>
        <w:numPr>
          <w:ilvl w:val="0"/>
          <w:numId w:val="7"/>
        </w:numPr>
        <w:spacing w:line="276" w:lineRule="auto"/>
        <w:jc w:val="both"/>
        <w:rPr>
          <w:sz w:val="22"/>
          <w:szCs w:val="22"/>
        </w:rPr>
      </w:pPr>
      <w:r w:rsidRPr="00932988">
        <w:rPr>
          <w:sz w:val="22"/>
          <w:szCs w:val="22"/>
          <w:shd w:val="clear" w:color="auto" w:fill="FFFFFF"/>
        </w:rPr>
        <w:t>Nie przystąpienie przez Wykonawcę do naprawy w terminie dodatkowo wyznaczonym uprawnia Zamawiającego do usunięcia awarii, wady, usterki własnym staraniem Zamawiającego, ale na koszt Wykonawcy, bez utraty praw wynikających z gwarancji lub rękojmi. Zamawiający zawiadomi na piśmie Wykonawcę o przystąpieniu do zastępczej naprawy. Zamawiający przedstawi Wykonawcy zestawienie poniesionych wydatków wraz z dowodami ich poniesienia. Wykonawca dokona ich zapłaty na rzecz Zamawiającego w terminie 7 dni od dnia wezwania do zapłaty pod rygorem zabezpieczenia roszczeń Zamawiającego z zabezpieczenia należytego wykonania umowy.</w:t>
      </w:r>
      <w:r w:rsidRPr="00932988">
        <w:rPr>
          <w:sz w:val="22"/>
          <w:szCs w:val="22"/>
        </w:rPr>
        <w:t xml:space="preserve">  </w:t>
      </w:r>
    </w:p>
    <w:p w14:paraId="09B24D75" w14:textId="77777777" w:rsidR="003B4122" w:rsidRPr="003B4122" w:rsidRDefault="003B4122" w:rsidP="003B4122">
      <w:pPr>
        <w:widowControl w:val="0"/>
        <w:spacing w:line="276" w:lineRule="auto"/>
        <w:ind w:left="360"/>
        <w:jc w:val="both"/>
        <w:rPr>
          <w:sz w:val="22"/>
          <w:szCs w:val="22"/>
        </w:rPr>
      </w:pPr>
    </w:p>
    <w:p w14:paraId="25C33D29" w14:textId="00F76C2B" w:rsidR="00083F1A" w:rsidRPr="007838A7" w:rsidRDefault="000460A6" w:rsidP="00E06E48">
      <w:pPr>
        <w:shd w:val="clear" w:color="auto" w:fill="FFFFFF"/>
        <w:spacing w:line="276" w:lineRule="auto"/>
        <w:jc w:val="center"/>
        <w:rPr>
          <w:b/>
          <w:bCs/>
          <w:sz w:val="22"/>
          <w:szCs w:val="22"/>
        </w:rPr>
      </w:pPr>
      <w:r w:rsidRPr="007838A7">
        <w:rPr>
          <w:b/>
          <w:bCs/>
          <w:sz w:val="22"/>
          <w:szCs w:val="22"/>
        </w:rPr>
        <w:t>§ 1</w:t>
      </w:r>
      <w:r w:rsidR="004A0BBC">
        <w:rPr>
          <w:b/>
          <w:bCs/>
          <w:sz w:val="22"/>
          <w:szCs w:val="22"/>
        </w:rPr>
        <w:t>4</w:t>
      </w:r>
    </w:p>
    <w:p w14:paraId="4E0E129A" w14:textId="77777777" w:rsidR="00083F1A" w:rsidRPr="007838A7" w:rsidRDefault="000460A6" w:rsidP="00E06E48">
      <w:pPr>
        <w:shd w:val="clear" w:color="auto" w:fill="FFFFFF"/>
        <w:spacing w:line="276" w:lineRule="auto"/>
        <w:jc w:val="center"/>
        <w:rPr>
          <w:b/>
          <w:bCs/>
          <w:sz w:val="22"/>
          <w:szCs w:val="22"/>
          <w:u w:val="single"/>
        </w:rPr>
      </w:pPr>
      <w:r w:rsidRPr="007838A7">
        <w:rPr>
          <w:b/>
          <w:bCs/>
          <w:sz w:val="22"/>
          <w:szCs w:val="22"/>
          <w:u w:val="single"/>
        </w:rPr>
        <w:t>Odbiory robót</w:t>
      </w:r>
    </w:p>
    <w:p w14:paraId="0CEC8D71" w14:textId="77777777" w:rsidR="00083F1A" w:rsidRPr="007838A7" w:rsidRDefault="000460A6">
      <w:pPr>
        <w:widowControl w:val="0"/>
        <w:numPr>
          <w:ilvl w:val="0"/>
          <w:numId w:val="8"/>
        </w:numPr>
        <w:spacing w:line="276" w:lineRule="auto"/>
        <w:jc w:val="both"/>
        <w:rPr>
          <w:sz w:val="22"/>
          <w:szCs w:val="22"/>
        </w:rPr>
      </w:pPr>
      <w:r w:rsidRPr="007838A7">
        <w:rPr>
          <w:sz w:val="22"/>
          <w:szCs w:val="22"/>
        </w:rPr>
        <w:t>Strony zgodnie postanawiają, że będą stosowane następujące rodzaje odbiorów robót:</w:t>
      </w:r>
    </w:p>
    <w:p w14:paraId="69FAE650" w14:textId="77777777" w:rsidR="00083F1A" w:rsidRPr="007838A7" w:rsidRDefault="000460A6">
      <w:pPr>
        <w:widowControl w:val="0"/>
        <w:numPr>
          <w:ilvl w:val="1"/>
          <w:numId w:val="8"/>
        </w:numPr>
        <w:spacing w:line="276" w:lineRule="auto"/>
        <w:jc w:val="both"/>
        <w:rPr>
          <w:sz w:val="22"/>
          <w:szCs w:val="22"/>
        </w:rPr>
      </w:pPr>
      <w:r w:rsidRPr="007838A7">
        <w:rPr>
          <w:sz w:val="22"/>
          <w:szCs w:val="22"/>
        </w:rPr>
        <w:t>Odbiory częściowe stanowiące podstawę do wystawiania faktur częściowych za wykonanie danego zakresu robót,</w:t>
      </w:r>
    </w:p>
    <w:p w14:paraId="59628917" w14:textId="77777777" w:rsidR="00083F1A" w:rsidRPr="007838A7" w:rsidRDefault="000460A6">
      <w:pPr>
        <w:widowControl w:val="0"/>
        <w:numPr>
          <w:ilvl w:val="1"/>
          <w:numId w:val="8"/>
        </w:numPr>
        <w:spacing w:line="276" w:lineRule="auto"/>
        <w:jc w:val="both"/>
        <w:rPr>
          <w:sz w:val="22"/>
          <w:szCs w:val="22"/>
        </w:rPr>
      </w:pPr>
      <w:r w:rsidRPr="007838A7">
        <w:rPr>
          <w:sz w:val="22"/>
          <w:szCs w:val="22"/>
        </w:rPr>
        <w:t>Odbiory robót zanikających,</w:t>
      </w:r>
    </w:p>
    <w:p w14:paraId="34322520" w14:textId="77777777" w:rsidR="00083F1A" w:rsidRPr="007838A7" w:rsidRDefault="000460A6">
      <w:pPr>
        <w:widowControl w:val="0"/>
        <w:numPr>
          <w:ilvl w:val="1"/>
          <w:numId w:val="8"/>
        </w:numPr>
        <w:spacing w:line="276" w:lineRule="auto"/>
        <w:jc w:val="both"/>
        <w:rPr>
          <w:sz w:val="22"/>
          <w:szCs w:val="22"/>
        </w:rPr>
      </w:pPr>
      <w:r w:rsidRPr="007838A7">
        <w:rPr>
          <w:sz w:val="22"/>
          <w:szCs w:val="22"/>
        </w:rPr>
        <w:t>Odbiór końcowy.</w:t>
      </w:r>
    </w:p>
    <w:p w14:paraId="02C71A70" w14:textId="77777777" w:rsidR="00083F1A" w:rsidRPr="007838A7" w:rsidRDefault="000460A6">
      <w:pPr>
        <w:widowControl w:val="0"/>
        <w:numPr>
          <w:ilvl w:val="0"/>
          <w:numId w:val="8"/>
        </w:numPr>
        <w:spacing w:line="276" w:lineRule="auto"/>
        <w:jc w:val="both"/>
        <w:rPr>
          <w:sz w:val="22"/>
          <w:szCs w:val="22"/>
        </w:rPr>
      </w:pPr>
      <w:r w:rsidRPr="007838A7">
        <w:rPr>
          <w:sz w:val="22"/>
          <w:szCs w:val="22"/>
        </w:rPr>
        <w:t xml:space="preserve">Odbiór częściowy oraz odbiory robót zanikających dokonywane będą przez Nadzór Inwestorski. Wykonawca winien zgłaszać gotowość do odbiorów, o których mowa wyżej, wpisem do dziennika budowy. Przedstawiciele Zamawiającego mają prawo uczestnictwa w odbiorach częściowych </w:t>
      </w:r>
      <w:r w:rsidR="00102FB5">
        <w:rPr>
          <w:sz w:val="22"/>
          <w:szCs w:val="22"/>
        </w:rPr>
        <w:br/>
      </w:r>
      <w:r w:rsidRPr="007838A7">
        <w:rPr>
          <w:sz w:val="22"/>
          <w:szCs w:val="22"/>
        </w:rPr>
        <w:lastRenderedPageBreak/>
        <w:t>i odbiorach robót zanikających.</w:t>
      </w:r>
    </w:p>
    <w:p w14:paraId="2B4DFE0D" w14:textId="77777777" w:rsidR="00083F1A" w:rsidRPr="007838A7" w:rsidRDefault="000460A6">
      <w:pPr>
        <w:widowControl w:val="0"/>
        <w:numPr>
          <w:ilvl w:val="0"/>
          <w:numId w:val="8"/>
        </w:numPr>
        <w:spacing w:line="276" w:lineRule="auto"/>
        <w:jc w:val="both"/>
        <w:rPr>
          <w:sz w:val="22"/>
          <w:szCs w:val="22"/>
        </w:rPr>
      </w:pPr>
      <w:r w:rsidRPr="007838A7">
        <w:rPr>
          <w:sz w:val="22"/>
          <w:szCs w:val="22"/>
        </w:rPr>
        <w:t xml:space="preserve">Odbiory robót zanikających dokonywane będą w terminie 3 dni roboczych od daty zgłoszenia przez Wykonawcę. Z czynności odbiorowych dokonywane będą stosowne zapisy w dzienniku budowy. </w:t>
      </w:r>
    </w:p>
    <w:p w14:paraId="6A17F783" w14:textId="77777777" w:rsidR="00083F1A" w:rsidRPr="007838A7" w:rsidRDefault="000460A6">
      <w:pPr>
        <w:widowControl w:val="0"/>
        <w:numPr>
          <w:ilvl w:val="0"/>
          <w:numId w:val="8"/>
        </w:numPr>
        <w:spacing w:line="276" w:lineRule="auto"/>
        <w:jc w:val="both"/>
        <w:rPr>
          <w:sz w:val="22"/>
          <w:szCs w:val="22"/>
        </w:rPr>
      </w:pPr>
      <w:r w:rsidRPr="007838A7">
        <w:rPr>
          <w:sz w:val="22"/>
          <w:szCs w:val="22"/>
        </w:rPr>
        <w:t>Odbiór częściowy dokonany będzie w terminie 7 dni roboczych od daty zgłoszenia przez Wykonawcę. Z czynności odbiorowych sporządzony będzie protokół, który stanowić będzie podstawę do wystawienia faktury częściowej.</w:t>
      </w:r>
    </w:p>
    <w:p w14:paraId="347F55AD" w14:textId="77777777" w:rsidR="00083F1A" w:rsidRPr="007838A7" w:rsidRDefault="000460A6">
      <w:pPr>
        <w:widowControl w:val="0"/>
        <w:numPr>
          <w:ilvl w:val="0"/>
          <w:numId w:val="8"/>
        </w:numPr>
        <w:spacing w:line="276" w:lineRule="auto"/>
        <w:jc w:val="both"/>
        <w:rPr>
          <w:sz w:val="22"/>
          <w:szCs w:val="22"/>
        </w:rPr>
      </w:pPr>
      <w:r w:rsidRPr="007838A7">
        <w:rPr>
          <w:sz w:val="22"/>
          <w:szCs w:val="22"/>
        </w:rPr>
        <w:t>Wykonawca zgłasza Zamawiającemu gotowość do odbioru końcowego wpisem w Dzienniku budowy oraz pisemnie bezpośrednio w siedzibie Zamawiającego.</w:t>
      </w:r>
    </w:p>
    <w:p w14:paraId="140695B5" w14:textId="77777777" w:rsidR="00083F1A" w:rsidRPr="007838A7" w:rsidRDefault="000460A6">
      <w:pPr>
        <w:widowControl w:val="0"/>
        <w:numPr>
          <w:ilvl w:val="0"/>
          <w:numId w:val="8"/>
        </w:numPr>
        <w:spacing w:line="276" w:lineRule="auto"/>
        <w:jc w:val="both"/>
        <w:rPr>
          <w:sz w:val="22"/>
          <w:szCs w:val="22"/>
        </w:rPr>
      </w:pPr>
      <w:r w:rsidRPr="007838A7">
        <w:rPr>
          <w:sz w:val="22"/>
          <w:szCs w:val="22"/>
        </w:rPr>
        <w:t>Podstawą do zgłoszenia przez Wykonawcę gotowości do odbioru końcowego, będzie faktyczne wykonanie robót, potwierdzone w dzienniku budowy wpisem dokonanym przez inspektora nadzoru inwestorskiego.</w:t>
      </w:r>
    </w:p>
    <w:p w14:paraId="5BA9FBA5" w14:textId="4292187B" w:rsidR="00083F1A" w:rsidRPr="007838A7" w:rsidRDefault="000460A6">
      <w:pPr>
        <w:widowControl w:val="0"/>
        <w:numPr>
          <w:ilvl w:val="0"/>
          <w:numId w:val="8"/>
        </w:numPr>
        <w:spacing w:line="276" w:lineRule="auto"/>
        <w:jc w:val="both"/>
        <w:rPr>
          <w:sz w:val="22"/>
          <w:szCs w:val="22"/>
        </w:rPr>
      </w:pPr>
      <w:r w:rsidRPr="007838A7">
        <w:rPr>
          <w:sz w:val="22"/>
          <w:szCs w:val="22"/>
        </w:rPr>
        <w:t xml:space="preserve">Zamawiający wyznaczy termin i rozpocznie odbiór końcowy przedmiotu umowy w ciągu </w:t>
      </w:r>
      <w:r w:rsidR="00631858">
        <w:rPr>
          <w:sz w:val="22"/>
          <w:szCs w:val="22"/>
        </w:rPr>
        <w:t>1</w:t>
      </w:r>
      <w:r w:rsidR="00B502DD">
        <w:rPr>
          <w:sz w:val="22"/>
          <w:szCs w:val="22"/>
        </w:rPr>
        <w:t>0</w:t>
      </w:r>
      <w:r w:rsidRPr="007838A7">
        <w:rPr>
          <w:sz w:val="22"/>
          <w:szCs w:val="22"/>
        </w:rPr>
        <w:t xml:space="preserve"> dni </w:t>
      </w:r>
      <w:r w:rsidR="003C4AC0" w:rsidRPr="007838A7">
        <w:rPr>
          <w:sz w:val="22"/>
          <w:szCs w:val="22"/>
        </w:rPr>
        <w:t xml:space="preserve">roboczych </w:t>
      </w:r>
      <w:r w:rsidRPr="007838A7">
        <w:rPr>
          <w:sz w:val="22"/>
          <w:szCs w:val="22"/>
        </w:rPr>
        <w:t>od daty pisemnego zawiadomienia go o osiągnięciu gotowości do odbioru potwierdzonej przez inspektora nadzoru, zawiadamiając o tym Wykonawcę. Z czynności odbioru zostanie spisany protokół końcowy odbioru robót, zawierający wszelkie ustalenia dokonane w toku odbioru.</w:t>
      </w:r>
    </w:p>
    <w:p w14:paraId="2327E04E" w14:textId="77777777" w:rsidR="00083F1A" w:rsidRPr="007838A7" w:rsidRDefault="000460A6">
      <w:pPr>
        <w:widowControl w:val="0"/>
        <w:numPr>
          <w:ilvl w:val="0"/>
          <w:numId w:val="8"/>
        </w:numPr>
        <w:spacing w:line="276" w:lineRule="auto"/>
        <w:jc w:val="both"/>
        <w:rPr>
          <w:sz w:val="22"/>
          <w:szCs w:val="22"/>
        </w:rPr>
      </w:pPr>
      <w:r w:rsidRPr="007838A7">
        <w:rPr>
          <w:sz w:val="22"/>
          <w:szCs w:val="22"/>
        </w:rPr>
        <w:t>Na dzień zgłoszenia gotowości do odbioru Wykonawca jest zobowiązany skompletować i przekazać Zamawiającemu wszystkie dokumenty pozwalające na ocenę prawidłowego wykonania przedmiotu robót, a w szczególności:</w:t>
      </w:r>
    </w:p>
    <w:p w14:paraId="4BD4D160" w14:textId="77777777" w:rsidR="00083F1A" w:rsidRPr="007838A7" w:rsidRDefault="000460A6">
      <w:pPr>
        <w:widowControl w:val="0"/>
        <w:numPr>
          <w:ilvl w:val="1"/>
          <w:numId w:val="8"/>
        </w:numPr>
        <w:spacing w:line="276" w:lineRule="auto"/>
        <w:jc w:val="both"/>
        <w:rPr>
          <w:sz w:val="22"/>
          <w:szCs w:val="22"/>
        </w:rPr>
      </w:pPr>
      <w:r w:rsidRPr="007838A7">
        <w:rPr>
          <w:sz w:val="22"/>
          <w:szCs w:val="22"/>
        </w:rPr>
        <w:t>Dziennik budowy,</w:t>
      </w:r>
    </w:p>
    <w:p w14:paraId="3E711CD4" w14:textId="1F9EAD0D" w:rsidR="00083F1A" w:rsidRPr="007838A7" w:rsidRDefault="004A0BBC">
      <w:pPr>
        <w:widowControl w:val="0"/>
        <w:numPr>
          <w:ilvl w:val="1"/>
          <w:numId w:val="8"/>
        </w:numPr>
        <w:spacing w:line="276" w:lineRule="auto"/>
        <w:jc w:val="both"/>
        <w:rPr>
          <w:sz w:val="22"/>
          <w:szCs w:val="22"/>
        </w:rPr>
      </w:pPr>
      <w:r>
        <w:rPr>
          <w:sz w:val="22"/>
          <w:szCs w:val="22"/>
          <w:shd w:val="clear" w:color="auto" w:fill="FFFFFF"/>
        </w:rPr>
        <w:t>Dokumentację projektową powykonawczą z wszelkimi zmianami dokonanymi w toku realizacji, potwierdzonymi przez kierownika budowy, inspektora nadzoru inwestorskiego i projektantów sprawujących nadzór autorski</w:t>
      </w:r>
      <w:r w:rsidR="000460A6" w:rsidRPr="007838A7">
        <w:rPr>
          <w:sz w:val="22"/>
          <w:szCs w:val="22"/>
        </w:rPr>
        <w:t>,</w:t>
      </w:r>
    </w:p>
    <w:p w14:paraId="146BB966" w14:textId="5A98EA55" w:rsidR="00083F1A" w:rsidRPr="007838A7" w:rsidRDefault="004A0BBC">
      <w:pPr>
        <w:widowControl w:val="0"/>
        <w:numPr>
          <w:ilvl w:val="1"/>
          <w:numId w:val="8"/>
        </w:numPr>
        <w:spacing w:line="276" w:lineRule="auto"/>
        <w:jc w:val="both"/>
        <w:rPr>
          <w:sz w:val="22"/>
          <w:szCs w:val="22"/>
        </w:rPr>
      </w:pPr>
      <w:r>
        <w:rPr>
          <w:sz w:val="22"/>
          <w:szCs w:val="22"/>
          <w:shd w:val="clear" w:color="auto" w:fill="FFFFFF"/>
        </w:rPr>
        <w:t>Inwentaryzację geodezyjną po wykonaniu robót i potwierdzenie zgłoszenie tej dokumentacji do zasobu geodezyjne</w:t>
      </w:r>
      <w:r w:rsidR="000460A6" w:rsidRPr="007838A7">
        <w:rPr>
          <w:sz w:val="22"/>
          <w:szCs w:val="22"/>
        </w:rPr>
        <w:t>,</w:t>
      </w:r>
    </w:p>
    <w:p w14:paraId="03B4435E" w14:textId="6C48E7BF" w:rsidR="00083F1A" w:rsidRPr="007838A7" w:rsidRDefault="000460A6">
      <w:pPr>
        <w:widowControl w:val="0"/>
        <w:numPr>
          <w:ilvl w:val="1"/>
          <w:numId w:val="8"/>
        </w:numPr>
        <w:spacing w:line="276" w:lineRule="auto"/>
        <w:jc w:val="both"/>
        <w:rPr>
          <w:sz w:val="22"/>
          <w:szCs w:val="22"/>
        </w:rPr>
      </w:pPr>
      <w:r w:rsidRPr="007838A7">
        <w:rPr>
          <w:sz w:val="22"/>
          <w:szCs w:val="22"/>
        </w:rPr>
        <w:t>Karty gwarancyjne, instrukcje obsługi urządzeń, warunki konserwacji,</w:t>
      </w:r>
      <w:r w:rsidR="00DB3860">
        <w:rPr>
          <w:sz w:val="22"/>
          <w:szCs w:val="22"/>
        </w:rPr>
        <w:t xml:space="preserve"> </w:t>
      </w:r>
      <w:r w:rsidR="004A0BBC">
        <w:rPr>
          <w:sz w:val="22"/>
          <w:szCs w:val="22"/>
        </w:rPr>
        <w:t>itp.,</w:t>
      </w:r>
    </w:p>
    <w:p w14:paraId="3589214D" w14:textId="59C4A955" w:rsidR="00083F1A" w:rsidRPr="007838A7" w:rsidRDefault="004A0BBC">
      <w:pPr>
        <w:widowControl w:val="0"/>
        <w:numPr>
          <w:ilvl w:val="1"/>
          <w:numId w:val="8"/>
        </w:numPr>
        <w:spacing w:line="276" w:lineRule="auto"/>
        <w:jc w:val="both"/>
        <w:rPr>
          <w:sz w:val="22"/>
          <w:szCs w:val="22"/>
        </w:rPr>
      </w:pPr>
      <w:r>
        <w:rPr>
          <w:sz w:val="22"/>
          <w:szCs w:val="22"/>
          <w:shd w:val="clear" w:color="auto" w:fill="FFFFFF"/>
        </w:rPr>
        <w:t xml:space="preserve">Komplet dokumentów potwierdzających dopuszczenie do obrotu i stosowania w budownictwie na wbudowane w obiekcie materiały, wyroby, zestawy wyrobów i urządzenia (zgodnie z art.10 cytowanej ustawy Prawo budowlane, w związku z ustawą o wyrobach budowlanych oraz rozporządzeniem ministra infrastruktury i budownictwa </w:t>
      </w:r>
      <w:r>
        <w:rPr>
          <w:sz w:val="22"/>
          <w:szCs w:val="22"/>
        </w:rPr>
        <w:t>w sprawie sposobu deklarowania właściwości użytkowych wyrobów budowlanych oraz sposobu znakowania ich znakiem budowlanym</w:t>
      </w:r>
      <w:r>
        <w:rPr>
          <w:sz w:val="22"/>
          <w:szCs w:val="22"/>
          <w:shd w:val="clear" w:color="auto" w:fill="FFFFFF"/>
        </w:rPr>
        <w:t>), w tym: aprobaty techniczne, krajowe oceny techniczne, deklaracje zgodności, świadectwa jakości i atesty</w:t>
      </w:r>
      <w:r w:rsidR="000460A6" w:rsidRPr="007838A7">
        <w:rPr>
          <w:sz w:val="22"/>
          <w:szCs w:val="22"/>
        </w:rPr>
        <w:t>,</w:t>
      </w:r>
    </w:p>
    <w:p w14:paraId="68CF4AA1" w14:textId="77777777" w:rsidR="00083F1A" w:rsidRPr="007838A7" w:rsidRDefault="000460A6">
      <w:pPr>
        <w:widowControl w:val="0"/>
        <w:numPr>
          <w:ilvl w:val="1"/>
          <w:numId w:val="8"/>
        </w:numPr>
        <w:spacing w:line="276" w:lineRule="auto"/>
        <w:jc w:val="both"/>
        <w:rPr>
          <w:sz w:val="22"/>
          <w:szCs w:val="22"/>
        </w:rPr>
      </w:pPr>
      <w:r w:rsidRPr="007838A7">
        <w:rPr>
          <w:sz w:val="22"/>
          <w:szCs w:val="22"/>
        </w:rPr>
        <w:t>Protokoły odbiorów technicznych,</w:t>
      </w:r>
    </w:p>
    <w:p w14:paraId="736F0383" w14:textId="77777777" w:rsidR="00083F1A" w:rsidRPr="007838A7" w:rsidRDefault="000460A6">
      <w:pPr>
        <w:widowControl w:val="0"/>
        <w:numPr>
          <w:ilvl w:val="1"/>
          <w:numId w:val="8"/>
        </w:numPr>
        <w:spacing w:line="276" w:lineRule="auto"/>
        <w:jc w:val="both"/>
        <w:rPr>
          <w:sz w:val="22"/>
          <w:szCs w:val="22"/>
        </w:rPr>
      </w:pPr>
      <w:r w:rsidRPr="007838A7">
        <w:rPr>
          <w:sz w:val="22"/>
          <w:szCs w:val="22"/>
        </w:rPr>
        <w:t>Protokoły z przeprowadzenia prób, regulacji, rozruchów i uruchomień instalacji i urządzeń wraz z odbiorem przez jednostki specjalistyczne,</w:t>
      </w:r>
    </w:p>
    <w:p w14:paraId="04E6B08E" w14:textId="77777777" w:rsidR="00083F1A" w:rsidRPr="007838A7" w:rsidRDefault="000460A6">
      <w:pPr>
        <w:widowControl w:val="0"/>
        <w:numPr>
          <w:ilvl w:val="1"/>
          <w:numId w:val="8"/>
        </w:numPr>
        <w:spacing w:line="276" w:lineRule="auto"/>
        <w:jc w:val="both"/>
        <w:rPr>
          <w:sz w:val="22"/>
          <w:szCs w:val="22"/>
        </w:rPr>
      </w:pPr>
      <w:r w:rsidRPr="007838A7">
        <w:rPr>
          <w:sz w:val="22"/>
          <w:szCs w:val="22"/>
        </w:rPr>
        <w:t>Dokumenty dotyczące zagospodarowania odpadów,</w:t>
      </w:r>
    </w:p>
    <w:p w14:paraId="210FE3B9" w14:textId="77777777" w:rsidR="00083F1A" w:rsidRPr="007838A7" w:rsidRDefault="000460A6">
      <w:pPr>
        <w:widowControl w:val="0"/>
        <w:numPr>
          <w:ilvl w:val="1"/>
          <w:numId w:val="8"/>
        </w:numPr>
        <w:spacing w:line="276" w:lineRule="auto"/>
        <w:jc w:val="both"/>
        <w:rPr>
          <w:sz w:val="22"/>
          <w:szCs w:val="22"/>
        </w:rPr>
      </w:pPr>
      <w:r w:rsidRPr="007838A7">
        <w:rPr>
          <w:sz w:val="22"/>
          <w:szCs w:val="22"/>
        </w:rPr>
        <w:t>Oświadczenie kierownika budowy o wykonaniu zgodnie z projektem budowlanym, warunkami pozwolenia na budowę, obowiązującymi przepisami i normami oraz o doprowadzeniu terenu do należytego stanu i porządku.</w:t>
      </w:r>
    </w:p>
    <w:p w14:paraId="799FE328" w14:textId="77777777" w:rsidR="00083F1A" w:rsidRPr="007838A7" w:rsidRDefault="000460A6">
      <w:pPr>
        <w:widowControl w:val="0"/>
        <w:numPr>
          <w:ilvl w:val="0"/>
          <w:numId w:val="8"/>
        </w:numPr>
        <w:spacing w:line="276" w:lineRule="auto"/>
        <w:jc w:val="both"/>
        <w:rPr>
          <w:sz w:val="22"/>
          <w:szCs w:val="22"/>
        </w:rPr>
      </w:pPr>
      <w:r w:rsidRPr="007838A7">
        <w:rPr>
          <w:sz w:val="22"/>
          <w:szCs w:val="22"/>
        </w:rPr>
        <w:t xml:space="preserve">Warunkiem odbioru końcowego przez Zamawiającego jest wykonanie przedmiotu umowy bez wad przez Wykonawcę zgodnie z dokumentacją techniczną i specyfikacją techniczną wykonania i odbioru robót budowlanych. Za wady uznaje się istotne dla przedmiotu umowy nieprawidłowości </w:t>
      </w:r>
      <w:r w:rsidR="00102FB5">
        <w:rPr>
          <w:sz w:val="22"/>
          <w:szCs w:val="22"/>
        </w:rPr>
        <w:br/>
      </w:r>
      <w:r w:rsidRPr="007838A7">
        <w:rPr>
          <w:sz w:val="22"/>
          <w:szCs w:val="22"/>
        </w:rPr>
        <w:t>i uchybienia, które mają wpływ na użytkowanie przedmiotu umowy, a których usunięcie nie jest możliwe w terminie do 14 dni.</w:t>
      </w:r>
    </w:p>
    <w:p w14:paraId="05DA6328" w14:textId="1C9862E4" w:rsidR="00083F1A" w:rsidRPr="007838A7" w:rsidRDefault="000460A6">
      <w:pPr>
        <w:widowControl w:val="0"/>
        <w:numPr>
          <w:ilvl w:val="0"/>
          <w:numId w:val="8"/>
        </w:numPr>
        <w:spacing w:line="276" w:lineRule="auto"/>
        <w:jc w:val="both"/>
        <w:rPr>
          <w:iCs/>
          <w:sz w:val="22"/>
          <w:szCs w:val="22"/>
        </w:rPr>
      </w:pPr>
      <w:r w:rsidRPr="007838A7">
        <w:rPr>
          <w:iCs/>
          <w:sz w:val="22"/>
          <w:szCs w:val="22"/>
        </w:rPr>
        <w:t>Jeżeli, w toku czynności odbioru końcowego zostaną stwierdzone wady</w:t>
      </w:r>
      <w:r w:rsidR="00076003">
        <w:rPr>
          <w:iCs/>
          <w:sz w:val="22"/>
          <w:szCs w:val="22"/>
        </w:rPr>
        <w:t xml:space="preserve"> lub usterki</w:t>
      </w:r>
      <w:r w:rsidRPr="007838A7">
        <w:rPr>
          <w:iCs/>
          <w:sz w:val="22"/>
          <w:szCs w:val="22"/>
        </w:rPr>
        <w:t xml:space="preserve"> nadające się do usunięcia i nie mające istotnego wpływu na użytkowanie przedmiotu umowy, Zamawiający dokonuje</w:t>
      </w:r>
      <w:r w:rsidR="00D856AA" w:rsidRPr="007838A7">
        <w:rPr>
          <w:iCs/>
          <w:sz w:val="22"/>
          <w:szCs w:val="22"/>
        </w:rPr>
        <w:t xml:space="preserve"> odbioru przedmiotu umowy</w:t>
      </w:r>
      <w:r w:rsidRPr="007838A7">
        <w:rPr>
          <w:iCs/>
          <w:sz w:val="22"/>
          <w:szCs w:val="22"/>
        </w:rPr>
        <w:t xml:space="preserve"> z zastrzeżeniem usunięcia przez Wykonawcę wad</w:t>
      </w:r>
      <w:r w:rsidR="00076003">
        <w:rPr>
          <w:iCs/>
          <w:sz w:val="22"/>
          <w:szCs w:val="22"/>
        </w:rPr>
        <w:t xml:space="preserve"> lub usterek</w:t>
      </w:r>
      <w:r w:rsidRPr="007838A7">
        <w:rPr>
          <w:iCs/>
          <w:sz w:val="22"/>
          <w:szCs w:val="22"/>
        </w:rPr>
        <w:t xml:space="preserve"> w zakreślonym terminie. Wykonawca jest zobowiązany do usunięcia wad </w:t>
      </w:r>
      <w:r w:rsidR="00076003">
        <w:rPr>
          <w:iCs/>
          <w:sz w:val="22"/>
          <w:szCs w:val="22"/>
        </w:rPr>
        <w:t xml:space="preserve">i usterek </w:t>
      </w:r>
      <w:r w:rsidRPr="007838A7">
        <w:rPr>
          <w:iCs/>
          <w:sz w:val="22"/>
          <w:szCs w:val="22"/>
        </w:rPr>
        <w:t>w zakreślonym</w:t>
      </w:r>
      <w:r w:rsidR="00D856AA" w:rsidRPr="007838A7">
        <w:rPr>
          <w:iCs/>
          <w:sz w:val="22"/>
          <w:szCs w:val="22"/>
        </w:rPr>
        <w:t xml:space="preserve"> terminie</w:t>
      </w:r>
      <w:r w:rsidRPr="007838A7">
        <w:rPr>
          <w:iCs/>
          <w:sz w:val="22"/>
          <w:szCs w:val="22"/>
        </w:rPr>
        <w:t xml:space="preserve"> pod r</w:t>
      </w:r>
      <w:r w:rsidR="00D856AA" w:rsidRPr="007838A7">
        <w:rPr>
          <w:iCs/>
          <w:sz w:val="22"/>
          <w:szCs w:val="22"/>
        </w:rPr>
        <w:t>ygorem</w:t>
      </w:r>
      <w:r w:rsidRPr="007838A7">
        <w:rPr>
          <w:iCs/>
          <w:sz w:val="22"/>
          <w:szCs w:val="22"/>
        </w:rPr>
        <w:t xml:space="preserve"> naliczania kar umownych w wysokości należnej za zwłokę w wykonaniu przedmiotu umowy.</w:t>
      </w:r>
    </w:p>
    <w:p w14:paraId="261A9F1E" w14:textId="77777777" w:rsidR="00083F1A" w:rsidRPr="007838A7" w:rsidRDefault="000460A6">
      <w:pPr>
        <w:widowControl w:val="0"/>
        <w:numPr>
          <w:ilvl w:val="0"/>
          <w:numId w:val="8"/>
        </w:numPr>
        <w:spacing w:line="276" w:lineRule="auto"/>
        <w:jc w:val="both"/>
        <w:rPr>
          <w:sz w:val="22"/>
          <w:szCs w:val="22"/>
        </w:rPr>
      </w:pPr>
      <w:r w:rsidRPr="007838A7">
        <w:rPr>
          <w:sz w:val="22"/>
          <w:szCs w:val="22"/>
        </w:rPr>
        <w:lastRenderedPageBreak/>
        <w:t>Jeżeli, w toku czynności odbioru końcowego zostaną stwierdzone wady nie nadające się do usunięcia Zamawiającemu przysługują następujące uprawnienia:</w:t>
      </w:r>
    </w:p>
    <w:p w14:paraId="66571478" w14:textId="77777777" w:rsidR="00083F1A" w:rsidRPr="007838A7" w:rsidRDefault="000460A6">
      <w:pPr>
        <w:widowControl w:val="0"/>
        <w:numPr>
          <w:ilvl w:val="1"/>
          <w:numId w:val="8"/>
        </w:numPr>
        <w:spacing w:line="276" w:lineRule="auto"/>
        <w:jc w:val="both"/>
        <w:rPr>
          <w:sz w:val="22"/>
          <w:szCs w:val="22"/>
        </w:rPr>
      </w:pPr>
      <w:r w:rsidRPr="007838A7">
        <w:rPr>
          <w:sz w:val="22"/>
          <w:szCs w:val="22"/>
        </w:rPr>
        <w:t>Zamawiający może odebrać przedmiot umowy z jednoczesnym obniżeniem odpowiednio wynagrodzenia należnego Wykonawcy,</w:t>
      </w:r>
    </w:p>
    <w:p w14:paraId="35B91FE1" w14:textId="77777777" w:rsidR="00083F1A" w:rsidRPr="007838A7" w:rsidRDefault="000460A6">
      <w:pPr>
        <w:widowControl w:val="0"/>
        <w:numPr>
          <w:ilvl w:val="1"/>
          <w:numId w:val="8"/>
        </w:numPr>
        <w:spacing w:line="276" w:lineRule="auto"/>
        <w:jc w:val="both"/>
        <w:rPr>
          <w:sz w:val="22"/>
          <w:szCs w:val="22"/>
        </w:rPr>
      </w:pPr>
      <w:r w:rsidRPr="007838A7">
        <w:rPr>
          <w:sz w:val="22"/>
          <w:szCs w:val="22"/>
        </w:rPr>
        <w:t>Jeżeli wady uniemożliwiają korzystanie z przedmiotu umowy zgodnie z przeznaczeniem, Zamawiający może odstąpić od umowy nie dokonując zapłaty za wykonany obiekt i żądać dodatkowo przywrócenia terenu budowy do stanu poprzedniego lub żądać wykonania przedmiotu odbioru po raz drugi.</w:t>
      </w:r>
    </w:p>
    <w:p w14:paraId="1A08BDE0" w14:textId="77777777" w:rsidR="00083F1A" w:rsidRPr="007838A7" w:rsidRDefault="000460A6">
      <w:pPr>
        <w:widowControl w:val="0"/>
        <w:numPr>
          <w:ilvl w:val="0"/>
          <w:numId w:val="8"/>
        </w:numPr>
        <w:spacing w:line="276" w:lineRule="auto"/>
        <w:jc w:val="both"/>
        <w:rPr>
          <w:sz w:val="22"/>
          <w:szCs w:val="22"/>
        </w:rPr>
      </w:pPr>
      <w:r w:rsidRPr="007838A7">
        <w:rPr>
          <w:sz w:val="22"/>
          <w:szCs w:val="22"/>
        </w:rPr>
        <w:t>Jeżeli w toku czynności odbioru końcowego zostaną stwierdzone usterki to, Zamawiający może przerwać czynności odbioru i wyznaczyć termin ich usunięcia. Wykonawca będzie zobowiązany do usunięcia usterek w terminie nie dłuższym niż 14 dni.</w:t>
      </w:r>
    </w:p>
    <w:p w14:paraId="5C690A9F" w14:textId="77777777" w:rsidR="00083F1A" w:rsidRPr="007838A7" w:rsidRDefault="000460A6">
      <w:pPr>
        <w:widowControl w:val="0"/>
        <w:numPr>
          <w:ilvl w:val="0"/>
          <w:numId w:val="8"/>
        </w:numPr>
        <w:spacing w:line="276" w:lineRule="auto"/>
        <w:jc w:val="both"/>
        <w:rPr>
          <w:sz w:val="22"/>
          <w:szCs w:val="22"/>
        </w:rPr>
      </w:pPr>
      <w:r w:rsidRPr="007838A7">
        <w:rPr>
          <w:sz w:val="22"/>
          <w:szCs w:val="22"/>
        </w:rPr>
        <w:t xml:space="preserve">Po upływie wyznaczonego terminu usunięcia usterek Zamawiający kontynuuje czynności odbioru </w:t>
      </w:r>
      <w:r w:rsidR="00102FB5">
        <w:rPr>
          <w:sz w:val="22"/>
          <w:szCs w:val="22"/>
        </w:rPr>
        <w:br/>
      </w:r>
      <w:r w:rsidRPr="007838A7">
        <w:rPr>
          <w:sz w:val="22"/>
          <w:szCs w:val="22"/>
        </w:rPr>
        <w:t xml:space="preserve">i w przypadku stwierdzenia usunięcia usterek dokonuje odbioru końcowego. Zgłoszenie uznaje się wówczas za skuteczne a termin wykonania przedmiotu umowy uznaje się za zachowany. Jeżeli usterki nie zostaną usunięte w wyznaczonym terminie, to Zamawiający w zależności od rodzaju </w:t>
      </w:r>
      <w:r w:rsidR="00102FB5">
        <w:rPr>
          <w:sz w:val="22"/>
          <w:szCs w:val="22"/>
        </w:rPr>
        <w:br/>
      </w:r>
      <w:r w:rsidRPr="007838A7">
        <w:rPr>
          <w:sz w:val="22"/>
          <w:szCs w:val="22"/>
        </w:rPr>
        <w:t xml:space="preserve">i znaczenia usterki dla użytkowania przedmiotu umowy według swego wyboru: </w:t>
      </w:r>
    </w:p>
    <w:p w14:paraId="44C96435" w14:textId="77777777" w:rsidR="00083F1A" w:rsidRPr="007838A7" w:rsidRDefault="000460A6">
      <w:pPr>
        <w:pStyle w:val="Akapitzlist"/>
        <w:widowControl w:val="0"/>
        <w:numPr>
          <w:ilvl w:val="1"/>
          <w:numId w:val="8"/>
        </w:numPr>
        <w:spacing w:line="276" w:lineRule="auto"/>
        <w:jc w:val="both"/>
        <w:rPr>
          <w:sz w:val="22"/>
          <w:szCs w:val="22"/>
        </w:rPr>
      </w:pPr>
      <w:r w:rsidRPr="007838A7">
        <w:rPr>
          <w:sz w:val="22"/>
          <w:szCs w:val="22"/>
        </w:rPr>
        <w:t xml:space="preserve">odstępuje od odbioru i jest uprawniony do naliczenia kar umownych z tytułu zwłoki </w:t>
      </w:r>
      <w:r w:rsidR="00102FB5">
        <w:rPr>
          <w:sz w:val="22"/>
          <w:szCs w:val="22"/>
        </w:rPr>
        <w:br/>
      </w:r>
      <w:r w:rsidRPr="007838A7">
        <w:rPr>
          <w:sz w:val="22"/>
          <w:szCs w:val="22"/>
        </w:rPr>
        <w:t xml:space="preserve">w wykonaniu przedmiotu umowy, </w:t>
      </w:r>
    </w:p>
    <w:p w14:paraId="7D16150D" w14:textId="3EC9D086" w:rsidR="00083F1A" w:rsidRPr="007838A7" w:rsidRDefault="000460A6">
      <w:pPr>
        <w:pStyle w:val="Akapitzlist"/>
        <w:widowControl w:val="0"/>
        <w:numPr>
          <w:ilvl w:val="1"/>
          <w:numId w:val="8"/>
        </w:numPr>
        <w:spacing w:line="276" w:lineRule="auto"/>
        <w:jc w:val="both"/>
        <w:rPr>
          <w:sz w:val="22"/>
          <w:szCs w:val="22"/>
        </w:rPr>
      </w:pPr>
      <w:r w:rsidRPr="007838A7">
        <w:rPr>
          <w:sz w:val="22"/>
          <w:szCs w:val="22"/>
        </w:rPr>
        <w:t xml:space="preserve">dokonuje warunkowego odbioru robót i wyznacza nowy </w:t>
      </w:r>
      <w:r w:rsidR="00076003">
        <w:rPr>
          <w:sz w:val="22"/>
          <w:szCs w:val="22"/>
        </w:rPr>
        <w:t>te</w:t>
      </w:r>
      <w:r w:rsidRPr="007838A7">
        <w:rPr>
          <w:sz w:val="22"/>
          <w:szCs w:val="22"/>
        </w:rPr>
        <w:t xml:space="preserve">rmin na ich usunięcie. </w:t>
      </w:r>
      <w:r w:rsidR="00102FB5">
        <w:rPr>
          <w:sz w:val="22"/>
          <w:szCs w:val="22"/>
        </w:rPr>
        <w:br/>
      </w:r>
      <w:r w:rsidRPr="007838A7">
        <w:rPr>
          <w:sz w:val="22"/>
          <w:szCs w:val="22"/>
        </w:rPr>
        <w:t xml:space="preserve">W przypadku nie usunięcia usterek w tym terminie Zamawiający uprawniony jest do naliczenia kar umownych z tytułu zwłoki w usunięciu usterek i wad. </w:t>
      </w:r>
    </w:p>
    <w:p w14:paraId="53327EB8" w14:textId="77777777" w:rsidR="00083F1A" w:rsidRPr="007838A7" w:rsidRDefault="000460A6">
      <w:pPr>
        <w:widowControl w:val="0"/>
        <w:numPr>
          <w:ilvl w:val="0"/>
          <w:numId w:val="8"/>
        </w:numPr>
        <w:spacing w:line="276" w:lineRule="auto"/>
        <w:jc w:val="both"/>
        <w:rPr>
          <w:sz w:val="22"/>
          <w:szCs w:val="22"/>
        </w:rPr>
      </w:pPr>
      <w:r w:rsidRPr="007838A7">
        <w:rPr>
          <w:sz w:val="22"/>
          <w:szCs w:val="22"/>
        </w:rPr>
        <w:t>Strony postanawiają, że z czynności odbioru końcowego będzie spisany protokół zawierający wszelkie ustalenia dokonane w toku odbioru, jak też terminy wyznaczone na usunięcie stwierdzonych przy odbiorze usterek.</w:t>
      </w:r>
    </w:p>
    <w:p w14:paraId="5334415E" w14:textId="339A9810" w:rsidR="00083F1A" w:rsidRDefault="000460A6">
      <w:pPr>
        <w:widowControl w:val="0"/>
        <w:numPr>
          <w:ilvl w:val="0"/>
          <w:numId w:val="8"/>
        </w:numPr>
        <w:spacing w:line="276" w:lineRule="auto"/>
        <w:jc w:val="both"/>
        <w:rPr>
          <w:sz w:val="22"/>
          <w:szCs w:val="22"/>
        </w:rPr>
      </w:pPr>
      <w:r w:rsidRPr="007838A7">
        <w:rPr>
          <w:sz w:val="22"/>
          <w:szCs w:val="22"/>
        </w:rPr>
        <w:t xml:space="preserve">Zamawiający wyznacza ostateczny pogwarancyjny odbiór robót po upływie okresu gwarancji </w:t>
      </w:r>
      <w:r w:rsidR="00102FB5">
        <w:rPr>
          <w:sz w:val="22"/>
          <w:szCs w:val="22"/>
        </w:rPr>
        <w:br/>
      </w:r>
      <w:r w:rsidRPr="007838A7">
        <w:rPr>
          <w:sz w:val="22"/>
          <w:szCs w:val="22"/>
        </w:rPr>
        <w:t>i rękojmi.</w:t>
      </w:r>
    </w:p>
    <w:p w14:paraId="4EA59764" w14:textId="2C421084" w:rsidR="00647C1F" w:rsidRDefault="00647C1F" w:rsidP="00647C1F">
      <w:pPr>
        <w:spacing w:before="240" w:line="276" w:lineRule="auto"/>
        <w:jc w:val="center"/>
        <w:rPr>
          <w:sz w:val="22"/>
          <w:szCs w:val="22"/>
          <w:shd w:val="clear" w:color="auto" w:fill="FFFFFF"/>
        </w:rPr>
      </w:pPr>
      <w:r>
        <w:rPr>
          <w:b/>
          <w:sz w:val="22"/>
          <w:szCs w:val="22"/>
          <w:shd w:val="clear" w:color="auto" w:fill="FFFFFF"/>
        </w:rPr>
        <w:t>§ 15</w:t>
      </w:r>
      <w:r>
        <w:rPr>
          <w:b/>
          <w:bCs/>
          <w:sz w:val="22"/>
          <w:szCs w:val="22"/>
          <w:shd w:val="clear" w:color="auto" w:fill="FFFFFF"/>
        </w:rPr>
        <w:t xml:space="preserve"> </w:t>
      </w:r>
    </w:p>
    <w:p w14:paraId="41ADC938" w14:textId="77777777" w:rsidR="00647C1F" w:rsidRDefault="00647C1F" w:rsidP="00647C1F">
      <w:pPr>
        <w:widowControl w:val="0"/>
        <w:spacing w:line="276" w:lineRule="auto"/>
        <w:jc w:val="center"/>
        <w:rPr>
          <w:b/>
          <w:bCs/>
          <w:sz w:val="22"/>
          <w:szCs w:val="22"/>
          <w:u w:val="single"/>
          <w:shd w:val="clear" w:color="auto" w:fill="FFFFFF"/>
        </w:rPr>
      </w:pPr>
      <w:r>
        <w:rPr>
          <w:b/>
          <w:bCs/>
          <w:sz w:val="22"/>
          <w:szCs w:val="22"/>
          <w:u w:val="single"/>
          <w:shd w:val="clear" w:color="auto" w:fill="FFFFFF"/>
        </w:rPr>
        <w:t>Weryfikacja spełnienia wymagań dotyczących zatrudniania przez Wykonawcę / Podwykonawcę osób na podstawie stosunku pracy</w:t>
      </w:r>
    </w:p>
    <w:p w14:paraId="430D46C8" w14:textId="77777777" w:rsidR="00647C1F" w:rsidRDefault="00647C1F">
      <w:pPr>
        <w:pStyle w:val="Akapitzlist"/>
        <w:numPr>
          <w:ilvl w:val="0"/>
          <w:numId w:val="36"/>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 xml:space="preserve">W związku z określeniem przez Zamawiającego w SWZ wymagań dotyczących zatrudnienia na podstawie umowy o pracę przez Wykonawcę / podwykonawcę osób wykonujących czynności </w:t>
      </w:r>
      <w:r>
        <w:rPr>
          <w:sz w:val="22"/>
          <w:szCs w:val="22"/>
          <w:shd w:val="clear" w:color="auto" w:fill="FFFFFF"/>
        </w:rPr>
        <w:br/>
        <w:t>w zakresie ……………………………., Wykonawca / podwykonawca jest zobowiązany do zatrudnienia …………… osób wykonujących czynności w zakresie …………………………….. na podstawie umowy o pracę.</w:t>
      </w:r>
    </w:p>
    <w:p w14:paraId="6F612D89" w14:textId="77777777" w:rsidR="00647C1F" w:rsidRDefault="00647C1F">
      <w:pPr>
        <w:pStyle w:val="Akapitzlist"/>
        <w:numPr>
          <w:ilvl w:val="0"/>
          <w:numId w:val="36"/>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 xml:space="preserve"> Zamawiający poprzez swoich przedstawicieli – w szczególności – inspektora nadzoru inwestorskiego - jest uprawniony do weryfikacji spełniania wymagań dotyczących zatrudniania przez Wykonawcę / podwykonawcę poprzez przeprowadzanie kontroli i analizę dokumentów przedłożonych przez Wykonawcę / podwykonawcę.</w:t>
      </w:r>
    </w:p>
    <w:p w14:paraId="7E1CDA86" w14:textId="77777777" w:rsidR="00647C1F" w:rsidRDefault="00647C1F">
      <w:pPr>
        <w:pStyle w:val="Akapitzlist"/>
        <w:numPr>
          <w:ilvl w:val="0"/>
          <w:numId w:val="36"/>
        </w:numPr>
        <w:shd w:val="clear" w:color="auto" w:fill="FFFFFF"/>
        <w:tabs>
          <w:tab w:val="left" w:pos="426"/>
        </w:tabs>
        <w:suppressAutoHyphens w:val="0"/>
        <w:spacing w:line="276" w:lineRule="auto"/>
        <w:ind w:left="426"/>
        <w:jc w:val="both"/>
        <w:rPr>
          <w:sz w:val="22"/>
          <w:szCs w:val="22"/>
          <w:shd w:val="clear" w:color="auto" w:fill="FFFFFF"/>
        </w:rPr>
      </w:pPr>
      <w:r>
        <w:rPr>
          <w:sz w:val="22"/>
          <w:szCs w:val="22"/>
          <w:shd w:val="clear" w:color="auto" w:fill="FFFFFF"/>
        </w:rPr>
        <w:t>Wykonawca / podwykonawca na potwierdzenie spełnienia wymagań jest zobowiązany do przedłożenia Zamawiającemu w zakreślonym terminie:</w:t>
      </w:r>
    </w:p>
    <w:p w14:paraId="33F84D54" w14:textId="77777777" w:rsidR="00647C1F" w:rsidRDefault="00647C1F">
      <w:pPr>
        <w:pStyle w:val="Akapitzlist"/>
        <w:numPr>
          <w:ilvl w:val="0"/>
          <w:numId w:val="37"/>
        </w:numPr>
        <w:shd w:val="clear" w:color="auto" w:fill="FFFFFF"/>
        <w:tabs>
          <w:tab w:val="left" w:pos="426"/>
        </w:tabs>
        <w:suppressAutoHyphens w:val="0"/>
        <w:spacing w:line="276" w:lineRule="auto"/>
        <w:ind w:left="709"/>
        <w:jc w:val="both"/>
        <w:rPr>
          <w:sz w:val="22"/>
          <w:szCs w:val="22"/>
          <w:shd w:val="clear" w:color="auto" w:fill="FFFFFF"/>
        </w:rPr>
      </w:pPr>
      <w:r>
        <w:rPr>
          <w:sz w:val="22"/>
          <w:szCs w:val="22"/>
          <w:shd w:val="clear" w:color="auto" w:fill="FFFFFF"/>
        </w:rPr>
        <w:t xml:space="preserve">oświadczenia zatrudnionego pracownika zawierającego dane o dacie zawarcia umowy o pracę, rodzaju pracy, zakresie obowiązków lub </w:t>
      </w:r>
    </w:p>
    <w:p w14:paraId="57BB52BA" w14:textId="77777777" w:rsidR="00647C1F" w:rsidRDefault="00647C1F">
      <w:pPr>
        <w:pStyle w:val="Akapitzlist"/>
        <w:numPr>
          <w:ilvl w:val="0"/>
          <w:numId w:val="37"/>
        </w:numPr>
        <w:shd w:val="clear" w:color="auto" w:fill="FFFFFF"/>
        <w:tabs>
          <w:tab w:val="left" w:pos="426"/>
        </w:tabs>
        <w:suppressAutoHyphens w:val="0"/>
        <w:spacing w:line="276" w:lineRule="auto"/>
        <w:ind w:left="709"/>
        <w:jc w:val="both"/>
        <w:rPr>
          <w:sz w:val="22"/>
          <w:szCs w:val="22"/>
          <w:shd w:val="clear" w:color="auto" w:fill="FFFFFF"/>
        </w:rPr>
      </w:pPr>
      <w:r>
        <w:rPr>
          <w:sz w:val="22"/>
          <w:szCs w:val="22"/>
          <w:shd w:val="clear" w:color="auto" w:fill="FFFFFF"/>
        </w:rPr>
        <w:t xml:space="preserve">poświadczonej za zgodność z oryginałem kopii umowy o prace zatrudnionego pracownika </w:t>
      </w:r>
      <w:r>
        <w:rPr>
          <w:sz w:val="22"/>
          <w:szCs w:val="22"/>
          <w:shd w:val="clear" w:color="auto" w:fill="FFFFFF"/>
        </w:rPr>
        <w:br/>
        <w:t>i zakresu jego czynności.</w:t>
      </w:r>
    </w:p>
    <w:p w14:paraId="486180C9" w14:textId="77777777" w:rsidR="00647C1F" w:rsidRDefault="00647C1F">
      <w:pPr>
        <w:pStyle w:val="Akapitzlist"/>
        <w:widowControl w:val="0"/>
        <w:numPr>
          <w:ilvl w:val="0"/>
          <w:numId w:val="38"/>
        </w:numPr>
        <w:spacing w:line="276" w:lineRule="auto"/>
        <w:ind w:left="426"/>
        <w:jc w:val="both"/>
        <w:rPr>
          <w:sz w:val="22"/>
          <w:szCs w:val="22"/>
          <w:shd w:val="clear" w:color="auto" w:fill="FFFFFF"/>
        </w:rPr>
      </w:pPr>
      <w:r>
        <w:rPr>
          <w:sz w:val="22"/>
          <w:szCs w:val="22"/>
          <w:shd w:val="clear" w:color="auto" w:fill="FFFFFF"/>
        </w:rPr>
        <w:t>W przypadku, gdy dokumenty przedłożone przez Wykonawcę / Podwykonawcę będą budziły wątpliwości, Zamawiający poprzez swoich przedstawicieli – w szczególności – inspektora nadzoru inwestorskiego jest uprawniony do żądania innych dokumentów, które pozwolą na weryfikację danych dotyczących zatrudnienia pracowników.</w:t>
      </w:r>
    </w:p>
    <w:p w14:paraId="5F968957" w14:textId="62DF844E" w:rsidR="00647C1F" w:rsidRDefault="00647C1F">
      <w:pPr>
        <w:pStyle w:val="Akapitzlist"/>
        <w:widowControl w:val="0"/>
        <w:numPr>
          <w:ilvl w:val="0"/>
          <w:numId w:val="38"/>
        </w:numPr>
        <w:spacing w:line="276" w:lineRule="auto"/>
        <w:ind w:left="426"/>
        <w:jc w:val="both"/>
        <w:rPr>
          <w:sz w:val="22"/>
          <w:szCs w:val="22"/>
          <w:shd w:val="clear" w:color="auto" w:fill="FFFFFF"/>
        </w:rPr>
      </w:pPr>
      <w:r>
        <w:rPr>
          <w:sz w:val="22"/>
          <w:szCs w:val="22"/>
          <w:shd w:val="clear" w:color="auto" w:fill="FFFFFF"/>
        </w:rPr>
        <w:t xml:space="preserve">Zamawiający poprzez swoich przedstawicieli – w szczególności – inspektora nadzoru inwestorskiego, </w:t>
      </w:r>
      <w:r>
        <w:rPr>
          <w:sz w:val="22"/>
          <w:szCs w:val="22"/>
          <w:shd w:val="clear" w:color="auto" w:fill="FFFFFF"/>
        </w:rPr>
        <w:lastRenderedPageBreak/>
        <w:t xml:space="preserve">w przypadku odmowy Wykonawcy / Podwykonawcy poddania się kontroli lub stwierdzenia w toku kontroli, że obowiązek zatrudnienia osób na podstawie umowy o prace nie jest realizowany lub jest realizowany nienależycie jest uprawniony, do stosowania sankcji w postaci kar umownych przewidzianych w </w:t>
      </w:r>
      <w:r w:rsidRPr="00C359F2">
        <w:rPr>
          <w:sz w:val="22"/>
          <w:szCs w:val="22"/>
          <w:shd w:val="clear" w:color="auto" w:fill="FFFFFF"/>
        </w:rPr>
        <w:t>§</w:t>
      </w:r>
      <w:r w:rsidR="00C359F2" w:rsidRPr="00C359F2">
        <w:rPr>
          <w:sz w:val="22"/>
          <w:szCs w:val="22"/>
          <w:shd w:val="clear" w:color="auto" w:fill="FFFFFF"/>
        </w:rPr>
        <w:t>11</w:t>
      </w:r>
      <w:r w:rsidRPr="00C359F2">
        <w:rPr>
          <w:sz w:val="22"/>
          <w:szCs w:val="22"/>
          <w:shd w:val="clear" w:color="auto" w:fill="FFFFFF"/>
        </w:rPr>
        <w:t xml:space="preserve"> ust.2 pkt. 8 i 9 umowy</w:t>
      </w:r>
      <w:r>
        <w:rPr>
          <w:sz w:val="22"/>
          <w:szCs w:val="22"/>
          <w:shd w:val="clear" w:color="auto" w:fill="FFFFFF"/>
        </w:rPr>
        <w:t>.</w:t>
      </w:r>
    </w:p>
    <w:p w14:paraId="16BC9BE7" w14:textId="3FDFF55B" w:rsidR="00083F1A" w:rsidRPr="007838A7" w:rsidRDefault="000460A6" w:rsidP="00E06E48">
      <w:pPr>
        <w:shd w:val="clear" w:color="auto" w:fill="FFFFFF"/>
        <w:spacing w:before="19" w:line="276" w:lineRule="auto"/>
        <w:ind w:left="5"/>
        <w:jc w:val="center"/>
        <w:rPr>
          <w:b/>
          <w:bCs/>
          <w:spacing w:val="-4"/>
          <w:sz w:val="22"/>
          <w:szCs w:val="22"/>
        </w:rPr>
      </w:pPr>
      <w:r w:rsidRPr="007838A7">
        <w:rPr>
          <w:b/>
          <w:bCs/>
          <w:spacing w:val="-4"/>
          <w:sz w:val="22"/>
          <w:szCs w:val="22"/>
        </w:rPr>
        <w:t>§ 1</w:t>
      </w:r>
      <w:r w:rsidR="00647C1F">
        <w:rPr>
          <w:b/>
          <w:bCs/>
          <w:spacing w:val="-4"/>
          <w:sz w:val="22"/>
          <w:szCs w:val="22"/>
        </w:rPr>
        <w:t>6</w:t>
      </w:r>
    </w:p>
    <w:p w14:paraId="5CB59DD8" w14:textId="77777777" w:rsidR="00083F1A" w:rsidRPr="007838A7" w:rsidRDefault="000460A6" w:rsidP="00E06E48">
      <w:pPr>
        <w:shd w:val="clear" w:color="auto" w:fill="FFFFFF"/>
        <w:spacing w:line="276" w:lineRule="auto"/>
        <w:jc w:val="center"/>
        <w:rPr>
          <w:b/>
          <w:bCs/>
          <w:spacing w:val="-1"/>
          <w:sz w:val="22"/>
          <w:szCs w:val="22"/>
          <w:u w:val="single"/>
        </w:rPr>
      </w:pPr>
      <w:r w:rsidRPr="007838A7">
        <w:rPr>
          <w:b/>
          <w:bCs/>
          <w:spacing w:val="-1"/>
          <w:sz w:val="22"/>
          <w:szCs w:val="22"/>
          <w:u w:val="single"/>
        </w:rPr>
        <w:t>Podwykonawcy</w:t>
      </w:r>
    </w:p>
    <w:p w14:paraId="1E9E4713" w14:textId="257CB8B8" w:rsidR="00CE7B06" w:rsidRPr="007E02ED" w:rsidRDefault="007E02ED" w:rsidP="007E02ED">
      <w:pPr>
        <w:pStyle w:val="Akapitzlist"/>
        <w:widowControl w:val="0"/>
        <w:numPr>
          <w:ilvl w:val="0"/>
          <w:numId w:val="30"/>
        </w:numPr>
        <w:shd w:val="clear" w:color="auto" w:fill="FFFFFF"/>
        <w:tabs>
          <w:tab w:val="left" w:pos="350"/>
        </w:tabs>
        <w:spacing w:line="276" w:lineRule="auto"/>
        <w:ind w:left="426"/>
        <w:jc w:val="both"/>
        <w:rPr>
          <w:sz w:val="22"/>
          <w:szCs w:val="22"/>
          <w:shd w:val="clear" w:color="auto" w:fill="FFFFFF"/>
        </w:rPr>
      </w:pPr>
      <w:r w:rsidRPr="007E02ED">
        <w:rPr>
          <w:sz w:val="22"/>
          <w:szCs w:val="22"/>
          <w:shd w:val="clear" w:color="auto" w:fill="FFFFFF"/>
        </w:rPr>
        <w:t>W zakresie wskazanym w ofercie Wykonawca jest uprawniony do powierzenia podwykonawcom wykonania części umowy. Zgodnie z treścią oferty Wykonawca powierzy podwykonawcom następujący zakres robót …………………… Wykonawca oświadcza, że podwykonawcami będą: ………………</w:t>
      </w:r>
    </w:p>
    <w:p w14:paraId="39195608" w14:textId="77777777" w:rsidR="00CE7B06" w:rsidRDefault="00CE7B06">
      <w:pPr>
        <w:pStyle w:val="Akapitzlist"/>
        <w:widowControl w:val="0"/>
        <w:numPr>
          <w:ilvl w:val="0"/>
          <w:numId w:val="30"/>
        </w:numPr>
        <w:shd w:val="clear" w:color="auto" w:fill="FFFFFF"/>
        <w:tabs>
          <w:tab w:val="left" w:pos="350"/>
        </w:tabs>
        <w:spacing w:line="276" w:lineRule="auto"/>
        <w:ind w:left="426"/>
        <w:jc w:val="both"/>
        <w:rPr>
          <w:sz w:val="22"/>
          <w:szCs w:val="22"/>
          <w:shd w:val="clear" w:color="auto" w:fill="FFFFFF"/>
        </w:rPr>
      </w:pPr>
      <w:r>
        <w:rPr>
          <w:sz w:val="22"/>
          <w:szCs w:val="22"/>
          <w:shd w:val="clear" w:color="auto" w:fill="FFFFFF"/>
        </w:rPr>
        <w:t xml:space="preserve"> Za działania podwykonawców / dalszych podwykonawców Wykonawca ponosi odpowiedzialność, jak za działania własne, w tym </w:t>
      </w:r>
      <w:r>
        <w:rPr>
          <w:sz w:val="22"/>
          <w:szCs w:val="22"/>
        </w:rPr>
        <w:t>za szkody spowodowane przez podwykonawców/ dalszych podwykonawców - zarówno przy wypełnianiu zobowiązań umownych – jak i przy usuwaniu wad i usterek w okresie gwarancji i rękojmi.</w:t>
      </w:r>
    </w:p>
    <w:p w14:paraId="35A85301" w14:textId="4BEFAAA6" w:rsidR="00CE7B06" w:rsidRDefault="00CE7B06">
      <w:pPr>
        <w:pStyle w:val="Akapitzlist"/>
        <w:widowControl w:val="0"/>
        <w:numPr>
          <w:ilvl w:val="0"/>
          <w:numId w:val="30"/>
        </w:numPr>
        <w:shd w:val="clear" w:color="auto" w:fill="FFFFFF"/>
        <w:tabs>
          <w:tab w:val="left" w:pos="350"/>
        </w:tabs>
        <w:spacing w:line="276" w:lineRule="auto"/>
        <w:ind w:left="426"/>
        <w:jc w:val="both"/>
        <w:rPr>
          <w:sz w:val="22"/>
          <w:szCs w:val="22"/>
          <w:shd w:val="clear" w:color="auto" w:fill="FFFFFF"/>
        </w:rPr>
      </w:pPr>
      <w:r>
        <w:rPr>
          <w:sz w:val="22"/>
          <w:szCs w:val="22"/>
          <w:shd w:val="clear" w:color="auto" w:fill="FFFFFF"/>
        </w:rPr>
        <w:t>Jeżeli Wykonawca zamierza powierzyć wykonanie części umowy innym podwykonawcom</w:t>
      </w:r>
      <w:r w:rsidR="00C724CE">
        <w:rPr>
          <w:sz w:val="22"/>
          <w:szCs w:val="22"/>
          <w:shd w:val="clear" w:color="auto" w:fill="FFFFFF"/>
        </w:rPr>
        <w:t xml:space="preserve"> </w:t>
      </w:r>
      <w:r>
        <w:rPr>
          <w:sz w:val="22"/>
          <w:szCs w:val="22"/>
          <w:shd w:val="clear" w:color="auto" w:fill="FFFFFF"/>
        </w:rPr>
        <w:t>jest zobowiązany o tym poinformować Zamawiającego podając nazwę, dane kontaktowe, dane przedstawicieli podwykonawcy, zakres powierzonych robót i należne podwykonawcy wynagrodzenie.</w:t>
      </w:r>
    </w:p>
    <w:p w14:paraId="158514D9" w14:textId="38FD4417" w:rsidR="00CE7B06" w:rsidRDefault="00CE7B06">
      <w:pPr>
        <w:pStyle w:val="Akapitzlist"/>
        <w:widowControl w:val="0"/>
        <w:numPr>
          <w:ilvl w:val="0"/>
          <w:numId w:val="30"/>
        </w:numPr>
        <w:shd w:val="clear" w:color="auto" w:fill="FFFFFF"/>
        <w:tabs>
          <w:tab w:val="left" w:pos="350"/>
        </w:tabs>
        <w:spacing w:line="276" w:lineRule="auto"/>
        <w:ind w:left="426"/>
        <w:jc w:val="both"/>
        <w:rPr>
          <w:sz w:val="22"/>
          <w:szCs w:val="22"/>
          <w:shd w:val="clear" w:color="auto" w:fill="FFFFFF"/>
        </w:rPr>
      </w:pPr>
      <w:r>
        <w:rPr>
          <w:sz w:val="22"/>
          <w:szCs w:val="22"/>
          <w:shd w:val="clear" w:color="auto" w:fill="FFFFFF"/>
        </w:rPr>
        <w:t>Obowiązek informacyjny, o którym mowa w ust.</w:t>
      </w:r>
      <w:r w:rsidR="00C724CE">
        <w:rPr>
          <w:sz w:val="22"/>
          <w:szCs w:val="22"/>
          <w:shd w:val="clear" w:color="auto" w:fill="FFFFFF"/>
        </w:rPr>
        <w:t xml:space="preserve"> 3 </w:t>
      </w:r>
      <w:r>
        <w:rPr>
          <w:sz w:val="22"/>
          <w:szCs w:val="22"/>
          <w:shd w:val="clear" w:color="auto" w:fill="FFFFFF"/>
        </w:rPr>
        <w:t xml:space="preserve">Wykonawca jest zobowiązany spełnić także w odniesieniu do dalszych podwykonawców. </w:t>
      </w:r>
    </w:p>
    <w:p w14:paraId="2D7D8740" w14:textId="169B522D" w:rsidR="00CE7B06" w:rsidRDefault="00CE7B06">
      <w:pPr>
        <w:pStyle w:val="Akapitzlist"/>
        <w:widowControl w:val="0"/>
        <w:numPr>
          <w:ilvl w:val="0"/>
          <w:numId w:val="30"/>
        </w:numPr>
        <w:shd w:val="clear" w:color="auto" w:fill="FFFFFF"/>
        <w:tabs>
          <w:tab w:val="left" w:pos="350"/>
        </w:tabs>
        <w:spacing w:line="276" w:lineRule="auto"/>
        <w:ind w:left="426"/>
        <w:jc w:val="both"/>
        <w:rPr>
          <w:sz w:val="22"/>
          <w:szCs w:val="22"/>
          <w:shd w:val="clear" w:color="auto" w:fill="FFFFFF"/>
        </w:rPr>
      </w:pPr>
      <w:r>
        <w:rPr>
          <w:sz w:val="22"/>
          <w:szCs w:val="22"/>
          <w:shd w:val="clear" w:color="auto" w:fill="FFFFFF"/>
        </w:rPr>
        <w:t xml:space="preserve">Zaniechanie przez Wykonawcę obowiązku informacyjnego, o którym mowa w ust. </w:t>
      </w:r>
      <w:r w:rsidR="00C359F2">
        <w:rPr>
          <w:sz w:val="22"/>
          <w:szCs w:val="22"/>
          <w:shd w:val="clear" w:color="auto" w:fill="FFFFFF"/>
        </w:rPr>
        <w:t>3</w:t>
      </w:r>
      <w:r>
        <w:rPr>
          <w:sz w:val="22"/>
          <w:szCs w:val="22"/>
          <w:shd w:val="clear" w:color="auto" w:fill="FFFFFF"/>
        </w:rPr>
        <w:t xml:space="preserve"> i </w:t>
      </w:r>
      <w:r w:rsidR="00C359F2">
        <w:rPr>
          <w:sz w:val="22"/>
          <w:szCs w:val="22"/>
          <w:shd w:val="clear" w:color="auto" w:fill="FFFFFF"/>
        </w:rPr>
        <w:t>4</w:t>
      </w:r>
      <w:r>
        <w:rPr>
          <w:sz w:val="22"/>
          <w:szCs w:val="22"/>
          <w:shd w:val="clear" w:color="auto" w:fill="FFFFFF"/>
        </w:rPr>
        <w:t xml:space="preserve"> będzie skutkowało naliczeniem przez Zamawiającego kary umownej zgodnie z §</w:t>
      </w:r>
      <w:r w:rsidR="00C359F2">
        <w:rPr>
          <w:sz w:val="22"/>
          <w:szCs w:val="22"/>
          <w:shd w:val="clear" w:color="auto" w:fill="FFFFFF"/>
        </w:rPr>
        <w:t>11</w:t>
      </w:r>
      <w:r>
        <w:rPr>
          <w:sz w:val="22"/>
          <w:szCs w:val="22"/>
          <w:shd w:val="clear" w:color="auto" w:fill="FFFFFF"/>
        </w:rPr>
        <w:t xml:space="preserve">  ust.</w:t>
      </w:r>
      <w:r w:rsidR="00C359F2">
        <w:rPr>
          <w:sz w:val="22"/>
          <w:szCs w:val="22"/>
          <w:shd w:val="clear" w:color="auto" w:fill="FFFFFF"/>
        </w:rPr>
        <w:t xml:space="preserve"> </w:t>
      </w:r>
      <w:r>
        <w:rPr>
          <w:sz w:val="22"/>
          <w:szCs w:val="22"/>
          <w:shd w:val="clear" w:color="auto" w:fill="FFFFFF"/>
        </w:rPr>
        <w:t xml:space="preserve">2 pkt. </w:t>
      </w:r>
      <w:r w:rsidR="00C359F2">
        <w:rPr>
          <w:sz w:val="22"/>
          <w:szCs w:val="22"/>
          <w:shd w:val="clear" w:color="auto" w:fill="FFFFFF"/>
        </w:rPr>
        <w:t>5</w:t>
      </w:r>
      <w:r>
        <w:rPr>
          <w:sz w:val="22"/>
          <w:szCs w:val="22"/>
          <w:shd w:val="clear" w:color="auto" w:fill="FFFFFF"/>
        </w:rPr>
        <w:t xml:space="preserve"> i </w:t>
      </w:r>
      <w:r w:rsidR="00C359F2">
        <w:rPr>
          <w:sz w:val="22"/>
          <w:szCs w:val="22"/>
          <w:shd w:val="clear" w:color="auto" w:fill="FFFFFF"/>
        </w:rPr>
        <w:t>10</w:t>
      </w:r>
      <w:r>
        <w:rPr>
          <w:sz w:val="22"/>
          <w:szCs w:val="22"/>
          <w:shd w:val="clear" w:color="auto" w:fill="FFFFFF"/>
        </w:rPr>
        <w:t xml:space="preserve"> umowy. </w:t>
      </w:r>
    </w:p>
    <w:p w14:paraId="43BA617D" w14:textId="77777777" w:rsidR="00CE7B06" w:rsidRDefault="00CE7B06">
      <w:pPr>
        <w:pStyle w:val="Akapitzlist"/>
        <w:widowControl w:val="0"/>
        <w:numPr>
          <w:ilvl w:val="0"/>
          <w:numId w:val="30"/>
        </w:numPr>
        <w:shd w:val="clear" w:color="auto" w:fill="FFFFFF"/>
        <w:tabs>
          <w:tab w:val="left" w:pos="350"/>
        </w:tabs>
        <w:spacing w:line="276" w:lineRule="auto"/>
        <w:ind w:left="426"/>
        <w:jc w:val="both"/>
        <w:rPr>
          <w:sz w:val="22"/>
          <w:szCs w:val="22"/>
          <w:shd w:val="clear" w:color="auto" w:fill="FFFFFF"/>
        </w:rPr>
      </w:pPr>
      <w:r>
        <w:rPr>
          <w:sz w:val="22"/>
          <w:szCs w:val="22"/>
          <w:shd w:val="clear" w:color="auto" w:fill="FFFFFF"/>
        </w:rPr>
        <w:t xml:space="preserve">Wykonawca, podwykonawca / dalszy podwykonawca jest zobowiązany do przedłożenia Zamawiającemu projektu umowy o podwykonawstwo, której przedmiotem są roboty budowlane, przy czym podwykonawca / dalszy podwykonawca jest obowiązany dołączyć zgodę Wykonawcy na zawarcie umowy o podwykonawstwo. </w:t>
      </w:r>
    </w:p>
    <w:p w14:paraId="603ADDF0" w14:textId="16BF6D16" w:rsidR="00CE7B06" w:rsidRDefault="00CE7B06">
      <w:pPr>
        <w:pStyle w:val="Akapitzlist"/>
        <w:widowControl w:val="0"/>
        <w:numPr>
          <w:ilvl w:val="0"/>
          <w:numId w:val="30"/>
        </w:numPr>
        <w:shd w:val="clear" w:color="auto" w:fill="FFFFFF"/>
        <w:tabs>
          <w:tab w:val="left" w:pos="350"/>
        </w:tabs>
        <w:spacing w:line="276" w:lineRule="auto"/>
        <w:ind w:left="426"/>
        <w:jc w:val="both"/>
        <w:rPr>
          <w:sz w:val="22"/>
          <w:szCs w:val="22"/>
          <w:shd w:val="clear" w:color="auto" w:fill="FFFFFF"/>
        </w:rPr>
      </w:pPr>
      <w:r>
        <w:rPr>
          <w:sz w:val="22"/>
          <w:szCs w:val="22"/>
          <w:shd w:val="clear" w:color="auto" w:fill="FFFFFF"/>
        </w:rPr>
        <w:t>Zamawiający w terminie 10 dni od dnia otrzymania projektu umowy o podwykonawstwo zgłasza pisemne zastrzeżenia do przedłożonego projektu umowy o podwykonawstwo na roboty budowlane w przypadku gdy:</w:t>
      </w:r>
    </w:p>
    <w:p w14:paraId="4D611EBF" w14:textId="77777777" w:rsidR="00CE7B06" w:rsidRDefault="00CE7B06">
      <w:pPr>
        <w:pStyle w:val="Akapitzlist"/>
        <w:widowControl w:val="0"/>
        <w:numPr>
          <w:ilvl w:val="0"/>
          <w:numId w:val="31"/>
        </w:numPr>
        <w:shd w:val="clear" w:color="auto" w:fill="FFFFFF"/>
        <w:tabs>
          <w:tab w:val="left" w:pos="350"/>
        </w:tabs>
        <w:spacing w:line="276" w:lineRule="auto"/>
        <w:ind w:left="709"/>
        <w:jc w:val="both"/>
        <w:rPr>
          <w:sz w:val="22"/>
          <w:szCs w:val="22"/>
          <w:shd w:val="clear" w:color="auto" w:fill="FFFFFF"/>
        </w:rPr>
      </w:pPr>
      <w:r>
        <w:rPr>
          <w:sz w:val="22"/>
          <w:szCs w:val="22"/>
          <w:shd w:val="clear" w:color="auto" w:fill="FFFFFF"/>
        </w:rPr>
        <w:t xml:space="preserve">nie spełnia ona wymagań określonych w dokumentach zamówienia, </w:t>
      </w:r>
    </w:p>
    <w:p w14:paraId="21E56812" w14:textId="77777777" w:rsidR="00CE7B06" w:rsidRDefault="00CE7B06">
      <w:pPr>
        <w:pStyle w:val="Akapitzlist"/>
        <w:widowControl w:val="0"/>
        <w:numPr>
          <w:ilvl w:val="0"/>
          <w:numId w:val="31"/>
        </w:numPr>
        <w:shd w:val="clear" w:color="auto" w:fill="FFFFFF"/>
        <w:tabs>
          <w:tab w:val="left" w:pos="350"/>
        </w:tabs>
        <w:spacing w:line="276" w:lineRule="auto"/>
        <w:ind w:left="709"/>
        <w:jc w:val="both"/>
        <w:rPr>
          <w:sz w:val="22"/>
          <w:szCs w:val="22"/>
          <w:shd w:val="clear" w:color="auto" w:fill="FFFFFF"/>
        </w:rPr>
      </w:pPr>
      <w:r>
        <w:rPr>
          <w:sz w:val="22"/>
          <w:szCs w:val="22"/>
          <w:shd w:val="clear" w:color="auto" w:fill="FFFFFF"/>
        </w:rPr>
        <w:t>przewiduje termin zapłaty dłuższy niż 14 dni od dnia doręczenia faktury/ rachunku,</w:t>
      </w:r>
    </w:p>
    <w:p w14:paraId="47FF5E05" w14:textId="43EF84E5" w:rsidR="00CE7B06" w:rsidRDefault="00CE7B06">
      <w:pPr>
        <w:pStyle w:val="Akapitzlist"/>
        <w:widowControl w:val="0"/>
        <w:numPr>
          <w:ilvl w:val="0"/>
          <w:numId w:val="31"/>
        </w:numPr>
        <w:shd w:val="clear" w:color="auto" w:fill="FFFFFF"/>
        <w:tabs>
          <w:tab w:val="left" w:pos="350"/>
        </w:tabs>
        <w:spacing w:line="276" w:lineRule="auto"/>
        <w:ind w:left="709"/>
        <w:jc w:val="both"/>
        <w:rPr>
          <w:sz w:val="22"/>
          <w:szCs w:val="22"/>
          <w:shd w:val="clear" w:color="auto" w:fill="FFFFFF"/>
        </w:rPr>
      </w:pPr>
      <w:r>
        <w:rPr>
          <w:sz w:val="22"/>
          <w:szCs w:val="22"/>
          <w:shd w:val="clear" w:color="auto" w:fill="FFFFFF"/>
        </w:rPr>
        <w:t>zawiera postanowienia niezgodnie z art.</w:t>
      </w:r>
      <w:r w:rsidR="00DB3860">
        <w:rPr>
          <w:sz w:val="22"/>
          <w:szCs w:val="22"/>
          <w:shd w:val="clear" w:color="auto" w:fill="FFFFFF"/>
        </w:rPr>
        <w:t xml:space="preserve"> </w:t>
      </w:r>
      <w:r>
        <w:rPr>
          <w:sz w:val="22"/>
          <w:szCs w:val="22"/>
          <w:shd w:val="clear" w:color="auto" w:fill="FFFFFF"/>
        </w:rPr>
        <w:t>463 ustawy Prawo zamówień publicznych.</w:t>
      </w:r>
    </w:p>
    <w:p w14:paraId="4CF4F283" w14:textId="7B309DC8" w:rsidR="00CE7B06" w:rsidRPr="00CE7B06" w:rsidRDefault="00CE7B06">
      <w:pPr>
        <w:pStyle w:val="Akapitzlist"/>
        <w:widowControl w:val="0"/>
        <w:numPr>
          <w:ilvl w:val="0"/>
          <w:numId w:val="30"/>
        </w:numPr>
        <w:shd w:val="clear" w:color="auto" w:fill="FFFFFF"/>
        <w:tabs>
          <w:tab w:val="left" w:pos="350"/>
        </w:tabs>
        <w:spacing w:line="276" w:lineRule="auto"/>
        <w:ind w:left="426"/>
        <w:jc w:val="both"/>
        <w:rPr>
          <w:sz w:val="22"/>
          <w:szCs w:val="22"/>
          <w:shd w:val="clear" w:color="auto" w:fill="FFFFFF"/>
        </w:rPr>
      </w:pPr>
      <w:r w:rsidRPr="00CE7B06">
        <w:rPr>
          <w:sz w:val="22"/>
          <w:szCs w:val="22"/>
          <w:shd w:val="clear" w:color="auto" w:fill="FFFFFF"/>
        </w:rPr>
        <w:t>Milczenie Zamawiającego po otrzymaniu projektu umowy o podwykonawstwo o roboty budowlane uważa się za akceptację projektu umowy z dniem upływu terminu, o którym mowa w ust.</w:t>
      </w:r>
      <w:r w:rsidR="00C359F2">
        <w:rPr>
          <w:sz w:val="22"/>
          <w:szCs w:val="22"/>
          <w:shd w:val="clear" w:color="auto" w:fill="FFFFFF"/>
        </w:rPr>
        <w:t>7</w:t>
      </w:r>
      <w:r w:rsidRPr="00CE7B06">
        <w:rPr>
          <w:sz w:val="22"/>
          <w:szCs w:val="22"/>
          <w:shd w:val="clear" w:color="auto" w:fill="FFFFFF"/>
        </w:rPr>
        <w:t>.</w:t>
      </w:r>
    </w:p>
    <w:p w14:paraId="6C085FBB" w14:textId="77777777" w:rsidR="00CE7B06" w:rsidRDefault="00CE7B06">
      <w:pPr>
        <w:pStyle w:val="Akapitzlist"/>
        <w:widowControl w:val="0"/>
        <w:numPr>
          <w:ilvl w:val="0"/>
          <w:numId w:val="32"/>
        </w:numPr>
        <w:shd w:val="clear" w:color="auto" w:fill="FFFFFF"/>
        <w:tabs>
          <w:tab w:val="left" w:pos="350"/>
        </w:tabs>
        <w:spacing w:line="276" w:lineRule="auto"/>
        <w:ind w:left="426"/>
        <w:jc w:val="both"/>
        <w:rPr>
          <w:sz w:val="22"/>
          <w:szCs w:val="22"/>
          <w:shd w:val="clear" w:color="auto" w:fill="FFFFFF"/>
        </w:rPr>
      </w:pPr>
      <w:r>
        <w:rPr>
          <w:sz w:val="22"/>
          <w:szCs w:val="22"/>
          <w:shd w:val="clear" w:color="auto" w:fill="FFFFFF"/>
        </w:rPr>
        <w:t xml:space="preserve">Wykonawca, podwykonawca / dalszy podwykonawca, przedkłada Zamawiającemu poświadczoną za zgodność z oryginałem kopię zawartej umowy o podwykonawstwo na roboty budowlane </w:t>
      </w:r>
      <w:r>
        <w:rPr>
          <w:sz w:val="22"/>
          <w:szCs w:val="22"/>
          <w:shd w:val="clear" w:color="auto" w:fill="FFFFFF"/>
        </w:rPr>
        <w:br/>
        <w:t>w terminie 7 dni od dnia jej zawarcia. Kopię za zgodność z oryginałem poświadcza przedkładający.</w:t>
      </w:r>
    </w:p>
    <w:p w14:paraId="184D8877" w14:textId="0D823F94" w:rsidR="00CE7B06" w:rsidRDefault="00CE7B06">
      <w:pPr>
        <w:pStyle w:val="Akapitzlist"/>
        <w:widowControl w:val="0"/>
        <w:numPr>
          <w:ilvl w:val="0"/>
          <w:numId w:val="32"/>
        </w:numPr>
        <w:shd w:val="clear" w:color="auto" w:fill="FFFFFF"/>
        <w:tabs>
          <w:tab w:val="left" w:pos="426"/>
        </w:tabs>
        <w:spacing w:line="276" w:lineRule="auto"/>
        <w:ind w:left="426"/>
        <w:jc w:val="both"/>
        <w:rPr>
          <w:sz w:val="22"/>
          <w:szCs w:val="22"/>
          <w:shd w:val="clear" w:color="auto" w:fill="FFFFFF"/>
        </w:rPr>
      </w:pPr>
      <w:r>
        <w:rPr>
          <w:sz w:val="22"/>
          <w:szCs w:val="22"/>
          <w:shd w:val="clear" w:color="auto" w:fill="FFFFFF"/>
        </w:rPr>
        <w:t>Zamawiający w terminie 7 dni od dnia otrzymania kopii umowy o podwykonawstwo na roboty budowlane jest uprawniony do zgłoszenia pisemnego sprzeciwu w przypadku, gdy:</w:t>
      </w:r>
    </w:p>
    <w:p w14:paraId="7178F6B3" w14:textId="77777777" w:rsidR="00CE7B06" w:rsidRDefault="00CE7B06">
      <w:pPr>
        <w:pStyle w:val="Akapitzlist"/>
        <w:widowControl w:val="0"/>
        <w:numPr>
          <w:ilvl w:val="0"/>
          <w:numId w:val="33"/>
        </w:numPr>
        <w:shd w:val="clear" w:color="auto" w:fill="FFFFFF"/>
        <w:tabs>
          <w:tab w:val="left" w:pos="350"/>
        </w:tabs>
        <w:spacing w:line="276" w:lineRule="auto"/>
        <w:ind w:left="851"/>
        <w:jc w:val="both"/>
        <w:rPr>
          <w:sz w:val="22"/>
          <w:szCs w:val="22"/>
          <w:shd w:val="clear" w:color="auto" w:fill="FFFFFF"/>
        </w:rPr>
      </w:pPr>
      <w:r>
        <w:rPr>
          <w:sz w:val="22"/>
          <w:szCs w:val="22"/>
          <w:shd w:val="clear" w:color="auto" w:fill="FFFFFF"/>
        </w:rPr>
        <w:t>nie spełnia ona wymagań określonych w dokumentach zamówienia,</w:t>
      </w:r>
    </w:p>
    <w:p w14:paraId="489D1714" w14:textId="77777777" w:rsidR="00CE7B06" w:rsidRDefault="00CE7B06">
      <w:pPr>
        <w:pStyle w:val="Akapitzlist"/>
        <w:widowControl w:val="0"/>
        <w:numPr>
          <w:ilvl w:val="0"/>
          <w:numId w:val="33"/>
        </w:numPr>
        <w:shd w:val="clear" w:color="auto" w:fill="FFFFFF"/>
        <w:tabs>
          <w:tab w:val="left" w:pos="350"/>
        </w:tabs>
        <w:spacing w:line="276" w:lineRule="auto"/>
        <w:ind w:left="851"/>
        <w:jc w:val="both"/>
        <w:rPr>
          <w:sz w:val="22"/>
          <w:szCs w:val="22"/>
          <w:shd w:val="clear" w:color="auto" w:fill="FFFFFF"/>
        </w:rPr>
      </w:pPr>
      <w:r>
        <w:rPr>
          <w:sz w:val="22"/>
          <w:szCs w:val="22"/>
          <w:shd w:val="clear" w:color="auto" w:fill="FFFFFF"/>
        </w:rPr>
        <w:t>przewiduje termin zapłaty dłuższy niż 14 dni od dnia doręczenia faktury/rachunku,</w:t>
      </w:r>
    </w:p>
    <w:p w14:paraId="758DD26B" w14:textId="1DD1A41C" w:rsidR="00CE7B06" w:rsidRDefault="00CE7B06">
      <w:pPr>
        <w:pStyle w:val="Akapitzlist"/>
        <w:widowControl w:val="0"/>
        <w:numPr>
          <w:ilvl w:val="0"/>
          <w:numId w:val="33"/>
        </w:numPr>
        <w:shd w:val="clear" w:color="auto" w:fill="FFFFFF"/>
        <w:tabs>
          <w:tab w:val="left" w:pos="350"/>
        </w:tabs>
        <w:spacing w:line="276" w:lineRule="auto"/>
        <w:ind w:left="851"/>
        <w:jc w:val="both"/>
        <w:rPr>
          <w:sz w:val="22"/>
          <w:szCs w:val="22"/>
          <w:shd w:val="clear" w:color="auto" w:fill="FFFFFF"/>
        </w:rPr>
      </w:pPr>
      <w:r>
        <w:rPr>
          <w:sz w:val="22"/>
          <w:szCs w:val="22"/>
          <w:shd w:val="clear" w:color="auto" w:fill="FFFFFF"/>
        </w:rPr>
        <w:t>zawiera postanowienia niezgodnie z art.463 cytowanej ustawy Prawo zamówień publicznych.</w:t>
      </w:r>
    </w:p>
    <w:p w14:paraId="72A52718" w14:textId="296EE2CF" w:rsidR="00CE7B06" w:rsidRPr="00CE7B06" w:rsidRDefault="00CE7B06">
      <w:pPr>
        <w:pStyle w:val="Akapitzlist"/>
        <w:widowControl w:val="0"/>
        <w:numPr>
          <w:ilvl w:val="0"/>
          <w:numId w:val="32"/>
        </w:numPr>
        <w:shd w:val="clear" w:color="auto" w:fill="FFFFFF"/>
        <w:tabs>
          <w:tab w:val="left" w:pos="426"/>
        </w:tabs>
        <w:spacing w:line="276" w:lineRule="auto"/>
        <w:ind w:left="426"/>
        <w:jc w:val="both"/>
        <w:rPr>
          <w:sz w:val="22"/>
          <w:szCs w:val="22"/>
          <w:shd w:val="clear" w:color="auto" w:fill="FFFFFF"/>
        </w:rPr>
      </w:pPr>
      <w:r w:rsidRPr="00CE7B06">
        <w:rPr>
          <w:sz w:val="22"/>
          <w:szCs w:val="22"/>
          <w:shd w:val="clear" w:color="auto" w:fill="FFFFFF"/>
        </w:rPr>
        <w:t>Milczenie Zamawiającego w przedmiocie kopii umowy o podwykonawstwo o roboty budowlane uważa się za akceptację umowy z dniem upływu terminu, o którym mowa w ust.</w:t>
      </w:r>
      <w:r w:rsidR="00C359F2">
        <w:rPr>
          <w:sz w:val="22"/>
          <w:szCs w:val="22"/>
          <w:shd w:val="clear" w:color="auto" w:fill="FFFFFF"/>
        </w:rPr>
        <w:t xml:space="preserve"> </w:t>
      </w:r>
      <w:r w:rsidRPr="00CE7B06">
        <w:rPr>
          <w:sz w:val="22"/>
          <w:szCs w:val="22"/>
          <w:shd w:val="clear" w:color="auto" w:fill="FFFFFF"/>
        </w:rPr>
        <w:t>1</w:t>
      </w:r>
      <w:r w:rsidR="00C359F2">
        <w:rPr>
          <w:sz w:val="22"/>
          <w:szCs w:val="22"/>
          <w:shd w:val="clear" w:color="auto" w:fill="FFFFFF"/>
        </w:rPr>
        <w:t>0</w:t>
      </w:r>
      <w:r w:rsidRPr="00CE7B06">
        <w:rPr>
          <w:sz w:val="22"/>
          <w:szCs w:val="22"/>
          <w:shd w:val="clear" w:color="auto" w:fill="FFFFFF"/>
        </w:rPr>
        <w:t xml:space="preserve">. </w:t>
      </w:r>
    </w:p>
    <w:p w14:paraId="44D9C6C5" w14:textId="77777777" w:rsidR="00CE7B06" w:rsidRDefault="00CE7B06">
      <w:pPr>
        <w:pStyle w:val="Akapitzlist"/>
        <w:widowControl w:val="0"/>
        <w:numPr>
          <w:ilvl w:val="0"/>
          <w:numId w:val="34"/>
        </w:numPr>
        <w:shd w:val="clear" w:color="auto" w:fill="FFFFFF"/>
        <w:tabs>
          <w:tab w:val="left" w:pos="426"/>
        </w:tabs>
        <w:spacing w:line="276" w:lineRule="auto"/>
        <w:ind w:left="426"/>
        <w:jc w:val="both"/>
        <w:rPr>
          <w:sz w:val="22"/>
          <w:szCs w:val="22"/>
          <w:shd w:val="clear" w:color="auto" w:fill="FFFFFF"/>
        </w:rPr>
      </w:pPr>
      <w:r>
        <w:rPr>
          <w:sz w:val="22"/>
          <w:szCs w:val="22"/>
          <w:shd w:val="clear" w:color="auto" w:fill="FFFFFF"/>
        </w:rPr>
        <w:t xml:space="preserve">Postanowienia ust. 7–11 stosuje się odpowiednio do zmiany umów o podwykonawstwo na roboty budowlane. </w:t>
      </w:r>
    </w:p>
    <w:p w14:paraId="71AB4190" w14:textId="77777777" w:rsidR="00CE7B06" w:rsidRDefault="00CE7B06">
      <w:pPr>
        <w:pStyle w:val="Akapitzlist"/>
        <w:widowControl w:val="0"/>
        <w:numPr>
          <w:ilvl w:val="0"/>
          <w:numId w:val="34"/>
        </w:numPr>
        <w:shd w:val="clear" w:color="auto" w:fill="FFFFFF"/>
        <w:tabs>
          <w:tab w:val="left" w:pos="426"/>
        </w:tabs>
        <w:spacing w:line="276" w:lineRule="auto"/>
        <w:ind w:left="426"/>
        <w:jc w:val="both"/>
        <w:rPr>
          <w:sz w:val="22"/>
          <w:szCs w:val="22"/>
          <w:shd w:val="clear" w:color="auto" w:fill="FFFFFF"/>
        </w:rPr>
      </w:pPr>
      <w:r>
        <w:rPr>
          <w:sz w:val="22"/>
          <w:szCs w:val="22"/>
          <w:shd w:val="clear" w:color="auto" w:fill="FFFFFF"/>
        </w:rPr>
        <w:t xml:space="preserve">Wykonawca / podwykonawca / dalszy podwykonawca są zobowiązany przedłożyć Zamawiającemu poświadczoną za zgodność z oryginałem kopię zawartej umowy o podwykonawstwo, której przedmiotem są usługi lub dostawy, w terminie 7 dni od dnia jej zawarcia jeżeli wartość tych umów przekracza 50 000,00 zł netto. Termin zapłaty wynagrodzenia za usługi i dostawy na rzecz podwykonawcy przewidziany w umowach nie może być dłuższy niż 14 od dnia doręczenia faktury </w:t>
      </w:r>
      <w:r>
        <w:rPr>
          <w:sz w:val="22"/>
          <w:szCs w:val="22"/>
          <w:shd w:val="clear" w:color="auto" w:fill="FFFFFF"/>
        </w:rPr>
        <w:lastRenderedPageBreak/>
        <w:t>lub rachunku.</w:t>
      </w:r>
    </w:p>
    <w:p w14:paraId="51FF34E3" w14:textId="77777777" w:rsidR="00CE7B06" w:rsidRDefault="00CE7B06">
      <w:pPr>
        <w:pStyle w:val="Akapitzlist"/>
        <w:widowControl w:val="0"/>
        <w:numPr>
          <w:ilvl w:val="0"/>
          <w:numId w:val="34"/>
        </w:numPr>
        <w:shd w:val="clear" w:color="auto" w:fill="FFFFFF"/>
        <w:tabs>
          <w:tab w:val="left" w:pos="426"/>
        </w:tabs>
        <w:spacing w:line="276" w:lineRule="auto"/>
        <w:ind w:left="426"/>
        <w:jc w:val="both"/>
        <w:rPr>
          <w:sz w:val="22"/>
          <w:szCs w:val="22"/>
          <w:shd w:val="clear" w:color="auto" w:fill="FFFFFF"/>
        </w:rPr>
      </w:pPr>
      <w:r>
        <w:rPr>
          <w:sz w:val="22"/>
          <w:szCs w:val="22"/>
          <w:shd w:val="clear" w:color="auto" w:fill="FFFFFF"/>
        </w:rPr>
        <w:t>Zawierając umowy o podwykonawstwo oraz umowy z dalszymi podwykonawcami Wykonawca jest zobowiązany uwzględnić następujące zasady:</w:t>
      </w:r>
    </w:p>
    <w:p w14:paraId="469CC0CE" w14:textId="77777777" w:rsidR="00CE7B06" w:rsidRDefault="00CE7B06">
      <w:pPr>
        <w:pStyle w:val="Akapitzlist"/>
        <w:widowControl w:val="0"/>
        <w:numPr>
          <w:ilvl w:val="0"/>
          <w:numId w:val="35"/>
        </w:numPr>
        <w:shd w:val="clear" w:color="auto" w:fill="FFFFFF"/>
        <w:tabs>
          <w:tab w:val="left" w:pos="350"/>
        </w:tabs>
        <w:spacing w:line="276" w:lineRule="auto"/>
        <w:ind w:left="709"/>
        <w:jc w:val="both"/>
        <w:rPr>
          <w:sz w:val="22"/>
          <w:szCs w:val="22"/>
          <w:shd w:val="clear" w:color="auto" w:fill="FFFFFF"/>
        </w:rPr>
      </w:pPr>
      <w:r>
        <w:rPr>
          <w:sz w:val="22"/>
          <w:szCs w:val="22"/>
          <w:shd w:val="clear" w:color="auto" w:fill="FFFFFF"/>
        </w:rPr>
        <w:t>Przedmiot robót zleconych  należy określić w odniesieniu do dokumentacji projektowej będącej podstawą wykonywania robót przez Wykonawcę oraz wskazać w poszczególnych pozycjach harmonogramu rzeczowo–finansowego, stanowiącego załącznik do umowy zawartej między Zamawiającym i Wykonawcą.</w:t>
      </w:r>
    </w:p>
    <w:p w14:paraId="069D7E99" w14:textId="2BA46D5D" w:rsidR="00CE7B06" w:rsidRPr="00CE7B06" w:rsidRDefault="00CE7B06">
      <w:pPr>
        <w:pStyle w:val="Akapitzlist"/>
        <w:widowControl w:val="0"/>
        <w:numPr>
          <w:ilvl w:val="0"/>
          <w:numId w:val="35"/>
        </w:numPr>
        <w:shd w:val="clear" w:color="auto" w:fill="FFFFFF"/>
        <w:tabs>
          <w:tab w:val="left" w:pos="350"/>
        </w:tabs>
        <w:spacing w:line="276" w:lineRule="auto"/>
        <w:ind w:left="709"/>
        <w:jc w:val="both"/>
        <w:rPr>
          <w:sz w:val="22"/>
          <w:szCs w:val="22"/>
          <w:shd w:val="clear" w:color="auto" w:fill="FFFFFF"/>
        </w:rPr>
      </w:pPr>
      <w:r w:rsidRPr="00CE7B06">
        <w:rPr>
          <w:sz w:val="22"/>
          <w:szCs w:val="22"/>
          <w:shd w:val="clear" w:color="auto" w:fill="FFFFFF"/>
        </w:rPr>
        <w:t>Wynagrodzenie podwykonawcy/ dalszego podwykonawcy powinno być wyliczone na podstawie kosztorysu szczegółowego robót, który będzie stanowił załącznik do umowy podwykonawczej. Kosztorys będzie uwzględniał dokumentację projektową oraz poszczególne pozycje harmonogramu rzeczowo – finansowego stanowiące załącznik do umowy zawartej między Zamawiającym i Wykonawcą. Jeżeli, wynagrodzenie podwykonawcy / dalszego podwykonawcy będzie wyższe od wynagrodzenia Wykonawcy na podstawie umowy zawartej z Zamawiającym za ten sam zakres robót, w umowie podwykonawczej należy wskazać kwotę wynagrodzenia Wykonawcy jako maksymalny limit odpowiedzialności solidarnej Zamawiającego za zapłatę wynagrodzenia podwykonawcy / dalszego podwykonawcy.</w:t>
      </w:r>
    </w:p>
    <w:p w14:paraId="630E6C4D" w14:textId="77777777" w:rsidR="00CE7B06" w:rsidRDefault="00CE7B06">
      <w:pPr>
        <w:pStyle w:val="Akapitzlist"/>
        <w:widowControl w:val="0"/>
        <w:numPr>
          <w:ilvl w:val="0"/>
          <w:numId w:val="35"/>
        </w:numPr>
        <w:shd w:val="clear" w:color="auto" w:fill="FFFFFF"/>
        <w:tabs>
          <w:tab w:val="left" w:pos="350"/>
        </w:tabs>
        <w:spacing w:line="276" w:lineRule="auto"/>
        <w:ind w:left="709"/>
        <w:jc w:val="both"/>
        <w:rPr>
          <w:sz w:val="22"/>
          <w:szCs w:val="22"/>
          <w:shd w:val="clear" w:color="auto" w:fill="FFFFFF"/>
        </w:rPr>
      </w:pPr>
      <w:r>
        <w:rPr>
          <w:sz w:val="22"/>
          <w:szCs w:val="22"/>
          <w:shd w:val="clear" w:color="auto" w:fill="FFFFFF"/>
        </w:rPr>
        <w:t>Termin wykonania robót nie może naruszać terminów, którymi związany jest Wykonawca z Zamawiającym.</w:t>
      </w:r>
    </w:p>
    <w:p w14:paraId="3B5DB312" w14:textId="77777777" w:rsidR="00CE7B06" w:rsidRDefault="00CE7B06">
      <w:pPr>
        <w:pStyle w:val="Akapitzlist"/>
        <w:widowControl w:val="0"/>
        <w:numPr>
          <w:ilvl w:val="0"/>
          <w:numId w:val="35"/>
        </w:numPr>
        <w:shd w:val="clear" w:color="auto" w:fill="FFFFFF"/>
        <w:tabs>
          <w:tab w:val="left" w:pos="350"/>
        </w:tabs>
        <w:spacing w:line="276" w:lineRule="auto"/>
        <w:ind w:left="709"/>
        <w:jc w:val="both"/>
        <w:rPr>
          <w:sz w:val="22"/>
          <w:szCs w:val="22"/>
          <w:shd w:val="clear" w:color="auto" w:fill="FFFFFF"/>
        </w:rPr>
      </w:pPr>
      <w:r>
        <w:rPr>
          <w:sz w:val="22"/>
          <w:szCs w:val="22"/>
          <w:shd w:val="clear" w:color="auto" w:fill="FFFFFF"/>
        </w:rPr>
        <w:t>Umowa nie może być sprzeczna z postanowieniami umowy zawartej między Wykonawcą i Zamawiającym.</w:t>
      </w:r>
    </w:p>
    <w:p w14:paraId="14AB7F00" w14:textId="77777777" w:rsidR="00CE7B06" w:rsidRDefault="00CE7B06">
      <w:pPr>
        <w:pStyle w:val="Akapitzlist"/>
        <w:widowControl w:val="0"/>
        <w:numPr>
          <w:ilvl w:val="0"/>
          <w:numId w:val="35"/>
        </w:numPr>
        <w:shd w:val="clear" w:color="auto" w:fill="FFFFFF"/>
        <w:tabs>
          <w:tab w:val="left" w:pos="350"/>
        </w:tabs>
        <w:spacing w:line="276" w:lineRule="auto"/>
        <w:ind w:left="709"/>
        <w:jc w:val="both"/>
        <w:rPr>
          <w:sz w:val="22"/>
          <w:szCs w:val="22"/>
          <w:shd w:val="clear" w:color="auto" w:fill="FFFFFF"/>
        </w:rPr>
      </w:pPr>
      <w:r>
        <w:rPr>
          <w:sz w:val="22"/>
          <w:szCs w:val="22"/>
          <w:shd w:val="clear" w:color="auto" w:fill="FFFFFF"/>
        </w:rPr>
        <w:t>Termin zapłaty wynagrodzenia podwykonawcy / dalszemu podwykonawcy nie może być dłuższy niż 14 dni od dnia doręczenia faktury.</w:t>
      </w:r>
    </w:p>
    <w:p w14:paraId="1233E517" w14:textId="77777777" w:rsidR="00CE7B06" w:rsidRDefault="00CE7B06">
      <w:pPr>
        <w:pStyle w:val="Akapitzlist"/>
        <w:widowControl w:val="0"/>
        <w:numPr>
          <w:ilvl w:val="0"/>
          <w:numId w:val="35"/>
        </w:numPr>
        <w:shd w:val="clear" w:color="auto" w:fill="FFFFFF"/>
        <w:tabs>
          <w:tab w:val="left" w:pos="350"/>
        </w:tabs>
        <w:spacing w:line="276" w:lineRule="auto"/>
        <w:ind w:left="709"/>
        <w:jc w:val="both"/>
        <w:rPr>
          <w:sz w:val="22"/>
          <w:szCs w:val="22"/>
          <w:shd w:val="clear" w:color="auto" w:fill="FFFFFF"/>
        </w:rPr>
      </w:pPr>
      <w:r>
        <w:rPr>
          <w:sz w:val="22"/>
          <w:szCs w:val="22"/>
          <w:shd w:val="clear" w:color="auto" w:fill="FFFFFF"/>
        </w:rPr>
        <w:t>Umowa winna zawierać zobowiązanie podwykonawcy/ dalszego podwykonawcy do składania Zamawiającemu oświadczeń o zapłacie lub braku zapłaty wynagrodzenia przez Wykonawcę.</w:t>
      </w:r>
    </w:p>
    <w:p w14:paraId="2F35EF83" w14:textId="29F4C8FD" w:rsidR="00CB0E9D" w:rsidRPr="007838A7" w:rsidRDefault="00CB0E9D" w:rsidP="00E06E48">
      <w:pPr>
        <w:shd w:val="clear" w:color="auto" w:fill="FFFFFF"/>
        <w:spacing w:before="240" w:line="276" w:lineRule="auto"/>
        <w:jc w:val="center"/>
        <w:rPr>
          <w:b/>
          <w:bCs/>
          <w:spacing w:val="-5"/>
          <w:sz w:val="22"/>
          <w:szCs w:val="22"/>
        </w:rPr>
      </w:pPr>
      <w:r w:rsidRPr="007838A7">
        <w:rPr>
          <w:b/>
          <w:bCs/>
          <w:spacing w:val="-5"/>
          <w:sz w:val="22"/>
          <w:szCs w:val="22"/>
        </w:rPr>
        <w:t>§ 1</w:t>
      </w:r>
      <w:r w:rsidR="00647C1F">
        <w:rPr>
          <w:b/>
          <w:bCs/>
          <w:spacing w:val="-5"/>
          <w:sz w:val="22"/>
          <w:szCs w:val="22"/>
        </w:rPr>
        <w:t>7</w:t>
      </w:r>
    </w:p>
    <w:p w14:paraId="43323EEB" w14:textId="77777777" w:rsidR="00CB0E9D" w:rsidRPr="007838A7" w:rsidRDefault="00CB0E9D" w:rsidP="00E06E48">
      <w:pPr>
        <w:shd w:val="clear" w:color="auto" w:fill="FFFFFF"/>
        <w:spacing w:line="276" w:lineRule="auto"/>
        <w:jc w:val="center"/>
        <w:rPr>
          <w:b/>
          <w:bCs/>
          <w:sz w:val="22"/>
          <w:szCs w:val="22"/>
          <w:u w:val="single"/>
        </w:rPr>
      </w:pPr>
      <w:r w:rsidRPr="007838A7">
        <w:rPr>
          <w:b/>
          <w:bCs/>
          <w:sz w:val="22"/>
          <w:szCs w:val="22"/>
          <w:u w:val="single"/>
        </w:rPr>
        <w:t>Specyfika placu budowy</w:t>
      </w:r>
    </w:p>
    <w:p w14:paraId="79A49E66" w14:textId="77777777" w:rsidR="00CB0E9D" w:rsidRPr="007838A7" w:rsidRDefault="00CB0E9D">
      <w:pPr>
        <w:widowControl w:val="0"/>
        <w:numPr>
          <w:ilvl w:val="0"/>
          <w:numId w:val="14"/>
        </w:numPr>
        <w:autoSpaceDE w:val="0"/>
        <w:spacing w:line="276" w:lineRule="auto"/>
        <w:ind w:left="284"/>
        <w:jc w:val="both"/>
        <w:rPr>
          <w:sz w:val="22"/>
          <w:szCs w:val="22"/>
        </w:rPr>
      </w:pPr>
      <w:r w:rsidRPr="007838A7">
        <w:rPr>
          <w:sz w:val="22"/>
          <w:szCs w:val="22"/>
        </w:rPr>
        <w:t xml:space="preserve">Wykonawca robót budowlanych ma obowiązek takiej organizacji pracy, zapewnienia odpowiedniego sprzętu, materiału, wyposażenia, aby spełnić wymagania technologiczne dla wykonywanych robót do panujących warunków atmosferycznych. </w:t>
      </w:r>
    </w:p>
    <w:p w14:paraId="3B5DB7E0" w14:textId="77777777" w:rsidR="00CB0E9D" w:rsidRPr="007838A7" w:rsidRDefault="00CB0E9D">
      <w:pPr>
        <w:widowControl w:val="0"/>
        <w:numPr>
          <w:ilvl w:val="0"/>
          <w:numId w:val="14"/>
        </w:numPr>
        <w:autoSpaceDE w:val="0"/>
        <w:spacing w:line="276" w:lineRule="auto"/>
        <w:ind w:left="284"/>
        <w:jc w:val="both"/>
        <w:rPr>
          <w:sz w:val="22"/>
          <w:szCs w:val="22"/>
        </w:rPr>
      </w:pPr>
      <w:r w:rsidRPr="007838A7">
        <w:rPr>
          <w:sz w:val="22"/>
          <w:szCs w:val="22"/>
        </w:rPr>
        <w:t>Wykonawca ma obowiązek takiej organizacji czasu pracy, frontu robót, aby zminimalizować uciążliwość czasowej utraty możliwości korzystania przez mieszkańców z dostępu do drogi publicznej.</w:t>
      </w:r>
    </w:p>
    <w:p w14:paraId="1563D9EE" w14:textId="65CA3D67" w:rsidR="00083F1A" w:rsidRPr="007838A7" w:rsidRDefault="000460A6" w:rsidP="00E06E48">
      <w:pPr>
        <w:shd w:val="clear" w:color="auto" w:fill="FFFFFF"/>
        <w:spacing w:line="276" w:lineRule="auto"/>
        <w:jc w:val="center"/>
        <w:rPr>
          <w:b/>
          <w:bCs/>
          <w:spacing w:val="-5"/>
          <w:sz w:val="22"/>
          <w:szCs w:val="22"/>
        </w:rPr>
      </w:pPr>
      <w:r w:rsidRPr="007838A7">
        <w:rPr>
          <w:b/>
          <w:bCs/>
          <w:spacing w:val="-5"/>
          <w:sz w:val="22"/>
          <w:szCs w:val="22"/>
        </w:rPr>
        <w:t>§ 1</w:t>
      </w:r>
      <w:r w:rsidR="00647C1F">
        <w:rPr>
          <w:b/>
          <w:bCs/>
          <w:spacing w:val="-5"/>
          <w:sz w:val="22"/>
          <w:szCs w:val="22"/>
        </w:rPr>
        <w:t>8</w:t>
      </w:r>
    </w:p>
    <w:p w14:paraId="32AC32DD" w14:textId="77777777" w:rsidR="00083F1A" w:rsidRPr="007838A7" w:rsidRDefault="000460A6" w:rsidP="00E06E48">
      <w:pPr>
        <w:shd w:val="clear" w:color="auto" w:fill="FFFFFF"/>
        <w:spacing w:line="276" w:lineRule="auto"/>
        <w:jc w:val="center"/>
        <w:rPr>
          <w:b/>
          <w:bCs/>
          <w:sz w:val="22"/>
          <w:szCs w:val="22"/>
          <w:u w:val="single"/>
        </w:rPr>
      </w:pPr>
      <w:r w:rsidRPr="007838A7">
        <w:rPr>
          <w:b/>
          <w:bCs/>
          <w:sz w:val="22"/>
          <w:szCs w:val="22"/>
          <w:u w:val="single"/>
        </w:rPr>
        <w:t>Postanowienia końcowe</w:t>
      </w:r>
    </w:p>
    <w:p w14:paraId="2BC10F11" w14:textId="77777777" w:rsidR="006F69F0" w:rsidRPr="006F69F0" w:rsidRDefault="006F69F0">
      <w:pPr>
        <w:widowControl w:val="0"/>
        <w:numPr>
          <w:ilvl w:val="0"/>
          <w:numId w:val="11"/>
        </w:numPr>
        <w:shd w:val="clear" w:color="auto" w:fill="FFFFFF"/>
        <w:tabs>
          <w:tab w:val="left" w:pos="350"/>
        </w:tabs>
        <w:spacing w:line="276" w:lineRule="auto"/>
        <w:jc w:val="both"/>
        <w:rPr>
          <w:sz w:val="22"/>
          <w:szCs w:val="22"/>
        </w:rPr>
      </w:pPr>
      <w:r w:rsidRPr="006F69F0">
        <w:rPr>
          <w:sz w:val="22"/>
          <w:szCs w:val="22"/>
        </w:rPr>
        <w:t>Zmiany postanowień Umowy są dopuszczalne w przypadkach wskazanych w treści umowy oraz gdy wystąpi jedna z przesłanek przewidzianych w art. 455 cytowanej ustawy Prawo zamówień publicznych.</w:t>
      </w:r>
    </w:p>
    <w:p w14:paraId="286BD006" w14:textId="77777777" w:rsidR="006F69F0" w:rsidRPr="006F69F0" w:rsidRDefault="006F69F0">
      <w:pPr>
        <w:widowControl w:val="0"/>
        <w:numPr>
          <w:ilvl w:val="0"/>
          <w:numId w:val="11"/>
        </w:numPr>
        <w:shd w:val="clear" w:color="auto" w:fill="FFFFFF"/>
        <w:tabs>
          <w:tab w:val="left" w:pos="350"/>
        </w:tabs>
        <w:spacing w:line="276" w:lineRule="auto"/>
        <w:jc w:val="both"/>
        <w:rPr>
          <w:sz w:val="22"/>
          <w:szCs w:val="22"/>
        </w:rPr>
      </w:pPr>
      <w:r w:rsidRPr="006F69F0">
        <w:rPr>
          <w:sz w:val="22"/>
          <w:szCs w:val="22"/>
        </w:rPr>
        <w:t>W sprawach nieuregulowanych w tej umowie będą miały zastosowanie w szczególności przepisy:</w:t>
      </w:r>
    </w:p>
    <w:p w14:paraId="4B184FA5" w14:textId="1138D338" w:rsidR="006F69F0" w:rsidRPr="006F69F0" w:rsidRDefault="006F69F0">
      <w:pPr>
        <w:widowControl w:val="0"/>
        <w:numPr>
          <w:ilvl w:val="1"/>
          <w:numId w:val="11"/>
        </w:numPr>
        <w:shd w:val="clear" w:color="auto" w:fill="FFFFFF"/>
        <w:tabs>
          <w:tab w:val="left" w:pos="350"/>
        </w:tabs>
        <w:spacing w:line="276" w:lineRule="auto"/>
        <w:jc w:val="both"/>
        <w:rPr>
          <w:sz w:val="22"/>
          <w:szCs w:val="22"/>
        </w:rPr>
      </w:pPr>
      <w:r w:rsidRPr="006F69F0">
        <w:rPr>
          <w:sz w:val="22"/>
          <w:szCs w:val="22"/>
        </w:rPr>
        <w:t>ustawy Prawo zamówień publicznych</w:t>
      </w:r>
    </w:p>
    <w:p w14:paraId="7EB44222" w14:textId="4C0BC0D8" w:rsidR="006F69F0" w:rsidRPr="006F69F0" w:rsidRDefault="006F69F0">
      <w:pPr>
        <w:widowControl w:val="0"/>
        <w:numPr>
          <w:ilvl w:val="1"/>
          <w:numId w:val="11"/>
        </w:numPr>
        <w:shd w:val="clear" w:color="auto" w:fill="FFFFFF"/>
        <w:tabs>
          <w:tab w:val="left" w:pos="350"/>
        </w:tabs>
        <w:spacing w:line="276" w:lineRule="auto"/>
        <w:jc w:val="both"/>
        <w:rPr>
          <w:sz w:val="22"/>
          <w:szCs w:val="22"/>
        </w:rPr>
      </w:pPr>
      <w:r w:rsidRPr="006F69F0">
        <w:rPr>
          <w:sz w:val="22"/>
          <w:szCs w:val="22"/>
        </w:rPr>
        <w:t xml:space="preserve">ustawy Kodeks Cywilny </w:t>
      </w:r>
    </w:p>
    <w:p w14:paraId="645A0058" w14:textId="15E84D1C" w:rsidR="006F69F0" w:rsidRPr="006F69F0" w:rsidRDefault="006F69F0">
      <w:pPr>
        <w:widowControl w:val="0"/>
        <w:numPr>
          <w:ilvl w:val="1"/>
          <w:numId w:val="11"/>
        </w:numPr>
        <w:shd w:val="clear" w:color="auto" w:fill="FFFFFF"/>
        <w:tabs>
          <w:tab w:val="left" w:pos="350"/>
        </w:tabs>
        <w:spacing w:line="276" w:lineRule="auto"/>
        <w:jc w:val="both"/>
        <w:rPr>
          <w:sz w:val="22"/>
          <w:szCs w:val="22"/>
        </w:rPr>
      </w:pPr>
      <w:r w:rsidRPr="006F69F0">
        <w:rPr>
          <w:sz w:val="22"/>
          <w:szCs w:val="22"/>
        </w:rPr>
        <w:t>ustawy Prawo Budowlane</w:t>
      </w:r>
    </w:p>
    <w:p w14:paraId="6BCC22AE" w14:textId="311D70CA" w:rsidR="006F69F0" w:rsidRPr="006F69F0" w:rsidRDefault="006F69F0">
      <w:pPr>
        <w:widowControl w:val="0"/>
        <w:numPr>
          <w:ilvl w:val="1"/>
          <w:numId w:val="11"/>
        </w:numPr>
        <w:shd w:val="clear" w:color="auto" w:fill="FFFFFF"/>
        <w:tabs>
          <w:tab w:val="left" w:pos="350"/>
        </w:tabs>
        <w:spacing w:line="276" w:lineRule="auto"/>
        <w:jc w:val="both"/>
        <w:rPr>
          <w:sz w:val="22"/>
          <w:szCs w:val="22"/>
        </w:rPr>
      </w:pPr>
      <w:r>
        <w:rPr>
          <w:sz w:val="22"/>
          <w:szCs w:val="22"/>
        </w:rPr>
        <w:t>p</w:t>
      </w:r>
      <w:r w:rsidRPr="006F69F0">
        <w:rPr>
          <w:sz w:val="22"/>
          <w:szCs w:val="22"/>
        </w:rPr>
        <w:t>rzepisy wykonawcze do w/w aktów prawnych.</w:t>
      </w:r>
    </w:p>
    <w:p w14:paraId="115B70F0" w14:textId="77777777" w:rsidR="006F69F0" w:rsidRPr="006F69F0" w:rsidRDefault="006F69F0">
      <w:pPr>
        <w:widowControl w:val="0"/>
        <w:numPr>
          <w:ilvl w:val="0"/>
          <w:numId w:val="11"/>
        </w:numPr>
        <w:shd w:val="clear" w:color="auto" w:fill="FFFFFF"/>
        <w:tabs>
          <w:tab w:val="left" w:pos="350"/>
        </w:tabs>
        <w:spacing w:line="276" w:lineRule="auto"/>
        <w:jc w:val="both"/>
        <w:rPr>
          <w:sz w:val="22"/>
          <w:szCs w:val="22"/>
        </w:rPr>
      </w:pPr>
      <w:r w:rsidRPr="006F69F0">
        <w:rPr>
          <w:sz w:val="22"/>
          <w:szCs w:val="22"/>
        </w:rPr>
        <w:t>Spory wynikające z umowy w sprawach, w których będzie dopuszczalne zawarcie ugody, poddaje się mediacjom lub innemu polubownemu rozwiązaniu.</w:t>
      </w:r>
    </w:p>
    <w:p w14:paraId="7C08673F" w14:textId="77777777" w:rsidR="006F69F0" w:rsidRPr="006F69F0" w:rsidRDefault="006F69F0">
      <w:pPr>
        <w:widowControl w:val="0"/>
        <w:numPr>
          <w:ilvl w:val="0"/>
          <w:numId w:val="11"/>
        </w:numPr>
        <w:shd w:val="clear" w:color="auto" w:fill="FFFFFF"/>
        <w:tabs>
          <w:tab w:val="left" w:pos="350"/>
        </w:tabs>
        <w:spacing w:line="276" w:lineRule="auto"/>
        <w:jc w:val="both"/>
        <w:rPr>
          <w:sz w:val="22"/>
          <w:szCs w:val="22"/>
        </w:rPr>
      </w:pPr>
      <w:r w:rsidRPr="006F69F0">
        <w:rPr>
          <w:sz w:val="22"/>
          <w:szCs w:val="22"/>
        </w:rPr>
        <w:t>W przypadku sporów rozstrzyganych przez sąd, Strony uznają właściwość Sądu w Kielcach z zastrzeżeniem ust. 5.</w:t>
      </w:r>
    </w:p>
    <w:p w14:paraId="2EC78DA6" w14:textId="7909375D" w:rsidR="006F69F0" w:rsidRPr="006F69F0" w:rsidRDefault="006F69F0">
      <w:pPr>
        <w:widowControl w:val="0"/>
        <w:numPr>
          <w:ilvl w:val="0"/>
          <w:numId w:val="11"/>
        </w:numPr>
        <w:shd w:val="clear" w:color="auto" w:fill="FFFFFF"/>
        <w:tabs>
          <w:tab w:val="left" w:pos="350"/>
        </w:tabs>
        <w:spacing w:line="276" w:lineRule="auto"/>
        <w:jc w:val="both"/>
        <w:rPr>
          <w:sz w:val="22"/>
          <w:szCs w:val="22"/>
        </w:rPr>
      </w:pPr>
      <w:r w:rsidRPr="006F69F0">
        <w:rPr>
          <w:sz w:val="22"/>
          <w:szCs w:val="22"/>
        </w:rPr>
        <w:t>Przed skierowaniem sprawy do rozstrzygnięcia przed sądem powszechnym, Strony zobowiązują się do skierowania sprawy do mediacji przedsądowej lub innego polubownego rozwiązaniu sporu przed Sądem Polubownym przy Prokuratorii Generalnej, wybranym mediatorem albo osobą prowadzącą  inne polubowne rozwiązanie sporu.</w:t>
      </w:r>
    </w:p>
    <w:p w14:paraId="43A24187" w14:textId="77777777" w:rsidR="00083F1A" w:rsidRPr="007838A7" w:rsidRDefault="000460A6">
      <w:pPr>
        <w:pStyle w:val="Lista"/>
        <w:numPr>
          <w:ilvl w:val="0"/>
          <w:numId w:val="11"/>
        </w:numPr>
        <w:tabs>
          <w:tab w:val="left" w:pos="710"/>
        </w:tabs>
        <w:spacing w:line="276" w:lineRule="auto"/>
        <w:jc w:val="both"/>
        <w:rPr>
          <w:rFonts w:cs="Times New Roman"/>
          <w:sz w:val="22"/>
          <w:szCs w:val="22"/>
        </w:rPr>
      </w:pPr>
      <w:r w:rsidRPr="007838A7">
        <w:rPr>
          <w:rFonts w:cs="Times New Roman"/>
          <w:sz w:val="22"/>
          <w:szCs w:val="22"/>
        </w:rPr>
        <w:t>Wszystkie załączniki stanowią integralną część Umowy.</w:t>
      </w:r>
    </w:p>
    <w:p w14:paraId="42B8BE2C" w14:textId="77777777" w:rsidR="00083F1A" w:rsidRPr="007838A7" w:rsidRDefault="00BA4C90">
      <w:pPr>
        <w:widowControl w:val="0"/>
        <w:numPr>
          <w:ilvl w:val="0"/>
          <w:numId w:val="11"/>
        </w:numPr>
        <w:shd w:val="clear" w:color="auto" w:fill="FFFFFF"/>
        <w:tabs>
          <w:tab w:val="left" w:pos="350"/>
        </w:tabs>
        <w:spacing w:line="276" w:lineRule="auto"/>
        <w:jc w:val="both"/>
        <w:rPr>
          <w:sz w:val="22"/>
          <w:szCs w:val="22"/>
        </w:rPr>
      </w:pPr>
      <w:r w:rsidRPr="007838A7">
        <w:rPr>
          <w:sz w:val="22"/>
          <w:szCs w:val="22"/>
        </w:rPr>
        <w:lastRenderedPageBreak/>
        <w:t>Niniejsza umowa została sporządzona w 3 egzemplarzach w języku polskim, z czego 2 egzemplarze dla Zamawiającego i 1 egzemplarz dla Wykonawcy</w:t>
      </w:r>
    </w:p>
    <w:p w14:paraId="44647E91" w14:textId="77777777" w:rsidR="00083F1A" w:rsidRPr="007838A7" w:rsidRDefault="000460A6" w:rsidP="00E06E48">
      <w:pPr>
        <w:shd w:val="clear" w:color="auto" w:fill="FFFFFF"/>
        <w:spacing w:before="216" w:line="276" w:lineRule="auto"/>
        <w:rPr>
          <w:b/>
          <w:bCs/>
          <w:sz w:val="22"/>
          <w:szCs w:val="22"/>
          <w:u w:val="single"/>
        </w:rPr>
      </w:pPr>
      <w:r w:rsidRPr="007838A7">
        <w:rPr>
          <w:b/>
          <w:bCs/>
          <w:sz w:val="22"/>
          <w:szCs w:val="22"/>
          <w:u w:val="single"/>
        </w:rPr>
        <w:t>Załączniki:</w:t>
      </w:r>
    </w:p>
    <w:p w14:paraId="5E585FAF" w14:textId="77777777" w:rsidR="00083F1A" w:rsidRPr="007838A7" w:rsidRDefault="000460A6">
      <w:pPr>
        <w:pStyle w:val="Akapitzlist"/>
        <w:numPr>
          <w:ilvl w:val="0"/>
          <w:numId w:val="13"/>
        </w:numPr>
        <w:shd w:val="clear" w:color="auto" w:fill="FFFFFF"/>
        <w:spacing w:line="276" w:lineRule="auto"/>
        <w:rPr>
          <w:sz w:val="22"/>
          <w:szCs w:val="22"/>
        </w:rPr>
      </w:pPr>
      <w:r w:rsidRPr="007838A7">
        <w:rPr>
          <w:sz w:val="22"/>
          <w:szCs w:val="22"/>
        </w:rPr>
        <w:t>Oferta Wykonawcy.</w:t>
      </w:r>
    </w:p>
    <w:p w14:paraId="7F5BA2B3" w14:textId="77777777" w:rsidR="00083F1A" w:rsidRPr="007838A7" w:rsidRDefault="000460A6">
      <w:pPr>
        <w:pStyle w:val="Akapitzlist"/>
        <w:numPr>
          <w:ilvl w:val="0"/>
          <w:numId w:val="13"/>
        </w:numPr>
        <w:shd w:val="clear" w:color="auto" w:fill="FFFFFF"/>
        <w:spacing w:line="276" w:lineRule="auto"/>
        <w:rPr>
          <w:sz w:val="22"/>
          <w:szCs w:val="22"/>
        </w:rPr>
      </w:pPr>
      <w:r w:rsidRPr="007838A7">
        <w:rPr>
          <w:sz w:val="22"/>
          <w:szCs w:val="22"/>
        </w:rPr>
        <w:t>Dokumentacja projektowa wraz ze specyfikacją techniczną wykonania i odbioru robót.</w:t>
      </w:r>
    </w:p>
    <w:p w14:paraId="797D9CF8" w14:textId="77777777" w:rsidR="00083F1A" w:rsidRPr="007838A7" w:rsidRDefault="000460A6">
      <w:pPr>
        <w:pStyle w:val="Akapitzlist"/>
        <w:numPr>
          <w:ilvl w:val="0"/>
          <w:numId w:val="13"/>
        </w:numPr>
        <w:shd w:val="clear" w:color="auto" w:fill="FFFFFF"/>
        <w:spacing w:line="276" w:lineRule="auto"/>
        <w:rPr>
          <w:sz w:val="22"/>
          <w:szCs w:val="22"/>
        </w:rPr>
      </w:pPr>
      <w:r w:rsidRPr="007838A7">
        <w:rPr>
          <w:sz w:val="22"/>
          <w:szCs w:val="22"/>
        </w:rPr>
        <w:t>Harmonogram rzeczowo – finansowy.</w:t>
      </w:r>
    </w:p>
    <w:p w14:paraId="15B35902" w14:textId="77777777" w:rsidR="006F69F0" w:rsidRDefault="006F69F0">
      <w:pPr>
        <w:pStyle w:val="Akapitzlist"/>
        <w:numPr>
          <w:ilvl w:val="0"/>
          <w:numId w:val="13"/>
        </w:numPr>
        <w:shd w:val="clear" w:color="auto" w:fill="FFFFFF"/>
        <w:spacing w:line="276" w:lineRule="auto"/>
        <w:rPr>
          <w:sz w:val="22"/>
          <w:szCs w:val="22"/>
          <w:shd w:val="clear" w:color="auto" w:fill="FFFFFF"/>
        </w:rPr>
      </w:pPr>
      <w:r>
        <w:rPr>
          <w:sz w:val="22"/>
          <w:szCs w:val="22"/>
          <w:shd w:val="clear" w:color="auto" w:fill="FFFFFF"/>
        </w:rPr>
        <w:t>Specyfikacja Warunków Zamówienia (SWZ).</w:t>
      </w:r>
    </w:p>
    <w:p w14:paraId="1C6A51D5" w14:textId="0713EACE" w:rsidR="006F69F0" w:rsidRDefault="006F69F0">
      <w:pPr>
        <w:pStyle w:val="Akapitzlist"/>
        <w:numPr>
          <w:ilvl w:val="0"/>
          <w:numId w:val="13"/>
        </w:numPr>
        <w:shd w:val="clear" w:color="auto" w:fill="FFFFFF"/>
        <w:spacing w:line="276" w:lineRule="auto"/>
        <w:rPr>
          <w:sz w:val="22"/>
          <w:szCs w:val="22"/>
          <w:shd w:val="clear" w:color="auto" w:fill="FFFFFF"/>
        </w:rPr>
      </w:pPr>
      <w:r>
        <w:rPr>
          <w:sz w:val="22"/>
          <w:szCs w:val="22"/>
          <w:shd w:val="clear" w:color="auto" w:fill="FFFFFF"/>
        </w:rPr>
        <w:t>Ofertowy kosztorys szczegółowy Wykonawcy będący podstawą obliczenia ceny</w:t>
      </w:r>
      <w:r w:rsidR="0069359B">
        <w:rPr>
          <w:sz w:val="22"/>
          <w:szCs w:val="22"/>
          <w:shd w:val="clear" w:color="auto" w:fill="FFFFFF"/>
        </w:rPr>
        <w:t xml:space="preserve"> </w:t>
      </w:r>
      <w:r>
        <w:rPr>
          <w:sz w:val="22"/>
          <w:szCs w:val="22"/>
          <w:shd w:val="clear" w:color="auto" w:fill="FFFFFF"/>
        </w:rPr>
        <w:t xml:space="preserve">oferty. </w:t>
      </w:r>
    </w:p>
    <w:p w14:paraId="6EC11CBD" w14:textId="77777777" w:rsidR="00083F1A" w:rsidRPr="007838A7" w:rsidRDefault="00083F1A" w:rsidP="00E06E48">
      <w:pPr>
        <w:shd w:val="clear" w:color="auto" w:fill="FFFFFF"/>
        <w:tabs>
          <w:tab w:val="left" w:pos="6456"/>
        </w:tabs>
        <w:spacing w:line="276" w:lineRule="auto"/>
        <w:ind w:left="1208"/>
        <w:rPr>
          <w:b/>
          <w:bCs/>
          <w:spacing w:val="-6"/>
          <w:sz w:val="22"/>
          <w:szCs w:val="22"/>
        </w:rPr>
      </w:pPr>
    </w:p>
    <w:p w14:paraId="01786D69" w14:textId="77777777" w:rsidR="00083F1A" w:rsidRPr="007838A7" w:rsidRDefault="000460A6" w:rsidP="00E06E48">
      <w:pPr>
        <w:shd w:val="clear" w:color="auto" w:fill="FFFFFF"/>
        <w:tabs>
          <w:tab w:val="left" w:pos="6456"/>
        </w:tabs>
        <w:spacing w:line="276" w:lineRule="auto"/>
        <w:rPr>
          <w:b/>
          <w:bCs/>
          <w:spacing w:val="-6"/>
          <w:sz w:val="22"/>
          <w:szCs w:val="22"/>
        </w:rPr>
      </w:pPr>
      <w:r w:rsidRPr="007838A7">
        <w:rPr>
          <w:b/>
          <w:bCs/>
          <w:spacing w:val="-6"/>
          <w:sz w:val="22"/>
          <w:szCs w:val="22"/>
        </w:rPr>
        <w:t xml:space="preserve">ZAMAWIAJĄCY: </w:t>
      </w:r>
      <w:r w:rsidRPr="007838A7">
        <w:rPr>
          <w:b/>
          <w:bCs/>
          <w:spacing w:val="-6"/>
          <w:sz w:val="22"/>
          <w:szCs w:val="22"/>
        </w:rPr>
        <w:tab/>
        <w:t>WYKONAWCA</w:t>
      </w:r>
      <w:r w:rsidRPr="007838A7">
        <w:rPr>
          <w:b/>
          <w:bCs/>
          <w:spacing w:val="-2"/>
          <w:sz w:val="22"/>
          <w:szCs w:val="22"/>
        </w:rPr>
        <w:t>:</w:t>
      </w:r>
    </w:p>
    <w:sectPr w:rsidR="00083F1A" w:rsidRPr="007838A7" w:rsidSect="004E4760">
      <w:footerReference w:type="default" r:id="rId10"/>
      <w:headerReference w:type="first" r:id="rId11"/>
      <w:footerReference w:type="first" r:id="rId12"/>
      <w:pgSz w:w="11906" w:h="16838"/>
      <w:pgMar w:top="1134" w:right="1274" w:bottom="993" w:left="1276" w:header="0" w:footer="41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23D89" w14:textId="77777777" w:rsidR="001E2191" w:rsidRDefault="001E2191" w:rsidP="006B6ABF">
      <w:r>
        <w:separator/>
      </w:r>
    </w:p>
  </w:endnote>
  <w:endnote w:type="continuationSeparator" w:id="0">
    <w:p w14:paraId="54E75AAA" w14:textId="77777777" w:rsidR="001E2191" w:rsidRDefault="001E2191" w:rsidP="006B6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Liberation Serif">
    <w:altName w:val="Times New Roman"/>
    <w:panose1 w:val="02020603050405020304"/>
    <w:charset w:val="EE"/>
    <w:family w:val="roman"/>
    <w:pitch w:val="variable"/>
    <w:sig w:usb0="E0000AFF" w:usb1="500078FF" w:usb2="00000021" w:usb3="00000000" w:csb0="000001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7460291"/>
      <w:docPartObj>
        <w:docPartGallery w:val="Page Numbers (Bottom of Page)"/>
        <w:docPartUnique/>
      </w:docPartObj>
    </w:sdtPr>
    <w:sdtContent>
      <w:sdt>
        <w:sdtPr>
          <w:id w:val="1728636285"/>
          <w:docPartObj>
            <w:docPartGallery w:val="Page Numbers (Top of Page)"/>
            <w:docPartUnique/>
          </w:docPartObj>
        </w:sdtPr>
        <w:sdtContent>
          <w:p w14:paraId="45662460" w14:textId="192ED650" w:rsidR="004E4760" w:rsidRDefault="004E4760">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07DCC589" w14:textId="77777777" w:rsidR="004E4760" w:rsidRDefault="004E476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szCs w:val="22"/>
      </w:rPr>
      <w:id w:val="13935813"/>
      <w:docPartObj>
        <w:docPartGallery w:val="Page Numbers (Bottom of Page)"/>
        <w:docPartUnique/>
      </w:docPartObj>
    </w:sdtPr>
    <w:sdtContent>
      <w:sdt>
        <w:sdtPr>
          <w:rPr>
            <w:sz w:val="22"/>
            <w:szCs w:val="22"/>
          </w:rPr>
          <w:id w:val="810570653"/>
          <w:docPartObj>
            <w:docPartGallery w:val="Page Numbers (Top of Page)"/>
            <w:docPartUnique/>
          </w:docPartObj>
        </w:sdtPr>
        <w:sdtContent>
          <w:p w14:paraId="3FB3BFB9" w14:textId="77777777" w:rsidR="00102FB5" w:rsidRPr="00102FB5" w:rsidRDefault="00102FB5" w:rsidP="00102FB5">
            <w:pPr>
              <w:pStyle w:val="Stopka"/>
              <w:jc w:val="right"/>
              <w:rPr>
                <w:sz w:val="22"/>
                <w:szCs w:val="22"/>
              </w:rPr>
            </w:pPr>
            <w:r w:rsidRPr="00102FB5">
              <w:rPr>
                <w:sz w:val="22"/>
                <w:szCs w:val="22"/>
              </w:rPr>
              <w:t xml:space="preserve">Strona </w:t>
            </w:r>
            <w:r w:rsidRPr="00102FB5">
              <w:rPr>
                <w:b/>
                <w:sz w:val="22"/>
                <w:szCs w:val="22"/>
              </w:rPr>
              <w:fldChar w:fldCharType="begin"/>
            </w:r>
            <w:r w:rsidRPr="00102FB5">
              <w:rPr>
                <w:b/>
                <w:sz w:val="22"/>
                <w:szCs w:val="22"/>
              </w:rPr>
              <w:instrText>PAGE</w:instrText>
            </w:r>
            <w:r w:rsidRPr="00102FB5">
              <w:rPr>
                <w:b/>
                <w:sz w:val="22"/>
                <w:szCs w:val="22"/>
              </w:rPr>
              <w:fldChar w:fldCharType="separate"/>
            </w:r>
            <w:r>
              <w:rPr>
                <w:b/>
                <w:noProof/>
                <w:sz w:val="22"/>
                <w:szCs w:val="22"/>
              </w:rPr>
              <w:t>1</w:t>
            </w:r>
            <w:r w:rsidRPr="00102FB5">
              <w:rPr>
                <w:b/>
                <w:sz w:val="22"/>
                <w:szCs w:val="22"/>
              </w:rPr>
              <w:fldChar w:fldCharType="end"/>
            </w:r>
            <w:r w:rsidRPr="00102FB5">
              <w:rPr>
                <w:sz w:val="22"/>
                <w:szCs w:val="22"/>
              </w:rPr>
              <w:t xml:space="preserve"> z </w:t>
            </w:r>
            <w:r w:rsidRPr="00102FB5">
              <w:rPr>
                <w:b/>
                <w:sz w:val="22"/>
                <w:szCs w:val="22"/>
              </w:rPr>
              <w:fldChar w:fldCharType="begin"/>
            </w:r>
            <w:r w:rsidRPr="00102FB5">
              <w:rPr>
                <w:b/>
                <w:sz w:val="22"/>
                <w:szCs w:val="22"/>
              </w:rPr>
              <w:instrText>NUMPAGES</w:instrText>
            </w:r>
            <w:r w:rsidRPr="00102FB5">
              <w:rPr>
                <w:b/>
                <w:sz w:val="22"/>
                <w:szCs w:val="22"/>
              </w:rPr>
              <w:fldChar w:fldCharType="separate"/>
            </w:r>
            <w:r>
              <w:rPr>
                <w:b/>
                <w:noProof/>
                <w:sz w:val="22"/>
                <w:szCs w:val="22"/>
              </w:rPr>
              <w:t>12</w:t>
            </w:r>
            <w:r w:rsidRPr="00102FB5">
              <w:rPr>
                <w:b/>
                <w:sz w:val="22"/>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E0385" w14:textId="77777777" w:rsidR="001E2191" w:rsidRDefault="001E2191" w:rsidP="006B6ABF">
      <w:r>
        <w:separator/>
      </w:r>
    </w:p>
  </w:footnote>
  <w:footnote w:type="continuationSeparator" w:id="0">
    <w:p w14:paraId="0EC56676" w14:textId="77777777" w:rsidR="001E2191" w:rsidRDefault="001E2191" w:rsidP="006B6A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1B537" w14:textId="77777777" w:rsidR="00F61350" w:rsidRDefault="00F61350" w:rsidP="00F61350">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04B06"/>
    <w:multiLevelType w:val="multilevel"/>
    <w:tmpl w:val="EFFC4DDA"/>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15:restartNumberingAfterBreak="0">
    <w:nsid w:val="031E323C"/>
    <w:multiLevelType w:val="multilevel"/>
    <w:tmpl w:val="D0F248BC"/>
    <w:lvl w:ilvl="0">
      <w:start w:val="1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96472DE"/>
    <w:multiLevelType w:val="multilevel"/>
    <w:tmpl w:val="3ACE4B98"/>
    <w:lvl w:ilvl="0">
      <w:start w:val="1"/>
      <w:numFmt w:val="decimal"/>
      <w:lvlText w:val="%1."/>
      <w:lvlJc w:val="left"/>
      <w:pPr>
        <w:tabs>
          <w:tab w:val="num" w:pos="0"/>
        </w:tabs>
        <w:ind w:left="360" w:hanging="360"/>
      </w:pPr>
      <w:rPr>
        <w:b w:val="0"/>
        <w:bCs/>
      </w:r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 w15:restartNumberingAfterBreak="0">
    <w:nsid w:val="0A4B7DAB"/>
    <w:multiLevelType w:val="multilevel"/>
    <w:tmpl w:val="96F8391C"/>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 w15:restartNumberingAfterBreak="0">
    <w:nsid w:val="0E173F0D"/>
    <w:multiLevelType w:val="multilevel"/>
    <w:tmpl w:val="1A8A79AA"/>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19701FB7"/>
    <w:multiLevelType w:val="multilevel"/>
    <w:tmpl w:val="EB06FD86"/>
    <w:lvl w:ilvl="0">
      <w:start w:val="1"/>
      <w:numFmt w:val="bullet"/>
      <w:lvlText w:val="−"/>
      <w:lvlJc w:val="left"/>
      <w:pPr>
        <w:tabs>
          <w:tab w:val="num" w:pos="0"/>
        </w:tabs>
        <w:ind w:left="1800" w:hanging="360"/>
      </w:pPr>
      <w:rPr>
        <w:rFonts w:ascii="Times New Roman" w:hAnsi="Times New Roman" w:cs="Times New Roman" w:hint="default"/>
      </w:rPr>
    </w:lvl>
    <w:lvl w:ilvl="1">
      <w:start w:val="1"/>
      <w:numFmt w:val="bullet"/>
      <w:lvlText w:val="o"/>
      <w:lvlJc w:val="left"/>
      <w:pPr>
        <w:tabs>
          <w:tab w:val="num" w:pos="0"/>
        </w:tabs>
        <w:ind w:left="2520" w:hanging="360"/>
      </w:pPr>
      <w:rPr>
        <w:rFonts w:ascii="Courier New" w:hAnsi="Courier New" w:cs="Courier New" w:hint="default"/>
      </w:rPr>
    </w:lvl>
    <w:lvl w:ilvl="2">
      <w:start w:val="1"/>
      <w:numFmt w:val="bullet"/>
      <w:lvlText w:val=""/>
      <w:lvlJc w:val="left"/>
      <w:pPr>
        <w:tabs>
          <w:tab w:val="num" w:pos="0"/>
        </w:tabs>
        <w:ind w:left="3240" w:hanging="360"/>
      </w:pPr>
      <w:rPr>
        <w:rFonts w:ascii="Wingdings" w:hAnsi="Wingdings" w:cs="Wingdings" w:hint="default"/>
      </w:rPr>
    </w:lvl>
    <w:lvl w:ilvl="3">
      <w:start w:val="1"/>
      <w:numFmt w:val="bullet"/>
      <w:lvlText w:val=""/>
      <w:lvlJc w:val="left"/>
      <w:pPr>
        <w:tabs>
          <w:tab w:val="num" w:pos="0"/>
        </w:tabs>
        <w:ind w:left="3960" w:hanging="360"/>
      </w:pPr>
      <w:rPr>
        <w:rFonts w:ascii="Symbol" w:hAnsi="Symbol" w:cs="Symbol" w:hint="default"/>
      </w:rPr>
    </w:lvl>
    <w:lvl w:ilvl="4">
      <w:start w:val="1"/>
      <w:numFmt w:val="bullet"/>
      <w:lvlText w:val="o"/>
      <w:lvlJc w:val="left"/>
      <w:pPr>
        <w:tabs>
          <w:tab w:val="num" w:pos="0"/>
        </w:tabs>
        <w:ind w:left="4680" w:hanging="360"/>
      </w:pPr>
      <w:rPr>
        <w:rFonts w:ascii="Courier New" w:hAnsi="Courier New" w:cs="Courier New" w:hint="default"/>
      </w:rPr>
    </w:lvl>
    <w:lvl w:ilvl="5">
      <w:start w:val="1"/>
      <w:numFmt w:val="bullet"/>
      <w:lvlText w:val=""/>
      <w:lvlJc w:val="left"/>
      <w:pPr>
        <w:tabs>
          <w:tab w:val="num" w:pos="0"/>
        </w:tabs>
        <w:ind w:left="5400" w:hanging="360"/>
      </w:pPr>
      <w:rPr>
        <w:rFonts w:ascii="Wingdings" w:hAnsi="Wingdings" w:cs="Wingdings" w:hint="default"/>
      </w:rPr>
    </w:lvl>
    <w:lvl w:ilvl="6">
      <w:start w:val="1"/>
      <w:numFmt w:val="bullet"/>
      <w:lvlText w:val=""/>
      <w:lvlJc w:val="left"/>
      <w:pPr>
        <w:tabs>
          <w:tab w:val="num" w:pos="0"/>
        </w:tabs>
        <w:ind w:left="6120" w:hanging="360"/>
      </w:pPr>
      <w:rPr>
        <w:rFonts w:ascii="Symbol" w:hAnsi="Symbol" w:cs="Symbol" w:hint="default"/>
      </w:rPr>
    </w:lvl>
    <w:lvl w:ilvl="7">
      <w:start w:val="1"/>
      <w:numFmt w:val="bullet"/>
      <w:lvlText w:val="o"/>
      <w:lvlJc w:val="left"/>
      <w:pPr>
        <w:tabs>
          <w:tab w:val="num" w:pos="0"/>
        </w:tabs>
        <w:ind w:left="6840" w:hanging="360"/>
      </w:pPr>
      <w:rPr>
        <w:rFonts w:ascii="Courier New" w:hAnsi="Courier New" w:cs="Courier New" w:hint="default"/>
      </w:rPr>
    </w:lvl>
    <w:lvl w:ilvl="8">
      <w:start w:val="1"/>
      <w:numFmt w:val="bullet"/>
      <w:lvlText w:val=""/>
      <w:lvlJc w:val="left"/>
      <w:pPr>
        <w:tabs>
          <w:tab w:val="num" w:pos="0"/>
        </w:tabs>
        <w:ind w:left="7560" w:hanging="360"/>
      </w:pPr>
      <w:rPr>
        <w:rFonts w:ascii="Wingdings" w:hAnsi="Wingdings" w:cs="Wingdings" w:hint="default"/>
      </w:rPr>
    </w:lvl>
  </w:abstractNum>
  <w:abstractNum w:abstractNumId="6" w15:restartNumberingAfterBreak="0">
    <w:nsid w:val="2217778F"/>
    <w:multiLevelType w:val="multilevel"/>
    <w:tmpl w:val="0DD29F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45473D7"/>
    <w:multiLevelType w:val="multilevel"/>
    <w:tmpl w:val="7DA6C818"/>
    <w:lvl w:ilvl="0">
      <w:start w:val="1"/>
      <w:numFmt w:val="decimal"/>
      <w:lvlText w:val="%1)"/>
      <w:lvlJc w:val="left"/>
      <w:pPr>
        <w:tabs>
          <w:tab w:val="num" w:pos="0"/>
        </w:tabs>
        <w:ind w:left="1080" w:hanging="360"/>
      </w:pPr>
      <w:rPr>
        <w:sz w:val="22"/>
        <w:szCs w:val="22"/>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29FB2E3B"/>
    <w:multiLevelType w:val="multilevel"/>
    <w:tmpl w:val="746E4046"/>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9" w15:restartNumberingAfterBreak="0">
    <w:nsid w:val="2E465FEF"/>
    <w:multiLevelType w:val="multilevel"/>
    <w:tmpl w:val="5636BE08"/>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0" w15:restartNumberingAfterBreak="0">
    <w:nsid w:val="2FBD2024"/>
    <w:multiLevelType w:val="multilevel"/>
    <w:tmpl w:val="570E065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1" w15:restartNumberingAfterBreak="0">
    <w:nsid w:val="315A0F37"/>
    <w:multiLevelType w:val="multilevel"/>
    <w:tmpl w:val="A78048B6"/>
    <w:lvl w:ilvl="0">
      <w:start w:val="1"/>
      <w:numFmt w:val="decimal"/>
      <w:lvlText w:val="%1)"/>
      <w:lvlJc w:val="left"/>
      <w:pPr>
        <w:tabs>
          <w:tab w:val="num" w:pos="0"/>
        </w:tabs>
        <w:ind w:left="1140" w:hanging="360"/>
      </w:pPr>
    </w:lvl>
    <w:lvl w:ilvl="1">
      <w:start w:val="1"/>
      <w:numFmt w:val="lowerLetter"/>
      <w:lvlText w:val="%2."/>
      <w:lvlJc w:val="left"/>
      <w:pPr>
        <w:tabs>
          <w:tab w:val="num" w:pos="0"/>
        </w:tabs>
        <w:ind w:left="1860" w:hanging="360"/>
      </w:pPr>
    </w:lvl>
    <w:lvl w:ilvl="2">
      <w:start w:val="1"/>
      <w:numFmt w:val="lowerRoman"/>
      <w:lvlText w:val="%3."/>
      <w:lvlJc w:val="right"/>
      <w:pPr>
        <w:tabs>
          <w:tab w:val="num" w:pos="0"/>
        </w:tabs>
        <w:ind w:left="2580" w:hanging="180"/>
      </w:pPr>
    </w:lvl>
    <w:lvl w:ilvl="3">
      <w:start w:val="1"/>
      <w:numFmt w:val="decimal"/>
      <w:lvlText w:val="%4."/>
      <w:lvlJc w:val="left"/>
      <w:pPr>
        <w:tabs>
          <w:tab w:val="num" w:pos="0"/>
        </w:tabs>
        <w:ind w:left="3300" w:hanging="360"/>
      </w:pPr>
    </w:lvl>
    <w:lvl w:ilvl="4">
      <w:start w:val="1"/>
      <w:numFmt w:val="lowerLetter"/>
      <w:lvlText w:val="%5."/>
      <w:lvlJc w:val="left"/>
      <w:pPr>
        <w:tabs>
          <w:tab w:val="num" w:pos="0"/>
        </w:tabs>
        <w:ind w:left="4020" w:hanging="360"/>
      </w:pPr>
    </w:lvl>
    <w:lvl w:ilvl="5">
      <w:start w:val="1"/>
      <w:numFmt w:val="lowerRoman"/>
      <w:lvlText w:val="%6."/>
      <w:lvlJc w:val="right"/>
      <w:pPr>
        <w:tabs>
          <w:tab w:val="num" w:pos="0"/>
        </w:tabs>
        <w:ind w:left="4740" w:hanging="180"/>
      </w:pPr>
    </w:lvl>
    <w:lvl w:ilvl="6">
      <w:start w:val="1"/>
      <w:numFmt w:val="decimal"/>
      <w:lvlText w:val="%7."/>
      <w:lvlJc w:val="left"/>
      <w:pPr>
        <w:tabs>
          <w:tab w:val="num" w:pos="0"/>
        </w:tabs>
        <w:ind w:left="5460" w:hanging="360"/>
      </w:pPr>
    </w:lvl>
    <w:lvl w:ilvl="7">
      <w:start w:val="1"/>
      <w:numFmt w:val="lowerLetter"/>
      <w:lvlText w:val="%8."/>
      <w:lvlJc w:val="left"/>
      <w:pPr>
        <w:tabs>
          <w:tab w:val="num" w:pos="0"/>
        </w:tabs>
        <w:ind w:left="6180" w:hanging="360"/>
      </w:pPr>
    </w:lvl>
    <w:lvl w:ilvl="8">
      <w:start w:val="1"/>
      <w:numFmt w:val="lowerRoman"/>
      <w:lvlText w:val="%9."/>
      <w:lvlJc w:val="right"/>
      <w:pPr>
        <w:tabs>
          <w:tab w:val="num" w:pos="0"/>
        </w:tabs>
        <w:ind w:left="6900" w:hanging="180"/>
      </w:pPr>
    </w:lvl>
  </w:abstractNum>
  <w:abstractNum w:abstractNumId="12" w15:restartNumberingAfterBreak="0">
    <w:nsid w:val="324B279C"/>
    <w:multiLevelType w:val="multilevel"/>
    <w:tmpl w:val="92624474"/>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3" w15:restartNumberingAfterBreak="0">
    <w:nsid w:val="33935DE8"/>
    <w:multiLevelType w:val="multilevel"/>
    <w:tmpl w:val="BEF8B9EA"/>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370D2C3D"/>
    <w:multiLevelType w:val="multilevel"/>
    <w:tmpl w:val="D0781062"/>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5" w15:restartNumberingAfterBreak="0">
    <w:nsid w:val="37CF4E0A"/>
    <w:multiLevelType w:val="multilevel"/>
    <w:tmpl w:val="1598E508"/>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6" w15:restartNumberingAfterBreak="0">
    <w:nsid w:val="3ACA0E02"/>
    <w:multiLevelType w:val="multilevel"/>
    <w:tmpl w:val="2772C8F2"/>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7" w15:restartNumberingAfterBreak="0">
    <w:nsid w:val="3B740590"/>
    <w:multiLevelType w:val="multilevel"/>
    <w:tmpl w:val="0E5C5FAC"/>
    <w:lvl w:ilvl="0">
      <w:start w:val="1"/>
      <w:numFmt w:val="lowerLetter"/>
      <w:lvlText w:val="%1)"/>
      <w:lvlJc w:val="left"/>
      <w:pPr>
        <w:tabs>
          <w:tab w:val="num" w:pos="0"/>
        </w:tabs>
        <w:ind w:left="1866" w:hanging="360"/>
      </w:pPr>
    </w:lvl>
    <w:lvl w:ilvl="1">
      <w:start w:val="1"/>
      <w:numFmt w:val="lowerLetter"/>
      <w:lvlText w:val="%2."/>
      <w:lvlJc w:val="left"/>
      <w:pPr>
        <w:tabs>
          <w:tab w:val="num" w:pos="0"/>
        </w:tabs>
        <w:ind w:left="2586" w:hanging="360"/>
      </w:pPr>
    </w:lvl>
    <w:lvl w:ilvl="2">
      <w:start w:val="1"/>
      <w:numFmt w:val="lowerRoman"/>
      <w:lvlText w:val="%3."/>
      <w:lvlJc w:val="right"/>
      <w:pPr>
        <w:tabs>
          <w:tab w:val="num" w:pos="0"/>
        </w:tabs>
        <w:ind w:left="3306" w:hanging="180"/>
      </w:pPr>
    </w:lvl>
    <w:lvl w:ilvl="3">
      <w:start w:val="1"/>
      <w:numFmt w:val="decimal"/>
      <w:lvlText w:val="%4."/>
      <w:lvlJc w:val="left"/>
      <w:pPr>
        <w:tabs>
          <w:tab w:val="num" w:pos="0"/>
        </w:tabs>
        <w:ind w:left="4026" w:hanging="360"/>
      </w:pPr>
    </w:lvl>
    <w:lvl w:ilvl="4">
      <w:start w:val="1"/>
      <w:numFmt w:val="lowerLetter"/>
      <w:lvlText w:val="%5."/>
      <w:lvlJc w:val="left"/>
      <w:pPr>
        <w:tabs>
          <w:tab w:val="num" w:pos="0"/>
        </w:tabs>
        <w:ind w:left="4746" w:hanging="360"/>
      </w:pPr>
    </w:lvl>
    <w:lvl w:ilvl="5">
      <w:start w:val="1"/>
      <w:numFmt w:val="lowerRoman"/>
      <w:lvlText w:val="%6."/>
      <w:lvlJc w:val="right"/>
      <w:pPr>
        <w:tabs>
          <w:tab w:val="num" w:pos="0"/>
        </w:tabs>
        <w:ind w:left="5466" w:hanging="180"/>
      </w:pPr>
    </w:lvl>
    <w:lvl w:ilvl="6">
      <w:start w:val="1"/>
      <w:numFmt w:val="decimal"/>
      <w:lvlText w:val="%7."/>
      <w:lvlJc w:val="left"/>
      <w:pPr>
        <w:tabs>
          <w:tab w:val="num" w:pos="0"/>
        </w:tabs>
        <w:ind w:left="6186" w:hanging="360"/>
      </w:pPr>
    </w:lvl>
    <w:lvl w:ilvl="7">
      <w:start w:val="1"/>
      <w:numFmt w:val="lowerLetter"/>
      <w:lvlText w:val="%8."/>
      <w:lvlJc w:val="left"/>
      <w:pPr>
        <w:tabs>
          <w:tab w:val="num" w:pos="0"/>
        </w:tabs>
        <w:ind w:left="6906" w:hanging="360"/>
      </w:pPr>
    </w:lvl>
    <w:lvl w:ilvl="8">
      <w:start w:val="1"/>
      <w:numFmt w:val="lowerRoman"/>
      <w:lvlText w:val="%9."/>
      <w:lvlJc w:val="right"/>
      <w:pPr>
        <w:tabs>
          <w:tab w:val="num" w:pos="0"/>
        </w:tabs>
        <w:ind w:left="7626" w:hanging="180"/>
      </w:pPr>
    </w:lvl>
  </w:abstractNum>
  <w:abstractNum w:abstractNumId="18" w15:restartNumberingAfterBreak="0">
    <w:nsid w:val="3E6C77B9"/>
    <w:multiLevelType w:val="multilevel"/>
    <w:tmpl w:val="697645AA"/>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9" w15:restartNumberingAfterBreak="0">
    <w:nsid w:val="424D52E7"/>
    <w:multiLevelType w:val="multilevel"/>
    <w:tmpl w:val="556A5062"/>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0" w15:restartNumberingAfterBreak="0">
    <w:nsid w:val="489708EA"/>
    <w:multiLevelType w:val="multilevel"/>
    <w:tmpl w:val="6C661AD6"/>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1" w15:restartNumberingAfterBreak="0">
    <w:nsid w:val="4C397D08"/>
    <w:multiLevelType w:val="multilevel"/>
    <w:tmpl w:val="E1B0E34C"/>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2" w15:restartNumberingAfterBreak="0">
    <w:nsid w:val="58D4767F"/>
    <w:multiLevelType w:val="multilevel"/>
    <w:tmpl w:val="658657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61B52305"/>
    <w:multiLevelType w:val="hybridMultilevel"/>
    <w:tmpl w:val="669AB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22737E7"/>
    <w:multiLevelType w:val="multilevel"/>
    <w:tmpl w:val="C4BCFC00"/>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5" w15:restartNumberingAfterBreak="0">
    <w:nsid w:val="6253631F"/>
    <w:multiLevelType w:val="multilevel"/>
    <w:tmpl w:val="D3A4C430"/>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6" w15:restartNumberingAfterBreak="0">
    <w:nsid w:val="646E178C"/>
    <w:multiLevelType w:val="multilevel"/>
    <w:tmpl w:val="24BED8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7" w15:restartNumberingAfterBreak="0">
    <w:nsid w:val="64764328"/>
    <w:multiLevelType w:val="multilevel"/>
    <w:tmpl w:val="24CAC382"/>
    <w:lvl w:ilvl="0">
      <w:start w:val="10"/>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660C36D2"/>
    <w:multiLevelType w:val="multilevel"/>
    <w:tmpl w:val="B68C8D12"/>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9" w15:restartNumberingAfterBreak="0">
    <w:nsid w:val="67100C78"/>
    <w:multiLevelType w:val="multilevel"/>
    <w:tmpl w:val="4EF2130A"/>
    <w:lvl w:ilvl="0">
      <w:start w:val="1"/>
      <w:numFmt w:val="decimal"/>
      <w:lvlText w:val="%1."/>
      <w:lvlJc w:val="left"/>
      <w:pPr>
        <w:tabs>
          <w:tab w:val="num" w:pos="0"/>
        </w:tabs>
        <w:ind w:left="360" w:hanging="360"/>
      </w:pPr>
      <w:rPr>
        <w:color w:val="auto"/>
      </w:r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0" w15:restartNumberingAfterBreak="0">
    <w:nsid w:val="671D239A"/>
    <w:multiLevelType w:val="multilevel"/>
    <w:tmpl w:val="FF307EA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698E3D33"/>
    <w:multiLevelType w:val="multilevel"/>
    <w:tmpl w:val="0D2CBA1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6A0757D2"/>
    <w:multiLevelType w:val="multilevel"/>
    <w:tmpl w:val="B6242640"/>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3" w15:restartNumberingAfterBreak="0">
    <w:nsid w:val="6B1666EC"/>
    <w:multiLevelType w:val="multilevel"/>
    <w:tmpl w:val="7DA6C818"/>
    <w:lvl w:ilvl="0">
      <w:start w:val="1"/>
      <w:numFmt w:val="decimal"/>
      <w:lvlText w:val="%1)"/>
      <w:lvlJc w:val="left"/>
      <w:pPr>
        <w:tabs>
          <w:tab w:val="num" w:pos="0"/>
        </w:tabs>
        <w:ind w:left="1080" w:hanging="360"/>
      </w:pPr>
      <w:rPr>
        <w:sz w:val="22"/>
        <w:szCs w:val="22"/>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4" w15:restartNumberingAfterBreak="0">
    <w:nsid w:val="6FEA25B9"/>
    <w:multiLevelType w:val="multilevel"/>
    <w:tmpl w:val="ABFA28A6"/>
    <w:lvl w:ilvl="0">
      <w:start w:val="9"/>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792022C9"/>
    <w:multiLevelType w:val="multilevel"/>
    <w:tmpl w:val="720A5D9E"/>
    <w:lvl w:ilvl="0">
      <w:start w:val="4"/>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7BB64C67"/>
    <w:multiLevelType w:val="multilevel"/>
    <w:tmpl w:val="9C24A5D0"/>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7" w15:restartNumberingAfterBreak="0">
    <w:nsid w:val="7C2F79ED"/>
    <w:multiLevelType w:val="multilevel"/>
    <w:tmpl w:val="8844034E"/>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num w:numId="1" w16cid:durableId="1191793966">
    <w:abstractNumId w:val="2"/>
  </w:num>
  <w:num w:numId="2" w16cid:durableId="30618363">
    <w:abstractNumId w:val="21"/>
  </w:num>
  <w:num w:numId="3" w16cid:durableId="1089734670">
    <w:abstractNumId w:val="12"/>
  </w:num>
  <w:num w:numId="4" w16cid:durableId="1006203321">
    <w:abstractNumId w:val="20"/>
  </w:num>
  <w:num w:numId="5" w16cid:durableId="46613715">
    <w:abstractNumId w:val="24"/>
  </w:num>
  <w:num w:numId="6" w16cid:durableId="917597378">
    <w:abstractNumId w:val="28"/>
  </w:num>
  <w:num w:numId="7" w16cid:durableId="1897205960">
    <w:abstractNumId w:val="8"/>
  </w:num>
  <w:num w:numId="8" w16cid:durableId="1659338716">
    <w:abstractNumId w:val="3"/>
  </w:num>
  <w:num w:numId="9" w16cid:durableId="999387035">
    <w:abstractNumId w:val="16"/>
  </w:num>
  <w:num w:numId="10" w16cid:durableId="1863861831">
    <w:abstractNumId w:val="14"/>
  </w:num>
  <w:num w:numId="11" w16cid:durableId="2079551968">
    <w:abstractNumId w:val="32"/>
  </w:num>
  <w:num w:numId="12" w16cid:durableId="133715008">
    <w:abstractNumId w:val="29"/>
  </w:num>
  <w:num w:numId="13" w16cid:durableId="714937654">
    <w:abstractNumId w:val="19"/>
  </w:num>
  <w:num w:numId="14" w16cid:durableId="1428499438">
    <w:abstractNumId w:val="23"/>
  </w:num>
  <w:num w:numId="15" w16cid:durableId="1497724475">
    <w:abstractNumId w:val="7"/>
  </w:num>
  <w:num w:numId="16" w16cid:durableId="1977299887">
    <w:abstractNumId w:val="9"/>
  </w:num>
  <w:num w:numId="17" w16cid:durableId="293412573">
    <w:abstractNumId w:val="15"/>
  </w:num>
  <w:num w:numId="18" w16cid:durableId="716008265">
    <w:abstractNumId w:val="17"/>
  </w:num>
  <w:num w:numId="19" w16cid:durableId="474684915">
    <w:abstractNumId w:val="0"/>
  </w:num>
  <w:num w:numId="20" w16cid:durableId="534732172">
    <w:abstractNumId w:val="5"/>
  </w:num>
  <w:num w:numId="21" w16cid:durableId="1236630091">
    <w:abstractNumId w:val="33"/>
  </w:num>
  <w:num w:numId="22" w16cid:durableId="815879031">
    <w:abstractNumId w:val="31"/>
  </w:num>
  <w:num w:numId="23" w16cid:durableId="822045250">
    <w:abstractNumId w:val="25"/>
  </w:num>
  <w:num w:numId="24" w16cid:durableId="780033578">
    <w:abstractNumId w:val="37"/>
  </w:num>
  <w:num w:numId="25" w16cid:durableId="764618178">
    <w:abstractNumId w:val="22"/>
  </w:num>
  <w:num w:numId="26" w16cid:durableId="1139960746">
    <w:abstractNumId w:val="11"/>
  </w:num>
  <w:num w:numId="27" w16cid:durableId="768963175">
    <w:abstractNumId w:val="18"/>
  </w:num>
  <w:num w:numId="28" w16cid:durableId="578638421">
    <w:abstractNumId w:val="27"/>
  </w:num>
  <w:num w:numId="29" w16cid:durableId="416100333">
    <w:abstractNumId w:val="4"/>
  </w:num>
  <w:num w:numId="30" w16cid:durableId="250966007">
    <w:abstractNumId w:val="6"/>
  </w:num>
  <w:num w:numId="31" w16cid:durableId="593704457">
    <w:abstractNumId w:val="26"/>
  </w:num>
  <w:num w:numId="32" w16cid:durableId="833649647">
    <w:abstractNumId w:val="34"/>
  </w:num>
  <w:num w:numId="33" w16cid:durableId="1678924909">
    <w:abstractNumId w:val="13"/>
  </w:num>
  <w:num w:numId="34" w16cid:durableId="302152744">
    <w:abstractNumId w:val="1"/>
  </w:num>
  <w:num w:numId="35" w16cid:durableId="1708293630">
    <w:abstractNumId w:val="10"/>
  </w:num>
  <w:num w:numId="36" w16cid:durableId="1289631842">
    <w:abstractNumId w:val="30"/>
  </w:num>
  <w:num w:numId="37" w16cid:durableId="1274821616">
    <w:abstractNumId w:val="36"/>
  </w:num>
  <w:num w:numId="38" w16cid:durableId="658734909">
    <w:abstractNumId w:val="3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F1A"/>
    <w:rsid w:val="000077D7"/>
    <w:rsid w:val="00013C4C"/>
    <w:rsid w:val="00021D16"/>
    <w:rsid w:val="00022EFE"/>
    <w:rsid w:val="00044DA0"/>
    <w:rsid w:val="000460A6"/>
    <w:rsid w:val="0005146A"/>
    <w:rsid w:val="00076003"/>
    <w:rsid w:val="00083F1A"/>
    <w:rsid w:val="000C7450"/>
    <w:rsid w:val="000E2541"/>
    <w:rsid w:val="000E5B28"/>
    <w:rsid w:val="000F1930"/>
    <w:rsid w:val="00102FB5"/>
    <w:rsid w:val="00110752"/>
    <w:rsid w:val="001172C3"/>
    <w:rsid w:val="00137FBA"/>
    <w:rsid w:val="00146957"/>
    <w:rsid w:val="001563B1"/>
    <w:rsid w:val="00190877"/>
    <w:rsid w:val="001A6701"/>
    <w:rsid w:val="001A6C2F"/>
    <w:rsid w:val="001B0215"/>
    <w:rsid w:val="001B1C21"/>
    <w:rsid w:val="001E2191"/>
    <w:rsid w:val="00264DA9"/>
    <w:rsid w:val="002762C6"/>
    <w:rsid w:val="00305BF6"/>
    <w:rsid w:val="0031582F"/>
    <w:rsid w:val="00320E59"/>
    <w:rsid w:val="00321D09"/>
    <w:rsid w:val="00345825"/>
    <w:rsid w:val="00376AA4"/>
    <w:rsid w:val="0039223E"/>
    <w:rsid w:val="003B4122"/>
    <w:rsid w:val="003C49EA"/>
    <w:rsid w:val="003C4AC0"/>
    <w:rsid w:val="003E20B0"/>
    <w:rsid w:val="003F0F6C"/>
    <w:rsid w:val="0041435D"/>
    <w:rsid w:val="00421034"/>
    <w:rsid w:val="00423160"/>
    <w:rsid w:val="00445F92"/>
    <w:rsid w:val="00476B1B"/>
    <w:rsid w:val="00484EA1"/>
    <w:rsid w:val="004A0BBC"/>
    <w:rsid w:val="004B1BD7"/>
    <w:rsid w:val="004B7D2C"/>
    <w:rsid w:val="004E4760"/>
    <w:rsid w:val="00545148"/>
    <w:rsid w:val="0058192C"/>
    <w:rsid w:val="0058293D"/>
    <w:rsid w:val="005873A1"/>
    <w:rsid w:val="00612D51"/>
    <w:rsid w:val="00620B91"/>
    <w:rsid w:val="00631800"/>
    <w:rsid w:val="00631858"/>
    <w:rsid w:val="00647C1F"/>
    <w:rsid w:val="0066008A"/>
    <w:rsid w:val="006640F7"/>
    <w:rsid w:val="00686B9A"/>
    <w:rsid w:val="0069359B"/>
    <w:rsid w:val="00694F96"/>
    <w:rsid w:val="006A7379"/>
    <w:rsid w:val="006B6ABF"/>
    <w:rsid w:val="006C14DD"/>
    <w:rsid w:val="006E3FAB"/>
    <w:rsid w:val="006E4475"/>
    <w:rsid w:val="006E72F4"/>
    <w:rsid w:val="006F69F0"/>
    <w:rsid w:val="00735501"/>
    <w:rsid w:val="007360CA"/>
    <w:rsid w:val="007365D9"/>
    <w:rsid w:val="00767201"/>
    <w:rsid w:val="007838A7"/>
    <w:rsid w:val="00786E57"/>
    <w:rsid w:val="007962B4"/>
    <w:rsid w:val="007C3B20"/>
    <w:rsid w:val="007C58FB"/>
    <w:rsid w:val="007E02ED"/>
    <w:rsid w:val="007F3359"/>
    <w:rsid w:val="0080185C"/>
    <w:rsid w:val="00806466"/>
    <w:rsid w:val="008273D9"/>
    <w:rsid w:val="00833CC6"/>
    <w:rsid w:val="00851804"/>
    <w:rsid w:val="008608A6"/>
    <w:rsid w:val="00860A0B"/>
    <w:rsid w:val="008B4686"/>
    <w:rsid w:val="008D1255"/>
    <w:rsid w:val="008F1D0A"/>
    <w:rsid w:val="00932988"/>
    <w:rsid w:val="00932B9F"/>
    <w:rsid w:val="00934E3E"/>
    <w:rsid w:val="00935311"/>
    <w:rsid w:val="009503FE"/>
    <w:rsid w:val="009A0C82"/>
    <w:rsid w:val="009B3DE2"/>
    <w:rsid w:val="009D0BED"/>
    <w:rsid w:val="00A0385D"/>
    <w:rsid w:val="00A219C1"/>
    <w:rsid w:val="00A241C9"/>
    <w:rsid w:val="00A54902"/>
    <w:rsid w:val="00A701C8"/>
    <w:rsid w:val="00A70829"/>
    <w:rsid w:val="00A77DFD"/>
    <w:rsid w:val="00A82327"/>
    <w:rsid w:val="00A96E9A"/>
    <w:rsid w:val="00AA2FEB"/>
    <w:rsid w:val="00AB1726"/>
    <w:rsid w:val="00AC313A"/>
    <w:rsid w:val="00AD1713"/>
    <w:rsid w:val="00AF15AC"/>
    <w:rsid w:val="00AF5791"/>
    <w:rsid w:val="00AF6024"/>
    <w:rsid w:val="00B05185"/>
    <w:rsid w:val="00B05B3A"/>
    <w:rsid w:val="00B17AAD"/>
    <w:rsid w:val="00B27D0A"/>
    <w:rsid w:val="00B41F32"/>
    <w:rsid w:val="00B502DD"/>
    <w:rsid w:val="00B52FEB"/>
    <w:rsid w:val="00B91EA4"/>
    <w:rsid w:val="00BA1144"/>
    <w:rsid w:val="00BA4C90"/>
    <w:rsid w:val="00C14D5C"/>
    <w:rsid w:val="00C35308"/>
    <w:rsid w:val="00C359F2"/>
    <w:rsid w:val="00C378C7"/>
    <w:rsid w:val="00C50E11"/>
    <w:rsid w:val="00C577EA"/>
    <w:rsid w:val="00C63ADA"/>
    <w:rsid w:val="00C724CE"/>
    <w:rsid w:val="00C92BF7"/>
    <w:rsid w:val="00C93BC9"/>
    <w:rsid w:val="00CA4BFA"/>
    <w:rsid w:val="00CB0E9D"/>
    <w:rsid w:val="00CC02DB"/>
    <w:rsid w:val="00CC1E0F"/>
    <w:rsid w:val="00CE7B06"/>
    <w:rsid w:val="00CF4083"/>
    <w:rsid w:val="00CF4D30"/>
    <w:rsid w:val="00D206D6"/>
    <w:rsid w:val="00D21A08"/>
    <w:rsid w:val="00D40476"/>
    <w:rsid w:val="00D81F39"/>
    <w:rsid w:val="00D856AA"/>
    <w:rsid w:val="00D86362"/>
    <w:rsid w:val="00DA3C40"/>
    <w:rsid w:val="00DB3036"/>
    <w:rsid w:val="00DB3860"/>
    <w:rsid w:val="00DC3BD0"/>
    <w:rsid w:val="00DD5AF3"/>
    <w:rsid w:val="00DF722E"/>
    <w:rsid w:val="00E04953"/>
    <w:rsid w:val="00E06E48"/>
    <w:rsid w:val="00E1299A"/>
    <w:rsid w:val="00E12AC8"/>
    <w:rsid w:val="00E37D57"/>
    <w:rsid w:val="00E44DCE"/>
    <w:rsid w:val="00E65AE0"/>
    <w:rsid w:val="00E861E2"/>
    <w:rsid w:val="00E93835"/>
    <w:rsid w:val="00EB24F9"/>
    <w:rsid w:val="00ED2597"/>
    <w:rsid w:val="00EE1FBD"/>
    <w:rsid w:val="00EE2B21"/>
    <w:rsid w:val="00EE2D7B"/>
    <w:rsid w:val="00EE4541"/>
    <w:rsid w:val="00EE60F4"/>
    <w:rsid w:val="00EE7380"/>
    <w:rsid w:val="00EF2F07"/>
    <w:rsid w:val="00EF352B"/>
    <w:rsid w:val="00F11927"/>
    <w:rsid w:val="00F27FBB"/>
    <w:rsid w:val="00F5678F"/>
    <w:rsid w:val="00F61350"/>
    <w:rsid w:val="00F63E47"/>
    <w:rsid w:val="00F73AD1"/>
    <w:rsid w:val="00F74442"/>
    <w:rsid w:val="00F928D7"/>
    <w:rsid w:val="00F92C9A"/>
    <w:rsid w:val="00FA2F87"/>
    <w:rsid w:val="00FC579F"/>
    <w:rsid w:val="00FD018B"/>
    <w:rsid w:val="00FD7E55"/>
    <w:rsid w:val="00FE65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5F4C1F"/>
  <w15:docId w15:val="{3CC3F01C-234A-4202-B4CA-7424E8470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14E31"/>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41">
    <w:name w:val="Nagłówek 41"/>
    <w:basedOn w:val="Normalny"/>
    <w:link w:val="Nagwek4Znak"/>
    <w:autoRedefine/>
    <w:qFormat/>
    <w:rsid w:val="00F0393D"/>
    <w:pPr>
      <w:keepNext/>
      <w:spacing w:before="60" w:after="60"/>
      <w:jc w:val="center"/>
      <w:outlineLvl w:val="3"/>
    </w:pPr>
    <w:rPr>
      <w:b/>
      <w:bCs/>
      <w:sz w:val="28"/>
      <w:szCs w:val="28"/>
    </w:rPr>
  </w:style>
  <w:style w:type="character" w:customStyle="1" w:styleId="Nagwek4Znak">
    <w:name w:val="Nagłówek 4 Znak"/>
    <w:basedOn w:val="Domylnaczcionkaakapitu"/>
    <w:link w:val="Nagwek41"/>
    <w:qFormat/>
    <w:rsid w:val="00F0393D"/>
    <w:rPr>
      <w:rFonts w:ascii="Times New Roman" w:eastAsia="Times New Roman" w:hAnsi="Times New Roman" w:cs="Times New Roman"/>
      <w:b/>
      <w:bCs/>
      <w:sz w:val="28"/>
      <w:szCs w:val="28"/>
      <w:lang w:eastAsia="pl-PL"/>
    </w:rPr>
  </w:style>
  <w:style w:type="character" w:customStyle="1" w:styleId="TekstdymkaZnak">
    <w:name w:val="Tekst dymka Znak"/>
    <w:basedOn w:val="Domylnaczcionkaakapitu"/>
    <w:link w:val="Tekstdymka"/>
    <w:uiPriority w:val="99"/>
    <w:semiHidden/>
    <w:qFormat/>
    <w:rsid w:val="006F6D6F"/>
    <w:rPr>
      <w:rFonts w:ascii="Tahoma" w:eastAsia="Times New Roman" w:hAnsi="Tahoma" w:cs="Tahoma"/>
      <w:sz w:val="16"/>
      <w:szCs w:val="16"/>
      <w:lang w:eastAsia="pl-PL"/>
    </w:rPr>
  </w:style>
  <w:style w:type="character" w:customStyle="1" w:styleId="TekstpodstawowyZnak">
    <w:name w:val="Tekst podstawowy Znak"/>
    <w:basedOn w:val="Domylnaczcionkaakapitu"/>
    <w:link w:val="Tekstpodstawowy"/>
    <w:semiHidden/>
    <w:qFormat/>
    <w:rsid w:val="00215231"/>
    <w:rPr>
      <w:rFonts w:ascii="Times New Roman" w:eastAsia="Times New Roman" w:hAnsi="Times New Roman" w:cs="Calibri"/>
      <w:sz w:val="24"/>
      <w:szCs w:val="20"/>
      <w:lang w:eastAsia="ar-SA"/>
    </w:rPr>
  </w:style>
  <w:style w:type="paragraph" w:styleId="Nagwek">
    <w:name w:val="header"/>
    <w:basedOn w:val="Normalny"/>
    <w:next w:val="Tekstpodstawowy"/>
    <w:qFormat/>
    <w:rsid w:val="00083F1A"/>
    <w:pPr>
      <w:keepNext/>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
    <w:semiHidden/>
    <w:rsid w:val="00215231"/>
    <w:pPr>
      <w:jc w:val="both"/>
    </w:pPr>
    <w:rPr>
      <w:rFonts w:cs="Calibri"/>
      <w:szCs w:val="20"/>
      <w:lang w:eastAsia="ar-SA"/>
    </w:rPr>
  </w:style>
  <w:style w:type="paragraph" w:styleId="Lista">
    <w:name w:val="List"/>
    <w:basedOn w:val="Normalny"/>
    <w:semiHidden/>
    <w:rsid w:val="00940D53"/>
    <w:pPr>
      <w:ind w:left="283" w:hanging="283"/>
    </w:pPr>
    <w:rPr>
      <w:rFonts w:cs="Calibri"/>
      <w:sz w:val="20"/>
      <w:szCs w:val="20"/>
      <w:lang w:eastAsia="ar-SA"/>
    </w:rPr>
  </w:style>
  <w:style w:type="paragraph" w:customStyle="1" w:styleId="Legenda1">
    <w:name w:val="Legenda1"/>
    <w:basedOn w:val="Normalny"/>
    <w:qFormat/>
    <w:rsid w:val="00083F1A"/>
    <w:pPr>
      <w:suppressLineNumbers/>
      <w:spacing w:before="120" w:after="120"/>
    </w:pPr>
    <w:rPr>
      <w:rFonts w:cs="Lucida Sans"/>
      <w:i/>
      <w:iCs/>
    </w:rPr>
  </w:style>
  <w:style w:type="paragraph" w:customStyle="1" w:styleId="Indeks">
    <w:name w:val="Indeks"/>
    <w:basedOn w:val="Normalny"/>
    <w:qFormat/>
    <w:rsid w:val="00083F1A"/>
    <w:pPr>
      <w:suppressLineNumbers/>
    </w:pPr>
    <w:rPr>
      <w:rFonts w:cs="Lucida Sans"/>
    </w:rPr>
  </w:style>
  <w:style w:type="paragraph" w:customStyle="1" w:styleId="WW-Tekstpodstawowy2">
    <w:name w:val="WW-Tekst podstawowy 2"/>
    <w:basedOn w:val="Normalny"/>
    <w:qFormat/>
    <w:rsid w:val="00B14E31"/>
    <w:pPr>
      <w:widowControl w:val="0"/>
    </w:pPr>
    <w:rPr>
      <w:rFonts w:ascii="Arial" w:eastAsia="Lucida Sans Unicode" w:hAnsi="Arial"/>
      <w:kern w:val="2"/>
      <w:szCs w:val="20"/>
      <w:lang w:eastAsia="ar-SA"/>
    </w:rPr>
  </w:style>
  <w:style w:type="paragraph" w:styleId="Akapitzlist">
    <w:name w:val="List Paragraph"/>
    <w:basedOn w:val="Normalny"/>
    <w:uiPriority w:val="34"/>
    <w:qFormat/>
    <w:rsid w:val="002B19BF"/>
    <w:pPr>
      <w:ind w:left="720"/>
      <w:contextualSpacing/>
    </w:pPr>
  </w:style>
  <w:style w:type="paragraph" w:styleId="Tekstdymka">
    <w:name w:val="Balloon Text"/>
    <w:basedOn w:val="Normalny"/>
    <w:link w:val="TekstdymkaZnak"/>
    <w:uiPriority w:val="99"/>
    <w:semiHidden/>
    <w:unhideWhenUsed/>
    <w:qFormat/>
    <w:rsid w:val="006F6D6F"/>
    <w:rPr>
      <w:rFonts w:ascii="Tahoma" w:hAnsi="Tahoma" w:cs="Tahoma"/>
      <w:sz w:val="16"/>
      <w:szCs w:val="16"/>
    </w:rPr>
  </w:style>
  <w:style w:type="paragraph" w:customStyle="1" w:styleId="WW-Domylnie">
    <w:name w:val="WW-Domyślnie"/>
    <w:qFormat/>
    <w:rsid w:val="00215231"/>
    <w:pPr>
      <w:widowControl w:val="0"/>
      <w:spacing w:after="200" w:line="276" w:lineRule="auto"/>
    </w:pPr>
    <w:rPr>
      <w:rFonts w:ascii="Times New Roman" w:eastAsia="Arial" w:hAnsi="Times New Roman" w:cs="Calibri"/>
      <w:color w:val="00000A"/>
      <w:kern w:val="2"/>
      <w:sz w:val="20"/>
      <w:szCs w:val="20"/>
      <w:lang w:eastAsia="ar-SA"/>
    </w:rPr>
  </w:style>
  <w:style w:type="paragraph" w:styleId="Stopka">
    <w:name w:val="footer"/>
    <w:basedOn w:val="Normalny"/>
    <w:link w:val="StopkaZnak"/>
    <w:uiPriority w:val="99"/>
    <w:unhideWhenUsed/>
    <w:rsid w:val="006B6ABF"/>
    <w:pPr>
      <w:tabs>
        <w:tab w:val="center" w:pos="4536"/>
        <w:tab w:val="right" w:pos="9072"/>
      </w:tabs>
    </w:pPr>
  </w:style>
  <w:style w:type="character" w:customStyle="1" w:styleId="StopkaZnak">
    <w:name w:val="Stopka Znak"/>
    <w:basedOn w:val="Domylnaczcionkaakapitu"/>
    <w:link w:val="Stopka"/>
    <w:uiPriority w:val="99"/>
    <w:rsid w:val="006B6ABF"/>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DA3C40"/>
    <w:rPr>
      <w:b/>
      <w:bCs/>
    </w:rPr>
  </w:style>
  <w:style w:type="character" w:styleId="Odwoaniedokomentarza">
    <w:name w:val="annotation reference"/>
    <w:basedOn w:val="Domylnaczcionkaakapitu"/>
    <w:uiPriority w:val="99"/>
    <w:semiHidden/>
    <w:unhideWhenUsed/>
    <w:rsid w:val="00F73AD1"/>
    <w:rPr>
      <w:sz w:val="16"/>
      <w:szCs w:val="16"/>
    </w:rPr>
  </w:style>
  <w:style w:type="paragraph" w:styleId="Tekstkomentarza">
    <w:name w:val="annotation text"/>
    <w:basedOn w:val="Normalny"/>
    <w:link w:val="TekstkomentarzaZnak"/>
    <w:uiPriority w:val="99"/>
    <w:semiHidden/>
    <w:unhideWhenUsed/>
    <w:rsid w:val="00F73AD1"/>
    <w:rPr>
      <w:sz w:val="20"/>
      <w:szCs w:val="20"/>
    </w:rPr>
  </w:style>
  <w:style w:type="character" w:customStyle="1" w:styleId="TekstkomentarzaZnak">
    <w:name w:val="Tekst komentarza Znak"/>
    <w:basedOn w:val="Domylnaczcionkaakapitu"/>
    <w:link w:val="Tekstkomentarza"/>
    <w:uiPriority w:val="99"/>
    <w:semiHidden/>
    <w:rsid w:val="00F73AD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73AD1"/>
    <w:rPr>
      <w:b/>
      <w:bCs/>
    </w:rPr>
  </w:style>
  <w:style w:type="character" w:customStyle="1" w:styleId="TematkomentarzaZnak">
    <w:name w:val="Temat komentarza Znak"/>
    <w:basedOn w:val="TekstkomentarzaZnak"/>
    <w:link w:val="Tematkomentarza"/>
    <w:uiPriority w:val="99"/>
    <w:semiHidden/>
    <w:rsid w:val="00F73AD1"/>
    <w:rPr>
      <w:rFonts w:ascii="Times New Roman" w:eastAsia="Times New Roman" w:hAnsi="Times New Roman" w:cs="Times New Roman"/>
      <w:b/>
      <w:bCs/>
      <w:sz w:val="20"/>
      <w:szCs w:val="20"/>
      <w:lang w:eastAsia="pl-PL"/>
    </w:rPr>
  </w:style>
  <w:style w:type="character" w:customStyle="1" w:styleId="ng-binding">
    <w:name w:val="ng-binding"/>
    <w:basedOn w:val="Domylnaczcionkaakapitu"/>
    <w:qFormat/>
    <w:rsid w:val="00E93835"/>
  </w:style>
  <w:style w:type="character" w:customStyle="1" w:styleId="ng-scope">
    <w:name w:val="ng-scope"/>
    <w:basedOn w:val="Domylnaczcionkaakapitu"/>
    <w:qFormat/>
    <w:rsid w:val="00E93835"/>
  </w:style>
  <w:style w:type="character" w:customStyle="1" w:styleId="TekstpodstawowywcityZnak">
    <w:name w:val="Tekst podstawowy wcięty Znak"/>
    <w:basedOn w:val="Domylnaczcionkaakapitu"/>
    <w:link w:val="Tekstpodstawowywcity"/>
    <w:uiPriority w:val="99"/>
    <w:qFormat/>
    <w:rsid w:val="00E9383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E93835"/>
    <w:pPr>
      <w:spacing w:after="120"/>
      <w:ind w:left="283"/>
    </w:pPr>
  </w:style>
  <w:style w:type="character" w:customStyle="1" w:styleId="TekstpodstawowywcityZnak1">
    <w:name w:val="Tekst podstawowy wcięty Znak1"/>
    <w:basedOn w:val="Domylnaczcionkaakapitu"/>
    <w:uiPriority w:val="99"/>
    <w:semiHidden/>
    <w:rsid w:val="00E93835"/>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6F554-3856-4129-9245-EEEBDC179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19</Pages>
  <Words>9039</Words>
  <Characters>54236</Characters>
  <Application>Microsoft Office Word</Application>
  <DocSecurity>0</DocSecurity>
  <Lines>451</Lines>
  <Paragraphs>126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adminPC</dc:creator>
  <cp:lastModifiedBy>Wojciech Kasprzyk</cp:lastModifiedBy>
  <cp:revision>54</cp:revision>
  <cp:lastPrinted>2017-09-22T07:01:00Z</cp:lastPrinted>
  <dcterms:created xsi:type="dcterms:W3CDTF">2023-03-10T14:12:00Z</dcterms:created>
  <dcterms:modified xsi:type="dcterms:W3CDTF">2023-04-06T09:26:00Z</dcterms:modified>
  <dc:language>pl-PL</dc:language>
</cp:coreProperties>
</file>