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433E78C6"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913783">
        <w:rPr>
          <w:rFonts w:ascii="Arial" w:eastAsiaTheme="majorEastAsia" w:hAnsi="Arial" w:cs="Arial"/>
          <w:caps/>
          <w:color w:val="632423" w:themeColor="accent2" w:themeShade="80"/>
          <w:spacing w:val="20"/>
          <w:sz w:val="22"/>
          <w:szCs w:val="22"/>
          <w:lang w:eastAsia="en-US"/>
        </w:rPr>
        <w:t>BZP.272.</w:t>
      </w:r>
      <w:r w:rsidR="003446BF">
        <w:rPr>
          <w:rFonts w:ascii="Arial" w:eastAsiaTheme="majorEastAsia" w:hAnsi="Arial" w:cs="Arial"/>
          <w:caps/>
          <w:color w:val="632423" w:themeColor="accent2" w:themeShade="80"/>
          <w:spacing w:val="20"/>
          <w:sz w:val="22"/>
          <w:szCs w:val="22"/>
          <w:lang w:eastAsia="en-US"/>
        </w:rPr>
        <w:t>74</w:t>
      </w:r>
      <w:r w:rsidR="000C702F">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39B9C7FF" w14:textId="09D609DE" w:rsidR="00303A55" w:rsidRPr="003446BF" w:rsidRDefault="003446BF" w:rsidP="003446BF">
      <w:pPr>
        <w:spacing w:line="271" w:lineRule="auto"/>
        <w:jc w:val="center"/>
        <w:rPr>
          <w:rFonts w:ascii="Arial" w:hAnsi="Arial" w:cs="Arial"/>
          <w:b/>
          <w:sz w:val="22"/>
          <w:szCs w:val="22"/>
          <w:lang w:eastAsia="ar-SA"/>
        </w:rPr>
      </w:pPr>
      <w:r w:rsidRPr="003446BF">
        <w:rPr>
          <w:rFonts w:ascii="Arial" w:hAnsi="Arial" w:cs="Arial"/>
          <w:b/>
          <w:sz w:val="22"/>
          <w:szCs w:val="22"/>
          <w:lang w:eastAsia="ar-SA"/>
        </w:rPr>
        <w:t xml:space="preserve">Wykonanie rozbudowy i przebudowy budynku Domu Pomocy Społecznej </w:t>
      </w:r>
      <w:r>
        <w:rPr>
          <w:rFonts w:ascii="Arial" w:hAnsi="Arial" w:cs="Arial"/>
          <w:b/>
          <w:sz w:val="22"/>
          <w:szCs w:val="22"/>
          <w:lang w:eastAsia="ar-SA"/>
        </w:rPr>
        <w:t xml:space="preserve">                     </w:t>
      </w:r>
      <w:r w:rsidRPr="003446BF">
        <w:rPr>
          <w:rFonts w:ascii="Arial" w:hAnsi="Arial" w:cs="Arial"/>
          <w:b/>
          <w:sz w:val="22"/>
          <w:szCs w:val="22"/>
          <w:lang w:eastAsia="ar-SA"/>
        </w:rPr>
        <w:t>w Radzyminie o szyb windowy, ul. Konstytucji 3 Maja 7 w ramach zadania pn. „Budowa dźwigu osobowego w DPS Radzymin.”</w:t>
      </w:r>
    </w:p>
    <w:p w14:paraId="671609BB" w14:textId="77777777" w:rsidR="003446BF" w:rsidRDefault="003446BF" w:rsidP="00C7273D">
      <w:pPr>
        <w:spacing w:line="271" w:lineRule="auto"/>
        <w:jc w:val="both"/>
        <w:rPr>
          <w:bCs/>
          <w:sz w:val="21"/>
          <w:szCs w:val="21"/>
          <w:lang w:eastAsia="ar-SA"/>
        </w:rPr>
      </w:pPr>
    </w:p>
    <w:p w14:paraId="07F8A24C" w14:textId="77777777" w:rsidR="003446BF" w:rsidRDefault="003446BF" w:rsidP="00C7273D">
      <w:pPr>
        <w:spacing w:line="271" w:lineRule="auto"/>
        <w:jc w:val="both"/>
        <w:rPr>
          <w:bCs/>
          <w:sz w:val="21"/>
          <w:szCs w:val="21"/>
          <w:lang w:eastAsia="ar-SA"/>
        </w:rPr>
      </w:pPr>
    </w:p>
    <w:p w14:paraId="35735185" w14:textId="77777777" w:rsidR="003446BF" w:rsidRDefault="003446BF" w:rsidP="00C7273D">
      <w:pPr>
        <w:spacing w:line="271" w:lineRule="auto"/>
        <w:jc w:val="both"/>
        <w:rPr>
          <w:bCs/>
          <w:sz w:val="21"/>
          <w:szCs w:val="21"/>
          <w:lang w:eastAsia="ar-SA"/>
        </w:rPr>
      </w:pPr>
    </w:p>
    <w:p w14:paraId="5B2E8648" w14:textId="77777777" w:rsidR="003446BF" w:rsidRDefault="003446BF" w:rsidP="00C7273D">
      <w:pPr>
        <w:spacing w:line="271" w:lineRule="auto"/>
        <w:jc w:val="both"/>
        <w:rPr>
          <w:bCs/>
          <w:sz w:val="21"/>
          <w:szCs w:val="21"/>
          <w:lang w:eastAsia="ar-SA"/>
        </w:rPr>
      </w:pPr>
    </w:p>
    <w:p w14:paraId="334756F2" w14:textId="77777777" w:rsidR="003446BF" w:rsidRDefault="003446BF" w:rsidP="00C7273D">
      <w:pPr>
        <w:spacing w:line="271" w:lineRule="auto"/>
        <w:jc w:val="both"/>
        <w:rPr>
          <w:bCs/>
          <w:sz w:val="21"/>
          <w:szCs w:val="21"/>
          <w:lang w:eastAsia="ar-SA"/>
        </w:rPr>
      </w:pPr>
    </w:p>
    <w:p w14:paraId="5C573DBA" w14:textId="77777777" w:rsidR="003446BF" w:rsidRDefault="003446BF" w:rsidP="00C7273D">
      <w:pPr>
        <w:spacing w:line="271" w:lineRule="auto"/>
        <w:jc w:val="both"/>
        <w:rPr>
          <w:bCs/>
          <w:sz w:val="21"/>
          <w:szCs w:val="21"/>
          <w:lang w:eastAsia="ar-SA"/>
        </w:rPr>
      </w:pPr>
    </w:p>
    <w:p w14:paraId="703EC3CE" w14:textId="77777777" w:rsidR="003446BF" w:rsidRDefault="003446BF" w:rsidP="00C7273D">
      <w:pPr>
        <w:spacing w:line="271" w:lineRule="auto"/>
        <w:jc w:val="both"/>
        <w:rPr>
          <w:bCs/>
          <w:sz w:val="21"/>
          <w:szCs w:val="21"/>
          <w:lang w:eastAsia="ar-SA"/>
        </w:rPr>
      </w:pPr>
    </w:p>
    <w:p w14:paraId="6F5F65EF" w14:textId="77777777" w:rsidR="003446BF" w:rsidRDefault="003446BF" w:rsidP="00C7273D">
      <w:pPr>
        <w:spacing w:line="271" w:lineRule="auto"/>
        <w:jc w:val="both"/>
        <w:rPr>
          <w:bCs/>
          <w:sz w:val="21"/>
          <w:szCs w:val="21"/>
          <w:lang w:eastAsia="ar-SA"/>
        </w:rPr>
      </w:pPr>
    </w:p>
    <w:p w14:paraId="740DC675" w14:textId="77777777" w:rsidR="003446BF" w:rsidRDefault="003446BF" w:rsidP="00C7273D">
      <w:pPr>
        <w:spacing w:line="271" w:lineRule="auto"/>
        <w:jc w:val="both"/>
        <w:rPr>
          <w:bCs/>
          <w:sz w:val="21"/>
          <w:szCs w:val="21"/>
          <w:lang w:eastAsia="ar-SA"/>
        </w:rPr>
      </w:pPr>
    </w:p>
    <w:p w14:paraId="01C6EB92" w14:textId="77777777" w:rsidR="003446BF" w:rsidRDefault="003446BF" w:rsidP="00C7273D">
      <w:pPr>
        <w:spacing w:line="271" w:lineRule="auto"/>
        <w:jc w:val="both"/>
        <w:rPr>
          <w:bCs/>
          <w:sz w:val="21"/>
          <w:szCs w:val="21"/>
          <w:lang w:eastAsia="ar-SA"/>
        </w:rPr>
      </w:pPr>
    </w:p>
    <w:p w14:paraId="2E757F35" w14:textId="77777777" w:rsidR="003446BF" w:rsidRDefault="003446BF" w:rsidP="00C7273D">
      <w:pPr>
        <w:spacing w:line="271" w:lineRule="auto"/>
        <w:jc w:val="both"/>
        <w:rPr>
          <w:bCs/>
          <w:sz w:val="21"/>
          <w:szCs w:val="21"/>
          <w:lang w:eastAsia="ar-SA"/>
        </w:rPr>
      </w:pPr>
    </w:p>
    <w:p w14:paraId="7E5A07B4" w14:textId="77777777" w:rsidR="003446BF" w:rsidRDefault="003446BF" w:rsidP="00C7273D">
      <w:pPr>
        <w:spacing w:line="271" w:lineRule="auto"/>
        <w:jc w:val="both"/>
        <w:rPr>
          <w:bCs/>
          <w:sz w:val="21"/>
          <w:szCs w:val="21"/>
          <w:lang w:eastAsia="ar-SA"/>
        </w:rPr>
      </w:pPr>
    </w:p>
    <w:p w14:paraId="4A74243E" w14:textId="77777777" w:rsidR="003446BF" w:rsidRDefault="003446BF" w:rsidP="00C7273D">
      <w:pPr>
        <w:spacing w:line="271" w:lineRule="auto"/>
        <w:jc w:val="both"/>
        <w:rPr>
          <w:bCs/>
          <w:sz w:val="21"/>
          <w:szCs w:val="21"/>
          <w:lang w:eastAsia="ar-SA"/>
        </w:rPr>
      </w:pPr>
    </w:p>
    <w:p w14:paraId="4E2A97F6" w14:textId="77777777" w:rsidR="003446BF" w:rsidRDefault="003446BF" w:rsidP="00C7273D">
      <w:pPr>
        <w:spacing w:line="271" w:lineRule="auto"/>
        <w:jc w:val="both"/>
        <w:rPr>
          <w:bCs/>
          <w:sz w:val="21"/>
          <w:szCs w:val="21"/>
          <w:lang w:eastAsia="ar-SA"/>
        </w:rPr>
      </w:pPr>
    </w:p>
    <w:p w14:paraId="582E21EF" w14:textId="77777777" w:rsidR="003446BF" w:rsidRDefault="003446BF" w:rsidP="00C7273D">
      <w:pPr>
        <w:spacing w:line="271" w:lineRule="auto"/>
        <w:jc w:val="both"/>
        <w:rPr>
          <w:bCs/>
          <w:sz w:val="21"/>
          <w:szCs w:val="21"/>
          <w:lang w:eastAsia="ar-SA"/>
        </w:rPr>
      </w:pPr>
    </w:p>
    <w:p w14:paraId="1DD31FDF" w14:textId="77777777" w:rsidR="003446BF" w:rsidRDefault="003446BF" w:rsidP="00C7273D">
      <w:pPr>
        <w:spacing w:line="271" w:lineRule="auto"/>
        <w:jc w:val="both"/>
        <w:rPr>
          <w:rFonts w:ascii="Arial" w:eastAsiaTheme="majorEastAsia" w:hAnsi="Arial" w:cs="Arial"/>
          <w:bCs/>
          <w:sz w:val="22"/>
          <w:szCs w:val="22"/>
          <w:lang w:eastAsia="en-US"/>
        </w:rPr>
      </w:pPr>
    </w:p>
    <w:p w14:paraId="7C08240A" w14:textId="477A8168" w:rsidR="00295E81" w:rsidRPr="003446BF" w:rsidRDefault="005C1A20" w:rsidP="003446BF">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r w:rsidR="00114040">
        <w:rPr>
          <w:rFonts w:ascii="Arial" w:eastAsiaTheme="majorEastAsia" w:hAnsi="Arial" w:cs="Arial"/>
          <w:sz w:val="22"/>
          <w:szCs w:val="22"/>
          <w:lang w:eastAsia="en-US"/>
        </w:rPr>
        <w:t xml:space="preserve">t.j.: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24A92">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24A92">
        <w:rPr>
          <w:rFonts w:ascii="Arial" w:eastAsiaTheme="majorEastAsia" w:hAnsi="Arial" w:cs="Arial"/>
          <w:sz w:val="22"/>
          <w:szCs w:val="22"/>
          <w:lang w:eastAsia="en-US"/>
        </w:rPr>
        <w:t>1605</w:t>
      </w:r>
      <w:r w:rsidR="00292737">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3739B8">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3739B8">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3739B8">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3739B8">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w art. 96 ust. 2 pkt 2 ustawy Pzp</w:t>
      </w:r>
    </w:p>
    <w:p w14:paraId="67041698" w14:textId="77777777" w:rsidR="007B6AA5" w:rsidRPr="003A65B1" w:rsidRDefault="007B6AA5" w:rsidP="003739B8">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3739B8">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3739B8">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3739B8">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3739B8">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3739B8">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3739B8">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3739B8">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3739B8">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1F9ACEBD" w:rsidR="007B6AA5" w:rsidRPr="00794990" w:rsidRDefault="007B6AA5" w:rsidP="003739B8">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794990">
        <w:rPr>
          <w:rFonts w:ascii="Arial" w:hAnsi="Arial" w:cs="Arial"/>
          <w:b/>
          <w:sz w:val="22"/>
          <w:szCs w:val="22"/>
          <w:lang w:eastAsia="en-US"/>
        </w:rPr>
        <w:t>. Termin otwarcia ofert</w:t>
      </w:r>
    </w:p>
    <w:p w14:paraId="5783D094" w14:textId="77777777" w:rsidR="007B6AA5" w:rsidRPr="003A65B1" w:rsidRDefault="007B6AA5" w:rsidP="003739B8">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3739B8">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3739B8">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3739B8">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3739B8">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3739B8">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44EC11DB"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r w:rsidR="00114040">
        <w:rPr>
          <w:rFonts w:ascii="Arial" w:eastAsiaTheme="majorEastAsia" w:hAnsi="Arial" w:cs="Arial"/>
          <w:sz w:val="22"/>
          <w:szCs w:val="22"/>
          <w:lang w:eastAsia="en-US"/>
        </w:rPr>
        <w:t xml:space="preserve">t.j.: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871273">
        <w:rPr>
          <w:rFonts w:ascii="Arial" w:eastAsiaTheme="majorEastAsia" w:hAnsi="Arial" w:cs="Arial"/>
          <w:sz w:val="22"/>
          <w:szCs w:val="22"/>
          <w:lang w:eastAsia="en-US"/>
        </w:rPr>
        <w:t xml:space="preserve">3 </w:t>
      </w:r>
      <w:r w:rsidR="00114040">
        <w:rPr>
          <w:rFonts w:ascii="Arial" w:eastAsiaTheme="majorEastAsia" w:hAnsi="Arial" w:cs="Arial"/>
          <w:sz w:val="22"/>
          <w:szCs w:val="22"/>
          <w:lang w:eastAsia="en-US"/>
        </w:rPr>
        <w:t xml:space="preserve">r. </w:t>
      </w:r>
      <w:r w:rsidR="00114040" w:rsidRPr="003A65B1">
        <w:rPr>
          <w:rFonts w:ascii="Arial" w:eastAsiaTheme="majorEastAsia" w:hAnsi="Arial" w:cs="Arial"/>
          <w:sz w:val="22"/>
          <w:szCs w:val="22"/>
          <w:lang w:eastAsia="en-US"/>
        </w:rPr>
        <w:t>poz.</w:t>
      </w:r>
      <w:r w:rsidR="008C4A0E">
        <w:rPr>
          <w:rFonts w:ascii="Arial" w:eastAsiaTheme="majorEastAsia" w:hAnsi="Arial" w:cs="Arial"/>
          <w:sz w:val="22"/>
          <w:szCs w:val="22"/>
          <w:lang w:eastAsia="en-US"/>
        </w:rPr>
        <w:t>1605</w:t>
      </w:r>
      <w:r w:rsidR="00292737">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Pzp</w:t>
      </w:r>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3739B8">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108 ust. 1 ustawy Pzp</w:t>
      </w:r>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ustawy Pzp.</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5C7777">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5C7777">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5C7777">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5C777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Pzp.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Pzp</w:t>
      </w:r>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5C777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3E8036E2" w14:textId="6A6D3215" w:rsidR="007C0085" w:rsidRPr="003A65B1" w:rsidRDefault="00587F52" w:rsidP="00921800">
      <w:pPr>
        <w:spacing w:after="200" w:line="271" w:lineRule="auto"/>
        <w:ind w:left="360"/>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Zamawiający zastrzega</w:t>
      </w:r>
      <w:r w:rsidR="00A85EAD" w:rsidRPr="003A65B1">
        <w:rPr>
          <w:rFonts w:ascii="Arial" w:eastAsiaTheme="majorEastAsia" w:hAnsi="Arial" w:cs="Arial"/>
          <w:sz w:val="22"/>
          <w:szCs w:val="22"/>
          <w:lang w:eastAsia="en-US"/>
        </w:rPr>
        <w:t xml:space="preserve"> obowiąz</w:t>
      </w:r>
      <w:r w:rsidR="00BC2FF2">
        <w:rPr>
          <w:rFonts w:ascii="Arial" w:eastAsiaTheme="majorEastAsia" w:hAnsi="Arial" w:cs="Arial"/>
          <w:sz w:val="22"/>
          <w:szCs w:val="22"/>
          <w:lang w:eastAsia="en-US"/>
        </w:rPr>
        <w:t>e</w:t>
      </w:r>
      <w:r w:rsidR="00A85EAD" w:rsidRPr="003A65B1">
        <w:rPr>
          <w:rFonts w:ascii="Arial" w:eastAsiaTheme="majorEastAsia" w:hAnsi="Arial" w:cs="Arial"/>
          <w:sz w:val="22"/>
          <w:szCs w:val="22"/>
          <w:lang w:eastAsia="en-US"/>
        </w:rPr>
        <w:t>k</w:t>
      </w:r>
      <w:r w:rsidR="00921800">
        <w:rPr>
          <w:rFonts w:ascii="Arial" w:eastAsiaTheme="majorEastAsia" w:hAnsi="Arial" w:cs="Arial"/>
          <w:sz w:val="22"/>
          <w:szCs w:val="22"/>
          <w:lang w:eastAsia="en-US"/>
        </w:rPr>
        <w:t xml:space="preserve"> </w:t>
      </w:r>
      <w:r w:rsidR="0048246B" w:rsidRPr="003A65B1">
        <w:rPr>
          <w:rFonts w:ascii="Arial" w:eastAsiaTheme="majorEastAsia" w:hAnsi="Arial" w:cs="Arial"/>
          <w:sz w:val="22"/>
          <w:szCs w:val="22"/>
          <w:lang w:eastAsia="en-US"/>
        </w:rPr>
        <w:t>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C75797" w:rsidRPr="003A65B1">
        <w:rPr>
          <w:rFonts w:ascii="Arial" w:eastAsiaTheme="majorEastAsia" w:hAnsi="Arial" w:cs="Arial"/>
          <w:sz w:val="22"/>
          <w:szCs w:val="22"/>
          <w:lang w:eastAsia="en-US"/>
        </w:rPr>
        <w:t xml:space="preserve"> </w:t>
      </w:r>
      <w:r w:rsidR="00303A55">
        <w:rPr>
          <w:rFonts w:ascii="Arial" w:eastAsiaTheme="majorEastAsia" w:hAnsi="Arial" w:cs="Arial"/>
          <w:sz w:val="22"/>
          <w:szCs w:val="22"/>
          <w:lang w:eastAsia="en-US"/>
        </w:rPr>
        <w:t xml:space="preserve">– koordynacja </w:t>
      </w:r>
      <w:r w:rsidR="00FD581B">
        <w:rPr>
          <w:rFonts w:ascii="Arial" w:eastAsiaTheme="majorEastAsia" w:hAnsi="Arial" w:cs="Arial"/>
          <w:sz w:val="22"/>
          <w:szCs w:val="22"/>
          <w:lang w:eastAsia="en-US"/>
        </w:rPr>
        <w:t>procesu</w:t>
      </w:r>
      <w:r w:rsidR="00303A55">
        <w:rPr>
          <w:rFonts w:ascii="Arial" w:eastAsiaTheme="majorEastAsia" w:hAnsi="Arial" w:cs="Arial"/>
          <w:sz w:val="22"/>
          <w:szCs w:val="22"/>
          <w:lang w:eastAsia="en-US"/>
        </w:rPr>
        <w:t xml:space="preserve"> budowy.</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3739B8">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3739B8">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5B5CF937" w14:textId="3B6B4571" w:rsidR="008C4A0E" w:rsidRDefault="0093777A" w:rsidP="003A65B1">
      <w:pPr>
        <w:spacing w:after="200" w:line="271" w:lineRule="auto"/>
        <w:contextualSpacing/>
        <w:jc w:val="both"/>
        <w:rPr>
          <w:rFonts w:ascii="Arial" w:eastAsiaTheme="majorEastAsia" w:hAnsi="Arial" w:cs="Arial"/>
          <w:sz w:val="22"/>
          <w:szCs w:val="22"/>
          <w:lang w:eastAsia="en-US"/>
        </w:rPr>
      </w:pPr>
      <w:r w:rsidRPr="0093777A">
        <w:rPr>
          <w:rFonts w:ascii="Arial" w:eastAsiaTheme="majorEastAsia" w:hAnsi="Arial" w:cs="Arial"/>
          <w:sz w:val="22"/>
          <w:szCs w:val="22"/>
          <w:lang w:eastAsia="en-US"/>
        </w:rPr>
        <w:t xml:space="preserve">Przed złożeniem oferty Zamawiający </w:t>
      </w:r>
      <w:r w:rsidR="00303A55">
        <w:rPr>
          <w:rFonts w:ascii="Arial" w:eastAsiaTheme="majorEastAsia" w:hAnsi="Arial" w:cs="Arial"/>
          <w:sz w:val="22"/>
          <w:szCs w:val="22"/>
          <w:lang w:eastAsia="en-US"/>
        </w:rPr>
        <w:t>zaleca</w:t>
      </w:r>
      <w:r w:rsidRPr="0093777A">
        <w:rPr>
          <w:rFonts w:ascii="Arial" w:eastAsiaTheme="majorEastAsia" w:hAnsi="Arial" w:cs="Arial"/>
          <w:sz w:val="22"/>
          <w:szCs w:val="22"/>
          <w:lang w:eastAsia="en-US"/>
        </w:rPr>
        <w:t xml:space="preserve"> dokonani</w:t>
      </w:r>
      <w:r w:rsidR="00303A55">
        <w:rPr>
          <w:rFonts w:ascii="Arial" w:eastAsiaTheme="majorEastAsia" w:hAnsi="Arial" w:cs="Arial"/>
          <w:sz w:val="22"/>
          <w:szCs w:val="22"/>
          <w:lang w:eastAsia="en-US"/>
        </w:rPr>
        <w:t>e</w:t>
      </w:r>
      <w:r w:rsidRPr="0093777A">
        <w:rPr>
          <w:rFonts w:ascii="Arial" w:eastAsiaTheme="majorEastAsia" w:hAnsi="Arial" w:cs="Arial"/>
          <w:sz w:val="22"/>
          <w:szCs w:val="22"/>
          <w:lang w:eastAsia="en-US"/>
        </w:rPr>
        <w:t xml:space="preserve"> wizji lokalnej</w:t>
      </w:r>
      <w:r w:rsidR="00A82C5E">
        <w:rPr>
          <w:rFonts w:ascii="Arial" w:eastAsiaTheme="majorEastAsia" w:hAnsi="Arial" w:cs="Arial"/>
          <w:sz w:val="22"/>
          <w:szCs w:val="22"/>
          <w:lang w:eastAsia="en-US"/>
        </w:rPr>
        <w:t>.</w:t>
      </w:r>
    </w:p>
    <w:p w14:paraId="5E7DDA26" w14:textId="77777777" w:rsidR="0093777A" w:rsidRPr="003A65B1" w:rsidRDefault="0093777A"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3739B8">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7 pkt 15 ustawy Pzp.</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3739B8">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Pzp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3739B8">
      <w:pPr>
        <w:numPr>
          <w:ilvl w:val="0"/>
          <w:numId w:val="19"/>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3739B8">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Pzp</w:t>
      </w:r>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3739B8">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ustawy Pzp</w:t>
      </w:r>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04D2A3E9" w:rsidR="00962CBB" w:rsidRPr="00B13AE7" w:rsidRDefault="00BD5A6F" w:rsidP="003739B8">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1189426A" w14:textId="2B6CEED1" w:rsidR="000F7318"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303A55" w:rsidRPr="00303A55">
        <w:rPr>
          <w:rFonts w:ascii="Arial" w:eastAsiaTheme="majorEastAsia" w:hAnsi="Arial" w:cs="Arial"/>
          <w:b/>
          <w:bCs/>
          <w:sz w:val="22"/>
          <w:szCs w:val="22"/>
          <w:lang w:eastAsia="en-US"/>
        </w:rPr>
        <w:t xml:space="preserve">nie </w:t>
      </w:r>
      <w:r w:rsidRPr="00303A55">
        <w:rPr>
          <w:rFonts w:ascii="Arial" w:eastAsiaTheme="majorEastAsia" w:hAnsi="Arial" w:cs="Arial"/>
          <w:b/>
          <w:bCs/>
          <w:sz w:val="22"/>
          <w:szCs w:val="22"/>
          <w:lang w:eastAsia="en-US"/>
        </w:rPr>
        <w:t>p</w:t>
      </w:r>
      <w:r w:rsidRPr="003A65B1">
        <w:rPr>
          <w:rFonts w:ascii="Arial" w:eastAsiaTheme="majorEastAsia" w:hAnsi="Arial" w:cs="Arial"/>
          <w:b/>
          <w:sz w:val="22"/>
          <w:szCs w:val="22"/>
          <w:lang w:eastAsia="en-US"/>
        </w:rPr>
        <w:t>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Pzp/zamówienia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3739B8">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3739B8">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3739B8">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3739B8">
      <w:pPr>
        <w:numPr>
          <w:ilvl w:val="0"/>
          <w:numId w:val="19"/>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Poza możliwością unieważnienia postępowania o udzielenie zamówienia na podstawie art. 255 ustawy Pzp.</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3739B8">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IX ustawy Pzp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3739B8">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3739B8">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2D06D68E" w14:textId="56BF7C9D" w:rsidR="00587F52" w:rsidRPr="00A82C5E" w:rsidRDefault="00587F52" w:rsidP="003739B8">
      <w:pPr>
        <w:pStyle w:val="Tekstpodstawowy"/>
        <w:numPr>
          <w:ilvl w:val="0"/>
          <w:numId w:val="16"/>
        </w:numPr>
        <w:spacing w:after="200" w:line="271" w:lineRule="auto"/>
        <w:contextualSpacing/>
        <w:jc w:val="both"/>
        <w:rPr>
          <w:rFonts w:ascii="Arial" w:hAnsi="Arial" w:cs="Arial"/>
          <w:sz w:val="22"/>
          <w:szCs w:val="22"/>
        </w:rPr>
      </w:pPr>
      <w:r w:rsidRPr="00292737">
        <w:rPr>
          <w:rFonts w:ascii="Arial" w:eastAsiaTheme="majorEastAsia" w:hAnsi="Arial" w:cs="Arial"/>
          <w:sz w:val="22"/>
          <w:szCs w:val="22"/>
          <w:lang w:eastAsia="en-US"/>
        </w:rPr>
        <w:t xml:space="preserve">Dane osobowe </w:t>
      </w:r>
      <w:r w:rsidR="00962CBB" w:rsidRPr="00292737">
        <w:rPr>
          <w:rFonts w:ascii="Arial" w:eastAsiaTheme="majorEastAsia" w:hAnsi="Arial" w:cs="Arial"/>
          <w:sz w:val="22"/>
          <w:szCs w:val="22"/>
          <w:lang w:eastAsia="en-US"/>
        </w:rPr>
        <w:t>w</w:t>
      </w:r>
      <w:r w:rsidRPr="00292737">
        <w:rPr>
          <w:rFonts w:ascii="Arial" w:eastAsiaTheme="majorEastAsia" w:hAnsi="Arial" w:cs="Arial"/>
          <w:sz w:val="22"/>
          <w:szCs w:val="22"/>
          <w:lang w:eastAsia="en-US"/>
        </w:rPr>
        <w:t xml:space="preserve">ykonawcy </w:t>
      </w:r>
      <w:r w:rsidR="00962CBB" w:rsidRPr="00292737">
        <w:rPr>
          <w:rFonts w:ascii="Arial" w:eastAsiaTheme="majorEastAsia" w:hAnsi="Arial" w:cs="Arial"/>
          <w:sz w:val="22"/>
          <w:szCs w:val="22"/>
          <w:lang w:eastAsia="en-US"/>
        </w:rPr>
        <w:t xml:space="preserve">będą </w:t>
      </w:r>
      <w:r w:rsidRPr="00292737">
        <w:rPr>
          <w:rFonts w:ascii="Arial" w:eastAsiaTheme="majorEastAsia" w:hAnsi="Arial" w:cs="Arial"/>
          <w:sz w:val="22"/>
          <w:szCs w:val="22"/>
          <w:lang w:eastAsia="en-US"/>
        </w:rPr>
        <w:t xml:space="preserve">przetwarzane na podstawie art. 6 ust. 1 lit. c RODO </w:t>
      </w:r>
      <w:r w:rsidRPr="00292737">
        <w:rPr>
          <w:rFonts w:ascii="Arial" w:eastAsiaTheme="majorEastAsia" w:hAnsi="Arial" w:cs="Arial"/>
          <w:sz w:val="22"/>
          <w:szCs w:val="22"/>
          <w:lang w:eastAsia="en-US"/>
        </w:rPr>
        <w:br/>
        <w:t xml:space="preserve">w celu związanym z przedmiotowym postępowaniem o udzielenie zamówienia publicznego pn. </w:t>
      </w:r>
      <w:r w:rsidR="00FD581B" w:rsidRPr="00FD581B">
        <w:rPr>
          <w:rFonts w:ascii="Arial" w:hAnsi="Arial" w:cs="Arial"/>
          <w:sz w:val="22"/>
          <w:szCs w:val="22"/>
        </w:rPr>
        <w:t>Wykonanie rozbudowy i przebudowy budynku Domu Pomocy Społecznej w Radzyminie o szyb windowy, ul. Konstytucji 3 Maja 7 w ramach zadania pn. „Budowa dźwigu osobowego w DPS Radzymin.”</w:t>
      </w:r>
      <w:r w:rsidR="00292737" w:rsidRPr="00A82C5E">
        <w:rPr>
          <w:rFonts w:ascii="Arial" w:hAnsi="Arial" w:cs="Arial"/>
          <w:sz w:val="22"/>
          <w:szCs w:val="22"/>
        </w:rPr>
        <w:t xml:space="preserve">. </w:t>
      </w:r>
      <w:r w:rsidRPr="00A82C5E">
        <w:rPr>
          <w:rFonts w:ascii="Arial" w:eastAsiaTheme="majorEastAsia" w:hAnsi="Arial" w:cs="Arial"/>
          <w:sz w:val="22"/>
          <w:szCs w:val="22"/>
          <w:lang w:eastAsia="en-US"/>
        </w:rPr>
        <w:t xml:space="preserve">Odbiorcami przekazanych przez </w:t>
      </w:r>
      <w:r w:rsidR="00962CBB" w:rsidRPr="00A82C5E">
        <w:rPr>
          <w:rFonts w:ascii="Arial" w:eastAsiaTheme="majorEastAsia" w:hAnsi="Arial" w:cs="Arial"/>
          <w:sz w:val="22"/>
          <w:szCs w:val="22"/>
          <w:lang w:eastAsia="en-US"/>
        </w:rPr>
        <w:t>w</w:t>
      </w:r>
      <w:r w:rsidRPr="00A82C5E">
        <w:rPr>
          <w:rFonts w:ascii="Arial" w:eastAsiaTheme="majorEastAsia" w:hAnsi="Arial" w:cs="Arial"/>
          <w:sz w:val="22"/>
          <w:szCs w:val="22"/>
          <w:lang w:eastAsia="en-US"/>
        </w:rPr>
        <w:t xml:space="preserve">ykonawcę danych osobowych będą osoby lub podmioty, którym </w:t>
      </w:r>
      <w:r w:rsidR="00962CBB" w:rsidRPr="00A82C5E">
        <w:rPr>
          <w:rFonts w:ascii="Arial" w:eastAsiaTheme="majorEastAsia" w:hAnsi="Arial" w:cs="Arial"/>
          <w:sz w:val="22"/>
          <w:szCs w:val="22"/>
          <w:lang w:eastAsia="en-US"/>
        </w:rPr>
        <w:t xml:space="preserve">zostanie </w:t>
      </w:r>
      <w:r w:rsidRPr="00A82C5E">
        <w:rPr>
          <w:rFonts w:ascii="Arial" w:eastAsiaTheme="majorEastAsia" w:hAnsi="Arial" w:cs="Arial"/>
          <w:sz w:val="22"/>
          <w:szCs w:val="22"/>
          <w:lang w:eastAsia="en-US"/>
        </w:rPr>
        <w:t xml:space="preserve">udostępniona dokumentacja postępowania </w:t>
      </w:r>
      <w:r w:rsidR="00962CBB" w:rsidRPr="00A82C5E">
        <w:rPr>
          <w:rFonts w:ascii="Arial" w:eastAsiaTheme="majorEastAsia" w:hAnsi="Arial" w:cs="Arial"/>
          <w:sz w:val="22"/>
          <w:szCs w:val="22"/>
          <w:lang w:eastAsia="en-US"/>
        </w:rPr>
        <w:t>zgodnie z</w:t>
      </w:r>
      <w:r w:rsidRPr="00A82C5E">
        <w:rPr>
          <w:rFonts w:ascii="Arial" w:eastAsiaTheme="majorEastAsia" w:hAnsi="Arial" w:cs="Arial"/>
          <w:sz w:val="22"/>
          <w:szCs w:val="22"/>
          <w:lang w:eastAsia="en-US"/>
        </w:rPr>
        <w:t xml:space="preserve"> art. 8 oraz art. 96 ust. 3 ustawy Pzp, a także art. 6 ustawy z 6 września 2001 r</w:t>
      </w:r>
      <w:r w:rsidR="00962CBB" w:rsidRPr="00A82C5E">
        <w:rPr>
          <w:rFonts w:ascii="Arial" w:eastAsiaTheme="majorEastAsia" w:hAnsi="Arial" w:cs="Arial"/>
          <w:sz w:val="22"/>
          <w:szCs w:val="22"/>
          <w:lang w:eastAsia="en-US"/>
        </w:rPr>
        <w:t xml:space="preserve">. </w:t>
      </w:r>
      <w:r w:rsidRPr="00A82C5E">
        <w:rPr>
          <w:rFonts w:ascii="Arial" w:eastAsiaTheme="majorEastAsia" w:hAnsi="Arial" w:cs="Arial"/>
          <w:sz w:val="22"/>
          <w:szCs w:val="22"/>
          <w:lang w:eastAsia="en-US"/>
        </w:rPr>
        <w:t>o dostępie do informacji publicznej.</w:t>
      </w:r>
    </w:p>
    <w:p w14:paraId="273707EE" w14:textId="2C4A257B" w:rsidR="00352806" w:rsidRPr="003A65B1" w:rsidRDefault="00587F52" w:rsidP="003739B8">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3739B8">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3739B8">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3739B8">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jest zobowiązany, w związku z udziałem w przedmiotowym postępowaniu, do wypełnienia wszystkich obowiązków formalno-prawnych wymaganych przez RODO i </w:t>
      </w:r>
      <w:r w:rsidRPr="003A65B1">
        <w:rPr>
          <w:rFonts w:ascii="Arial" w:eastAsiaTheme="majorEastAsia" w:hAnsi="Arial" w:cs="Arial"/>
          <w:sz w:val="22"/>
          <w:szCs w:val="22"/>
          <w:lang w:eastAsia="en-US"/>
        </w:rPr>
        <w:lastRenderedPageBreak/>
        <w:t>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3739B8">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3739B8">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 xml:space="preserve">spowoduje ograniczenie przetwarzania danych osobowych zawartych w </w:t>
      </w:r>
      <w:r w:rsidR="009F62A5" w:rsidRPr="003A65B1">
        <w:rPr>
          <w:rFonts w:ascii="Arial" w:eastAsiaTheme="majorEastAsia" w:hAnsi="Arial" w:cs="Arial"/>
          <w:sz w:val="22"/>
          <w:szCs w:val="22"/>
          <w:lang w:eastAsia="en-US"/>
        </w:rPr>
        <w:lastRenderedPageBreak/>
        <w:t>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0062C342"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8C4A0E">
        <w:rPr>
          <w:rFonts w:ascii="Arial" w:hAnsi="Arial" w:cs="Arial"/>
          <w:b/>
          <w:sz w:val="22"/>
          <w:szCs w:val="22"/>
          <w:highlight w:val="lightGray"/>
          <w:lang w:eastAsia="en-US"/>
        </w:rPr>
        <w:t>1605</w:t>
      </w:r>
      <w:r w:rsidR="00292737">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CFD9843" w:rsidR="001C6A9E" w:rsidRPr="00653FDC" w:rsidRDefault="00FE361A" w:rsidP="003739B8">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7B40A0CB" w14:textId="7FD812CA" w:rsidR="00BD3E19" w:rsidRDefault="00BD3E19" w:rsidP="0035453D">
      <w:pPr>
        <w:jc w:val="both"/>
        <w:rPr>
          <w:rFonts w:ascii="Arial" w:hAnsi="Arial" w:cs="Arial"/>
          <w:b/>
          <w:bCs/>
          <w:sz w:val="22"/>
          <w:szCs w:val="22"/>
        </w:rPr>
      </w:pPr>
      <w:r w:rsidRPr="00FD581B">
        <w:rPr>
          <w:rFonts w:ascii="Arial" w:hAnsi="Arial" w:cs="Arial"/>
          <w:sz w:val="22"/>
          <w:szCs w:val="22"/>
        </w:rPr>
        <w:t>1.</w:t>
      </w:r>
      <w:r>
        <w:rPr>
          <w:rFonts w:ascii="Arial" w:hAnsi="Arial" w:cs="Arial"/>
          <w:b/>
          <w:bCs/>
          <w:sz w:val="22"/>
          <w:szCs w:val="22"/>
        </w:rPr>
        <w:t xml:space="preserve"> </w:t>
      </w:r>
      <w:r w:rsidR="00FD581B" w:rsidRPr="00FD581B">
        <w:rPr>
          <w:rFonts w:ascii="Arial" w:hAnsi="Arial" w:cs="Arial"/>
          <w:b/>
          <w:bCs/>
          <w:sz w:val="22"/>
          <w:szCs w:val="22"/>
        </w:rPr>
        <w:t>Wykonanie rozbudowy i przebudowy budynku Domu Pomocy Społecznej w Radzyminie o szyb windowy, ul. Konstytucji 3 Maja 7 w ramach zadania pn. „Budowa dźwigu osobowego w DPS Radzymin.”</w:t>
      </w:r>
    </w:p>
    <w:p w14:paraId="4176F04F" w14:textId="77777777" w:rsidR="004F6A36" w:rsidRDefault="004F6A36" w:rsidP="004F6A36">
      <w:pPr>
        <w:jc w:val="both"/>
        <w:rPr>
          <w:rFonts w:ascii="Arial" w:hAnsi="Arial" w:cs="Arial"/>
          <w:b/>
          <w:bCs/>
          <w:sz w:val="22"/>
          <w:szCs w:val="22"/>
        </w:rPr>
      </w:pPr>
    </w:p>
    <w:p w14:paraId="1741D023" w14:textId="77777777" w:rsidR="0035453D" w:rsidRDefault="00B13AE7" w:rsidP="0035453D">
      <w:pPr>
        <w:jc w:val="both"/>
        <w:rPr>
          <w:rFonts w:ascii="Arial" w:hAnsi="Arial" w:cs="Arial"/>
          <w:sz w:val="22"/>
          <w:szCs w:val="22"/>
        </w:rPr>
      </w:pPr>
      <w:r w:rsidRPr="00B13AE7">
        <w:rPr>
          <w:rFonts w:ascii="Arial" w:hAnsi="Arial" w:cs="Arial"/>
          <w:sz w:val="22"/>
          <w:szCs w:val="22"/>
        </w:rPr>
        <w:t xml:space="preserve">Kod CPV: </w:t>
      </w:r>
    </w:p>
    <w:p w14:paraId="3E7256AD" w14:textId="77777777" w:rsidR="00FD581B" w:rsidRDefault="00FD581B" w:rsidP="00FD581B">
      <w:pPr>
        <w:jc w:val="both"/>
        <w:rPr>
          <w:rFonts w:ascii="Arial" w:hAnsi="Arial" w:cs="Arial"/>
          <w:b/>
          <w:bCs/>
          <w:sz w:val="22"/>
          <w:szCs w:val="22"/>
        </w:rPr>
      </w:pPr>
      <w:r w:rsidRPr="00FD581B">
        <w:rPr>
          <w:rFonts w:ascii="Arial" w:hAnsi="Arial" w:cs="Arial"/>
          <w:b/>
          <w:bCs/>
          <w:sz w:val="22"/>
          <w:szCs w:val="22"/>
        </w:rPr>
        <w:t xml:space="preserve">Kod CPV: </w:t>
      </w:r>
    </w:p>
    <w:p w14:paraId="05C92048" w14:textId="3B802759" w:rsidR="00FD581B" w:rsidRPr="00FD581B" w:rsidRDefault="00FD581B" w:rsidP="00FD581B">
      <w:pPr>
        <w:jc w:val="both"/>
        <w:rPr>
          <w:rFonts w:ascii="Arial" w:hAnsi="Arial" w:cs="Arial"/>
          <w:b/>
          <w:bCs/>
          <w:sz w:val="22"/>
          <w:szCs w:val="22"/>
        </w:rPr>
      </w:pPr>
      <w:r w:rsidRPr="00FD581B">
        <w:rPr>
          <w:rFonts w:ascii="Arial" w:hAnsi="Arial" w:cs="Arial"/>
          <w:b/>
          <w:bCs/>
          <w:sz w:val="22"/>
          <w:szCs w:val="22"/>
        </w:rPr>
        <w:t>42416100 - Windy</w:t>
      </w:r>
    </w:p>
    <w:p w14:paraId="0FE81265" w14:textId="52B92D77" w:rsidR="00FD581B" w:rsidRPr="00FD581B" w:rsidRDefault="00FD581B" w:rsidP="00FD581B">
      <w:pPr>
        <w:jc w:val="both"/>
        <w:rPr>
          <w:rFonts w:ascii="Arial" w:hAnsi="Arial" w:cs="Arial"/>
          <w:b/>
          <w:bCs/>
          <w:sz w:val="22"/>
          <w:szCs w:val="22"/>
        </w:rPr>
      </w:pPr>
      <w:r w:rsidRPr="00FD581B">
        <w:rPr>
          <w:rFonts w:ascii="Arial" w:hAnsi="Arial" w:cs="Arial"/>
          <w:b/>
          <w:bCs/>
          <w:sz w:val="22"/>
          <w:szCs w:val="22"/>
        </w:rPr>
        <w:t>45110000 - Roboty w zakresie burzenia i rozbiórki obiektów budowlanych; roboty ziemne</w:t>
      </w:r>
    </w:p>
    <w:p w14:paraId="551674EC" w14:textId="2512115D" w:rsidR="00FD581B" w:rsidRPr="00FD581B" w:rsidRDefault="00FD581B" w:rsidP="00FD581B">
      <w:pPr>
        <w:jc w:val="both"/>
        <w:rPr>
          <w:rFonts w:ascii="Arial" w:hAnsi="Arial" w:cs="Arial"/>
          <w:b/>
          <w:bCs/>
          <w:sz w:val="22"/>
          <w:szCs w:val="22"/>
        </w:rPr>
      </w:pPr>
      <w:r w:rsidRPr="00FD581B">
        <w:rPr>
          <w:rFonts w:ascii="Arial" w:hAnsi="Arial" w:cs="Arial"/>
          <w:b/>
          <w:bCs/>
          <w:sz w:val="22"/>
          <w:szCs w:val="22"/>
        </w:rPr>
        <w:t>45210000 - Roboty budowlane w zakresie budynków</w:t>
      </w:r>
    </w:p>
    <w:p w14:paraId="59905F78" w14:textId="4130DC2D" w:rsidR="00FD581B" w:rsidRPr="00FD581B" w:rsidRDefault="00FD581B" w:rsidP="00FD581B">
      <w:pPr>
        <w:jc w:val="both"/>
        <w:rPr>
          <w:rFonts w:ascii="Arial" w:hAnsi="Arial" w:cs="Arial"/>
          <w:b/>
          <w:bCs/>
          <w:sz w:val="22"/>
          <w:szCs w:val="22"/>
        </w:rPr>
      </w:pPr>
      <w:r w:rsidRPr="00FD581B">
        <w:rPr>
          <w:rFonts w:ascii="Arial" w:hAnsi="Arial" w:cs="Arial"/>
          <w:b/>
          <w:bCs/>
          <w:sz w:val="22"/>
          <w:szCs w:val="22"/>
        </w:rPr>
        <w:t>45310000 - Roboty instalacyjne elektryczne</w:t>
      </w:r>
    </w:p>
    <w:p w14:paraId="12AB615A" w14:textId="0A7B7774" w:rsidR="00FD581B" w:rsidRPr="00FD581B" w:rsidRDefault="00FD581B" w:rsidP="00FD581B">
      <w:pPr>
        <w:jc w:val="both"/>
        <w:rPr>
          <w:rFonts w:ascii="Arial" w:hAnsi="Arial" w:cs="Arial"/>
          <w:b/>
          <w:bCs/>
          <w:sz w:val="22"/>
          <w:szCs w:val="22"/>
        </w:rPr>
      </w:pPr>
      <w:r w:rsidRPr="00FD581B">
        <w:rPr>
          <w:rFonts w:ascii="Arial" w:hAnsi="Arial" w:cs="Arial"/>
          <w:b/>
          <w:bCs/>
          <w:sz w:val="22"/>
          <w:szCs w:val="22"/>
        </w:rPr>
        <w:t>45311000 - Roboty w zakresie okablowania oraz instalacji elektrycznych</w:t>
      </w:r>
    </w:p>
    <w:p w14:paraId="23A728D5" w14:textId="16747527" w:rsidR="0035453D" w:rsidRDefault="00FD581B" w:rsidP="00FD581B">
      <w:pPr>
        <w:jc w:val="both"/>
        <w:rPr>
          <w:rFonts w:ascii="Arial" w:hAnsi="Arial" w:cs="Arial"/>
          <w:b/>
          <w:bCs/>
          <w:sz w:val="22"/>
          <w:szCs w:val="22"/>
        </w:rPr>
      </w:pPr>
      <w:r w:rsidRPr="00FD581B">
        <w:rPr>
          <w:rFonts w:ascii="Arial" w:hAnsi="Arial" w:cs="Arial"/>
          <w:b/>
          <w:bCs/>
          <w:sz w:val="22"/>
          <w:szCs w:val="22"/>
        </w:rPr>
        <w:t>45314310 - Układanie kabli</w:t>
      </w:r>
    </w:p>
    <w:p w14:paraId="188B8529" w14:textId="77777777" w:rsidR="00FD581B" w:rsidRDefault="00FD581B" w:rsidP="00FD581B">
      <w:pPr>
        <w:jc w:val="both"/>
        <w:rPr>
          <w:rFonts w:ascii="Arial" w:hAnsi="Arial" w:cs="Arial"/>
          <w:b/>
          <w:bCs/>
          <w:sz w:val="22"/>
          <w:szCs w:val="22"/>
        </w:rPr>
      </w:pPr>
    </w:p>
    <w:p w14:paraId="1CEBEFC5" w14:textId="46AFC124" w:rsidR="00B13AE7" w:rsidRPr="00FD581B" w:rsidRDefault="00B13AE7" w:rsidP="003739B8">
      <w:pPr>
        <w:pStyle w:val="Akapitzlist"/>
        <w:numPr>
          <w:ilvl w:val="0"/>
          <w:numId w:val="22"/>
        </w:numPr>
        <w:jc w:val="both"/>
        <w:rPr>
          <w:rFonts w:ascii="Arial" w:hAnsi="Arial" w:cs="Arial"/>
          <w:i/>
          <w:sz w:val="22"/>
          <w:szCs w:val="22"/>
        </w:rPr>
      </w:pPr>
      <w:r w:rsidRPr="00FD581B">
        <w:rPr>
          <w:rFonts w:ascii="Arial" w:hAnsi="Arial" w:cs="Arial"/>
          <w:sz w:val="22"/>
          <w:szCs w:val="22"/>
        </w:rPr>
        <w:t>Szczegółowy opis przedmiotu zamówienia:</w:t>
      </w:r>
    </w:p>
    <w:p w14:paraId="01DA75EE" w14:textId="77777777" w:rsidR="002F1306" w:rsidRPr="00FD581B" w:rsidRDefault="002F1306" w:rsidP="00A15B8A">
      <w:pPr>
        <w:autoSpaceDE w:val="0"/>
        <w:autoSpaceDN w:val="0"/>
        <w:adjustRightInd w:val="0"/>
        <w:jc w:val="both"/>
        <w:rPr>
          <w:rFonts w:ascii="Arial" w:hAnsi="Arial" w:cs="Arial"/>
          <w:b/>
          <w:bCs/>
          <w:sz w:val="22"/>
          <w:szCs w:val="22"/>
          <w:u w:val="single"/>
        </w:rPr>
      </w:pPr>
    </w:p>
    <w:p w14:paraId="1D5EED16" w14:textId="77777777" w:rsidR="00FD581B" w:rsidRPr="00FD581B" w:rsidRDefault="00FD581B" w:rsidP="003739B8">
      <w:pPr>
        <w:pStyle w:val="Bezodstpw"/>
        <w:numPr>
          <w:ilvl w:val="0"/>
          <w:numId w:val="42"/>
        </w:numPr>
        <w:suppressAutoHyphens w:val="0"/>
        <w:spacing w:line="276" w:lineRule="auto"/>
        <w:ind w:left="357" w:hanging="357"/>
        <w:jc w:val="both"/>
        <w:rPr>
          <w:rFonts w:ascii="Arial" w:hAnsi="Arial" w:cs="Arial"/>
          <w:b/>
          <w:bCs/>
          <w:color w:val="000000" w:themeColor="text1"/>
          <w:sz w:val="22"/>
          <w:szCs w:val="22"/>
        </w:rPr>
      </w:pPr>
      <w:bookmarkStart w:id="0" w:name="_Hlk505155570"/>
      <w:r w:rsidRPr="00FD581B">
        <w:rPr>
          <w:rFonts w:ascii="Arial" w:hAnsi="Arial" w:cs="Arial"/>
          <w:b/>
          <w:bCs/>
          <w:color w:val="000000" w:themeColor="text1"/>
          <w:sz w:val="22"/>
          <w:szCs w:val="22"/>
        </w:rPr>
        <w:t>Rozbudowa i przebudowa budynku Domu Pomocy Społecznej.</w:t>
      </w:r>
    </w:p>
    <w:p w14:paraId="5DBA19AA" w14:textId="77777777" w:rsidR="00FD581B" w:rsidRPr="00FD581B" w:rsidRDefault="00FD581B" w:rsidP="00FD581B">
      <w:pPr>
        <w:jc w:val="both"/>
        <w:rPr>
          <w:rFonts w:ascii="Arial" w:hAnsi="Arial" w:cs="Arial"/>
          <w:color w:val="000000" w:themeColor="text1"/>
          <w:sz w:val="22"/>
          <w:szCs w:val="22"/>
        </w:rPr>
      </w:pPr>
      <w:r w:rsidRPr="00FD581B">
        <w:rPr>
          <w:rFonts w:ascii="Arial" w:hAnsi="Arial" w:cs="Arial"/>
          <w:color w:val="000000" w:themeColor="text1"/>
          <w:sz w:val="22"/>
          <w:szCs w:val="22"/>
        </w:rPr>
        <w:t xml:space="preserve">W Domu Pomocy Społecznej zlokalizowanym w miejscowości Radzymin, gm. Radzymin, </w:t>
      </w:r>
      <w:r w:rsidRPr="00FD581B">
        <w:rPr>
          <w:rStyle w:val="BezodstpwZnak"/>
          <w:rFonts w:ascii="Arial" w:hAnsi="Arial" w:cs="Arial"/>
          <w:color w:val="000000" w:themeColor="text1"/>
          <w:sz w:val="22"/>
          <w:szCs w:val="22"/>
        </w:rPr>
        <w:t>Powiat Wołomiński, woj. mazowieckie, na dz. nr ew. 54, obr.05-04, Jedn. Ew. 1423409_4.0024 Radzymin, stanowiącej własność Powiatu Wołomińskiego z siedzibą przy ul. Prądzyńskiego 3, przewiduje się rozbudowę budynku o zewnętrzy szyb windowy wraz z zakupem i montażem dźwigu osobowego.</w:t>
      </w:r>
    </w:p>
    <w:p w14:paraId="0E2E5FDA" w14:textId="77777777" w:rsidR="00FD581B" w:rsidRDefault="00FD581B" w:rsidP="00FD581B">
      <w:pPr>
        <w:jc w:val="both"/>
        <w:rPr>
          <w:rFonts w:ascii="Arial" w:hAnsi="Arial" w:cs="Arial"/>
          <w:color w:val="000000" w:themeColor="text1"/>
          <w:sz w:val="22"/>
          <w:szCs w:val="22"/>
        </w:rPr>
      </w:pPr>
    </w:p>
    <w:p w14:paraId="47778332" w14:textId="5918241D" w:rsidR="00FD581B" w:rsidRPr="00FD581B" w:rsidRDefault="00FD581B" w:rsidP="00FD581B">
      <w:pPr>
        <w:jc w:val="both"/>
        <w:rPr>
          <w:rFonts w:ascii="Arial" w:hAnsi="Arial" w:cs="Arial"/>
          <w:color w:val="000000" w:themeColor="text1"/>
          <w:sz w:val="22"/>
          <w:szCs w:val="22"/>
        </w:rPr>
      </w:pPr>
      <w:r w:rsidRPr="00FD581B">
        <w:rPr>
          <w:rFonts w:ascii="Arial" w:hAnsi="Arial" w:cs="Arial"/>
          <w:color w:val="000000" w:themeColor="text1"/>
          <w:sz w:val="22"/>
          <w:szCs w:val="22"/>
        </w:rPr>
        <w:t>Na terenie działki zlokalizowany jest Dom Pomocy Społecznej dla osób przewlekle somatycznie chorych i osób z chorobą Alzheimera.</w:t>
      </w:r>
    </w:p>
    <w:p w14:paraId="4EF0F958" w14:textId="77777777" w:rsidR="00FD581B" w:rsidRPr="00FD581B" w:rsidRDefault="00FD581B" w:rsidP="00FD581B">
      <w:pPr>
        <w:jc w:val="both"/>
        <w:rPr>
          <w:rFonts w:ascii="Arial" w:hAnsi="Arial" w:cs="Arial"/>
          <w:color w:val="000000" w:themeColor="text1"/>
          <w:sz w:val="22"/>
          <w:szCs w:val="22"/>
        </w:rPr>
      </w:pPr>
      <w:r w:rsidRPr="00FD581B">
        <w:rPr>
          <w:rFonts w:ascii="Arial" w:hAnsi="Arial" w:cs="Arial"/>
          <w:color w:val="000000" w:themeColor="text1"/>
          <w:sz w:val="22"/>
          <w:szCs w:val="22"/>
        </w:rPr>
        <w:t>Zakres robót obejmuje w szczególności:</w:t>
      </w:r>
    </w:p>
    <w:p w14:paraId="0D9A7931" w14:textId="77777777" w:rsidR="00FD581B" w:rsidRPr="00FD581B" w:rsidRDefault="00FD581B" w:rsidP="003739B8">
      <w:pPr>
        <w:pStyle w:val="Bezodstpw"/>
        <w:numPr>
          <w:ilvl w:val="0"/>
          <w:numId w:val="41"/>
        </w:numPr>
        <w:suppressAutoHyphens w:val="0"/>
        <w:spacing w:before="120" w:line="276" w:lineRule="auto"/>
        <w:jc w:val="both"/>
        <w:rPr>
          <w:rFonts w:ascii="Arial" w:hAnsi="Arial" w:cs="Arial"/>
          <w:color w:val="000000" w:themeColor="text1"/>
          <w:sz w:val="22"/>
          <w:szCs w:val="22"/>
        </w:rPr>
      </w:pPr>
      <w:r w:rsidRPr="00FD581B">
        <w:rPr>
          <w:rFonts w:ascii="Arial" w:hAnsi="Arial" w:cs="Arial"/>
          <w:color w:val="000000" w:themeColor="text1"/>
          <w:sz w:val="22"/>
          <w:szCs w:val="22"/>
        </w:rPr>
        <w:t>Pogłębienie fundamentów istniejącego budynku w obrębie planowanego szachtu windowego metodą iniekcji strumieniowej, ze względu na wysoki poziom wód gruntowych,</w:t>
      </w:r>
    </w:p>
    <w:p w14:paraId="7A280691" w14:textId="77777777" w:rsidR="00FD581B" w:rsidRPr="00FD581B" w:rsidRDefault="00FD581B" w:rsidP="003739B8">
      <w:pPr>
        <w:pStyle w:val="Bezodstpw"/>
        <w:numPr>
          <w:ilvl w:val="0"/>
          <w:numId w:val="41"/>
        </w:numPr>
        <w:suppressAutoHyphens w:val="0"/>
        <w:spacing w:before="120" w:line="276" w:lineRule="auto"/>
        <w:jc w:val="both"/>
        <w:rPr>
          <w:rFonts w:ascii="Arial" w:hAnsi="Arial" w:cs="Arial"/>
          <w:color w:val="000000" w:themeColor="text1"/>
          <w:sz w:val="22"/>
          <w:szCs w:val="22"/>
        </w:rPr>
      </w:pPr>
      <w:r w:rsidRPr="00FD581B">
        <w:rPr>
          <w:rFonts w:ascii="Arial" w:hAnsi="Arial" w:cs="Arial"/>
          <w:color w:val="000000" w:themeColor="text1"/>
          <w:sz w:val="22"/>
          <w:szCs w:val="22"/>
        </w:rPr>
        <w:t>Wykonanie ścianki szczelnej w obrębie planowanego wykopu,</w:t>
      </w:r>
    </w:p>
    <w:p w14:paraId="6C90EA99" w14:textId="77777777" w:rsidR="00FD581B" w:rsidRPr="00FD581B" w:rsidRDefault="00FD581B" w:rsidP="003739B8">
      <w:pPr>
        <w:pStyle w:val="Bezodstpw"/>
        <w:numPr>
          <w:ilvl w:val="0"/>
          <w:numId w:val="41"/>
        </w:numPr>
        <w:suppressAutoHyphens w:val="0"/>
        <w:spacing w:before="120" w:line="276" w:lineRule="auto"/>
        <w:jc w:val="both"/>
        <w:rPr>
          <w:rFonts w:ascii="Arial" w:hAnsi="Arial" w:cs="Arial"/>
          <w:color w:val="000000" w:themeColor="text1"/>
          <w:sz w:val="22"/>
          <w:szCs w:val="22"/>
        </w:rPr>
      </w:pPr>
      <w:r w:rsidRPr="00FD581B">
        <w:rPr>
          <w:rFonts w:ascii="Arial" w:hAnsi="Arial" w:cs="Arial"/>
          <w:color w:val="000000" w:themeColor="text1"/>
          <w:sz w:val="22"/>
          <w:szCs w:val="22"/>
        </w:rPr>
        <w:t>Wykonanie szybu windowego oddylatowanego od konstrukcji istniejącego budynku, wraz z płytą podszybia i nadszybia,</w:t>
      </w:r>
    </w:p>
    <w:p w14:paraId="0E84EE97" w14:textId="77777777" w:rsidR="00FD581B" w:rsidRPr="00FD581B" w:rsidRDefault="00FD581B" w:rsidP="003739B8">
      <w:pPr>
        <w:pStyle w:val="Bezodstpw"/>
        <w:numPr>
          <w:ilvl w:val="0"/>
          <w:numId w:val="41"/>
        </w:numPr>
        <w:suppressAutoHyphens w:val="0"/>
        <w:spacing w:before="120" w:line="276" w:lineRule="auto"/>
        <w:jc w:val="both"/>
        <w:rPr>
          <w:rFonts w:ascii="Arial" w:hAnsi="Arial" w:cs="Arial"/>
          <w:color w:val="000000" w:themeColor="text1"/>
          <w:sz w:val="22"/>
          <w:szCs w:val="22"/>
        </w:rPr>
      </w:pPr>
      <w:r w:rsidRPr="00FD581B">
        <w:rPr>
          <w:rFonts w:ascii="Arial" w:hAnsi="Arial" w:cs="Arial"/>
          <w:color w:val="000000" w:themeColor="text1"/>
          <w:sz w:val="22"/>
          <w:szCs w:val="22"/>
        </w:rPr>
        <w:t>Wykonanie otworów w istniejących ścianach budynku w celu zapewnienia komunikacji z projektowana windą,</w:t>
      </w:r>
    </w:p>
    <w:p w14:paraId="1CC1C5D7" w14:textId="77777777" w:rsidR="00FD581B" w:rsidRPr="00FD581B" w:rsidRDefault="00FD581B" w:rsidP="003739B8">
      <w:pPr>
        <w:pStyle w:val="Bezodstpw"/>
        <w:numPr>
          <w:ilvl w:val="0"/>
          <w:numId w:val="41"/>
        </w:numPr>
        <w:suppressAutoHyphens w:val="0"/>
        <w:spacing w:before="120" w:line="276" w:lineRule="auto"/>
        <w:jc w:val="both"/>
        <w:rPr>
          <w:rFonts w:ascii="Arial" w:hAnsi="Arial" w:cs="Arial"/>
          <w:color w:val="000000" w:themeColor="text1"/>
          <w:sz w:val="22"/>
          <w:szCs w:val="22"/>
        </w:rPr>
      </w:pPr>
      <w:r w:rsidRPr="00FD581B">
        <w:rPr>
          <w:rFonts w:ascii="Arial" w:hAnsi="Arial" w:cs="Arial"/>
          <w:color w:val="000000" w:themeColor="text1"/>
          <w:sz w:val="22"/>
          <w:szCs w:val="22"/>
        </w:rPr>
        <w:t>Zamurowanie części istniejących otworów okiennych kolidujących z planowaną budową,</w:t>
      </w:r>
    </w:p>
    <w:p w14:paraId="50CF784F" w14:textId="77777777" w:rsidR="00FD581B" w:rsidRPr="00FD581B" w:rsidRDefault="00FD581B" w:rsidP="003739B8">
      <w:pPr>
        <w:pStyle w:val="Bezodstpw"/>
        <w:numPr>
          <w:ilvl w:val="0"/>
          <w:numId w:val="41"/>
        </w:numPr>
        <w:suppressAutoHyphens w:val="0"/>
        <w:spacing w:before="120" w:line="276" w:lineRule="auto"/>
        <w:jc w:val="both"/>
        <w:rPr>
          <w:rFonts w:ascii="Arial" w:hAnsi="Arial" w:cs="Arial"/>
          <w:color w:val="000000" w:themeColor="text1"/>
          <w:sz w:val="22"/>
          <w:szCs w:val="22"/>
        </w:rPr>
      </w:pPr>
      <w:r w:rsidRPr="00FD581B">
        <w:rPr>
          <w:rFonts w:ascii="Arial" w:hAnsi="Arial" w:cs="Arial"/>
          <w:color w:val="000000" w:themeColor="text1"/>
          <w:sz w:val="22"/>
          <w:szCs w:val="22"/>
        </w:rPr>
        <w:t xml:space="preserve">Rozbiórkę ściany kolankowej kolidującej z szybem, </w:t>
      </w:r>
    </w:p>
    <w:p w14:paraId="4247592C" w14:textId="77777777" w:rsidR="00FD581B" w:rsidRPr="00FD581B" w:rsidRDefault="00FD581B" w:rsidP="003739B8">
      <w:pPr>
        <w:pStyle w:val="Bezodstpw"/>
        <w:numPr>
          <w:ilvl w:val="0"/>
          <w:numId w:val="41"/>
        </w:numPr>
        <w:suppressAutoHyphens w:val="0"/>
        <w:spacing w:before="120" w:line="276" w:lineRule="auto"/>
        <w:jc w:val="both"/>
        <w:rPr>
          <w:rFonts w:ascii="Arial" w:hAnsi="Arial" w:cs="Arial"/>
          <w:color w:val="000000" w:themeColor="text1"/>
          <w:sz w:val="22"/>
          <w:szCs w:val="22"/>
        </w:rPr>
      </w:pPr>
      <w:r w:rsidRPr="00FD581B">
        <w:rPr>
          <w:rFonts w:ascii="Arial" w:hAnsi="Arial" w:cs="Arial"/>
          <w:color w:val="000000" w:themeColor="text1"/>
          <w:sz w:val="22"/>
          <w:szCs w:val="22"/>
        </w:rPr>
        <w:lastRenderedPageBreak/>
        <w:t>Zakup i montaż dźwigu osobowego praz z pracami instalacyjnymi elektrycznymi,</w:t>
      </w:r>
    </w:p>
    <w:p w14:paraId="4634CB18" w14:textId="77777777" w:rsidR="00FD581B" w:rsidRPr="00FD581B" w:rsidRDefault="00FD581B" w:rsidP="003739B8">
      <w:pPr>
        <w:pStyle w:val="Bezodstpw"/>
        <w:numPr>
          <w:ilvl w:val="0"/>
          <w:numId w:val="41"/>
        </w:numPr>
        <w:suppressAutoHyphens w:val="0"/>
        <w:spacing w:before="120" w:line="276" w:lineRule="auto"/>
        <w:jc w:val="both"/>
        <w:rPr>
          <w:rFonts w:ascii="Arial" w:hAnsi="Arial" w:cs="Arial"/>
          <w:color w:val="000000" w:themeColor="text1"/>
          <w:sz w:val="22"/>
          <w:szCs w:val="22"/>
        </w:rPr>
      </w:pPr>
      <w:r w:rsidRPr="00FD581B">
        <w:rPr>
          <w:rFonts w:ascii="Arial" w:hAnsi="Arial" w:cs="Arial"/>
          <w:color w:val="000000" w:themeColor="text1"/>
          <w:sz w:val="22"/>
          <w:szCs w:val="22"/>
        </w:rPr>
        <w:t>Roboty wykończeniowe.</w:t>
      </w:r>
    </w:p>
    <w:p w14:paraId="46021623" w14:textId="77777777" w:rsidR="00FD581B" w:rsidRDefault="00FD581B" w:rsidP="00FD581B">
      <w:pPr>
        <w:jc w:val="both"/>
        <w:rPr>
          <w:rFonts w:ascii="Arial" w:hAnsi="Arial" w:cs="Arial"/>
          <w:color w:val="000000" w:themeColor="text1"/>
          <w:sz w:val="22"/>
          <w:szCs w:val="22"/>
        </w:rPr>
      </w:pPr>
    </w:p>
    <w:p w14:paraId="726036F3" w14:textId="4A0F3F74" w:rsidR="00FD581B" w:rsidRPr="00FD581B" w:rsidRDefault="00FD581B" w:rsidP="00FD581B">
      <w:pPr>
        <w:jc w:val="both"/>
        <w:rPr>
          <w:rFonts w:ascii="Arial" w:hAnsi="Arial" w:cs="Arial"/>
          <w:color w:val="000000" w:themeColor="text1"/>
          <w:sz w:val="22"/>
          <w:szCs w:val="22"/>
        </w:rPr>
      </w:pPr>
      <w:r w:rsidRPr="00FD581B">
        <w:rPr>
          <w:rFonts w:ascii="Arial" w:hAnsi="Arial" w:cs="Arial"/>
          <w:color w:val="000000" w:themeColor="text1"/>
          <w:sz w:val="22"/>
          <w:szCs w:val="22"/>
        </w:rPr>
        <w:t xml:space="preserve">Przed rozpoczęciem prac należy dokonać wizji w terenie, dokonać sprawdzenia wymiarów z natury oraz ocenić możliwości doboru odpowiedniego sprzętu do wykonania prac. </w:t>
      </w:r>
    </w:p>
    <w:p w14:paraId="7029034F" w14:textId="77777777" w:rsidR="00FD581B" w:rsidRPr="00FD581B" w:rsidRDefault="00FD581B" w:rsidP="00FD581B">
      <w:pPr>
        <w:jc w:val="both"/>
        <w:rPr>
          <w:rFonts w:ascii="Arial" w:hAnsi="Arial" w:cs="Arial"/>
          <w:color w:val="000000" w:themeColor="text1"/>
          <w:sz w:val="22"/>
          <w:szCs w:val="22"/>
        </w:rPr>
      </w:pPr>
      <w:r w:rsidRPr="00FD581B">
        <w:rPr>
          <w:rFonts w:ascii="Arial" w:hAnsi="Arial" w:cs="Arial"/>
          <w:color w:val="000000" w:themeColor="text1"/>
          <w:sz w:val="22"/>
          <w:szCs w:val="22"/>
        </w:rPr>
        <w:t>Wszystkie prace przygotowawcze należy uzgodnić z Zamawiającym.</w:t>
      </w:r>
    </w:p>
    <w:p w14:paraId="08874FDB" w14:textId="77777777" w:rsidR="00FD581B" w:rsidRDefault="00FD581B" w:rsidP="00FD581B">
      <w:pPr>
        <w:jc w:val="both"/>
        <w:rPr>
          <w:rFonts w:ascii="Arial" w:hAnsi="Arial" w:cs="Arial"/>
          <w:color w:val="000000" w:themeColor="text1"/>
          <w:sz w:val="22"/>
          <w:szCs w:val="22"/>
        </w:rPr>
      </w:pPr>
    </w:p>
    <w:p w14:paraId="7070D16D" w14:textId="41CA4A0B" w:rsidR="00FD581B" w:rsidRPr="00FD581B" w:rsidRDefault="00FD581B" w:rsidP="00FD581B">
      <w:pPr>
        <w:jc w:val="both"/>
        <w:rPr>
          <w:rFonts w:ascii="Arial" w:hAnsi="Arial" w:cs="Arial"/>
          <w:color w:val="000000" w:themeColor="text1"/>
          <w:sz w:val="22"/>
          <w:szCs w:val="22"/>
        </w:rPr>
      </w:pPr>
      <w:r w:rsidRPr="00FD581B">
        <w:rPr>
          <w:rFonts w:ascii="Arial" w:hAnsi="Arial" w:cs="Arial"/>
          <w:color w:val="000000" w:themeColor="text1"/>
          <w:sz w:val="22"/>
          <w:szCs w:val="22"/>
        </w:rPr>
        <w:t>Wykonawca zapewni właściwe składowanie i zabezpieczenie materiałów na placu budowy. Tymczasowo składowane materiały, do czasu ich użycia, powinny być zabezpieczone przed zanieczyszczeniami oraz uszkodzeniami, aby zachowały swoją jakość i właściwość do robót. Miejsca czasowego składowania materiałów będą zlokalizowane w obrębie terenu budowy, w miejscach uzgodnionych z Zamawiającym.</w:t>
      </w:r>
    </w:p>
    <w:p w14:paraId="753D0A8A" w14:textId="77777777" w:rsidR="00FD581B" w:rsidRDefault="00FD581B" w:rsidP="00FD581B">
      <w:pPr>
        <w:jc w:val="both"/>
        <w:rPr>
          <w:rFonts w:ascii="Arial" w:hAnsi="Arial" w:cs="Arial"/>
          <w:color w:val="000000" w:themeColor="text1"/>
          <w:sz w:val="22"/>
          <w:szCs w:val="22"/>
        </w:rPr>
      </w:pPr>
    </w:p>
    <w:p w14:paraId="331F39CF" w14:textId="0376879B" w:rsidR="00FD581B" w:rsidRDefault="00FD581B" w:rsidP="00FD581B">
      <w:pPr>
        <w:jc w:val="both"/>
        <w:rPr>
          <w:rFonts w:ascii="Arial" w:hAnsi="Arial" w:cs="Arial"/>
          <w:color w:val="000000" w:themeColor="text1"/>
          <w:sz w:val="22"/>
          <w:szCs w:val="22"/>
        </w:rPr>
      </w:pPr>
      <w:r w:rsidRPr="00FD581B">
        <w:rPr>
          <w:rFonts w:ascii="Arial" w:hAnsi="Arial" w:cs="Arial"/>
          <w:color w:val="000000" w:themeColor="text1"/>
          <w:sz w:val="22"/>
          <w:szCs w:val="22"/>
        </w:rPr>
        <w:t xml:space="preserve">Wykonawca jest odpowiedzialny za prowadzenie robót zgodnie z umową oraz za jakość zastosowanych materiałów i wykonanych robót. Odpowiada za ich zgodność z dokumentacją projektową, wymaganiami szczegółowej specyfikacji technicznej, programem zapewnienia jakości, projektem organizacji robót oraz harmonogramem robót. Wykonawca ponosi odpowiedzialność za dokładne wytyczenie w planie i wyznaczenie wysokości wszystkich elementów robót zgodnie z wymiarami i rzędnymi określonymi w dokumentacji projektowej. Następstwa jakiegokolwiek błędu w robotach spowodowanego przez Wykonawcę zostaną naprawione przez Wykonawcę na własny koszt. </w:t>
      </w:r>
    </w:p>
    <w:p w14:paraId="73B22EB6" w14:textId="77777777" w:rsidR="00022DD7" w:rsidRDefault="00022DD7" w:rsidP="00FD581B">
      <w:pPr>
        <w:jc w:val="both"/>
        <w:rPr>
          <w:rFonts w:ascii="Arial" w:hAnsi="Arial" w:cs="Arial"/>
          <w:color w:val="000000" w:themeColor="text1"/>
          <w:sz w:val="22"/>
          <w:szCs w:val="22"/>
        </w:rPr>
      </w:pPr>
    </w:p>
    <w:p w14:paraId="258DC379" w14:textId="127A9F71" w:rsidR="00022DD7" w:rsidRDefault="00022DD7" w:rsidP="00FD581B">
      <w:pPr>
        <w:jc w:val="both"/>
        <w:rPr>
          <w:rFonts w:ascii="Arial" w:hAnsi="Arial" w:cs="Arial"/>
          <w:color w:val="000000" w:themeColor="text1"/>
          <w:sz w:val="22"/>
          <w:szCs w:val="22"/>
        </w:rPr>
      </w:pPr>
      <w:r>
        <w:rPr>
          <w:rFonts w:ascii="Arial" w:hAnsi="Arial" w:cs="Arial"/>
          <w:color w:val="000000" w:themeColor="text1"/>
          <w:sz w:val="22"/>
          <w:szCs w:val="22"/>
        </w:rPr>
        <w:t>Zadanie jest współfinansowane z</w:t>
      </w:r>
      <w:r w:rsidR="0056702E">
        <w:rPr>
          <w:rFonts w:ascii="Arial" w:hAnsi="Arial" w:cs="Arial"/>
          <w:color w:val="000000" w:themeColor="text1"/>
          <w:sz w:val="22"/>
          <w:szCs w:val="22"/>
        </w:rPr>
        <w:t xml:space="preserve"> MCPS</w:t>
      </w:r>
      <w:r>
        <w:rPr>
          <w:rFonts w:ascii="Arial" w:hAnsi="Arial" w:cs="Arial"/>
          <w:color w:val="000000" w:themeColor="text1"/>
          <w:sz w:val="22"/>
          <w:szCs w:val="22"/>
        </w:rPr>
        <w:t xml:space="preserve"> </w:t>
      </w:r>
      <w:r w:rsidR="0056702E">
        <w:rPr>
          <w:rFonts w:ascii="Arial" w:hAnsi="Arial" w:cs="Arial"/>
          <w:color w:val="000000" w:themeColor="text1"/>
          <w:sz w:val="22"/>
          <w:szCs w:val="22"/>
        </w:rPr>
        <w:t>(</w:t>
      </w:r>
      <w:r>
        <w:rPr>
          <w:rFonts w:ascii="Arial" w:hAnsi="Arial" w:cs="Arial"/>
          <w:color w:val="000000" w:themeColor="text1"/>
          <w:sz w:val="22"/>
          <w:szCs w:val="22"/>
        </w:rPr>
        <w:t>Mazowieckie Centrum Polityki Społecznej</w:t>
      </w:r>
      <w:r w:rsidR="0056702E">
        <w:rPr>
          <w:rFonts w:ascii="Arial" w:hAnsi="Arial" w:cs="Arial"/>
          <w:color w:val="000000" w:themeColor="text1"/>
          <w:sz w:val="22"/>
          <w:szCs w:val="22"/>
        </w:rPr>
        <w:t>)</w:t>
      </w:r>
      <w:r>
        <w:rPr>
          <w:rFonts w:ascii="Arial" w:hAnsi="Arial" w:cs="Arial"/>
          <w:color w:val="000000" w:themeColor="text1"/>
          <w:sz w:val="22"/>
          <w:szCs w:val="22"/>
        </w:rPr>
        <w:t xml:space="preserve">. </w:t>
      </w:r>
    </w:p>
    <w:p w14:paraId="174B5187" w14:textId="77777777" w:rsidR="00FD581B" w:rsidRPr="00FD581B" w:rsidRDefault="00FD581B" w:rsidP="00FD581B">
      <w:pPr>
        <w:ind w:firstLine="351"/>
        <w:jc w:val="both"/>
        <w:rPr>
          <w:rFonts w:ascii="Arial" w:hAnsi="Arial" w:cs="Arial"/>
          <w:color w:val="000000" w:themeColor="text1"/>
          <w:sz w:val="22"/>
          <w:szCs w:val="22"/>
        </w:rPr>
      </w:pPr>
    </w:p>
    <w:p w14:paraId="4FF993BD" w14:textId="77777777" w:rsidR="00FD581B" w:rsidRPr="00FD581B" w:rsidRDefault="00FD581B" w:rsidP="003739B8">
      <w:pPr>
        <w:pStyle w:val="Nagwek2"/>
        <w:keepLines w:val="0"/>
        <w:numPr>
          <w:ilvl w:val="0"/>
          <w:numId w:val="42"/>
        </w:numPr>
        <w:suppressAutoHyphens/>
        <w:spacing w:before="0" w:line="276" w:lineRule="auto"/>
        <w:ind w:left="357" w:hanging="357"/>
        <w:jc w:val="both"/>
        <w:rPr>
          <w:rFonts w:ascii="Arial" w:hAnsi="Arial" w:cs="Arial"/>
          <w:color w:val="000000" w:themeColor="text1"/>
          <w:sz w:val="22"/>
          <w:szCs w:val="22"/>
        </w:rPr>
      </w:pPr>
      <w:r w:rsidRPr="00FD581B">
        <w:rPr>
          <w:rFonts w:ascii="Arial" w:hAnsi="Arial" w:cs="Arial"/>
          <w:color w:val="000000" w:themeColor="text1"/>
          <w:sz w:val="22"/>
          <w:szCs w:val="22"/>
        </w:rPr>
        <w:t>Sposób dostosowania obiektu do krajobrazu i otaczającej zabudowy.</w:t>
      </w:r>
    </w:p>
    <w:p w14:paraId="34A595D3" w14:textId="77777777" w:rsidR="00FD581B" w:rsidRPr="00FD581B" w:rsidRDefault="00FD581B" w:rsidP="00FD581B">
      <w:pPr>
        <w:jc w:val="both"/>
        <w:rPr>
          <w:rFonts w:ascii="Arial" w:hAnsi="Arial" w:cs="Arial"/>
          <w:color w:val="000000" w:themeColor="text1"/>
          <w:sz w:val="22"/>
          <w:szCs w:val="22"/>
        </w:rPr>
      </w:pPr>
      <w:r w:rsidRPr="00FD581B">
        <w:rPr>
          <w:rFonts w:ascii="Arial" w:hAnsi="Arial" w:cs="Arial"/>
          <w:color w:val="000000" w:themeColor="text1"/>
          <w:sz w:val="22"/>
          <w:szCs w:val="22"/>
        </w:rPr>
        <w:t xml:space="preserve">Teren inwestycji </w:t>
      </w:r>
      <w:r w:rsidRPr="00FD581B">
        <w:rPr>
          <w:rFonts w:ascii="Arial" w:hAnsi="Arial" w:cs="Arial"/>
          <w:b/>
          <w:bCs/>
          <w:color w:val="000000" w:themeColor="text1"/>
          <w:sz w:val="22"/>
          <w:szCs w:val="22"/>
        </w:rPr>
        <w:t>nie jest</w:t>
      </w:r>
      <w:r w:rsidRPr="00FD581B">
        <w:rPr>
          <w:rFonts w:ascii="Arial" w:hAnsi="Arial" w:cs="Arial"/>
          <w:color w:val="000000" w:themeColor="text1"/>
          <w:sz w:val="22"/>
          <w:szCs w:val="22"/>
        </w:rPr>
        <w:t xml:space="preserve"> położony w obszarze ochrony konserwatorskiej, obszar </w:t>
      </w:r>
      <w:r w:rsidRPr="00FD581B">
        <w:rPr>
          <w:rFonts w:ascii="Arial" w:hAnsi="Arial" w:cs="Arial"/>
          <w:b/>
          <w:bCs/>
          <w:color w:val="000000" w:themeColor="text1"/>
          <w:sz w:val="22"/>
          <w:szCs w:val="22"/>
        </w:rPr>
        <w:t>nie jest</w:t>
      </w:r>
      <w:r w:rsidRPr="00FD581B">
        <w:rPr>
          <w:rFonts w:ascii="Arial" w:hAnsi="Arial" w:cs="Arial"/>
          <w:color w:val="000000" w:themeColor="text1"/>
          <w:sz w:val="22"/>
          <w:szCs w:val="22"/>
        </w:rPr>
        <w:t xml:space="preserve"> wpisany do rejestru zabytków. Na obszarze zamierzenia nie występują obiekty wpisane do rejestru zabytków i do wykazu GEZ, ani obiekty dóbr  kultury współczesnej.</w:t>
      </w:r>
    </w:p>
    <w:bookmarkEnd w:id="0"/>
    <w:p w14:paraId="2917C84F" w14:textId="77777777" w:rsidR="006B0904" w:rsidRPr="00FD581B" w:rsidRDefault="006B0904" w:rsidP="00A15B8A">
      <w:pPr>
        <w:autoSpaceDE w:val="0"/>
        <w:autoSpaceDN w:val="0"/>
        <w:adjustRightInd w:val="0"/>
        <w:jc w:val="both"/>
        <w:rPr>
          <w:rFonts w:ascii="Arial" w:hAnsi="Arial" w:cs="Arial"/>
          <w:b/>
          <w:bCs/>
          <w:sz w:val="22"/>
          <w:szCs w:val="22"/>
          <w:u w:val="single"/>
        </w:rPr>
      </w:pPr>
    </w:p>
    <w:p w14:paraId="4037E302" w14:textId="3C77049E" w:rsidR="002F1306" w:rsidRPr="002F1306" w:rsidRDefault="002F1306" w:rsidP="003A65B1">
      <w:pPr>
        <w:spacing w:after="200" w:line="271" w:lineRule="auto"/>
        <w:contextualSpacing/>
        <w:jc w:val="both"/>
        <w:rPr>
          <w:rFonts w:ascii="Arial" w:hAnsi="Arial" w:cs="Arial"/>
          <w:sz w:val="22"/>
          <w:szCs w:val="22"/>
        </w:rPr>
      </w:pPr>
      <w:r w:rsidRPr="002F1306">
        <w:rPr>
          <w:rFonts w:ascii="Arial" w:hAnsi="Arial" w:cs="Arial"/>
          <w:sz w:val="22"/>
          <w:szCs w:val="22"/>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6C6D67B6" w14:textId="77777777" w:rsidR="002F1306" w:rsidRDefault="002F1306" w:rsidP="003A65B1">
      <w:pPr>
        <w:spacing w:after="200" w:line="271" w:lineRule="auto"/>
        <w:contextualSpacing/>
        <w:jc w:val="both"/>
        <w:rPr>
          <w:rFonts w:ascii="Arial" w:hAnsi="Arial" w:cs="Arial"/>
          <w:b/>
          <w:bCs/>
          <w:sz w:val="22"/>
          <w:szCs w:val="22"/>
        </w:rPr>
      </w:pPr>
    </w:p>
    <w:p w14:paraId="4ABB0318" w14:textId="3B0C92ED"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Zadanie należy realizować zgodnie z obowiązującymi przepisami, w tym zgodnie z art. 68 ust. 3 ustawy z dnia 11 stycznia 2018 r. o elektromobilności i paliwach alternatywnych(t.j.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379A894A" w:rsidR="00AA4F20" w:rsidRPr="00FD581B" w:rsidRDefault="00EC45FB" w:rsidP="00022DD7">
      <w:pPr>
        <w:pStyle w:val="Akapitzlist"/>
        <w:numPr>
          <w:ilvl w:val="0"/>
          <w:numId w:val="22"/>
        </w:numPr>
        <w:spacing w:line="271" w:lineRule="auto"/>
        <w:contextualSpacing/>
        <w:jc w:val="both"/>
        <w:rPr>
          <w:rFonts w:ascii="Arial" w:eastAsiaTheme="majorEastAsia" w:hAnsi="Arial" w:cs="Arial"/>
          <w:b/>
          <w:sz w:val="22"/>
          <w:szCs w:val="22"/>
          <w:lang w:eastAsia="en-US"/>
        </w:rPr>
      </w:pPr>
      <w:r w:rsidRPr="00FD581B">
        <w:rPr>
          <w:rFonts w:ascii="Arial" w:eastAsiaTheme="majorEastAsia" w:hAnsi="Arial" w:cs="Arial"/>
          <w:b/>
          <w:sz w:val="22"/>
          <w:szCs w:val="22"/>
          <w:lang w:eastAsia="en-US"/>
        </w:rPr>
        <w:t>Gwarancja i rękojmia</w:t>
      </w:r>
    </w:p>
    <w:p w14:paraId="0B94C079" w14:textId="2B924F47" w:rsidR="00BD3E19" w:rsidRDefault="0035453D" w:rsidP="00022DD7">
      <w:pPr>
        <w:spacing w:line="271" w:lineRule="auto"/>
        <w:jc w:val="both"/>
        <w:rPr>
          <w:rFonts w:ascii="Arial" w:eastAsiaTheme="majorEastAsia" w:hAnsi="Arial" w:cs="Arial"/>
          <w:sz w:val="22"/>
          <w:szCs w:val="22"/>
          <w:lang w:eastAsia="en-US"/>
        </w:rPr>
      </w:pPr>
      <w:r w:rsidRPr="0035453D">
        <w:rPr>
          <w:rFonts w:ascii="Arial" w:eastAsiaTheme="majorEastAsia" w:hAnsi="Arial" w:cs="Arial"/>
          <w:sz w:val="22"/>
          <w:szCs w:val="22"/>
          <w:lang w:eastAsia="en-US"/>
        </w:rPr>
        <w:t>Okres gwarancji – stanowi kryterium oceny ofert. Najkrótszy możliwy okres gwarancji dopuszczony przez Zamawiającego to 3 lata od dnia kolejnego po dacie odbioru robót, a najdłuższy możliwy okres gwarancji przyjęty do oceny oferty przez Zamawiającego to 5 lat od dnia kolejnego po dacie odbioru robót.</w:t>
      </w:r>
    </w:p>
    <w:p w14:paraId="1AA52612" w14:textId="77777777" w:rsidR="0035453D" w:rsidRPr="003A65B1" w:rsidRDefault="0035453D" w:rsidP="004F6A36">
      <w:pPr>
        <w:spacing w:line="271" w:lineRule="auto"/>
        <w:jc w:val="both"/>
        <w:rPr>
          <w:rFonts w:ascii="Arial" w:hAnsi="Arial" w:cs="Arial"/>
          <w:b/>
          <w:sz w:val="22"/>
          <w:szCs w:val="22"/>
        </w:rPr>
      </w:pPr>
    </w:p>
    <w:p w14:paraId="33BC7802" w14:textId="2B31541A" w:rsidR="00447382" w:rsidRPr="003A65B1" w:rsidRDefault="00447382" w:rsidP="003739B8">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obowiązany wykazać, że oferowane przez niego rozwiązanie spełnia wymagania określone przez zamawiającego. </w:t>
      </w:r>
      <w:r w:rsidRPr="003A65B1">
        <w:rPr>
          <w:rFonts w:ascii="Arial" w:eastAsiaTheme="majorEastAsia" w:hAnsi="Arial" w:cs="Arial"/>
          <w:sz w:val="22"/>
          <w:szCs w:val="22"/>
          <w:lang w:eastAsia="en-US"/>
        </w:rPr>
        <w:lastRenderedPageBreak/>
        <w:t>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5C7777" w:rsidRDefault="0089169E" w:rsidP="003739B8">
      <w:pPr>
        <w:numPr>
          <w:ilvl w:val="0"/>
          <w:numId w:val="22"/>
        </w:numPr>
        <w:shd w:val="clear" w:color="auto" w:fill="B2A1C7" w:themeFill="accent4" w:themeFillTint="99"/>
        <w:spacing w:after="200" w:line="271" w:lineRule="auto"/>
        <w:contextualSpacing/>
        <w:jc w:val="both"/>
        <w:rPr>
          <w:rFonts w:ascii="Arial" w:hAnsi="Arial" w:cs="Arial"/>
          <w:b/>
          <w:color w:val="000000" w:themeColor="text1"/>
          <w:sz w:val="22"/>
          <w:szCs w:val="22"/>
          <w:lang w:eastAsia="en-US"/>
        </w:rPr>
      </w:pPr>
      <w:r w:rsidRPr="005C7777">
        <w:rPr>
          <w:rFonts w:ascii="Arial" w:hAnsi="Arial" w:cs="Arial"/>
          <w:b/>
          <w:color w:val="000000" w:themeColor="text1"/>
          <w:sz w:val="22"/>
          <w:szCs w:val="22"/>
          <w:lang w:eastAsia="en-US"/>
        </w:rPr>
        <w:t>W</w:t>
      </w:r>
      <w:r w:rsidR="007C0085" w:rsidRPr="005C7777">
        <w:rPr>
          <w:rFonts w:ascii="Arial" w:hAnsi="Arial" w:cs="Arial"/>
          <w:b/>
          <w:color w:val="000000" w:themeColor="text1"/>
          <w:sz w:val="22"/>
          <w:szCs w:val="22"/>
          <w:lang w:eastAsia="en-US"/>
        </w:rPr>
        <w:t xml:space="preserve">ymagania w zakresie </w:t>
      </w:r>
      <w:r w:rsidRPr="005C7777">
        <w:rPr>
          <w:rFonts w:ascii="Arial" w:hAnsi="Arial" w:cs="Arial"/>
          <w:b/>
          <w:color w:val="000000" w:themeColor="text1"/>
          <w:sz w:val="22"/>
          <w:szCs w:val="22"/>
          <w:lang w:eastAsia="en-US"/>
        </w:rPr>
        <w:t>zatrudniania przez wykonawcę lub podwykonawcę osób na podstawie stosunku pracy</w:t>
      </w:r>
    </w:p>
    <w:p w14:paraId="5E53B2A5" w14:textId="0CA18E74" w:rsidR="005C7777" w:rsidRPr="005C7777" w:rsidRDefault="005C7777" w:rsidP="003739B8">
      <w:pPr>
        <w:numPr>
          <w:ilvl w:val="0"/>
          <w:numId w:val="37"/>
        </w:numPr>
        <w:tabs>
          <w:tab w:val="clear" w:pos="502"/>
          <w:tab w:val="num" w:pos="0"/>
        </w:tabs>
        <w:spacing w:before="120"/>
        <w:ind w:left="0" w:firstLine="0"/>
        <w:jc w:val="both"/>
        <w:rPr>
          <w:rFonts w:ascii="Arial" w:hAnsi="Arial" w:cs="Arial"/>
          <w:color w:val="000000" w:themeColor="text1"/>
          <w:sz w:val="22"/>
          <w:szCs w:val="22"/>
        </w:rPr>
      </w:pPr>
      <w:bookmarkStart w:id="1" w:name="_Hlk63159219"/>
      <w:bookmarkStart w:id="2" w:name="_Hlk108597329"/>
      <w:r w:rsidRPr="005C7777">
        <w:rPr>
          <w:rFonts w:ascii="Arial" w:hAnsi="Arial" w:cs="Arial"/>
          <w:color w:val="000000" w:themeColor="text1"/>
          <w:sz w:val="22"/>
          <w:szCs w:val="22"/>
        </w:rPr>
        <w:t xml:space="preserve">W związku z zastosowaniem klauzuli społecznej na podstawie art. 95 ustawy Pzp,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w:t>
      </w:r>
      <w:r w:rsidR="00FD581B" w:rsidRPr="00FD581B">
        <w:rPr>
          <w:rFonts w:ascii="Arial" w:hAnsi="Arial" w:cs="Arial"/>
          <w:color w:val="000000" w:themeColor="text1"/>
          <w:sz w:val="22"/>
          <w:szCs w:val="22"/>
        </w:rPr>
        <w:t>roboty w zakresie rozbiórki, roboty ciesielskie przez cały okres wykonywania tych czynności</w:t>
      </w:r>
      <w:r w:rsidRPr="005C7777">
        <w:rPr>
          <w:rFonts w:ascii="Arial" w:hAnsi="Arial" w:cs="Arial"/>
          <w:color w:val="000000" w:themeColor="text1"/>
          <w:sz w:val="22"/>
          <w:szCs w:val="22"/>
        </w:rPr>
        <w:t>.</w:t>
      </w:r>
    </w:p>
    <w:p w14:paraId="4BF93E9B" w14:textId="0CE1D4F7" w:rsidR="005C7777" w:rsidRPr="005C7777" w:rsidRDefault="005C7777" w:rsidP="003739B8">
      <w:pPr>
        <w:numPr>
          <w:ilvl w:val="0"/>
          <w:numId w:val="37"/>
        </w:numPr>
        <w:tabs>
          <w:tab w:val="clear" w:pos="502"/>
          <w:tab w:val="num" w:pos="0"/>
        </w:tabs>
        <w:spacing w:before="120"/>
        <w:ind w:left="0" w:firstLine="0"/>
        <w:jc w:val="both"/>
        <w:rPr>
          <w:rFonts w:ascii="Arial" w:hAnsi="Arial" w:cs="Arial"/>
          <w:color w:val="000000" w:themeColor="text1"/>
          <w:sz w:val="22"/>
          <w:szCs w:val="22"/>
        </w:rPr>
      </w:pPr>
      <w:r w:rsidRPr="005C7777">
        <w:rPr>
          <w:rFonts w:ascii="Arial" w:hAnsi="Arial" w:cs="Arial"/>
          <w:color w:val="000000" w:themeColor="text1"/>
          <w:sz w:val="22"/>
          <w:szCs w:val="22"/>
        </w:rPr>
        <w:t>W odniesieniu do osób wymienionych § 1</w:t>
      </w:r>
      <w:r w:rsidR="00FD581B">
        <w:rPr>
          <w:rFonts w:ascii="Arial" w:hAnsi="Arial" w:cs="Arial"/>
          <w:color w:val="000000" w:themeColor="text1"/>
          <w:sz w:val="22"/>
          <w:szCs w:val="22"/>
        </w:rPr>
        <w:t>1</w:t>
      </w:r>
      <w:r w:rsidRPr="005C7777">
        <w:rPr>
          <w:rFonts w:ascii="Arial" w:hAnsi="Arial" w:cs="Arial"/>
          <w:color w:val="000000" w:themeColor="text1"/>
          <w:sz w:val="22"/>
          <w:szCs w:val="22"/>
        </w:rPr>
        <w:t xml:space="preserve"> ust. 1 umowy, zamawiający wymaga udokumentowania przez wykonawcę, w terminie 5 dni od dnia zawarcia umowy faktu zatrudniania na podstawie umowy o pracę, poprzez przedłożenie zamawiającemu zanonimizowanego :</w:t>
      </w:r>
    </w:p>
    <w:p w14:paraId="33E391E8" w14:textId="77777777" w:rsidR="005C7777" w:rsidRPr="005C7777" w:rsidRDefault="005C7777" w:rsidP="003739B8">
      <w:pPr>
        <w:numPr>
          <w:ilvl w:val="0"/>
          <w:numId w:val="38"/>
        </w:numPr>
        <w:tabs>
          <w:tab w:val="num" w:pos="0"/>
        </w:tabs>
        <w:spacing w:before="120"/>
        <w:ind w:left="0" w:firstLine="0"/>
        <w:jc w:val="both"/>
        <w:rPr>
          <w:rFonts w:ascii="Arial" w:hAnsi="Arial" w:cs="Arial"/>
          <w:color w:val="000000" w:themeColor="text1"/>
          <w:sz w:val="22"/>
          <w:szCs w:val="22"/>
        </w:rPr>
      </w:pPr>
      <w:r w:rsidRPr="005C7777">
        <w:rPr>
          <w:rFonts w:ascii="Arial" w:hAnsi="Arial" w:cs="Arial"/>
          <w:color w:val="000000" w:themeColor="text1"/>
          <w:sz w:val="22"/>
          <w:szCs w:val="22"/>
        </w:rPr>
        <w:t>oświadczenia zatrudnionego pracownika, lub</w:t>
      </w:r>
    </w:p>
    <w:p w14:paraId="3C6143B4" w14:textId="77777777" w:rsidR="005C7777" w:rsidRPr="005C7777" w:rsidRDefault="005C7777" w:rsidP="003739B8">
      <w:pPr>
        <w:numPr>
          <w:ilvl w:val="0"/>
          <w:numId w:val="38"/>
        </w:numPr>
        <w:tabs>
          <w:tab w:val="num" w:pos="0"/>
        </w:tabs>
        <w:spacing w:before="120"/>
        <w:ind w:left="0" w:firstLine="0"/>
        <w:jc w:val="both"/>
        <w:rPr>
          <w:rFonts w:ascii="Arial" w:hAnsi="Arial" w:cs="Arial"/>
          <w:color w:val="000000" w:themeColor="text1"/>
          <w:sz w:val="22"/>
          <w:szCs w:val="22"/>
        </w:rPr>
      </w:pPr>
      <w:r w:rsidRPr="005C7777">
        <w:rPr>
          <w:rFonts w:ascii="Arial" w:hAnsi="Arial" w:cs="Arial"/>
          <w:color w:val="000000" w:themeColor="text1"/>
          <w:sz w:val="22"/>
          <w:szCs w:val="22"/>
        </w:rPr>
        <w:t xml:space="preserve">oświadczenia wykonawcy lub podwykonawcy o zatrudnieniu pracownika na podstawie umowy o pracę, lub </w:t>
      </w:r>
    </w:p>
    <w:p w14:paraId="7A6F22BC" w14:textId="77777777" w:rsidR="005C7777" w:rsidRPr="005C7777" w:rsidRDefault="005C7777" w:rsidP="003739B8">
      <w:pPr>
        <w:numPr>
          <w:ilvl w:val="0"/>
          <w:numId w:val="38"/>
        </w:numPr>
        <w:tabs>
          <w:tab w:val="num" w:pos="0"/>
        </w:tabs>
        <w:spacing w:before="120"/>
        <w:ind w:left="0" w:firstLine="0"/>
        <w:jc w:val="both"/>
        <w:rPr>
          <w:rFonts w:ascii="Arial" w:hAnsi="Arial" w:cs="Arial"/>
          <w:color w:val="000000" w:themeColor="text1"/>
          <w:sz w:val="22"/>
          <w:szCs w:val="22"/>
        </w:rPr>
      </w:pPr>
      <w:r w:rsidRPr="005C7777">
        <w:rPr>
          <w:rFonts w:ascii="Arial" w:hAnsi="Arial" w:cs="Arial"/>
          <w:color w:val="000000" w:themeColor="text1"/>
          <w:sz w:val="22"/>
          <w:szCs w:val="22"/>
        </w:rPr>
        <w:t>poświadczonej za zgodność z oryginałem kopii umowy o pracę zatrudnionego pracownika, lub</w:t>
      </w:r>
    </w:p>
    <w:p w14:paraId="1494780A" w14:textId="77777777" w:rsidR="005C7777" w:rsidRPr="005C7777" w:rsidRDefault="005C7777" w:rsidP="003739B8">
      <w:pPr>
        <w:numPr>
          <w:ilvl w:val="0"/>
          <w:numId w:val="38"/>
        </w:numPr>
        <w:tabs>
          <w:tab w:val="num" w:pos="0"/>
        </w:tabs>
        <w:spacing w:before="120"/>
        <w:ind w:left="0" w:firstLine="0"/>
        <w:jc w:val="both"/>
        <w:rPr>
          <w:rFonts w:ascii="Arial" w:hAnsi="Arial" w:cs="Arial"/>
          <w:color w:val="000000" w:themeColor="text1"/>
          <w:sz w:val="22"/>
          <w:szCs w:val="22"/>
        </w:rPr>
      </w:pPr>
      <w:r w:rsidRPr="005C7777">
        <w:rPr>
          <w:rFonts w:ascii="Arial" w:hAnsi="Arial" w:cs="Arial"/>
          <w:color w:val="000000" w:themeColor="text1"/>
          <w:sz w:val="22"/>
          <w:szCs w:val="22"/>
        </w:rPr>
        <w:t>innych dokumentów</w:t>
      </w:r>
    </w:p>
    <w:p w14:paraId="1ECDE749" w14:textId="77777777" w:rsidR="005C7777" w:rsidRPr="005C7777" w:rsidRDefault="005C7777" w:rsidP="005C7777">
      <w:pPr>
        <w:tabs>
          <w:tab w:val="num" w:pos="0"/>
        </w:tabs>
        <w:spacing w:before="120"/>
        <w:jc w:val="both"/>
        <w:rPr>
          <w:rFonts w:ascii="Arial" w:hAnsi="Arial" w:cs="Arial"/>
          <w:color w:val="000000" w:themeColor="text1"/>
          <w:sz w:val="22"/>
          <w:szCs w:val="22"/>
        </w:rPr>
      </w:pPr>
      <w:r w:rsidRPr="005C7777">
        <w:rPr>
          <w:rFonts w:ascii="Arial" w:hAnsi="Arial" w:cs="Arial"/>
          <w:color w:val="000000" w:themeColor="text1"/>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5C2E9237" w14:textId="52437725" w:rsidR="005C7777" w:rsidRPr="005C7777" w:rsidRDefault="005C7777" w:rsidP="003739B8">
      <w:pPr>
        <w:numPr>
          <w:ilvl w:val="0"/>
          <w:numId w:val="37"/>
        </w:numPr>
        <w:tabs>
          <w:tab w:val="clear" w:pos="502"/>
          <w:tab w:val="num" w:pos="0"/>
        </w:tabs>
        <w:spacing w:before="120"/>
        <w:ind w:left="0" w:firstLine="0"/>
        <w:jc w:val="both"/>
        <w:rPr>
          <w:rFonts w:ascii="Arial" w:hAnsi="Arial" w:cs="Arial"/>
          <w:color w:val="000000" w:themeColor="text1"/>
          <w:sz w:val="22"/>
          <w:szCs w:val="22"/>
        </w:rPr>
      </w:pPr>
      <w:r w:rsidRPr="005C7777">
        <w:rPr>
          <w:rFonts w:ascii="Arial" w:hAnsi="Arial" w:cs="Arial"/>
          <w:color w:val="000000" w:themeColor="text1"/>
          <w:sz w:val="22"/>
          <w:szCs w:val="22"/>
        </w:rPr>
        <w:t>W przypadku zmiany osób zatrudnionych przez wykonawcę do wykonywania czynności o których mowa w § 1</w:t>
      </w:r>
      <w:r w:rsidR="00FD581B">
        <w:rPr>
          <w:rFonts w:ascii="Arial" w:hAnsi="Arial" w:cs="Arial"/>
          <w:color w:val="000000" w:themeColor="text1"/>
          <w:sz w:val="22"/>
          <w:szCs w:val="22"/>
        </w:rPr>
        <w:t>1</w:t>
      </w:r>
      <w:r w:rsidRPr="005C7777">
        <w:rPr>
          <w:rFonts w:ascii="Arial" w:hAnsi="Arial" w:cs="Arial"/>
          <w:color w:val="000000" w:themeColor="text1"/>
          <w:sz w:val="22"/>
          <w:szCs w:val="22"/>
        </w:rPr>
        <w:t xml:space="preserve"> ust. 1 umowy, wykonawca jest zobowiązany do przedłożenia stosownych dokumentów, o których mowa w § 1</w:t>
      </w:r>
      <w:r w:rsidR="00FD581B">
        <w:rPr>
          <w:rFonts w:ascii="Arial" w:hAnsi="Arial" w:cs="Arial"/>
          <w:color w:val="000000" w:themeColor="text1"/>
          <w:sz w:val="22"/>
          <w:szCs w:val="22"/>
        </w:rPr>
        <w:t>1</w:t>
      </w:r>
      <w:r w:rsidRPr="005C7777">
        <w:rPr>
          <w:rFonts w:ascii="Arial" w:hAnsi="Arial" w:cs="Arial"/>
          <w:color w:val="000000" w:themeColor="text1"/>
          <w:sz w:val="22"/>
          <w:szCs w:val="22"/>
        </w:rPr>
        <w:t xml:space="preserve"> ust. 2 i dotyczących nowego pracownika, w terminie 5 dni od dnia rozpoczęcia wykonywania przez tę osobę czynności, o których mowa w § 1</w:t>
      </w:r>
      <w:r w:rsidR="003A4381">
        <w:rPr>
          <w:rFonts w:ascii="Arial" w:hAnsi="Arial" w:cs="Arial"/>
          <w:color w:val="000000" w:themeColor="text1"/>
          <w:sz w:val="22"/>
          <w:szCs w:val="22"/>
        </w:rPr>
        <w:t>1</w:t>
      </w:r>
      <w:r w:rsidRPr="005C7777">
        <w:rPr>
          <w:rFonts w:ascii="Arial" w:hAnsi="Arial" w:cs="Arial"/>
          <w:color w:val="000000" w:themeColor="text1"/>
          <w:sz w:val="22"/>
          <w:szCs w:val="22"/>
        </w:rPr>
        <w:t xml:space="preserve"> ust. 1 umowy.</w:t>
      </w:r>
    </w:p>
    <w:p w14:paraId="01AC38C0" w14:textId="5BC86E1E" w:rsidR="005C7777" w:rsidRPr="005C7777" w:rsidRDefault="005C7777" w:rsidP="003739B8">
      <w:pPr>
        <w:numPr>
          <w:ilvl w:val="0"/>
          <w:numId w:val="37"/>
        </w:numPr>
        <w:tabs>
          <w:tab w:val="clear" w:pos="502"/>
          <w:tab w:val="num" w:pos="0"/>
        </w:tabs>
        <w:spacing w:before="120"/>
        <w:ind w:left="0" w:firstLine="0"/>
        <w:jc w:val="both"/>
        <w:rPr>
          <w:rFonts w:ascii="Arial" w:hAnsi="Arial" w:cs="Arial"/>
          <w:color w:val="000000" w:themeColor="text1"/>
          <w:sz w:val="22"/>
          <w:szCs w:val="22"/>
        </w:rPr>
      </w:pPr>
      <w:r w:rsidRPr="005C7777">
        <w:rPr>
          <w:rFonts w:ascii="Arial" w:hAnsi="Arial" w:cs="Arial"/>
          <w:color w:val="000000" w:themeColor="text1"/>
          <w:sz w:val="22"/>
          <w:szCs w:val="22"/>
        </w:rPr>
        <w:t>Zamawiający zastrzega sobie prawo do wykonywania czynności kontrolnych wobec wykonawcy odnośnie spełniania przez wykonawcę lub podwykonawcę wymogu zatrudnienia na podstawie umowy o pracę osób wykonujących czynności, o których mowa w § 1</w:t>
      </w:r>
      <w:r w:rsidR="003A4381">
        <w:rPr>
          <w:rFonts w:ascii="Arial" w:hAnsi="Arial" w:cs="Arial"/>
          <w:color w:val="000000" w:themeColor="text1"/>
          <w:sz w:val="22"/>
          <w:szCs w:val="22"/>
        </w:rPr>
        <w:t>1</w:t>
      </w:r>
      <w:r w:rsidRPr="005C7777">
        <w:rPr>
          <w:rFonts w:ascii="Arial" w:hAnsi="Arial" w:cs="Arial"/>
          <w:color w:val="000000" w:themeColor="text1"/>
          <w:sz w:val="22"/>
          <w:szCs w:val="22"/>
        </w:rPr>
        <w:t xml:space="preserve"> ust. 1 umowy, w całym okresie obowiązywania umowy. Zamawiający jest w szczególności uprawniony do żądania: </w:t>
      </w:r>
    </w:p>
    <w:p w14:paraId="4709DF63" w14:textId="1D683504" w:rsidR="005C7777" w:rsidRPr="005C7777" w:rsidRDefault="005C7777" w:rsidP="003739B8">
      <w:pPr>
        <w:numPr>
          <w:ilvl w:val="0"/>
          <w:numId w:val="39"/>
        </w:numPr>
        <w:tabs>
          <w:tab w:val="num" w:pos="0"/>
        </w:tabs>
        <w:spacing w:before="120"/>
        <w:ind w:left="0" w:firstLine="0"/>
        <w:jc w:val="both"/>
        <w:rPr>
          <w:rFonts w:ascii="Arial" w:hAnsi="Arial" w:cs="Arial"/>
          <w:color w:val="000000" w:themeColor="text1"/>
          <w:sz w:val="22"/>
          <w:szCs w:val="22"/>
        </w:rPr>
      </w:pPr>
      <w:r w:rsidRPr="005C7777">
        <w:rPr>
          <w:rFonts w:ascii="Arial" w:hAnsi="Arial" w:cs="Arial"/>
          <w:color w:val="000000" w:themeColor="text1"/>
          <w:sz w:val="22"/>
          <w:szCs w:val="22"/>
        </w:rPr>
        <w:t>aktualnych oświadczeń i dokumentów, o których mowa w § 1</w:t>
      </w:r>
      <w:r w:rsidR="003A4381">
        <w:rPr>
          <w:rFonts w:ascii="Arial" w:hAnsi="Arial" w:cs="Arial"/>
          <w:color w:val="000000" w:themeColor="text1"/>
          <w:sz w:val="22"/>
          <w:szCs w:val="22"/>
        </w:rPr>
        <w:t>1</w:t>
      </w:r>
      <w:r w:rsidRPr="005C7777">
        <w:rPr>
          <w:rFonts w:ascii="Arial" w:hAnsi="Arial" w:cs="Arial"/>
          <w:color w:val="000000" w:themeColor="text1"/>
          <w:sz w:val="22"/>
          <w:szCs w:val="22"/>
        </w:rPr>
        <w:t xml:space="preserve"> ust. 2 umowy,</w:t>
      </w:r>
    </w:p>
    <w:p w14:paraId="0B082FA8" w14:textId="228FDDF7" w:rsidR="007C0085" w:rsidRPr="005C7777" w:rsidRDefault="005C7777" w:rsidP="003739B8">
      <w:pPr>
        <w:numPr>
          <w:ilvl w:val="0"/>
          <w:numId w:val="39"/>
        </w:numPr>
        <w:tabs>
          <w:tab w:val="num" w:pos="0"/>
        </w:tabs>
        <w:spacing w:before="120"/>
        <w:ind w:left="0" w:firstLine="0"/>
        <w:jc w:val="both"/>
        <w:rPr>
          <w:rFonts w:ascii="Arial" w:hAnsi="Arial" w:cs="Arial"/>
          <w:color w:val="000000" w:themeColor="text1"/>
          <w:sz w:val="22"/>
          <w:szCs w:val="22"/>
        </w:rPr>
      </w:pPr>
      <w:r w:rsidRPr="005C7777">
        <w:rPr>
          <w:rFonts w:ascii="Arial" w:hAnsi="Arial" w:cs="Arial"/>
          <w:color w:val="000000" w:themeColor="text1"/>
          <w:sz w:val="22"/>
          <w:szCs w:val="22"/>
        </w:rPr>
        <w:t>wyjaśnień w przypadku wątpliwości w zakresie potwierdzenia spełniania wymogu, o którym mowa w § 1</w:t>
      </w:r>
      <w:r w:rsidR="003A4381">
        <w:rPr>
          <w:rFonts w:ascii="Arial" w:hAnsi="Arial" w:cs="Arial"/>
          <w:color w:val="000000" w:themeColor="text1"/>
          <w:sz w:val="22"/>
          <w:szCs w:val="22"/>
        </w:rPr>
        <w:t>1</w:t>
      </w:r>
      <w:r w:rsidRPr="005C7777">
        <w:rPr>
          <w:rFonts w:ascii="Arial" w:hAnsi="Arial" w:cs="Arial"/>
          <w:color w:val="000000" w:themeColor="text1"/>
          <w:sz w:val="22"/>
          <w:szCs w:val="22"/>
        </w:rPr>
        <w:t xml:space="preserve"> ust. 1 umowy.</w:t>
      </w:r>
      <w:bookmarkEnd w:id="1"/>
    </w:p>
    <w:bookmarkEnd w:id="2"/>
    <w:p w14:paraId="35DA830D" w14:textId="77777777" w:rsidR="0000552B" w:rsidRPr="002A2B34" w:rsidRDefault="0000552B" w:rsidP="003A65B1">
      <w:pPr>
        <w:spacing w:line="271" w:lineRule="auto"/>
        <w:jc w:val="both"/>
        <w:rPr>
          <w:rFonts w:ascii="Arial" w:hAnsi="Arial" w:cs="Arial"/>
          <w:color w:val="FF0000"/>
          <w:sz w:val="22"/>
          <w:szCs w:val="22"/>
        </w:rPr>
      </w:pPr>
    </w:p>
    <w:p w14:paraId="4ADABCF9" w14:textId="1B95E7CB" w:rsidR="007C0085" w:rsidRPr="0000552B" w:rsidRDefault="0089169E" w:rsidP="003739B8">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Pzp</w:t>
      </w:r>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3739B8">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6C0A57" w:rsidRDefault="00EC45FB" w:rsidP="003739B8">
      <w:pPr>
        <w:numPr>
          <w:ilvl w:val="0"/>
          <w:numId w:val="22"/>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497CF2B3" w14:textId="204C46B7" w:rsidR="002A2B34" w:rsidRDefault="002A2B34" w:rsidP="002A2B34">
      <w:pPr>
        <w:spacing w:line="271" w:lineRule="auto"/>
        <w:jc w:val="both"/>
        <w:rPr>
          <w:rFonts w:ascii="Arial" w:hAnsi="Arial" w:cs="Arial"/>
          <w:sz w:val="22"/>
          <w:szCs w:val="22"/>
        </w:rPr>
      </w:pPr>
      <w:r w:rsidRPr="002A2B34">
        <w:rPr>
          <w:rFonts w:ascii="Arial" w:hAnsi="Arial" w:cs="Arial"/>
          <w:sz w:val="22"/>
          <w:szCs w:val="22"/>
        </w:rPr>
        <w:t xml:space="preserve">Termin wykonania zamówienia: </w:t>
      </w:r>
      <w:r w:rsidR="003A4381" w:rsidRPr="003A4381">
        <w:rPr>
          <w:rFonts w:ascii="Arial" w:hAnsi="Arial" w:cs="Arial"/>
          <w:sz w:val="22"/>
          <w:szCs w:val="22"/>
        </w:rPr>
        <w:t>100 dni od dnia podpisania umowy</w:t>
      </w:r>
      <w:r w:rsidR="003A4381">
        <w:rPr>
          <w:rFonts w:ascii="Arial" w:hAnsi="Arial" w:cs="Arial"/>
          <w:sz w:val="22"/>
          <w:szCs w:val="22"/>
        </w:rPr>
        <w:t>.</w:t>
      </w:r>
    </w:p>
    <w:p w14:paraId="569E9741" w14:textId="77777777" w:rsidR="003A4381" w:rsidRPr="002A2B34" w:rsidRDefault="003A4381" w:rsidP="002A2B34">
      <w:pPr>
        <w:spacing w:line="271" w:lineRule="auto"/>
        <w:jc w:val="both"/>
        <w:rPr>
          <w:rFonts w:ascii="Arial" w:hAnsi="Arial" w:cs="Arial"/>
          <w:sz w:val="22"/>
          <w:szCs w:val="22"/>
        </w:rPr>
      </w:pPr>
    </w:p>
    <w:p w14:paraId="50494177" w14:textId="77777777" w:rsidR="005C7777" w:rsidRPr="003A65B1" w:rsidRDefault="005C7777" w:rsidP="005C7777">
      <w:pPr>
        <w:spacing w:line="271" w:lineRule="auto"/>
        <w:jc w:val="both"/>
        <w:rPr>
          <w:rFonts w:ascii="Arial" w:eastAsiaTheme="majorEastAsia" w:hAnsi="Arial" w:cs="Arial"/>
          <w:b/>
          <w:color w:val="FF0000"/>
          <w:sz w:val="22"/>
          <w:szCs w:val="22"/>
          <w:lang w:eastAsia="en-US"/>
        </w:rPr>
      </w:pPr>
    </w:p>
    <w:p w14:paraId="2F0FC1BB" w14:textId="0717051F" w:rsidR="000F0283" w:rsidRPr="006C0A57" w:rsidRDefault="00F04C1F" w:rsidP="003739B8">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Pr="006C0A57"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ustawy Pzp,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566C551D" w:rsidR="006C0A57" w:rsidRPr="004531A6" w:rsidRDefault="003A4381" w:rsidP="004531A6">
            <w:pPr>
              <w:pStyle w:val="Akapitzlist"/>
              <w:suppressAutoHyphens/>
              <w:spacing w:line="271" w:lineRule="auto"/>
              <w:ind w:left="0"/>
              <w:jc w:val="both"/>
              <w:rPr>
                <w:rFonts w:ascii="Arial" w:hAnsi="Arial" w:cs="Arial"/>
                <w:sz w:val="22"/>
                <w:szCs w:val="22"/>
              </w:rPr>
            </w:pPr>
            <w:r w:rsidRPr="003A4381">
              <w:rPr>
                <w:rFonts w:ascii="Arial" w:eastAsia="Lucida Sans Unicode" w:hAnsi="Arial" w:cs="Arial"/>
                <w:kern w:val="1"/>
                <w:sz w:val="22"/>
                <w:szCs w:val="22"/>
              </w:rPr>
              <w:t>Warunek ten Zamawiający uzna za spełniony, gdy Wykonawca wykaże się odpowiednim ubezpieczeniem odpowiedzialności cywilnej w zakresie prowadzonej działalności związanej z przedmiotem zamówienia na sumę gwarancyjną nie mniejszą niż 400 000,00 zł</w:t>
            </w:r>
          </w:p>
        </w:tc>
        <w:tc>
          <w:tcPr>
            <w:tcW w:w="4113" w:type="dxa"/>
            <w:tcBorders>
              <w:left w:val="single" w:sz="1" w:space="0" w:color="000000"/>
              <w:bottom w:val="single" w:sz="1" w:space="0" w:color="000000"/>
              <w:right w:val="single" w:sz="1" w:space="0" w:color="000000"/>
            </w:tcBorders>
            <w:shd w:val="clear" w:color="auto" w:fill="auto"/>
          </w:tcPr>
          <w:p w14:paraId="2C90565E" w14:textId="7D700C4F" w:rsidR="006C0A57" w:rsidRPr="006C0A57" w:rsidRDefault="004531A6" w:rsidP="004531A6">
            <w:pPr>
              <w:widowControl w:val="0"/>
              <w:suppressAutoHyphens/>
              <w:autoSpaceDE w:val="0"/>
              <w:spacing w:line="271" w:lineRule="auto"/>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 </w:t>
            </w:r>
            <w:r w:rsidRPr="00BB3B08">
              <w:rPr>
                <w:rFonts w:ascii="Arial" w:eastAsia="SimSun" w:hAnsi="Arial" w:cs="Arial"/>
                <w:kern w:val="1"/>
                <w:sz w:val="22"/>
                <w:szCs w:val="22"/>
                <w:lang w:eastAsia="hi-IN" w:bidi="hi-IN"/>
              </w:rPr>
              <w:t>dokumenty potwierdzające, że wykonawca jest ubezpieczony od odpowiedzialności cywilnej w zakresie prowadzonej działalności związanej z przedmiotem zamówienia ze wskazaniem sumy gwarancyjnej tego ubezpieczenia</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5E8A58EF" w14:textId="77777777" w:rsidR="005E2C2F" w:rsidRPr="003A4381" w:rsidRDefault="005E2C2F" w:rsidP="003A4381">
            <w:pPr>
              <w:jc w:val="both"/>
              <w:rPr>
                <w:rFonts w:ascii="Arial" w:hAnsi="Arial" w:cs="Arial"/>
                <w:sz w:val="22"/>
                <w:szCs w:val="22"/>
              </w:rPr>
            </w:pPr>
            <w:r w:rsidRPr="003A4381">
              <w:rPr>
                <w:rFonts w:ascii="Arial" w:hAnsi="Arial" w:cs="Arial"/>
                <w:sz w:val="22"/>
                <w:szCs w:val="22"/>
              </w:rPr>
              <w:t>Warunek ten Zamawiający uzna za spełniony, jeżeli Wykonawca wykaże:</w:t>
            </w:r>
          </w:p>
          <w:p w14:paraId="6E68764E" w14:textId="07D9F5CB" w:rsidR="003A4381" w:rsidRPr="003A4381" w:rsidRDefault="003A4381" w:rsidP="003A4381">
            <w:pPr>
              <w:pStyle w:val="Bezodstpw"/>
              <w:suppressAutoHyphens w:val="0"/>
              <w:spacing w:line="276" w:lineRule="auto"/>
              <w:jc w:val="both"/>
              <w:rPr>
                <w:rFonts w:ascii="Arial" w:hAnsi="Arial" w:cs="Arial"/>
                <w:color w:val="000000" w:themeColor="text1"/>
                <w:sz w:val="22"/>
                <w:szCs w:val="22"/>
              </w:rPr>
            </w:pPr>
            <w:bookmarkStart w:id="3" w:name="_Hlk146284060"/>
            <w:r w:rsidRPr="003A4381">
              <w:rPr>
                <w:rFonts w:ascii="Arial" w:hAnsi="Arial" w:cs="Arial"/>
                <w:color w:val="000000" w:themeColor="text1"/>
                <w:sz w:val="22"/>
                <w:szCs w:val="22"/>
              </w:rPr>
              <w:t xml:space="preserve">a) w okresie ostatnich pięciu lat przed upływem terminu składania ofert, a </w:t>
            </w:r>
            <w:r w:rsidRPr="003A4381">
              <w:rPr>
                <w:rFonts w:ascii="Arial" w:hAnsi="Arial" w:cs="Arial"/>
                <w:sz w:val="22"/>
                <w:szCs w:val="22"/>
              </w:rPr>
              <w:t xml:space="preserve">jeżeli okres prowadzenia działalności jest krótszy - w tym okresie, wykonał/zakończył w sposób należyty oraz zgodnie z przepisami prawa budowlanego i prawidłowo ukończył co najmniej jedną robotę związaną z rozbudową budynku o szyb windowy, </w:t>
            </w:r>
            <w:r w:rsidRPr="003A4381">
              <w:rPr>
                <w:rFonts w:ascii="Arial" w:hAnsi="Arial" w:cs="Arial"/>
                <w:sz w:val="22"/>
                <w:szCs w:val="22"/>
              </w:rPr>
              <w:lastRenderedPageBreak/>
              <w:t>budową i montażem dźwigu windowego wartości nie mniejszej niż 350 000,00 zł brutto</w:t>
            </w:r>
            <w:r>
              <w:rPr>
                <w:rFonts w:ascii="Arial" w:hAnsi="Arial" w:cs="Arial"/>
                <w:sz w:val="22"/>
                <w:szCs w:val="22"/>
              </w:rPr>
              <w:t>.</w:t>
            </w:r>
          </w:p>
          <w:bookmarkEnd w:id="3"/>
          <w:p w14:paraId="388F89BE" w14:textId="77777777" w:rsidR="003A4381" w:rsidRPr="003A4381" w:rsidRDefault="003A4381" w:rsidP="003A4381">
            <w:pPr>
              <w:pStyle w:val="Bezodstpw"/>
              <w:jc w:val="both"/>
              <w:rPr>
                <w:rFonts w:ascii="Arial" w:hAnsi="Arial" w:cs="Arial"/>
                <w:color w:val="000000" w:themeColor="text1"/>
                <w:sz w:val="22"/>
                <w:szCs w:val="22"/>
              </w:rPr>
            </w:pPr>
            <w:r w:rsidRPr="003A4381">
              <w:rPr>
                <w:rFonts w:ascii="Arial" w:hAnsi="Arial" w:cs="Arial"/>
                <w:b/>
                <w:bCs/>
                <w:color w:val="000000" w:themeColor="text1"/>
                <w:sz w:val="22"/>
                <w:szCs w:val="22"/>
              </w:rPr>
              <w:t>Uwaga:</w:t>
            </w:r>
            <w:r w:rsidRPr="003A4381">
              <w:rPr>
                <w:rFonts w:ascii="Arial" w:hAnsi="Arial" w:cs="Arial"/>
                <w:color w:val="000000" w:themeColor="text1"/>
                <w:sz w:val="22"/>
                <w:szCs w:val="22"/>
              </w:rPr>
              <w:t xml:space="preserve"> Pod pojęciami „budowa”, „rozbudowa”, rozumie się pojęcia zdefiniowane odpowiednio w Art. 3 Obwieszczenie Marszałka Sejmu Rzeczypospolitej Polskiej z dnia 10 marca 2023 r. w sprawie ogłoszenia jednolitego tekstu ustawy – Prawo budowlane (</w:t>
            </w:r>
            <w:r w:rsidRPr="003A4381">
              <w:rPr>
                <w:rFonts w:ascii="Arial" w:hAnsi="Arial" w:cs="Arial"/>
                <w:color w:val="000000" w:themeColor="text1"/>
                <w:sz w:val="22"/>
                <w:szCs w:val="22"/>
                <w:shd w:val="clear" w:color="auto" w:fill="FFFFFF"/>
              </w:rPr>
              <w:t>Dz.U.2023.682 t.j.</w:t>
            </w:r>
            <w:r w:rsidRPr="003A4381">
              <w:rPr>
                <w:rFonts w:ascii="Arial" w:hAnsi="Arial" w:cs="Arial"/>
                <w:color w:val="000000" w:themeColor="text1"/>
                <w:sz w:val="22"/>
                <w:szCs w:val="22"/>
              </w:rPr>
              <w:t xml:space="preserve">). </w:t>
            </w:r>
          </w:p>
          <w:p w14:paraId="75A41E27" w14:textId="10CDBE1B" w:rsidR="003A4381" w:rsidRPr="003A4381" w:rsidRDefault="003A4381" w:rsidP="003A4381">
            <w:pPr>
              <w:pStyle w:val="Bezodstpw"/>
              <w:suppressAutoHyphens w:val="0"/>
              <w:spacing w:line="276" w:lineRule="auto"/>
              <w:jc w:val="both"/>
              <w:rPr>
                <w:rFonts w:ascii="Arial" w:hAnsi="Arial" w:cs="Arial"/>
                <w:color w:val="000000" w:themeColor="text1"/>
                <w:sz w:val="22"/>
                <w:szCs w:val="22"/>
              </w:rPr>
            </w:pPr>
            <w:r w:rsidRPr="003A4381">
              <w:rPr>
                <w:rFonts w:ascii="Arial" w:hAnsi="Arial" w:cs="Arial"/>
                <w:color w:val="000000" w:themeColor="text1"/>
                <w:sz w:val="22"/>
                <w:szCs w:val="22"/>
              </w:rPr>
              <w:t>b) Wykonawca powinien dysponować następującymi osobami :</w:t>
            </w:r>
          </w:p>
          <w:p w14:paraId="3425C018" w14:textId="510BF47B" w:rsidR="003A4381" w:rsidRPr="003A4381" w:rsidRDefault="003A4381" w:rsidP="003A4381">
            <w:pPr>
              <w:pStyle w:val="Bezodstpw"/>
              <w:jc w:val="both"/>
              <w:rPr>
                <w:rFonts w:ascii="Arial" w:hAnsi="Arial" w:cs="Arial"/>
                <w:color w:val="000000" w:themeColor="text1"/>
                <w:sz w:val="22"/>
                <w:szCs w:val="22"/>
              </w:rPr>
            </w:pPr>
            <w:r w:rsidRPr="003A4381">
              <w:rPr>
                <w:rFonts w:ascii="Arial" w:hAnsi="Arial" w:cs="Arial"/>
                <w:color w:val="000000" w:themeColor="text1"/>
                <w:sz w:val="22"/>
                <w:szCs w:val="22"/>
              </w:rPr>
              <w:t>Wykaz osób, skierowanych przez wykonawcę do realizacji zamówienia publicznego, w szczególności odpowiedzialnych za świadczenie usług kontroli jakości lub kierowania robotami</w:t>
            </w:r>
            <w:r>
              <w:rPr>
                <w:rFonts w:ascii="Arial" w:hAnsi="Arial" w:cs="Arial"/>
                <w:color w:val="000000" w:themeColor="text1"/>
                <w:sz w:val="22"/>
                <w:szCs w:val="22"/>
              </w:rPr>
              <w:t xml:space="preserve"> </w:t>
            </w:r>
            <w:r w:rsidRPr="003A4381">
              <w:rPr>
                <w:rFonts w:ascii="Arial" w:hAnsi="Arial" w:cs="Arial"/>
                <w:color w:val="000000" w:themeColor="text1"/>
                <w:sz w:val="22"/>
                <w:szCs w:val="22"/>
              </w:rPr>
              <w:t>wraz z informacjami na temat ich kwalifikacji zawodowych, uprawnień, doświadczenia i wykształcenia niezbędnych do wykonania zamówienia publicznego.</w:t>
            </w:r>
          </w:p>
          <w:p w14:paraId="2C274EB9" w14:textId="22C4F27F" w:rsidR="006C0A57" w:rsidRPr="003A4381" w:rsidRDefault="006C0A57" w:rsidP="003A4381">
            <w:pPr>
              <w:jc w:val="both"/>
              <w:rPr>
                <w:rFonts w:ascii="Arial" w:hAnsi="Arial" w:cs="Arial"/>
                <w:sz w:val="22"/>
                <w:szCs w:val="22"/>
              </w:rPr>
            </w:pPr>
          </w:p>
        </w:tc>
        <w:tc>
          <w:tcPr>
            <w:tcW w:w="4113" w:type="dxa"/>
            <w:tcBorders>
              <w:left w:val="single" w:sz="1" w:space="0" w:color="000000"/>
              <w:bottom w:val="single" w:sz="1" w:space="0" w:color="000000"/>
              <w:right w:val="single" w:sz="1" w:space="0" w:color="000000"/>
            </w:tcBorders>
            <w:shd w:val="clear" w:color="auto" w:fill="auto"/>
          </w:tcPr>
          <w:p w14:paraId="5F18AD6B" w14:textId="77777777" w:rsidR="005E2C2F" w:rsidRDefault="005E2C2F" w:rsidP="00CD300C">
            <w:pPr>
              <w:widowControl w:val="0"/>
              <w:suppressLineNumbers/>
              <w:suppressAutoHyphens/>
              <w:snapToGrid w:val="0"/>
              <w:spacing w:line="271" w:lineRule="auto"/>
              <w:jc w:val="both"/>
              <w:rPr>
                <w:rFonts w:ascii="Arial" w:hAnsi="Arial" w:cs="Arial"/>
                <w:sz w:val="22"/>
                <w:szCs w:val="22"/>
              </w:rPr>
            </w:pPr>
            <w:r w:rsidRPr="005E2C2F">
              <w:rPr>
                <w:rFonts w:ascii="Arial" w:hAnsi="Arial" w:cs="Arial"/>
                <w:sz w:val="22"/>
                <w:szCs w:val="22"/>
              </w:rPr>
              <w:lastRenderedPageBreak/>
              <w:t xml:space="preserve">-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w:t>
            </w:r>
            <w:r w:rsidRPr="005E2C2F">
              <w:rPr>
                <w:rFonts w:ascii="Arial" w:hAnsi="Arial" w:cs="Arial"/>
                <w:sz w:val="22"/>
                <w:szCs w:val="22"/>
              </w:rPr>
              <w:lastRenderedPageBreak/>
              <w:t>przyczyn niezależnych od niego nie jest w stanie uzyskać tych dokumentów – inne odpowiednie dokumenty;</w:t>
            </w:r>
          </w:p>
          <w:p w14:paraId="7B03CE4B" w14:textId="36225B63" w:rsidR="006C0A57" w:rsidRPr="006C0A57" w:rsidRDefault="005D5D28" w:rsidP="00CD300C">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AD1008">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 xml:space="preserve">Zgodnie z art. 274 ust. 1 ustawy Pzp, zamawiający przed wyborem najkorzystniejszej oferty wezwie wykonawcę, którego oferta została najwyżej oceniona, do złożenia w wyznaczonym </w:t>
      </w:r>
      <w:r w:rsidRPr="006C0A57">
        <w:rPr>
          <w:rFonts w:ascii="Arial" w:hAnsi="Arial" w:cs="Arial"/>
          <w:sz w:val="22"/>
          <w:szCs w:val="22"/>
        </w:rPr>
        <w:lastRenderedPageBreak/>
        <w:t>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3739B8">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Pzp</w:t>
      </w:r>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3739B8">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3739B8">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3739B8">
      <w:pPr>
        <w:numPr>
          <w:ilvl w:val="0"/>
          <w:numId w:val="24"/>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3739B8">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3739B8">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3739B8">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3739B8">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3739B8">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3739B8">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3739B8">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Pzp,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3739B8">
      <w:pPr>
        <w:numPr>
          <w:ilvl w:val="0"/>
          <w:numId w:val="24"/>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3739B8">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3739B8">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3739B8">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5C7777">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5C777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5C777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3739B8">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3739B8">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lastRenderedPageBreak/>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3739B8">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3739B8">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3739B8">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3739B8">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3739B8">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3739B8">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5DB1D76A" w:rsidR="00887365" w:rsidRPr="0093777A"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3739B8">
      <w:pPr>
        <w:numPr>
          <w:ilvl w:val="0"/>
          <w:numId w:val="25"/>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3739B8">
      <w:pPr>
        <w:numPr>
          <w:ilvl w:val="0"/>
          <w:numId w:val="25"/>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t>
      </w:r>
      <w:r w:rsidRPr="003A65B1">
        <w:rPr>
          <w:rFonts w:ascii="Arial" w:hAnsi="Arial" w:cs="Arial"/>
          <w:sz w:val="22"/>
          <w:szCs w:val="22"/>
        </w:rPr>
        <w:lastRenderedPageBreak/>
        <w:t>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FA7B15" w14:textId="77777777" w:rsidR="00C90057" w:rsidRPr="003A65B1" w:rsidRDefault="00C90057" w:rsidP="003739B8">
      <w:pPr>
        <w:numPr>
          <w:ilvl w:val="0"/>
          <w:numId w:val="25"/>
        </w:numPr>
        <w:spacing w:before="240" w:line="271" w:lineRule="auto"/>
        <w:ind w:right="-108"/>
        <w:jc w:val="both"/>
        <w:rPr>
          <w:rFonts w:ascii="Arial" w:hAnsi="Arial" w:cs="Arial"/>
          <w:sz w:val="22"/>
          <w:szCs w:val="22"/>
        </w:rPr>
      </w:pPr>
      <w:r>
        <w:rPr>
          <w:rFonts w:ascii="Arial" w:hAnsi="Arial" w:cs="Arial"/>
          <w:b/>
          <w:sz w:val="22"/>
          <w:szCs w:val="22"/>
        </w:rPr>
        <w:t>Oświadczenie o elektromobilności</w:t>
      </w:r>
    </w:p>
    <w:p w14:paraId="7950AED7" w14:textId="77777777" w:rsidR="00C90057" w:rsidRPr="003A65B1" w:rsidRDefault="00C90057" w:rsidP="00C90057">
      <w:pPr>
        <w:pStyle w:val="Tekstpodstawowy"/>
        <w:spacing w:after="0" w:line="271" w:lineRule="auto"/>
        <w:ind w:right="20"/>
        <w:jc w:val="both"/>
        <w:rPr>
          <w:rFonts w:ascii="Arial" w:hAnsi="Arial" w:cs="Arial"/>
          <w:b/>
          <w:sz w:val="22"/>
          <w:szCs w:val="22"/>
        </w:rPr>
      </w:pPr>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ED81C77" w14:textId="73B90219" w:rsidR="003A24FE"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C26A655" w14:textId="77777777" w:rsidR="001E74FA" w:rsidRDefault="001E74FA" w:rsidP="00AD7D53">
      <w:pPr>
        <w:pStyle w:val="Tekstpodstawowy"/>
        <w:spacing w:after="0" w:line="271" w:lineRule="auto"/>
        <w:ind w:right="20"/>
        <w:jc w:val="both"/>
        <w:rPr>
          <w:rFonts w:ascii="Arial" w:hAnsi="Arial" w:cs="Arial"/>
          <w:sz w:val="22"/>
          <w:szCs w:val="22"/>
        </w:rPr>
      </w:pPr>
    </w:p>
    <w:p w14:paraId="6A5992A3" w14:textId="7C4D6DFD" w:rsidR="001E74FA" w:rsidRPr="001E74FA" w:rsidRDefault="001E74FA" w:rsidP="003739B8">
      <w:pPr>
        <w:pStyle w:val="Tekstpodstawowy"/>
        <w:numPr>
          <w:ilvl w:val="0"/>
          <w:numId w:val="25"/>
        </w:numPr>
        <w:spacing w:after="0" w:line="271" w:lineRule="auto"/>
        <w:ind w:right="20"/>
        <w:jc w:val="both"/>
        <w:rPr>
          <w:rFonts w:ascii="Arial" w:hAnsi="Arial" w:cs="Arial"/>
          <w:b/>
          <w:bCs/>
          <w:sz w:val="22"/>
          <w:szCs w:val="22"/>
        </w:rPr>
      </w:pPr>
      <w:r w:rsidRPr="001E74FA">
        <w:rPr>
          <w:rFonts w:ascii="Arial" w:hAnsi="Arial" w:cs="Arial"/>
          <w:b/>
          <w:bCs/>
          <w:sz w:val="22"/>
          <w:szCs w:val="22"/>
        </w:rPr>
        <w:t>Wadium</w:t>
      </w:r>
    </w:p>
    <w:p w14:paraId="59A7EDDC" w14:textId="77777777" w:rsidR="001E74FA" w:rsidRPr="001E74FA" w:rsidRDefault="001E74FA" w:rsidP="001E74FA">
      <w:pPr>
        <w:pStyle w:val="Tekstpodstawowy"/>
        <w:spacing w:after="0" w:line="271" w:lineRule="auto"/>
        <w:ind w:right="20"/>
        <w:jc w:val="both"/>
        <w:rPr>
          <w:rFonts w:ascii="Arial" w:hAnsi="Arial" w:cs="Arial"/>
          <w:b/>
          <w:bCs/>
          <w:sz w:val="22"/>
          <w:szCs w:val="22"/>
        </w:rPr>
      </w:pPr>
    </w:p>
    <w:p w14:paraId="5E0AE8A5" w14:textId="77777777" w:rsidR="001E74FA" w:rsidRPr="001E74FA" w:rsidRDefault="001E74FA" w:rsidP="001E74FA">
      <w:pPr>
        <w:pStyle w:val="Tekstpodstawowy"/>
        <w:spacing w:line="271" w:lineRule="auto"/>
        <w:ind w:right="20"/>
        <w:jc w:val="both"/>
        <w:rPr>
          <w:rFonts w:ascii="Arial" w:hAnsi="Arial" w:cs="Arial"/>
          <w:b/>
          <w:bCs/>
          <w:sz w:val="22"/>
          <w:szCs w:val="22"/>
        </w:rPr>
      </w:pPr>
      <w:r w:rsidRPr="001E74FA">
        <w:rPr>
          <w:rFonts w:ascii="Arial" w:hAnsi="Arial" w:cs="Arial"/>
          <w:b/>
          <w:bCs/>
          <w:sz w:val="22"/>
          <w:szCs w:val="22"/>
        </w:rPr>
        <w:t>Wymagana forma:</w:t>
      </w:r>
    </w:p>
    <w:p w14:paraId="638BEF8F" w14:textId="77777777" w:rsidR="001E74FA" w:rsidRPr="001E74FA" w:rsidRDefault="001E74FA" w:rsidP="001E74FA">
      <w:pPr>
        <w:pStyle w:val="Tekstpodstawowy"/>
        <w:spacing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75D5F248" w14:textId="0A723731" w:rsidR="001E74FA" w:rsidRDefault="001E74FA" w:rsidP="001E74FA">
      <w:pPr>
        <w:pStyle w:val="Tekstpodstawowy"/>
        <w:spacing w:after="0"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Zamawiający zaleca załączenie do oferty dokumentu potwierdzającego wniesienie wadium w pieniądzu na rachunek bankowy zamawiającego.</w:t>
      </w:r>
    </w:p>
    <w:p w14:paraId="4059DCCF" w14:textId="77777777" w:rsidR="00395635" w:rsidRPr="003A65B1" w:rsidRDefault="00395635" w:rsidP="00AD7D53">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3739B8">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0C62CADF" w14:textId="175790AF"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 xml:space="preserve">Wykonawca przystępujący do postępowania jest zobowiązany, przed upływem terminu składania ofert,  wnieść wadium w kwocie: </w:t>
      </w:r>
      <w:r w:rsidR="005E2C2F">
        <w:rPr>
          <w:rFonts w:ascii="Arial" w:hAnsi="Arial" w:cs="Arial"/>
          <w:bCs/>
          <w:sz w:val="22"/>
          <w:szCs w:val="22"/>
        </w:rPr>
        <w:t>5.</w:t>
      </w:r>
      <w:r w:rsidR="003A4381">
        <w:rPr>
          <w:rFonts w:ascii="Arial" w:hAnsi="Arial" w:cs="Arial"/>
          <w:bCs/>
          <w:sz w:val="22"/>
          <w:szCs w:val="22"/>
        </w:rPr>
        <w:t>6</w:t>
      </w:r>
      <w:r w:rsidR="005E2C2F">
        <w:rPr>
          <w:rFonts w:ascii="Arial" w:hAnsi="Arial" w:cs="Arial"/>
          <w:bCs/>
          <w:sz w:val="22"/>
          <w:szCs w:val="22"/>
        </w:rPr>
        <w:t>00</w:t>
      </w:r>
      <w:r w:rsidRPr="001E74FA">
        <w:rPr>
          <w:rFonts w:ascii="Arial" w:hAnsi="Arial" w:cs="Arial"/>
          <w:bCs/>
          <w:sz w:val="22"/>
          <w:szCs w:val="22"/>
        </w:rPr>
        <w:t xml:space="preserve">,00 zł (słownie: </w:t>
      </w:r>
      <w:r w:rsidR="005E2C2F">
        <w:rPr>
          <w:rFonts w:ascii="Arial" w:hAnsi="Arial" w:cs="Arial"/>
          <w:bCs/>
          <w:sz w:val="22"/>
          <w:szCs w:val="22"/>
        </w:rPr>
        <w:t>pięć tysięcy</w:t>
      </w:r>
      <w:r w:rsidR="00973962">
        <w:rPr>
          <w:rFonts w:ascii="Arial" w:hAnsi="Arial" w:cs="Arial"/>
          <w:bCs/>
          <w:sz w:val="22"/>
          <w:szCs w:val="22"/>
        </w:rPr>
        <w:t xml:space="preserve"> </w:t>
      </w:r>
      <w:r w:rsidR="003A4381">
        <w:rPr>
          <w:rFonts w:ascii="Arial" w:hAnsi="Arial" w:cs="Arial"/>
          <w:bCs/>
          <w:sz w:val="22"/>
          <w:szCs w:val="22"/>
        </w:rPr>
        <w:t xml:space="preserve">sześćset </w:t>
      </w:r>
      <w:r w:rsidRPr="001E74FA">
        <w:rPr>
          <w:rFonts w:ascii="Arial" w:hAnsi="Arial" w:cs="Arial"/>
          <w:bCs/>
          <w:sz w:val="22"/>
          <w:szCs w:val="22"/>
        </w:rPr>
        <w:t>złotych).</w:t>
      </w:r>
    </w:p>
    <w:p w14:paraId="450D7626" w14:textId="63B720B5" w:rsidR="001E74FA" w:rsidRPr="001E74FA" w:rsidRDefault="002A6B6B" w:rsidP="001E74FA">
      <w:pPr>
        <w:autoSpaceDE w:val="0"/>
        <w:autoSpaceDN w:val="0"/>
        <w:spacing w:before="120" w:after="120" w:line="271" w:lineRule="auto"/>
        <w:jc w:val="both"/>
        <w:rPr>
          <w:rFonts w:ascii="Arial" w:hAnsi="Arial" w:cs="Arial"/>
          <w:bCs/>
          <w:sz w:val="22"/>
          <w:szCs w:val="22"/>
        </w:rPr>
      </w:pPr>
      <w:r>
        <w:rPr>
          <w:rFonts w:ascii="Arial" w:hAnsi="Arial" w:cs="Arial"/>
          <w:bCs/>
          <w:sz w:val="22"/>
          <w:szCs w:val="22"/>
        </w:rPr>
        <w:t>1</w:t>
      </w:r>
      <w:r w:rsidR="001E74FA" w:rsidRPr="001E74FA">
        <w:rPr>
          <w:rFonts w:ascii="Arial" w:hAnsi="Arial" w:cs="Arial"/>
          <w:bCs/>
          <w:sz w:val="22"/>
          <w:szCs w:val="22"/>
        </w:rPr>
        <w:t>)</w:t>
      </w:r>
      <w:r w:rsidR="001E74FA" w:rsidRPr="001E74FA">
        <w:rPr>
          <w:rFonts w:ascii="Arial" w:hAnsi="Arial" w:cs="Arial"/>
          <w:bCs/>
          <w:sz w:val="22"/>
          <w:szCs w:val="22"/>
        </w:rPr>
        <w:tab/>
        <w:t xml:space="preserve">Wadium musi obejmować pełen okres związania ofertą tj. do dnia </w:t>
      </w:r>
      <w:r w:rsidR="003A4381">
        <w:rPr>
          <w:rFonts w:ascii="Arial" w:hAnsi="Arial" w:cs="Arial"/>
          <w:bCs/>
          <w:sz w:val="22"/>
          <w:szCs w:val="22"/>
        </w:rPr>
        <w:t>1</w:t>
      </w:r>
      <w:r w:rsidR="00790848">
        <w:rPr>
          <w:rFonts w:ascii="Arial" w:hAnsi="Arial" w:cs="Arial"/>
          <w:bCs/>
          <w:sz w:val="22"/>
          <w:szCs w:val="22"/>
        </w:rPr>
        <w:t>2</w:t>
      </w:r>
      <w:r w:rsidR="005E2C2F">
        <w:rPr>
          <w:rFonts w:ascii="Arial" w:hAnsi="Arial" w:cs="Arial"/>
          <w:bCs/>
          <w:sz w:val="22"/>
          <w:szCs w:val="22"/>
        </w:rPr>
        <w:t>.0</w:t>
      </w:r>
      <w:r w:rsidR="003A4381">
        <w:rPr>
          <w:rFonts w:ascii="Arial" w:hAnsi="Arial" w:cs="Arial"/>
          <w:bCs/>
          <w:sz w:val="22"/>
          <w:szCs w:val="22"/>
        </w:rPr>
        <w:t>7</w:t>
      </w:r>
      <w:r w:rsidR="005E2C2F">
        <w:rPr>
          <w:rFonts w:ascii="Arial" w:hAnsi="Arial" w:cs="Arial"/>
          <w:bCs/>
          <w:sz w:val="22"/>
          <w:szCs w:val="22"/>
        </w:rPr>
        <w:t>.2024</w:t>
      </w:r>
      <w:r w:rsidR="003A4381">
        <w:rPr>
          <w:rFonts w:ascii="Arial" w:hAnsi="Arial" w:cs="Arial"/>
          <w:bCs/>
          <w:sz w:val="22"/>
          <w:szCs w:val="22"/>
        </w:rPr>
        <w:t xml:space="preserve"> r.</w:t>
      </w:r>
      <w:r w:rsidR="001E74FA" w:rsidRPr="001E74FA">
        <w:rPr>
          <w:rFonts w:ascii="Arial" w:hAnsi="Arial" w:cs="Arial"/>
          <w:bCs/>
          <w:sz w:val="22"/>
          <w:szCs w:val="22"/>
        </w:rPr>
        <w:t xml:space="preserve"> </w:t>
      </w:r>
    </w:p>
    <w:p w14:paraId="307A5EEE" w14:textId="49BB97B4" w:rsidR="001E74FA" w:rsidRPr="001E74FA" w:rsidRDefault="002A6B6B" w:rsidP="001E74FA">
      <w:pPr>
        <w:autoSpaceDE w:val="0"/>
        <w:autoSpaceDN w:val="0"/>
        <w:spacing w:before="120" w:after="120" w:line="271" w:lineRule="auto"/>
        <w:jc w:val="both"/>
        <w:rPr>
          <w:rFonts w:ascii="Arial" w:hAnsi="Arial" w:cs="Arial"/>
          <w:bCs/>
          <w:sz w:val="22"/>
          <w:szCs w:val="22"/>
        </w:rPr>
      </w:pPr>
      <w:r>
        <w:rPr>
          <w:rFonts w:ascii="Arial" w:hAnsi="Arial" w:cs="Arial"/>
          <w:bCs/>
          <w:sz w:val="22"/>
          <w:szCs w:val="22"/>
        </w:rPr>
        <w:t>2</w:t>
      </w:r>
      <w:r w:rsidR="001E74FA" w:rsidRPr="001E74FA">
        <w:rPr>
          <w:rFonts w:ascii="Arial" w:hAnsi="Arial" w:cs="Arial"/>
          <w:bCs/>
          <w:sz w:val="22"/>
          <w:szCs w:val="22"/>
        </w:rPr>
        <w:t>)</w:t>
      </w:r>
      <w:r w:rsidR="001E74FA" w:rsidRPr="001E74FA">
        <w:rPr>
          <w:rFonts w:ascii="Arial" w:hAnsi="Arial" w:cs="Arial"/>
          <w:bCs/>
          <w:sz w:val="22"/>
          <w:szCs w:val="22"/>
        </w:rPr>
        <w:tab/>
        <w:t>Wadium może być wniesione w jednej lub kilku formach wskazanych w art. 97 ust. 7 ustawy Pzp.</w:t>
      </w:r>
    </w:p>
    <w:p w14:paraId="6198A31B" w14:textId="6D844087" w:rsidR="001E74FA" w:rsidRPr="001E74FA" w:rsidRDefault="002A6B6B" w:rsidP="001E74FA">
      <w:pPr>
        <w:autoSpaceDE w:val="0"/>
        <w:autoSpaceDN w:val="0"/>
        <w:spacing w:before="120" w:after="120" w:line="271" w:lineRule="auto"/>
        <w:jc w:val="both"/>
        <w:rPr>
          <w:rFonts w:ascii="Arial" w:hAnsi="Arial" w:cs="Arial"/>
          <w:bCs/>
          <w:sz w:val="22"/>
          <w:szCs w:val="22"/>
        </w:rPr>
      </w:pPr>
      <w:r>
        <w:rPr>
          <w:rFonts w:ascii="Arial" w:hAnsi="Arial" w:cs="Arial"/>
          <w:bCs/>
          <w:sz w:val="22"/>
          <w:szCs w:val="22"/>
        </w:rPr>
        <w:t>3</w:t>
      </w:r>
      <w:r w:rsidR="001E74FA" w:rsidRPr="001E74FA">
        <w:rPr>
          <w:rFonts w:ascii="Arial" w:hAnsi="Arial" w:cs="Arial"/>
          <w:bCs/>
          <w:sz w:val="22"/>
          <w:szCs w:val="22"/>
        </w:rPr>
        <w:t>)</w:t>
      </w:r>
      <w:r w:rsidR="001E74FA" w:rsidRPr="001E74FA">
        <w:rPr>
          <w:rFonts w:ascii="Arial" w:hAnsi="Arial" w:cs="Arial"/>
          <w:bCs/>
          <w:sz w:val="22"/>
          <w:szCs w:val="22"/>
        </w:rPr>
        <w:tab/>
        <w:t>Wadium wnoszone w pieniądzu należy wpłacić przelewem na rachunek bankowy w banku PKO BP numer rachunku: 24 1020 1042 0000 8102 0016 6942. Wadium musi wpłynąć na wskazany rachunek bankowy zamawiającego najpóźniej przed upływem terminu składania ofert (decyduje data wpływu na rachunek bankowy zamawiającego).</w:t>
      </w:r>
    </w:p>
    <w:p w14:paraId="37B62A10" w14:textId="403B48AC" w:rsidR="001E74FA" w:rsidRPr="001E74FA" w:rsidRDefault="002A6B6B" w:rsidP="001E74FA">
      <w:pPr>
        <w:autoSpaceDE w:val="0"/>
        <w:autoSpaceDN w:val="0"/>
        <w:spacing w:before="120" w:after="120" w:line="271" w:lineRule="auto"/>
        <w:jc w:val="both"/>
        <w:rPr>
          <w:rFonts w:ascii="Arial" w:hAnsi="Arial" w:cs="Arial"/>
          <w:bCs/>
          <w:sz w:val="22"/>
          <w:szCs w:val="22"/>
        </w:rPr>
      </w:pPr>
      <w:r>
        <w:rPr>
          <w:rFonts w:ascii="Arial" w:hAnsi="Arial" w:cs="Arial"/>
          <w:bCs/>
          <w:sz w:val="22"/>
          <w:szCs w:val="22"/>
        </w:rPr>
        <w:t>4</w:t>
      </w:r>
      <w:r w:rsidR="001E74FA" w:rsidRPr="001E74FA">
        <w:rPr>
          <w:rFonts w:ascii="Arial" w:hAnsi="Arial" w:cs="Arial"/>
          <w:bCs/>
          <w:sz w:val="22"/>
          <w:szCs w:val="22"/>
        </w:rPr>
        <w:t>)</w:t>
      </w:r>
      <w:r w:rsidR="001E74FA" w:rsidRPr="001E74FA">
        <w:rPr>
          <w:rFonts w:ascii="Arial" w:hAnsi="Arial" w:cs="Arial"/>
          <w:bCs/>
          <w:sz w:val="22"/>
          <w:szCs w:val="22"/>
        </w:rPr>
        <w:tab/>
        <w:t>Wadium wnoszone w poręczeniach lub gwarancjach należy załączyć do oferty w oryginale w postaci dokumentu elektronicznego podpisanego kwalifikowanym podpisem elektronicznym przez wystawcę dokumentu i powinno zawierać następujące elementy:</w:t>
      </w:r>
    </w:p>
    <w:p w14:paraId="627866D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nazwę dającego zlecenie (wykonawcy), beneficjenta gwarancji (zamawiającego), gwaranta/poręczyciela oraz wskazanie ich siedzib. Beneficjentem wskazanym w gwarancji lub poręczeniu musi być Powiat Wołomiński</w:t>
      </w:r>
    </w:p>
    <w:p w14:paraId="400DA3A4"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określenie wierzytelności, która ma być zabezpieczona gwarancją/poręczeniem,</w:t>
      </w:r>
    </w:p>
    <w:p w14:paraId="664B8F2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kwotę gwarancji/poręczenia,</w:t>
      </w:r>
    </w:p>
    <w:p w14:paraId="7BBF1345"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termin ważności gwarancji/poręczenia,</w:t>
      </w:r>
    </w:p>
    <w:p w14:paraId="6C532AEF"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lastRenderedPageBreak/>
        <w:t>-</w:t>
      </w:r>
      <w:r w:rsidRPr="001E74FA">
        <w:rPr>
          <w:rFonts w:ascii="Arial" w:hAnsi="Arial" w:cs="Arial"/>
          <w:bCs/>
          <w:sz w:val="22"/>
          <w:szCs w:val="22"/>
        </w:rPr>
        <w:tab/>
        <w:t>zobowiązanie gwaranta do zapłacenia kwoty gwarancji/poręczenia bezwarunkowo, na pierwsze pisemne żądanie zamawiającego, w sytuacjach określonych w art. 98 ust. 6 ustawy Pzp.</w:t>
      </w:r>
    </w:p>
    <w:p w14:paraId="4DA3102E" w14:textId="1E9D8970" w:rsidR="001E74FA" w:rsidRPr="001E74FA" w:rsidRDefault="002A6B6B" w:rsidP="001E74FA">
      <w:pPr>
        <w:autoSpaceDE w:val="0"/>
        <w:autoSpaceDN w:val="0"/>
        <w:spacing w:before="120" w:after="120" w:line="271" w:lineRule="auto"/>
        <w:jc w:val="both"/>
        <w:rPr>
          <w:rFonts w:ascii="Arial" w:hAnsi="Arial" w:cs="Arial"/>
          <w:bCs/>
          <w:sz w:val="22"/>
          <w:szCs w:val="22"/>
        </w:rPr>
      </w:pPr>
      <w:r>
        <w:rPr>
          <w:rFonts w:ascii="Arial" w:hAnsi="Arial" w:cs="Arial"/>
          <w:bCs/>
          <w:sz w:val="22"/>
          <w:szCs w:val="22"/>
        </w:rPr>
        <w:t>5</w:t>
      </w:r>
      <w:r w:rsidR="001E74FA" w:rsidRPr="001E74FA">
        <w:rPr>
          <w:rFonts w:ascii="Arial" w:hAnsi="Arial" w:cs="Arial"/>
          <w:bCs/>
          <w:sz w:val="22"/>
          <w:szCs w:val="22"/>
        </w:rPr>
        <w:t>)</w:t>
      </w:r>
      <w:r w:rsidR="001E74FA" w:rsidRPr="001E74FA">
        <w:rPr>
          <w:rFonts w:ascii="Arial" w:hAnsi="Arial" w:cs="Arial"/>
          <w:bCs/>
          <w:sz w:val="22"/>
          <w:szCs w:val="22"/>
        </w:rPr>
        <w:tab/>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03B08A35" w14:textId="67DAEDD4" w:rsidR="001E74FA" w:rsidRPr="001E74FA" w:rsidRDefault="002A6B6B" w:rsidP="001E74FA">
      <w:pPr>
        <w:autoSpaceDE w:val="0"/>
        <w:autoSpaceDN w:val="0"/>
        <w:spacing w:before="120" w:after="120" w:line="271" w:lineRule="auto"/>
        <w:jc w:val="both"/>
        <w:rPr>
          <w:rFonts w:ascii="Arial" w:hAnsi="Arial" w:cs="Arial"/>
          <w:bCs/>
          <w:sz w:val="22"/>
          <w:szCs w:val="22"/>
        </w:rPr>
      </w:pPr>
      <w:r>
        <w:rPr>
          <w:rFonts w:ascii="Arial" w:hAnsi="Arial" w:cs="Arial"/>
          <w:bCs/>
          <w:sz w:val="22"/>
          <w:szCs w:val="22"/>
        </w:rPr>
        <w:t>6</w:t>
      </w:r>
      <w:r w:rsidR="001E74FA" w:rsidRPr="001E74FA">
        <w:rPr>
          <w:rFonts w:ascii="Arial" w:hAnsi="Arial" w:cs="Arial"/>
          <w:bCs/>
          <w:sz w:val="22"/>
          <w:szCs w:val="22"/>
        </w:rPr>
        <w:t>)</w:t>
      </w:r>
      <w:r w:rsidR="001E74FA" w:rsidRPr="001E74FA">
        <w:rPr>
          <w:rFonts w:ascii="Arial" w:hAnsi="Arial" w:cs="Arial"/>
          <w:bCs/>
          <w:sz w:val="22"/>
          <w:szCs w:val="22"/>
        </w:rPr>
        <w:tab/>
        <w:t>Zamawiający dokona zwrotu wadium na zasadach określonych w art. 98 ust. 1–5 ustawy Pzp.</w:t>
      </w:r>
    </w:p>
    <w:p w14:paraId="6D1AEC64" w14:textId="1AC22691" w:rsidR="001E74FA" w:rsidRPr="003A65B1" w:rsidRDefault="002A6B6B" w:rsidP="001E74FA">
      <w:pPr>
        <w:autoSpaceDE w:val="0"/>
        <w:autoSpaceDN w:val="0"/>
        <w:spacing w:before="120" w:after="120" w:line="271" w:lineRule="auto"/>
        <w:jc w:val="both"/>
        <w:rPr>
          <w:rFonts w:ascii="Arial" w:hAnsi="Arial" w:cs="Arial"/>
          <w:bCs/>
          <w:sz w:val="22"/>
          <w:szCs w:val="22"/>
        </w:rPr>
      </w:pPr>
      <w:r>
        <w:rPr>
          <w:rFonts w:ascii="Arial" w:hAnsi="Arial" w:cs="Arial"/>
          <w:bCs/>
          <w:sz w:val="22"/>
          <w:szCs w:val="22"/>
        </w:rPr>
        <w:t>7</w:t>
      </w:r>
      <w:r w:rsidR="001E74FA" w:rsidRPr="001E74FA">
        <w:rPr>
          <w:rFonts w:ascii="Arial" w:hAnsi="Arial" w:cs="Arial"/>
          <w:bCs/>
          <w:sz w:val="22"/>
          <w:szCs w:val="22"/>
        </w:rPr>
        <w:t>)</w:t>
      </w:r>
      <w:r w:rsidR="001E74FA" w:rsidRPr="001E74FA">
        <w:rPr>
          <w:rFonts w:ascii="Arial" w:hAnsi="Arial" w:cs="Arial"/>
          <w:bCs/>
          <w:sz w:val="22"/>
          <w:szCs w:val="22"/>
        </w:rPr>
        <w:tab/>
        <w:t>Zamawiający zatrzymuje wadium wraz z odsetkami na podstawie art. 98 ust. 6 ustawy Pzp.</w:t>
      </w:r>
    </w:p>
    <w:p w14:paraId="177D7ABA" w14:textId="7946B2A5" w:rsidR="00884A69" w:rsidRPr="003A65B1" w:rsidRDefault="00DA5BE2" w:rsidP="003739B8">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3739B8">
      <w:pPr>
        <w:numPr>
          <w:ilvl w:val="0"/>
          <w:numId w:val="27"/>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3739B8">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3739B8">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3739B8">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5984C9"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W przypadku wykorzystania formatu podpisu XAdES zewnętrzny. Zamawiający wymaga dołączenia odpowiedniej ilości plików tj. podpisywanych plików z danymi oraz plików podpisu w formacie XAdES.</w:t>
      </w:r>
    </w:p>
    <w:p w14:paraId="074814E0"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2A6B6B"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rekomenduje wykorzystanie formatów: .pdf .doc .xls .jpg (.jpeg) </w:t>
      </w:r>
      <w:r w:rsidRPr="004E4915">
        <w:rPr>
          <w:rFonts w:ascii="Arial" w:eastAsia="Calibri" w:hAnsi="Arial" w:cs="Arial"/>
          <w:b/>
          <w:sz w:val="22"/>
          <w:szCs w:val="22"/>
        </w:rPr>
        <w:t>ze szczególnym wskazaniem na .pdf</w:t>
      </w:r>
    </w:p>
    <w:p w14:paraId="1C6472A5"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3739B8">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3739B8">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3739B8">
      <w:pPr>
        <w:pStyle w:val="Akapitzlist"/>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.rar .gif .bmp .numbers .pages.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8FD2AD7"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613946"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Pliki w innych formatach niż PDF zaleca się opatrzyć zewnętrznym podpisem XAdES. Wykonawca powinien pamiętać, aby plik z podpisem przekazywać łącznie z dokumentem podpisywanym.</w:t>
      </w:r>
    </w:p>
    <w:p w14:paraId="13DEEAA1"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3739B8">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3739B8">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0096E526" w14:textId="6BCF97C6" w:rsidR="00B00FE9" w:rsidRPr="003A65B1" w:rsidRDefault="00B00FE9" w:rsidP="003739B8">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3739B8">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3739B8">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3739B8">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3739B8">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3739B8">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Pzp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Default="00FF5F28" w:rsidP="003739B8">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4" w:name="bookmark28"/>
    </w:p>
    <w:p w14:paraId="33947B64" w14:textId="77777777" w:rsidR="0093777A" w:rsidRPr="003A65B1" w:rsidRDefault="0093777A" w:rsidP="0093777A">
      <w:pPr>
        <w:spacing w:after="200" w:line="271" w:lineRule="auto"/>
        <w:ind w:left="284"/>
        <w:contextualSpacing/>
        <w:jc w:val="both"/>
        <w:rPr>
          <w:rFonts w:ascii="Arial" w:eastAsiaTheme="majorEastAsia" w:hAnsi="Arial" w:cs="Arial"/>
          <w:sz w:val="22"/>
          <w:szCs w:val="22"/>
          <w:lang w:eastAsia="en-US"/>
        </w:rPr>
      </w:pPr>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4"/>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3739B8">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3739B8">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252F712C"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A01AED">
        <w:rPr>
          <w:rFonts w:ascii="Arial" w:eastAsia="Calibri" w:hAnsi="Arial" w:cs="Arial"/>
          <w:sz w:val="22"/>
          <w:szCs w:val="22"/>
        </w:rPr>
        <w:t>Wioleta</w:t>
      </w:r>
      <w:r w:rsidR="005E2C2F">
        <w:rPr>
          <w:rFonts w:ascii="Arial" w:eastAsia="Calibri" w:hAnsi="Arial" w:cs="Arial"/>
          <w:sz w:val="22"/>
          <w:szCs w:val="22"/>
        </w:rPr>
        <w:t xml:space="preserve"> </w:t>
      </w:r>
      <w:r w:rsidR="00A01AED">
        <w:rPr>
          <w:rFonts w:ascii="Arial" w:eastAsia="Calibri" w:hAnsi="Arial" w:cs="Arial"/>
          <w:sz w:val="22"/>
          <w:szCs w:val="22"/>
        </w:rPr>
        <w:t>Rolek</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3739B8">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w:t>
      </w:r>
      <w:r w:rsidRPr="004E4915">
        <w:rPr>
          <w:rFonts w:ascii="Arial" w:eastAsia="Calibri" w:hAnsi="Arial" w:cs="Arial"/>
          <w:sz w:val="22"/>
          <w:szCs w:val="22"/>
        </w:rPr>
        <w:lastRenderedPageBreak/>
        <w:t xml:space="preserve">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3739B8">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3739B8">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3739B8">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stały dostęp do sieci Internet o gwarantowanej przepustowości nie mniejszej niż 512 kb/s,</w:t>
      </w:r>
    </w:p>
    <w:p w14:paraId="0AEC096F" w14:textId="77777777" w:rsidR="003A14B9" w:rsidRPr="004E4915" w:rsidRDefault="003A14B9" w:rsidP="003739B8">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3739B8">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3739B8">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3739B8">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zainstalowany program Adobe Acrobat Reader lub inny obsługujący format plików .pdf,</w:t>
      </w:r>
    </w:p>
    <w:p w14:paraId="07FB3830" w14:textId="77777777" w:rsidR="003A14B9" w:rsidRPr="004E4915" w:rsidRDefault="003A14B9" w:rsidP="003739B8">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3739B8">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p>
    <w:p w14:paraId="6B6DFC71" w14:textId="77777777" w:rsidR="003A14B9" w:rsidRPr="004E4915" w:rsidRDefault="003A14B9" w:rsidP="003739B8">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3739B8">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3739B8">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3739B8">
      <w:pPr>
        <w:numPr>
          <w:ilvl w:val="0"/>
          <w:numId w:val="30"/>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3739B8">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3739B8">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032D9C1A" w:rsidR="006929D6" w:rsidRPr="00AC0EAC" w:rsidRDefault="00135E48" w:rsidP="003739B8">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3A4381">
        <w:rPr>
          <w:rFonts w:ascii="Arial" w:hAnsi="Arial" w:cs="Arial"/>
          <w:b/>
          <w:bCs/>
          <w:sz w:val="22"/>
          <w:szCs w:val="22"/>
        </w:rPr>
        <w:t>1</w:t>
      </w:r>
      <w:r w:rsidR="00790848">
        <w:rPr>
          <w:rFonts w:ascii="Arial" w:hAnsi="Arial" w:cs="Arial"/>
          <w:b/>
          <w:bCs/>
          <w:sz w:val="22"/>
          <w:szCs w:val="22"/>
        </w:rPr>
        <w:t>3</w:t>
      </w:r>
      <w:r w:rsidR="005E2C2F">
        <w:rPr>
          <w:rFonts w:ascii="Arial" w:hAnsi="Arial" w:cs="Arial"/>
          <w:b/>
          <w:bCs/>
          <w:sz w:val="22"/>
          <w:szCs w:val="22"/>
        </w:rPr>
        <w:t>.0</w:t>
      </w:r>
      <w:r w:rsidR="003A4381">
        <w:rPr>
          <w:rFonts w:ascii="Arial" w:hAnsi="Arial" w:cs="Arial"/>
          <w:b/>
          <w:bCs/>
          <w:sz w:val="22"/>
          <w:szCs w:val="22"/>
        </w:rPr>
        <w:t>6</w:t>
      </w:r>
      <w:r w:rsidR="00A01D83">
        <w:rPr>
          <w:rFonts w:ascii="Arial" w:hAnsi="Arial" w:cs="Arial"/>
          <w:b/>
          <w:bCs/>
          <w:sz w:val="22"/>
          <w:szCs w:val="22"/>
        </w:rPr>
        <w:t>.2024</w:t>
      </w:r>
      <w:r w:rsidR="00F63ED3" w:rsidRPr="00395635">
        <w:rPr>
          <w:rFonts w:ascii="Arial" w:hAnsi="Arial" w:cs="Arial"/>
          <w:b/>
          <w:bCs/>
          <w:sz w:val="22"/>
          <w:szCs w:val="22"/>
        </w:rPr>
        <w:t xml:space="preserve"> r.</w:t>
      </w:r>
      <w:r w:rsidRPr="00395635">
        <w:rPr>
          <w:rFonts w:ascii="Arial" w:hAnsi="Arial" w:cs="Arial"/>
          <w:b/>
          <w:bCs/>
          <w:sz w:val="22"/>
          <w:szCs w:val="22"/>
        </w:rPr>
        <w:t xml:space="preserve"> do godz. </w:t>
      </w:r>
      <w:r w:rsidR="00F63ED3" w:rsidRPr="00395635">
        <w:rPr>
          <w:rFonts w:ascii="Arial" w:hAnsi="Arial" w:cs="Arial"/>
          <w:b/>
          <w:bCs/>
          <w:sz w:val="22"/>
          <w:szCs w:val="22"/>
        </w:rPr>
        <w:t>10:00</w:t>
      </w:r>
    </w:p>
    <w:p w14:paraId="194B087D" w14:textId="450F9688" w:rsidR="006929D6" w:rsidRPr="003A65B1" w:rsidRDefault="00545239" w:rsidP="003739B8">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3739B8">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770D7488" w:rsidR="00135E48" w:rsidRPr="003A65B1" w:rsidRDefault="00135E48" w:rsidP="003739B8">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3A4381">
        <w:rPr>
          <w:rFonts w:ascii="Arial" w:hAnsi="Arial" w:cs="Arial"/>
          <w:b/>
          <w:bCs/>
          <w:sz w:val="22"/>
          <w:szCs w:val="22"/>
        </w:rPr>
        <w:t>1</w:t>
      </w:r>
      <w:r w:rsidR="00790848">
        <w:rPr>
          <w:rFonts w:ascii="Arial" w:hAnsi="Arial" w:cs="Arial"/>
          <w:b/>
          <w:bCs/>
          <w:sz w:val="22"/>
          <w:szCs w:val="22"/>
        </w:rPr>
        <w:t>3</w:t>
      </w:r>
      <w:r w:rsidR="005E2C2F">
        <w:rPr>
          <w:rFonts w:ascii="Arial" w:hAnsi="Arial" w:cs="Arial"/>
          <w:b/>
          <w:bCs/>
          <w:sz w:val="22"/>
          <w:szCs w:val="22"/>
        </w:rPr>
        <w:t>.0</w:t>
      </w:r>
      <w:r w:rsidR="003A4381">
        <w:rPr>
          <w:rFonts w:ascii="Arial" w:hAnsi="Arial" w:cs="Arial"/>
          <w:b/>
          <w:bCs/>
          <w:sz w:val="22"/>
          <w:szCs w:val="22"/>
        </w:rPr>
        <w:t>6</w:t>
      </w:r>
      <w:r w:rsidR="00A01D83">
        <w:rPr>
          <w:rFonts w:ascii="Arial" w:hAnsi="Arial" w:cs="Arial"/>
          <w:b/>
          <w:bCs/>
          <w:sz w:val="22"/>
          <w:szCs w:val="22"/>
        </w:rPr>
        <w:t>.2024</w:t>
      </w:r>
      <w:r w:rsidR="00F63ED3" w:rsidRPr="00395635">
        <w:rPr>
          <w:rFonts w:ascii="Arial" w:hAnsi="Arial" w:cs="Arial"/>
          <w:b/>
          <w:bCs/>
          <w:sz w:val="22"/>
          <w:szCs w:val="22"/>
        </w:rPr>
        <w:t xml:space="preserve"> r.</w:t>
      </w:r>
      <w:r w:rsidRPr="00395635">
        <w:rPr>
          <w:rFonts w:ascii="Arial" w:hAnsi="Arial" w:cs="Arial"/>
          <w:b/>
          <w:bCs/>
          <w:sz w:val="22"/>
          <w:szCs w:val="22"/>
        </w:rPr>
        <w:t xml:space="preserve"> o godz. </w:t>
      </w:r>
      <w:r w:rsidR="00F63ED3" w:rsidRPr="00395635">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3739B8">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3739B8">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3739B8">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603717E3"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3A4381">
        <w:rPr>
          <w:rFonts w:ascii="Arial" w:hAnsi="Arial" w:cs="Arial"/>
          <w:b/>
          <w:bCs/>
          <w:sz w:val="22"/>
          <w:szCs w:val="22"/>
        </w:rPr>
        <w:t>1</w:t>
      </w:r>
      <w:r w:rsidR="00790848">
        <w:rPr>
          <w:rFonts w:ascii="Arial" w:hAnsi="Arial" w:cs="Arial"/>
          <w:b/>
          <w:bCs/>
          <w:sz w:val="22"/>
          <w:szCs w:val="22"/>
        </w:rPr>
        <w:t>2</w:t>
      </w:r>
      <w:r w:rsidR="005E2C2F">
        <w:rPr>
          <w:rFonts w:ascii="Arial" w:hAnsi="Arial" w:cs="Arial"/>
          <w:b/>
          <w:bCs/>
          <w:sz w:val="22"/>
          <w:szCs w:val="22"/>
        </w:rPr>
        <w:t>.0</w:t>
      </w:r>
      <w:r w:rsidR="003A4381">
        <w:rPr>
          <w:rFonts w:ascii="Arial" w:hAnsi="Arial" w:cs="Arial"/>
          <w:b/>
          <w:bCs/>
          <w:sz w:val="22"/>
          <w:szCs w:val="22"/>
        </w:rPr>
        <w:t>7</w:t>
      </w:r>
      <w:r w:rsidR="008C11E2">
        <w:rPr>
          <w:rFonts w:ascii="Arial" w:hAnsi="Arial" w:cs="Arial"/>
          <w:b/>
          <w:bCs/>
          <w:sz w:val="22"/>
          <w:szCs w:val="22"/>
        </w:rPr>
        <w:t>.202</w:t>
      </w:r>
      <w:r w:rsidR="00395635">
        <w:rPr>
          <w:rFonts w:ascii="Arial" w:hAnsi="Arial" w:cs="Arial"/>
          <w:b/>
          <w:bCs/>
          <w:sz w:val="22"/>
          <w:szCs w:val="22"/>
        </w:rPr>
        <w:t>4</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3739B8">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5CF345E2" w14:textId="1F3C93F7" w:rsidR="005572B4"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EC8256E" w:rsidR="00B06915" w:rsidRPr="003A65B1" w:rsidRDefault="00B06915" w:rsidP="003A65B1">
            <w:pPr>
              <w:spacing w:line="271" w:lineRule="auto"/>
              <w:jc w:val="center"/>
              <w:rPr>
                <w:rFonts w:ascii="Arial" w:hAnsi="Arial" w:cs="Arial"/>
                <w:sz w:val="22"/>
                <w:szCs w:val="22"/>
              </w:rPr>
            </w:pPr>
            <w:r>
              <w:rPr>
                <w:rFonts w:ascii="Arial" w:hAnsi="Arial" w:cs="Arial"/>
                <w:sz w:val="22"/>
                <w:szCs w:val="22"/>
              </w:rPr>
              <w:t>3.</w:t>
            </w:r>
          </w:p>
        </w:tc>
        <w:tc>
          <w:tcPr>
            <w:tcW w:w="2796" w:type="pct"/>
            <w:tcBorders>
              <w:top w:val="single" w:sz="4" w:space="0" w:color="auto"/>
              <w:left w:val="single" w:sz="4" w:space="0" w:color="auto"/>
              <w:bottom w:val="single" w:sz="4" w:space="0" w:color="auto"/>
              <w:right w:val="single" w:sz="4" w:space="0" w:color="auto"/>
            </w:tcBorders>
          </w:tcPr>
          <w:p w14:paraId="61634336" w14:textId="6F9B1580" w:rsidR="00B06915" w:rsidRPr="00B06915" w:rsidRDefault="005E2C2F" w:rsidP="003A65B1">
            <w:pPr>
              <w:spacing w:line="271" w:lineRule="auto"/>
              <w:jc w:val="both"/>
              <w:rPr>
                <w:rFonts w:ascii="Arial" w:hAnsi="Arial" w:cs="Arial"/>
                <w:sz w:val="22"/>
                <w:szCs w:val="22"/>
              </w:rPr>
            </w:pPr>
            <w:r>
              <w:rPr>
                <w:rFonts w:ascii="Arial" w:eastAsia="Calibri"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14015309" w14:textId="77777777" w:rsidR="00D54DC1" w:rsidRDefault="00D54DC1" w:rsidP="003A65B1">
      <w:pPr>
        <w:spacing w:line="271" w:lineRule="auto"/>
        <w:ind w:right="-108"/>
        <w:jc w:val="both"/>
        <w:rPr>
          <w:rFonts w:ascii="Arial" w:eastAsiaTheme="majorEastAsia" w:hAnsi="Arial" w:cs="Arial"/>
          <w:i/>
          <w:color w:val="002060"/>
          <w:sz w:val="22"/>
          <w:szCs w:val="22"/>
          <w:lang w:eastAsia="en-US"/>
        </w:rPr>
      </w:pPr>
    </w:p>
    <w:p w14:paraId="4C5FB224" w14:textId="77777777" w:rsidR="0093777A" w:rsidRPr="003A4381" w:rsidRDefault="0093777A" w:rsidP="003A4381">
      <w:pPr>
        <w:spacing w:line="271" w:lineRule="auto"/>
        <w:ind w:right="-108"/>
        <w:jc w:val="both"/>
        <w:rPr>
          <w:rFonts w:ascii="Arial" w:eastAsiaTheme="majorEastAsia" w:hAnsi="Arial" w:cs="Arial"/>
          <w:i/>
          <w:color w:val="002060"/>
          <w:sz w:val="22"/>
          <w:szCs w:val="22"/>
          <w:lang w:eastAsia="en-US"/>
        </w:rPr>
      </w:pPr>
    </w:p>
    <w:p w14:paraId="16673575" w14:textId="20246563" w:rsidR="003A4381" w:rsidRPr="003A4381" w:rsidRDefault="003A4381" w:rsidP="003A4381">
      <w:pPr>
        <w:spacing w:line="276" w:lineRule="auto"/>
        <w:jc w:val="both"/>
        <w:rPr>
          <w:rFonts w:ascii="Arial" w:eastAsia="Calibri" w:hAnsi="Arial" w:cs="Arial"/>
          <w:color w:val="000000"/>
          <w:sz w:val="22"/>
          <w:szCs w:val="22"/>
          <w:lang w:eastAsia="en-US"/>
        </w:rPr>
      </w:pPr>
      <w:r w:rsidRPr="003A4381">
        <w:rPr>
          <w:rFonts w:ascii="Arial" w:eastAsia="Calibri" w:hAnsi="Arial" w:cs="Arial"/>
          <w:b/>
          <w:bCs/>
          <w:color w:val="000000"/>
          <w:sz w:val="22"/>
          <w:szCs w:val="22"/>
          <w:lang w:eastAsia="en-US"/>
        </w:rPr>
        <w:t>I kryterium:</w:t>
      </w:r>
      <w:r w:rsidRPr="003A4381">
        <w:rPr>
          <w:rFonts w:ascii="Arial" w:eastAsia="Calibri" w:hAnsi="Arial" w:cs="Arial"/>
          <w:color w:val="000000"/>
          <w:sz w:val="22"/>
          <w:szCs w:val="22"/>
          <w:lang w:eastAsia="en-US"/>
        </w:rPr>
        <w:t xml:space="preserve"> </w:t>
      </w:r>
      <w:r w:rsidRPr="003A4381">
        <w:rPr>
          <w:rFonts w:ascii="Arial" w:eastAsia="Calibri" w:hAnsi="Arial" w:cs="Arial"/>
          <w:b/>
          <w:bCs/>
          <w:color w:val="000000"/>
          <w:sz w:val="22"/>
          <w:szCs w:val="22"/>
          <w:lang w:eastAsia="en-US"/>
        </w:rPr>
        <w:t>Cena – 60 %</w:t>
      </w:r>
    </w:p>
    <w:p w14:paraId="26E245E5" w14:textId="77777777" w:rsidR="003A4381" w:rsidRDefault="003A4381" w:rsidP="003A4381">
      <w:pPr>
        <w:spacing w:line="276" w:lineRule="auto"/>
        <w:jc w:val="both"/>
        <w:rPr>
          <w:rFonts w:ascii="Arial" w:eastAsia="Calibri" w:hAnsi="Arial" w:cs="Arial"/>
          <w:color w:val="000000"/>
          <w:sz w:val="22"/>
          <w:szCs w:val="22"/>
          <w:lang w:eastAsia="en-US"/>
        </w:rPr>
      </w:pPr>
    </w:p>
    <w:p w14:paraId="107A85E6" w14:textId="2D6C1805" w:rsidR="003A4381" w:rsidRPr="003A4381" w:rsidRDefault="003A4381" w:rsidP="003A4381">
      <w:pPr>
        <w:spacing w:line="276" w:lineRule="auto"/>
        <w:jc w:val="both"/>
        <w:rPr>
          <w:rFonts w:ascii="Arial" w:eastAsia="Calibri" w:hAnsi="Arial" w:cs="Arial"/>
          <w:color w:val="000000"/>
          <w:sz w:val="22"/>
          <w:szCs w:val="22"/>
          <w:lang w:eastAsia="en-US"/>
        </w:rPr>
      </w:pPr>
      <w:r w:rsidRPr="003A4381">
        <w:rPr>
          <w:rFonts w:ascii="Arial" w:eastAsia="Calibri" w:hAnsi="Arial" w:cs="Arial"/>
          <w:color w:val="000000"/>
          <w:sz w:val="22"/>
          <w:szCs w:val="22"/>
          <w:lang w:eastAsia="en-US"/>
        </w:rPr>
        <w:t xml:space="preserve">Cenę należy ustalić jako cenę brutto w oparciu o przedstawiony formularz ofertowy. </w:t>
      </w:r>
    </w:p>
    <w:p w14:paraId="476F8B77" w14:textId="77777777" w:rsidR="003A4381" w:rsidRPr="003A4381" w:rsidRDefault="003A4381" w:rsidP="003A4381">
      <w:pPr>
        <w:spacing w:line="276" w:lineRule="auto"/>
        <w:jc w:val="both"/>
        <w:rPr>
          <w:rFonts w:ascii="Arial" w:eastAsia="Calibri" w:hAnsi="Arial" w:cs="Arial"/>
          <w:color w:val="000000"/>
          <w:sz w:val="22"/>
          <w:szCs w:val="22"/>
          <w:lang w:eastAsia="en-US"/>
        </w:rPr>
      </w:pPr>
      <w:r w:rsidRPr="003A4381">
        <w:rPr>
          <w:rFonts w:ascii="Arial" w:eastAsia="Calibri" w:hAnsi="Arial" w:cs="Arial"/>
          <w:color w:val="000000"/>
          <w:sz w:val="22"/>
          <w:szCs w:val="22"/>
          <w:lang w:eastAsia="en-US"/>
        </w:rPr>
        <w:t>W ramach kryterium "Cena za wykonanie zadania" porównywane będą ceny brutto za cały zakres zamówienia wynikające z oferty.</w:t>
      </w:r>
    </w:p>
    <w:p w14:paraId="1D4635F0" w14:textId="77777777" w:rsidR="003A4381" w:rsidRPr="003A4381" w:rsidRDefault="003A4381" w:rsidP="003A4381">
      <w:pPr>
        <w:spacing w:line="276" w:lineRule="auto"/>
        <w:ind w:left="652"/>
        <w:jc w:val="both"/>
        <w:rPr>
          <w:rFonts w:ascii="Arial" w:eastAsia="Calibri" w:hAnsi="Arial" w:cs="Arial"/>
          <w:color w:val="000000"/>
          <w:sz w:val="22"/>
          <w:szCs w:val="22"/>
          <w:lang w:eastAsia="en-US"/>
        </w:rPr>
      </w:pPr>
      <w:r w:rsidRPr="003A4381">
        <w:rPr>
          <w:rFonts w:ascii="Arial" w:eastAsia="Calibri" w:hAnsi="Arial" w:cs="Arial"/>
          <w:color w:val="000000"/>
          <w:sz w:val="22"/>
          <w:szCs w:val="22"/>
          <w:lang w:eastAsia="en-US"/>
        </w:rPr>
        <w:t>Punktacja za ceny ofert odbędzie się wg wzoru:</w:t>
      </w:r>
    </w:p>
    <w:p w14:paraId="29900CA2" w14:textId="77777777" w:rsidR="003A4381" w:rsidRPr="003A4381" w:rsidRDefault="003A4381" w:rsidP="003A4381">
      <w:pPr>
        <w:spacing w:line="276" w:lineRule="auto"/>
        <w:ind w:left="652"/>
        <w:jc w:val="both"/>
        <w:rPr>
          <w:rFonts w:ascii="Arial" w:eastAsia="Calibri" w:hAnsi="Arial" w:cs="Arial"/>
          <w:color w:val="000000"/>
          <w:sz w:val="10"/>
          <w:szCs w:val="10"/>
          <w:lang w:eastAsia="en-US"/>
        </w:rPr>
      </w:pPr>
    </w:p>
    <w:p w14:paraId="16417187" w14:textId="77777777" w:rsidR="003A4381" w:rsidRPr="003A4381" w:rsidRDefault="003A4381" w:rsidP="003A4381">
      <w:pPr>
        <w:ind w:left="652"/>
        <w:jc w:val="both"/>
        <w:rPr>
          <w:rFonts w:ascii="Arial" w:eastAsia="Calibri" w:hAnsi="Arial" w:cs="Arial"/>
          <w:i/>
          <w:iCs/>
          <w:color w:val="000000"/>
          <w:sz w:val="22"/>
          <w:szCs w:val="22"/>
          <w:lang w:eastAsia="en-US"/>
        </w:rPr>
      </w:pPr>
      <w:r w:rsidRPr="003A4381">
        <w:rPr>
          <w:rFonts w:ascii="Arial" w:eastAsia="Calibri" w:hAnsi="Arial" w:cs="Arial"/>
          <w:color w:val="000000"/>
          <w:sz w:val="22"/>
          <w:szCs w:val="22"/>
          <w:lang w:eastAsia="en-US"/>
        </w:rPr>
        <w:tab/>
      </w:r>
      <w:r w:rsidRPr="003A4381">
        <w:rPr>
          <w:rFonts w:ascii="Arial" w:eastAsia="Calibri" w:hAnsi="Arial" w:cs="Arial"/>
          <w:color w:val="000000"/>
          <w:sz w:val="22"/>
          <w:szCs w:val="22"/>
          <w:lang w:eastAsia="en-US"/>
        </w:rPr>
        <w:tab/>
      </w:r>
      <w:r w:rsidRPr="003A4381">
        <w:rPr>
          <w:rFonts w:ascii="Arial" w:eastAsia="Calibri" w:hAnsi="Arial" w:cs="Arial"/>
          <w:i/>
          <w:iCs/>
          <w:color w:val="000000"/>
          <w:sz w:val="22"/>
          <w:szCs w:val="22"/>
          <w:lang w:eastAsia="en-US"/>
        </w:rPr>
        <w:tab/>
        <w:t>Najniższa cena oferty</w:t>
      </w:r>
    </w:p>
    <w:p w14:paraId="67AD173D" w14:textId="77777777" w:rsidR="003A4381" w:rsidRPr="003A4381" w:rsidRDefault="003A4381" w:rsidP="003A4381">
      <w:pPr>
        <w:ind w:left="1360" w:firstLine="56"/>
        <w:jc w:val="both"/>
        <w:rPr>
          <w:rFonts w:ascii="Arial" w:eastAsia="Calibri" w:hAnsi="Arial" w:cs="Arial"/>
          <w:i/>
          <w:iCs/>
          <w:color w:val="000000"/>
          <w:sz w:val="22"/>
          <w:szCs w:val="22"/>
          <w:lang w:eastAsia="en-US"/>
        </w:rPr>
      </w:pPr>
      <w:r w:rsidRPr="003A4381">
        <w:rPr>
          <w:rFonts w:ascii="Arial" w:eastAsia="Calibri" w:hAnsi="Arial" w:cs="Arial"/>
          <w:i/>
          <w:iCs/>
          <w:color w:val="000000"/>
          <w:sz w:val="22"/>
          <w:szCs w:val="22"/>
          <w:lang w:eastAsia="en-US"/>
        </w:rPr>
        <w:t>Pc = --------------------------------------- x 100 x 60%</w:t>
      </w:r>
    </w:p>
    <w:p w14:paraId="76617F22" w14:textId="77777777" w:rsidR="003A4381" w:rsidRPr="003A4381" w:rsidRDefault="003A4381" w:rsidP="003A4381">
      <w:pPr>
        <w:ind w:left="652"/>
        <w:jc w:val="both"/>
        <w:rPr>
          <w:rFonts w:ascii="Arial" w:eastAsia="Calibri" w:hAnsi="Arial" w:cs="Arial"/>
          <w:i/>
          <w:iCs/>
          <w:color w:val="000000"/>
          <w:sz w:val="22"/>
          <w:szCs w:val="22"/>
          <w:lang w:eastAsia="en-US"/>
        </w:rPr>
      </w:pPr>
      <w:r w:rsidRPr="003A4381">
        <w:rPr>
          <w:rFonts w:ascii="Arial" w:eastAsia="Calibri" w:hAnsi="Arial" w:cs="Arial"/>
          <w:i/>
          <w:iCs/>
          <w:color w:val="000000"/>
          <w:sz w:val="22"/>
          <w:szCs w:val="22"/>
          <w:lang w:eastAsia="en-US"/>
        </w:rPr>
        <w:tab/>
      </w:r>
      <w:r w:rsidRPr="003A4381">
        <w:rPr>
          <w:rFonts w:ascii="Arial" w:eastAsia="Calibri" w:hAnsi="Arial" w:cs="Arial"/>
          <w:i/>
          <w:iCs/>
          <w:color w:val="000000"/>
          <w:sz w:val="22"/>
          <w:szCs w:val="22"/>
          <w:lang w:eastAsia="en-US"/>
        </w:rPr>
        <w:tab/>
      </w:r>
      <w:r w:rsidRPr="003A4381">
        <w:rPr>
          <w:rFonts w:ascii="Arial" w:eastAsia="Calibri" w:hAnsi="Arial" w:cs="Arial"/>
          <w:i/>
          <w:iCs/>
          <w:color w:val="000000"/>
          <w:sz w:val="22"/>
          <w:szCs w:val="22"/>
          <w:lang w:eastAsia="en-US"/>
        </w:rPr>
        <w:tab/>
        <w:t>Cena badanej oferty</w:t>
      </w:r>
    </w:p>
    <w:p w14:paraId="5EED90C4" w14:textId="77777777" w:rsidR="003A4381" w:rsidRDefault="003A4381" w:rsidP="003A4381">
      <w:pPr>
        <w:spacing w:line="276" w:lineRule="auto"/>
        <w:jc w:val="both"/>
        <w:rPr>
          <w:rFonts w:ascii="Arial" w:eastAsia="Calibri" w:hAnsi="Arial" w:cs="Arial"/>
          <w:b/>
          <w:bCs/>
          <w:color w:val="000000"/>
          <w:sz w:val="22"/>
          <w:szCs w:val="22"/>
          <w:lang w:eastAsia="en-US"/>
        </w:rPr>
      </w:pPr>
    </w:p>
    <w:p w14:paraId="155744D9" w14:textId="122CE22D" w:rsidR="003A4381" w:rsidRPr="003A4381" w:rsidRDefault="003A4381" w:rsidP="003A4381">
      <w:pPr>
        <w:spacing w:line="276" w:lineRule="auto"/>
        <w:jc w:val="both"/>
        <w:rPr>
          <w:rFonts w:ascii="Arial" w:eastAsia="Calibri" w:hAnsi="Arial" w:cs="Arial"/>
          <w:b/>
          <w:bCs/>
          <w:color w:val="000000"/>
          <w:sz w:val="22"/>
          <w:szCs w:val="22"/>
          <w:lang w:eastAsia="en-US"/>
        </w:rPr>
      </w:pPr>
      <w:r w:rsidRPr="003A4381">
        <w:rPr>
          <w:rFonts w:ascii="Arial" w:eastAsia="Calibri" w:hAnsi="Arial" w:cs="Arial"/>
          <w:b/>
          <w:bCs/>
          <w:color w:val="000000"/>
          <w:sz w:val="22"/>
          <w:szCs w:val="22"/>
          <w:lang w:eastAsia="en-US"/>
        </w:rPr>
        <w:t>II kryterium</w:t>
      </w:r>
      <w:r w:rsidRPr="003A4381">
        <w:rPr>
          <w:rFonts w:ascii="Arial" w:eastAsia="Calibri" w:hAnsi="Arial" w:cs="Arial"/>
          <w:color w:val="000000"/>
          <w:sz w:val="22"/>
          <w:szCs w:val="22"/>
          <w:lang w:eastAsia="en-US"/>
        </w:rPr>
        <w:t xml:space="preserve">: </w:t>
      </w:r>
      <w:r w:rsidRPr="003A4381">
        <w:rPr>
          <w:rFonts w:ascii="Arial" w:eastAsia="Calibri" w:hAnsi="Arial" w:cs="Arial"/>
          <w:b/>
          <w:bCs/>
          <w:color w:val="000000"/>
          <w:sz w:val="22"/>
          <w:szCs w:val="22"/>
          <w:lang w:eastAsia="en-US"/>
        </w:rPr>
        <w:t>Gwarancja – 40%</w:t>
      </w:r>
    </w:p>
    <w:p w14:paraId="4FF8F84C" w14:textId="77777777" w:rsidR="003A4381" w:rsidRPr="003A4381" w:rsidRDefault="003A4381" w:rsidP="003A4381">
      <w:pPr>
        <w:spacing w:line="276" w:lineRule="auto"/>
        <w:jc w:val="both"/>
        <w:rPr>
          <w:rFonts w:ascii="Arial" w:eastAsia="Calibri" w:hAnsi="Arial" w:cs="Arial"/>
          <w:color w:val="000000"/>
          <w:sz w:val="22"/>
          <w:szCs w:val="22"/>
          <w:lang w:eastAsia="en-US"/>
        </w:rPr>
      </w:pPr>
      <w:r w:rsidRPr="003A4381">
        <w:rPr>
          <w:rFonts w:ascii="Arial" w:eastAsia="Calibri" w:hAnsi="Arial" w:cs="Arial"/>
          <w:color w:val="000000"/>
          <w:sz w:val="22"/>
          <w:szCs w:val="22"/>
          <w:lang w:eastAsia="en-US"/>
        </w:rPr>
        <w:t>Punktacja za „Gwarancję”. Ocena ofert będzie dokonana przez członków komisji i będzie przebiegała następująco:</w:t>
      </w:r>
    </w:p>
    <w:p w14:paraId="1D5A4FAE" w14:textId="51A02002" w:rsidR="003A4381" w:rsidRPr="003A4381" w:rsidRDefault="003A4381" w:rsidP="003A4381">
      <w:pPr>
        <w:spacing w:line="276" w:lineRule="auto"/>
        <w:jc w:val="both"/>
        <w:rPr>
          <w:rFonts w:ascii="Arial" w:eastAsia="Calibri" w:hAnsi="Arial" w:cs="Arial"/>
          <w:color w:val="000000"/>
          <w:sz w:val="22"/>
          <w:szCs w:val="22"/>
          <w:lang w:eastAsia="en-US"/>
        </w:rPr>
      </w:pPr>
      <w:r w:rsidRPr="003A4381">
        <w:rPr>
          <w:rFonts w:ascii="Arial" w:eastAsia="Calibri" w:hAnsi="Arial" w:cs="Arial"/>
          <w:color w:val="000000"/>
          <w:sz w:val="22"/>
          <w:szCs w:val="22"/>
          <w:lang w:eastAsia="en-US"/>
        </w:rPr>
        <w:lastRenderedPageBreak/>
        <w:t>Punktacja za udzieloną gwarancję odbędzie się wg wzoru:</w:t>
      </w:r>
    </w:p>
    <w:p w14:paraId="6776B195" w14:textId="77777777" w:rsidR="003A4381" w:rsidRPr="003A4381" w:rsidRDefault="003A4381" w:rsidP="003A4381">
      <w:pPr>
        <w:tabs>
          <w:tab w:val="left" w:pos="994"/>
          <w:tab w:val="left" w:pos="1278"/>
        </w:tabs>
        <w:suppressAutoHyphens/>
        <w:autoSpaceDN w:val="0"/>
        <w:spacing w:line="276" w:lineRule="auto"/>
        <w:ind w:left="568" w:firstLine="852"/>
        <w:jc w:val="both"/>
        <w:textAlignment w:val="baseline"/>
        <w:rPr>
          <w:rFonts w:ascii="Arial" w:eastAsia="StarSymbol" w:hAnsi="Arial" w:cs="Arial"/>
          <w:color w:val="000000"/>
          <w:sz w:val="22"/>
          <w:szCs w:val="22"/>
          <w:lang w:eastAsia="ar-SA"/>
        </w:rPr>
      </w:pPr>
    </w:p>
    <w:p w14:paraId="4F879F3C" w14:textId="77777777" w:rsidR="003A4381" w:rsidRPr="003A4381" w:rsidRDefault="003A4381" w:rsidP="003A4381">
      <w:pPr>
        <w:ind w:left="2068" w:firstLine="56"/>
        <w:jc w:val="both"/>
        <w:rPr>
          <w:rFonts w:ascii="Arial" w:eastAsia="Calibri" w:hAnsi="Arial" w:cs="Arial"/>
          <w:i/>
          <w:iCs/>
          <w:color w:val="000000"/>
          <w:sz w:val="22"/>
          <w:szCs w:val="22"/>
          <w:lang w:eastAsia="en-US"/>
        </w:rPr>
      </w:pPr>
      <w:r w:rsidRPr="003A4381">
        <w:rPr>
          <w:rFonts w:ascii="Arial" w:eastAsia="Calibri" w:hAnsi="Arial" w:cs="Arial"/>
          <w:i/>
          <w:iCs/>
          <w:color w:val="000000"/>
          <w:sz w:val="22"/>
          <w:szCs w:val="22"/>
          <w:lang w:eastAsia="en-US"/>
        </w:rPr>
        <w:t>Termin udzielonej gwarancji przez Wykonawcę</w:t>
      </w:r>
    </w:p>
    <w:p w14:paraId="20F48F2D" w14:textId="77777777" w:rsidR="003A4381" w:rsidRPr="003A4381" w:rsidRDefault="003A4381" w:rsidP="003A4381">
      <w:pPr>
        <w:ind w:left="1304" w:firstLine="56"/>
        <w:jc w:val="both"/>
        <w:rPr>
          <w:rFonts w:ascii="Arial" w:eastAsia="Calibri" w:hAnsi="Arial" w:cs="Arial"/>
          <w:i/>
          <w:iCs/>
          <w:color w:val="000000"/>
          <w:sz w:val="22"/>
          <w:szCs w:val="22"/>
          <w:lang w:eastAsia="en-US"/>
        </w:rPr>
      </w:pPr>
      <w:r w:rsidRPr="003A4381">
        <w:rPr>
          <w:rFonts w:ascii="Arial" w:eastAsia="Calibri" w:hAnsi="Arial" w:cs="Arial"/>
          <w:i/>
          <w:iCs/>
          <w:color w:val="000000"/>
          <w:sz w:val="22"/>
          <w:szCs w:val="22"/>
          <w:lang w:eastAsia="en-US"/>
        </w:rPr>
        <w:t>Pt =---------------------------------------------------------------------- x 100 x 40%</w:t>
      </w:r>
    </w:p>
    <w:p w14:paraId="612564AC" w14:textId="77777777" w:rsidR="003A4381" w:rsidRPr="003A4381" w:rsidRDefault="003A4381" w:rsidP="003A4381">
      <w:pPr>
        <w:ind w:left="2068" w:firstLine="56"/>
        <w:jc w:val="both"/>
        <w:rPr>
          <w:rFonts w:ascii="Arial" w:eastAsia="Calibri" w:hAnsi="Arial" w:cs="Arial"/>
          <w:i/>
          <w:iCs/>
          <w:color w:val="000000"/>
          <w:sz w:val="22"/>
          <w:szCs w:val="22"/>
          <w:lang w:eastAsia="en-US"/>
        </w:rPr>
      </w:pPr>
      <w:r w:rsidRPr="003A4381">
        <w:rPr>
          <w:rFonts w:ascii="Arial" w:eastAsia="Calibri" w:hAnsi="Arial" w:cs="Arial"/>
          <w:i/>
          <w:iCs/>
          <w:color w:val="000000"/>
          <w:sz w:val="22"/>
          <w:szCs w:val="22"/>
          <w:lang w:eastAsia="en-US"/>
        </w:rPr>
        <w:t>Maksymalny okres gwarancji (5 lat)</w:t>
      </w:r>
    </w:p>
    <w:p w14:paraId="72940494" w14:textId="77777777" w:rsidR="003A4381" w:rsidRPr="003A4381" w:rsidRDefault="003A4381" w:rsidP="003A4381">
      <w:pPr>
        <w:tabs>
          <w:tab w:val="left" w:pos="710"/>
        </w:tabs>
        <w:suppressAutoHyphens/>
        <w:autoSpaceDN w:val="0"/>
        <w:spacing w:line="276" w:lineRule="auto"/>
        <w:jc w:val="both"/>
        <w:textAlignment w:val="baseline"/>
        <w:rPr>
          <w:rFonts w:ascii="Arial" w:eastAsia="StarSymbol" w:hAnsi="Arial" w:cs="Arial"/>
          <w:color w:val="000000"/>
          <w:sz w:val="22"/>
          <w:szCs w:val="22"/>
          <w:lang w:eastAsia="ar-SA"/>
        </w:rPr>
      </w:pPr>
    </w:p>
    <w:p w14:paraId="66B846F0" w14:textId="77777777" w:rsidR="003A4381" w:rsidRPr="003A4381" w:rsidRDefault="003A4381" w:rsidP="003A4381">
      <w:pPr>
        <w:spacing w:line="276" w:lineRule="auto"/>
        <w:jc w:val="both"/>
        <w:rPr>
          <w:rFonts w:ascii="Arial" w:eastAsia="Calibri" w:hAnsi="Arial" w:cs="Arial"/>
          <w:color w:val="000000"/>
          <w:sz w:val="22"/>
          <w:szCs w:val="22"/>
          <w:lang w:eastAsia="en-US"/>
        </w:rPr>
      </w:pPr>
      <w:r w:rsidRPr="003A4381">
        <w:rPr>
          <w:rFonts w:ascii="Arial" w:eastAsia="Calibri" w:hAnsi="Arial" w:cs="Arial"/>
          <w:b/>
          <w:bCs/>
          <w:color w:val="000000"/>
          <w:sz w:val="22"/>
          <w:szCs w:val="22"/>
          <w:lang w:eastAsia="en-US"/>
        </w:rPr>
        <w:t>Uwaga:</w:t>
      </w:r>
      <w:r w:rsidRPr="003A4381">
        <w:rPr>
          <w:rFonts w:ascii="Arial" w:eastAsia="Calibri" w:hAnsi="Arial" w:cs="Arial"/>
          <w:color w:val="000000"/>
          <w:sz w:val="22"/>
          <w:szCs w:val="22"/>
          <w:lang w:eastAsia="en-US"/>
        </w:rPr>
        <w:t xml:space="preserve"> Maksymalny okres udzielonej gwarancji na przedmiot zamówienia nie może być dłuższy niż 5 lat i krótszy niż 3 lata.</w:t>
      </w:r>
    </w:p>
    <w:p w14:paraId="638E8E81" w14:textId="77777777" w:rsidR="00AD7D53" w:rsidRPr="003A4381" w:rsidRDefault="00AD7D53" w:rsidP="003A4381">
      <w:pPr>
        <w:rPr>
          <w:rFonts w:ascii="Arial" w:hAnsi="Arial" w:cs="Arial"/>
          <w:sz w:val="22"/>
          <w:szCs w:val="22"/>
        </w:rPr>
      </w:pPr>
    </w:p>
    <w:p w14:paraId="1CCEE20C" w14:textId="32904407" w:rsidR="00AD7D53" w:rsidRPr="00AD7D53" w:rsidRDefault="00AD7D53" w:rsidP="00AD7D53">
      <w:pPr>
        <w:rPr>
          <w:rFonts w:ascii="Arial" w:hAnsi="Arial" w:cs="Arial"/>
          <w:sz w:val="22"/>
          <w:szCs w:val="22"/>
        </w:rPr>
      </w:pPr>
      <w:r w:rsidRPr="00AD7D53">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47D756FE" w:rsidR="00AD7D53" w:rsidRPr="00AD7D53" w:rsidRDefault="00AD7D53" w:rsidP="00AD7D53">
      <w:pPr>
        <w:rPr>
          <w:rFonts w:ascii="Arial" w:hAnsi="Arial" w:cs="Arial"/>
          <w:sz w:val="22"/>
          <w:szCs w:val="22"/>
        </w:rPr>
      </w:pPr>
      <w:r w:rsidRPr="00AD7D53">
        <w:rPr>
          <w:rFonts w:ascii="Arial" w:hAnsi="Arial" w:cs="Arial"/>
          <w:sz w:val="22"/>
          <w:szCs w:val="22"/>
        </w:rPr>
        <w:t>P = PC + P</w:t>
      </w:r>
      <w:r w:rsidR="005E2C2F">
        <w:rPr>
          <w:rFonts w:ascii="Arial" w:hAnsi="Arial" w:cs="Arial"/>
          <w:sz w:val="22"/>
          <w:szCs w:val="22"/>
        </w:rPr>
        <w:t>G</w:t>
      </w:r>
    </w:p>
    <w:p w14:paraId="110A279B"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gdzie: </w:t>
      </w:r>
    </w:p>
    <w:p w14:paraId="4D9E19AF"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PC - liczba punktów przyznana ofercie ocenianej w kryterium „Cena” </w:t>
      </w:r>
    </w:p>
    <w:p w14:paraId="38C0194A" w14:textId="17A614AB" w:rsidR="00AD7D53" w:rsidRPr="00AD7D53" w:rsidRDefault="00AD7D53" w:rsidP="00AD7D53">
      <w:pPr>
        <w:rPr>
          <w:rFonts w:ascii="Arial" w:hAnsi="Arial" w:cs="Arial"/>
          <w:sz w:val="22"/>
          <w:szCs w:val="22"/>
        </w:rPr>
      </w:pPr>
      <w:r w:rsidRPr="00AD7D53">
        <w:rPr>
          <w:rFonts w:ascii="Arial" w:hAnsi="Arial" w:cs="Arial"/>
          <w:sz w:val="22"/>
          <w:szCs w:val="22"/>
        </w:rPr>
        <w:t>P</w:t>
      </w:r>
      <w:r w:rsidR="005E2C2F">
        <w:rPr>
          <w:rFonts w:ascii="Arial" w:hAnsi="Arial" w:cs="Arial"/>
          <w:sz w:val="22"/>
          <w:szCs w:val="22"/>
        </w:rPr>
        <w:t>G</w:t>
      </w:r>
      <w:r w:rsidRPr="00AD7D53">
        <w:rPr>
          <w:rFonts w:ascii="Arial" w:hAnsi="Arial" w:cs="Arial"/>
          <w:sz w:val="22"/>
          <w:szCs w:val="22"/>
        </w:rPr>
        <w:t xml:space="preserve"> - liczba punktów przyznana ofercie ocenianej w kryterium „</w:t>
      </w:r>
      <w:r w:rsidR="005E2C2F">
        <w:rPr>
          <w:rFonts w:ascii="Arial" w:hAnsi="Arial" w:cs="Arial"/>
          <w:sz w:val="22"/>
          <w:szCs w:val="22"/>
        </w:rPr>
        <w:t>Gwarancja</w:t>
      </w:r>
      <w:r w:rsidRPr="00AD7D53">
        <w:rPr>
          <w:rFonts w:ascii="Arial" w:hAnsi="Arial" w:cs="Arial"/>
          <w:sz w:val="22"/>
          <w:szCs w:val="22"/>
        </w:rPr>
        <w:t>”</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3739B8">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53108C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3739B8">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5100266" w14:textId="1393E9EE" w:rsidR="00660A68" w:rsidRPr="003A65B1" w:rsidRDefault="00660A68" w:rsidP="003739B8">
      <w:pPr>
        <w:numPr>
          <w:ilvl w:val="0"/>
          <w:numId w:val="15"/>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3739B8">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Pzp tj.:</w:t>
      </w:r>
    </w:p>
    <w:p w14:paraId="6F944097" w14:textId="384EDCA8" w:rsidR="00A23B70" w:rsidRPr="003A65B1" w:rsidRDefault="00A23B70" w:rsidP="000E3BAB">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0E3BAB">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0E3BAB">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0E3BAB">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0E3BAB">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3739B8">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Pzp.</w:t>
      </w:r>
    </w:p>
    <w:p w14:paraId="28A3090C" w14:textId="10651AA6" w:rsidR="00DB1923" w:rsidRPr="003A65B1" w:rsidRDefault="00DB1923" w:rsidP="003739B8">
      <w:pPr>
        <w:numPr>
          <w:ilvl w:val="0"/>
          <w:numId w:val="15"/>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Pr="00826361" w:rsidRDefault="00660A68" w:rsidP="003739B8">
      <w:pPr>
        <w:numPr>
          <w:ilvl w:val="0"/>
          <w:numId w:val="15"/>
        </w:numPr>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r w:rsidR="00A23B70" w:rsidRPr="00826361">
        <w:rPr>
          <w:rFonts w:ascii="Arial" w:hAnsi="Arial" w:cs="Arial"/>
          <w:sz w:val="22"/>
          <w:szCs w:val="22"/>
        </w:rPr>
        <w:t>Pzp</w:t>
      </w:r>
      <w:r w:rsidR="002C37E6" w:rsidRPr="00826361">
        <w:rPr>
          <w:rFonts w:ascii="Arial" w:hAnsi="Arial" w:cs="Arial"/>
          <w:sz w:val="22"/>
          <w:szCs w:val="22"/>
        </w:rPr>
        <w:t>.</w:t>
      </w:r>
    </w:p>
    <w:p w14:paraId="48C56283" w14:textId="77777777" w:rsidR="00D47E8E" w:rsidRPr="00D47E8E" w:rsidRDefault="00D47E8E" w:rsidP="003739B8">
      <w:pPr>
        <w:pStyle w:val="Tekstpodstawowy"/>
        <w:numPr>
          <w:ilvl w:val="0"/>
          <w:numId w:val="15"/>
        </w:numPr>
        <w:spacing w:line="271" w:lineRule="auto"/>
        <w:ind w:left="357"/>
        <w:jc w:val="both"/>
        <w:rPr>
          <w:rFonts w:ascii="Arial" w:hAnsi="Arial" w:cs="Arial"/>
          <w:sz w:val="22"/>
          <w:szCs w:val="22"/>
        </w:rPr>
      </w:pPr>
      <w:r w:rsidRPr="00D47E8E">
        <w:rPr>
          <w:rFonts w:ascii="Arial" w:hAnsi="Arial" w:cs="Arial"/>
          <w:sz w:val="22"/>
          <w:szCs w:val="22"/>
        </w:rPr>
        <w:t>Zabezpieczenie należytego wykonania umowy zostanie zwrócone w następujących terminach:</w:t>
      </w:r>
    </w:p>
    <w:p w14:paraId="57611727" w14:textId="77777777" w:rsidR="00D47E8E" w:rsidRPr="00D47E8E" w:rsidRDefault="00D47E8E" w:rsidP="009160AC">
      <w:pPr>
        <w:pStyle w:val="Tekstpodstawowy"/>
        <w:spacing w:line="271" w:lineRule="auto"/>
        <w:ind w:left="357"/>
        <w:jc w:val="both"/>
        <w:rPr>
          <w:rFonts w:ascii="Arial" w:hAnsi="Arial" w:cs="Arial"/>
          <w:sz w:val="22"/>
          <w:szCs w:val="22"/>
        </w:rPr>
      </w:pPr>
      <w:r w:rsidRPr="00D47E8E">
        <w:rPr>
          <w:rFonts w:ascii="Arial" w:hAnsi="Arial" w:cs="Arial"/>
          <w:sz w:val="22"/>
          <w:szCs w:val="22"/>
        </w:rPr>
        <w:lastRenderedPageBreak/>
        <w:t>- 70% wniesionego zabezpieczenia wykonania zostanie zwrócone w terminie 30 dni od daty bezusterkowego odbioru robót;</w:t>
      </w:r>
    </w:p>
    <w:p w14:paraId="31F7751B" w14:textId="6DF56753" w:rsidR="00A01D83" w:rsidRDefault="00D47E8E" w:rsidP="009160AC">
      <w:pPr>
        <w:pStyle w:val="Tekstpodstawowy"/>
        <w:spacing w:after="0" w:line="271" w:lineRule="auto"/>
        <w:ind w:left="357"/>
        <w:jc w:val="both"/>
        <w:rPr>
          <w:rFonts w:ascii="Arial" w:hAnsi="Arial" w:cs="Arial"/>
          <w:sz w:val="22"/>
          <w:szCs w:val="22"/>
        </w:rPr>
      </w:pPr>
      <w:r w:rsidRPr="00D47E8E">
        <w:rPr>
          <w:rFonts w:ascii="Arial" w:hAnsi="Arial" w:cs="Arial"/>
          <w:sz w:val="22"/>
          <w:szCs w:val="22"/>
        </w:rPr>
        <w:t>- 30 % wniesionego zabezpieczenia wykonania zostanie zwrócone w terminie 30 dni od dnia odbioru pogwarancyjnego.</w:t>
      </w:r>
    </w:p>
    <w:p w14:paraId="6D6CF03D" w14:textId="1B1FDF40" w:rsidR="0093777A" w:rsidRPr="00A01D83" w:rsidRDefault="00660A68" w:rsidP="003739B8">
      <w:pPr>
        <w:pStyle w:val="Tekstpodstawowy"/>
        <w:numPr>
          <w:ilvl w:val="0"/>
          <w:numId w:val="15"/>
        </w:numPr>
        <w:spacing w:after="0" w:line="271" w:lineRule="auto"/>
        <w:ind w:left="357"/>
        <w:jc w:val="both"/>
        <w:rPr>
          <w:rFonts w:ascii="Arial" w:hAnsi="Arial" w:cs="Arial"/>
          <w:sz w:val="22"/>
          <w:szCs w:val="22"/>
        </w:rPr>
      </w:pPr>
      <w:r w:rsidRPr="00A95A2E">
        <w:rPr>
          <w:rFonts w:ascii="Arial" w:hAnsi="Arial" w:cs="Arial"/>
          <w:sz w:val="22"/>
          <w:szCs w:val="22"/>
        </w:rPr>
        <w:t>Zabezpieczenie wnoszone w pieniądzu powinno zostać wpłacone przelewe</w:t>
      </w:r>
      <w:r w:rsidR="00A23B70" w:rsidRPr="00A95A2E">
        <w:rPr>
          <w:rFonts w:ascii="Arial" w:hAnsi="Arial" w:cs="Arial"/>
          <w:sz w:val="22"/>
          <w:szCs w:val="22"/>
        </w:rPr>
        <w:t>m na rachunek bankowy z</w:t>
      </w:r>
      <w:r w:rsidRPr="00A95A2E">
        <w:rPr>
          <w:rFonts w:ascii="Arial" w:hAnsi="Arial" w:cs="Arial"/>
          <w:sz w:val="22"/>
          <w:szCs w:val="22"/>
        </w:rPr>
        <w:t>amawiającego w</w:t>
      </w:r>
      <w:r w:rsidR="002C37E6" w:rsidRPr="00A95A2E">
        <w:rPr>
          <w:rFonts w:ascii="Arial" w:hAnsi="Arial" w:cs="Arial"/>
          <w:sz w:val="22"/>
          <w:szCs w:val="22"/>
        </w:rPr>
        <w:t xml:space="preserve"> b</w:t>
      </w:r>
      <w:r w:rsidRPr="00A95A2E">
        <w:rPr>
          <w:rFonts w:ascii="Arial" w:hAnsi="Arial" w:cs="Arial"/>
          <w:sz w:val="22"/>
          <w:szCs w:val="22"/>
        </w:rPr>
        <w:t xml:space="preserve">anku </w:t>
      </w:r>
      <w:r w:rsidR="008A4795" w:rsidRPr="00A95A2E">
        <w:rPr>
          <w:rFonts w:ascii="Arial" w:hAnsi="Arial" w:cs="Arial"/>
          <w:sz w:val="22"/>
          <w:szCs w:val="22"/>
        </w:rPr>
        <w:t>PKO BP</w:t>
      </w:r>
      <w:r w:rsidR="002C37E6" w:rsidRPr="00A95A2E">
        <w:rPr>
          <w:rFonts w:ascii="Arial" w:hAnsi="Arial" w:cs="Arial"/>
          <w:sz w:val="22"/>
          <w:szCs w:val="22"/>
        </w:rPr>
        <w:t xml:space="preserve"> </w:t>
      </w:r>
      <w:r w:rsidR="00A23B70" w:rsidRPr="00A95A2E">
        <w:rPr>
          <w:rFonts w:ascii="Arial" w:hAnsi="Arial" w:cs="Arial"/>
          <w:sz w:val="22"/>
          <w:szCs w:val="22"/>
        </w:rPr>
        <w:t>numer rachunku</w:t>
      </w:r>
      <w:r w:rsidR="008A4795" w:rsidRPr="00A95A2E">
        <w:rPr>
          <w:rFonts w:ascii="Arial" w:hAnsi="Arial" w:cs="Arial"/>
          <w:sz w:val="22"/>
          <w:szCs w:val="22"/>
        </w:rPr>
        <w:t>: 24 1020 1042 0000 8102 0016 6942</w:t>
      </w:r>
      <w:r w:rsidR="00A23B70" w:rsidRPr="00A95A2E">
        <w:rPr>
          <w:rFonts w:ascii="Arial" w:hAnsi="Arial" w:cs="Arial"/>
          <w:sz w:val="22"/>
          <w:szCs w:val="22"/>
        </w:rPr>
        <w:t xml:space="preserve"> tytuł przelewu</w:t>
      </w:r>
      <w:r w:rsidR="008A4795" w:rsidRPr="00A95A2E">
        <w:rPr>
          <w:rFonts w:ascii="Arial" w:hAnsi="Arial" w:cs="Arial"/>
          <w:sz w:val="22"/>
          <w:szCs w:val="22"/>
        </w:rPr>
        <w:t>:</w:t>
      </w:r>
      <w:r w:rsidR="002C37E6" w:rsidRPr="00A95A2E">
        <w:rPr>
          <w:rFonts w:ascii="Arial" w:hAnsi="Arial" w:cs="Arial"/>
          <w:sz w:val="22"/>
          <w:szCs w:val="22"/>
        </w:rPr>
        <w:t xml:space="preserve"> </w:t>
      </w:r>
      <w:r w:rsidR="005E2C2F" w:rsidRPr="005E2C2F">
        <w:rPr>
          <w:rFonts w:ascii="Arial" w:hAnsi="Arial" w:cs="Arial"/>
          <w:sz w:val="22"/>
          <w:szCs w:val="22"/>
        </w:rPr>
        <w:t xml:space="preserve">Budowa zadaszenia na boisku szkolnym przy Zespole Szkół </w:t>
      </w:r>
      <w:r w:rsidR="00E67615">
        <w:rPr>
          <w:rFonts w:ascii="Arial" w:hAnsi="Arial" w:cs="Arial"/>
          <w:sz w:val="22"/>
          <w:szCs w:val="22"/>
        </w:rPr>
        <w:t xml:space="preserve">Ekonomicznych </w:t>
      </w:r>
      <w:r w:rsidR="005E2C2F" w:rsidRPr="005E2C2F">
        <w:rPr>
          <w:rFonts w:ascii="Arial" w:hAnsi="Arial" w:cs="Arial"/>
          <w:sz w:val="22"/>
          <w:szCs w:val="22"/>
        </w:rPr>
        <w:t xml:space="preserve">w Wołominie, </w:t>
      </w:r>
      <w:r w:rsidR="00E67615">
        <w:rPr>
          <w:rFonts w:ascii="Arial" w:hAnsi="Arial" w:cs="Arial"/>
          <w:sz w:val="22"/>
          <w:szCs w:val="22"/>
        </w:rPr>
        <w:t>Al. Armii Krajowej 38</w:t>
      </w:r>
      <w:r w:rsidR="0093777A" w:rsidRPr="00A01D83">
        <w:rPr>
          <w:rFonts w:ascii="Arial" w:hAnsi="Arial" w:cs="Arial"/>
          <w:sz w:val="22"/>
          <w:szCs w:val="22"/>
        </w:rPr>
        <w:t>.</w:t>
      </w:r>
    </w:p>
    <w:p w14:paraId="36E7014E" w14:textId="5E33F760" w:rsidR="007D7898" w:rsidRPr="00A95A2E" w:rsidRDefault="00660A68" w:rsidP="003739B8">
      <w:pPr>
        <w:pStyle w:val="Tekstpodstawowy"/>
        <w:numPr>
          <w:ilvl w:val="0"/>
          <w:numId w:val="15"/>
        </w:numPr>
        <w:spacing w:after="0" w:line="271" w:lineRule="auto"/>
        <w:ind w:right="-108"/>
        <w:jc w:val="both"/>
        <w:rPr>
          <w:rFonts w:ascii="Arial" w:hAnsi="Arial" w:cs="Arial"/>
          <w:sz w:val="22"/>
          <w:szCs w:val="22"/>
        </w:rPr>
      </w:pPr>
      <w:r w:rsidRPr="00A95A2E">
        <w:rPr>
          <w:rFonts w:ascii="Arial" w:hAnsi="Arial" w:cs="Arial"/>
          <w:sz w:val="22"/>
          <w:szCs w:val="22"/>
        </w:rPr>
        <w:t>Zabezpieczenie wnoszone w formie innej niż w pieniądzu powinno być dostarc</w:t>
      </w:r>
      <w:r w:rsidR="00A23B70" w:rsidRPr="00A95A2E">
        <w:rPr>
          <w:rFonts w:ascii="Arial" w:hAnsi="Arial" w:cs="Arial"/>
          <w:sz w:val="22"/>
          <w:szCs w:val="22"/>
        </w:rPr>
        <w:t>zone w formie oryginału, przez wykonawcę do siedziby z</w:t>
      </w:r>
      <w:r w:rsidRPr="00A95A2E">
        <w:rPr>
          <w:rFonts w:ascii="Arial" w:hAnsi="Arial" w:cs="Arial"/>
          <w:sz w:val="22"/>
          <w:szCs w:val="22"/>
        </w:rPr>
        <w:t xml:space="preserve">amawiającego, najpóźniej w dniu podpisania </w:t>
      </w:r>
      <w:r w:rsidR="002C37E6" w:rsidRPr="00A95A2E">
        <w:rPr>
          <w:rFonts w:ascii="Arial" w:hAnsi="Arial" w:cs="Arial"/>
          <w:sz w:val="22"/>
          <w:szCs w:val="22"/>
        </w:rPr>
        <w:t>u</w:t>
      </w:r>
      <w:r w:rsidRPr="00A95A2E">
        <w:rPr>
          <w:rFonts w:ascii="Arial" w:hAnsi="Arial" w:cs="Arial"/>
          <w:sz w:val="22"/>
          <w:szCs w:val="22"/>
        </w:rPr>
        <w:t>mowy – do chwili jej podpisania.</w:t>
      </w:r>
    </w:p>
    <w:p w14:paraId="0C9A3731" w14:textId="7F1CBA0A" w:rsidR="00660A68" w:rsidRPr="003A65B1" w:rsidRDefault="00660A68" w:rsidP="003739B8">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Pr="003A65B1">
        <w:rPr>
          <w:rFonts w:ascii="Arial" w:hAnsi="Arial" w:cs="Arial"/>
          <w:sz w:val="22"/>
          <w:szCs w:val="22"/>
        </w:rPr>
        <w:t>amawiającego przed podpisaniem umowy.</w:t>
      </w:r>
    </w:p>
    <w:p w14:paraId="1343FAD1" w14:textId="60338497" w:rsidR="00660A68" w:rsidRPr="003A65B1" w:rsidRDefault="002C37E6" w:rsidP="003739B8">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3739B8">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3739B8">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3739B8">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3739B8">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3739B8">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3739B8">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3739B8">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3739B8">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3739B8">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3739B8">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3739B8">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5" w:name="_Toc42045493"/>
    </w:p>
    <w:p w14:paraId="11C18AE9" w14:textId="77777777" w:rsidR="00DB1A25" w:rsidRPr="003A65B1" w:rsidRDefault="00DB1A25" w:rsidP="003739B8">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3739B8">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lastRenderedPageBreak/>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3739B8">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5"/>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Pzp,</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7921E48A" w14:textId="08E0FEB2" w:rsidR="008A4795" w:rsidRPr="000E3BAB" w:rsidRDefault="008A4795" w:rsidP="003A65B1">
      <w:pPr>
        <w:widowControl w:val="0"/>
        <w:snapToGrid w:val="0"/>
        <w:spacing w:line="271" w:lineRule="auto"/>
        <w:jc w:val="both"/>
        <w:rPr>
          <w:rFonts w:ascii="Arial" w:hAnsi="Arial" w:cs="Arial"/>
          <w:b/>
          <w:color w:val="000000" w:themeColor="text1"/>
          <w:sz w:val="22"/>
          <w:szCs w:val="22"/>
        </w:rPr>
      </w:pPr>
      <w:r w:rsidRPr="000E3BAB">
        <w:rPr>
          <w:rFonts w:ascii="Arial" w:hAnsi="Arial" w:cs="Arial"/>
          <w:b/>
          <w:color w:val="000000" w:themeColor="text1"/>
          <w:sz w:val="22"/>
          <w:szCs w:val="22"/>
        </w:rPr>
        <w:t>Ewentualne zmiany umowy:</w:t>
      </w:r>
    </w:p>
    <w:p w14:paraId="52AEA182" w14:textId="7790E377" w:rsidR="0009726F" w:rsidRPr="0009726F" w:rsidRDefault="0009726F" w:rsidP="0009726F">
      <w:pPr>
        <w:suppressAutoHyphens/>
        <w:spacing w:line="276" w:lineRule="auto"/>
        <w:jc w:val="both"/>
        <w:rPr>
          <w:rFonts w:ascii="Arial" w:hAnsi="Arial" w:cs="Arial"/>
          <w:color w:val="000000" w:themeColor="text1"/>
          <w:sz w:val="22"/>
          <w:szCs w:val="22"/>
        </w:rPr>
      </w:pPr>
      <w:r w:rsidRPr="0009726F">
        <w:rPr>
          <w:rFonts w:ascii="Arial" w:hAnsi="Arial" w:cs="Arial"/>
          <w:color w:val="000000" w:themeColor="text1"/>
          <w:sz w:val="22"/>
          <w:szCs w:val="22"/>
        </w:rPr>
        <w:t xml:space="preserve">1) </w:t>
      </w:r>
      <w:r w:rsidR="009E7123">
        <w:rPr>
          <w:rFonts w:ascii="Arial" w:hAnsi="Arial" w:cs="Arial"/>
          <w:color w:val="000000" w:themeColor="text1"/>
          <w:sz w:val="22"/>
          <w:szCs w:val="22"/>
        </w:rPr>
        <w:t>Z</w:t>
      </w:r>
      <w:r w:rsidRPr="0009726F">
        <w:rPr>
          <w:rFonts w:ascii="Arial" w:hAnsi="Arial" w:cs="Arial"/>
          <w:color w:val="000000" w:themeColor="text1"/>
          <w:sz w:val="22"/>
          <w:szCs w:val="22"/>
        </w:rPr>
        <w:t xml:space="preserve">miana </w:t>
      </w:r>
      <w:r w:rsidRPr="0009726F">
        <w:rPr>
          <w:rFonts w:ascii="Arial" w:hAnsi="Arial" w:cs="Arial"/>
          <w:bCs/>
          <w:color w:val="000000" w:themeColor="text1"/>
          <w:sz w:val="22"/>
          <w:szCs w:val="22"/>
        </w:rPr>
        <w:t xml:space="preserve">terminu </w:t>
      </w:r>
      <w:r w:rsidRPr="0009726F">
        <w:rPr>
          <w:rFonts w:ascii="Arial" w:hAnsi="Arial" w:cs="Arial"/>
          <w:color w:val="000000" w:themeColor="text1"/>
          <w:sz w:val="22"/>
          <w:szCs w:val="22"/>
        </w:rPr>
        <w:t xml:space="preserve">wykonania </w:t>
      </w:r>
      <w:r w:rsidR="009E7123">
        <w:rPr>
          <w:rFonts w:ascii="Arial" w:hAnsi="Arial" w:cs="Arial"/>
          <w:color w:val="000000" w:themeColor="text1"/>
          <w:sz w:val="22"/>
          <w:szCs w:val="22"/>
        </w:rPr>
        <w:t>p</w:t>
      </w:r>
      <w:r w:rsidRPr="0009726F">
        <w:rPr>
          <w:rFonts w:ascii="Arial" w:hAnsi="Arial" w:cs="Arial"/>
          <w:color w:val="000000" w:themeColor="text1"/>
          <w:sz w:val="22"/>
          <w:szCs w:val="22"/>
        </w:rPr>
        <w:t>rzedmiotu umowy możliwa będzie w przypadku konieczności wstrzymania wykonywania całości lub części robót na skutek okoliczności niezależnych od Wykonawcy, w szczególności takich jak:</w:t>
      </w:r>
    </w:p>
    <w:p w14:paraId="1076CF39" w14:textId="77777777" w:rsidR="0009726F" w:rsidRPr="0009726F" w:rsidRDefault="0009726F" w:rsidP="003739B8">
      <w:pPr>
        <w:pStyle w:val="Akapitzlist"/>
        <w:numPr>
          <w:ilvl w:val="0"/>
          <w:numId w:val="43"/>
        </w:numPr>
        <w:suppressAutoHyphens/>
        <w:spacing w:line="276" w:lineRule="auto"/>
        <w:contextualSpacing/>
        <w:jc w:val="both"/>
        <w:rPr>
          <w:rFonts w:ascii="Arial" w:hAnsi="Arial" w:cs="Arial"/>
          <w:color w:val="000000" w:themeColor="text1"/>
          <w:sz w:val="22"/>
          <w:szCs w:val="22"/>
        </w:rPr>
      </w:pPr>
      <w:r w:rsidRPr="0009726F">
        <w:rPr>
          <w:rFonts w:ascii="Arial" w:hAnsi="Arial" w:cs="Arial"/>
          <w:color w:val="000000" w:themeColor="text1"/>
          <w:sz w:val="22"/>
          <w:szCs w:val="22"/>
        </w:rPr>
        <w:t xml:space="preserve">w przypadku zawarcia umowy z Wykonawcą po upływie pierwotnego terminu związania ofertą  – o czas, jaki minął od upływu pierwotnego terminu związania ofertą do dnia zawarcia umowy; </w:t>
      </w:r>
      <w:r w:rsidRPr="0009726F">
        <w:rPr>
          <w:rFonts w:ascii="Arial" w:hAnsi="Arial" w:cs="Arial"/>
          <w:iCs/>
          <w:color w:val="000000" w:themeColor="text1"/>
          <w:sz w:val="22"/>
          <w:szCs w:val="22"/>
        </w:rPr>
        <w:t xml:space="preserve">konieczność usunięcia błędów lub wprowadzenia zmian w dokumentacji projektowej lub Specyfikacji Technicznej Wykonania i Odbioru Robót (STWiOR), lub konieczności wykonania rozwiązań zamiennych w stosunku do dokumentacji projektowej lub STWiOR z przyczyn niezależnych od Wykonawcy; </w:t>
      </w:r>
    </w:p>
    <w:p w14:paraId="38F86CC3" w14:textId="77777777" w:rsidR="0009726F" w:rsidRPr="0009726F" w:rsidRDefault="0009726F" w:rsidP="003739B8">
      <w:pPr>
        <w:pStyle w:val="Akapitzlist"/>
        <w:numPr>
          <w:ilvl w:val="0"/>
          <w:numId w:val="43"/>
        </w:numPr>
        <w:suppressAutoHyphens/>
        <w:spacing w:line="276" w:lineRule="auto"/>
        <w:contextualSpacing/>
        <w:jc w:val="both"/>
        <w:rPr>
          <w:rFonts w:ascii="Arial" w:hAnsi="Arial" w:cs="Arial"/>
          <w:color w:val="000000" w:themeColor="text1"/>
          <w:sz w:val="22"/>
          <w:szCs w:val="22"/>
        </w:rPr>
      </w:pPr>
      <w:r w:rsidRPr="0009726F">
        <w:rPr>
          <w:rFonts w:ascii="Arial" w:hAnsi="Arial" w:cs="Arial"/>
          <w:color w:val="000000" w:themeColor="text1"/>
          <w:sz w:val="22"/>
          <w:szCs w:val="22"/>
        </w:rPr>
        <w:t xml:space="preserve">w przypadku możliwości wcześniejszego zakończenia realizacji robót objętych Przedmiotem Umowy przez Wykonawcę, strony przewidują możliwość skrócenia terminu realizacji Przedmiotu Umowy; </w:t>
      </w:r>
    </w:p>
    <w:p w14:paraId="2D715161" w14:textId="77777777" w:rsidR="0009726F" w:rsidRPr="0009726F" w:rsidRDefault="0009726F" w:rsidP="003739B8">
      <w:pPr>
        <w:pStyle w:val="Akapitzlist"/>
        <w:numPr>
          <w:ilvl w:val="0"/>
          <w:numId w:val="43"/>
        </w:numPr>
        <w:suppressAutoHyphens/>
        <w:spacing w:line="276" w:lineRule="auto"/>
        <w:contextualSpacing/>
        <w:jc w:val="both"/>
        <w:rPr>
          <w:rFonts w:ascii="Arial" w:hAnsi="Arial" w:cs="Arial"/>
          <w:color w:val="000000" w:themeColor="text1"/>
          <w:sz w:val="22"/>
          <w:szCs w:val="22"/>
        </w:rPr>
      </w:pPr>
      <w:r w:rsidRPr="0009726F">
        <w:rPr>
          <w:rFonts w:ascii="Arial" w:hAnsi="Arial" w:cs="Arial"/>
          <w:color w:val="000000" w:themeColor="text1"/>
          <w:sz w:val="22"/>
          <w:szCs w:val="22"/>
        </w:rPr>
        <w:t>przyczyny techniczne, technologiczne między innymi kolizje z instalacjami;</w:t>
      </w:r>
    </w:p>
    <w:p w14:paraId="6F4BB639" w14:textId="77777777" w:rsidR="0009726F" w:rsidRPr="0009726F" w:rsidRDefault="0009726F" w:rsidP="003739B8">
      <w:pPr>
        <w:pStyle w:val="Akapitzlist"/>
        <w:numPr>
          <w:ilvl w:val="0"/>
          <w:numId w:val="43"/>
        </w:numPr>
        <w:suppressAutoHyphens/>
        <w:spacing w:line="276" w:lineRule="auto"/>
        <w:contextualSpacing/>
        <w:jc w:val="both"/>
        <w:rPr>
          <w:rFonts w:ascii="Arial" w:hAnsi="Arial" w:cs="Arial"/>
          <w:color w:val="000000" w:themeColor="text1"/>
          <w:sz w:val="22"/>
          <w:szCs w:val="22"/>
        </w:rPr>
      </w:pPr>
      <w:r w:rsidRPr="0009726F">
        <w:rPr>
          <w:rFonts w:ascii="Arial" w:hAnsi="Arial" w:cs="Arial"/>
          <w:color w:val="000000" w:themeColor="text1"/>
          <w:sz w:val="22"/>
          <w:szCs w:val="22"/>
        </w:rPr>
        <w:t>jeżeli wystąpi brak możliwości wykonywania robót z powodu niedopuszczenia do ich wykonywania przez uprawniony organ lub nakazania ich wstrzymania przez uprawniony organ, z przyczyn niezależnych od Wykonawcy, bądź też wystąpienia niebezpieczeństwa kolizji z planowanymi lub równolegle prowadzonymi przez inne podmioty inwestycjami, w zakresie niezbędnym do uniknięcia lub usunięcia tych kolizji;</w:t>
      </w:r>
    </w:p>
    <w:p w14:paraId="469AAD8E" w14:textId="77777777" w:rsidR="0009726F" w:rsidRPr="0009726F" w:rsidRDefault="0009726F" w:rsidP="003739B8">
      <w:pPr>
        <w:pStyle w:val="Akapitzlist"/>
        <w:numPr>
          <w:ilvl w:val="0"/>
          <w:numId w:val="43"/>
        </w:numPr>
        <w:suppressAutoHyphens/>
        <w:spacing w:line="276" w:lineRule="auto"/>
        <w:contextualSpacing/>
        <w:jc w:val="both"/>
        <w:rPr>
          <w:rFonts w:ascii="Arial" w:hAnsi="Arial" w:cs="Arial"/>
          <w:color w:val="000000" w:themeColor="text1"/>
          <w:sz w:val="22"/>
          <w:szCs w:val="22"/>
        </w:rPr>
      </w:pPr>
      <w:r w:rsidRPr="0009726F">
        <w:rPr>
          <w:rFonts w:ascii="Arial" w:hAnsi="Arial" w:cs="Arial"/>
          <w:color w:val="000000" w:themeColor="text1"/>
          <w:sz w:val="22"/>
          <w:szCs w:val="22"/>
        </w:rPr>
        <w:t>wystąpienie siły wyższej uniemożliwiającej wykonanie przedmiotu umowy;</w:t>
      </w:r>
    </w:p>
    <w:p w14:paraId="3700FC60" w14:textId="77777777" w:rsidR="0009726F" w:rsidRPr="0009726F" w:rsidRDefault="0009726F" w:rsidP="003739B8">
      <w:pPr>
        <w:pStyle w:val="Akapitzlist"/>
        <w:numPr>
          <w:ilvl w:val="0"/>
          <w:numId w:val="43"/>
        </w:numPr>
        <w:suppressAutoHyphens/>
        <w:spacing w:line="276" w:lineRule="auto"/>
        <w:contextualSpacing/>
        <w:jc w:val="both"/>
        <w:rPr>
          <w:rFonts w:ascii="Arial" w:hAnsi="Arial" w:cs="Arial"/>
          <w:color w:val="000000" w:themeColor="text1"/>
          <w:sz w:val="22"/>
          <w:szCs w:val="22"/>
        </w:rPr>
      </w:pPr>
      <w:r w:rsidRPr="0009726F">
        <w:rPr>
          <w:rFonts w:ascii="Arial" w:hAnsi="Arial" w:cs="Arial"/>
          <w:color w:val="000000" w:themeColor="text1"/>
          <w:sz w:val="22"/>
          <w:szCs w:val="22"/>
        </w:rPr>
        <w:t>konieczność udzielenia zamówień na roboty nie objęte zamówieniem podstawowym, a koniecznego do prawidłowego zakończenia robót, a których wykonanie wpływa na zmianę terminu wykonania zamówienia podstawowego;</w:t>
      </w:r>
    </w:p>
    <w:p w14:paraId="3DF30B26" w14:textId="5264A032" w:rsidR="009E7123" w:rsidRPr="009E7123" w:rsidRDefault="0009726F" w:rsidP="003739B8">
      <w:pPr>
        <w:pStyle w:val="Akapitzlist"/>
        <w:numPr>
          <w:ilvl w:val="0"/>
          <w:numId w:val="43"/>
        </w:numPr>
        <w:suppressAutoHyphens/>
        <w:spacing w:line="276" w:lineRule="auto"/>
        <w:contextualSpacing/>
        <w:jc w:val="both"/>
        <w:rPr>
          <w:rFonts w:ascii="Arial" w:hAnsi="Arial" w:cs="Arial"/>
          <w:color w:val="000000" w:themeColor="text1"/>
          <w:sz w:val="22"/>
          <w:szCs w:val="22"/>
        </w:rPr>
      </w:pPr>
      <w:r w:rsidRPr="0009726F">
        <w:rPr>
          <w:rFonts w:ascii="Arial" w:hAnsi="Arial" w:cs="Arial"/>
          <w:color w:val="000000" w:themeColor="text1"/>
          <w:sz w:val="22"/>
          <w:szCs w:val="22"/>
        </w:rPr>
        <w:t>szczególnie uzasadnionych trudności w pozyskiwaniu materiałów budowlanych i innych materiałów niezbędnych dla prawidłowego wykonania umowy</w:t>
      </w:r>
      <w:r w:rsidR="009E7123">
        <w:rPr>
          <w:rFonts w:ascii="Arial" w:hAnsi="Arial" w:cs="Arial"/>
          <w:color w:val="000000" w:themeColor="text1"/>
          <w:sz w:val="22"/>
          <w:szCs w:val="22"/>
        </w:rPr>
        <w:t>.</w:t>
      </w:r>
    </w:p>
    <w:p w14:paraId="69F5669C" w14:textId="5478EB98" w:rsidR="0009726F" w:rsidRPr="0009726F" w:rsidRDefault="0009726F" w:rsidP="009E7123">
      <w:pPr>
        <w:jc w:val="both"/>
        <w:rPr>
          <w:rFonts w:ascii="Arial" w:hAnsi="Arial" w:cs="Arial"/>
          <w:color w:val="000000" w:themeColor="text1"/>
          <w:sz w:val="22"/>
          <w:szCs w:val="22"/>
        </w:rPr>
      </w:pPr>
      <w:r w:rsidRPr="0009726F">
        <w:rPr>
          <w:rFonts w:ascii="Arial" w:hAnsi="Arial" w:cs="Arial"/>
          <w:bCs/>
          <w:color w:val="000000" w:themeColor="text1"/>
          <w:sz w:val="22"/>
          <w:szCs w:val="22"/>
        </w:rPr>
        <w:t>Podstawą dokonania powyższych zmian będzie</w:t>
      </w:r>
      <w:r w:rsidRPr="0009726F">
        <w:rPr>
          <w:rFonts w:ascii="Arial" w:hAnsi="Arial" w:cs="Arial"/>
          <w:color w:val="000000" w:themeColor="text1"/>
          <w:sz w:val="22"/>
          <w:szCs w:val="22"/>
        </w:rPr>
        <w:t xml:space="preserve"> potwierdzenie w dokumentacji budowy, przez przedstawiciela Zamawiającego wystąpienia w/w okoliczności uzasadniających wstrzymanie robót, z określeniem okresu wstrzymania robót wpływającym na zmianę terminu i/lub wynagrodzenia, sporządzeniem protokołu konieczności zatwierdzonym przez Zamawiającego.</w:t>
      </w:r>
    </w:p>
    <w:p w14:paraId="066E6D01" w14:textId="77777777" w:rsidR="0009726F" w:rsidRPr="0009726F" w:rsidRDefault="0009726F" w:rsidP="0009726F">
      <w:pPr>
        <w:jc w:val="both"/>
        <w:rPr>
          <w:rFonts w:ascii="Arial" w:hAnsi="Arial" w:cs="Arial"/>
          <w:color w:val="000000" w:themeColor="text1"/>
          <w:sz w:val="22"/>
          <w:szCs w:val="22"/>
        </w:rPr>
      </w:pPr>
      <w:r w:rsidRPr="0009726F">
        <w:rPr>
          <w:rFonts w:ascii="Arial" w:hAnsi="Arial" w:cs="Arial"/>
          <w:color w:val="000000" w:themeColor="text1"/>
          <w:sz w:val="22"/>
          <w:szCs w:val="22"/>
        </w:rPr>
        <w:t>2) W odniesieniu do robót zamiennych i dodatkowych wartość zostanie ustalona według następujących zasad:</w:t>
      </w:r>
    </w:p>
    <w:p w14:paraId="55587C47" w14:textId="77777777" w:rsidR="0009726F" w:rsidRPr="0009726F" w:rsidRDefault="0009726F" w:rsidP="003739B8">
      <w:pPr>
        <w:pStyle w:val="Akapitzlist"/>
        <w:numPr>
          <w:ilvl w:val="0"/>
          <w:numId w:val="44"/>
        </w:numPr>
        <w:suppressAutoHyphens/>
        <w:spacing w:line="276" w:lineRule="auto"/>
        <w:ind w:left="851" w:hanging="509"/>
        <w:contextualSpacing/>
        <w:jc w:val="both"/>
        <w:rPr>
          <w:rFonts w:ascii="Arial" w:hAnsi="Arial" w:cs="Arial"/>
          <w:color w:val="000000" w:themeColor="text1"/>
          <w:sz w:val="22"/>
          <w:szCs w:val="22"/>
        </w:rPr>
      </w:pPr>
      <w:r w:rsidRPr="0009726F">
        <w:rPr>
          <w:rFonts w:ascii="Arial" w:hAnsi="Arial" w:cs="Arial"/>
          <w:color w:val="000000" w:themeColor="text1"/>
          <w:sz w:val="22"/>
          <w:szCs w:val="22"/>
        </w:rPr>
        <w:t>za podstawę kalkulacji przyjęte zostaną dane wyjściowe do kosztorysowania oraz ceny jednostkowe z kosztorysu ofertowego przesłanego przez Wykonawcę;</w:t>
      </w:r>
    </w:p>
    <w:p w14:paraId="3EA4A37C" w14:textId="77777777" w:rsidR="0009726F" w:rsidRPr="0009726F" w:rsidRDefault="0009726F" w:rsidP="003739B8">
      <w:pPr>
        <w:pStyle w:val="Akapitzlist"/>
        <w:numPr>
          <w:ilvl w:val="0"/>
          <w:numId w:val="44"/>
        </w:numPr>
        <w:suppressAutoHyphens/>
        <w:spacing w:line="276" w:lineRule="auto"/>
        <w:ind w:left="851" w:hanging="509"/>
        <w:contextualSpacing/>
        <w:jc w:val="both"/>
        <w:rPr>
          <w:rFonts w:ascii="Arial" w:hAnsi="Arial" w:cs="Arial"/>
          <w:color w:val="000000" w:themeColor="text1"/>
          <w:sz w:val="22"/>
          <w:szCs w:val="22"/>
        </w:rPr>
      </w:pPr>
      <w:r w:rsidRPr="0009726F">
        <w:rPr>
          <w:rFonts w:ascii="Arial" w:hAnsi="Arial" w:cs="Arial"/>
          <w:color w:val="000000" w:themeColor="text1"/>
          <w:sz w:val="22"/>
          <w:szCs w:val="22"/>
        </w:rPr>
        <w:lastRenderedPageBreak/>
        <w:t>jeżeli roboty nie występowały w kosztorysie ofertowym, a są niezbędne do rozliczenia robót zamiennych, podstawą kalkulacji będą dane wyjściowe do kosztorysowania ceny materiałów i sprzętu nie wyższe niż średnie wg SEKOCENBUD podane dla danego kwartału w danym roku a w przypadku ich braku, dla materiałów lub dostaw specjalistycznych wg faktur zakupu, dla sprzętu wg kalkulacji własnej, nakłady rzeczowe z odpowiednich katalogów (KNR-ów) a w przypadku ich braku wg kalkulacji własnej.</w:t>
      </w:r>
    </w:p>
    <w:p w14:paraId="4D2090E8" w14:textId="77777777" w:rsidR="0009726F" w:rsidRPr="0009726F" w:rsidRDefault="0009726F" w:rsidP="0009726F">
      <w:pPr>
        <w:jc w:val="both"/>
        <w:rPr>
          <w:rFonts w:ascii="Arial" w:hAnsi="Arial" w:cs="Arial"/>
          <w:color w:val="000000" w:themeColor="text1"/>
          <w:sz w:val="22"/>
          <w:szCs w:val="22"/>
        </w:rPr>
      </w:pPr>
      <w:r w:rsidRPr="0009726F">
        <w:rPr>
          <w:rFonts w:ascii="Arial" w:hAnsi="Arial" w:cs="Arial"/>
          <w:color w:val="000000" w:themeColor="text1"/>
          <w:sz w:val="22"/>
          <w:szCs w:val="22"/>
        </w:rPr>
        <w:t>3) Zamawiający przewiduje możliwość zmiany Wykonawcy, któremu udzielił zamówienia w przypadku zaistnienia okoliczności opisanych w art. 455 ust. 1 pkt 2 lit. b. i c. ustawy Pzp.</w:t>
      </w:r>
    </w:p>
    <w:p w14:paraId="7563EB58" w14:textId="77777777" w:rsidR="0009726F" w:rsidRPr="0009726F" w:rsidRDefault="0009726F" w:rsidP="0009726F">
      <w:pPr>
        <w:jc w:val="both"/>
        <w:rPr>
          <w:rFonts w:ascii="Arial" w:hAnsi="Arial" w:cs="Arial"/>
          <w:color w:val="000000" w:themeColor="text1"/>
          <w:sz w:val="22"/>
          <w:szCs w:val="22"/>
        </w:rPr>
      </w:pPr>
      <w:r w:rsidRPr="0009726F">
        <w:rPr>
          <w:rFonts w:ascii="Arial" w:hAnsi="Arial" w:cs="Arial"/>
          <w:color w:val="000000" w:themeColor="text1"/>
          <w:sz w:val="22"/>
          <w:szCs w:val="22"/>
        </w:rPr>
        <w:t>4) Do każdej propozycji zmiany, inicjujący zmianę przedstawi:</w:t>
      </w:r>
    </w:p>
    <w:p w14:paraId="154891B9" w14:textId="77777777" w:rsidR="0009726F" w:rsidRPr="0009726F" w:rsidRDefault="0009726F" w:rsidP="003739B8">
      <w:pPr>
        <w:pStyle w:val="Akapitzlist"/>
        <w:numPr>
          <w:ilvl w:val="0"/>
          <w:numId w:val="45"/>
        </w:numPr>
        <w:suppressAutoHyphens/>
        <w:spacing w:line="276" w:lineRule="auto"/>
        <w:jc w:val="both"/>
        <w:rPr>
          <w:rFonts w:ascii="Arial" w:hAnsi="Arial" w:cs="Arial"/>
          <w:color w:val="000000" w:themeColor="text1"/>
          <w:sz w:val="22"/>
          <w:szCs w:val="22"/>
        </w:rPr>
      </w:pPr>
      <w:r w:rsidRPr="0009726F">
        <w:rPr>
          <w:rFonts w:ascii="Arial" w:hAnsi="Arial" w:cs="Arial"/>
          <w:color w:val="000000" w:themeColor="text1"/>
          <w:sz w:val="22"/>
          <w:szCs w:val="22"/>
        </w:rPr>
        <w:t>opis propozycji zmiany, w tym wpływ na termin wykonania;</w:t>
      </w:r>
    </w:p>
    <w:p w14:paraId="1C0B1856" w14:textId="77777777" w:rsidR="0009726F" w:rsidRPr="0009726F" w:rsidRDefault="0009726F" w:rsidP="003739B8">
      <w:pPr>
        <w:pStyle w:val="Akapitzlist"/>
        <w:numPr>
          <w:ilvl w:val="0"/>
          <w:numId w:val="45"/>
        </w:numPr>
        <w:suppressAutoHyphens/>
        <w:spacing w:line="276" w:lineRule="auto"/>
        <w:jc w:val="both"/>
        <w:rPr>
          <w:rFonts w:ascii="Arial" w:hAnsi="Arial" w:cs="Arial"/>
          <w:color w:val="000000" w:themeColor="text1"/>
          <w:sz w:val="22"/>
          <w:szCs w:val="22"/>
        </w:rPr>
      </w:pPr>
      <w:r w:rsidRPr="0009726F">
        <w:rPr>
          <w:rFonts w:ascii="Arial" w:hAnsi="Arial" w:cs="Arial"/>
          <w:color w:val="000000" w:themeColor="text1"/>
          <w:sz w:val="22"/>
          <w:szCs w:val="22"/>
        </w:rPr>
        <w:t>uzasadnienie zmiany;</w:t>
      </w:r>
    </w:p>
    <w:p w14:paraId="70B16292" w14:textId="77777777" w:rsidR="0009726F" w:rsidRPr="0009726F" w:rsidRDefault="0009726F" w:rsidP="003739B8">
      <w:pPr>
        <w:pStyle w:val="Akapitzlist"/>
        <w:numPr>
          <w:ilvl w:val="0"/>
          <w:numId w:val="45"/>
        </w:numPr>
        <w:suppressAutoHyphens/>
        <w:spacing w:line="276" w:lineRule="auto"/>
        <w:jc w:val="both"/>
        <w:rPr>
          <w:rFonts w:ascii="Arial" w:hAnsi="Arial" w:cs="Arial"/>
          <w:color w:val="000000" w:themeColor="text1"/>
          <w:sz w:val="22"/>
          <w:szCs w:val="22"/>
        </w:rPr>
      </w:pPr>
      <w:r w:rsidRPr="0009726F">
        <w:rPr>
          <w:rFonts w:ascii="Arial" w:hAnsi="Arial" w:cs="Arial"/>
          <w:color w:val="000000" w:themeColor="text1"/>
          <w:sz w:val="22"/>
          <w:szCs w:val="22"/>
        </w:rPr>
        <w:t>obliczenia uzasadniające ewentualną zmianę wynagrodzenia.</w:t>
      </w:r>
    </w:p>
    <w:p w14:paraId="601F783E" w14:textId="77777777" w:rsidR="0009726F" w:rsidRPr="0009726F" w:rsidRDefault="0009726F" w:rsidP="0009726F">
      <w:pPr>
        <w:jc w:val="both"/>
        <w:rPr>
          <w:rFonts w:ascii="Arial" w:hAnsi="Arial" w:cs="Arial"/>
          <w:color w:val="000000" w:themeColor="text1"/>
          <w:sz w:val="22"/>
          <w:szCs w:val="22"/>
        </w:rPr>
      </w:pPr>
      <w:r w:rsidRPr="0009726F">
        <w:rPr>
          <w:rFonts w:ascii="Arial" w:hAnsi="Arial" w:cs="Arial"/>
          <w:color w:val="000000" w:themeColor="text1"/>
          <w:sz w:val="22"/>
          <w:szCs w:val="22"/>
        </w:rPr>
        <w:t>5) Nie stanowi zmiany umowy:</w:t>
      </w:r>
    </w:p>
    <w:p w14:paraId="3254D072" w14:textId="77777777" w:rsidR="0009726F" w:rsidRPr="0009726F" w:rsidRDefault="0009726F" w:rsidP="003739B8">
      <w:pPr>
        <w:pStyle w:val="Akapitzlist"/>
        <w:numPr>
          <w:ilvl w:val="0"/>
          <w:numId w:val="46"/>
        </w:numPr>
        <w:suppressAutoHyphens/>
        <w:spacing w:line="276" w:lineRule="auto"/>
        <w:jc w:val="both"/>
        <w:rPr>
          <w:rFonts w:ascii="Arial" w:hAnsi="Arial" w:cs="Arial"/>
          <w:color w:val="000000" w:themeColor="text1"/>
          <w:sz w:val="22"/>
          <w:szCs w:val="22"/>
        </w:rPr>
      </w:pPr>
      <w:r w:rsidRPr="0009726F">
        <w:rPr>
          <w:rFonts w:ascii="Arial" w:hAnsi="Arial" w:cs="Arial"/>
          <w:color w:val="000000" w:themeColor="text1"/>
          <w:sz w:val="22"/>
          <w:szCs w:val="22"/>
        </w:rPr>
        <w:t>zmiana adresów Zamawiającego i Wykonawcy;</w:t>
      </w:r>
    </w:p>
    <w:p w14:paraId="7ACD6ACB" w14:textId="77777777" w:rsidR="0009726F" w:rsidRPr="0009726F" w:rsidRDefault="0009726F" w:rsidP="003739B8">
      <w:pPr>
        <w:pStyle w:val="Akapitzlist"/>
        <w:numPr>
          <w:ilvl w:val="0"/>
          <w:numId w:val="46"/>
        </w:numPr>
        <w:suppressAutoHyphens/>
        <w:spacing w:line="276" w:lineRule="auto"/>
        <w:jc w:val="both"/>
        <w:rPr>
          <w:rFonts w:ascii="Arial" w:hAnsi="Arial" w:cs="Arial"/>
          <w:color w:val="000000" w:themeColor="text1"/>
          <w:sz w:val="22"/>
          <w:szCs w:val="22"/>
        </w:rPr>
      </w:pPr>
      <w:r w:rsidRPr="0009726F">
        <w:rPr>
          <w:rFonts w:ascii="Arial" w:hAnsi="Arial" w:cs="Arial"/>
          <w:color w:val="000000" w:themeColor="text1"/>
          <w:sz w:val="22"/>
          <w:szCs w:val="22"/>
        </w:rPr>
        <w:t>zmiana osób, o których mowa w § 4 ust. 1;</w:t>
      </w:r>
    </w:p>
    <w:p w14:paraId="3586F598" w14:textId="77777777" w:rsidR="0009726F" w:rsidRPr="0009726F" w:rsidRDefault="0009726F" w:rsidP="003739B8">
      <w:pPr>
        <w:pStyle w:val="Akapitzlist"/>
        <w:numPr>
          <w:ilvl w:val="0"/>
          <w:numId w:val="46"/>
        </w:numPr>
        <w:suppressAutoHyphens/>
        <w:spacing w:line="276" w:lineRule="auto"/>
        <w:jc w:val="both"/>
        <w:rPr>
          <w:rFonts w:ascii="Arial" w:hAnsi="Arial" w:cs="Arial"/>
          <w:color w:val="000000" w:themeColor="text1"/>
          <w:sz w:val="22"/>
          <w:szCs w:val="22"/>
        </w:rPr>
      </w:pPr>
      <w:r w:rsidRPr="0009726F">
        <w:rPr>
          <w:rFonts w:ascii="Arial" w:hAnsi="Arial" w:cs="Arial"/>
          <w:color w:val="000000" w:themeColor="text1"/>
          <w:sz w:val="22"/>
          <w:szCs w:val="22"/>
        </w:rPr>
        <w:t>zmiana osób reprezentujących Zamawiającego i Wykonawcę;</w:t>
      </w:r>
    </w:p>
    <w:p w14:paraId="158887D6" w14:textId="77777777" w:rsidR="0009726F" w:rsidRPr="0009726F" w:rsidRDefault="0009726F" w:rsidP="003739B8">
      <w:pPr>
        <w:pStyle w:val="Akapitzlist"/>
        <w:numPr>
          <w:ilvl w:val="0"/>
          <w:numId w:val="46"/>
        </w:numPr>
        <w:suppressAutoHyphens/>
        <w:spacing w:line="276" w:lineRule="auto"/>
        <w:jc w:val="both"/>
        <w:rPr>
          <w:rFonts w:ascii="Arial" w:hAnsi="Arial" w:cs="Arial"/>
          <w:color w:val="000000" w:themeColor="text1"/>
          <w:sz w:val="22"/>
          <w:szCs w:val="22"/>
        </w:rPr>
      </w:pPr>
      <w:r w:rsidRPr="0009726F">
        <w:rPr>
          <w:rFonts w:ascii="Arial" w:hAnsi="Arial" w:cs="Arial"/>
          <w:color w:val="000000" w:themeColor="text1"/>
          <w:sz w:val="22"/>
          <w:szCs w:val="22"/>
        </w:rPr>
        <w:t>utrata mocy lub zmiana aktów prawnych przywołanych w treści Umowy. W każdym takim przypadku Wykonawca ma obowiązek stosowania się do obowiązujących w danym czasie aktów prawa.</w:t>
      </w:r>
    </w:p>
    <w:p w14:paraId="31CFD863" w14:textId="77777777" w:rsidR="0009726F" w:rsidRPr="0009726F" w:rsidRDefault="0009726F" w:rsidP="0009726F">
      <w:pPr>
        <w:jc w:val="both"/>
        <w:rPr>
          <w:rFonts w:ascii="Arial" w:hAnsi="Arial" w:cs="Arial"/>
          <w:color w:val="000000" w:themeColor="text1"/>
          <w:sz w:val="22"/>
          <w:szCs w:val="22"/>
        </w:rPr>
      </w:pPr>
      <w:r w:rsidRPr="0009726F">
        <w:rPr>
          <w:rFonts w:ascii="Arial" w:hAnsi="Arial" w:cs="Arial"/>
          <w:color w:val="000000" w:themeColor="text1"/>
          <w:sz w:val="22"/>
          <w:szCs w:val="22"/>
        </w:rPr>
        <w:t xml:space="preserve">6) Wykonawca jest zobowiązany w terminie 5 dni roboczych od zawarcia aneksu terminowego do zaktualizowania i uzgodnienia z Zamawiającym harmonogramu rzeczowo-finansowego, o którym mowa w § 1 ust. 4 umowy, z zastrzeżeniem że w przypadku zawarcia aneksu terminowego, z uwagi na konieczność wstrzymania robót, aktualizacja i uzgodnienie harmonogramu rzeczowo-finansowego nastąpi nie później niż w terminie 5 dni roboczych od dnia ponownego wprowadzenia wykonawcy na teren robót. </w:t>
      </w:r>
    </w:p>
    <w:p w14:paraId="135F9250" w14:textId="77777777" w:rsidR="00AD7D53" w:rsidRDefault="00AD7D53" w:rsidP="00807382">
      <w:pPr>
        <w:pStyle w:val="pkt"/>
        <w:spacing w:before="0" w:after="0" w:line="271" w:lineRule="auto"/>
        <w:ind w:left="0" w:firstLine="0"/>
        <w:jc w:val="right"/>
        <w:rPr>
          <w:rFonts w:ascii="Arial" w:hAnsi="Arial" w:cs="Arial"/>
          <w:sz w:val="22"/>
          <w:szCs w:val="22"/>
        </w:rPr>
      </w:pPr>
    </w:p>
    <w:p w14:paraId="22EFE23F" w14:textId="77777777" w:rsidR="00ED4891" w:rsidRDefault="00ED4891" w:rsidP="000E3BAB">
      <w:pPr>
        <w:pStyle w:val="pkt"/>
        <w:spacing w:before="0" w:after="0" w:line="271" w:lineRule="auto"/>
        <w:ind w:left="0" w:firstLine="0"/>
        <w:rPr>
          <w:rFonts w:ascii="Arial" w:hAnsi="Arial" w:cs="Arial"/>
          <w:sz w:val="22"/>
          <w:szCs w:val="22"/>
        </w:rPr>
      </w:pPr>
    </w:p>
    <w:p w14:paraId="3F19E68E" w14:textId="77777777" w:rsidR="009E7123" w:rsidRDefault="009E7123" w:rsidP="000E3BAB">
      <w:pPr>
        <w:pStyle w:val="pkt"/>
        <w:spacing w:before="0" w:after="0" w:line="271" w:lineRule="auto"/>
        <w:ind w:left="0" w:firstLine="0"/>
        <w:rPr>
          <w:rFonts w:ascii="Arial" w:hAnsi="Arial" w:cs="Arial"/>
          <w:sz w:val="22"/>
          <w:szCs w:val="22"/>
        </w:rPr>
      </w:pPr>
    </w:p>
    <w:p w14:paraId="4C645092" w14:textId="77777777" w:rsidR="009E7123" w:rsidRDefault="009E7123" w:rsidP="000E3BAB">
      <w:pPr>
        <w:pStyle w:val="pkt"/>
        <w:spacing w:before="0" w:after="0" w:line="271" w:lineRule="auto"/>
        <w:ind w:left="0" w:firstLine="0"/>
        <w:rPr>
          <w:rFonts w:ascii="Arial" w:hAnsi="Arial" w:cs="Arial"/>
          <w:sz w:val="22"/>
          <w:szCs w:val="22"/>
        </w:rPr>
      </w:pPr>
    </w:p>
    <w:p w14:paraId="57D64FEF" w14:textId="77777777" w:rsidR="009E7123" w:rsidRDefault="009E7123" w:rsidP="000E3BAB">
      <w:pPr>
        <w:pStyle w:val="pkt"/>
        <w:spacing w:before="0" w:after="0" w:line="271" w:lineRule="auto"/>
        <w:ind w:left="0" w:firstLine="0"/>
        <w:rPr>
          <w:rFonts w:ascii="Arial" w:hAnsi="Arial" w:cs="Arial"/>
          <w:sz w:val="22"/>
          <w:szCs w:val="22"/>
        </w:rPr>
      </w:pPr>
    </w:p>
    <w:p w14:paraId="3E68B291" w14:textId="547CB3B8"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5F9F841E" w14:textId="77777777" w:rsidR="005A1B2D" w:rsidRDefault="005A1B2D" w:rsidP="003A65B1">
      <w:pPr>
        <w:pStyle w:val="pkt"/>
        <w:spacing w:before="0" w:after="0" w:line="271" w:lineRule="auto"/>
        <w:ind w:left="0" w:firstLine="0"/>
        <w:rPr>
          <w:rFonts w:ascii="Arial" w:hAnsi="Arial" w:cs="Arial"/>
          <w:sz w:val="22"/>
          <w:szCs w:val="22"/>
        </w:rPr>
      </w:pPr>
    </w:p>
    <w:p w14:paraId="1754ADD8" w14:textId="77777777" w:rsidR="009974D5" w:rsidRDefault="009974D5" w:rsidP="008A4795">
      <w:pPr>
        <w:widowControl w:val="0"/>
        <w:tabs>
          <w:tab w:val="left" w:pos="708"/>
        </w:tabs>
        <w:spacing w:line="271" w:lineRule="auto"/>
        <w:ind w:left="57" w:right="-530"/>
        <w:jc w:val="right"/>
        <w:rPr>
          <w:rFonts w:ascii="Arial" w:hAnsi="Arial" w:cs="Arial"/>
          <w:sz w:val="22"/>
          <w:szCs w:val="22"/>
        </w:rPr>
      </w:pPr>
    </w:p>
    <w:p w14:paraId="4BB198F5"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49EC4703"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5E35C05F"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60A1C6EF"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3FFFE3E0"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650C7865"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306EE78F"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4E56FA96"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52BF233B" w14:textId="77777777" w:rsidR="009E7123" w:rsidRDefault="009E7123" w:rsidP="008A4795">
      <w:pPr>
        <w:widowControl w:val="0"/>
        <w:tabs>
          <w:tab w:val="left" w:pos="708"/>
        </w:tabs>
        <w:spacing w:line="271" w:lineRule="auto"/>
        <w:ind w:left="57" w:right="-530"/>
        <w:jc w:val="right"/>
        <w:rPr>
          <w:rFonts w:ascii="Arial" w:hAnsi="Arial" w:cs="Arial"/>
          <w:sz w:val="22"/>
          <w:szCs w:val="22"/>
        </w:rPr>
      </w:pPr>
    </w:p>
    <w:p w14:paraId="5E333F90" w14:textId="77777777" w:rsidR="009E7123" w:rsidRDefault="009E7123" w:rsidP="008A4795">
      <w:pPr>
        <w:widowControl w:val="0"/>
        <w:tabs>
          <w:tab w:val="left" w:pos="708"/>
        </w:tabs>
        <w:spacing w:line="271" w:lineRule="auto"/>
        <w:ind w:left="57" w:right="-530"/>
        <w:jc w:val="right"/>
        <w:rPr>
          <w:rFonts w:ascii="Arial" w:hAnsi="Arial" w:cs="Arial"/>
          <w:sz w:val="22"/>
          <w:szCs w:val="22"/>
        </w:rPr>
      </w:pPr>
    </w:p>
    <w:p w14:paraId="77CFB3AE"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3BA02327"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5C805E4C"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1612AE77"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009D8F3E" w14:textId="77777777" w:rsidR="00E03354" w:rsidRDefault="00E03354" w:rsidP="009E7123">
      <w:pPr>
        <w:widowControl w:val="0"/>
        <w:tabs>
          <w:tab w:val="left" w:pos="708"/>
        </w:tabs>
        <w:spacing w:line="271" w:lineRule="auto"/>
        <w:ind w:right="-530"/>
        <w:rPr>
          <w:rFonts w:ascii="Arial" w:hAnsi="Arial" w:cs="Arial"/>
          <w:sz w:val="22"/>
          <w:szCs w:val="22"/>
        </w:rPr>
      </w:pPr>
    </w:p>
    <w:p w14:paraId="09F275EA" w14:textId="378CE829"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223D32F5" w:rsidR="008A4795" w:rsidRPr="00122CDC" w:rsidRDefault="008A4795"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BZP</w:t>
      </w:r>
      <w:r w:rsidRPr="00122CDC">
        <w:rPr>
          <w:rFonts w:ascii="Arial" w:hAnsi="Arial" w:cs="Arial"/>
          <w:sz w:val="22"/>
          <w:szCs w:val="22"/>
        </w:rPr>
        <w:t>.272.</w:t>
      </w:r>
      <w:r w:rsidR="00A01AED">
        <w:rPr>
          <w:rFonts w:ascii="Arial" w:hAnsi="Arial" w:cs="Arial"/>
          <w:sz w:val="22"/>
          <w:szCs w:val="22"/>
        </w:rPr>
        <w:t>74</w:t>
      </w:r>
      <w:r w:rsidR="005A1B2D">
        <w:rPr>
          <w:rFonts w:ascii="Arial" w:hAnsi="Arial" w:cs="Arial"/>
          <w:sz w:val="22"/>
          <w:szCs w:val="22"/>
        </w:rPr>
        <w:t>.2024</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0F41D7E8" w14:textId="4D7674A5" w:rsidR="009974D5" w:rsidRDefault="008A4795" w:rsidP="005A1B2D">
      <w:pPr>
        <w:pStyle w:val="Tekstpodstawowy"/>
        <w:jc w:val="both"/>
        <w:rPr>
          <w:rFonts w:ascii="Arial" w:hAnsi="Arial" w:cs="Arial"/>
          <w:b/>
          <w:sz w:val="22"/>
          <w:szCs w:val="22"/>
        </w:rPr>
      </w:pPr>
      <w:r w:rsidRPr="005A1B2D">
        <w:rPr>
          <w:rFonts w:ascii="Arial" w:hAnsi="Arial" w:cs="Arial"/>
          <w:bCs/>
          <w:sz w:val="22"/>
          <w:szCs w:val="22"/>
        </w:rPr>
        <w:t xml:space="preserve">Nawiązując do ogłoszenia o zamówieniu w postępowaniu prowadzonym w trybie podstawowym na: </w:t>
      </w:r>
      <w:r w:rsidR="00A01AED" w:rsidRPr="00A01AED">
        <w:rPr>
          <w:rFonts w:ascii="Arial" w:hAnsi="Arial" w:cs="Arial"/>
          <w:b/>
          <w:sz w:val="22"/>
          <w:szCs w:val="22"/>
        </w:rPr>
        <w:t>Wykonanie rozbudowy i przebudowy budynku Domu Pomocy Społecznej w Radzyminie o szyb windowy, ul. Konstytucji 3 Maja 7 w ramach zadania pn. „Budowa dźwigu osobowego w DPS Radzymin”</w:t>
      </w:r>
      <w:r w:rsidR="00E67615">
        <w:rPr>
          <w:rFonts w:ascii="Arial" w:hAnsi="Arial" w:cs="Arial"/>
          <w:b/>
          <w:sz w:val="22"/>
          <w:szCs w:val="22"/>
        </w:rPr>
        <w:t>.</w:t>
      </w:r>
    </w:p>
    <w:p w14:paraId="49EB3AAC" w14:textId="59EC304E" w:rsidR="008A4795" w:rsidRPr="00FF097A" w:rsidRDefault="008A4795" w:rsidP="00FF097A">
      <w:pPr>
        <w:pStyle w:val="Tekstpodstawowy"/>
        <w:jc w:val="both"/>
        <w:rPr>
          <w:rFonts w:ascii="Arial" w:hAnsi="Arial" w:cs="Arial"/>
          <w:b/>
          <w:bCs/>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8A4795">
      <w:pPr>
        <w:autoSpaceDE w:val="0"/>
        <w:spacing w:line="271" w:lineRule="auto"/>
        <w:jc w:val="center"/>
        <w:rPr>
          <w:rFonts w:ascii="Arial" w:hAnsi="Arial" w:cs="Arial"/>
          <w:bCs/>
          <w:sz w:val="22"/>
          <w:szCs w:val="22"/>
        </w:rPr>
      </w:pPr>
    </w:p>
    <w:p w14:paraId="784A16A9" w14:textId="3DB0161E" w:rsidR="008A4795" w:rsidRDefault="009E7123" w:rsidP="009E7123">
      <w:pPr>
        <w:spacing w:line="271" w:lineRule="auto"/>
        <w:jc w:val="both"/>
        <w:rPr>
          <w:rFonts w:ascii="Arial" w:hAnsi="Arial" w:cs="Arial"/>
          <w:b/>
          <w:sz w:val="22"/>
          <w:szCs w:val="22"/>
        </w:rPr>
      </w:pPr>
      <w:r w:rsidRPr="009E7123">
        <w:rPr>
          <w:rFonts w:ascii="Arial" w:hAnsi="Arial" w:cs="Arial"/>
          <w:bCs/>
          <w:sz w:val="22"/>
          <w:szCs w:val="22"/>
        </w:rPr>
        <w:t>1.</w:t>
      </w:r>
      <w:r>
        <w:rPr>
          <w:rFonts w:ascii="Arial" w:hAnsi="Arial" w:cs="Arial"/>
          <w:b/>
          <w:sz w:val="22"/>
          <w:szCs w:val="22"/>
        </w:rPr>
        <w:t xml:space="preserve"> </w:t>
      </w:r>
      <w:r w:rsidR="008A4795"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8A4795">
      <w:pPr>
        <w:spacing w:line="271" w:lineRule="auto"/>
        <w:ind w:left="426"/>
        <w:jc w:val="both"/>
        <w:rPr>
          <w:rFonts w:ascii="Arial" w:hAnsi="Arial" w:cs="Arial"/>
          <w:b/>
          <w:sz w:val="22"/>
          <w:szCs w:val="22"/>
        </w:rPr>
      </w:pPr>
    </w:p>
    <w:p w14:paraId="33D72E45" w14:textId="77777777" w:rsidR="008A4795" w:rsidRPr="00122CDC" w:rsidRDefault="008A4795" w:rsidP="008A4795">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6116C9C2" w14:textId="77777777" w:rsidR="008A4795" w:rsidRPr="00122CDC" w:rsidRDefault="008A4795" w:rsidP="008A4795">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00AC9AE4" w:rsidR="008A4795" w:rsidRDefault="008A4795" w:rsidP="00C77D1B">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1D5546C9" w14:textId="77777777" w:rsidR="005A1B2D" w:rsidRPr="00122CDC" w:rsidRDefault="005A1B2D" w:rsidP="005A1B2D">
      <w:pPr>
        <w:tabs>
          <w:tab w:val="left" w:pos="360"/>
        </w:tabs>
        <w:suppressAutoHyphens/>
        <w:spacing w:line="271" w:lineRule="auto"/>
        <w:jc w:val="both"/>
        <w:rPr>
          <w:rFonts w:ascii="Arial" w:hAnsi="Arial" w:cs="Arial"/>
          <w:i/>
          <w:sz w:val="22"/>
          <w:szCs w:val="22"/>
          <w:lang w:eastAsia="ar-SA"/>
        </w:rPr>
      </w:pPr>
    </w:p>
    <w:p w14:paraId="44973F33" w14:textId="0BEFFEE4" w:rsidR="00DF6E06" w:rsidRPr="009E7123" w:rsidRDefault="008A4795" w:rsidP="003739B8">
      <w:pPr>
        <w:pStyle w:val="Akapitzlist"/>
        <w:numPr>
          <w:ilvl w:val="0"/>
          <w:numId w:val="13"/>
        </w:numPr>
        <w:suppressAutoHyphens/>
        <w:spacing w:line="271" w:lineRule="auto"/>
        <w:jc w:val="both"/>
        <w:rPr>
          <w:rFonts w:ascii="Arial" w:hAnsi="Arial" w:cs="Arial"/>
          <w:sz w:val="22"/>
          <w:szCs w:val="22"/>
          <w:lang w:eastAsia="ar-SA"/>
        </w:rPr>
      </w:pPr>
      <w:r w:rsidRPr="009E7123">
        <w:rPr>
          <w:rFonts w:ascii="Arial" w:hAnsi="Arial" w:cs="Arial"/>
          <w:sz w:val="22"/>
          <w:szCs w:val="22"/>
          <w:lang w:eastAsia="ar-SA"/>
        </w:rPr>
        <w:t xml:space="preserve">Oświadczamy, że </w:t>
      </w:r>
      <w:r w:rsidR="00226DBE" w:rsidRPr="009E7123">
        <w:rPr>
          <w:rFonts w:ascii="Arial" w:hAnsi="Arial" w:cs="Arial"/>
          <w:sz w:val="22"/>
          <w:szCs w:val="22"/>
          <w:lang w:eastAsia="ar-SA"/>
        </w:rPr>
        <w:t>zobowiązujemy się do</w:t>
      </w:r>
      <w:r w:rsidR="00010718" w:rsidRPr="009E7123">
        <w:rPr>
          <w:rFonts w:ascii="Arial" w:hAnsi="Arial" w:cs="Arial"/>
          <w:sz w:val="22"/>
          <w:szCs w:val="22"/>
          <w:lang w:eastAsia="ar-SA"/>
        </w:rPr>
        <w:t xml:space="preserve"> wykonania przedmiotu zamówienia w terminie </w:t>
      </w:r>
      <w:r w:rsidR="00E71EC1" w:rsidRPr="009E7123">
        <w:rPr>
          <w:rFonts w:ascii="Arial" w:hAnsi="Arial" w:cs="Arial"/>
          <w:sz w:val="22"/>
          <w:szCs w:val="22"/>
          <w:lang w:eastAsia="ar-SA"/>
        </w:rPr>
        <w:t>określonym w SWZ.</w:t>
      </w:r>
    </w:p>
    <w:p w14:paraId="70287648" w14:textId="77777777" w:rsidR="00010718" w:rsidRDefault="00010718" w:rsidP="00010718">
      <w:pPr>
        <w:suppressAutoHyphens/>
        <w:contextualSpacing/>
        <w:jc w:val="both"/>
        <w:rPr>
          <w:rFonts w:ascii="Arial" w:hAnsi="Arial" w:cs="Arial"/>
          <w:color w:val="00B050"/>
          <w:sz w:val="22"/>
          <w:szCs w:val="22"/>
        </w:rPr>
      </w:pPr>
    </w:p>
    <w:p w14:paraId="507E0A00" w14:textId="1859E002" w:rsidR="009974D5" w:rsidRPr="009974D5" w:rsidRDefault="009974D5" w:rsidP="009974D5">
      <w:pPr>
        <w:suppressAutoHyphens/>
        <w:contextualSpacing/>
        <w:jc w:val="both"/>
        <w:rPr>
          <w:rFonts w:ascii="Arial" w:hAnsi="Arial" w:cs="Arial"/>
          <w:color w:val="00B050"/>
          <w:sz w:val="22"/>
          <w:szCs w:val="22"/>
        </w:rPr>
      </w:pPr>
      <w:r w:rsidRPr="009E7123">
        <w:rPr>
          <w:rFonts w:ascii="Arial" w:hAnsi="Arial" w:cs="Arial"/>
          <w:color w:val="000000" w:themeColor="text1"/>
          <w:sz w:val="22"/>
          <w:szCs w:val="22"/>
        </w:rPr>
        <w:t>3.</w:t>
      </w:r>
      <w:r w:rsidRPr="009974D5">
        <w:rPr>
          <w:rFonts w:ascii="Arial" w:hAnsi="Arial" w:cs="Arial"/>
          <w:color w:val="00B050"/>
          <w:sz w:val="22"/>
          <w:szCs w:val="22"/>
        </w:rPr>
        <w:tab/>
        <w:t>Oświadczamy, że udzielamy …………….* lat gwarancji na przedmiot zamówienia.</w:t>
      </w:r>
    </w:p>
    <w:p w14:paraId="10CC7298" w14:textId="28042278" w:rsidR="008A4795" w:rsidRDefault="009974D5" w:rsidP="009974D5">
      <w:pPr>
        <w:suppressAutoHyphens/>
        <w:contextualSpacing/>
        <w:jc w:val="both"/>
        <w:rPr>
          <w:rFonts w:ascii="Arial" w:hAnsi="Arial" w:cs="Arial"/>
          <w:sz w:val="20"/>
          <w:szCs w:val="20"/>
        </w:rPr>
      </w:pPr>
      <w:r w:rsidRPr="009974D5">
        <w:rPr>
          <w:rFonts w:ascii="Arial" w:hAnsi="Arial" w:cs="Arial"/>
          <w:sz w:val="20"/>
          <w:szCs w:val="20"/>
        </w:rPr>
        <w:t>*Zamawiający wymaga wskazania 3,4 lub 5 lat gwarancji. W przypadku nie wskazania okresu Zamawiający uzna, że wynosi on 3 lat</w:t>
      </w:r>
      <w:r>
        <w:rPr>
          <w:rFonts w:ascii="Arial" w:hAnsi="Arial" w:cs="Arial"/>
          <w:sz w:val="20"/>
          <w:szCs w:val="20"/>
        </w:rPr>
        <w:t>a</w:t>
      </w:r>
      <w:r w:rsidRPr="009974D5">
        <w:rPr>
          <w:rFonts w:ascii="Arial" w:hAnsi="Arial" w:cs="Arial"/>
          <w:sz w:val="20"/>
          <w:szCs w:val="20"/>
        </w:rPr>
        <w:t>.</w:t>
      </w:r>
    </w:p>
    <w:p w14:paraId="55FD223A" w14:textId="77777777" w:rsidR="009E7123" w:rsidRPr="009974D5" w:rsidRDefault="009E7123" w:rsidP="009974D5">
      <w:pPr>
        <w:suppressAutoHyphens/>
        <w:contextualSpacing/>
        <w:jc w:val="both"/>
        <w:rPr>
          <w:rFonts w:ascii="Arial" w:hAnsi="Arial" w:cs="Arial"/>
          <w:bCs/>
          <w:sz w:val="20"/>
          <w:szCs w:val="20"/>
        </w:rPr>
      </w:pPr>
    </w:p>
    <w:p w14:paraId="0E54F87B" w14:textId="4107EF85" w:rsidR="008A4795" w:rsidRPr="00DF6E06" w:rsidRDefault="008A4795" w:rsidP="003739B8">
      <w:pPr>
        <w:pStyle w:val="Akapitzlist"/>
        <w:numPr>
          <w:ilvl w:val="0"/>
          <w:numId w:val="35"/>
        </w:numPr>
        <w:suppressAutoHyphens/>
        <w:spacing w:line="271" w:lineRule="auto"/>
        <w:ind w:left="357" w:hanging="357"/>
        <w:contextualSpacing/>
        <w:jc w:val="both"/>
        <w:rPr>
          <w:rFonts w:ascii="Arial" w:hAnsi="Arial" w:cs="Arial"/>
          <w:sz w:val="22"/>
          <w:szCs w:val="22"/>
          <w:lang w:eastAsia="ar-SA"/>
        </w:rPr>
      </w:pPr>
      <w:r w:rsidRPr="00DF6E0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CCD3031" w14:textId="7300B0C7" w:rsidR="008A4795" w:rsidRPr="00C77D1B" w:rsidRDefault="008A4795" w:rsidP="003739B8">
      <w:pPr>
        <w:pStyle w:val="Akapitzlist"/>
        <w:numPr>
          <w:ilvl w:val="0"/>
          <w:numId w:val="35"/>
        </w:numPr>
        <w:tabs>
          <w:tab w:val="left" w:leader="dot" w:pos="142"/>
        </w:tabs>
        <w:suppressAutoHyphens/>
        <w:spacing w:before="180" w:line="271" w:lineRule="auto"/>
        <w:ind w:left="0" w:firstLine="0"/>
        <w:jc w:val="both"/>
        <w:rPr>
          <w:rFonts w:ascii="Arial" w:hAnsi="Arial" w:cs="Arial"/>
          <w:sz w:val="22"/>
          <w:szCs w:val="22"/>
          <w:lang w:eastAsia="ar-SA"/>
        </w:rPr>
      </w:pPr>
      <w:r w:rsidRPr="00C77D1B">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BEB9C5" w14:textId="77777777" w:rsidR="008A4795" w:rsidRDefault="008A4795" w:rsidP="003739B8">
      <w:pPr>
        <w:numPr>
          <w:ilvl w:val="0"/>
          <w:numId w:val="35"/>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D076B5C" w14:textId="6C7D4098" w:rsidR="00473186" w:rsidRPr="00473186" w:rsidRDefault="00473186" w:rsidP="003739B8">
      <w:pPr>
        <w:numPr>
          <w:ilvl w:val="0"/>
          <w:numId w:val="35"/>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t xml:space="preserve">Oświadczamy,  że wadium o wartości </w:t>
      </w:r>
      <w:r w:rsidR="009974D5">
        <w:rPr>
          <w:rFonts w:ascii="Arial" w:hAnsi="Arial" w:cs="Arial"/>
          <w:sz w:val="22"/>
          <w:szCs w:val="22"/>
          <w:lang w:eastAsia="ar-SA"/>
        </w:rPr>
        <w:t>5.</w:t>
      </w:r>
      <w:r w:rsidR="009E7123">
        <w:rPr>
          <w:rFonts w:ascii="Arial" w:hAnsi="Arial" w:cs="Arial"/>
          <w:sz w:val="22"/>
          <w:szCs w:val="22"/>
          <w:lang w:eastAsia="ar-SA"/>
        </w:rPr>
        <w:t>6</w:t>
      </w:r>
      <w:r w:rsidR="009974D5">
        <w:rPr>
          <w:rFonts w:ascii="Arial" w:hAnsi="Arial" w:cs="Arial"/>
          <w:sz w:val="22"/>
          <w:szCs w:val="22"/>
          <w:lang w:eastAsia="ar-SA"/>
        </w:rPr>
        <w:t>00</w:t>
      </w:r>
      <w:r w:rsidRPr="00473186">
        <w:rPr>
          <w:rFonts w:ascii="Arial" w:hAnsi="Arial" w:cs="Arial"/>
          <w:sz w:val="22"/>
          <w:szCs w:val="22"/>
          <w:lang w:eastAsia="ar-SA"/>
        </w:rPr>
        <w:t>,00 PLN wnieśliśmy w dniu............................. w formie ...........................................................................</w:t>
      </w:r>
    </w:p>
    <w:p w14:paraId="70AE64BD" w14:textId="77777777" w:rsidR="00473186" w:rsidRPr="00473186" w:rsidRDefault="00473186" w:rsidP="003739B8">
      <w:pPr>
        <w:numPr>
          <w:ilvl w:val="0"/>
          <w:numId w:val="35"/>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lastRenderedPageBreak/>
        <w:t>Prosimy o zwrot wadium (wniesionego w pieniądzu), na zasadach określonych w art. 46 ustawy Pzp, na następujący rachunek: ………………………………………………………………………………………………</w:t>
      </w:r>
    </w:p>
    <w:p w14:paraId="64343EF9" w14:textId="7A4B99EC" w:rsidR="00473186" w:rsidRPr="00473186" w:rsidRDefault="00473186" w:rsidP="003739B8">
      <w:pPr>
        <w:numPr>
          <w:ilvl w:val="0"/>
          <w:numId w:val="35"/>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t>W przypadku złożenia wadium w formie elektronicznej, oświadczenie o zwolnieniu wadium należy przesłać na adres e-mail: ……………………………………………….</w:t>
      </w:r>
    </w:p>
    <w:p w14:paraId="0347E8F3" w14:textId="43F2D1A6" w:rsidR="008A4795" w:rsidRDefault="008A4795" w:rsidP="003739B8">
      <w:pPr>
        <w:numPr>
          <w:ilvl w:val="0"/>
          <w:numId w:val="35"/>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lang w:eastAsia="ar-SA"/>
        </w:rPr>
        <w:t>Deklarujemy wniesienie zabezpieczenia należytego wykonania umowy w wysokości 5% ceny oferty w następującej formie / formach: ……………………………………………………..</w:t>
      </w:r>
    </w:p>
    <w:p w14:paraId="78C06FCA" w14:textId="1747DA56" w:rsidR="008A4795" w:rsidRPr="00FF097A" w:rsidRDefault="008A4795" w:rsidP="003739B8">
      <w:pPr>
        <w:numPr>
          <w:ilvl w:val="0"/>
          <w:numId w:val="35"/>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a)....................................................................................</w:t>
      </w:r>
    </w:p>
    <w:p w14:paraId="28E853B6" w14:textId="2F70BEAD"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b)....................................................................................</w:t>
      </w:r>
    </w:p>
    <w:p w14:paraId="44EF35B8" w14:textId="77777777" w:rsidR="00FF097A" w:rsidRPr="00E84A5E" w:rsidRDefault="00FF097A" w:rsidP="00C77D1B">
      <w:pPr>
        <w:tabs>
          <w:tab w:val="left" w:pos="142"/>
          <w:tab w:val="left" w:leader="dot" w:pos="9072"/>
        </w:tabs>
        <w:spacing w:line="271" w:lineRule="auto"/>
        <w:jc w:val="both"/>
        <w:rPr>
          <w:rFonts w:ascii="Arial" w:hAnsi="Arial" w:cs="Arial"/>
          <w:sz w:val="22"/>
          <w:szCs w:val="22"/>
        </w:rPr>
      </w:pPr>
    </w:p>
    <w:p w14:paraId="73E02A08" w14:textId="1CDB6AFE" w:rsidR="008A4795" w:rsidRPr="001A1D18" w:rsidRDefault="00FF097A" w:rsidP="00FF097A">
      <w:pPr>
        <w:pStyle w:val="Akapitzlist"/>
        <w:tabs>
          <w:tab w:val="left" w:pos="142"/>
          <w:tab w:val="left" w:leader="dot" w:pos="9072"/>
        </w:tabs>
        <w:spacing w:line="271" w:lineRule="auto"/>
        <w:ind w:left="0"/>
        <w:jc w:val="both"/>
        <w:rPr>
          <w:rFonts w:ascii="Arial" w:hAnsi="Arial" w:cs="Arial"/>
          <w:sz w:val="22"/>
          <w:szCs w:val="22"/>
        </w:rPr>
      </w:pPr>
      <w:r>
        <w:rPr>
          <w:rFonts w:ascii="Arial" w:hAnsi="Arial" w:cs="Arial"/>
          <w:sz w:val="22"/>
          <w:szCs w:val="22"/>
        </w:rPr>
        <w:t xml:space="preserve">10. </w:t>
      </w:r>
      <w:r w:rsidR="008A4795" w:rsidRPr="001A1D18">
        <w:rPr>
          <w:rFonts w:ascii="Arial" w:hAnsi="Arial" w:cs="Arial"/>
          <w:sz w:val="22"/>
          <w:szCs w:val="22"/>
        </w:rPr>
        <w:t>Wykonawca oświadcza, że wyraża zgodę*/nie wyraża zgody* na bezpośrednią zapłatę podwykonawcy z wynagrodzenia należnego wykonawcy.</w:t>
      </w:r>
    </w:p>
    <w:p w14:paraId="79B96898" w14:textId="77777777" w:rsidR="008A4795" w:rsidRPr="00365A64" w:rsidRDefault="008A4795" w:rsidP="001A1D18">
      <w:p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 niepotrzebne skreślić)</w:t>
      </w:r>
    </w:p>
    <w:p w14:paraId="49930402" w14:textId="3E49C004" w:rsidR="001A1D18" w:rsidRPr="000E3BAB" w:rsidRDefault="000E3BAB" w:rsidP="000E3BAB">
      <w:pPr>
        <w:suppressAutoHyphens/>
        <w:spacing w:before="180" w:line="271" w:lineRule="auto"/>
        <w:jc w:val="both"/>
        <w:rPr>
          <w:rFonts w:ascii="Arial" w:hAnsi="Arial" w:cs="Arial"/>
          <w:sz w:val="22"/>
          <w:szCs w:val="22"/>
          <w:lang w:eastAsia="ar-SA"/>
        </w:rPr>
      </w:pPr>
      <w:r>
        <w:rPr>
          <w:rFonts w:ascii="Arial" w:hAnsi="Arial" w:cs="Arial"/>
          <w:bCs/>
          <w:sz w:val="22"/>
          <w:szCs w:val="22"/>
          <w:lang w:eastAsia="ar-SA"/>
        </w:rPr>
        <w:t xml:space="preserve">11. </w:t>
      </w:r>
      <w:r w:rsidR="008A4795" w:rsidRPr="000E3BAB">
        <w:rPr>
          <w:rFonts w:ascii="Arial" w:hAnsi="Arial" w:cs="Arial"/>
          <w:bCs/>
          <w:sz w:val="22"/>
          <w:szCs w:val="22"/>
          <w:lang w:eastAsia="ar-SA"/>
        </w:rPr>
        <w:t xml:space="preserve">Akceptujemy </w:t>
      </w:r>
      <w:r w:rsidR="008A4795" w:rsidRPr="000E3BAB">
        <w:rPr>
          <w:rFonts w:ascii="Arial" w:hAnsi="Arial" w:cs="Arial"/>
          <w:sz w:val="22"/>
          <w:szCs w:val="22"/>
          <w:lang w:eastAsia="ar-SA"/>
        </w:rPr>
        <w:t xml:space="preserve">warunki płatności </w:t>
      </w:r>
      <w:r w:rsidR="008A4795" w:rsidRPr="000E3BAB">
        <w:rPr>
          <w:rFonts w:ascii="Arial" w:hAnsi="Arial" w:cs="Arial"/>
          <w:bCs/>
          <w:sz w:val="22"/>
          <w:szCs w:val="22"/>
          <w:lang w:eastAsia="ar-SA"/>
        </w:rPr>
        <w:t>30 dni od daty dostarczenia prawidłowo wystawionej faktury do siedziby Zamawiającego.</w:t>
      </w:r>
    </w:p>
    <w:p w14:paraId="4FDC1831" w14:textId="49EF7DDC" w:rsidR="008A4795" w:rsidRPr="00365A64"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 xml:space="preserve">12. </w:t>
      </w:r>
      <w:r w:rsidR="008A4795"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008A4795" w:rsidRPr="00365A64">
        <w:rPr>
          <w:rFonts w:ascii="Arial" w:hAnsi="Arial" w:cs="Arial"/>
          <w:sz w:val="22"/>
          <w:szCs w:val="22"/>
          <w:lang w:eastAsia="ar-SA"/>
        </w:rPr>
        <w:tab/>
      </w:r>
    </w:p>
    <w:p w14:paraId="4998F328" w14:textId="7535E404" w:rsidR="008A4795" w:rsidRPr="000E3BAB" w:rsidRDefault="000E3BAB" w:rsidP="000E3BAB">
      <w:pPr>
        <w:spacing w:line="271" w:lineRule="auto"/>
        <w:jc w:val="both"/>
        <w:rPr>
          <w:rFonts w:ascii="Arial" w:hAnsi="Arial" w:cs="Arial"/>
          <w:color w:val="000000"/>
          <w:sz w:val="22"/>
          <w:szCs w:val="22"/>
        </w:rPr>
      </w:pPr>
      <w:r>
        <w:rPr>
          <w:rFonts w:ascii="Arial" w:hAnsi="Arial" w:cs="Arial"/>
          <w:color w:val="000000"/>
          <w:sz w:val="22"/>
          <w:szCs w:val="22"/>
        </w:rPr>
        <w:t xml:space="preserve">13. </w:t>
      </w:r>
      <w:r w:rsidR="008A4795" w:rsidRPr="000E3BAB">
        <w:rPr>
          <w:rFonts w:ascii="Arial" w:hAnsi="Arial" w:cs="Arial"/>
          <w:color w:val="000000"/>
          <w:sz w:val="22"/>
          <w:szCs w:val="22"/>
        </w:rPr>
        <w:t>Oświadczam, że wypełniłem obowiązki informacyjne przewidziane w art. 13 lub art. 14 RODO</w:t>
      </w:r>
      <w:r w:rsidR="008A4795" w:rsidRPr="000E3BAB">
        <w:rPr>
          <w:rFonts w:ascii="Arial" w:hAnsi="Arial" w:cs="Arial"/>
          <w:color w:val="000000"/>
          <w:sz w:val="22"/>
          <w:szCs w:val="22"/>
          <w:vertAlign w:val="superscript"/>
        </w:rPr>
        <w:t>1)</w:t>
      </w:r>
      <w:r w:rsidR="008A4795" w:rsidRPr="000E3BAB">
        <w:rPr>
          <w:rFonts w:ascii="Arial" w:hAnsi="Arial" w:cs="Arial"/>
          <w:color w:val="000000"/>
          <w:sz w:val="22"/>
          <w:szCs w:val="22"/>
        </w:rPr>
        <w:t xml:space="preserve"> wobec osób fizycznych, </w:t>
      </w:r>
      <w:r w:rsidR="008A4795" w:rsidRPr="000E3BAB">
        <w:rPr>
          <w:rFonts w:ascii="Arial" w:hAnsi="Arial" w:cs="Arial"/>
          <w:sz w:val="22"/>
          <w:szCs w:val="22"/>
        </w:rPr>
        <w:t>od których dane osobowe bezpośrednio lub pośrednio pozyskałem</w:t>
      </w:r>
      <w:r w:rsidR="008A4795" w:rsidRPr="000E3BAB">
        <w:rPr>
          <w:rFonts w:ascii="Arial" w:hAnsi="Arial" w:cs="Arial"/>
          <w:color w:val="000000"/>
          <w:sz w:val="22"/>
          <w:szCs w:val="22"/>
        </w:rPr>
        <w:t xml:space="preserve"> w celu ubiegania się o udzielenie zamówienia publicznego w niniejszym postępowaniu</w:t>
      </w:r>
      <w:r w:rsidR="008A4795" w:rsidRPr="000E3BAB">
        <w:rPr>
          <w:rFonts w:ascii="Arial" w:hAnsi="Arial" w:cs="Arial"/>
          <w:sz w:val="22"/>
          <w:szCs w:val="22"/>
        </w:rPr>
        <w:t>.*</w:t>
      </w:r>
    </w:p>
    <w:p w14:paraId="0BB519D4" w14:textId="2DFE83AF" w:rsidR="008A4795" w:rsidRPr="00722C15" w:rsidRDefault="000E3BAB" w:rsidP="000E3BAB">
      <w:pPr>
        <w:spacing w:line="271" w:lineRule="auto"/>
        <w:jc w:val="both"/>
        <w:rPr>
          <w:rFonts w:ascii="Arial" w:hAnsi="Arial" w:cs="Arial"/>
          <w:sz w:val="22"/>
          <w:szCs w:val="22"/>
        </w:rPr>
      </w:pPr>
      <w:r>
        <w:rPr>
          <w:rFonts w:ascii="Arial" w:hAnsi="Arial" w:cs="Arial"/>
          <w:sz w:val="22"/>
          <w:szCs w:val="22"/>
        </w:rPr>
        <w:t xml:space="preserve">14. </w:t>
      </w:r>
      <w:r w:rsidR="008A4795"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56B87EC7" w14:textId="77777777" w:rsidR="008A4795" w:rsidRPr="00CA05F9"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7EE48A55" w14:textId="08C4783D" w:rsidR="008A4795" w:rsidRPr="00122CDC"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 xml:space="preserve">15. </w:t>
      </w:r>
      <w:r w:rsidR="008A4795" w:rsidRPr="00122CDC">
        <w:rPr>
          <w:rFonts w:ascii="Arial" w:hAnsi="Arial" w:cs="Arial"/>
          <w:sz w:val="22"/>
          <w:szCs w:val="22"/>
          <w:lang w:eastAsia="ar-SA"/>
        </w:rPr>
        <w:t>Osobą upoważnioną do kontaktów z Zamawiającym w sprawach dotyczących realizacji umowy jest: ……………………………………………………………………</w:t>
      </w:r>
      <w:r w:rsidR="008A4795">
        <w:rPr>
          <w:rFonts w:ascii="Arial" w:hAnsi="Arial" w:cs="Arial"/>
          <w:sz w:val="22"/>
          <w:szCs w:val="22"/>
          <w:lang w:eastAsia="ar-SA"/>
        </w:rPr>
        <w:t>……………………</w:t>
      </w:r>
    </w:p>
    <w:p w14:paraId="209BCA41" w14:textId="77777777" w:rsidR="008A4795" w:rsidRPr="00122CDC" w:rsidRDefault="008A4795" w:rsidP="008A4795">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77777777" w:rsidR="008A4795" w:rsidRPr="00122CDC" w:rsidRDefault="008A4795" w:rsidP="003739B8">
      <w:pPr>
        <w:numPr>
          <w:ilvl w:val="0"/>
          <w:numId w:val="36"/>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3739B8">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3375087" w14:textId="77777777" w:rsidR="008A4795" w:rsidRPr="00122CDC" w:rsidRDefault="008A4795" w:rsidP="003739B8">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C195177" w14:textId="77777777" w:rsidR="008A4795" w:rsidRPr="00122CDC" w:rsidRDefault="008A4795" w:rsidP="008A4795">
      <w:pPr>
        <w:suppressAutoHyphens/>
        <w:spacing w:line="271" w:lineRule="auto"/>
        <w:rPr>
          <w:rFonts w:ascii="Arial" w:hAnsi="Arial" w:cs="Arial"/>
          <w:sz w:val="22"/>
          <w:szCs w:val="22"/>
          <w:lang w:eastAsia="ar-SA"/>
        </w:rPr>
      </w:pPr>
    </w:p>
    <w:p w14:paraId="625716F9" w14:textId="77777777"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42193901" w14:textId="77777777"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5E0D8C21" w:rsidR="00B63D6C" w:rsidRPr="001002CF" w:rsidRDefault="008A4795" w:rsidP="001002CF">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6BDE9BF0" w14:textId="77777777" w:rsidR="00226DBE" w:rsidRDefault="00226DBE" w:rsidP="00DA7B0D">
      <w:pPr>
        <w:tabs>
          <w:tab w:val="left" w:pos="708"/>
        </w:tabs>
        <w:spacing w:line="271" w:lineRule="auto"/>
        <w:jc w:val="right"/>
        <w:rPr>
          <w:rFonts w:ascii="Arial" w:hAnsi="Arial" w:cs="Arial"/>
          <w:sz w:val="22"/>
          <w:szCs w:val="22"/>
        </w:rPr>
      </w:pPr>
    </w:p>
    <w:p w14:paraId="65A1F6E6" w14:textId="77777777" w:rsidR="00DD0CB5" w:rsidRDefault="00DD0CB5" w:rsidP="00C77D1B">
      <w:pPr>
        <w:tabs>
          <w:tab w:val="left" w:pos="708"/>
        </w:tabs>
        <w:spacing w:line="271" w:lineRule="auto"/>
        <w:rPr>
          <w:rFonts w:ascii="Arial" w:hAnsi="Arial" w:cs="Arial"/>
          <w:sz w:val="22"/>
          <w:szCs w:val="22"/>
        </w:rPr>
      </w:pPr>
    </w:p>
    <w:p w14:paraId="7D03E54A" w14:textId="29DEA8D8" w:rsidR="003A43E9" w:rsidRDefault="00A74145" w:rsidP="009E7123">
      <w:pPr>
        <w:tabs>
          <w:tab w:val="left" w:pos="708"/>
        </w:tabs>
        <w:spacing w:line="271" w:lineRule="auto"/>
        <w:jc w:val="right"/>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632B83E" w14:textId="3E4BCCFD" w:rsidR="00DA7B0D" w:rsidRPr="00DA7B0D" w:rsidRDefault="00DA7B0D" w:rsidP="00010718">
      <w:pPr>
        <w:tabs>
          <w:tab w:val="left" w:pos="708"/>
        </w:tabs>
        <w:spacing w:line="271" w:lineRule="auto"/>
        <w:jc w:val="right"/>
        <w:rPr>
          <w:rFonts w:ascii="Arial" w:hAnsi="Arial" w:cs="Arial"/>
          <w:sz w:val="22"/>
          <w:szCs w:val="22"/>
        </w:rPr>
      </w:pPr>
      <w:r w:rsidRPr="00DA7B0D">
        <w:rPr>
          <w:rFonts w:ascii="Arial" w:hAnsi="Arial" w:cs="Arial"/>
          <w:sz w:val="22"/>
          <w:szCs w:val="22"/>
        </w:rPr>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02D2E55D" w14:textId="2562182B" w:rsidR="00DA7B0D" w:rsidRPr="00DA7B0D" w:rsidRDefault="001002CF" w:rsidP="00DA7B0D">
      <w:pPr>
        <w:tabs>
          <w:tab w:val="left" w:pos="708"/>
        </w:tabs>
        <w:spacing w:line="271" w:lineRule="auto"/>
        <w:rPr>
          <w:rFonts w:ascii="Arial" w:hAnsi="Arial" w:cs="Arial"/>
          <w:sz w:val="22"/>
          <w:szCs w:val="22"/>
        </w:rPr>
      </w:pPr>
      <w:r>
        <w:rPr>
          <w:rFonts w:ascii="Arial" w:hAnsi="Arial" w:cs="Arial"/>
          <w:sz w:val="22"/>
          <w:szCs w:val="22"/>
        </w:rPr>
        <w:t>BZP</w:t>
      </w:r>
      <w:r w:rsidR="00DA7B0D" w:rsidRPr="00DA7B0D">
        <w:rPr>
          <w:rFonts w:ascii="Arial" w:hAnsi="Arial" w:cs="Arial"/>
          <w:sz w:val="22"/>
          <w:szCs w:val="22"/>
        </w:rPr>
        <w:t>.272</w:t>
      </w:r>
      <w:r>
        <w:rPr>
          <w:rFonts w:ascii="Arial" w:hAnsi="Arial" w:cs="Arial"/>
          <w:sz w:val="22"/>
          <w:szCs w:val="22"/>
        </w:rPr>
        <w:t>.</w:t>
      </w:r>
      <w:r w:rsidR="00A01AED">
        <w:rPr>
          <w:rFonts w:ascii="Arial" w:hAnsi="Arial" w:cs="Arial"/>
          <w:sz w:val="22"/>
          <w:szCs w:val="22"/>
        </w:rPr>
        <w:t>74</w:t>
      </w:r>
      <w:r w:rsidR="00DD0CB5">
        <w:rPr>
          <w:rFonts w:ascii="Arial" w:hAnsi="Arial" w:cs="Arial"/>
          <w:sz w:val="22"/>
          <w:szCs w:val="22"/>
        </w:rPr>
        <w:t>.2024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KRS/CEiDG)</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0B939EFD"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Pzp),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046C0901" w:rsidR="00DA7B0D" w:rsidRPr="00DD0CB5" w:rsidRDefault="00DA7B0D" w:rsidP="00DD0CB5">
      <w:pPr>
        <w:pStyle w:val="Tekstpodstawowy"/>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A01AED" w:rsidRPr="00A01AED">
        <w:rPr>
          <w:rFonts w:ascii="Arial" w:hAnsi="Arial" w:cs="Arial"/>
          <w:b/>
          <w:bCs/>
          <w:sz w:val="22"/>
          <w:szCs w:val="22"/>
        </w:rPr>
        <w:t>Wykonanie rozbudowy i przebudowy budynku Domu Pomocy Społecznej w Radzyminie o szyb windowy, ul. Konstytucji 3 Maja 7 w ramach zadania pn. „Budowa dźwigu osobowego w DPS Radzymin”</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3739B8">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3739B8">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art. 108 i art. 109 ust. 1 pkt 4 i 7 ustawy Pzp</w:t>
      </w:r>
      <w:r>
        <w:rPr>
          <w:rFonts w:ascii="Arial" w:hAnsi="Arial" w:cs="Arial"/>
          <w:sz w:val="22"/>
          <w:szCs w:val="22"/>
        </w:rPr>
        <w:t>;</w:t>
      </w:r>
    </w:p>
    <w:p w14:paraId="24D9F437" w14:textId="274382B1" w:rsidR="00DA7B0D" w:rsidRDefault="00DA7B0D" w:rsidP="003739B8">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497977">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5C241C0E" w14:textId="15830064" w:rsidR="00514D61" w:rsidRPr="000E3BAB" w:rsidRDefault="00DA7B0D" w:rsidP="000E3BAB">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FF097A">
        <w:rPr>
          <w:rFonts w:ascii="Arial" w:hAnsi="Arial" w:cs="Arial"/>
          <w:i/>
          <w:sz w:val="22"/>
          <w:szCs w:val="22"/>
        </w:rPr>
        <w:t>)</w:t>
      </w:r>
    </w:p>
    <w:p w14:paraId="378F22CE" w14:textId="77777777" w:rsidR="003A43E9" w:rsidRDefault="003A43E9" w:rsidP="00E03354">
      <w:pPr>
        <w:tabs>
          <w:tab w:val="left" w:pos="708"/>
        </w:tabs>
        <w:spacing w:line="271" w:lineRule="auto"/>
        <w:rPr>
          <w:rFonts w:ascii="Arial" w:hAnsi="Arial" w:cs="Arial"/>
          <w:sz w:val="22"/>
          <w:szCs w:val="22"/>
        </w:rPr>
      </w:pPr>
    </w:p>
    <w:p w14:paraId="2067D8AE" w14:textId="291F79C4" w:rsidR="00497977" w:rsidRPr="00E03354" w:rsidRDefault="00497977" w:rsidP="00497977">
      <w:pPr>
        <w:tabs>
          <w:tab w:val="left" w:pos="708"/>
        </w:tabs>
        <w:spacing w:line="271" w:lineRule="auto"/>
        <w:jc w:val="right"/>
        <w:rPr>
          <w:rFonts w:ascii="Arial" w:hAnsi="Arial" w:cs="Arial"/>
          <w:color w:val="000000" w:themeColor="text1"/>
          <w:sz w:val="22"/>
          <w:szCs w:val="22"/>
        </w:rPr>
      </w:pPr>
      <w:r w:rsidRPr="00E03354">
        <w:rPr>
          <w:rFonts w:ascii="Arial" w:hAnsi="Arial" w:cs="Arial"/>
          <w:color w:val="000000" w:themeColor="text1"/>
          <w:sz w:val="22"/>
          <w:szCs w:val="22"/>
        </w:rPr>
        <w:lastRenderedPageBreak/>
        <w:t>Załącznik Nr 3</w:t>
      </w:r>
    </w:p>
    <w:p w14:paraId="4AF03CF7" w14:textId="45F8916B" w:rsidR="00497977" w:rsidRPr="00E03354" w:rsidRDefault="00497977" w:rsidP="00497977">
      <w:pPr>
        <w:tabs>
          <w:tab w:val="left" w:pos="708"/>
        </w:tabs>
        <w:spacing w:line="271" w:lineRule="auto"/>
        <w:rPr>
          <w:rFonts w:ascii="Arial" w:hAnsi="Arial" w:cs="Arial"/>
          <w:color w:val="000000" w:themeColor="text1"/>
          <w:sz w:val="22"/>
          <w:szCs w:val="22"/>
        </w:rPr>
      </w:pPr>
      <w:r w:rsidRPr="00E03354">
        <w:rPr>
          <w:rFonts w:ascii="Arial" w:hAnsi="Arial" w:cs="Arial"/>
          <w:color w:val="000000" w:themeColor="text1"/>
          <w:sz w:val="22"/>
          <w:szCs w:val="22"/>
        </w:rPr>
        <w:t>BZP.272.</w:t>
      </w:r>
      <w:r w:rsidR="009E7123">
        <w:rPr>
          <w:rFonts w:ascii="Arial" w:hAnsi="Arial" w:cs="Arial"/>
          <w:color w:val="000000" w:themeColor="text1"/>
          <w:sz w:val="22"/>
          <w:szCs w:val="22"/>
        </w:rPr>
        <w:t>74</w:t>
      </w:r>
      <w:r w:rsidR="00DD0CB5" w:rsidRPr="00E03354">
        <w:rPr>
          <w:rFonts w:ascii="Arial" w:hAnsi="Arial" w:cs="Arial"/>
          <w:color w:val="000000" w:themeColor="text1"/>
          <w:sz w:val="22"/>
          <w:szCs w:val="22"/>
        </w:rPr>
        <w:t>.2024</w:t>
      </w:r>
    </w:p>
    <w:p w14:paraId="25990619" w14:textId="77777777" w:rsidR="00FF097A" w:rsidRPr="009E7123" w:rsidRDefault="00FF097A" w:rsidP="009E7123">
      <w:pPr>
        <w:pStyle w:val="Zwykytekst"/>
        <w:tabs>
          <w:tab w:val="left" w:pos="708"/>
        </w:tabs>
        <w:jc w:val="center"/>
        <w:outlineLvl w:val="0"/>
        <w:rPr>
          <w:rFonts w:ascii="Arial" w:hAnsi="Arial" w:cs="Arial"/>
          <w:b/>
          <w:bCs/>
          <w:color w:val="000000" w:themeColor="text1"/>
          <w:sz w:val="22"/>
          <w:szCs w:val="22"/>
        </w:rPr>
      </w:pPr>
      <w:r w:rsidRPr="009E7123">
        <w:rPr>
          <w:rFonts w:ascii="Arial" w:hAnsi="Arial" w:cs="Arial"/>
          <w:b/>
          <w:bCs/>
          <w:color w:val="000000" w:themeColor="text1"/>
          <w:sz w:val="22"/>
          <w:szCs w:val="22"/>
        </w:rPr>
        <w:t>ISTOTNE POSTANOWIENIA UMOWY</w:t>
      </w:r>
    </w:p>
    <w:p w14:paraId="7A8BA9D8" w14:textId="77777777" w:rsidR="00FF097A" w:rsidRPr="009E7123" w:rsidRDefault="00FF097A" w:rsidP="009E7123">
      <w:pPr>
        <w:jc w:val="center"/>
        <w:rPr>
          <w:rFonts w:ascii="Arial" w:hAnsi="Arial" w:cs="Arial"/>
          <w:b/>
          <w:sz w:val="22"/>
          <w:szCs w:val="22"/>
        </w:rPr>
      </w:pPr>
    </w:p>
    <w:p w14:paraId="27AD6D94" w14:textId="77777777"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 1</w:t>
      </w:r>
    </w:p>
    <w:p w14:paraId="43519AE9" w14:textId="77777777"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Przedmiot umowy</w:t>
      </w:r>
    </w:p>
    <w:p w14:paraId="2CB0B5D0" w14:textId="77777777" w:rsidR="009E7123" w:rsidRPr="009E7123" w:rsidRDefault="009E7123" w:rsidP="009E7123">
      <w:pPr>
        <w:pStyle w:val="Nagwek3"/>
        <w:spacing w:before="0"/>
        <w:jc w:val="both"/>
        <w:rPr>
          <w:rFonts w:ascii="Arial" w:hAnsi="Arial" w:cs="Arial"/>
          <w:color w:val="000000" w:themeColor="text1"/>
          <w:sz w:val="22"/>
          <w:szCs w:val="22"/>
        </w:rPr>
      </w:pPr>
      <w:r w:rsidRPr="009E7123">
        <w:rPr>
          <w:rFonts w:ascii="Arial" w:hAnsi="Arial" w:cs="Arial"/>
          <w:color w:val="000000" w:themeColor="text1"/>
          <w:sz w:val="22"/>
          <w:szCs w:val="22"/>
        </w:rPr>
        <w:t>1.</w:t>
      </w:r>
      <w:r w:rsidRPr="009E7123">
        <w:rPr>
          <w:rFonts w:ascii="Arial" w:hAnsi="Arial" w:cs="Arial"/>
          <w:color w:val="000000" w:themeColor="text1"/>
          <w:sz w:val="22"/>
          <w:szCs w:val="22"/>
        </w:rPr>
        <w:tab/>
        <w:t>Przedmiotem umowy jest wykonanie przez Wykonawcę na rzecz Zamawiającego robót związanych z wykonaniem rozbudowy i przebudowy budynku Domu Pomocy Społecznej w Radzyminie o szyb windowy, ul. ul. Konstytucji 3 maja 7.</w:t>
      </w:r>
    </w:p>
    <w:p w14:paraId="123BA5E3" w14:textId="77777777" w:rsidR="009E7123" w:rsidRPr="009E7123" w:rsidRDefault="009E7123" w:rsidP="009E7123">
      <w:pPr>
        <w:pStyle w:val="Nagwek3"/>
        <w:spacing w:before="0"/>
        <w:jc w:val="both"/>
        <w:rPr>
          <w:rFonts w:ascii="Arial" w:hAnsi="Arial" w:cs="Arial"/>
          <w:color w:val="000000" w:themeColor="text1"/>
          <w:sz w:val="22"/>
          <w:szCs w:val="22"/>
        </w:rPr>
      </w:pPr>
      <w:r w:rsidRPr="009E7123">
        <w:rPr>
          <w:rFonts w:ascii="Arial" w:hAnsi="Arial" w:cs="Arial"/>
          <w:color w:val="000000" w:themeColor="text1"/>
          <w:sz w:val="22"/>
          <w:szCs w:val="22"/>
        </w:rPr>
        <w:t>2.</w:t>
      </w:r>
      <w:r w:rsidRPr="009E7123">
        <w:rPr>
          <w:rFonts w:ascii="Arial" w:hAnsi="Arial" w:cs="Arial"/>
          <w:color w:val="000000" w:themeColor="text1"/>
          <w:sz w:val="22"/>
          <w:szCs w:val="22"/>
        </w:rPr>
        <w:tab/>
        <w:t>W ramach przedmiotu umowy Wykonawca:</w:t>
      </w:r>
    </w:p>
    <w:p w14:paraId="1557A738" w14:textId="77777777" w:rsidR="009E7123" w:rsidRPr="009E7123" w:rsidRDefault="009E7123" w:rsidP="003739B8">
      <w:pPr>
        <w:pStyle w:val="Akapitzlist"/>
        <w:numPr>
          <w:ilvl w:val="0"/>
          <w:numId w:val="48"/>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 xml:space="preserve">Wykona rozbudowę i przebudowę istniejącego budynku o zewnętrzny szyb windowy zgodnie z dokumentacją projektową wykonaną przez firmę EKO PROJECTS Sp. z o. o. i zaktualizowaną przez Centrum Rzeczoznawstwa Budowlanego Sp. z o. o. </w:t>
      </w:r>
    </w:p>
    <w:p w14:paraId="5EB6DA32" w14:textId="77777777" w:rsidR="009E7123" w:rsidRPr="009E7123" w:rsidRDefault="009E7123" w:rsidP="003739B8">
      <w:pPr>
        <w:pStyle w:val="Akapitzlist"/>
        <w:numPr>
          <w:ilvl w:val="0"/>
          <w:numId w:val="48"/>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Dokona zakupu i montażu dźwigu osobowego;</w:t>
      </w:r>
    </w:p>
    <w:p w14:paraId="27DD9B9D" w14:textId="77777777" w:rsidR="009E7123" w:rsidRPr="009E7123" w:rsidRDefault="009E7123" w:rsidP="003739B8">
      <w:pPr>
        <w:pStyle w:val="Akapitzlist"/>
        <w:numPr>
          <w:ilvl w:val="0"/>
          <w:numId w:val="48"/>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Wykona dokumentację powykonawczą;</w:t>
      </w:r>
    </w:p>
    <w:p w14:paraId="7BA79BA4" w14:textId="77777777" w:rsidR="009E7123" w:rsidRPr="009E7123" w:rsidRDefault="009E7123" w:rsidP="003739B8">
      <w:pPr>
        <w:pStyle w:val="Akapitzlist"/>
        <w:numPr>
          <w:ilvl w:val="0"/>
          <w:numId w:val="48"/>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Zawrze umowę ubezpieczeniową z tytułu odpowiedzialności związanej z wykonywaniem przedmiotu umowy na warunkach określonych w § 12 umowy;</w:t>
      </w:r>
    </w:p>
    <w:p w14:paraId="680AD8F6" w14:textId="4F717AC7" w:rsidR="009E7123" w:rsidRPr="009E7123" w:rsidRDefault="009E7123" w:rsidP="003739B8">
      <w:pPr>
        <w:pStyle w:val="Akapitzlist"/>
        <w:numPr>
          <w:ilvl w:val="0"/>
          <w:numId w:val="48"/>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Udzieli gwarancji na roboty budowlane, o których mowa w § 1 ust. 2 pkt 1 i 2 umowy na warunkach określonych w § 13 umowy</w:t>
      </w:r>
      <w:r>
        <w:rPr>
          <w:rFonts w:ascii="Arial" w:hAnsi="Arial" w:cs="Arial"/>
          <w:color w:val="000000" w:themeColor="text1"/>
          <w:sz w:val="22"/>
          <w:szCs w:val="22"/>
        </w:rPr>
        <w:t>.</w:t>
      </w:r>
    </w:p>
    <w:p w14:paraId="03325546" w14:textId="77777777" w:rsidR="009E7123" w:rsidRPr="009E7123" w:rsidRDefault="009E7123" w:rsidP="009E7123">
      <w:pPr>
        <w:jc w:val="both"/>
        <w:rPr>
          <w:rFonts w:ascii="Arial" w:hAnsi="Arial" w:cs="Arial"/>
          <w:color w:val="000000" w:themeColor="text1"/>
          <w:sz w:val="22"/>
          <w:szCs w:val="22"/>
        </w:rPr>
      </w:pPr>
      <w:r w:rsidRPr="009E7123">
        <w:rPr>
          <w:rStyle w:val="Nagwek3Znak"/>
          <w:rFonts w:ascii="Arial" w:eastAsiaTheme="minorHAnsi" w:hAnsi="Arial" w:cs="Arial"/>
          <w:color w:val="000000" w:themeColor="text1"/>
          <w:sz w:val="22"/>
          <w:szCs w:val="22"/>
        </w:rPr>
        <w:t>3.</w:t>
      </w:r>
      <w:r w:rsidRPr="009E7123">
        <w:rPr>
          <w:rStyle w:val="Nagwek3Znak"/>
          <w:rFonts w:ascii="Arial" w:eastAsiaTheme="minorHAnsi" w:hAnsi="Arial" w:cs="Arial"/>
          <w:color w:val="000000" w:themeColor="text1"/>
          <w:sz w:val="22"/>
          <w:szCs w:val="22"/>
        </w:rPr>
        <w:tab/>
        <w:t>Wykonawca w terminie 7 dni od dnia zawarcia niniejszej umowy jest zobowiązany</w:t>
      </w:r>
      <w:r w:rsidRPr="009E7123">
        <w:rPr>
          <w:rFonts w:ascii="Arial" w:hAnsi="Arial" w:cs="Arial"/>
          <w:color w:val="000000" w:themeColor="text1"/>
          <w:sz w:val="22"/>
          <w:szCs w:val="22"/>
        </w:rPr>
        <w:t xml:space="preserve"> opracować i uzgodnić z Zamawiającym harmonogram rzeczowo - finansowy, zwany dalej harmonogramem, dla zadania wymienionego w § 1 ust. 1 oraz termin rozpoczęcia i zakończenia zadania, z zastrzeżeniem, że harmonogram będzie zawierał podział robót, których realizacja jest planowana do odbiorów częściowych, zgodnie z § 5 ust. 1 pkt 1 umowy. W ramach podziału robót należy w pierwszej kolejności wyodrębnić roboty wykonywane siłami własnymi oraz roboty wykonywane przez podwykonawcę/podwykonawców na podstawie umów o podwykonawstwo. Harmonogram powinien być wykonany w takim stopniu szczegółowości, aby Zamawiający miał możliwość wyodrębnienia z harmonogramu rodzaju robót, które zostaną powierzone podwykonawcy.</w:t>
      </w:r>
    </w:p>
    <w:p w14:paraId="3CFE143B" w14:textId="77777777" w:rsidR="009E7123" w:rsidRPr="009E7123" w:rsidRDefault="009E7123" w:rsidP="009E7123">
      <w:pPr>
        <w:pStyle w:val="Nagwek3"/>
        <w:spacing w:before="0"/>
        <w:jc w:val="both"/>
        <w:rPr>
          <w:rFonts w:ascii="Arial" w:hAnsi="Arial" w:cs="Arial"/>
          <w:color w:val="000000" w:themeColor="text1"/>
          <w:sz w:val="22"/>
          <w:szCs w:val="22"/>
        </w:rPr>
      </w:pPr>
      <w:r w:rsidRPr="009E7123">
        <w:rPr>
          <w:rFonts w:ascii="Arial" w:hAnsi="Arial" w:cs="Arial"/>
          <w:color w:val="000000" w:themeColor="text1"/>
          <w:sz w:val="22"/>
          <w:szCs w:val="22"/>
        </w:rPr>
        <w:t>4.</w:t>
      </w:r>
      <w:r w:rsidRPr="009E7123">
        <w:rPr>
          <w:rFonts w:ascii="Arial" w:hAnsi="Arial" w:cs="Arial"/>
          <w:color w:val="000000" w:themeColor="text1"/>
          <w:sz w:val="22"/>
          <w:szCs w:val="22"/>
        </w:rPr>
        <w:tab/>
        <w:t>Dokumentacja powykonawcza, o której mowa w § 1 ust. 2 pkt 3 umowy obejmuje:</w:t>
      </w:r>
    </w:p>
    <w:p w14:paraId="7A5ADEF1" w14:textId="77777777" w:rsidR="009E7123" w:rsidRPr="009E7123" w:rsidRDefault="009E7123" w:rsidP="003739B8">
      <w:pPr>
        <w:pStyle w:val="Akapitzlist"/>
        <w:numPr>
          <w:ilvl w:val="0"/>
          <w:numId w:val="66"/>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 xml:space="preserve">dokumentację budowy z naniesionymi zmianami dokonanymi w toku wykonywania robót; </w:t>
      </w:r>
    </w:p>
    <w:p w14:paraId="21E335D9" w14:textId="707CBC77" w:rsidR="009E7123" w:rsidRPr="009E7123" w:rsidRDefault="009E7123" w:rsidP="003739B8">
      <w:pPr>
        <w:pStyle w:val="Akapitzlist"/>
        <w:numPr>
          <w:ilvl w:val="0"/>
          <w:numId w:val="66"/>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oryginalne atesty i świadectwa potwierdzające dopuszczenie do stosowania użytych przy realizacji zamówienia materiałów budowlanych, elementów wykończenia stałego wyposażenia i technologii;</w:t>
      </w:r>
    </w:p>
    <w:p w14:paraId="24959B07" w14:textId="77777777" w:rsidR="009E7123" w:rsidRPr="009E7123" w:rsidRDefault="009E7123" w:rsidP="003739B8">
      <w:pPr>
        <w:pStyle w:val="Akapitzlist"/>
        <w:numPr>
          <w:ilvl w:val="0"/>
          <w:numId w:val="66"/>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instrukcje, opisy i kopie kart gwarancyjnych urządzeń zamontowanych w wyniku realizacji robót.</w:t>
      </w:r>
    </w:p>
    <w:p w14:paraId="1A69232D"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5.</w:t>
      </w:r>
      <w:r w:rsidRPr="009E7123">
        <w:rPr>
          <w:rFonts w:ascii="Arial" w:hAnsi="Arial" w:cs="Arial"/>
          <w:color w:val="000000" w:themeColor="text1"/>
          <w:sz w:val="22"/>
          <w:szCs w:val="22"/>
        </w:rPr>
        <w:tab/>
        <w:t>Przedmiot umowy należy wykonać zgodnie z postanowieniami niniejszej umowy, treścią specyfikacji warunków zamówienia (dalej: SWZ), a także zgodnie z załączonym projektem, Specyfikacją Techniczną Wykonania i Odbioru Robót.</w:t>
      </w:r>
    </w:p>
    <w:p w14:paraId="4E7741B3"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6.</w:t>
      </w:r>
      <w:r w:rsidRPr="009E7123">
        <w:rPr>
          <w:rFonts w:ascii="Arial" w:hAnsi="Arial" w:cs="Arial"/>
          <w:color w:val="000000" w:themeColor="text1"/>
          <w:sz w:val="22"/>
          <w:szCs w:val="22"/>
        </w:rPr>
        <w:tab/>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14:paraId="50204D63"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7.</w:t>
      </w:r>
      <w:r w:rsidRPr="009E7123">
        <w:rPr>
          <w:rFonts w:ascii="Arial" w:hAnsi="Arial" w:cs="Arial"/>
          <w:color w:val="000000" w:themeColor="text1"/>
          <w:sz w:val="22"/>
          <w:szCs w:val="22"/>
        </w:rPr>
        <w:tab/>
        <w:t>Wszystkie przyjęte w projekcie i wbudowane materiały i urządzenia powinny posiadać stosowne certyfikaty i dopuszczenia do stosowania w budownictwie wymagane polskim prawem.</w:t>
      </w:r>
    </w:p>
    <w:p w14:paraId="0245B53F"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8.</w:t>
      </w:r>
      <w:r w:rsidRPr="009E7123">
        <w:rPr>
          <w:rFonts w:ascii="Arial" w:hAnsi="Arial" w:cs="Arial"/>
          <w:color w:val="000000" w:themeColor="text1"/>
          <w:sz w:val="22"/>
          <w:szCs w:val="22"/>
        </w:rPr>
        <w:tab/>
        <w:t xml:space="preserve">Przedmiar robót jest jedynie dokumentem pomocniczym i należy go odczytywać w powiązaniu ze </w:t>
      </w:r>
      <w:bookmarkStart w:id="6" w:name="_Hlk146286593"/>
      <w:r w:rsidRPr="009E7123">
        <w:rPr>
          <w:rFonts w:ascii="Arial" w:hAnsi="Arial" w:cs="Arial"/>
          <w:color w:val="000000" w:themeColor="text1"/>
          <w:sz w:val="22"/>
          <w:szCs w:val="22"/>
        </w:rPr>
        <w:t>SWZ</w:t>
      </w:r>
      <w:bookmarkEnd w:id="6"/>
      <w:r w:rsidRPr="009E7123">
        <w:rPr>
          <w:rFonts w:ascii="Arial" w:hAnsi="Arial" w:cs="Arial"/>
          <w:color w:val="000000" w:themeColor="text1"/>
          <w:sz w:val="22"/>
          <w:szCs w:val="22"/>
        </w:rPr>
        <w:t>, Specyfikacjami Technicznymi Wykonania i Odbioru Robót oraz projektem, a wszelkie prace lub czynności nie ujęte w wyżej wymienionych dokumentach, a niezbędne dla właściwego i kompletnego wykonania zamówienia traktowane są jako oczywiste i należy je uwzględnić w ofercie.</w:t>
      </w:r>
    </w:p>
    <w:p w14:paraId="4746E30A"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lastRenderedPageBreak/>
        <w:t>9.</w:t>
      </w:r>
      <w:r w:rsidRPr="009E7123">
        <w:rPr>
          <w:rFonts w:ascii="Arial" w:hAnsi="Arial" w:cs="Arial"/>
          <w:color w:val="000000" w:themeColor="text1"/>
          <w:sz w:val="22"/>
          <w:szCs w:val="22"/>
        </w:rPr>
        <w:tab/>
        <w:t>Wykonawca oświadcza, że posiada odpowiednie zasoby i przygotowanie techniczne oraz ma dostęp do niezbędnego sprzętu, który pozwoli na zrealizowanie prac objętych umową, zgodnie z obowiązującymi przepisami Prawa budowlanego, bhp, ppoż., zasadami sztuki budowlanej i współczesnej wiedzy technicznej, obowiązującymi polskimi normami, z materiałów odpowiadających wymogom wyrobów dopuszczonych do obrotu i stosowania w budownictwie na terenie Polski, nadto przepisami ochrony środowiska i przepisami o odpadach oraz innymi obowiązującymi przepisami.</w:t>
      </w:r>
    </w:p>
    <w:p w14:paraId="015FB0AD" w14:textId="77777777" w:rsidR="009E7123" w:rsidRPr="009E7123" w:rsidRDefault="009E7123" w:rsidP="009E7123">
      <w:pPr>
        <w:pStyle w:val="Nagwek2"/>
        <w:spacing w:before="0"/>
        <w:rPr>
          <w:rFonts w:ascii="Arial" w:hAnsi="Arial" w:cs="Arial"/>
          <w:color w:val="000000" w:themeColor="text1"/>
          <w:sz w:val="22"/>
          <w:szCs w:val="22"/>
        </w:rPr>
      </w:pPr>
    </w:p>
    <w:p w14:paraId="0580D679" w14:textId="38FDF2FD"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 2</w:t>
      </w:r>
    </w:p>
    <w:p w14:paraId="3AB09049" w14:textId="77777777"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Termin wykonania zamówienia</w:t>
      </w:r>
    </w:p>
    <w:p w14:paraId="229C206E" w14:textId="7C57148B"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Przedmiot umowy, o którym mowa w § 1 ust. 1 umowy </w:t>
      </w:r>
      <w:r w:rsidRPr="009E7123">
        <w:rPr>
          <w:rFonts w:ascii="Arial" w:hAnsi="Arial" w:cs="Arial"/>
          <w:b/>
          <w:bCs/>
          <w:color w:val="000000" w:themeColor="text1"/>
          <w:sz w:val="22"/>
          <w:szCs w:val="22"/>
        </w:rPr>
        <w:t>zostanie wykonany w terminie 100 dni od dnia podpisania umowy</w:t>
      </w:r>
      <w:r w:rsidRPr="009E7123">
        <w:rPr>
          <w:rFonts w:ascii="Arial" w:hAnsi="Arial" w:cs="Arial"/>
          <w:color w:val="000000" w:themeColor="text1"/>
          <w:sz w:val="22"/>
          <w:szCs w:val="22"/>
        </w:rPr>
        <w:t>.</w:t>
      </w:r>
    </w:p>
    <w:p w14:paraId="3C34DA5D" w14:textId="77777777" w:rsidR="009E7123" w:rsidRPr="009E7123" w:rsidRDefault="009E7123" w:rsidP="009E7123">
      <w:pPr>
        <w:pStyle w:val="Nagwek2"/>
        <w:spacing w:before="0"/>
        <w:rPr>
          <w:rFonts w:ascii="Arial" w:hAnsi="Arial" w:cs="Arial"/>
          <w:color w:val="000000" w:themeColor="text1"/>
          <w:sz w:val="22"/>
          <w:szCs w:val="22"/>
        </w:rPr>
      </w:pPr>
    </w:p>
    <w:p w14:paraId="5A94E29E" w14:textId="4F098B61"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 3</w:t>
      </w:r>
    </w:p>
    <w:p w14:paraId="1CC6AC41" w14:textId="77777777"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Obowiązki stron umowy</w:t>
      </w:r>
    </w:p>
    <w:p w14:paraId="0CCAFFD3" w14:textId="77777777" w:rsidR="009E7123" w:rsidRPr="009E7123" w:rsidRDefault="009E7123" w:rsidP="009E7123">
      <w:pPr>
        <w:jc w:val="both"/>
        <w:rPr>
          <w:rStyle w:val="BezodstpwZnak"/>
          <w:rFonts w:ascii="Arial" w:hAnsi="Arial" w:cs="Arial"/>
          <w:color w:val="000000" w:themeColor="text1"/>
          <w:sz w:val="22"/>
          <w:szCs w:val="22"/>
        </w:rPr>
      </w:pPr>
      <w:r w:rsidRPr="009E7123">
        <w:rPr>
          <w:rFonts w:ascii="Arial" w:hAnsi="Arial" w:cs="Arial"/>
          <w:color w:val="000000" w:themeColor="text1"/>
          <w:sz w:val="22"/>
          <w:szCs w:val="22"/>
        </w:rPr>
        <w:t>1</w:t>
      </w:r>
      <w:r w:rsidRPr="009E7123">
        <w:rPr>
          <w:rStyle w:val="BezodstpwZnak"/>
          <w:rFonts w:ascii="Arial" w:hAnsi="Arial" w:cs="Arial"/>
          <w:color w:val="000000" w:themeColor="text1"/>
          <w:sz w:val="22"/>
          <w:szCs w:val="22"/>
        </w:rPr>
        <w:t>. Zamawiający i Wykonawca wybrany w postępowaniu o udzielenie zamówienia zobowiązani są współdziałać przy wykonaniu umowy w sprawie zamówienia publicznego, w celu należytej realizacji zamówienia.</w:t>
      </w:r>
    </w:p>
    <w:p w14:paraId="62C4FCB2" w14:textId="77777777" w:rsidR="009E7123" w:rsidRPr="009E7123" w:rsidRDefault="009E7123" w:rsidP="009E7123">
      <w:pPr>
        <w:jc w:val="both"/>
        <w:rPr>
          <w:rFonts w:ascii="Arial" w:hAnsi="Arial" w:cs="Arial"/>
          <w:b/>
          <w:bCs/>
          <w:color w:val="000000" w:themeColor="text1"/>
          <w:sz w:val="22"/>
          <w:szCs w:val="22"/>
        </w:rPr>
      </w:pPr>
      <w:r w:rsidRPr="009E7123">
        <w:rPr>
          <w:rFonts w:ascii="Arial" w:hAnsi="Arial" w:cs="Arial"/>
          <w:color w:val="000000" w:themeColor="text1"/>
          <w:sz w:val="22"/>
          <w:szCs w:val="22"/>
        </w:rPr>
        <w:t>2.</w:t>
      </w:r>
      <w:r w:rsidRPr="009E7123">
        <w:rPr>
          <w:rFonts w:ascii="Arial" w:hAnsi="Arial" w:cs="Arial"/>
          <w:b/>
          <w:bCs/>
          <w:color w:val="000000" w:themeColor="text1"/>
          <w:sz w:val="22"/>
          <w:szCs w:val="22"/>
        </w:rPr>
        <w:t xml:space="preserve"> Do obowiązków zamawiającego należy:</w:t>
      </w:r>
    </w:p>
    <w:p w14:paraId="3A1F1799" w14:textId="77777777" w:rsidR="009E7123" w:rsidRPr="009E7123" w:rsidRDefault="009E7123" w:rsidP="003739B8">
      <w:pPr>
        <w:pStyle w:val="Akapitzlist"/>
        <w:numPr>
          <w:ilvl w:val="0"/>
          <w:numId w:val="68"/>
        </w:numPr>
        <w:suppressAutoHyphens/>
        <w:spacing w:line="276" w:lineRule="auto"/>
        <w:ind w:left="782" w:hanging="425"/>
        <w:jc w:val="both"/>
        <w:rPr>
          <w:rFonts w:ascii="Arial" w:hAnsi="Arial" w:cs="Arial"/>
          <w:color w:val="000000" w:themeColor="text1"/>
          <w:sz w:val="22"/>
          <w:szCs w:val="22"/>
        </w:rPr>
      </w:pPr>
      <w:r w:rsidRPr="009E7123">
        <w:rPr>
          <w:rFonts w:ascii="Arial" w:hAnsi="Arial" w:cs="Arial"/>
          <w:color w:val="000000" w:themeColor="text1"/>
          <w:sz w:val="22"/>
          <w:szCs w:val="22"/>
        </w:rPr>
        <w:t xml:space="preserve">wprowadzenie Wykonawcy na teren robót w terminie, o którym mowa </w:t>
      </w:r>
      <w:r w:rsidRPr="009E7123">
        <w:rPr>
          <w:rFonts w:ascii="Arial" w:hAnsi="Arial" w:cs="Arial"/>
          <w:bCs/>
          <w:color w:val="000000" w:themeColor="text1"/>
          <w:sz w:val="22"/>
          <w:szCs w:val="22"/>
        </w:rPr>
        <w:t xml:space="preserve"> </w:t>
      </w:r>
      <w:r w:rsidRPr="009E7123">
        <w:rPr>
          <w:rFonts w:ascii="Arial" w:hAnsi="Arial" w:cs="Arial"/>
          <w:color w:val="000000" w:themeColor="text1"/>
          <w:sz w:val="22"/>
          <w:szCs w:val="22"/>
        </w:rPr>
        <w:t>§ 5 ust. 2 umowy;</w:t>
      </w:r>
    </w:p>
    <w:p w14:paraId="55D927BD" w14:textId="77777777" w:rsidR="009E7123" w:rsidRPr="009E7123" w:rsidRDefault="009E7123" w:rsidP="003739B8">
      <w:pPr>
        <w:pStyle w:val="Akapitzlist"/>
        <w:numPr>
          <w:ilvl w:val="0"/>
          <w:numId w:val="68"/>
        </w:numPr>
        <w:suppressAutoHyphens/>
        <w:spacing w:line="276" w:lineRule="auto"/>
        <w:ind w:left="782" w:hanging="425"/>
        <w:jc w:val="both"/>
        <w:rPr>
          <w:rFonts w:ascii="Arial" w:hAnsi="Arial" w:cs="Arial"/>
          <w:color w:val="000000" w:themeColor="text1"/>
          <w:sz w:val="22"/>
          <w:szCs w:val="22"/>
        </w:rPr>
      </w:pPr>
      <w:r w:rsidRPr="009E7123">
        <w:rPr>
          <w:rFonts w:ascii="Arial" w:hAnsi="Arial" w:cs="Arial"/>
          <w:color w:val="000000" w:themeColor="text1"/>
          <w:sz w:val="22"/>
          <w:szCs w:val="22"/>
        </w:rPr>
        <w:t>wskazanie miejsc poboru energii elektrycznej i wody;</w:t>
      </w:r>
    </w:p>
    <w:p w14:paraId="06D671BA" w14:textId="77777777" w:rsidR="009E7123" w:rsidRPr="009E7123" w:rsidRDefault="009E7123" w:rsidP="003739B8">
      <w:pPr>
        <w:pStyle w:val="Akapitzlist"/>
        <w:numPr>
          <w:ilvl w:val="0"/>
          <w:numId w:val="68"/>
        </w:numPr>
        <w:suppressAutoHyphens/>
        <w:spacing w:line="276" w:lineRule="auto"/>
        <w:ind w:left="782" w:hanging="425"/>
        <w:jc w:val="both"/>
        <w:rPr>
          <w:rFonts w:ascii="Arial" w:hAnsi="Arial" w:cs="Arial"/>
          <w:color w:val="000000" w:themeColor="text1"/>
          <w:sz w:val="22"/>
          <w:szCs w:val="22"/>
        </w:rPr>
      </w:pPr>
      <w:r w:rsidRPr="009E7123">
        <w:rPr>
          <w:rFonts w:ascii="Arial" w:hAnsi="Arial" w:cs="Arial"/>
          <w:color w:val="000000" w:themeColor="text1"/>
          <w:sz w:val="22"/>
          <w:szCs w:val="22"/>
        </w:rPr>
        <w:t>zapewnienie nadzoru inwestorskiego;</w:t>
      </w:r>
    </w:p>
    <w:p w14:paraId="6BD5ADE8" w14:textId="77777777" w:rsidR="009E7123" w:rsidRPr="009E7123" w:rsidRDefault="009E7123" w:rsidP="003739B8">
      <w:pPr>
        <w:pStyle w:val="Akapitzlist"/>
        <w:numPr>
          <w:ilvl w:val="0"/>
          <w:numId w:val="68"/>
        </w:numPr>
        <w:suppressAutoHyphens/>
        <w:spacing w:line="276" w:lineRule="auto"/>
        <w:ind w:left="782" w:hanging="425"/>
        <w:jc w:val="both"/>
        <w:rPr>
          <w:rFonts w:ascii="Arial" w:hAnsi="Arial" w:cs="Arial"/>
          <w:color w:val="000000" w:themeColor="text1"/>
          <w:sz w:val="22"/>
          <w:szCs w:val="22"/>
        </w:rPr>
      </w:pPr>
      <w:r w:rsidRPr="009E7123">
        <w:rPr>
          <w:rFonts w:ascii="Arial" w:hAnsi="Arial" w:cs="Arial"/>
          <w:color w:val="000000" w:themeColor="text1"/>
          <w:sz w:val="22"/>
          <w:szCs w:val="22"/>
        </w:rPr>
        <w:t>dokonywanie odbiorów, o których mowa  § 5 ust. 1 umowy;</w:t>
      </w:r>
    </w:p>
    <w:p w14:paraId="7F7D861A" w14:textId="77777777" w:rsidR="009E7123" w:rsidRPr="009E7123" w:rsidRDefault="009E7123" w:rsidP="003739B8">
      <w:pPr>
        <w:pStyle w:val="Akapitzlist"/>
        <w:numPr>
          <w:ilvl w:val="0"/>
          <w:numId w:val="68"/>
        </w:numPr>
        <w:suppressAutoHyphens/>
        <w:spacing w:line="276" w:lineRule="auto"/>
        <w:ind w:left="782" w:hanging="425"/>
        <w:jc w:val="both"/>
        <w:rPr>
          <w:rFonts w:ascii="Arial" w:hAnsi="Arial" w:cs="Arial"/>
          <w:color w:val="000000" w:themeColor="text1"/>
          <w:sz w:val="22"/>
          <w:szCs w:val="22"/>
        </w:rPr>
      </w:pPr>
      <w:r w:rsidRPr="009E7123">
        <w:rPr>
          <w:rFonts w:ascii="Arial" w:hAnsi="Arial" w:cs="Arial"/>
          <w:color w:val="000000" w:themeColor="text1"/>
          <w:sz w:val="22"/>
          <w:szCs w:val="22"/>
        </w:rPr>
        <w:t>zapłata Wykonawcy wynagrodzenia na zasadach opisanych w § 6 umowy.</w:t>
      </w:r>
    </w:p>
    <w:p w14:paraId="0D8E9826" w14:textId="77777777" w:rsidR="009E7123" w:rsidRPr="009E7123" w:rsidRDefault="009E7123" w:rsidP="009E7123">
      <w:pPr>
        <w:jc w:val="both"/>
        <w:rPr>
          <w:rFonts w:ascii="Arial" w:hAnsi="Arial" w:cs="Arial"/>
          <w:b/>
          <w:bCs/>
          <w:color w:val="000000" w:themeColor="text1"/>
          <w:sz w:val="22"/>
          <w:szCs w:val="22"/>
        </w:rPr>
      </w:pPr>
      <w:r w:rsidRPr="009E7123">
        <w:rPr>
          <w:rFonts w:ascii="Arial" w:hAnsi="Arial" w:cs="Arial"/>
          <w:color w:val="000000" w:themeColor="text1"/>
          <w:sz w:val="22"/>
          <w:szCs w:val="22"/>
        </w:rPr>
        <w:t>3.</w:t>
      </w:r>
      <w:r w:rsidRPr="009E7123">
        <w:rPr>
          <w:rFonts w:ascii="Arial" w:hAnsi="Arial" w:cs="Arial"/>
          <w:b/>
          <w:bCs/>
          <w:color w:val="000000" w:themeColor="text1"/>
          <w:sz w:val="22"/>
          <w:szCs w:val="22"/>
        </w:rPr>
        <w:t xml:space="preserve"> Do obowiązków Wykonawcy w ramach wynagrodzenia umownego określonego w § 6 należy:</w:t>
      </w:r>
    </w:p>
    <w:p w14:paraId="326F914B" w14:textId="77777777" w:rsidR="009E7123" w:rsidRPr="009E7123" w:rsidRDefault="009E7123" w:rsidP="003739B8">
      <w:pPr>
        <w:pStyle w:val="Akapitzlist"/>
        <w:numPr>
          <w:ilvl w:val="0"/>
          <w:numId w:val="67"/>
        </w:numPr>
        <w:spacing w:line="259" w:lineRule="auto"/>
        <w:ind w:hanging="436"/>
        <w:contextualSpacing/>
        <w:rPr>
          <w:rFonts w:ascii="Arial" w:hAnsi="Arial" w:cs="Arial"/>
          <w:sz w:val="22"/>
          <w:szCs w:val="22"/>
        </w:rPr>
      </w:pPr>
      <w:r w:rsidRPr="009E7123">
        <w:rPr>
          <w:rFonts w:ascii="Arial" w:hAnsi="Arial" w:cs="Arial"/>
          <w:sz w:val="22"/>
          <w:szCs w:val="22"/>
        </w:rPr>
        <w:t>Przekazanie Zamawiającemu dwóch egzemplarzy w wersji papierowej oraz jednego egzemplarza w wersji elektronicznej dokumentacji powykonawczej, o której mowa w § 1  ust. 2 pkt 3 umowy oraz § 1 ust. 4 umowy;</w:t>
      </w:r>
    </w:p>
    <w:p w14:paraId="7D25B984" w14:textId="77777777" w:rsidR="009E7123" w:rsidRPr="009E7123" w:rsidRDefault="009E7123" w:rsidP="003739B8">
      <w:pPr>
        <w:pStyle w:val="Akapitzlist"/>
        <w:numPr>
          <w:ilvl w:val="0"/>
          <w:numId w:val="67"/>
        </w:numPr>
        <w:suppressAutoHyphens/>
        <w:spacing w:line="276" w:lineRule="auto"/>
        <w:ind w:hanging="436"/>
        <w:contextualSpacing/>
        <w:jc w:val="both"/>
        <w:rPr>
          <w:rFonts w:ascii="Arial" w:hAnsi="Arial" w:cs="Arial"/>
          <w:color w:val="000000" w:themeColor="text1"/>
          <w:sz w:val="22"/>
          <w:szCs w:val="22"/>
        </w:rPr>
      </w:pPr>
      <w:r w:rsidRPr="009E7123">
        <w:rPr>
          <w:rFonts w:ascii="Arial" w:hAnsi="Arial" w:cs="Arial"/>
          <w:color w:val="000000" w:themeColor="text1"/>
          <w:sz w:val="22"/>
          <w:szCs w:val="22"/>
        </w:rPr>
        <w:t xml:space="preserve">Przedstawienie do zatwierdzenia przez Zamawiającego, w terminie 7 dni od podpisania umowy, harmonogramu rzeczowo – finansowego oraz szczegółowego kosztorysu ofertowego zawierającego zestawienie robocizny, rodzaju materiałów i sprzętu, przy czym: </w:t>
      </w:r>
    </w:p>
    <w:p w14:paraId="2B4B03E7" w14:textId="77777777" w:rsidR="009E7123" w:rsidRPr="009E7123" w:rsidRDefault="009E7123" w:rsidP="003739B8">
      <w:pPr>
        <w:pStyle w:val="Akapitzlist"/>
        <w:numPr>
          <w:ilvl w:val="0"/>
          <w:numId w:val="49"/>
        </w:numPr>
        <w:suppressAutoHyphens/>
        <w:spacing w:line="276" w:lineRule="auto"/>
        <w:ind w:left="1071" w:hanging="357"/>
        <w:jc w:val="both"/>
        <w:rPr>
          <w:rFonts w:ascii="Arial" w:hAnsi="Arial" w:cs="Arial"/>
          <w:color w:val="000000" w:themeColor="text1"/>
          <w:sz w:val="22"/>
          <w:szCs w:val="22"/>
        </w:rPr>
      </w:pPr>
      <w:r w:rsidRPr="009E7123">
        <w:rPr>
          <w:rFonts w:ascii="Arial" w:hAnsi="Arial" w:cs="Arial"/>
          <w:color w:val="000000" w:themeColor="text1"/>
          <w:sz w:val="22"/>
          <w:szCs w:val="22"/>
        </w:rPr>
        <w:t xml:space="preserve">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77E16DA3" w14:textId="77777777" w:rsidR="009E7123" w:rsidRPr="009E7123" w:rsidRDefault="009E7123" w:rsidP="003739B8">
      <w:pPr>
        <w:pStyle w:val="Akapitzlist"/>
        <w:numPr>
          <w:ilvl w:val="0"/>
          <w:numId w:val="49"/>
        </w:numPr>
        <w:suppressAutoHyphens/>
        <w:spacing w:line="276" w:lineRule="auto"/>
        <w:ind w:left="1071" w:hanging="357"/>
        <w:jc w:val="both"/>
        <w:rPr>
          <w:rFonts w:ascii="Arial" w:hAnsi="Arial" w:cs="Arial"/>
          <w:color w:val="000000" w:themeColor="text1"/>
          <w:sz w:val="22"/>
          <w:szCs w:val="22"/>
        </w:rPr>
      </w:pPr>
      <w:r w:rsidRPr="009E7123">
        <w:rPr>
          <w:rFonts w:ascii="Arial" w:hAnsi="Arial" w:cs="Arial"/>
          <w:color w:val="000000" w:themeColor="text1"/>
          <w:sz w:val="22"/>
          <w:szCs w:val="22"/>
        </w:rPr>
        <w:t>w przypadku ograniczenia zakresu rzeczowego przedmiotu umowy, roboty niewykonane nie podlegają zapłacie i wynagrodzenie wskazane w §6 ust. 1 niniejszej umowy zostanie stosownie pomniejszone o wartość niewykonanej części przedmiotu umowy ustaloną na podstawie kosztorysu ofertowego z zastrzeżeniem, że łączna wartość nie wykonanej części przedmiotu umowy nie może przekraczać 15% wartości pierwotnej umowy. Wykonawcy z tego tytułu nie przysługują żadne roszczenia, w tym prawo do odszkodowania.</w:t>
      </w:r>
    </w:p>
    <w:p w14:paraId="1E37F350" w14:textId="77777777" w:rsidR="009E7123" w:rsidRPr="009E7123" w:rsidRDefault="009E7123" w:rsidP="003739B8">
      <w:pPr>
        <w:pStyle w:val="Akapitzlist"/>
        <w:numPr>
          <w:ilvl w:val="0"/>
          <w:numId w:val="67"/>
        </w:numPr>
        <w:spacing w:line="259" w:lineRule="auto"/>
        <w:contextualSpacing/>
        <w:jc w:val="both"/>
        <w:rPr>
          <w:rFonts w:ascii="Arial" w:hAnsi="Arial" w:cs="Arial"/>
          <w:sz w:val="22"/>
          <w:szCs w:val="22"/>
        </w:rPr>
      </w:pPr>
      <w:r w:rsidRPr="009E7123">
        <w:rPr>
          <w:rFonts w:ascii="Arial" w:hAnsi="Arial" w:cs="Arial"/>
          <w:sz w:val="22"/>
          <w:szCs w:val="22"/>
        </w:rPr>
        <w:t>realizacji poprawek, uzupełnień, usunięcia usterek w trybie przewidzianym w § 5 ust. 14 umowy;</w:t>
      </w:r>
    </w:p>
    <w:p w14:paraId="637E0985" w14:textId="77777777" w:rsidR="009E7123" w:rsidRPr="009E7123" w:rsidRDefault="009E7123" w:rsidP="003739B8">
      <w:pPr>
        <w:pStyle w:val="Akapitzlist"/>
        <w:numPr>
          <w:ilvl w:val="0"/>
          <w:numId w:val="67"/>
        </w:numPr>
        <w:tabs>
          <w:tab w:val="num" w:pos="360"/>
        </w:tabs>
        <w:spacing w:line="259" w:lineRule="auto"/>
        <w:ind w:left="284" w:firstLine="0"/>
        <w:jc w:val="both"/>
        <w:rPr>
          <w:rFonts w:ascii="Arial" w:hAnsi="Arial" w:cs="Arial"/>
          <w:color w:val="000000" w:themeColor="text1"/>
          <w:sz w:val="22"/>
          <w:szCs w:val="22"/>
        </w:rPr>
      </w:pPr>
      <w:r w:rsidRPr="009E7123">
        <w:rPr>
          <w:rFonts w:ascii="Arial" w:hAnsi="Arial" w:cs="Arial"/>
          <w:color w:val="000000" w:themeColor="text1"/>
          <w:sz w:val="22"/>
          <w:szCs w:val="22"/>
        </w:rPr>
        <w:t xml:space="preserve">Oddanie przedmiotu niniejszej umowy w terminie w niej uzgodnionym, o których mowa w § 2 umowy; </w:t>
      </w:r>
    </w:p>
    <w:p w14:paraId="75401BC3" w14:textId="77777777" w:rsidR="009E7123" w:rsidRPr="009E7123" w:rsidRDefault="009E7123" w:rsidP="003739B8">
      <w:pPr>
        <w:pStyle w:val="Akapitzlist"/>
        <w:numPr>
          <w:ilvl w:val="0"/>
          <w:numId w:val="67"/>
        </w:numPr>
        <w:tabs>
          <w:tab w:val="num" w:pos="360"/>
        </w:tabs>
        <w:spacing w:line="259" w:lineRule="auto"/>
        <w:ind w:left="284" w:firstLine="0"/>
        <w:jc w:val="both"/>
        <w:rPr>
          <w:rFonts w:ascii="Arial" w:hAnsi="Arial" w:cs="Arial"/>
          <w:color w:val="000000" w:themeColor="text1"/>
          <w:sz w:val="22"/>
          <w:szCs w:val="22"/>
        </w:rPr>
      </w:pPr>
      <w:r w:rsidRPr="009E7123">
        <w:rPr>
          <w:rFonts w:ascii="Arial" w:hAnsi="Arial" w:cs="Arial"/>
          <w:color w:val="000000" w:themeColor="text1"/>
          <w:sz w:val="22"/>
          <w:szCs w:val="22"/>
        </w:rPr>
        <w:t>Ponoszenie kosztów zużytej wody i energii elektrycznej w czasie trwania robót;</w:t>
      </w:r>
    </w:p>
    <w:p w14:paraId="37760FFC" w14:textId="77777777" w:rsidR="009E7123" w:rsidRPr="009E7123" w:rsidRDefault="009E7123" w:rsidP="003739B8">
      <w:pPr>
        <w:pStyle w:val="Akapitzlist"/>
        <w:numPr>
          <w:ilvl w:val="0"/>
          <w:numId w:val="67"/>
        </w:numPr>
        <w:tabs>
          <w:tab w:val="num" w:pos="360"/>
        </w:tabs>
        <w:spacing w:line="259" w:lineRule="auto"/>
        <w:ind w:left="284" w:firstLine="0"/>
        <w:jc w:val="both"/>
        <w:rPr>
          <w:rFonts w:ascii="Arial" w:hAnsi="Arial" w:cs="Arial"/>
          <w:color w:val="000000" w:themeColor="text1"/>
          <w:sz w:val="22"/>
          <w:szCs w:val="22"/>
        </w:rPr>
      </w:pPr>
      <w:r w:rsidRPr="009E7123">
        <w:rPr>
          <w:rFonts w:ascii="Arial" w:hAnsi="Arial" w:cs="Arial"/>
          <w:color w:val="000000" w:themeColor="text1"/>
          <w:sz w:val="22"/>
          <w:szCs w:val="22"/>
        </w:rPr>
        <w:lastRenderedPageBreak/>
        <w:t>Pełnienie funkcji koordynatora, w przypadku powierzenia wykonania części zamówienia podwykonawcom;</w:t>
      </w:r>
    </w:p>
    <w:p w14:paraId="47501209" w14:textId="77777777" w:rsidR="009E7123" w:rsidRPr="009E7123" w:rsidRDefault="009E7123" w:rsidP="003739B8">
      <w:pPr>
        <w:pStyle w:val="Akapitzlist"/>
        <w:numPr>
          <w:ilvl w:val="0"/>
          <w:numId w:val="67"/>
        </w:numPr>
        <w:tabs>
          <w:tab w:val="num" w:pos="360"/>
        </w:tabs>
        <w:spacing w:line="259" w:lineRule="auto"/>
        <w:ind w:left="284" w:firstLine="0"/>
        <w:jc w:val="both"/>
        <w:rPr>
          <w:rFonts w:ascii="Arial" w:hAnsi="Arial" w:cs="Arial"/>
          <w:color w:val="000000" w:themeColor="text1"/>
          <w:sz w:val="22"/>
          <w:szCs w:val="22"/>
        </w:rPr>
      </w:pPr>
      <w:r w:rsidRPr="009E7123">
        <w:rPr>
          <w:rFonts w:ascii="Arial" w:hAnsi="Arial" w:cs="Arial"/>
          <w:color w:val="000000" w:themeColor="text1"/>
          <w:sz w:val="22"/>
          <w:szCs w:val="22"/>
        </w:rPr>
        <w:t>Przygotowanie zaplecza budowy na terenie robót oraz sprawowanie dozoru mienia na terenie robót;</w:t>
      </w:r>
    </w:p>
    <w:p w14:paraId="65D0B4CA" w14:textId="77777777" w:rsidR="009E7123" w:rsidRPr="009E7123" w:rsidRDefault="009E7123" w:rsidP="003739B8">
      <w:pPr>
        <w:pStyle w:val="Akapitzlist"/>
        <w:numPr>
          <w:ilvl w:val="0"/>
          <w:numId w:val="67"/>
        </w:numPr>
        <w:tabs>
          <w:tab w:val="num" w:pos="360"/>
        </w:tabs>
        <w:spacing w:line="259" w:lineRule="auto"/>
        <w:ind w:left="284" w:firstLine="0"/>
        <w:jc w:val="both"/>
        <w:rPr>
          <w:rFonts w:ascii="Arial" w:hAnsi="Arial" w:cs="Arial"/>
          <w:color w:val="000000" w:themeColor="text1"/>
          <w:sz w:val="22"/>
          <w:szCs w:val="22"/>
        </w:rPr>
      </w:pPr>
      <w:r w:rsidRPr="009E7123">
        <w:rPr>
          <w:rFonts w:ascii="Arial" w:hAnsi="Arial" w:cs="Arial"/>
          <w:color w:val="000000" w:themeColor="text1"/>
          <w:sz w:val="22"/>
          <w:szCs w:val="22"/>
        </w:rPr>
        <w:t>zabezpieczenie instalacji, urządzeń i obiektów na terenie robót i w jej bezpośrednim otoczeniu, przed ich zniszczeniem lub uszkodzeniem w trakcie wykonywania robót;</w:t>
      </w:r>
    </w:p>
    <w:p w14:paraId="12B49B34" w14:textId="77777777" w:rsidR="009E7123" w:rsidRPr="009E7123" w:rsidRDefault="009E7123" w:rsidP="003739B8">
      <w:pPr>
        <w:pStyle w:val="Akapitzlist"/>
        <w:numPr>
          <w:ilvl w:val="0"/>
          <w:numId w:val="67"/>
        </w:numPr>
        <w:tabs>
          <w:tab w:val="num" w:pos="360"/>
        </w:tabs>
        <w:spacing w:line="259" w:lineRule="auto"/>
        <w:ind w:left="284" w:firstLine="0"/>
        <w:jc w:val="both"/>
        <w:rPr>
          <w:rFonts w:ascii="Arial" w:hAnsi="Arial" w:cs="Arial"/>
          <w:color w:val="000000" w:themeColor="text1"/>
          <w:sz w:val="22"/>
          <w:szCs w:val="22"/>
        </w:rPr>
      </w:pPr>
      <w:r w:rsidRPr="009E7123">
        <w:rPr>
          <w:rFonts w:ascii="Arial" w:hAnsi="Arial" w:cs="Arial"/>
          <w:color w:val="000000" w:themeColor="text1"/>
          <w:sz w:val="22"/>
          <w:szCs w:val="22"/>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35B2C9FF" w14:textId="77777777" w:rsidR="009E7123" w:rsidRPr="009E7123" w:rsidRDefault="009E7123" w:rsidP="003739B8">
      <w:pPr>
        <w:pStyle w:val="Akapitzlist"/>
        <w:numPr>
          <w:ilvl w:val="0"/>
          <w:numId w:val="67"/>
        </w:numPr>
        <w:tabs>
          <w:tab w:val="num" w:pos="360"/>
        </w:tabs>
        <w:spacing w:line="259" w:lineRule="auto"/>
        <w:ind w:left="284" w:firstLine="0"/>
        <w:jc w:val="both"/>
        <w:rPr>
          <w:rFonts w:ascii="Arial" w:hAnsi="Arial" w:cs="Arial"/>
          <w:color w:val="000000" w:themeColor="text1"/>
          <w:sz w:val="22"/>
          <w:szCs w:val="22"/>
        </w:rPr>
      </w:pPr>
      <w:r w:rsidRPr="009E7123">
        <w:rPr>
          <w:rFonts w:ascii="Arial" w:hAnsi="Arial" w:cs="Arial"/>
          <w:color w:val="000000" w:themeColor="text1"/>
          <w:sz w:val="22"/>
          <w:szCs w:val="22"/>
        </w:rPr>
        <w:t xml:space="preserve">wykonanie robót z </w:t>
      </w:r>
      <w:r w:rsidRPr="009E7123">
        <w:rPr>
          <w:rFonts w:ascii="Arial" w:hAnsi="Arial" w:cs="Arial"/>
          <w:b/>
          <w:color w:val="000000" w:themeColor="text1"/>
          <w:sz w:val="22"/>
          <w:szCs w:val="22"/>
        </w:rPr>
        <w:t>materiałów własnych</w:t>
      </w:r>
      <w:r w:rsidRPr="009E7123">
        <w:rPr>
          <w:rFonts w:ascii="Arial" w:hAnsi="Arial" w:cs="Arial"/>
          <w:color w:val="000000" w:themeColor="text1"/>
          <w:sz w:val="22"/>
          <w:szCs w:val="22"/>
        </w:rPr>
        <w:t>,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26FC06A4" w14:textId="77777777" w:rsidR="009E7123" w:rsidRPr="009E7123" w:rsidRDefault="009E7123" w:rsidP="003739B8">
      <w:pPr>
        <w:pStyle w:val="Akapitzlist"/>
        <w:numPr>
          <w:ilvl w:val="0"/>
          <w:numId w:val="67"/>
        </w:numPr>
        <w:tabs>
          <w:tab w:val="num" w:pos="360"/>
        </w:tabs>
        <w:spacing w:line="259" w:lineRule="auto"/>
        <w:ind w:left="284" w:firstLine="0"/>
        <w:jc w:val="both"/>
        <w:rPr>
          <w:rFonts w:ascii="Arial" w:hAnsi="Arial" w:cs="Arial"/>
          <w:color w:val="000000" w:themeColor="text1"/>
          <w:sz w:val="22"/>
          <w:szCs w:val="22"/>
        </w:rPr>
      </w:pPr>
      <w:r w:rsidRPr="009E7123">
        <w:rPr>
          <w:rFonts w:ascii="Arial" w:hAnsi="Arial" w:cs="Arial"/>
          <w:color w:val="000000" w:themeColor="text1"/>
          <w:sz w:val="22"/>
          <w:szCs w:val="22"/>
        </w:rPr>
        <w:t>zapewnienie, aby wszystkie osoby wyznaczone do wykonywania czynności objętych przedmiotem umowy posiadały odpowiednie kwalifikacje oraz przeszkolenia i uprawnienia wymagane przepisami prawa;</w:t>
      </w:r>
    </w:p>
    <w:p w14:paraId="2D97949A" w14:textId="77777777" w:rsidR="009E7123" w:rsidRPr="009E7123" w:rsidRDefault="009E7123" w:rsidP="003739B8">
      <w:pPr>
        <w:pStyle w:val="Nagwek3"/>
        <w:numPr>
          <w:ilvl w:val="0"/>
          <w:numId w:val="67"/>
        </w:numPr>
        <w:tabs>
          <w:tab w:val="num" w:pos="360"/>
        </w:tabs>
        <w:spacing w:before="0" w:line="259" w:lineRule="auto"/>
        <w:ind w:left="284" w:firstLine="0"/>
        <w:jc w:val="both"/>
        <w:rPr>
          <w:rFonts w:ascii="Arial" w:hAnsi="Arial" w:cs="Arial"/>
          <w:color w:val="000000" w:themeColor="text1"/>
          <w:sz w:val="22"/>
          <w:szCs w:val="22"/>
        </w:rPr>
      </w:pPr>
      <w:r w:rsidRPr="009E7123">
        <w:rPr>
          <w:rFonts w:ascii="Arial" w:hAnsi="Arial" w:cs="Arial"/>
          <w:color w:val="000000" w:themeColor="text1"/>
          <w:sz w:val="22"/>
          <w:szCs w:val="22"/>
        </w:rPr>
        <w:t>ustanowienie kierownika budowy, przy czym kierownik budowy będzie upoważniony do podejmowania decyzji w imieniu Wykonawcy i do sprawowania nadzoru nad prowadzonymi robotami oraz nad pracownikami wyznaczonymi do wykonania robót;</w:t>
      </w:r>
    </w:p>
    <w:p w14:paraId="2B2C9550" w14:textId="77777777" w:rsidR="009E7123" w:rsidRPr="009E7123" w:rsidRDefault="009E7123" w:rsidP="003739B8">
      <w:pPr>
        <w:pStyle w:val="Nagwek3"/>
        <w:numPr>
          <w:ilvl w:val="0"/>
          <w:numId w:val="67"/>
        </w:numPr>
        <w:tabs>
          <w:tab w:val="num" w:pos="360"/>
        </w:tabs>
        <w:spacing w:before="0" w:line="259" w:lineRule="auto"/>
        <w:ind w:left="284" w:firstLine="0"/>
        <w:jc w:val="both"/>
        <w:rPr>
          <w:rFonts w:ascii="Arial" w:hAnsi="Arial" w:cs="Arial"/>
          <w:color w:val="000000" w:themeColor="text1"/>
          <w:sz w:val="22"/>
          <w:szCs w:val="22"/>
        </w:rPr>
      </w:pPr>
      <w:r w:rsidRPr="009E7123">
        <w:rPr>
          <w:rFonts w:ascii="Arial" w:hAnsi="Arial" w:cs="Arial"/>
          <w:color w:val="000000" w:themeColor="text1"/>
          <w:sz w:val="22"/>
          <w:szCs w:val="22"/>
        </w:rPr>
        <w:t xml:space="preserve">zgłaszanie inspektorowi nadzoru inwestorskiego do odbioru </w:t>
      </w:r>
      <w:r w:rsidRPr="009E7123">
        <w:rPr>
          <w:rFonts w:ascii="Arial" w:hAnsi="Arial" w:cs="Arial"/>
          <w:b/>
          <w:color w:val="000000" w:themeColor="text1"/>
          <w:sz w:val="22"/>
          <w:szCs w:val="22"/>
        </w:rPr>
        <w:t>robót zanikających i ulegających zakryciu</w:t>
      </w:r>
      <w:r w:rsidRPr="009E7123">
        <w:rPr>
          <w:rFonts w:ascii="Arial" w:hAnsi="Arial" w:cs="Arial"/>
          <w:color w:val="000000" w:themeColor="text1"/>
          <w:sz w:val="22"/>
          <w:szCs w:val="22"/>
        </w:rPr>
        <w:t>. Niezgłoszenie tych robót daje Zamawiającemu podstawę do żądania odkrycia robót i przywrócenia stanu poprzedniego na koszt i ryzyko Wykonawcy;</w:t>
      </w:r>
    </w:p>
    <w:p w14:paraId="6868EED5" w14:textId="77777777" w:rsidR="009E7123" w:rsidRPr="009E7123" w:rsidRDefault="009E7123" w:rsidP="003739B8">
      <w:pPr>
        <w:pStyle w:val="Nagwek3"/>
        <w:numPr>
          <w:ilvl w:val="0"/>
          <w:numId w:val="67"/>
        </w:numPr>
        <w:tabs>
          <w:tab w:val="num" w:pos="360"/>
        </w:tabs>
        <w:spacing w:before="0" w:line="259" w:lineRule="auto"/>
        <w:ind w:left="284" w:firstLine="0"/>
        <w:jc w:val="both"/>
        <w:rPr>
          <w:rFonts w:ascii="Arial" w:hAnsi="Arial" w:cs="Arial"/>
          <w:color w:val="000000" w:themeColor="text1"/>
          <w:sz w:val="22"/>
          <w:szCs w:val="22"/>
        </w:rPr>
      </w:pPr>
      <w:r w:rsidRPr="009E7123">
        <w:rPr>
          <w:rFonts w:ascii="Arial" w:hAnsi="Arial" w:cs="Arial"/>
          <w:color w:val="000000" w:themeColor="text1"/>
          <w:sz w:val="22"/>
          <w:szCs w:val="22"/>
        </w:rPr>
        <w:t>umożliwienie Zamawiającemu przeprowadzenia kontroli lub wizji lokalnej terenu budowy w każdym terminie;</w:t>
      </w:r>
    </w:p>
    <w:p w14:paraId="1C9F5A3E" w14:textId="77777777" w:rsidR="009E7123" w:rsidRPr="009E7123" w:rsidRDefault="009E7123" w:rsidP="003739B8">
      <w:pPr>
        <w:pStyle w:val="Nagwek3"/>
        <w:numPr>
          <w:ilvl w:val="0"/>
          <w:numId w:val="67"/>
        </w:numPr>
        <w:tabs>
          <w:tab w:val="num" w:pos="360"/>
        </w:tabs>
        <w:spacing w:before="0" w:line="259" w:lineRule="auto"/>
        <w:ind w:left="284" w:firstLine="0"/>
        <w:jc w:val="both"/>
        <w:rPr>
          <w:rFonts w:ascii="Arial" w:hAnsi="Arial" w:cs="Arial"/>
          <w:color w:val="000000" w:themeColor="text1"/>
          <w:sz w:val="22"/>
          <w:szCs w:val="22"/>
        </w:rPr>
      </w:pPr>
      <w:r w:rsidRPr="009E7123">
        <w:rPr>
          <w:rFonts w:ascii="Arial" w:hAnsi="Arial" w:cs="Arial"/>
          <w:color w:val="000000" w:themeColor="text1"/>
          <w:sz w:val="22"/>
          <w:szCs w:val="22"/>
        </w:rPr>
        <w:t>bieżące sprzątanie i wywożenie materiałów z rozbiórki. Uporządkowanie terenu robót po zakończeniu robót zajętych na czas wykonywania robót. W przypadku niewywiązywania się z tego obowiązku Zamawiający obciąży Wykonawcę kosztami sprzątania i wywiezienia materiałów z budowy;</w:t>
      </w:r>
    </w:p>
    <w:p w14:paraId="2855AF7A" w14:textId="77777777" w:rsidR="009E7123" w:rsidRPr="009E7123" w:rsidRDefault="009E7123" w:rsidP="003739B8">
      <w:pPr>
        <w:pStyle w:val="Nagwek3"/>
        <w:numPr>
          <w:ilvl w:val="0"/>
          <w:numId w:val="67"/>
        </w:numPr>
        <w:tabs>
          <w:tab w:val="num" w:pos="284"/>
        </w:tabs>
        <w:spacing w:before="0" w:line="259" w:lineRule="auto"/>
        <w:ind w:left="284" w:firstLine="0"/>
        <w:jc w:val="both"/>
        <w:rPr>
          <w:rFonts w:ascii="Arial" w:hAnsi="Arial" w:cs="Arial"/>
          <w:color w:val="000000" w:themeColor="text1"/>
          <w:sz w:val="22"/>
          <w:szCs w:val="22"/>
        </w:rPr>
      </w:pPr>
      <w:r w:rsidRPr="009E7123">
        <w:rPr>
          <w:rFonts w:ascii="Arial" w:hAnsi="Arial" w:cs="Arial"/>
          <w:color w:val="000000" w:themeColor="text1"/>
          <w:sz w:val="22"/>
          <w:szCs w:val="22"/>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w:t>
      </w:r>
    </w:p>
    <w:p w14:paraId="7A39A293" w14:textId="77777777" w:rsidR="009E7123" w:rsidRPr="009E7123" w:rsidRDefault="009E7123" w:rsidP="003739B8">
      <w:pPr>
        <w:pStyle w:val="Nagwek3"/>
        <w:numPr>
          <w:ilvl w:val="0"/>
          <w:numId w:val="67"/>
        </w:numPr>
        <w:spacing w:before="0" w:line="259" w:lineRule="auto"/>
        <w:ind w:left="709" w:hanging="349"/>
        <w:rPr>
          <w:rFonts w:ascii="Arial" w:hAnsi="Arial" w:cs="Arial"/>
          <w:color w:val="auto"/>
          <w:sz w:val="22"/>
          <w:szCs w:val="22"/>
        </w:rPr>
      </w:pPr>
      <w:r w:rsidRPr="009E7123">
        <w:rPr>
          <w:rFonts w:ascii="Arial" w:hAnsi="Arial" w:cs="Arial"/>
          <w:color w:val="auto"/>
          <w:sz w:val="22"/>
          <w:szCs w:val="22"/>
        </w:rPr>
        <w:t>udział w corocznych przeglądach gwarancyjnych zgodnie z § 13 ust. 8 umowy.</w:t>
      </w:r>
    </w:p>
    <w:p w14:paraId="101ED7A4" w14:textId="77777777" w:rsidR="009E7123" w:rsidRPr="009E7123" w:rsidRDefault="009E7123" w:rsidP="009E7123">
      <w:pPr>
        <w:spacing w:line="252" w:lineRule="auto"/>
        <w:jc w:val="both"/>
        <w:textAlignment w:val="baseline"/>
        <w:rPr>
          <w:rFonts w:ascii="Arial" w:hAnsi="Arial" w:cs="Arial"/>
          <w:b/>
          <w:bCs/>
          <w:color w:val="000000" w:themeColor="text1"/>
          <w:sz w:val="22"/>
          <w:szCs w:val="22"/>
        </w:rPr>
      </w:pPr>
      <w:r w:rsidRPr="009E7123">
        <w:rPr>
          <w:rFonts w:ascii="Arial" w:hAnsi="Arial" w:cs="Arial"/>
          <w:color w:val="000000" w:themeColor="text1"/>
          <w:sz w:val="22"/>
          <w:szCs w:val="22"/>
        </w:rPr>
        <w:t>4.</w:t>
      </w:r>
      <w:r w:rsidRPr="009E7123">
        <w:rPr>
          <w:rFonts w:ascii="Arial" w:hAnsi="Arial" w:cs="Arial"/>
          <w:b/>
          <w:bCs/>
          <w:color w:val="000000" w:themeColor="text1"/>
          <w:sz w:val="22"/>
          <w:szCs w:val="22"/>
        </w:rPr>
        <w:t xml:space="preserve"> Wykonawca ponosi wszelką odpowiedzialność za:</w:t>
      </w:r>
    </w:p>
    <w:p w14:paraId="0A437A56" w14:textId="77777777" w:rsidR="009E7123" w:rsidRPr="009E7123" w:rsidRDefault="009E7123" w:rsidP="003739B8">
      <w:pPr>
        <w:pStyle w:val="Akapitzlist"/>
        <w:numPr>
          <w:ilvl w:val="0"/>
          <w:numId w:val="69"/>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przestrzeganie przepisów bhp, ochronę p.poż i dozór mienia na terenie robót, jak i za wszelkie szkody powstałe w trakcie trwania robót na terenie przyjętym od Zamawiającego lub mające związek z prowadzonymi robotami,</w:t>
      </w:r>
    </w:p>
    <w:p w14:paraId="59B8DADB" w14:textId="77777777" w:rsidR="009E7123" w:rsidRPr="009E7123" w:rsidRDefault="009E7123" w:rsidP="003739B8">
      <w:pPr>
        <w:pStyle w:val="Akapitzlist"/>
        <w:numPr>
          <w:ilvl w:val="0"/>
          <w:numId w:val="69"/>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bezpieczeństwo wszelkich działań prowadzonych na terenie robót i poza nim, a związanych z wykonaniem przedmiotu umowy,</w:t>
      </w:r>
    </w:p>
    <w:p w14:paraId="23B0E471" w14:textId="77777777" w:rsidR="009E7123" w:rsidRPr="009E7123" w:rsidRDefault="009E7123" w:rsidP="003739B8">
      <w:pPr>
        <w:pStyle w:val="Akapitzlist"/>
        <w:numPr>
          <w:ilvl w:val="0"/>
          <w:numId w:val="69"/>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 xml:space="preserve">szkody oraz następstwa nieszczęśliwych wypadków pracowników i osób trzecich, powstałe w związku z prowadzonymi robotami, </w:t>
      </w:r>
    </w:p>
    <w:p w14:paraId="54389792" w14:textId="77777777" w:rsidR="009E7123" w:rsidRPr="009E7123" w:rsidRDefault="009E7123" w:rsidP="003739B8">
      <w:pPr>
        <w:pStyle w:val="Akapitzlist"/>
        <w:numPr>
          <w:ilvl w:val="0"/>
          <w:numId w:val="69"/>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lastRenderedPageBreak/>
        <w:t>wszelkie szkody będące następstwem niewykonania lub nienależytego wykonania przedmiotu umowy, które to szkody Wykonawca zobowiązuje się pokryć w pełnej wysokości,</w:t>
      </w:r>
    </w:p>
    <w:p w14:paraId="1A1B91AF" w14:textId="77777777" w:rsidR="009E7123" w:rsidRPr="009E7123" w:rsidRDefault="009E7123" w:rsidP="003739B8">
      <w:pPr>
        <w:pStyle w:val="Akapitzlist"/>
        <w:numPr>
          <w:ilvl w:val="0"/>
          <w:numId w:val="69"/>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uszkodzenia lub zniszczenia z winy Wykonawcy obiektów, dróg i terenu, a także urządzeń i aparatury znajdujących się na terenie robót.</w:t>
      </w:r>
    </w:p>
    <w:p w14:paraId="4EAE6AC2" w14:textId="77777777" w:rsidR="009E7123" w:rsidRPr="009E7123" w:rsidRDefault="009E7123" w:rsidP="009E7123">
      <w:pPr>
        <w:pStyle w:val="Nagwek2"/>
        <w:spacing w:before="0"/>
        <w:rPr>
          <w:rFonts w:ascii="Arial" w:hAnsi="Arial" w:cs="Arial"/>
          <w:color w:val="000000" w:themeColor="text1"/>
          <w:sz w:val="22"/>
          <w:szCs w:val="22"/>
        </w:rPr>
      </w:pPr>
    </w:p>
    <w:p w14:paraId="2EB0B1A7" w14:textId="4218DBA0"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 4</w:t>
      </w:r>
    </w:p>
    <w:p w14:paraId="4B9C2DA8" w14:textId="77777777"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Przedstawiciele stron</w:t>
      </w:r>
    </w:p>
    <w:p w14:paraId="419065A4" w14:textId="77777777" w:rsidR="009E7123" w:rsidRPr="009E7123" w:rsidRDefault="009E7123" w:rsidP="003739B8">
      <w:pPr>
        <w:pStyle w:val="Akapitzlist"/>
        <w:numPr>
          <w:ilvl w:val="1"/>
          <w:numId w:val="47"/>
        </w:numPr>
        <w:suppressAutoHyphens/>
        <w:spacing w:line="276" w:lineRule="auto"/>
        <w:ind w:left="284" w:hanging="284"/>
        <w:contextualSpacing/>
        <w:jc w:val="both"/>
        <w:rPr>
          <w:rFonts w:ascii="Arial" w:hAnsi="Arial" w:cs="Arial"/>
          <w:color w:val="000000" w:themeColor="text1"/>
          <w:sz w:val="22"/>
          <w:szCs w:val="22"/>
        </w:rPr>
      </w:pPr>
      <w:r w:rsidRPr="009E7123">
        <w:rPr>
          <w:rFonts w:ascii="Arial" w:hAnsi="Arial" w:cs="Arial"/>
          <w:color w:val="000000" w:themeColor="text1"/>
          <w:sz w:val="22"/>
          <w:szCs w:val="22"/>
        </w:rPr>
        <w:t>Do bieżących kontaktów w kwestiach dotyczących realizacji przedmiotu umowy, każda ze stron wyznacza swoich przedstawicieli w osobach:</w:t>
      </w:r>
    </w:p>
    <w:p w14:paraId="5B9815B9" w14:textId="77777777" w:rsidR="009E7123" w:rsidRPr="009E7123" w:rsidRDefault="009E7123" w:rsidP="003739B8">
      <w:pPr>
        <w:pStyle w:val="Akapitzlist"/>
        <w:numPr>
          <w:ilvl w:val="0"/>
          <w:numId w:val="76"/>
        </w:numPr>
        <w:suppressAutoHyphens/>
        <w:spacing w:line="276" w:lineRule="auto"/>
        <w:contextualSpacing/>
        <w:jc w:val="both"/>
        <w:rPr>
          <w:rFonts w:ascii="Arial" w:hAnsi="Arial" w:cs="Arial"/>
          <w:color w:val="000000" w:themeColor="text1"/>
          <w:sz w:val="22"/>
          <w:szCs w:val="22"/>
        </w:rPr>
      </w:pPr>
      <w:r w:rsidRPr="009E7123">
        <w:rPr>
          <w:rFonts w:ascii="Arial" w:hAnsi="Arial" w:cs="Arial"/>
          <w:color w:val="000000" w:themeColor="text1"/>
          <w:sz w:val="22"/>
          <w:szCs w:val="22"/>
        </w:rPr>
        <w:t>ze strony Zamawiającego:</w:t>
      </w:r>
    </w:p>
    <w:p w14:paraId="74864F8B"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Imię i nazwisko: …………..…………………… Tel.: …………………………… e-mail: …………………………………………………</w:t>
      </w:r>
    </w:p>
    <w:p w14:paraId="5FA67291" w14:textId="77777777" w:rsidR="009E7123" w:rsidRPr="009E7123" w:rsidRDefault="009E7123" w:rsidP="003739B8">
      <w:pPr>
        <w:pStyle w:val="Akapitzlist"/>
        <w:numPr>
          <w:ilvl w:val="0"/>
          <w:numId w:val="76"/>
        </w:numPr>
        <w:suppressAutoHyphens/>
        <w:spacing w:line="276" w:lineRule="auto"/>
        <w:contextualSpacing/>
        <w:jc w:val="both"/>
        <w:rPr>
          <w:rFonts w:ascii="Arial" w:hAnsi="Arial" w:cs="Arial"/>
          <w:color w:val="000000" w:themeColor="text1"/>
          <w:sz w:val="22"/>
          <w:szCs w:val="22"/>
        </w:rPr>
      </w:pPr>
      <w:r w:rsidRPr="009E7123">
        <w:rPr>
          <w:rFonts w:ascii="Arial" w:hAnsi="Arial" w:cs="Arial"/>
          <w:color w:val="000000" w:themeColor="text1"/>
          <w:sz w:val="22"/>
          <w:szCs w:val="22"/>
        </w:rPr>
        <w:t>ze strony Wykonawcy:</w:t>
      </w:r>
    </w:p>
    <w:p w14:paraId="0F86143F"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Imię i nazwisko: …………..…………………… Tel.: …………………………… e-mail: …………………………………………………</w:t>
      </w:r>
    </w:p>
    <w:p w14:paraId="25C37A1F"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2. Przedstawiciel Wykonawcy, o którym mowa w § 4 ust. 1 pkt 2 umowy jest odpowiedzialny za kontakt z Zamawiającym w trakcie realizacji zadania, o którym mowa w § 1 ust. 1 umowy.</w:t>
      </w:r>
    </w:p>
    <w:p w14:paraId="5730CACE"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3. W przypadku zmiany osób przedstawicieli stron i/lub danych do kontaktu, o których mowa w § 4 ust. 1 pkt 1 i pkt. 2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05E12EFC"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4. Przedstawiciele stron, o których mowa w § 4 ust. 1 pkt 1 oraz § 4 ust. 1 pkt 2 umowy, są upoważnieni do podpisania protokołu z wprowadzenia na teren robót, o którym mowa w § 5 ust. 2 umowy, protokołów odbioru robót zanikających i ulegających zakryciu, o których mowa w § 5 ust. 1 pkt 1 umowy oraz protokołu odbioru końcowego, o którym mowa w § 5 ust. 1 pkt 2 umowy.</w:t>
      </w:r>
    </w:p>
    <w:p w14:paraId="2AD42D79"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5. Przedstawiciele zamawiającego są upoważnieni również do zgłaszania zastrzeżeń do protokołów, o których mowa w § 5 ust. 5 i 9 umowy, oraz do zgłaszania roszczeń, wniosków, poleceń i uwag w okresie gwarancji.</w:t>
      </w:r>
    </w:p>
    <w:p w14:paraId="28E15014" w14:textId="77777777" w:rsidR="009E7123" w:rsidRPr="009E7123" w:rsidRDefault="009E7123" w:rsidP="009E7123">
      <w:pPr>
        <w:jc w:val="both"/>
        <w:rPr>
          <w:rFonts w:ascii="Arial" w:hAnsi="Arial" w:cs="Arial"/>
          <w:i/>
          <w:color w:val="000000" w:themeColor="text1"/>
          <w:sz w:val="22"/>
          <w:szCs w:val="22"/>
        </w:rPr>
      </w:pPr>
      <w:r w:rsidRPr="009E7123">
        <w:rPr>
          <w:rFonts w:ascii="Arial" w:hAnsi="Arial" w:cs="Arial"/>
          <w:color w:val="000000" w:themeColor="text1"/>
          <w:sz w:val="22"/>
          <w:szCs w:val="22"/>
        </w:rPr>
        <w:t xml:space="preserve">6. Zmiana przedstawicieli wykonawcy, o których mowa w § 4 ust. 1 pkt 2 umowy w trakcie jej realizacji może nastąpić wyłącznie poprzez pisemne powiadomienie zamawiającego przed dokonaniem tejże zmiany, pod warunkiem spełnienia warunków </w:t>
      </w:r>
      <w:r w:rsidRPr="009E7123">
        <w:rPr>
          <w:rFonts w:ascii="Arial" w:hAnsi="Arial" w:cs="Arial"/>
          <w:i/>
          <w:color w:val="000000" w:themeColor="text1"/>
          <w:sz w:val="22"/>
          <w:szCs w:val="22"/>
        </w:rPr>
        <w:t xml:space="preserve"> </w:t>
      </w:r>
      <w:r w:rsidRPr="009E7123">
        <w:rPr>
          <w:rFonts w:ascii="Arial" w:hAnsi="Arial" w:cs="Arial"/>
          <w:color w:val="000000" w:themeColor="text1"/>
          <w:sz w:val="22"/>
          <w:szCs w:val="22"/>
        </w:rPr>
        <w:t xml:space="preserve">w stopniu nie mniejszym niż do osób zaproponowanych w treści oferty </w:t>
      </w:r>
      <w:r w:rsidRPr="009E7123">
        <w:rPr>
          <w:rFonts w:ascii="Arial" w:hAnsi="Arial" w:cs="Arial"/>
          <w:i/>
          <w:iCs/>
          <w:color w:val="000000" w:themeColor="text1"/>
          <w:sz w:val="22"/>
          <w:szCs w:val="22"/>
        </w:rPr>
        <w:t>.</w:t>
      </w:r>
    </w:p>
    <w:p w14:paraId="51B4A070" w14:textId="77777777" w:rsidR="009E7123" w:rsidRPr="009E7123" w:rsidRDefault="009E7123" w:rsidP="009E7123">
      <w:pPr>
        <w:pStyle w:val="Nagwek2"/>
        <w:spacing w:before="0"/>
        <w:rPr>
          <w:rFonts w:ascii="Arial" w:hAnsi="Arial" w:cs="Arial"/>
          <w:color w:val="000000" w:themeColor="text1"/>
          <w:sz w:val="22"/>
          <w:szCs w:val="22"/>
        </w:rPr>
      </w:pPr>
    </w:p>
    <w:p w14:paraId="66C9CFED" w14:textId="144261F5"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 5</w:t>
      </w:r>
    </w:p>
    <w:p w14:paraId="673AADEF" w14:textId="77777777"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Odbiory</w:t>
      </w:r>
    </w:p>
    <w:p w14:paraId="512F86CF" w14:textId="77777777" w:rsidR="009E7123" w:rsidRPr="009E7123" w:rsidRDefault="009E7123" w:rsidP="003739B8">
      <w:pPr>
        <w:pStyle w:val="Akapitzlist"/>
        <w:numPr>
          <w:ilvl w:val="2"/>
          <w:numId w:val="47"/>
        </w:numPr>
        <w:tabs>
          <w:tab w:val="clear" w:pos="2160"/>
          <w:tab w:val="num" w:pos="284"/>
        </w:tabs>
        <w:suppressAutoHyphens/>
        <w:spacing w:line="276" w:lineRule="auto"/>
        <w:ind w:hanging="2160"/>
        <w:contextualSpacing/>
        <w:jc w:val="both"/>
        <w:rPr>
          <w:rFonts w:ascii="Arial" w:hAnsi="Arial" w:cs="Arial"/>
          <w:color w:val="000000" w:themeColor="text1"/>
          <w:sz w:val="22"/>
          <w:szCs w:val="22"/>
        </w:rPr>
      </w:pPr>
      <w:r w:rsidRPr="009E7123">
        <w:rPr>
          <w:rFonts w:ascii="Arial" w:hAnsi="Arial" w:cs="Arial"/>
          <w:color w:val="000000" w:themeColor="text1"/>
          <w:sz w:val="22"/>
          <w:szCs w:val="22"/>
        </w:rPr>
        <w:t>Strony zgodnie postanawiają, że będą stosowane następujące rodzaje odbiorów:</w:t>
      </w:r>
    </w:p>
    <w:p w14:paraId="27539D00" w14:textId="77777777" w:rsidR="009E7123" w:rsidRPr="009E7123" w:rsidRDefault="009E7123" w:rsidP="003739B8">
      <w:pPr>
        <w:pStyle w:val="Akapitzlist"/>
        <w:numPr>
          <w:ilvl w:val="0"/>
          <w:numId w:val="50"/>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b/>
          <w:color w:val="000000" w:themeColor="text1"/>
          <w:sz w:val="22"/>
          <w:szCs w:val="22"/>
        </w:rPr>
        <w:t>odbiory części robót budowlanych</w:t>
      </w:r>
      <w:r w:rsidRPr="009E7123">
        <w:rPr>
          <w:rFonts w:ascii="Arial" w:hAnsi="Arial" w:cs="Arial"/>
          <w:color w:val="000000" w:themeColor="text1"/>
          <w:sz w:val="22"/>
          <w:szCs w:val="22"/>
        </w:rPr>
        <w:t xml:space="preserve"> – na podstawie protokołu odbioru częściowego;</w:t>
      </w:r>
    </w:p>
    <w:p w14:paraId="4DBACEC2" w14:textId="77777777" w:rsidR="009E7123" w:rsidRPr="009E7123" w:rsidRDefault="009E7123" w:rsidP="003739B8">
      <w:pPr>
        <w:pStyle w:val="Akapitzlist"/>
        <w:numPr>
          <w:ilvl w:val="0"/>
          <w:numId w:val="50"/>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b/>
          <w:color w:val="000000" w:themeColor="text1"/>
          <w:sz w:val="22"/>
          <w:szCs w:val="22"/>
        </w:rPr>
        <w:t>odbiór końcowy robót</w:t>
      </w:r>
      <w:r w:rsidRPr="009E7123">
        <w:rPr>
          <w:rFonts w:ascii="Arial" w:hAnsi="Arial" w:cs="Arial"/>
          <w:color w:val="000000" w:themeColor="text1"/>
          <w:sz w:val="22"/>
          <w:szCs w:val="22"/>
        </w:rPr>
        <w:t xml:space="preserve"> – na podstawie protokołu odbioru końcowego;</w:t>
      </w:r>
    </w:p>
    <w:p w14:paraId="129AC671" w14:textId="77777777" w:rsidR="009E7123" w:rsidRPr="009E7123" w:rsidRDefault="009E7123" w:rsidP="003739B8">
      <w:pPr>
        <w:pStyle w:val="Akapitzlist"/>
        <w:numPr>
          <w:ilvl w:val="1"/>
          <w:numId w:val="47"/>
        </w:numPr>
        <w:tabs>
          <w:tab w:val="clear" w:pos="1440"/>
          <w:tab w:val="num" w:pos="426"/>
        </w:tabs>
        <w:suppressAutoHyphens/>
        <w:spacing w:line="276" w:lineRule="auto"/>
        <w:ind w:left="0" w:firstLine="0"/>
        <w:jc w:val="both"/>
        <w:rPr>
          <w:rFonts w:ascii="Arial" w:hAnsi="Arial" w:cs="Arial"/>
          <w:color w:val="000000" w:themeColor="text1"/>
          <w:sz w:val="22"/>
          <w:szCs w:val="22"/>
        </w:rPr>
      </w:pPr>
      <w:r w:rsidRPr="009E7123">
        <w:rPr>
          <w:rFonts w:ascii="Arial" w:hAnsi="Arial" w:cs="Arial"/>
          <w:color w:val="000000" w:themeColor="text1"/>
          <w:sz w:val="22"/>
          <w:szCs w:val="22"/>
        </w:rPr>
        <w:t>Wprowadzenie Wykonawcy na teren robót nastąpi w terminie 5 dni roboczych po podpisaniu umowy. Z wprowadzenia Wykonawcy na teren robót będzie sporządzony protokół wprowadzenia z udziałem przedstawicieli Zamawiającego i Wykonawcy.</w:t>
      </w:r>
    </w:p>
    <w:p w14:paraId="56BB87FC" w14:textId="77777777" w:rsidR="009E7123" w:rsidRPr="009E7123" w:rsidRDefault="009E7123" w:rsidP="003739B8">
      <w:pPr>
        <w:pStyle w:val="Akapitzlist"/>
        <w:numPr>
          <w:ilvl w:val="1"/>
          <w:numId w:val="47"/>
        </w:numPr>
        <w:tabs>
          <w:tab w:val="clear" w:pos="1440"/>
          <w:tab w:val="num" w:pos="426"/>
        </w:tabs>
        <w:suppressAutoHyphens/>
        <w:spacing w:line="276" w:lineRule="auto"/>
        <w:ind w:left="0" w:firstLine="0"/>
        <w:jc w:val="both"/>
        <w:rPr>
          <w:rFonts w:ascii="Arial" w:hAnsi="Arial" w:cs="Arial"/>
          <w:color w:val="000000" w:themeColor="text1"/>
          <w:sz w:val="22"/>
          <w:szCs w:val="22"/>
        </w:rPr>
      </w:pPr>
      <w:r w:rsidRPr="009E7123">
        <w:rPr>
          <w:rFonts w:ascii="Arial" w:hAnsi="Arial" w:cs="Arial"/>
          <w:color w:val="000000" w:themeColor="text1"/>
          <w:sz w:val="22"/>
          <w:szCs w:val="22"/>
        </w:rPr>
        <w:t>Wykonawca zgłosi gotowość do odbioru części robót, wysyłając zawiadomienie za pośrednictwem poczty elektronicznej, używając danych, o których mowa w § 4 ust. 1 pkt 1 umowy.</w:t>
      </w:r>
    </w:p>
    <w:p w14:paraId="735CAB75" w14:textId="77777777" w:rsidR="009E7123" w:rsidRPr="009E7123" w:rsidRDefault="009E7123" w:rsidP="003739B8">
      <w:pPr>
        <w:pStyle w:val="Akapitzlist"/>
        <w:numPr>
          <w:ilvl w:val="1"/>
          <w:numId w:val="47"/>
        </w:numPr>
        <w:tabs>
          <w:tab w:val="clear" w:pos="1440"/>
          <w:tab w:val="num" w:pos="426"/>
        </w:tabs>
        <w:suppressAutoHyphens/>
        <w:spacing w:line="276" w:lineRule="auto"/>
        <w:ind w:left="0" w:firstLine="0"/>
        <w:jc w:val="both"/>
        <w:rPr>
          <w:rFonts w:ascii="Arial" w:hAnsi="Arial" w:cs="Arial"/>
          <w:color w:val="000000" w:themeColor="text1"/>
          <w:sz w:val="22"/>
          <w:szCs w:val="22"/>
        </w:rPr>
      </w:pPr>
      <w:r w:rsidRPr="009E7123">
        <w:rPr>
          <w:rFonts w:ascii="Arial" w:hAnsi="Arial" w:cs="Arial"/>
          <w:color w:val="000000" w:themeColor="text1"/>
          <w:sz w:val="22"/>
          <w:szCs w:val="22"/>
        </w:rPr>
        <w:t>Zamawiający dokona odbioru części robót w terminie 5 dni roboczych od daty przystąpienia do odbioru, z zastrzeżeniem, że termin ten może się wydłużyć w okolicznościach , o których mowa w § 5  ust. 14 i 15 umowy.</w:t>
      </w:r>
    </w:p>
    <w:p w14:paraId="452A8A56"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lastRenderedPageBreak/>
        <w:t>5. Pozytywny odbiór części robót, o którym mowa § 5 ust. 4 umowy, zostanie potwierdzony protokołem odbioru częściowego, podpisanym przez upoważnionych przedstawicieli Zamawiającego i Wykonawcy bez uwag i zastrzeżeń.</w:t>
      </w:r>
    </w:p>
    <w:p w14:paraId="0C09CF33"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6. Rozliczenie odbioru części robót będzie następować nie częściej niż w miesięcznych okresach rozliczeniowych.</w:t>
      </w:r>
    </w:p>
    <w:p w14:paraId="6F5E95B7" w14:textId="24F8A3BF"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7. Wykonawca zgłosi gotowość do odbioru końcowego robót, wysyłając zawiadomienie za pośrednictwem poczty elektronicznej, używając danych, o których mowa w § 4 ust. 1 pkt 1 umowy. Gotowość do odbioru oznacza, że Wykonawca wykonał roboty budowlane, o których mowa w § 1 ust. 2 umowy oraz skompletował dokumentację powykonawczą, o której mowa w § 1 ust. 2 pkt 3 umowy oraz w § 1 ust. 4 pkt 1,2 i 3 umowy.</w:t>
      </w:r>
    </w:p>
    <w:p w14:paraId="1AA2848B"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8. Zamawiający dokona odbioru końcowego robót w terminie 7 dni roboczych od daty przystąpienia do odbioru, z zastrzeżeniem, że termin ten może się wydłużyć w okolicznościach, o których mowa w § 5 ust. 14 i 15 umowy.</w:t>
      </w:r>
    </w:p>
    <w:p w14:paraId="67C39419"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9. Pozytywny odbiór robót końcowych przedmiotu umowy, o którym mowa w § 1 ust. 2 umowy, zostanie potwierdzony protokołem odbioru końcowego, podpisanym przez upoważnionych przedstawicieli Zamawiającego i Wykonawcy bez uwag i zastrzeżeń. </w:t>
      </w:r>
    </w:p>
    <w:p w14:paraId="5515677C"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10. Nieobecność przy odbiorze kierownika budowy, o którym mowa w § 4 ust. 1 pkt 2 umowy nie wstrzymuje czynności odbioru, Wykonawca traci jednak w tym wypadku prawo do zgłaszania swoich zastrzeżeń i zarzutów w stosunku do wyniku odbioru.</w:t>
      </w:r>
    </w:p>
    <w:p w14:paraId="312FE92C"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11. Wykonawca zgłosi Zamawiającemu potrzebę w zakresie dokonania odbioru robót zanikających i ulegających zakryciu za pośrednictwem poczty elektronicznej, używając danych, o których mowa w § 4 ust. 1 pkt 1 umowy.</w:t>
      </w:r>
    </w:p>
    <w:p w14:paraId="161110C2"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12. Odbiory robót zanikających i ulegających zakryciu będą dokonywane przez inspektora nadzoru inwestorskiego w terminie 2 dni roboczych, od pisemnego (drogą mailową) zgłoszenia przez Wykonawcę potrzeby w tym zakresie, zgodnie z § 5 ust. 11 umowy.</w:t>
      </w:r>
    </w:p>
    <w:p w14:paraId="27BC98CD"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13. Zamawiający ma prawo wprowadzić do protokołu, o którym mowa w § 5 ust. 1 pkt 1–2 umowy, uwagi i zastrzeżenia, w szczególności odnoszące się do zgodności sposobu realizacji przedmiotu umowy, z wymaganiami określonymi w załączonym projektach, specyfikacją techniczną wykonania i odbioru robót oraz przedmiarem robót, zapisami SWZ, oraz przepisami powszechnie obowiązującego prawa.</w:t>
      </w:r>
    </w:p>
    <w:p w14:paraId="093EBE67"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14. Zamawiający zastrzega sobie prawo do żądania od Wykonawcy dokonania poprawek i/lub uzupełnień i/lub usunięcia usterek, w szczególności jeżeli: </w:t>
      </w:r>
    </w:p>
    <w:p w14:paraId="471B254C" w14:textId="77777777" w:rsidR="009E7123" w:rsidRPr="009E7123" w:rsidRDefault="009E7123" w:rsidP="003739B8">
      <w:pPr>
        <w:pStyle w:val="Akapitzlist"/>
        <w:numPr>
          <w:ilvl w:val="0"/>
          <w:numId w:val="70"/>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roboty budowlane, o których mowa w § 1 ust. 2 umowy zostaną wykonane niezgodnie z wymogami technicznymi, przedmiarem robót, dokumentacją projektową lub przepisami powszechnie obowiązującego prawa;</w:t>
      </w:r>
    </w:p>
    <w:p w14:paraId="7772B111" w14:textId="77777777" w:rsidR="009E7123" w:rsidRPr="009E7123" w:rsidRDefault="009E7123" w:rsidP="003739B8">
      <w:pPr>
        <w:pStyle w:val="Akapitzlist"/>
        <w:numPr>
          <w:ilvl w:val="0"/>
          <w:numId w:val="70"/>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roboty budowlane, o których mowa w § 1 ust. 2 umowy zostaną wykonane z użyciem materiałów, które nie uzyskały atestu lub świadectwa potwierdzającego ich dopuszczenie do stosowania;</w:t>
      </w:r>
    </w:p>
    <w:p w14:paraId="05FFDEED" w14:textId="77777777" w:rsidR="009E7123" w:rsidRPr="009E7123" w:rsidRDefault="009E7123" w:rsidP="009E7123">
      <w:pPr>
        <w:ind w:left="702" w:hanging="345"/>
        <w:jc w:val="both"/>
        <w:rPr>
          <w:rFonts w:ascii="Arial" w:hAnsi="Arial" w:cs="Arial"/>
          <w:color w:val="000000" w:themeColor="text1"/>
          <w:sz w:val="22"/>
          <w:szCs w:val="22"/>
        </w:rPr>
      </w:pPr>
      <w:r w:rsidRPr="009E7123">
        <w:rPr>
          <w:rFonts w:ascii="Arial" w:hAnsi="Arial" w:cs="Arial"/>
          <w:color w:val="000000" w:themeColor="text1"/>
          <w:sz w:val="22"/>
          <w:szCs w:val="22"/>
        </w:rPr>
        <w:t>3)</w:t>
      </w:r>
      <w:r w:rsidRPr="009E7123">
        <w:rPr>
          <w:rFonts w:ascii="Arial" w:hAnsi="Arial" w:cs="Arial"/>
          <w:color w:val="000000" w:themeColor="text1"/>
          <w:sz w:val="22"/>
          <w:szCs w:val="22"/>
        </w:rPr>
        <w:tab/>
        <w:t>Wykonawca nie dostarczył kompletnej dokumentacji powykonawczej, o której mowa w § 1 ust. 2 pkt 3 umowy oraz w § 1 ust. 4 umowy; a uwagi lub zastrzeżenia w ww. zakresie zostały wskazane w protokole odbioru końcowego, o których mowa w § 5 ust. 1 pkt 2 umowy.</w:t>
      </w:r>
    </w:p>
    <w:p w14:paraId="4417E66A"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15. Jeżeli poprawki lub uzupełnienia lub usunięcie usterek, będzie realizowane po upływie terminów wykonania poszczególnych zadań umowy, a dodatkowo, terminy te zostaną przekroczone o więcej niż 10 dni, Zamawiający może zrealizować poprawki, uzupełnienia oraz usunąć usterki na koszt Wykonawcy (wykonanie zastępcze).</w:t>
      </w:r>
    </w:p>
    <w:p w14:paraId="63EF52D0"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16. Za termin wykonania przedmiotu umowy uważać się będzie datę zgłoszenia przez Wykonawcę gotowości do odbioru na zasadach określonych stosownie w § 5 ust. 7 umowy, o ile,  protokół odbioru końcowego, o którym mowa w § 5 ust. 1 pkt 2 umowy, zostanie podpisany przez upoważnionych przedstawicieli Zamawiającego i Wykonawcy bez uwag i zastrzeżeń. Jeżeli w trakcie odbiorów zostaną zgłoszone uwagi lub/i zastrzeżenia, za termin wykonania przedmiotu umowy uważać się będzie datę podpisania protokołu odbioru końcowego, o którym mowa w § 5 ust. 9 umowy,  bez uwag  i zastrzeżeń.</w:t>
      </w:r>
    </w:p>
    <w:p w14:paraId="27A6C4AC" w14:textId="77777777" w:rsidR="009E7123" w:rsidRPr="009E7123" w:rsidRDefault="009E7123" w:rsidP="009E7123">
      <w:pPr>
        <w:pStyle w:val="Nagwek2"/>
        <w:spacing w:before="0"/>
        <w:jc w:val="center"/>
        <w:rPr>
          <w:rFonts w:ascii="Arial" w:hAnsi="Arial" w:cs="Arial"/>
          <w:color w:val="000000" w:themeColor="text1"/>
          <w:sz w:val="22"/>
          <w:szCs w:val="22"/>
        </w:rPr>
      </w:pPr>
    </w:p>
    <w:p w14:paraId="6F48DB63" w14:textId="4A04726E"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 6</w:t>
      </w:r>
    </w:p>
    <w:p w14:paraId="59155F65" w14:textId="77777777"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Wynagrodzenie i warunki jego płatności</w:t>
      </w:r>
    </w:p>
    <w:p w14:paraId="23F99E67" w14:textId="2824C079" w:rsidR="009E7123" w:rsidRPr="009E7123" w:rsidRDefault="009E7123" w:rsidP="009E7123">
      <w:pPr>
        <w:suppressAutoHyphens/>
        <w:spacing w:line="276" w:lineRule="auto"/>
        <w:jc w:val="both"/>
        <w:rPr>
          <w:rFonts w:ascii="Arial" w:hAnsi="Arial" w:cs="Arial"/>
          <w:color w:val="000000" w:themeColor="text1"/>
          <w:sz w:val="22"/>
          <w:szCs w:val="22"/>
        </w:rPr>
      </w:pPr>
      <w:r w:rsidRPr="009E7123">
        <w:rPr>
          <w:rFonts w:ascii="Arial" w:hAnsi="Arial" w:cs="Arial"/>
          <w:color w:val="000000" w:themeColor="text1"/>
          <w:sz w:val="22"/>
          <w:szCs w:val="22"/>
        </w:rPr>
        <w:t>1. Za prawidłową realizację przedmiotu umowy, określonego w § 1 niniejszej umowy, strony ustalają wynagrodzenie ryczałtowe w wysokości ........................................ złotych brutto (słownie złotych: .......................................................................................................................................</w:t>
      </w:r>
      <w:r w:rsidR="003739B8">
        <w:rPr>
          <w:rFonts w:ascii="Arial" w:hAnsi="Arial" w:cs="Arial"/>
          <w:color w:val="000000" w:themeColor="text1"/>
          <w:sz w:val="22"/>
          <w:szCs w:val="22"/>
        </w:rPr>
        <w:t>..</w:t>
      </w:r>
      <w:r w:rsidRPr="009E7123">
        <w:rPr>
          <w:rFonts w:ascii="Arial" w:hAnsi="Arial" w:cs="Arial"/>
          <w:color w:val="000000" w:themeColor="text1"/>
          <w:sz w:val="22"/>
          <w:szCs w:val="22"/>
        </w:rPr>
        <w:t>/100). Kwota zawiera obowiązujący VAT.</w:t>
      </w:r>
    </w:p>
    <w:p w14:paraId="3A3EA0CC" w14:textId="77777777" w:rsidR="009E7123" w:rsidRPr="009E7123" w:rsidRDefault="009E7123" w:rsidP="009E7123">
      <w:pPr>
        <w:pStyle w:val="Akapitzlist"/>
        <w:suppressAutoHyphens/>
        <w:spacing w:line="276" w:lineRule="auto"/>
        <w:ind w:left="0"/>
        <w:jc w:val="both"/>
        <w:rPr>
          <w:rFonts w:ascii="Arial" w:hAnsi="Arial" w:cs="Arial"/>
          <w:color w:val="000000" w:themeColor="text1"/>
          <w:sz w:val="22"/>
          <w:szCs w:val="22"/>
        </w:rPr>
      </w:pPr>
      <w:r w:rsidRPr="009E7123">
        <w:rPr>
          <w:rFonts w:ascii="Arial" w:hAnsi="Arial" w:cs="Arial"/>
          <w:color w:val="000000" w:themeColor="text1"/>
          <w:sz w:val="22"/>
          <w:szCs w:val="22"/>
        </w:rPr>
        <w:t>2. Wynagrodzenie ryczałtowe, o którym mowa w § 6 ust. 1 umowy obejmuje wszystkie koszty związane z realizacją robót budowlanych, w tym ryzyko Wykonawcy z tytułu niedoszacowania kosztów związanych z realizacją przedmiotu umowy, a także oddziaływania innych czynników mających lub mogących mieć wpływ na koszty.</w:t>
      </w:r>
    </w:p>
    <w:p w14:paraId="0FAB819D"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3. Niedoszacowanie, pominięcie oraz brak rozpoznania zakresu przedmiotu umowy nie może być podstawą do żądania zmiany wynagrodzenia ryczałtowego określonego w § 6 ust. 1 niniejszego paragrafu.</w:t>
      </w:r>
    </w:p>
    <w:p w14:paraId="41980CCC"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4. Wykonawca oświadcza, że jest podatnikiem podatku VAT, uprawnionym do wystawienia faktury VAT. Numer NIP Wykonawcy: .......................................................... .</w:t>
      </w:r>
    </w:p>
    <w:p w14:paraId="012FC0C2"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5. Wykonawca wskazuje następujący rachunek bankowy …………………………………………………………….….., na który ma zostać przelane wynagrodzenie z tytułu niniejszej umowy.</w:t>
      </w:r>
    </w:p>
    <w:p w14:paraId="2002935E"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6. Rozliczenie między stronami za wykonane roboty będzie następować na podstawie faktur częściowych i faktury końcowej wystawionych przez Wykonawcę, na podstawie protokołów odbioru częściowego oraz odbioru końcowego, o których mowa w § 5 ust. 1 pkt. 1 i 2 umowy, podpisanych przez upoważnionych przedstawicieli Zamawiającego i Wykonawcy bez uwag i zastrzeżeń.</w:t>
      </w:r>
    </w:p>
    <w:p w14:paraId="1DDC3C2B"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7. Wykonawca otrzyma wynagrodzenie w częściach płatnych na następujących zasadach:</w:t>
      </w:r>
    </w:p>
    <w:p w14:paraId="24FCF362" w14:textId="77777777" w:rsidR="009E7123" w:rsidRPr="009E7123" w:rsidRDefault="009E7123" w:rsidP="003739B8">
      <w:pPr>
        <w:pStyle w:val="Akapitzlist"/>
        <w:numPr>
          <w:ilvl w:val="1"/>
          <w:numId w:val="71"/>
        </w:numPr>
        <w:suppressAutoHyphens/>
        <w:spacing w:line="276" w:lineRule="auto"/>
        <w:ind w:left="714" w:hanging="357"/>
        <w:contextualSpacing/>
        <w:jc w:val="both"/>
        <w:rPr>
          <w:rFonts w:ascii="Arial" w:hAnsi="Arial" w:cs="Arial"/>
          <w:color w:val="000000" w:themeColor="text1"/>
          <w:sz w:val="22"/>
          <w:szCs w:val="22"/>
        </w:rPr>
      </w:pPr>
      <w:r w:rsidRPr="009E7123">
        <w:rPr>
          <w:rFonts w:ascii="Arial" w:hAnsi="Arial" w:cs="Arial"/>
          <w:color w:val="000000" w:themeColor="text1"/>
          <w:sz w:val="22"/>
          <w:szCs w:val="22"/>
        </w:rPr>
        <w:t xml:space="preserve">po wykonaniu i pozytywnym odbiorze części robót, zgodnie z § 5 ust. 5, Wykonawcy przysługuje część </w:t>
      </w:r>
      <w:bookmarkStart w:id="7" w:name="_Hlk9800672"/>
      <w:r w:rsidRPr="009E7123">
        <w:rPr>
          <w:rFonts w:ascii="Arial" w:hAnsi="Arial" w:cs="Arial"/>
          <w:color w:val="000000" w:themeColor="text1"/>
          <w:sz w:val="22"/>
          <w:szCs w:val="22"/>
        </w:rPr>
        <w:t>wynagrodzenia określona zgodnie z harmonogramem rzeczowo – finansowym, o którym mowa w § 1 ust. 4 umowy</w:t>
      </w:r>
      <w:bookmarkEnd w:id="7"/>
      <w:r w:rsidRPr="009E7123">
        <w:rPr>
          <w:rFonts w:ascii="Arial" w:hAnsi="Arial" w:cs="Arial"/>
          <w:color w:val="000000" w:themeColor="text1"/>
          <w:sz w:val="22"/>
          <w:szCs w:val="22"/>
        </w:rPr>
        <w:t>, z zastrzeżeniem o którym mowa w § 6 ust. 7 pkt. 2.</w:t>
      </w:r>
    </w:p>
    <w:p w14:paraId="1711C9D0" w14:textId="77777777" w:rsidR="009E7123" w:rsidRPr="009E7123" w:rsidRDefault="009E7123" w:rsidP="003739B8">
      <w:pPr>
        <w:pStyle w:val="Akapitzlist"/>
        <w:numPr>
          <w:ilvl w:val="1"/>
          <w:numId w:val="71"/>
        </w:numPr>
        <w:suppressAutoHyphens/>
        <w:spacing w:line="276" w:lineRule="auto"/>
        <w:ind w:left="714" w:hanging="357"/>
        <w:contextualSpacing/>
        <w:jc w:val="both"/>
        <w:rPr>
          <w:rFonts w:ascii="Arial" w:hAnsi="Arial" w:cs="Arial"/>
          <w:color w:val="000000" w:themeColor="text1"/>
          <w:sz w:val="22"/>
          <w:szCs w:val="22"/>
        </w:rPr>
      </w:pPr>
      <w:r w:rsidRPr="009E7123">
        <w:rPr>
          <w:rFonts w:ascii="Arial" w:hAnsi="Arial" w:cs="Arial"/>
          <w:color w:val="000000" w:themeColor="text1"/>
          <w:sz w:val="22"/>
          <w:szCs w:val="22"/>
        </w:rPr>
        <w:t xml:space="preserve">po wykonaniu przedmiotu umowy i pozytywnym odbiorze zadania, o którym mowa w § 1 ust. 1 i 2 pkt 1 umowy, zgodnie z § 5 ust. 9 umowy, Wykonawcy przysługuje część wynagrodzenia określona zgodnie z harmonogramem rzeczowo – finansowym, o którym mowa w § 1 ust. 4 umowy, z zastrzeżeniem, że kwota wynagrodzenia wypłacona z tytułu odbioru końcowego robót budowlanych, nie może być wyższa niż </w:t>
      </w:r>
      <w:r w:rsidRPr="009E7123">
        <w:rPr>
          <w:rFonts w:ascii="Arial" w:hAnsi="Arial" w:cs="Arial"/>
          <w:b/>
          <w:bCs/>
          <w:color w:val="000000" w:themeColor="text1"/>
          <w:sz w:val="22"/>
          <w:szCs w:val="22"/>
        </w:rPr>
        <w:t>50 % kwoty wynagrodzenia</w:t>
      </w:r>
      <w:r w:rsidRPr="009E7123">
        <w:rPr>
          <w:rFonts w:ascii="Arial" w:hAnsi="Arial" w:cs="Arial"/>
          <w:color w:val="000000" w:themeColor="text1"/>
          <w:sz w:val="22"/>
          <w:szCs w:val="22"/>
        </w:rPr>
        <w:t>, o której mowa w § 6 ust. 1.</w:t>
      </w:r>
    </w:p>
    <w:p w14:paraId="2077EC2C"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8. Płatność, o której mowa w § 6 ust. 7 umowy, będzie dokonane na podstawie oryginału faktury VAT doręczonej Zamawiającemu, z zastrzeżeniem, że:</w:t>
      </w:r>
    </w:p>
    <w:p w14:paraId="33AC0746" w14:textId="77777777" w:rsidR="009E7123" w:rsidRPr="009E7123" w:rsidRDefault="009E7123" w:rsidP="003739B8">
      <w:pPr>
        <w:pStyle w:val="Akapitzlist"/>
        <w:numPr>
          <w:ilvl w:val="0"/>
          <w:numId w:val="72"/>
        </w:numPr>
        <w:suppressAutoHyphens/>
        <w:spacing w:line="276" w:lineRule="auto"/>
        <w:ind w:left="714" w:hanging="357"/>
        <w:contextualSpacing/>
        <w:jc w:val="both"/>
        <w:rPr>
          <w:rFonts w:ascii="Arial" w:hAnsi="Arial" w:cs="Arial"/>
          <w:color w:val="000000" w:themeColor="text1"/>
          <w:sz w:val="22"/>
          <w:szCs w:val="22"/>
        </w:rPr>
      </w:pPr>
      <w:r w:rsidRPr="009E7123">
        <w:rPr>
          <w:rFonts w:ascii="Arial" w:hAnsi="Arial" w:cs="Arial"/>
          <w:color w:val="000000" w:themeColor="text1"/>
          <w:sz w:val="22"/>
          <w:szCs w:val="22"/>
        </w:rPr>
        <w:t>podstawą do wystawienia faktury VAT za wykonanie przedmiotu umowy, o którym mowa w § 1 ust. 2 umowy, są protokoły odbioru częściowego i końcowego, o których mowa w § 5 ust. 1 pkt 1 i 2 umowy, potwierdzające pozytywny odbiór, podpisany przez upoważnionych przedstawicieli Zamawiającego i Wykonawcy bez uwag i zastrzeżeń.</w:t>
      </w:r>
    </w:p>
    <w:p w14:paraId="699FDBDC"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9. Płatności, o których mowa w </w:t>
      </w:r>
      <w:bookmarkStart w:id="8" w:name="_Hlk127965320"/>
      <w:r w:rsidRPr="009E7123">
        <w:rPr>
          <w:rFonts w:ascii="Arial" w:hAnsi="Arial" w:cs="Arial"/>
          <w:color w:val="000000" w:themeColor="text1"/>
          <w:sz w:val="22"/>
          <w:szCs w:val="22"/>
        </w:rPr>
        <w:t>§ 6 ust. 7 umowy</w:t>
      </w:r>
      <w:bookmarkEnd w:id="8"/>
      <w:r w:rsidRPr="009E7123">
        <w:rPr>
          <w:rFonts w:ascii="Arial" w:hAnsi="Arial" w:cs="Arial"/>
          <w:color w:val="000000" w:themeColor="text1"/>
          <w:sz w:val="22"/>
          <w:szCs w:val="22"/>
        </w:rPr>
        <w:t xml:space="preserve">, będą dokonywane przelewem w terminie do 30 dni od daty otrzymania przez Zamawiającego prawidłowo wystawionej faktury VAT, na numer rachunku bankowego, o którym mowa w § 6 ust. 5 umowy. Za datę zapłaty uważa się dzień, w którym Zamawiający zleci bankowi wykonanie przelewu. </w:t>
      </w:r>
    </w:p>
    <w:p w14:paraId="34C27DCC"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10. Prawidłowo wystawiona faktura powinna zawierać numer umowy, na podstawie której jest wystawiana. </w:t>
      </w:r>
    </w:p>
    <w:p w14:paraId="2460C870"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11. Wykonawca wystawi fakturę zgodnie z danymi:</w:t>
      </w:r>
    </w:p>
    <w:p w14:paraId="2FF6358C"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Powiat Wołomiński,</w:t>
      </w:r>
    </w:p>
    <w:p w14:paraId="137112EE"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adres: 05-200 Wołomin, ul. Prądzyńskiego 3, </w:t>
      </w:r>
    </w:p>
    <w:p w14:paraId="73EFEA7B"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lastRenderedPageBreak/>
        <w:t>NIP: 125-094-06-09, REGON: 01-32-69-344.</w:t>
      </w:r>
    </w:p>
    <w:p w14:paraId="56036F76"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12. Faktury / faktury korygujące  mogą być dostarczane :</w:t>
      </w:r>
    </w:p>
    <w:p w14:paraId="5CD7E898" w14:textId="77777777" w:rsidR="009E7123" w:rsidRPr="009E7123" w:rsidRDefault="009E7123" w:rsidP="003739B8">
      <w:pPr>
        <w:pStyle w:val="Akapitzlist"/>
        <w:numPr>
          <w:ilvl w:val="0"/>
          <w:numId w:val="51"/>
        </w:numPr>
        <w:suppressAutoHyphens/>
        <w:spacing w:line="276" w:lineRule="auto"/>
        <w:ind w:left="714" w:hanging="357"/>
        <w:contextualSpacing/>
        <w:jc w:val="both"/>
        <w:rPr>
          <w:rFonts w:ascii="Arial" w:hAnsi="Arial" w:cs="Arial"/>
          <w:color w:val="000000" w:themeColor="text1"/>
          <w:sz w:val="22"/>
          <w:szCs w:val="22"/>
        </w:rPr>
      </w:pPr>
      <w:r w:rsidRPr="009E7123">
        <w:rPr>
          <w:rFonts w:ascii="Arial" w:hAnsi="Arial" w:cs="Arial"/>
          <w:color w:val="000000" w:themeColor="text1"/>
          <w:sz w:val="22"/>
          <w:szCs w:val="22"/>
        </w:rPr>
        <w:t>w sposób tradycyjny – w formie papierowej do kancelarii Starostwa Powiatowego w Wołominie, ul. Prądzyńskiego 3, 05-200 Wołomin lub</w:t>
      </w:r>
    </w:p>
    <w:p w14:paraId="6202EA2E" w14:textId="77777777" w:rsidR="009E7123" w:rsidRPr="009E7123" w:rsidRDefault="009E7123" w:rsidP="003739B8">
      <w:pPr>
        <w:pStyle w:val="Akapitzlist"/>
        <w:numPr>
          <w:ilvl w:val="0"/>
          <w:numId w:val="51"/>
        </w:numPr>
        <w:suppressAutoHyphens/>
        <w:spacing w:line="276" w:lineRule="auto"/>
        <w:ind w:left="714" w:hanging="357"/>
        <w:contextualSpacing/>
        <w:jc w:val="both"/>
        <w:rPr>
          <w:rFonts w:ascii="Arial" w:hAnsi="Arial" w:cs="Arial"/>
          <w:color w:val="000000" w:themeColor="text1"/>
          <w:sz w:val="22"/>
          <w:szCs w:val="22"/>
        </w:rPr>
      </w:pPr>
      <w:r w:rsidRPr="009E7123">
        <w:rPr>
          <w:rFonts w:ascii="Arial" w:hAnsi="Arial" w:cs="Arial"/>
          <w:color w:val="000000" w:themeColor="text1"/>
          <w:sz w:val="22"/>
          <w:szCs w:val="22"/>
        </w:rPr>
        <w:t xml:space="preserve">za pośrednictwem poczty elektronicznej - w formacie PDF na adres e-mail: </w:t>
      </w:r>
      <w:hyperlink r:id="rId33" w:history="1">
        <w:r w:rsidRPr="009E7123">
          <w:rPr>
            <w:rStyle w:val="Hipercze"/>
            <w:rFonts w:ascii="Arial" w:hAnsi="Arial" w:cs="Arial"/>
            <w:color w:val="000000" w:themeColor="text1"/>
            <w:sz w:val="22"/>
            <w:szCs w:val="22"/>
          </w:rPr>
          <w:t>kancelaria@powiat-wolominski.pl</w:t>
        </w:r>
      </w:hyperlink>
    </w:p>
    <w:p w14:paraId="24DED42F"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13. Wykonawca oświadcza, że faktury, o których mowa w ust. 12 pkt. 2) będą przesyłane z następującego adresu e-mail: ..................................................................................................., jednocześnie Wykonawca zobowiązuje się poinformować Zamawiającego na piśmie o każdej zmianie wskazanego wyżej adresu e-mail.</w:t>
      </w:r>
    </w:p>
    <w:p w14:paraId="137ED104"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14. Za datę dostarczenia faktury w formie papierowej przyjmuje się datę wpływu faktury do kancelarii Starostwa Powiatowego w Wołominie.</w:t>
      </w:r>
    </w:p>
    <w:p w14:paraId="032533F0"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15. Za moment dostarczenia faktury za pośrednictwem poczty elektronicznej uznaje się moment zarejestrowania wysyłki na serwerze Starostwa.</w:t>
      </w:r>
    </w:p>
    <w:p w14:paraId="45463B7B"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16. Zamawiający oświadcza, że będzie dokonywał płatności za zakupiony towar  z zastosowaniem mechanizmu podzielonej płatności.</w:t>
      </w:r>
    </w:p>
    <w:p w14:paraId="3264A77E"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17. Wykonawca oświadcza, że wskazany w ust. 5 rachunek bankowy jest rachunkiem rozliczeniowym służącym wyłącznie do celów rozliczeń z tytułu prowadzonej przez niego działalności gospodarczej. </w:t>
      </w:r>
    </w:p>
    <w:p w14:paraId="5A7A5407"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18. Wykonawca nie może dokonać cesji żadnych praw i roszczeń ani przeniesienia obowiązków wynikających z umowy na rzecz osoby trzeciej bez uprzedniej pisemnej zgody Zamawiającego.</w:t>
      </w:r>
    </w:p>
    <w:p w14:paraId="21F686C8"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19. Wykonawca oświadcza, że rachunek bankowy wskazany w umowie, jest rachunkiem bankowym wskazanym jako rachunek bankowy Wykonawcy na tzw. białej liście podatników Vat  w rozumieniu art. 96b ust. 3 pkt 13 ustawy z dnia 11 marca 2004 r. o podatku od towarów i usług.</w:t>
      </w:r>
    </w:p>
    <w:p w14:paraId="099D7243"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20. Jeżeli objęty przedmiot umowy był wykonywany z udziałem podwykonawcy lub dalszych podwykonawców, do faktury Wykonawca obowiązany jest dołączyć oświadczenia podwykonawców i dalszych podwykonawców, potwierdzające że Wykonawca nie zalega z płatnościami wynikającymi z podpisanych umów i wystawionych faktur. Oświadczenie nie może być wystawione z datą wcześniejszą niż protokół odbioru przedmiotu umowy. Wzór oświadczenia stanowi załącznik nr 4 do umowy.</w:t>
      </w:r>
    </w:p>
    <w:p w14:paraId="78353261"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21. Do faktury końcowej Wykonawca jest zobowiązany dołączyć oświadczenia wszystkich podwykonawców i dalszych podwykonawców, że Wykonawca dokonał zapłaty wszelkich należności wynikających z zawartych umów z tytułu realizacji przedmiotu umowy. Wzór oświadczenia stanowi załącznik nr 5 do umowy.</w:t>
      </w:r>
    </w:p>
    <w:p w14:paraId="2BDA9C5D"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22. Wszelkie rozliczenia finansowe między Zamawiającym, a Wykonawcą będą prowadzone w złotych polskich, w zaokrągleniu do dwóch miejsc po przecinku.</w:t>
      </w:r>
    </w:p>
    <w:p w14:paraId="7CAD6FA0"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23. Wykonawca upoważnia Zamawiającego do potrącenia: </w:t>
      </w:r>
    </w:p>
    <w:p w14:paraId="24A05725" w14:textId="77777777" w:rsidR="009E7123" w:rsidRPr="009E7123" w:rsidRDefault="009E7123" w:rsidP="003739B8">
      <w:pPr>
        <w:pStyle w:val="Akapitzlist"/>
        <w:numPr>
          <w:ilvl w:val="0"/>
          <w:numId w:val="73"/>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kar umownych określonych w niniejszej umowie, w tym w § 9 umowy,</w:t>
      </w:r>
    </w:p>
    <w:p w14:paraId="363BF066" w14:textId="77777777" w:rsidR="009E7123" w:rsidRPr="009E7123" w:rsidRDefault="009E7123" w:rsidP="003739B8">
      <w:pPr>
        <w:pStyle w:val="Akapitzlist"/>
        <w:numPr>
          <w:ilvl w:val="0"/>
          <w:numId w:val="73"/>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 xml:space="preserve">płatności na rzecz podwykonawców oraz dalszych podwykonawców oraz </w:t>
      </w:r>
    </w:p>
    <w:p w14:paraId="3482373F" w14:textId="77777777" w:rsidR="009E7123" w:rsidRPr="009E7123" w:rsidRDefault="009E7123" w:rsidP="003739B8">
      <w:pPr>
        <w:pStyle w:val="Akapitzlist"/>
        <w:numPr>
          <w:ilvl w:val="0"/>
          <w:numId w:val="73"/>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8 umowy.</w:t>
      </w:r>
    </w:p>
    <w:p w14:paraId="2E2F60BA" w14:textId="77777777" w:rsidR="009E7123" w:rsidRPr="009E7123" w:rsidRDefault="009E7123" w:rsidP="009E7123">
      <w:pPr>
        <w:pStyle w:val="Nagwek2"/>
        <w:spacing w:before="0"/>
        <w:jc w:val="center"/>
        <w:rPr>
          <w:rFonts w:ascii="Arial" w:hAnsi="Arial" w:cs="Arial"/>
          <w:color w:val="000000" w:themeColor="text1"/>
          <w:sz w:val="22"/>
          <w:szCs w:val="22"/>
        </w:rPr>
      </w:pPr>
    </w:p>
    <w:p w14:paraId="028E3C97" w14:textId="43D3C4BD"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 7</w:t>
      </w:r>
    </w:p>
    <w:p w14:paraId="25B71206" w14:textId="77777777"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Prawa autorskie</w:t>
      </w:r>
    </w:p>
    <w:p w14:paraId="7B3B2740"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1. Wykonawca przenosi na Zamawiającego, w ramach wynagrodzenia określonego w § 6 ust. 1 umowy, autorskie prawa majątkowe do utworów w rozumieniu ustawy z 4 lutego 1994 r. o prawie autorskim i prawach pokrewnych, powstałych w wyniku wykonania niniejszej umowy. </w:t>
      </w:r>
    </w:p>
    <w:p w14:paraId="275DC680"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lastRenderedPageBreak/>
        <w:t xml:space="preserve">2. 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oraz wyłączne prawo do wykonywania i zezwalania na wykonywanie praw zależnych na wszystkich polach eksploatacji: </w:t>
      </w:r>
    </w:p>
    <w:p w14:paraId="5394E6E7" w14:textId="77777777" w:rsidR="009E7123" w:rsidRPr="009E7123" w:rsidRDefault="009E7123" w:rsidP="003739B8">
      <w:pPr>
        <w:pStyle w:val="Akapitzlist"/>
        <w:numPr>
          <w:ilvl w:val="0"/>
          <w:numId w:val="52"/>
        </w:numPr>
        <w:suppressAutoHyphens/>
        <w:spacing w:line="276" w:lineRule="auto"/>
        <w:ind w:left="714" w:hanging="357"/>
        <w:contextualSpacing/>
        <w:jc w:val="both"/>
        <w:rPr>
          <w:rFonts w:ascii="Arial" w:hAnsi="Arial" w:cs="Arial"/>
          <w:color w:val="000000" w:themeColor="text1"/>
          <w:sz w:val="22"/>
          <w:szCs w:val="22"/>
        </w:rPr>
      </w:pPr>
      <w:r w:rsidRPr="009E7123">
        <w:rPr>
          <w:rFonts w:ascii="Arial" w:hAnsi="Arial" w:cs="Arial"/>
          <w:color w:val="000000" w:themeColor="text1"/>
          <w:sz w:val="22"/>
          <w:szCs w:val="22"/>
        </w:rPr>
        <w:t>w zakresie utrwalania i zwielokrotniania utworu – wytwarzanie egzemplarzy utworu, w całości lub części, bez ograniczeń ilościowych, dowolną znaną w dacie zawierania umowy techniką;</w:t>
      </w:r>
    </w:p>
    <w:p w14:paraId="126B13EC" w14:textId="77777777" w:rsidR="009E7123" w:rsidRPr="009E7123" w:rsidRDefault="009E7123" w:rsidP="003739B8">
      <w:pPr>
        <w:pStyle w:val="Akapitzlist"/>
        <w:numPr>
          <w:ilvl w:val="0"/>
          <w:numId w:val="52"/>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w zakresie obrotu oryginałem lub egzemplarzami, na których utrwalono – wprowadzenie do obrotu, użyczenie lub najem oryginału lub egzemplarzy;</w:t>
      </w:r>
    </w:p>
    <w:p w14:paraId="30E7FCB5" w14:textId="77777777" w:rsidR="009E7123" w:rsidRPr="009E7123" w:rsidRDefault="009E7123" w:rsidP="003739B8">
      <w:pPr>
        <w:pStyle w:val="Akapitzlist"/>
        <w:numPr>
          <w:ilvl w:val="0"/>
          <w:numId w:val="52"/>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rozpowszechnianie utworu – publiczne prezentowanie lub odtwarzanie, wyświetlanie w całości lub części, bez ograniczeń ilościowych, dowolną znaną w dacie umowy techniką (w tym techniką drukarską, w pamięci komputera, pamięci typu flash, zapisu cyfrowego, magnetycznego, w sieciach multimedialnych w tym typu Internet lub Intranet), a także publiczne udostępnienie utworu w taki sposób, aby każdy mógł mieć do niego dostęp w miejscu i czasie przez siebie wybranym;</w:t>
      </w:r>
    </w:p>
    <w:p w14:paraId="4ED67987" w14:textId="77777777" w:rsidR="009E7123" w:rsidRPr="009E7123" w:rsidRDefault="009E7123" w:rsidP="003739B8">
      <w:pPr>
        <w:pStyle w:val="Akapitzlist"/>
        <w:numPr>
          <w:ilvl w:val="0"/>
          <w:numId w:val="52"/>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korzystanie poprzez nanoszenie zmian (bez ograniczeń);</w:t>
      </w:r>
    </w:p>
    <w:p w14:paraId="15011EB7" w14:textId="77777777" w:rsidR="009E7123" w:rsidRPr="009E7123" w:rsidRDefault="009E7123" w:rsidP="003739B8">
      <w:pPr>
        <w:pStyle w:val="Akapitzlist"/>
        <w:numPr>
          <w:ilvl w:val="0"/>
          <w:numId w:val="52"/>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udostępnienie odpowiednim organom na potrzeby wydania lub zmiany decyzji administracyjnych lub na potrzeby kontroli, a także innym podmiotom w razie konieczności powierzenia im wykonania przedmiotu umowy lub usunięcia usterek i wad.</w:t>
      </w:r>
    </w:p>
    <w:p w14:paraId="670410D2"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3. Przeniesienie autorskich praw majątkowych, oraz udzielenie zgody na wykonywanie praw zależnych następuje z dniem podpisania przez upoważnionych przedstawicieli Zamawiającego i Wykonawcy, w przypadku dokumentacji powykonawczej, o której mowa w § 1 ust. 2 pkt 3 umowy – protokołu odbioru końcowego, o którym mowa w § 5 ust. 1 pkt 2 umowy bez uwag i zastrzeżeń. </w:t>
      </w:r>
    </w:p>
    <w:p w14:paraId="220626ED"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4. 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61101562"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5. Decyzja o zakresie, sposobie, warunkach korzystania z utworów należy do wyłącznej kompetencji zamawiającego.</w:t>
      </w:r>
    </w:p>
    <w:p w14:paraId="41112EC9"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6. Strony postanawiają, że rozpowszechnianie na polach eksploatacji, o których mowa w § 7 ust.2, może nastąpić w całości, w części, w połączeniu z innymi dziełami, po dokonaniu opracowań, uzupełnień, itp.</w:t>
      </w:r>
    </w:p>
    <w:p w14:paraId="5D990F0B" w14:textId="77777777" w:rsidR="009E7123" w:rsidRPr="009E7123" w:rsidRDefault="009E7123" w:rsidP="009E7123">
      <w:pPr>
        <w:pStyle w:val="Nagwek2"/>
        <w:spacing w:before="0"/>
        <w:rPr>
          <w:rFonts w:ascii="Arial" w:hAnsi="Arial" w:cs="Arial"/>
          <w:color w:val="000000" w:themeColor="text1"/>
          <w:sz w:val="22"/>
          <w:szCs w:val="22"/>
        </w:rPr>
      </w:pPr>
    </w:p>
    <w:p w14:paraId="4B3CBB39" w14:textId="6A9E7FC8"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 8</w:t>
      </w:r>
    </w:p>
    <w:p w14:paraId="73E74A41" w14:textId="77777777"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Zabezpieczenie należytego wykonania umowy, gwarancji i rękojmi</w:t>
      </w:r>
    </w:p>
    <w:p w14:paraId="0B188392"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1. Wykonawca zobowiązany jest do wniesienia zabezpieczenia należytego wykonania umowy zwanego dalej zabezpieczeniem.</w:t>
      </w:r>
    </w:p>
    <w:p w14:paraId="467C3781"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2. Zabezpieczenie służy pokryciu roszczeń z tytułu niewykonania lub nienależytego wykonania umowy.</w:t>
      </w:r>
    </w:p>
    <w:p w14:paraId="266A23EF" w14:textId="6A0DF9CD"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3. Wykonawca jest zobowiązany wnieść zabezpieczenie, w wysokości 5% wynagrodzenia umownego brutto, o którym mowa w § 6 ust. 1 umowy tj. kwotę ……….…………….…zł (słownie:………………………………………………………………….……………………………) przed zawarciem umowy.</w:t>
      </w:r>
    </w:p>
    <w:p w14:paraId="50F15A05"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4. Zabezpieczenie może być wnoszone według wyboru Wykonawcy w jednej lub kilku formach wskazanych w art. 450 ust. 1 ustawy Pzp.</w:t>
      </w:r>
    </w:p>
    <w:p w14:paraId="5617559F"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lastRenderedPageBreak/>
        <w:t>5. Zamawiający wyraża zgodę na wniesienie zabezpieczenia w formach wskazanych w art. 450 ust. 2 ustawy Pzp.</w:t>
      </w:r>
    </w:p>
    <w:p w14:paraId="583C8C80"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6. Zamawiający wyraża/ nie wyraża zgody na tworzenie zabezpieczenia przez potrącenia z należności za częściowo wykonane świadczenia. </w:t>
      </w:r>
    </w:p>
    <w:p w14:paraId="25E6FF3D"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7. Do zmiany formy zabezpieczenia w trakcie realizacji umowy stosuje się  art. 451 ustawy Pzp.</w:t>
      </w:r>
    </w:p>
    <w:p w14:paraId="29DAA0DA"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8. Zamawiający zwróci zabezpieczenie w następujących terminach:</w:t>
      </w:r>
    </w:p>
    <w:p w14:paraId="43598EEE" w14:textId="77777777" w:rsidR="009E7123" w:rsidRPr="009E7123" w:rsidRDefault="009E7123" w:rsidP="003739B8">
      <w:pPr>
        <w:pStyle w:val="Akapitzlist"/>
        <w:numPr>
          <w:ilvl w:val="0"/>
          <w:numId w:val="53"/>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70% wysokości zabezpieczenia w terminie 30 dni od dnia podpisania protokołu odbioru końcowego, o którym mowa w § 5 ust. 5 umowy;</w:t>
      </w:r>
    </w:p>
    <w:p w14:paraId="5DCD2217" w14:textId="77777777" w:rsidR="009E7123" w:rsidRPr="009E7123" w:rsidRDefault="009E7123" w:rsidP="003739B8">
      <w:pPr>
        <w:pStyle w:val="Akapitzlist"/>
        <w:numPr>
          <w:ilvl w:val="0"/>
          <w:numId w:val="53"/>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30% wysokości zabezpieczenia w terminie 15 dni od dnia, w którym upływa okres rękojmi, o którym mowa w § 13 ust. 2 umowy.</w:t>
      </w:r>
    </w:p>
    <w:p w14:paraId="21A1C032"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9. Zabezpieczenie wnoszone w formie pieniężnej powinno zostać wpłacone przelewem na rachunek bankowy zamawiającego w banku: ……………………….……….. numer rachunku: ……………………………. tytuł przelewu: ………………………………………………..</w:t>
      </w:r>
    </w:p>
    <w:p w14:paraId="555710F5"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10. 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08327C32"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11.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3D340F1"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12.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A6F0890"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13. Wypłata, o której mowa w ust. 12, następuje nie później niż w ostatnim dniu ważności dotychczasowego zabezpieczenia.</w:t>
      </w:r>
    </w:p>
    <w:p w14:paraId="50E75CE5" w14:textId="77777777" w:rsidR="009E7123" w:rsidRPr="009E7123" w:rsidRDefault="009E7123" w:rsidP="009E7123">
      <w:pPr>
        <w:pStyle w:val="Nagwek2"/>
        <w:spacing w:before="0"/>
        <w:rPr>
          <w:rFonts w:ascii="Arial" w:hAnsi="Arial" w:cs="Arial"/>
          <w:color w:val="000000" w:themeColor="text1"/>
          <w:sz w:val="22"/>
          <w:szCs w:val="22"/>
        </w:rPr>
      </w:pPr>
    </w:p>
    <w:p w14:paraId="00A839D5" w14:textId="35351806"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 9</w:t>
      </w:r>
    </w:p>
    <w:p w14:paraId="50BF58B9" w14:textId="77777777"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Kary umowne</w:t>
      </w:r>
    </w:p>
    <w:p w14:paraId="57BBA1D3" w14:textId="77777777" w:rsidR="009E7123" w:rsidRPr="009E7123" w:rsidRDefault="009E7123" w:rsidP="003739B8">
      <w:pPr>
        <w:pStyle w:val="Akapitzlist"/>
        <w:numPr>
          <w:ilvl w:val="3"/>
          <w:numId w:val="40"/>
        </w:numPr>
        <w:suppressAutoHyphens/>
        <w:spacing w:line="276" w:lineRule="auto"/>
        <w:ind w:left="284" w:hanging="284"/>
        <w:contextualSpacing/>
        <w:jc w:val="both"/>
        <w:rPr>
          <w:rFonts w:ascii="Arial" w:hAnsi="Arial" w:cs="Arial"/>
          <w:color w:val="000000" w:themeColor="text1"/>
          <w:sz w:val="22"/>
          <w:szCs w:val="22"/>
        </w:rPr>
      </w:pPr>
      <w:r w:rsidRPr="009E7123">
        <w:rPr>
          <w:rFonts w:ascii="Arial" w:hAnsi="Arial" w:cs="Arial"/>
          <w:color w:val="000000" w:themeColor="text1"/>
          <w:sz w:val="22"/>
          <w:szCs w:val="22"/>
        </w:rPr>
        <w:t>Wykonawca zapłaci Zamawiającemu karę umowną:</w:t>
      </w:r>
      <w:bookmarkStart w:id="9" w:name="_Hlk63160707"/>
      <w:bookmarkEnd w:id="9"/>
    </w:p>
    <w:p w14:paraId="543C012E" w14:textId="77777777" w:rsidR="009E7123" w:rsidRPr="009E7123" w:rsidRDefault="009E7123" w:rsidP="003739B8">
      <w:pPr>
        <w:pStyle w:val="Akapitzlist"/>
        <w:numPr>
          <w:ilvl w:val="0"/>
          <w:numId w:val="54"/>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za każdy dzień zwłoki w realizacji przedmiotu umowy, lub jego części w wysokości 0,2 % wartości wynagrodzenia brutto określonego w § 6 ust. 1 umowy;</w:t>
      </w:r>
    </w:p>
    <w:p w14:paraId="1D062046" w14:textId="77777777" w:rsidR="009E7123" w:rsidRPr="009E7123" w:rsidRDefault="009E7123" w:rsidP="003739B8">
      <w:pPr>
        <w:pStyle w:val="Akapitzlist"/>
        <w:numPr>
          <w:ilvl w:val="0"/>
          <w:numId w:val="54"/>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za każdy dzień zwłoki w usunięciu wad, o których mowa w § 13 ust. 5 umowy,  w okresie trwania rękojmi lub gwarancji, w stosunku do terminu określonego w § 13 ust. 6 umowy – w wysokości 0,2 % wartości wynagrodzenia brutto określonego w § 6 ust. 1 umowy;</w:t>
      </w:r>
    </w:p>
    <w:p w14:paraId="0F10D9C0" w14:textId="77777777" w:rsidR="009E7123" w:rsidRPr="009E7123" w:rsidRDefault="009E7123" w:rsidP="003739B8">
      <w:pPr>
        <w:pStyle w:val="Akapitzlist"/>
        <w:numPr>
          <w:ilvl w:val="0"/>
          <w:numId w:val="54"/>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z tytułu odstąpienia od umowy przez którąkolwiek ze stron, z przyczyn leżących po stronie Wykonawcy – w wysokości 20% wartości wynagrodzenia brutto określonego w § 6 ust. 1 umowy;</w:t>
      </w:r>
    </w:p>
    <w:p w14:paraId="147E56B2" w14:textId="77777777" w:rsidR="009E7123" w:rsidRPr="009E7123" w:rsidRDefault="009E7123" w:rsidP="003739B8">
      <w:pPr>
        <w:pStyle w:val="Akapitzlist"/>
        <w:numPr>
          <w:ilvl w:val="0"/>
          <w:numId w:val="54"/>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z tytułu:</w:t>
      </w:r>
    </w:p>
    <w:p w14:paraId="4DD0AA21" w14:textId="77777777" w:rsidR="009E7123" w:rsidRPr="009E7123" w:rsidRDefault="009E7123" w:rsidP="003739B8">
      <w:pPr>
        <w:pStyle w:val="Akapitzlist"/>
        <w:numPr>
          <w:ilvl w:val="0"/>
          <w:numId w:val="55"/>
        </w:numPr>
        <w:suppressAutoHyphens/>
        <w:spacing w:line="276" w:lineRule="auto"/>
        <w:ind w:left="1071" w:hanging="357"/>
        <w:jc w:val="both"/>
        <w:rPr>
          <w:rFonts w:ascii="Arial" w:hAnsi="Arial" w:cs="Arial"/>
          <w:color w:val="000000" w:themeColor="text1"/>
          <w:sz w:val="22"/>
          <w:szCs w:val="22"/>
        </w:rPr>
      </w:pPr>
      <w:r w:rsidRPr="009E7123">
        <w:rPr>
          <w:rFonts w:ascii="Arial" w:hAnsi="Arial" w:cs="Arial"/>
          <w:color w:val="000000" w:themeColor="text1"/>
          <w:sz w:val="22"/>
          <w:szCs w:val="22"/>
        </w:rPr>
        <w:t>nieprzedłożenia do zaakceptowania projektu umowy z podwykonawcą, której przedmiotem są roboty budowlane, lub projektu jej zmiany - w wysokości 0,2 % wartości wynagrodzenia brutto określonego w § 6 ust. 1 umowy ;</w:t>
      </w:r>
    </w:p>
    <w:p w14:paraId="591B880E" w14:textId="77777777" w:rsidR="009E7123" w:rsidRPr="009E7123" w:rsidRDefault="009E7123" w:rsidP="003739B8">
      <w:pPr>
        <w:pStyle w:val="Akapitzlist"/>
        <w:numPr>
          <w:ilvl w:val="0"/>
          <w:numId w:val="55"/>
        </w:numPr>
        <w:suppressAutoHyphens/>
        <w:spacing w:line="276" w:lineRule="auto"/>
        <w:ind w:left="1071" w:hanging="357"/>
        <w:jc w:val="both"/>
        <w:rPr>
          <w:rFonts w:ascii="Arial" w:hAnsi="Arial" w:cs="Arial"/>
          <w:color w:val="000000" w:themeColor="text1"/>
          <w:sz w:val="22"/>
          <w:szCs w:val="22"/>
        </w:rPr>
      </w:pPr>
      <w:r w:rsidRPr="009E7123">
        <w:rPr>
          <w:rFonts w:ascii="Arial" w:hAnsi="Arial" w:cs="Arial"/>
          <w:color w:val="000000" w:themeColor="text1"/>
          <w:sz w:val="22"/>
          <w:szCs w:val="22"/>
        </w:rPr>
        <w:t>nieprzedłożenia poświadczonej za zgodność z oryginałem kopii umowy o podwykonawstwo lub jej zmiany- w wysokości 0,2 % wartości wynagrodzenia brutto określonego w § 6 ust. 1 umowy ;</w:t>
      </w:r>
    </w:p>
    <w:p w14:paraId="103F79A6" w14:textId="77777777" w:rsidR="009E7123" w:rsidRPr="009E7123" w:rsidRDefault="009E7123" w:rsidP="003739B8">
      <w:pPr>
        <w:pStyle w:val="Akapitzlist"/>
        <w:numPr>
          <w:ilvl w:val="0"/>
          <w:numId w:val="55"/>
        </w:numPr>
        <w:suppressAutoHyphens/>
        <w:spacing w:line="276" w:lineRule="auto"/>
        <w:ind w:left="1071" w:hanging="357"/>
        <w:jc w:val="both"/>
        <w:rPr>
          <w:rFonts w:ascii="Arial" w:hAnsi="Arial" w:cs="Arial"/>
          <w:color w:val="000000" w:themeColor="text1"/>
          <w:sz w:val="22"/>
          <w:szCs w:val="22"/>
        </w:rPr>
      </w:pPr>
      <w:r w:rsidRPr="009E7123">
        <w:rPr>
          <w:rFonts w:ascii="Arial" w:hAnsi="Arial" w:cs="Arial"/>
          <w:color w:val="000000" w:themeColor="text1"/>
          <w:sz w:val="22"/>
          <w:szCs w:val="22"/>
        </w:rPr>
        <w:t>braku zapłaty lub nieterminowej zapłaty wynagrodzenia należnego podwykonawcom lub dalszym podwykonawcom - w wysokości 0,2 % wartości wynagrodzenia brutto określonego w § 6 ust. 1 umowy ;</w:t>
      </w:r>
    </w:p>
    <w:p w14:paraId="6E2A92BE" w14:textId="77777777" w:rsidR="009E7123" w:rsidRPr="009E7123" w:rsidRDefault="009E7123" w:rsidP="003739B8">
      <w:pPr>
        <w:pStyle w:val="Akapitzlist"/>
        <w:numPr>
          <w:ilvl w:val="0"/>
          <w:numId w:val="55"/>
        </w:numPr>
        <w:suppressAutoHyphens/>
        <w:spacing w:line="276" w:lineRule="auto"/>
        <w:ind w:left="1071" w:hanging="357"/>
        <w:jc w:val="both"/>
        <w:rPr>
          <w:rFonts w:ascii="Arial" w:hAnsi="Arial" w:cs="Arial"/>
          <w:color w:val="000000" w:themeColor="text1"/>
          <w:sz w:val="22"/>
          <w:szCs w:val="22"/>
        </w:rPr>
      </w:pPr>
      <w:r w:rsidRPr="009E7123">
        <w:rPr>
          <w:rFonts w:ascii="Arial" w:hAnsi="Arial" w:cs="Arial"/>
          <w:color w:val="000000" w:themeColor="text1"/>
          <w:sz w:val="22"/>
          <w:szCs w:val="22"/>
        </w:rPr>
        <w:lastRenderedPageBreak/>
        <w:t>braku zmiany umowy o podwykonawstwo w zakresie terminu zapłaty - w wysokości 0,2 % wartości wynagrodzenia brutto określonego w § 6 ust. 1 umowy ;</w:t>
      </w:r>
    </w:p>
    <w:p w14:paraId="724C8120" w14:textId="77777777" w:rsidR="009E7123" w:rsidRPr="009E7123" w:rsidRDefault="009E7123" w:rsidP="003739B8">
      <w:pPr>
        <w:pStyle w:val="Akapitzlist"/>
        <w:numPr>
          <w:ilvl w:val="0"/>
          <w:numId w:val="55"/>
        </w:numPr>
        <w:suppressAutoHyphens/>
        <w:spacing w:line="276" w:lineRule="auto"/>
        <w:jc w:val="both"/>
        <w:rPr>
          <w:rFonts w:ascii="Arial" w:hAnsi="Arial" w:cs="Arial"/>
          <w:color w:val="000000" w:themeColor="text1"/>
          <w:sz w:val="22"/>
          <w:szCs w:val="22"/>
        </w:rPr>
      </w:pPr>
      <w:r w:rsidRPr="009E7123">
        <w:rPr>
          <w:rFonts w:ascii="Arial" w:hAnsi="Arial" w:cs="Arial"/>
          <w:color w:val="000000" w:themeColor="text1"/>
          <w:sz w:val="22"/>
          <w:szCs w:val="22"/>
        </w:rPr>
        <w:t>z tytułu naruszenia postanowień § 11 (klauzula społeczna) w wysokości 0,2 % wartości wynagrodzenia brutto określonego w § 6 ust. 1 umowy, za  każdy stwierdzony przypadek.</w:t>
      </w:r>
    </w:p>
    <w:p w14:paraId="7C029D6F"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2. Łączna maksymalna wysokość kar umownych , których może dochodzić każda ze stron, nie może przekroczyć 30 % wartości wynagrodzenia brutto określonego w § 6 ust. 1 umowy.</w:t>
      </w:r>
    </w:p>
    <w:p w14:paraId="0B5EB26C"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3. Zapłata kar umownych nie zwalnia Wykonawcy z wypełnienia innych obowiązków wynikających z umowy.</w:t>
      </w:r>
    </w:p>
    <w:p w14:paraId="4AEF9FE4" w14:textId="77777777" w:rsidR="009E7123" w:rsidRPr="009E7123" w:rsidRDefault="009E7123" w:rsidP="009E7123">
      <w:pPr>
        <w:jc w:val="both"/>
        <w:rPr>
          <w:rFonts w:ascii="Arial" w:hAnsi="Arial" w:cs="Arial"/>
          <w:color w:val="000000" w:themeColor="text1"/>
          <w:sz w:val="22"/>
          <w:szCs w:val="22"/>
        </w:rPr>
      </w:pPr>
      <w:bookmarkStart w:id="10" w:name="_Hlk63159478"/>
      <w:bookmarkEnd w:id="10"/>
      <w:r w:rsidRPr="009E7123">
        <w:rPr>
          <w:rFonts w:ascii="Arial" w:hAnsi="Arial" w:cs="Arial"/>
          <w:color w:val="000000" w:themeColor="text1"/>
          <w:sz w:val="22"/>
          <w:szCs w:val="22"/>
        </w:rPr>
        <w:t>4. Zamawiający zastrzega sobie prawo dochodzenia odszkodowania  przewyższającego wysokość zastrzeżonych kar umownych do wysokości faktycznie poniesionej szkody.</w:t>
      </w:r>
    </w:p>
    <w:p w14:paraId="65D5D2AE"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5. Wykonawca wyraża zgodę na potrącenie naliczonych kar umownych z przysługującego mu wynagrodzenia z tytułu niniejszej umowy.</w:t>
      </w:r>
    </w:p>
    <w:p w14:paraId="7456BD60" w14:textId="77777777" w:rsidR="009E7123" w:rsidRPr="009E7123" w:rsidRDefault="009E7123" w:rsidP="009E7123">
      <w:pPr>
        <w:pStyle w:val="Nagwek2"/>
        <w:spacing w:before="0"/>
        <w:rPr>
          <w:rFonts w:ascii="Arial" w:hAnsi="Arial" w:cs="Arial"/>
          <w:color w:val="000000" w:themeColor="text1"/>
          <w:sz w:val="22"/>
          <w:szCs w:val="22"/>
        </w:rPr>
      </w:pPr>
    </w:p>
    <w:p w14:paraId="570049C8" w14:textId="56E3984E"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 10</w:t>
      </w:r>
    </w:p>
    <w:p w14:paraId="411B5F10" w14:textId="77777777" w:rsidR="009E7123" w:rsidRPr="009E7123" w:rsidRDefault="009E7123" w:rsidP="009E7123">
      <w:pPr>
        <w:pStyle w:val="Nagwek2"/>
        <w:spacing w:before="0"/>
        <w:jc w:val="center"/>
        <w:rPr>
          <w:rFonts w:ascii="Arial" w:hAnsi="Arial" w:cs="Arial"/>
          <w:color w:val="000000" w:themeColor="text1"/>
          <w:sz w:val="22"/>
          <w:szCs w:val="22"/>
        </w:rPr>
      </w:pPr>
      <w:bookmarkStart w:id="11" w:name="_Hlk63158103"/>
      <w:bookmarkEnd w:id="11"/>
      <w:r w:rsidRPr="009E7123">
        <w:rPr>
          <w:rFonts w:ascii="Arial" w:hAnsi="Arial" w:cs="Arial"/>
          <w:color w:val="000000" w:themeColor="text1"/>
          <w:sz w:val="22"/>
          <w:szCs w:val="22"/>
        </w:rPr>
        <w:t>Podwykonawstwo</w:t>
      </w:r>
    </w:p>
    <w:p w14:paraId="521AC7BF" w14:textId="77777777" w:rsidR="009E7123" w:rsidRPr="009E7123" w:rsidRDefault="009E7123" w:rsidP="009E7123">
      <w:pPr>
        <w:pStyle w:val="Akapitzlist"/>
        <w:ind w:left="0"/>
        <w:jc w:val="both"/>
        <w:rPr>
          <w:rFonts w:ascii="Arial" w:hAnsi="Arial" w:cs="Arial"/>
          <w:color w:val="000000" w:themeColor="text1"/>
          <w:sz w:val="22"/>
          <w:szCs w:val="22"/>
        </w:rPr>
      </w:pPr>
      <w:r w:rsidRPr="009E7123">
        <w:rPr>
          <w:rFonts w:ascii="Arial" w:hAnsi="Arial" w:cs="Arial"/>
          <w:color w:val="000000" w:themeColor="text1"/>
          <w:sz w:val="22"/>
          <w:szCs w:val="22"/>
        </w:rPr>
        <w:t>1. Strony umowy ustalają, że roboty zostaną wykonane przez Wykonawcę osobiście bądź  z udziałem podwykonawców, z zastrzeżeniem że kluczowe części zamówienia wskazane w ust. 2, zostaną zrealizowane przez Wykonawcę osobiście.</w:t>
      </w:r>
    </w:p>
    <w:p w14:paraId="686DC98B"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2. Zamawiający zastrzega obowiązek osobistego wykonania przez Wykonawcę następujących części zamówienia na roboty budowlane:</w:t>
      </w:r>
    </w:p>
    <w:p w14:paraId="56D9CD8F" w14:textId="77777777" w:rsidR="009E7123" w:rsidRPr="009E7123" w:rsidRDefault="009E7123" w:rsidP="003739B8">
      <w:pPr>
        <w:pStyle w:val="Akapitzlist"/>
        <w:numPr>
          <w:ilvl w:val="0"/>
          <w:numId w:val="56"/>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Roboty w zakresie rozbiórki,</w:t>
      </w:r>
    </w:p>
    <w:p w14:paraId="7CAFCEA6" w14:textId="77777777" w:rsidR="009E7123" w:rsidRPr="009E7123" w:rsidRDefault="009E7123" w:rsidP="003739B8">
      <w:pPr>
        <w:pStyle w:val="Akapitzlist"/>
        <w:numPr>
          <w:ilvl w:val="0"/>
          <w:numId w:val="56"/>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bCs/>
          <w:color w:val="000000" w:themeColor="text1"/>
          <w:sz w:val="22"/>
          <w:szCs w:val="22"/>
        </w:rPr>
        <w:t>Roboty ciesielskie.</w:t>
      </w:r>
    </w:p>
    <w:p w14:paraId="7F979F20"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3. Wykonawca oświadcza, że zamierza powierzyć realizację następującej części zamówienia następującym podwykonawcom:</w:t>
      </w:r>
    </w:p>
    <w:p w14:paraId="76C09352" w14:textId="1CE4AB10" w:rsidR="009E7123" w:rsidRPr="009E7123" w:rsidRDefault="009E7123" w:rsidP="009E7123">
      <w:pPr>
        <w:ind w:left="357"/>
        <w:jc w:val="both"/>
        <w:rPr>
          <w:rFonts w:ascii="Arial" w:hAnsi="Arial" w:cs="Arial"/>
          <w:color w:val="000000" w:themeColor="text1"/>
          <w:sz w:val="22"/>
          <w:szCs w:val="22"/>
        </w:rPr>
      </w:pPr>
      <w:r w:rsidRPr="009E7123">
        <w:rPr>
          <w:rFonts w:ascii="Arial" w:hAnsi="Arial" w:cs="Arial"/>
          <w:color w:val="000000" w:themeColor="text1"/>
          <w:sz w:val="22"/>
          <w:szCs w:val="22"/>
        </w:rPr>
        <w:t>1) Nazwa podwykonawcy: ……………………………………………………………………………………………….………</w:t>
      </w:r>
    </w:p>
    <w:p w14:paraId="54E0A500"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Opis powierzonej części zamówienia: ……………………………………………………….………………………………..…….. </w:t>
      </w:r>
    </w:p>
    <w:p w14:paraId="4926E6B6"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Czy podwykonawca jest podmiotem, na którego zasoby wykonawca powołuje się na zasadach określonych w art. 118 ustawy Pzp …………………………………………………………………………………(tak/nie)</w:t>
      </w:r>
    </w:p>
    <w:p w14:paraId="746DBBAA" w14:textId="740C04B4" w:rsidR="009E7123" w:rsidRPr="009E7123" w:rsidRDefault="009E7123" w:rsidP="009E7123">
      <w:pPr>
        <w:ind w:left="357"/>
        <w:jc w:val="both"/>
        <w:rPr>
          <w:rFonts w:ascii="Arial" w:hAnsi="Arial" w:cs="Arial"/>
          <w:color w:val="000000" w:themeColor="text1"/>
          <w:sz w:val="22"/>
          <w:szCs w:val="22"/>
        </w:rPr>
      </w:pPr>
      <w:r w:rsidRPr="009E7123">
        <w:rPr>
          <w:rFonts w:ascii="Arial" w:hAnsi="Arial" w:cs="Arial"/>
          <w:color w:val="000000" w:themeColor="text1"/>
          <w:sz w:val="22"/>
          <w:szCs w:val="22"/>
        </w:rPr>
        <w:t>2)……………………………………………………………………………………………………………………………………………………………………………………………………………</w:t>
      </w:r>
    </w:p>
    <w:p w14:paraId="30C56A03"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4. 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2080B54E"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5. 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04B83E5E" w14:textId="77777777" w:rsidR="009E7123" w:rsidRPr="009E7123" w:rsidRDefault="009E7123" w:rsidP="003739B8">
      <w:pPr>
        <w:pStyle w:val="Akapitzlist"/>
        <w:numPr>
          <w:ilvl w:val="0"/>
          <w:numId w:val="57"/>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 xml:space="preserve">proponowany inny podwykonawca lub Wykonawca samodzielnie spełnia je w stopniu nie mniejszym niż podwykonawca, na którego zasoby Wykonawca powoływał się w trakcie postępowania o udzielenie zamówienia oraz </w:t>
      </w:r>
    </w:p>
    <w:p w14:paraId="2B3D4523" w14:textId="77777777" w:rsidR="009E7123" w:rsidRPr="009E7123" w:rsidRDefault="009E7123" w:rsidP="003739B8">
      <w:pPr>
        <w:pStyle w:val="Akapitzlist"/>
        <w:numPr>
          <w:ilvl w:val="0"/>
          <w:numId w:val="57"/>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brak jest podstaw do wykluczenia proponowanego podwykonawcy.</w:t>
      </w:r>
    </w:p>
    <w:p w14:paraId="689210E6"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6. Przepisu ust. 5 nie stosuje się wobec podwykonawców niebędących podmiotami, na których zasoby Wykonawca powoływał się na zasadach określonych w art. 118 ustawy Pzp oraz do dalszych podwykonawców </w:t>
      </w:r>
      <w:r w:rsidRPr="009E7123">
        <w:rPr>
          <w:rFonts w:ascii="Arial" w:hAnsi="Arial" w:cs="Arial"/>
          <w:i/>
          <w:iCs/>
          <w:color w:val="000000" w:themeColor="text1"/>
          <w:sz w:val="22"/>
          <w:szCs w:val="22"/>
        </w:rPr>
        <w:t>(chyba, że w toku postępowania weryfikowane były podstawy wykluczenia podwykonawcy niebędącego podmiotem trzecim, na zasadach określonych w art. 462 ust. 5 ustawy Pzp).</w:t>
      </w:r>
    </w:p>
    <w:p w14:paraId="469F48CE"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lastRenderedPageBreak/>
        <w:t>7. Postanowienia dotyczące podwykonawcy odnoszą się wprost również do dalszego podwykonawcy oraz umów zawieranych między podwykonawcą i dalszym podwykonawcą lub między dalszymi podwykonawcami.</w:t>
      </w:r>
    </w:p>
    <w:p w14:paraId="67B8ED56"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8.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3C75E8AA"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9. W celu powierzenia wykonania części zamówienia podwykonawcy, Wykonawca zawiera umowę o podwykonawstwo w rozumieniu art. 7 pkt 27 ustawy Pzp.</w:t>
      </w:r>
    </w:p>
    <w:p w14:paraId="126B953B"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10. Każdy projekt umowy i umowa o podwykonawstwo musi zawierać postanowienia niesprzeczne z postanowieniami niniejszej umowy oraz będzie zawierać w szczególności: </w:t>
      </w:r>
    </w:p>
    <w:p w14:paraId="4448B93F" w14:textId="77777777" w:rsidR="009E7123" w:rsidRPr="009E7123" w:rsidRDefault="009E7123" w:rsidP="003739B8">
      <w:pPr>
        <w:pStyle w:val="Akapitzlist"/>
        <w:numPr>
          <w:ilvl w:val="0"/>
          <w:numId w:val="58"/>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4F7844C" w14:textId="77777777" w:rsidR="009E7123" w:rsidRPr="009E7123" w:rsidRDefault="009E7123" w:rsidP="003739B8">
      <w:pPr>
        <w:pStyle w:val="Akapitzlist"/>
        <w:numPr>
          <w:ilvl w:val="0"/>
          <w:numId w:val="58"/>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 xml:space="preserve">zakres robót przewidzianych do wykonania; </w:t>
      </w:r>
    </w:p>
    <w:p w14:paraId="169B2C5B" w14:textId="77777777" w:rsidR="009E7123" w:rsidRPr="009E7123" w:rsidRDefault="009E7123" w:rsidP="003739B8">
      <w:pPr>
        <w:pStyle w:val="Akapitzlist"/>
        <w:numPr>
          <w:ilvl w:val="0"/>
          <w:numId w:val="58"/>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termin realizacji robót, który będzie zgodny z terminem wykonania niniejszej umowy oraz z harmonogramem rzeczowo - finansowym, o którym mowa w § 1 ust. 3 umowy (załącznik nr 2 do umowy);</w:t>
      </w:r>
    </w:p>
    <w:p w14:paraId="5A01633E" w14:textId="77777777" w:rsidR="009E7123" w:rsidRPr="009E7123" w:rsidRDefault="009E7123" w:rsidP="003739B8">
      <w:pPr>
        <w:pStyle w:val="Akapitzlist"/>
        <w:numPr>
          <w:ilvl w:val="0"/>
          <w:numId w:val="58"/>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 xml:space="preserve">terminy i zasady dokonywania odbioru, </w:t>
      </w:r>
    </w:p>
    <w:p w14:paraId="0249269B" w14:textId="77777777" w:rsidR="009E7123" w:rsidRPr="009E7123" w:rsidRDefault="009E7123" w:rsidP="003739B8">
      <w:pPr>
        <w:pStyle w:val="Akapitzlist"/>
        <w:numPr>
          <w:ilvl w:val="0"/>
          <w:numId w:val="58"/>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wynagrodzenie i zasady płatności za wykonanie robót, z zastrzeżeniem że nie będzie ono wyższe od wynagrodzenia za wykonanie tego samego zakresu robót należnego Wykonawcy od Zamawiającego (wynikającego z niniejszej umowy);</w:t>
      </w:r>
    </w:p>
    <w:p w14:paraId="4B5ABD0F" w14:textId="77777777" w:rsidR="009E7123" w:rsidRPr="009E7123" w:rsidRDefault="009E7123" w:rsidP="003739B8">
      <w:pPr>
        <w:pStyle w:val="Akapitzlist"/>
        <w:numPr>
          <w:ilvl w:val="0"/>
          <w:numId w:val="58"/>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wymóg zatrudnienia przez podwykonawcę na podstawie umowy o pracę osób wykonujących czynności, o których mowa w § 11 ust. 1 umowy, obowiązki w zakresie dokumentowania oraz sankcje z tytułu niespełnienia tego wymogu;</w:t>
      </w:r>
    </w:p>
    <w:p w14:paraId="7313BD7E" w14:textId="77777777" w:rsidR="009E7123" w:rsidRPr="009E7123" w:rsidRDefault="009E7123" w:rsidP="003739B8">
      <w:pPr>
        <w:pStyle w:val="Akapitzlist"/>
        <w:numPr>
          <w:ilvl w:val="0"/>
          <w:numId w:val="58"/>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wymaganą treść postanowień projektu umowy i umowy o podwykonawstwo zawieranej z dalszym podwykonawcą, przy czym nie może ona być mniej korzystna dla dalszego podwykonawcy niż postanowienia niniejszej umowy.</w:t>
      </w:r>
    </w:p>
    <w:p w14:paraId="575981D5"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11. 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1FD6BA59"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12. Zamawiający w terminie 10 dni od otrzymania od Wykonawcy projektu umowy o podwykonawstwo, może wnieść do niej pisemne zastrzeżenia. Jeżeli tego nie uczyni, oznaczać to będzie akceptację projektu umowy przez Zamawiającego.</w:t>
      </w:r>
    </w:p>
    <w:p w14:paraId="0BB7A660"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13. 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1F7673A3" w14:textId="7948351D"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14. 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1E3F07FD"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15. Zamawiający w terminie do 10 dni od doręczenia mu kopii umowy o podwykonawstwo może zgłosić sprzeciw do treści tej umowy. Jeżeli tego nie uczyni, oznaczać to będzie akceptację umowy o podwykonawstwo. </w:t>
      </w:r>
    </w:p>
    <w:p w14:paraId="73222B3B"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16. Zamawiający jest uprawniony do zgłaszania pisemnych zastrzeżeń do projektu umowy o podwykonawstwo lub sprzeciwu do umowy o podwykonawstwo, w szczególności gdy: </w:t>
      </w:r>
    </w:p>
    <w:p w14:paraId="00E16ABA" w14:textId="77777777" w:rsidR="009E7123" w:rsidRPr="009E7123" w:rsidRDefault="009E7123" w:rsidP="003739B8">
      <w:pPr>
        <w:pStyle w:val="Akapitzlist"/>
        <w:numPr>
          <w:ilvl w:val="0"/>
          <w:numId w:val="74"/>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lastRenderedPageBreak/>
        <w:t xml:space="preserve">nie będzie spełniała wymagań określonych w dokumentach zamówienia; </w:t>
      </w:r>
    </w:p>
    <w:p w14:paraId="62C81173" w14:textId="77777777" w:rsidR="009E7123" w:rsidRPr="009E7123" w:rsidRDefault="009E7123" w:rsidP="003739B8">
      <w:pPr>
        <w:pStyle w:val="Akapitzlist"/>
        <w:numPr>
          <w:ilvl w:val="0"/>
          <w:numId w:val="74"/>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będzie zobowiązywała podwykonawcę do realizacji kluczowych części zamówienia, o których mowa w § 10 ust. 2 umowy;</w:t>
      </w:r>
    </w:p>
    <w:p w14:paraId="3052453E" w14:textId="77777777" w:rsidR="009E7123" w:rsidRPr="009E7123" w:rsidRDefault="009E7123" w:rsidP="003739B8">
      <w:pPr>
        <w:pStyle w:val="Akapitzlist"/>
        <w:numPr>
          <w:ilvl w:val="0"/>
          <w:numId w:val="74"/>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będzie przewidywała termin zapłaty wynagrodzenia dłuższy niż 30 dni od dnia doręczenia Wykonawcy, podwykonawcy lub dalszemu podwykonawcy faktury lub rachunku, potwierdzających wykonanie zleconego świadczenia;</w:t>
      </w:r>
    </w:p>
    <w:p w14:paraId="5F372002" w14:textId="77777777" w:rsidR="009E7123" w:rsidRPr="009E7123" w:rsidRDefault="009E7123" w:rsidP="003739B8">
      <w:pPr>
        <w:pStyle w:val="Akapitzlist"/>
        <w:numPr>
          <w:ilvl w:val="0"/>
          <w:numId w:val="74"/>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 xml:space="preserve">będzie zawierała zapisy uzależniające dokonanie zapłaty na rzecz podwykonawcy od odbioru robót przez Zamawiającego lub od zapłaty należności Wykonawcy przez Zamawiającego; </w:t>
      </w:r>
    </w:p>
    <w:p w14:paraId="60D3C750" w14:textId="77777777" w:rsidR="009E7123" w:rsidRPr="009E7123" w:rsidRDefault="009E7123" w:rsidP="003739B8">
      <w:pPr>
        <w:pStyle w:val="Akapitzlist"/>
        <w:numPr>
          <w:ilvl w:val="0"/>
          <w:numId w:val="74"/>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 xml:space="preserve">nie będzie zawierała uregulowań dotyczących zawierania umów na roboty budowlane z dalszymi podwykonawcami w szczególności zapisów warunkujących podpisanie tych umów od zgody Wykonawcy i od akceptacji Zamawiającego; </w:t>
      </w:r>
    </w:p>
    <w:p w14:paraId="3792390E" w14:textId="77777777" w:rsidR="009E7123" w:rsidRPr="009E7123" w:rsidRDefault="009E7123" w:rsidP="003739B8">
      <w:pPr>
        <w:pStyle w:val="Akapitzlist"/>
        <w:numPr>
          <w:ilvl w:val="0"/>
          <w:numId w:val="74"/>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będzie zawierać postanowienia, które w ocenie Zamawiającego będą mogły utrudniać lub uniemożliwiać prawidłową lub terminową realizację niniejszej umowy, zgodnie z jej treścią;</w:t>
      </w:r>
    </w:p>
    <w:p w14:paraId="7FA3A4A0" w14:textId="77777777" w:rsidR="009E7123" w:rsidRPr="009E7123" w:rsidRDefault="009E7123" w:rsidP="003739B8">
      <w:pPr>
        <w:pStyle w:val="Akapitzlist"/>
        <w:numPr>
          <w:ilvl w:val="0"/>
          <w:numId w:val="74"/>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43EF8676"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17. Uregulowania niniejszego paragrafu obowiązują także przy zmianach projektów umów o podwykonawstwo jak i zmianach umów o podwykonawstwo. </w:t>
      </w:r>
    </w:p>
    <w:p w14:paraId="57062BEA"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18.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22CFA20D"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19. 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0,2 % wartości umowy określonej w § 6 ust. 1. Wyłączenie nie dotyczy umów o podwykonawstwo o wartości większej niż 50.000 zł. </w:t>
      </w:r>
    </w:p>
    <w:p w14:paraId="128891BC"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20. W przypadku, o którym mowa w § 10 ust. 19 umowy, jeżeli termin zapłaty wynagrodzenia jest dłuższy niż 30 dni, Zamawiający informuje o tym Wykonawcę i wzywa go do zmiany tej umowy pod rygorem wystąpienia o zapłatę kary umownej.</w:t>
      </w:r>
    </w:p>
    <w:p w14:paraId="1C4B97F0"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21. Procedurę, o której mowa w § 10 ust. 19 i 20 umowy, stosuje się również do wszystkich zmian umów o podwykonawstwo, których przedmiotem są dostawy lub usługi. </w:t>
      </w:r>
    </w:p>
    <w:p w14:paraId="1B10A656"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22. Wykonawca, powierzając realizację robót podwykonawcy, jest zobowiązany do dokonania we własnym zakresie zapłaty wymagalnego wynagrodzenia należnego podwykonawcy z zachowaniem terminów płatności określonych w umowie z podwykonawcą. </w:t>
      </w:r>
    </w:p>
    <w:p w14:paraId="68C9E40B"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23. 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5C16FF2C" w14:textId="77777777" w:rsidR="009E7123" w:rsidRPr="009E7123" w:rsidRDefault="009E7123" w:rsidP="009E7123">
      <w:pPr>
        <w:pStyle w:val="Nagwek2"/>
        <w:spacing w:before="0"/>
        <w:rPr>
          <w:rFonts w:ascii="Arial" w:hAnsi="Arial" w:cs="Arial"/>
          <w:color w:val="000000" w:themeColor="text1"/>
          <w:sz w:val="22"/>
          <w:szCs w:val="22"/>
        </w:rPr>
      </w:pPr>
      <w:bookmarkStart w:id="12" w:name="_Hlk631581031"/>
      <w:bookmarkStart w:id="13" w:name="_Hlk126578783"/>
      <w:bookmarkEnd w:id="12"/>
      <w:bookmarkEnd w:id="13"/>
    </w:p>
    <w:p w14:paraId="243E59AE" w14:textId="0C1D5372"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 11</w:t>
      </w:r>
    </w:p>
    <w:p w14:paraId="07034055" w14:textId="77777777"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Klauzula społeczna</w:t>
      </w:r>
    </w:p>
    <w:p w14:paraId="22C7A15F" w14:textId="77777777" w:rsidR="009E7123" w:rsidRPr="009E7123" w:rsidRDefault="009E7123" w:rsidP="009E7123">
      <w:pPr>
        <w:pStyle w:val="Akapitzlist"/>
        <w:ind w:left="0"/>
        <w:jc w:val="both"/>
        <w:rPr>
          <w:rFonts w:ascii="Arial" w:hAnsi="Arial" w:cs="Arial"/>
          <w:color w:val="000000" w:themeColor="text1"/>
          <w:sz w:val="22"/>
          <w:szCs w:val="22"/>
        </w:rPr>
      </w:pPr>
      <w:bookmarkStart w:id="14" w:name="_Hlk1265787831"/>
      <w:bookmarkEnd w:id="14"/>
      <w:r w:rsidRPr="009E7123">
        <w:rPr>
          <w:rFonts w:ascii="Arial" w:hAnsi="Arial" w:cs="Arial"/>
          <w:color w:val="000000" w:themeColor="text1"/>
          <w:sz w:val="22"/>
          <w:szCs w:val="22"/>
        </w:rPr>
        <w:t>1. W związku z zastosowaniem klauzuli społecznej na podstawie art. 95 ustawy Pzp, Zamawiający wymaga zatrudnienia przez Wykonawcę i podwykonawców na podstawie umowy o pracę osób wykonujących następujące czynności w zakresie realizacji zamówienia: roboty w zakresie rozbiórki, roboty ciesielskie przez cały okres wykonywania tych czynności.</w:t>
      </w:r>
    </w:p>
    <w:p w14:paraId="5F867E98"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2. W odniesieniu do osób wymienionych § 11 ust. 1 umowy, Zamawiający wymaga udokumentowania przez Wykonawcę, w terminie 5 dni od dnia zawarcia umowy faktu zatrudniania na podstawie umowy o pracę, poprzez przedłożenie Zamawiającemu zanonimizowanego:</w:t>
      </w:r>
    </w:p>
    <w:p w14:paraId="45B37931" w14:textId="77777777" w:rsidR="009E7123" w:rsidRPr="009E7123" w:rsidRDefault="009E7123" w:rsidP="003739B8">
      <w:pPr>
        <w:pStyle w:val="Akapitzlist"/>
        <w:numPr>
          <w:ilvl w:val="0"/>
          <w:numId w:val="59"/>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oświadczenia zatrudnionego pracownika, lub</w:t>
      </w:r>
    </w:p>
    <w:p w14:paraId="113D1CD4" w14:textId="77777777" w:rsidR="009E7123" w:rsidRPr="009E7123" w:rsidRDefault="009E7123" w:rsidP="003739B8">
      <w:pPr>
        <w:pStyle w:val="Akapitzlist"/>
        <w:numPr>
          <w:ilvl w:val="0"/>
          <w:numId w:val="59"/>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 xml:space="preserve">oświadczenia Wykonawcy lub podwykonawcy o zatrudnieniu pracownika na podstawie umowy o pracę, lub </w:t>
      </w:r>
    </w:p>
    <w:p w14:paraId="7087A430" w14:textId="77777777" w:rsidR="009E7123" w:rsidRPr="009E7123" w:rsidRDefault="009E7123" w:rsidP="003739B8">
      <w:pPr>
        <w:pStyle w:val="Akapitzlist"/>
        <w:numPr>
          <w:ilvl w:val="0"/>
          <w:numId w:val="59"/>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poświadczonej za zgodność z oryginałem kopii umowy o pracę zatrudnionego pracownika, lub</w:t>
      </w:r>
    </w:p>
    <w:p w14:paraId="1EB2C7F7" w14:textId="77777777" w:rsidR="009E7123" w:rsidRPr="009E7123" w:rsidRDefault="009E7123" w:rsidP="003739B8">
      <w:pPr>
        <w:pStyle w:val="Akapitzlist"/>
        <w:numPr>
          <w:ilvl w:val="0"/>
          <w:numId w:val="59"/>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4BAE1264"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3. 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14:paraId="700460FD"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4. 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14:paraId="7309C1DE" w14:textId="77777777" w:rsidR="009E7123" w:rsidRPr="009E7123" w:rsidRDefault="009E7123" w:rsidP="003739B8">
      <w:pPr>
        <w:pStyle w:val="Akapitzlist"/>
        <w:numPr>
          <w:ilvl w:val="0"/>
          <w:numId w:val="60"/>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aktualnych oświadczeń i dokumentów, o których mowa w § 11 ust. 2 umowy,</w:t>
      </w:r>
    </w:p>
    <w:p w14:paraId="585F5A82" w14:textId="77777777" w:rsidR="009E7123" w:rsidRPr="009E7123" w:rsidRDefault="009E7123" w:rsidP="003739B8">
      <w:pPr>
        <w:pStyle w:val="Akapitzlist"/>
        <w:numPr>
          <w:ilvl w:val="0"/>
          <w:numId w:val="60"/>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wyjaśnień w przypadku wątpliwości w zakresie potwierdzenia spełniania wymogu, o którym mowa w § 11 ust. 1 umowy.</w:t>
      </w:r>
    </w:p>
    <w:p w14:paraId="17C5F47F" w14:textId="77777777" w:rsidR="009E7123" w:rsidRPr="009E7123" w:rsidRDefault="009E7123" w:rsidP="009E7123">
      <w:pPr>
        <w:pStyle w:val="Nagwek2"/>
        <w:spacing w:before="0"/>
        <w:rPr>
          <w:rFonts w:ascii="Arial" w:hAnsi="Arial" w:cs="Arial"/>
          <w:color w:val="000000" w:themeColor="text1"/>
          <w:sz w:val="22"/>
          <w:szCs w:val="22"/>
        </w:rPr>
      </w:pPr>
    </w:p>
    <w:p w14:paraId="5D20069D" w14:textId="622A9C95"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 12</w:t>
      </w:r>
    </w:p>
    <w:p w14:paraId="30AAA9A0" w14:textId="77777777" w:rsidR="009E7123" w:rsidRPr="009E7123" w:rsidRDefault="009E7123" w:rsidP="009E7123">
      <w:pPr>
        <w:pStyle w:val="Nagwek2"/>
        <w:spacing w:before="0"/>
        <w:jc w:val="center"/>
        <w:rPr>
          <w:rFonts w:ascii="Arial" w:hAnsi="Arial" w:cs="Arial"/>
          <w:color w:val="000000" w:themeColor="text1"/>
          <w:sz w:val="22"/>
          <w:szCs w:val="22"/>
        </w:rPr>
      </w:pPr>
      <w:bookmarkStart w:id="15" w:name="_Toc194228372"/>
      <w:r w:rsidRPr="009E7123">
        <w:rPr>
          <w:rFonts w:ascii="Arial" w:hAnsi="Arial" w:cs="Arial"/>
          <w:color w:val="000000" w:themeColor="text1"/>
          <w:sz w:val="22"/>
          <w:szCs w:val="22"/>
        </w:rPr>
        <w:t>Ubezpieczenie</w:t>
      </w:r>
      <w:bookmarkEnd w:id="15"/>
    </w:p>
    <w:p w14:paraId="1E3A2AE1"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1. Wykonawca jest zobowiązany nie później niż w terminie wprowadzenia na budowę,  o którym mowa w § 5 ust. 2 umowy,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6 ust. 1, a suma gwarancyjna nie może być niższa niż 100% tej kwoty. </w:t>
      </w:r>
    </w:p>
    <w:p w14:paraId="388BC5B7"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2. Nie później niż w dniu wprowadzenia na budowę, Wykonawca jest zobowiązany okazać Zamawiającemu oryginał polisy potwierdzający zawarcie umowy lub umów ubezpieczenia w wymaganym zakresie, oraz na każde żądanie Zamawiającego, także dowód opłacenia składek.</w:t>
      </w:r>
    </w:p>
    <w:p w14:paraId="652CDE5C"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3. Wykonawca jest zobowiązany terminowo i w pełnej wysokości opłacać na swój koszt składki ubezpieczeniowe z tytułu umów lub umowy ubezpieczenia.</w:t>
      </w:r>
    </w:p>
    <w:p w14:paraId="055B6A4F"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4. W przypadku gdy Wykonawca nie zawarł umowy ubezpieczenia w terminie określonym w § 12 ust. 1 umowy, lub nie przedłożył wymaganych dowodów opłacenia składek w tym zakresie, Zamawiający zastrzega sobie prawo do zawarcia umowy ubezpieczenia na koszt Wykonawcy, na co wykonawca wyraża zgodę.</w:t>
      </w:r>
    </w:p>
    <w:p w14:paraId="077F35E4" w14:textId="77777777" w:rsidR="009E7123" w:rsidRPr="009E7123" w:rsidRDefault="009E7123" w:rsidP="009E7123">
      <w:pPr>
        <w:pStyle w:val="Nagwek2"/>
        <w:spacing w:before="0"/>
        <w:rPr>
          <w:rFonts w:ascii="Arial" w:hAnsi="Arial" w:cs="Arial"/>
          <w:color w:val="000000" w:themeColor="text1"/>
          <w:sz w:val="22"/>
          <w:szCs w:val="22"/>
        </w:rPr>
      </w:pPr>
    </w:p>
    <w:p w14:paraId="1F0A07FB" w14:textId="204162FD"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 13</w:t>
      </w:r>
    </w:p>
    <w:p w14:paraId="5EE0F343" w14:textId="77777777"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Gwarancja i rękojmia</w:t>
      </w:r>
    </w:p>
    <w:p w14:paraId="76E12B53" w14:textId="77777777" w:rsidR="009E7123" w:rsidRPr="009E7123" w:rsidRDefault="009E7123" w:rsidP="009E7123">
      <w:pPr>
        <w:jc w:val="both"/>
        <w:rPr>
          <w:rFonts w:ascii="Arial" w:hAnsi="Arial" w:cs="Arial"/>
          <w:color w:val="000000" w:themeColor="text1"/>
          <w:sz w:val="22"/>
          <w:szCs w:val="22"/>
        </w:rPr>
      </w:pPr>
      <w:bookmarkStart w:id="16" w:name="_Hlk63160374"/>
      <w:bookmarkEnd w:id="16"/>
      <w:r w:rsidRPr="009E7123">
        <w:rPr>
          <w:rFonts w:ascii="Arial" w:hAnsi="Arial" w:cs="Arial"/>
          <w:color w:val="000000" w:themeColor="text1"/>
          <w:sz w:val="22"/>
          <w:szCs w:val="22"/>
        </w:rPr>
        <w:t>1. Wykonawca udziela Zamawiającemu gwarancji jakości na przedmiot umowy obejmujący roboty budowlane, o których mowa w § 1 ust. 2 umowy – na okres ………. miesięcy od dnia podpisania protokołu odbioru końcowego, o którym mowa w § 5 ust. 5 umowy;</w:t>
      </w:r>
    </w:p>
    <w:p w14:paraId="37481520"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2. Okres rękojmi na roboty budowlane, o których mowa w § 1 ust. 2 umowy, wynosi ………miesięcy od dnia podpisania protokołu odbioru końcowego, o którym mowa w § 5 ust. 5 umowy.</w:t>
      </w:r>
    </w:p>
    <w:p w14:paraId="635F3DC5"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3. Dokumentem gwarancyjnym w rozumieniu art. 577</w:t>
      </w:r>
      <w:r w:rsidRPr="009E7123">
        <w:rPr>
          <w:rFonts w:ascii="Arial" w:hAnsi="Arial" w:cs="Arial"/>
          <w:color w:val="000000" w:themeColor="text1"/>
          <w:sz w:val="22"/>
          <w:szCs w:val="22"/>
          <w:vertAlign w:val="superscript"/>
        </w:rPr>
        <w:t>2</w:t>
      </w:r>
      <w:r w:rsidRPr="009E7123">
        <w:rPr>
          <w:rFonts w:ascii="Arial" w:hAnsi="Arial" w:cs="Arial"/>
          <w:color w:val="000000" w:themeColor="text1"/>
          <w:sz w:val="22"/>
          <w:szCs w:val="22"/>
        </w:rPr>
        <w:t xml:space="preserve"> Kodeksu cywilnego  jest  niniejsza umowa. </w:t>
      </w:r>
    </w:p>
    <w:p w14:paraId="57D1A3E7"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4. Jeżeli z powodu wad, które ujawnią się w okresie gwarancji i rękojmi, osoby trzecie wystąpią z roszczeniami o naprawienie szkody, której przyczyną powstania była wada, Wykonawca poniesie wszelkie koszty związane z naprawą szkody.</w:t>
      </w:r>
    </w:p>
    <w:p w14:paraId="2089BFFE"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5. O powstałych w okresie gwarancji i rękojmi wadach i/lub usterkach, Zamawiający powiadomi Wykonawcę na piśmie, niezwłocznie po powzięciu takiej informacji.</w:t>
      </w:r>
    </w:p>
    <w:p w14:paraId="5F973C67"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6. 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 13 ust. 5 umowy. Termin ten w technicznie uzasadnionych przypadkach może zostać wydłużony za zgodą Zamawiającego.</w:t>
      </w:r>
    </w:p>
    <w:p w14:paraId="47F5200C"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7. 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wniesionego przez Wykonawcę zabezpieczenia należytego wykonania umowy, o którym mowa w § 8 umowy.</w:t>
      </w:r>
    </w:p>
    <w:p w14:paraId="21DB4407"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8. W okresie gwarancji Wykonawca jest zobowiązany do udziału w corocznych przeglądach gwarancyjnych. O terminach przeglądów gwarancyjnych Wykonawca zostanie poinformowany przez Zamawiającego pisemnie  faksem/e-mailem, z wyprzedzeniem min. 7 dni.</w:t>
      </w:r>
    </w:p>
    <w:p w14:paraId="73CD87F2"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9. Wykonawca usuwa zgłoszone w okresie gwarancji i rękojmi wady i usterki w ramach wynagrodzenia, o którym mowa w § 6 ust. 1 umowy.</w:t>
      </w:r>
    </w:p>
    <w:p w14:paraId="48F7DACA" w14:textId="77777777" w:rsidR="009E7123" w:rsidRPr="009E7123" w:rsidRDefault="009E7123" w:rsidP="009E7123">
      <w:pPr>
        <w:pStyle w:val="Nagwek2"/>
        <w:spacing w:before="0"/>
        <w:rPr>
          <w:rFonts w:ascii="Arial" w:hAnsi="Arial" w:cs="Arial"/>
          <w:color w:val="000000" w:themeColor="text1"/>
          <w:sz w:val="22"/>
          <w:szCs w:val="22"/>
        </w:rPr>
      </w:pPr>
      <w:bookmarkStart w:id="17" w:name="_Hlk631603741"/>
      <w:bookmarkEnd w:id="17"/>
    </w:p>
    <w:p w14:paraId="2EE55317" w14:textId="36432539"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 14</w:t>
      </w:r>
    </w:p>
    <w:p w14:paraId="2EB15CB8" w14:textId="77777777"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Zmiana umowy</w:t>
      </w:r>
    </w:p>
    <w:p w14:paraId="653EBDA2"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1. Zamawiający dopuszcza możliwość dokonania następujących zmian w umowie w stosunku do treści oferty i określa ich warunki:</w:t>
      </w:r>
    </w:p>
    <w:p w14:paraId="32FDD1EF" w14:textId="77777777" w:rsidR="009E7123" w:rsidRPr="009E7123" w:rsidRDefault="009E7123" w:rsidP="003739B8">
      <w:pPr>
        <w:pStyle w:val="Akapitzlist"/>
        <w:numPr>
          <w:ilvl w:val="0"/>
          <w:numId w:val="61"/>
        </w:numPr>
        <w:suppressAutoHyphens/>
        <w:spacing w:line="276" w:lineRule="auto"/>
        <w:ind w:left="714" w:hanging="357"/>
        <w:jc w:val="both"/>
        <w:rPr>
          <w:rFonts w:ascii="Arial" w:hAnsi="Arial" w:cs="Arial"/>
          <w:color w:val="000000" w:themeColor="text1"/>
          <w:sz w:val="22"/>
          <w:szCs w:val="22"/>
        </w:rPr>
      </w:pPr>
      <w:bookmarkStart w:id="18" w:name="_Hlk147413197"/>
      <w:r w:rsidRPr="009E7123">
        <w:rPr>
          <w:rFonts w:ascii="Arial" w:hAnsi="Arial" w:cs="Arial"/>
          <w:color w:val="000000" w:themeColor="text1"/>
          <w:sz w:val="22"/>
          <w:szCs w:val="22"/>
        </w:rPr>
        <w:t xml:space="preserve">zmiana </w:t>
      </w:r>
      <w:r w:rsidRPr="009E7123">
        <w:rPr>
          <w:rFonts w:ascii="Arial" w:hAnsi="Arial" w:cs="Arial"/>
          <w:b/>
          <w:color w:val="000000" w:themeColor="text1"/>
          <w:sz w:val="22"/>
          <w:szCs w:val="22"/>
        </w:rPr>
        <w:t>terminu</w:t>
      </w:r>
      <w:r w:rsidRPr="009E7123">
        <w:rPr>
          <w:rFonts w:ascii="Arial" w:hAnsi="Arial" w:cs="Arial"/>
          <w:color w:val="000000" w:themeColor="text1"/>
          <w:sz w:val="22"/>
          <w:szCs w:val="22"/>
        </w:rPr>
        <w:t xml:space="preserve"> wykonania Przedmiotu umowy możliwa będzie w przypadku konieczności wstrzymania wykonywania całości lub części robót na skutek okoliczności niezależnych od Wykonawcy, w szczególności takich jak:</w:t>
      </w:r>
    </w:p>
    <w:p w14:paraId="4E6B8EBF" w14:textId="77777777" w:rsidR="009E7123" w:rsidRPr="009E7123" w:rsidRDefault="009E7123" w:rsidP="003739B8">
      <w:pPr>
        <w:pStyle w:val="Akapitzlist"/>
        <w:numPr>
          <w:ilvl w:val="0"/>
          <w:numId w:val="75"/>
        </w:numPr>
        <w:suppressAutoHyphens/>
        <w:spacing w:line="276" w:lineRule="auto"/>
        <w:ind w:left="1071" w:hanging="357"/>
        <w:contextualSpacing/>
        <w:jc w:val="both"/>
        <w:rPr>
          <w:rFonts w:ascii="Arial" w:hAnsi="Arial" w:cs="Arial"/>
          <w:color w:val="000000" w:themeColor="text1"/>
          <w:sz w:val="22"/>
          <w:szCs w:val="22"/>
        </w:rPr>
      </w:pPr>
      <w:r w:rsidRPr="009E7123">
        <w:rPr>
          <w:rFonts w:ascii="Arial" w:hAnsi="Arial" w:cs="Arial"/>
          <w:color w:val="000000" w:themeColor="text1"/>
          <w:sz w:val="22"/>
          <w:szCs w:val="22"/>
        </w:rPr>
        <w:t>w przypadku zawarcia umowy z Wykonawcą po upływie pierwotnego terminu związania ofertą  – o czas, jaki minął od upływu pierwotnego terminu związania ofertą do dnia zawarcia umowy;</w:t>
      </w:r>
    </w:p>
    <w:p w14:paraId="0F5015D3" w14:textId="77777777" w:rsidR="009E7123" w:rsidRPr="009E7123" w:rsidRDefault="009E7123" w:rsidP="003739B8">
      <w:pPr>
        <w:pStyle w:val="Akapitzlist"/>
        <w:numPr>
          <w:ilvl w:val="0"/>
          <w:numId w:val="75"/>
        </w:numPr>
        <w:suppressAutoHyphens/>
        <w:spacing w:line="276" w:lineRule="auto"/>
        <w:ind w:left="1071" w:hanging="357"/>
        <w:contextualSpacing/>
        <w:jc w:val="both"/>
        <w:rPr>
          <w:rFonts w:ascii="Arial" w:hAnsi="Arial" w:cs="Arial"/>
          <w:iCs/>
          <w:color w:val="000000" w:themeColor="text1"/>
          <w:sz w:val="22"/>
          <w:szCs w:val="22"/>
        </w:rPr>
      </w:pPr>
      <w:r w:rsidRPr="009E7123">
        <w:rPr>
          <w:rFonts w:ascii="Arial" w:hAnsi="Arial" w:cs="Arial"/>
          <w:iCs/>
          <w:color w:val="000000" w:themeColor="text1"/>
          <w:sz w:val="22"/>
          <w:szCs w:val="22"/>
        </w:rPr>
        <w:t xml:space="preserve">konieczność usunięcia błędów lub wprowadzenia zmian w dokumentacji projektowej lub Specyfikacji Technicznej Wykonania i Odbioru Robót (STWiOR), lub konieczności wykonania rozwiązań zamiennych w stosunku do dokumentacji projektowej lub STWiOR z przyczyn niezależnych od Wykonawcy; </w:t>
      </w:r>
    </w:p>
    <w:p w14:paraId="0E61EA5D" w14:textId="77777777" w:rsidR="009E7123" w:rsidRPr="009E7123" w:rsidRDefault="009E7123" w:rsidP="003739B8">
      <w:pPr>
        <w:pStyle w:val="Akapitzlist"/>
        <w:numPr>
          <w:ilvl w:val="0"/>
          <w:numId w:val="75"/>
        </w:numPr>
        <w:suppressAutoHyphens/>
        <w:spacing w:line="276" w:lineRule="auto"/>
        <w:ind w:left="1071" w:hanging="357"/>
        <w:contextualSpacing/>
        <w:jc w:val="both"/>
        <w:rPr>
          <w:rFonts w:ascii="Arial" w:hAnsi="Arial" w:cs="Arial"/>
          <w:color w:val="000000" w:themeColor="text1"/>
          <w:sz w:val="22"/>
          <w:szCs w:val="22"/>
        </w:rPr>
      </w:pPr>
      <w:r w:rsidRPr="009E7123">
        <w:rPr>
          <w:rFonts w:ascii="Arial" w:hAnsi="Arial" w:cs="Arial"/>
          <w:color w:val="000000" w:themeColor="text1"/>
          <w:sz w:val="22"/>
          <w:szCs w:val="22"/>
        </w:rPr>
        <w:t xml:space="preserve">w przypadku możliwości wcześniejszego zakończenia realizacji robót objętych Przedmiotem Umowy przez Wykonawcę, strony przewidują możliwość skrócenia terminu realizacji Przedmiotu Umowy; </w:t>
      </w:r>
    </w:p>
    <w:p w14:paraId="5D68B9CA" w14:textId="77777777" w:rsidR="009E7123" w:rsidRPr="009E7123" w:rsidRDefault="009E7123" w:rsidP="003739B8">
      <w:pPr>
        <w:pStyle w:val="Akapitzlist"/>
        <w:numPr>
          <w:ilvl w:val="0"/>
          <w:numId w:val="75"/>
        </w:numPr>
        <w:suppressAutoHyphens/>
        <w:spacing w:line="276" w:lineRule="auto"/>
        <w:ind w:left="1071" w:hanging="357"/>
        <w:contextualSpacing/>
        <w:jc w:val="both"/>
        <w:rPr>
          <w:rFonts w:ascii="Arial" w:hAnsi="Arial" w:cs="Arial"/>
          <w:color w:val="000000" w:themeColor="text1"/>
          <w:sz w:val="22"/>
          <w:szCs w:val="22"/>
        </w:rPr>
      </w:pPr>
      <w:r w:rsidRPr="009E7123">
        <w:rPr>
          <w:rFonts w:ascii="Arial" w:hAnsi="Arial" w:cs="Arial"/>
          <w:color w:val="000000" w:themeColor="text1"/>
          <w:sz w:val="22"/>
          <w:szCs w:val="22"/>
        </w:rPr>
        <w:t>przyczyny techniczne, technologiczne między innymi kolizje z instalacjami;</w:t>
      </w:r>
    </w:p>
    <w:p w14:paraId="15AC6994" w14:textId="77777777" w:rsidR="009E7123" w:rsidRPr="009E7123" w:rsidRDefault="009E7123" w:rsidP="003739B8">
      <w:pPr>
        <w:pStyle w:val="Akapitzlist"/>
        <w:numPr>
          <w:ilvl w:val="0"/>
          <w:numId w:val="75"/>
        </w:numPr>
        <w:suppressAutoHyphens/>
        <w:spacing w:line="276" w:lineRule="auto"/>
        <w:ind w:left="1071" w:hanging="357"/>
        <w:contextualSpacing/>
        <w:jc w:val="both"/>
        <w:rPr>
          <w:rFonts w:ascii="Arial" w:hAnsi="Arial" w:cs="Arial"/>
          <w:color w:val="000000" w:themeColor="text1"/>
          <w:sz w:val="22"/>
          <w:szCs w:val="22"/>
        </w:rPr>
      </w:pPr>
      <w:r w:rsidRPr="009E7123">
        <w:rPr>
          <w:rFonts w:ascii="Arial" w:hAnsi="Arial" w:cs="Arial"/>
          <w:color w:val="000000" w:themeColor="text1"/>
          <w:sz w:val="22"/>
          <w:szCs w:val="22"/>
        </w:rPr>
        <w:t xml:space="preserve">jeżeli wystąpi brak możliwości wykonywania robót z powodu niedopuszczenia do ich wykonywania przez uprawniony organ lub nakazania ich wstrzymania przez </w:t>
      </w:r>
      <w:r w:rsidRPr="009E7123">
        <w:rPr>
          <w:rFonts w:ascii="Arial" w:hAnsi="Arial" w:cs="Arial"/>
          <w:color w:val="000000" w:themeColor="text1"/>
          <w:sz w:val="22"/>
          <w:szCs w:val="22"/>
        </w:rPr>
        <w:lastRenderedPageBreak/>
        <w:t>uprawniony organ, z przyczyn niezależnych od Wykonawcy, bądź też wystąpienia niebezpieczeństwa kolizji z planowanymi lub równolegle prowadzonymi przez inne podmioty inwestycjami, w zakresie niezbędnym do uniknięcia lub usunięcia tych kolizji;</w:t>
      </w:r>
    </w:p>
    <w:p w14:paraId="125B1B86" w14:textId="77777777" w:rsidR="009E7123" w:rsidRPr="009E7123" w:rsidRDefault="009E7123" w:rsidP="003739B8">
      <w:pPr>
        <w:pStyle w:val="Akapitzlist"/>
        <w:numPr>
          <w:ilvl w:val="0"/>
          <w:numId w:val="75"/>
        </w:numPr>
        <w:suppressAutoHyphens/>
        <w:spacing w:line="276" w:lineRule="auto"/>
        <w:ind w:left="1071" w:hanging="357"/>
        <w:contextualSpacing/>
        <w:jc w:val="both"/>
        <w:rPr>
          <w:rFonts w:ascii="Arial" w:hAnsi="Arial" w:cs="Arial"/>
          <w:color w:val="000000" w:themeColor="text1"/>
          <w:sz w:val="22"/>
          <w:szCs w:val="22"/>
        </w:rPr>
      </w:pPr>
      <w:r w:rsidRPr="009E7123">
        <w:rPr>
          <w:rFonts w:ascii="Arial" w:hAnsi="Arial" w:cs="Arial"/>
          <w:color w:val="000000" w:themeColor="text1"/>
          <w:sz w:val="22"/>
          <w:szCs w:val="22"/>
        </w:rPr>
        <w:t>wystąpienie siły wyższej uniemożliwiającej wykonanie przedmiotu umowy;</w:t>
      </w:r>
    </w:p>
    <w:p w14:paraId="4C3BA577" w14:textId="77777777" w:rsidR="009E7123" w:rsidRPr="009E7123" w:rsidRDefault="009E7123" w:rsidP="003739B8">
      <w:pPr>
        <w:pStyle w:val="Akapitzlist"/>
        <w:numPr>
          <w:ilvl w:val="0"/>
          <w:numId w:val="75"/>
        </w:numPr>
        <w:suppressAutoHyphens/>
        <w:spacing w:line="276" w:lineRule="auto"/>
        <w:ind w:left="1071" w:hanging="357"/>
        <w:contextualSpacing/>
        <w:jc w:val="both"/>
        <w:rPr>
          <w:rFonts w:ascii="Arial" w:hAnsi="Arial" w:cs="Arial"/>
          <w:color w:val="000000" w:themeColor="text1"/>
          <w:sz w:val="22"/>
          <w:szCs w:val="22"/>
        </w:rPr>
      </w:pPr>
      <w:r w:rsidRPr="009E7123">
        <w:rPr>
          <w:rFonts w:ascii="Arial" w:hAnsi="Arial" w:cs="Arial"/>
          <w:color w:val="000000" w:themeColor="text1"/>
          <w:sz w:val="22"/>
          <w:szCs w:val="22"/>
        </w:rPr>
        <w:t>konieczność udzielenia zamówień na roboty nie objęte zamówieniem podstawowym, a koniecznego do prawidłowego zakończenia robót, a których wykonanie wpływa na zmianę terminu wykonania zamówienia podstawowego;</w:t>
      </w:r>
    </w:p>
    <w:p w14:paraId="2747B281" w14:textId="77777777" w:rsidR="009E7123" w:rsidRPr="009E7123" w:rsidRDefault="009E7123" w:rsidP="003739B8">
      <w:pPr>
        <w:pStyle w:val="Akapitzlist"/>
        <w:numPr>
          <w:ilvl w:val="0"/>
          <w:numId w:val="75"/>
        </w:numPr>
        <w:suppressAutoHyphens/>
        <w:spacing w:line="276" w:lineRule="auto"/>
        <w:ind w:left="1071" w:hanging="357"/>
        <w:contextualSpacing/>
        <w:jc w:val="both"/>
        <w:rPr>
          <w:rFonts w:ascii="Arial" w:hAnsi="Arial" w:cs="Arial"/>
          <w:color w:val="000000" w:themeColor="text1"/>
          <w:sz w:val="22"/>
          <w:szCs w:val="22"/>
        </w:rPr>
      </w:pPr>
      <w:r w:rsidRPr="009E7123">
        <w:rPr>
          <w:rFonts w:ascii="Arial" w:hAnsi="Arial" w:cs="Arial"/>
          <w:color w:val="000000" w:themeColor="text1"/>
          <w:sz w:val="22"/>
          <w:szCs w:val="22"/>
        </w:rPr>
        <w:t>szczególnie uzasadnionych trudności w pozyskiwaniu materiałów budowlanych i innych materiałów niezbędnych dla prawidłowego wykonania umowy;</w:t>
      </w:r>
    </w:p>
    <w:p w14:paraId="0497C467"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b/>
          <w:color w:val="000000" w:themeColor="text1"/>
          <w:sz w:val="22"/>
          <w:szCs w:val="22"/>
        </w:rPr>
        <w:t>Podstawą dokonania powyższych zmian będzie</w:t>
      </w:r>
      <w:r w:rsidRPr="009E7123">
        <w:rPr>
          <w:rFonts w:ascii="Arial" w:hAnsi="Arial" w:cs="Arial"/>
          <w:color w:val="000000" w:themeColor="text1"/>
          <w:sz w:val="22"/>
          <w:szCs w:val="22"/>
        </w:rPr>
        <w:t xml:space="preserve"> potwierdzenie w dokumentacji budowy, przez przedstawiciela Zamawiającego wystąpienia w/w okoliczności uzasadniających wstrzymanie robót, z określeniem okresu wstrzymania robót wpływającym na zmianę terminu i/lub wynagrodzenia, sporządzeniem protokołu konieczności zatwierdzonym przez Zamawiającego.</w:t>
      </w:r>
    </w:p>
    <w:p w14:paraId="4D56461C"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2. W odniesieniu do robót zamiennych i dodatkowych wartość zostanie ustalona według następujących zasad:</w:t>
      </w:r>
    </w:p>
    <w:p w14:paraId="01CC7DD6" w14:textId="77777777" w:rsidR="009E7123" w:rsidRPr="009E7123" w:rsidRDefault="009E7123" w:rsidP="003739B8">
      <w:pPr>
        <w:pStyle w:val="Akapitzlist"/>
        <w:numPr>
          <w:ilvl w:val="0"/>
          <w:numId w:val="62"/>
        </w:numPr>
        <w:suppressAutoHyphens/>
        <w:spacing w:line="276" w:lineRule="auto"/>
        <w:ind w:left="714" w:hanging="357"/>
        <w:contextualSpacing/>
        <w:jc w:val="both"/>
        <w:rPr>
          <w:rFonts w:ascii="Arial" w:hAnsi="Arial" w:cs="Arial"/>
          <w:color w:val="000000" w:themeColor="text1"/>
          <w:sz w:val="22"/>
          <w:szCs w:val="22"/>
        </w:rPr>
      </w:pPr>
      <w:r w:rsidRPr="009E7123">
        <w:rPr>
          <w:rFonts w:ascii="Arial" w:hAnsi="Arial" w:cs="Arial"/>
          <w:color w:val="000000" w:themeColor="text1"/>
          <w:sz w:val="22"/>
          <w:szCs w:val="22"/>
        </w:rPr>
        <w:t>za podstawę kalkulacji przyjęte zostaną dane wyjściowe do kosztorysowania oraz ceny jednostkowe z kosztorysu ofertowego przesłanego przez Wykonawcę;</w:t>
      </w:r>
    </w:p>
    <w:p w14:paraId="1D04302B" w14:textId="77777777" w:rsidR="009E7123" w:rsidRPr="009E7123" w:rsidRDefault="009E7123" w:rsidP="003739B8">
      <w:pPr>
        <w:pStyle w:val="Akapitzlist"/>
        <w:numPr>
          <w:ilvl w:val="0"/>
          <w:numId w:val="62"/>
        </w:numPr>
        <w:suppressAutoHyphens/>
        <w:spacing w:line="276" w:lineRule="auto"/>
        <w:ind w:left="714" w:hanging="357"/>
        <w:contextualSpacing/>
        <w:jc w:val="both"/>
        <w:rPr>
          <w:rFonts w:ascii="Arial" w:hAnsi="Arial" w:cs="Arial"/>
          <w:color w:val="000000" w:themeColor="text1"/>
          <w:sz w:val="22"/>
          <w:szCs w:val="22"/>
        </w:rPr>
      </w:pPr>
      <w:r w:rsidRPr="009E7123">
        <w:rPr>
          <w:rFonts w:ascii="Arial" w:hAnsi="Arial" w:cs="Arial"/>
          <w:color w:val="000000" w:themeColor="text1"/>
          <w:sz w:val="22"/>
          <w:szCs w:val="22"/>
        </w:rPr>
        <w:t>jeżeli roboty nie występowały w kosztorysie ofertowym, a są niezbędne do rozliczenia robót zamiennych, podstawą kalkulacji będą dane wyjściowe do kosztorysowania ceny materiałów i sprzętu nie wyższe niż średnie wg SEKOCENBUD podane dla danego kwartału w danym roku a w przypadku ich braku, dla materiałów lub dostaw specjalistycznych wg faktur zakupu, dla sprzętu wg kalkulacji własnej, nakłady rzeczowe z odpowiednich katalogów (KNR-ów) a w przypadku ich braku wg kalkulacji własnej.</w:t>
      </w:r>
    </w:p>
    <w:p w14:paraId="44B8A8A8"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3. Zamawiający przewiduje możliwość zmiany Wykonawcy, któremu udzielił zamówienia w przypadku zaistnienia okoliczności opisanych w art. 455 ust. 1 pkt 2 lit. b. i c. ustawy Pzp.</w:t>
      </w:r>
    </w:p>
    <w:p w14:paraId="7B2B0700"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4. Do każdej propozycji zmiany, inicjujący zmianę przedstawi:</w:t>
      </w:r>
    </w:p>
    <w:p w14:paraId="3CB88043" w14:textId="77777777" w:rsidR="009E7123" w:rsidRPr="009E7123" w:rsidRDefault="009E7123" w:rsidP="003739B8">
      <w:pPr>
        <w:pStyle w:val="Akapitzlist"/>
        <w:numPr>
          <w:ilvl w:val="0"/>
          <w:numId w:val="63"/>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opis propozycji zmiany, w tym wpływ na termin wykonania;</w:t>
      </w:r>
    </w:p>
    <w:p w14:paraId="0D1D6E86" w14:textId="77777777" w:rsidR="009E7123" w:rsidRPr="009E7123" w:rsidRDefault="009E7123" w:rsidP="003739B8">
      <w:pPr>
        <w:pStyle w:val="Akapitzlist"/>
        <w:numPr>
          <w:ilvl w:val="0"/>
          <w:numId w:val="63"/>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uzasadnienie zmiany;</w:t>
      </w:r>
    </w:p>
    <w:p w14:paraId="3D25B889" w14:textId="77777777" w:rsidR="009E7123" w:rsidRPr="009E7123" w:rsidRDefault="009E7123" w:rsidP="003739B8">
      <w:pPr>
        <w:pStyle w:val="Akapitzlist"/>
        <w:numPr>
          <w:ilvl w:val="0"/>
          <w:numId w:val="63"/>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obliczenia uzasadniające ewentualną zmianę wynagrodzenia.</w:t>
      </w:r>
    </w:p>
    <w:p w14:paraId="6B253FE6"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5. Nie stanowi zmiany umowy:</w:t>
      </w:r>
    </w:p>
    <w:p w14:paraId="0F115C7C" w14:textId="77777777" w:rsidR="009E7123" w:rsidRPr="009E7123" w:rsidRDefault="009E7123" w:rsidP="003739B8">
      <w:pPr>
        <w:pStyle w:val="Akapitzlist"/>
        <w:numPr>
          <w:ilvl w:val="0"/>
          <w:numId w:val="64"/>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zmiana adresów Zamawiającego i Wykonawcy;</w:t>
      </w:r>
    </w:p>
    <w:p w14:paraId="2815B353" w14:textId="77777777" w:rsidR="009E7123" w:rsidRPr="009E7123" w:rsidRDefault="009E7123" w:rsidP="003739B8">
      <w:pPr>
        <w:pStyle w:val="Akapitzlist"/>
        <w:numPr>
          <w:ilvl w:val="0"/>
          <w:numId w:val="64"/>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zmiana osób, o których mowa w § 4 ust. 1;</w:t>
      </w:r>
    </w:p>
    <w:p w14:paraId="638D4C6B" w14:textId="77777777" w:rsidR="009E7123" w:rsidRPr="009E7123" w:rsidRDefault="009E7123" w:rsidP="003739B8">
      <w:pPr>
        <w:pStyle w:val="Akapitzlist"/>
        <w:numPr>
          <w:ilvl w:val="0"/>
          <w:numId w:val="64"/>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zmiana osób reprezentujących Zamawiającego i Wykonawcę;</w:t>
      </w:r>
    </w:p>
    <w:p w14:paraId="3EB999D6" w14:textId="77777777" w:rsidR="009E7123" w:rsidRPr="009E7123" w:rsidRDefault="009E7123" w:rsidP="003739B8">
      <w:pPr>
        <w:pStyle w:val="Akapitzlist"/>
        <w:numPr>
          <w:ilvl w:val="0"/>
          <w:numId w:val="64"/>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utrata mocy lub zmiana aktów prawnych przywołanych w treści Umowy. W każdym takim przypadku Wykonawca ma obowiązek stosowania się do obowiązujących w danym czasie aktów prawa.</w:t>
      </w:r>
    </w:p>
    <w:p w14:paraId="714F6EF8"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6. Wykonawca jest zobowiązany w terminie 5 dni roboczych od zawarcia aneksu terminowego do zaktualizowania i uzgodnienia z Zamawiającym harmonogramu rzeczowo-finansowego, o którym mowa w § 1 ust. 3 umowy, z zastrzeżeniem że w przypadku zawarcia aneksu terminowego, z uwagi na konieczność wstrzymania robót, aktualizacja i uzgodnienie harmonogramu rzeczowo-finansowego nastąpi nie później niż w terminie 5 dni roboczych od dnia ponownego wprowadzenia wykonawcy na teren robót. </w:t>
      </w:r>
    </w:p>
    <w:bookmarkEnd w:id="18"/>
    <w:p w14:paraId="4FC88824" w14:textId="77777777" w:rsidR="009E7123" w:rsidRPr="009E7123" w:rsidRDefault="009E7123" w:rsidP="009E7123">
      <w:pPr>
        <w:pStyle w:val="Nagwek2"/>
        <w:spacing w:before="0"/>
        <w:rPr>
          <w:rFonts w:ascii="Arial" w:hAnsi="Arial" w:cs="Arial"/>
          <w:color w:val="000000" w:themeColor="text1"/>
          <w:sz w:val="22"/>
          <w:szCs w:val="22"/>
        </w:rPr>
      </w:pPr>
    </w:p>
    <w:p w14:paraId="0F612432" w14:textId="6791647A"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 15</w:t>
      </w:r>
    </w:p>
    <w:p w14:paraId="1CB64EA2" w14:textId="77777777"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Odstąpienie od umowy i wykonanie zastępcze</w:t>
      </w:r>
    </w:p>
    <w:p w14:paraId="18F366BC"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1. W razie wystąpienia istotnej zmiany okoliczności powodującej, że wykonanie umowy nie leży w interesie publicznym, czego nie można było przewidzieć w chwili zawarcia umowy, Zamawiający może odstąpić od umowy w terminie 30 dni od powzięcia wiadomości o </w:t>
      </w:r>
      <w:r w:rsidRPr="009E7123">
        <w:rPr>
          <w:rFonts w:ascii="Arial" w:hAnsi="Arial" w:cs="Arial"/>
          <w:color w:val="000000" w:themeColor="text1"/>
          <w:sz w:val="22"/>
          <w:szCs w:val="22"/>
        </w:rPr>
        <w:lastRenderedPageBreak/>
        <w:t xml:space="preserve">powyższych okolicznościach. W takim wypadku Wykonawca może żądać jedynie wynagrodzenia należnego mu z tytułu wykonania części umowy do dnia odstąpienia. </w:t>
      </w:r>
    </w:p>
    <w:p w14:paraId="4CB8F185"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2. Zamawiający może nadto odstąpić od umowy w całości lub w części w terminie do 60 dni od powzięcia informacji o zaistnieniu podstawy odstąpienia w razie utraty w całości lub w części finansowania Przedmiotu Umowy bez względu na przyczyny tej utraty. W takiej sytuacji Zamawiający będzie zobowiązany do zapłaty na rzecz Wykonawcy wynagrodzenia należnego mu z tytułu wykonania części umowy do dnia odstąpienia z tych przyczyn. Strony wyłączają w tym zakresie możliwość żądania przez strony roszczeń odszkodowawczych. </w:t>
      </w:r>
    </w:p>
    <w:p w14:paraId="6E165022"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3. Zamawiający, niezależnie od uprawnień przysługujących mu na podstawie przepisów prawa oraz innych postanowień Umowy, może nadto odstąpić od umowy w całości lub w części z przyczyn dotyczących Wykonawcy w terminie do 60 dni od dowiedzenia się o zaistnieniu podstawy odstąpienia w razie: </w:t>
      </w:r>
    </w:p>
    <w:p w14:paraId="690D19DE" w14:textId="77777777" w:rsidR="009E7123" w:rsidRPr="009E7123" w:rsidRDefault="009E7123" w:rsidP="003739B8">
      <w:pPr>
        <w:pStyle w:val="Akapitzlist"/>
        <w:numPr>
          <w:ilvl w:val="0"/>
          <w:numId w:val="65"/>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 xml:space="preserve">zwłoki Wykonawcy w wykonaniu całości lub części Przedmiotu Umowy o więcej, niż 21 dni, bez wyznaczenia terminu dodatkowego do spełnienia świadczenia, </w:t>
      </w:r>
    </w:p>
    <w:p w14:paraId="36A63AAE" w14:textId="77777777" w:rsidR="009E7123" w:rsidRPr="009E7123" w:rsidRDefault="009E7123" w:rsidP="003739B8">
      <w:pPr>
        <w:pStyle w:val="Akapitzlist"/>
        <w:numPr>
          <w:ilvl w:val="0"/>
          <w:numId w:val="65"/>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 xml:space="preserve">konieczności co najmniej 3-krotnego dokonywania bezpośredniej zapłaty podwykonawcy, lub konieczności dokonania bezpośredniej zapłaty na rzecz podwykonawców łącznie na sumę większą niż 5% wartości wynagrodzenia brutto Wykonawcy, przy czym nie dotyczy to sytuacji, gdy bezpośrednia zapłata dokonywana jest na wniosek i za zgodą Wykonawcy, </w:t>
      </w:r>
    </w:p>
    <w:p w14:paraId="222607AB" w14:textId="77777777" w:rsidR="009E7123" w:rsidRPr="009E7123" w:rsidRDefault="009E7123" w:rsidP="003739B8">
      <w:pPr>
        <w:pStyle w:val="Akapitzlist"/>
        <w:numPr>
          <w:ilvl w:val="0"/>
          <w:numId w:val="65"/>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 xml:space="preserve">zostanie wszczęte postępowanie egzekucyjne przeciwko Wykonawcy lub zgłoszony zostanie wniosek o otwarcie postępowania likwidacyjnego Wykonawcy, jeśli wszczęcie tych postępowań lub złożenie tych wniosków stwarza w ocenie Zamawiającego ryzyko niewykonania lub nienależytego wykonania Umowy przez Wykonawcę, </w:t>
      </w:r>
    </w:p>
    <w:p w14:paraId="2800F886" w14:textId="77777777" w:rsidR="009E7123" w:rsidRPr="009E7123" w:rsidRDefault="009E7123" w:rsidP="003739B8">
      <w:pPr>
        <w:pStyle w:val="Akapitzlist"/>
        <w:numPr>
          <w:ilvl w:val="0"/>
          <w:numId w:val="65"/>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 xml:space="preserve">wystąpił po stronie Wykonawcy brak zdolności do czynności prawnych lub brak w składzie organów lub brak zdolności kontynuowania realizacji zamówienia, w tym z uwagi na zaangażowanie zasobów technicznych lub zawodowych Wykonawcy w inne przedsięwzięcia gospodarcze Wykonawcy, co w ocenie Zamawiającego stwarza ryzyko opóźnień w wykonaniu Umowy, względnie ryzyko niewykonania lub nienależytego wykonania Umowy przez Wykonawcę, </w:t>
      </w:r>
    </w:p>
    <w:p w14:paraId="484AF882" w14:textId="77777777" w:rsidR="009E7123" w:rsidRPr="009E7123" w:rsidRDefault="009E7123" w:rsidP="003739B8">
      <w:pPr>
        <w:pStyle w:val="Akapitzlist"/>
        <w:numPr>
          <w:ilvl w:val="0"/>
          <w:numId w:val="65"/>
        </w:numPr>
        <w:suppressAutoHyphens/>
        <w:spacing w:line="276" w:lineRule="auto"/>
        <w:ind w:left="714" w:hanging="357"/>
        <w:jc w:val="both"/>
        <w:rPr>
          <w:rFonts w:ascii="Arial" w:hAnsi="Arial" w:cs="Arial"/>
          <w:color w:val="000000" w:themeColor="text1"/>
          <w:sz w:val="22"/>
          <w:szCs w:val="22"/>
        </w:rPr>
      </w:pPr>
      <w:r w:rsidRPr="009E7123">
        <w:rPr>
          <w:rFonts w:ascii="Arial" w:hAnsi="Arial" w:cs="Arial"/>
          <w:color w:val="000000" w:themeColor="text1"/>
          <w:sz w:val="22"/>
          <w:szCs w:val="22"/>
        </w:rPr>
        <w:t xml:space="preserve">Wykonawca w inny sposób niż wyżej wymienione rażąco zaniedbuje swoje obowiązki umowne, po uprzednim wyznaczeniu Wykonawcy dodatkowego, nie krótszego niż 10-dniowy terminu na usunięcie stwierdzonych uchybień z zastrzeżeniem rygoru odstąpienia od Umowy w razie nieusunięcia tych uchybień, </w:t>
      </w:r>
    </w:p>
    <w:p w14:paraId="7F2C662B"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4. W razie stwierdzenia przez Zamawiającego zaistnienia okoliczności, o których mowa w ust. 3 niniejszego paragrafu Zamawiający może, po bezskutecznym upływie wyznaczonego terminu na usunięcie uchybienia lub bez jego upływu, gdy jego wyznaczenie nie jest wymagane Umową, wraz ze złożeniem oświadczenia o odstąpieniu lub zamiast złożenia tego oświadczenia, nakazać wstrzymanie Wykonawcy prac związanych z realizacją przedmiotu umowy i powierzyć bez upoważnienia Sądu innemu podmiotowi przez siebie wybranemu wykonanie czynności, których Wykonawca w terminie nie wykonał lub zlecić innemu podmiotowi dokończenie wykonywania umowy w zakresie, w jakim nie została ona wykonana przez Wykonawcę, na jego koszt i ryzyko (wykonanie zastępcze Umowy). Koszty wykonania zastępczego Zamawiający może według własnego wyboru potrącić z wynagrodzenia Wykonawcy lub dochodzić ich od Wykonawcy, przy czym strony ustalają, iż potrącenie będzie dopuszczalne przed faktycznym poniesieniem tych kosztów, po ich oszacowaniu przez Zamawiającego, w tym poprzez pozyskanie kosztorysów czy ofert na wykonanie prac w ramach wykonawstwa zastępczego. </w:t>
      </w:r>
    </w:p>
    <w:p w14:paraId="655882BE"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5. Niezależnie od postanowień powyższych Zamawiający może jednostronnie rozwiązać umowę, jeżeli zachodzi co najmniej jedna z okoliczności, o których mowa w art. 456 ustawy Pzp. W przypadku rozwiązania umowy w trybie przewidzianym powyżej, Wykonawca może żądać wyłącznie wynagrodzenia należnego z tytułu wykonania części umowy, która została zrealizowana do dnia otrzymania oświadczenia Zamawiającego o rozwiązaniu umowy. W </w:t>
      </w:r>
      <w:r w:rsidRPr="009E7123">
        <w:rPr>
          <w:rFonts w:ascii="Arial" w:hAnsi="Arial" w:cs="Arial"/>
          <w:color w:val="000000" w:themeColor="text1"/>
          <w:sz w:val="22"/>
          <w:szCs w:val="22"/>
        </w:rPr>
        <w:lastRenderedPageBreak/>
        <w:t xml:space="preserve">szczególności strony wyłączają możliwość dochodzenia przez Wykonawcę jakichkolwiek świadczeń odszkodowawczych. </w:t>
      </w:r>
    </w:p>
    <w:p w14:paraId="0F9CAE6F"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6. Strony zgodnie ustalają, iż po złożeniu oświadczenia o odstąpieniu od Umowy przez którąkolwiek ze stron, jak również po złożeniu oświadczenia Zamawiającego o rozwiązaniu umowy, Wykonawca będzie zobowiązany podjąć wszelkie możliwe działania mające na celu zakończenie wykonywania Umowy w zorganizowany i sprawny sposób umożliwiający zminimalizowanie niekorzystnych skutków odstąpienia lub rozwiązania. Następnie strony przystąpią do inwentaryzacji wykonanych prac wykonanych do dnia odstąpienia lub rozwiązania. Po zakończeniu inwentaryzacji, co strony potwierdzą sporządzeniem Protokołu Inwentaryzacji, Zamawiający zapłaci Wykonawcy część wynagrodzenia należnego mu na mocy Umowy za zakres prac wykonany do dnia odstąpienia lub rozwiązania. </w:t>
      </w:r>
      <w:bookmarkStart w:id="19" w:name="_Hlk126578836"/>
      <w:bookmarkEnd w:id="19"/>
    </w:p>
    <w:p w14:paraId="510FDDD3" w14:textId="77777777" w:rsidR="009E7123" w:rsidRPr="009E7123" w:rsidRDefault="009E7123" w:rsidP="009E7123">
      <w:pPr>
        <w:pStyle w:val="Nagwek2"/>
        <w:spacing w:before="0"/>
        <w:rPr>
          <w:rFonts w:ascii="Arial" w:hAnsi="Arial" w:cs="Arial"/>
          <w:color w:val="000000" w:themeColor="text1"/>
          <w:sz w:val="22"/>
          <w:szCs w:val="22"/>
        </w:rPr>
      </w:pPr>
    </w:p>
    <w:p w14:paraId="08DC9206" w14:textId="5B1BB587"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 16</w:t>
      </w:r>
    </w:p>
    <w:p w14:paraId="10DA9E6A" w14:textId="77777777" w:rsidR="009E7123" w:rsidRPr="009E7123" w:rsidRDefault="009E7123" w:rsidP="009E7123">
      <w:pPr>
        <w:pStyle w:val="Nagwek2"/>
        <w:spacing w:before="0"/>
        <w:jc w:val="center"/>
        <w:rPr>
          <w:rFonts w:ascii="Arial" w:hAnsi="Arial" w:cs="Arial"/>
          <w:color w:val="000000" w:themeColor="text1"/>
          <w:sz w:val="22"/>
          <w:szCs w:val="22"/>
        </w:rPr>
      </w:pPr>
      <w:r w:rsidRPr="009E7123">
        <w:rPr>
          <w:rFonts w:ascii="Arial" w:hAnsi="Arial" w:cs="Arial"/>
          <w:color w:val="000000" w:themeColor="text1"/>
          <w:sz w:val="22"/>
          <w:szCs w:val="22"/>
        </w:rPr>
        <w:t>Postanowienia końcowe</w:t>
      </w:r>
    </w:p>
    <w:p w14:paraId="2DFBFEC2"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1. 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Dz.Urz. UE L 119 z 4 maja 2016 r. zwanego dalej RODO), dla których administratorem danych jest Starosta Wołomiński.</w:t>
      </w:r>
    </w:p>
    <w:p w14:paraId="37691F6F"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2. Zamawiający oświadcza, że realizuje obowiązki administratora danych osobowych określone w RODO także w zakresie dotyczącym danych osobowych wykonawcy  oraz jego pracowników.</w:t>
      </w:r>
    </w:p>
    <w:p w14:paraId="56E7BFB0"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3. Wszelkie spory powstałe w wyniku realizacji umowy podlegają rozpoznaniu przez sąd właściwy dla siedziby Zamawiającego. </w:t>
      </w:r>
    </w:p>
    <w:p w14:paraId="13B19F07"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4. W zakresie nieuregulowanym umową zastosowanie mają przepisy Kodeksu cywilnego, ustawy Pzp, ustawy Prawo budowlane, wraz z przepisami odrębnymi mogącymi mieć zastosowanie do przedmiotu umowy.</w:t>
      </w:r>
    </w:p>
    <w:p w14:paraId="202E8C16"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5. Każda ze Stron jest zobowiązana niezwłocznie informować drugą stronę o wszelkich zmianach adresów ich siedzib i danych kontaktowych.</w:t>
      </w:r>
    </w:p>
    <w:p w14:paraId="34C0F8D7"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6. Niniejsza umowa jest jawna i podlega udostępnieniu na zasadach określonych w przepisach o dostępie do informacji publicznej.</w:t>
      </w:r>
    </w:p>
    <w:p w14:paraId="22183383" w14:textId="023FABAA" w:rsidR="009E7123" w:rsidRPr="009E7123" w:rsidRDefault="009E7123" w:rsidP="003739B8">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7. Integralną część umowy </w:t>
      </w:r>
      <w:r w:rsidR="00774E9C">
        <w:rPr>
          <w:rFonts w:ascii="Arial" w:hAnsi="Arial" w:cs="Arial"/>
          <w:color w:val="000000" w:themeColor="text1"/>
          <w:sz w:val="22"/>
          <w:szCs w:val="22"/>
        </w:rPr>
        <w:t>jest</w:t>
      </w:r>
      <w:r w:rsidRPr="009E7123">
        <w:rPr>
          <w:rFonts w:ascii="Arial" w:hAnsi="Arial" w:cs="Arial"/>
          <w:color w:val="000000" w:themeColor="text1"/>
          <w:sz w:val="22"/>
          <w:szCs w:val="22"/>
        </w:rPr>
        <w:t xml:space="preserve"> </w:t>
      </w:r>
      <w:r w:rsidR="003739B8">
        <w:rPr>
          <w:rFonts w:ascii="Arial" w:hAnsi="Arial" w:cs="Arial"/>
          <w:color w:val="000000" w:themeColor="text1"/>
          <w:sz w:val="22"/>
          <w:szCs w:val="22"/>
        </w:rPr>
        <w:t>Oferta Wykonawcy.</w:t>
      </w:r>
    </w:p>
    <w:p w14:paraId="157D001C" w14:textId="77777777" w:rsidR="009E7123" w:rsidRPr="009E7123" w:rsidRDefault="009E7123" w:rsidP="009E7123">
      <w:pPr>
        <w:jc w:val="both"/>
        <w:rPr>
          <w:rFonts w:ascii="Arial" w:hAnsi="Arial" w:cs="Arial"/>
          <w:color w:val="000000" w:themeColor="text1"/>
          <w:sz w:val="22"/>
          <w:szCs w:val="22"/>
        </w:rPr>
      </w:pPr>
      <w:r w:rsidRPr="009E7123">
        <w:rPr>
          <w:rFonts w:ascii="Arial" w:hAnsi="Arial" w:cs="Arial"/>
          <w:color w:val="000000" w:themeColor="text1"/>
          <w:sz w:val="22"/>
          <w:szCs w:val="22"/>
        </w:rPr>
        <w:t xml:space="preserve">8. Umowę sporządzono w dwóch jednobrzmiących egzemplarzach, po jednym dla każdej ze stron. </w:t>
      </w:r>
    </w:p>
    <w:p w14:paraId="65985B3F" w14:textId="77777777" w:rsidR="00E03354" w:rsidRPr="009E7123" w:rsidRDefault="00E03354" w:rsidP="009E7123">
      <w:pPr>
        <w:suppressAutoHyphens/>
        <w:spacing w:line="276" w:lineRule="auto"/>
        <w:jc w:val="both"/>
        <w:rPr>
          <w:rFonts w:ascii="Arial" w:hAnsi="Arial" w:cs="Arial"/>
          <w:color w:val="000000" w:themeColor="text1"/>
          <w:sz w:val="22"/>
          <w:szCs w:val="22"/>
          <w:lang w:eastAsia="ar-SA"/>
        </w:rPr>
      </w:pPr>
    </w:p>
    <w:p w14:paraId="20F168B7" w14:textId="77777777" w:rsidR="00E03354" w:rsidRPr="009E7123" w:rsidRDefault="00E03354" w:rsidP="009E7123">
      <w:pPr>
        <w:spacing w:line="276" w:lineRule="auto"/>
        <w:jc w:val="both"/>
        <w:rPr>
          <w:rFonts w:ascii="Arial" w:hAnsi="Arial" w:cs="Arial"/>
          <w:color w:val="000000" w:themeColor="text1"/>
          <w:sz w:val="22"/>
          <w:szCs w:val="22"/>
          <w:lang w:eastAsia="ar-SA"/>
        </w:rPr>
      </w:pPr>
    </w:p>
    <w:p w14:paraId="6C095782" w14:textId="77777777" w:rsidR="00593BB8" w:rsidRPr="009E7123" w:rsidRDefault="00593BB8" w:rsidP="009E7123">
      <w:pPr>
        <w:pStyle w:val="Tytu"/>
        <w:spacing w:line="312" w:lineRule="auto"/>
        <w:jc w:val="right"/>
        <w:rPr>
          <w:rFonts w:cs="Arial"/>
          <w:b w:val="0"/>
          <w:bCs/>
          <w:sz w:val="22"/>
          <w:szCs w:val="22"/>
        </w:rPr>
      </w:pPr>
    </w:p>
    <w:p w14:paraId="652D4036" w14:textId="77777777" w:rsidR="00593BB8" w:rsidRPr="009E7123" w:rsidRDefault="00593BB8" w:rsidP="009E7123">
      <w:pPr>
        <w:pStyle w:val="Tytu"/>
        <w:spacing w:line="312" w:lineRule="auto"/>
        <w:jc w:val="right"/>
        <w:rPr>
          <w:rFonts w:cs="Arial"/>
          <w:b w:val="0"/>
          <w:bCs/>
          <w:sz w:val="22"/>
          <w:szCs w:val="22"/>
        </w:rPr>
      </w:pPr>
    </w:p>
    <w:p w14:paraId="6A63BDCA" w14:textId="77777777" w:rsidR="00E03354" w:rsidRPr="009E7123" w:rsidRDefault="00E03354" w:rsidP="009E7123">
      <w:pPr>
        <w:pStyle w:val="Tytu"/>
        <w:spacing w:line="312" w:lineRule="auto"/>
        <w:jc w:val="right"/>
        <w:rPr>
          <w:rFonts w:cs="Arial"/>
          <w:b w:val="0"/>
          <w:bCs/>
          <w:sz w:val="22"/>
          <w:szCs w:val="22"/>
        </w:rPr>
      </w:pPr>
    </w:p>
    <w:p w14:paraId="11E0D9F7" w14:textId="77777777" w:rsidR="00E03354" w:rsidRPr="009E7123" w:rsidRDefault="00E03354" w:rsidP="009E7123">
      <w:pPr>
        <w:pStyle w:val="Tytu"/>
        <w:spacing w:line="312" w:lineRule="auto"/>
        <w:jc w:val="right"/>
        <w:rPr>
          <w:rFonts w:cs="Arial"/>
          <w:b w:val="0"/>
          <w:bCs/>
          <w:sz w:val="22"/>
          <w:szCs w:val="22"/>
        </w:rPr>
      </w:pPr>
    </w:p>
    <w:p w14:paraId="4CA36F38" w14:textId="77777777" w:rsidR="00E03354" w:rsidRDefault="00E03354" w:rsidP="009E7123">
      <w:pPr>
        <w:pStyle w:val="Tytu"/>
        <w:spacing w:line="312" w:lineRule="auto"/>
        <w:jc w:val="right"/>
        <w:rPr>
          <w:rFonts w:cs="Arial"/>
          <w:b w:val="0"/>
          <w:bCs/>
          <w:sz w:val="22"/>
          <w:szCs w:val="22"/>
        </w:rPr>
      </w:pPr>
    </w:p>
    <w:p w14:paraId="3B4EE745" w14:textId="77777777" w:rsidR="003739B8" w:rsidRDefault="003739B8" w:rsidP="009E7123">
      <w:pPr>
        <w:pStyle w:val="Tytu"/>
        <w:spacing w:line="312" w:lineRule="auto"/>
        <w:jc w:val="right"/>
        <w:rPr>
          <w:rFonts w:cs="Arial"/>
          <w:b w:val="0"/>
          <w:bCs/>
          <w:sz w:val="22"/>
          <w:szCs w:val="22"/>
        </w:rPr>
      </w:pPr>
    </w:p>
    <w:p w14:paraId="0DDE6918" w14:textId="77777777" w:rsidR="003739B8" w:rsidRDefault="003739B8" w:rsidP="009E7123">
      <w:pPr>
        <w:pStyle w:val="Tytu"/>
        <w:spacing w:line="312" w:lineRule="auto"/>
        <w:jc w:val="right"/>
        <w:rPr>
          <w:rFonts w:cs="Arial"/>
          <w:b w:val="0"/>
          <w:bCs/>
          <w:sz w:val="22"/>
          <w:szCs w:val="22"/>
        </w:rPr>
      </w:pPr>
    </w:p>
    <w:p w14:paraId="4BE000A4" w14:textId="77777777" w:rsidR="003739B8" w:rsidRDefault="003739B8" w:rsidP="009E7123">
      <w:pPr>
        <w:pStyle w:val="Tytu"/>
        <w:spacing w:line="312" w:lineRule="auto"/>
        <w:jc w:val="right"/>
        <w:rPr>
          <w:rFonts w:cs="Arial"/>
          <w:b w:val="0"/>
          <w:bCs/>
          <w:sz w:val="22"/>
          <w:szCs w:val="22"/>
        </w:rPr>
      </w:pPr>
    </w:p>
    <w:p w14:paraId="7C0ACDC7" w14:textId="77777777" w:rsidR="003739B8" w:rsidRDefault="003739B8" w:rsidP="009E7123">
      <w:pPr>
        <w:pStyle w:val="Tytu"/>
        <w:spacing w:line="312" w:lineRule="auto"/>
        <w:jc w:val="right"/>
        <w:rPr>
          <w:rFonts w:cs="Arial"/>
          <w:b w:val="0"/>
          <w:bCs/>
          <w:sz w:val="22"/>
          <w:szCs w:val="22"/>
        </w:rPr>
      </w:pPr>
    </w:p>
    <w:p w14:paraId="238631B7" w14:textId="77777777" w:rsidR="003739B8" w:rsidRDefault="003739B8" w:rsidP="009E7123">
      <w:pPr>
        <w:pStyle w:val="Tytu"/>
        <w:spacing w:line="312" w:lineRule="auto"/>
        <w:jc w:val="right"/>
        <w:rPr>
          <w:rFonts w:cs="Arial"/>
          <w:b w:val="0"/>
          <w:bCs/>
          <w:sz w:val="22"/>
          <w:szCs w:val="22"/>
        </w:rPr>
      </w:pPr>
    </w:p>
    <w:p w14:paraId="777A3009" w14:textId="77777777" w:rsidR="003739B8" w:rsidRDefault="003739B8" w:rsidP="009E7123">
      <w:pPr>
        <w:pStyle w:val="Tytu"/>
        <w:spacing w:line="312" w:lineRule="auto"/>
        <w:jc w:val="right"/>
        <w:rPr>
          <w:rFonts w:cs="Arial"/>
          <w:b w:val="0"/>
          <w:bCs/>
          <w:sz w:val="22"/>
          <w:szCs w:val="22"/>
        </w:rPr>
      </w:pPr>
    </w:p>
    <w:p w14:paraId="6677A6DB" w14:textId="77777777" w:rsidR="003739B8" w:rsidRDefault="003739B8" w:rsidP="009E7123">
      <w:pPr>
        <w:pStyle w:val="Tytu"/>
        <w:spacing w:line="312" w:lineRule="auto"/>
        <w:jc w:val="right"/>
        <w:rPr>
          <w:rFonts w:cs="Arial"/>
          <w:b w:val="0"/>
          <w:bCs/>
          <w:sz w:val="22"/>
          <w:szCs w:val="22"/>
        </w:rPr>
      </w:pPr>
    </w:p>
    <w:p w14:paraId="679158D5" w14:textId="77777777" w:rsidR="003739B8" w:rsidRPr="009E7123" w:rsidRDefault="003739B8" w:rsidP="009E7123">
      <w:pPr>
        <w:pStyle w:val="Tytu"/>
        <w:spacing w:line="312" w:lineRule="auto"/>
        <w:jc w:val="right"/>
        <w:rPr>
          <w:rFonts w:cs="Arial"/>
          <w:b w:val="0"/>
          <w:bCs/>
          <w:sz w:val="22"/>
          <w:szCs w:val="22"/>
        </w:rPr>
      </w:pPr>
    </w:p>
    <w:p w14:paraId="4246E716" w14:textId="77777777" w:rsidR="00E03354" w:rsidRDefault="00E03354" w:rsidP="009E7123">
      <w:pPr>
        <w:pStyle w:val="Tytu"/>
        <w:spacing w:line="312" w:lineRule="auto"/>
        <w:jc w:val="left"/>
        <w:rPr>
          <w:rFonts w:cs="Arial"/>
          <w:b w:val="0"/>
          <w:bCs/>
          <w:sz w:val="22"/>
          <w:szCs w:val="22"/>
        </w:rPr>
      </w:pPr>
    </w:p>
    <w:p w14:paraId="302B4852" w14:textId="52891D2F"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lastRenderedPageBreak/>
        <w:t>Załącznik Nr 4</w:t>
      </w:r>
    </w:p>
    <w:p w14:paraId="07824A6F" w14:textId="3C0D2D37" w:rsidR="00630D84" w:rsidRPr="00BA08F8" w:rsidRDefault="00630D84" w:rsidP="00630D84">
      <w:pPr>
        <w:pStyle w:val="Tytu"/>
        <w:spacing w:line="312" w:lineRule="auto"/>
        <w:jc w:val="left"/>
        <w:rPr>
          <w:rFonts w:cs="Arial"/>
          <w:b w:val="0"/>
          <w:bCs/>
          <w:sz w:val="22"/>
          <w:szCs w:val="22"/>
        </w:rPr>
      </w:pPr>
      <w:r w:rsidRPr="00BA08F8">
        <w:rPr>
          <w:rFonts w:cs="Arial"/>
          <w:b w:val="0"/>
          <w:bCs/>
          <w:sz w:val="22"/>
          <w:szCs w:val="22"/>
        </w:rPr>
        <w:t>BZP.272.</w:t>
      </w:r>
      <w:r w:rsidR="00A01AED">
        <w:rPr>
          <w:rFonts w:cs="Arial"/>
          <w:b w:val="0"/>
          <w:bCs/>
          <w:sz w:val="22"/>
          <w:szCs w:val="22"/>
        </w:rPr>
        <w:t>74</w:t>
      </w:r>
      <w:r w:rsidR="00DD0CB5">
        <w:rPr>
          <w:rFonts w:cs="Arial"/>
          <w:b w:val="0"/>
          <w:bCs/>
          <w:sz w:val="22"/>
          <w:szCs w:val="22"/>
        </w:rPr>
        <w:t>.2024</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elektromobilności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elektromobilności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58D58B32" w14:textId="3800E608" w:rsidR="00E71EC1" w:rsidRPr="00E873AD" w:rsidRDefault="0037251C" w:rsidP="00E873AD">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521E233" w14:textId="77777777" w:rsidR="00BA08F8" w:rsidRDefault="00BA08F8" w:rsidP="00D036A0">
      <w:pPr>
        <w:tabs>
          <w:tab w:val="left" w:pos="708"/>
        </w:tabs>
        <w:spacing w:line="271" w:lineRule="auto"/>
        <w:jc w:val="right"/>
        <w:rPr>
          <w:rFonts w:ascii="Arial" w:hAnsi="Arial" w:cs="Arial"/>
          <w:sz w:val="22"/>
          <w:szCs w:val="22"/>
        </w:rPr>
      </w:pPr>
    </w:p>
    <w:p w14:paraId="4C4627B7" w14:textId="77777777" w:rsidR="00DD0CB5" w:rsidRDefault="00DD0CB5" w:rsidP="00D036A0">
      <w:pPr>
        <w:tabs>
          <w:tab w:val="left" w:pos="708"/>
        </w:tabs>
        <w:spacing w:line="271" w:lineRule="auto"/>
        <w:jc w:val="right"/>
        <w:rPr>
          <w:rFonts w:ascii="Arial" w:hAnsi="Arial" w:cs="Arial"/>
          <w:sz w:val="22"/>
          <w:szCs w:val="22"/>
        </w:rPr>
      </w:pPr>
    </w:p>
    <w:p w14:paraId="3D372358" w14:textId="77777777" w:rsidR="00DD0CB5" w:rsidRDefault="00DD0CB5" w:rsidP="00D036A0">
      <w:pPr>
        <w:tabs>
          <w:tab w:val="left" w:pos="708"/>
        </w:tabs>
        <w:spacing w:line="271" w:lineRule="auto"/>
        <w:jc w:val="right"/>
        <w:rPr>
          <w:rFonts w:ascii="Arial" w:hAnsi="Arial" w:cs="Arial"/>
          <w:sz w:val="22"/>
          <w:szCs w:val="22"/>
        </w:rPr>
      </w:pPr>
    </w:p>
    <w:p w14:paraId="41E493EF" w14:textId="3A6E86D3"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5</w:t>
      </w:r>
    </w:p>
    <w:p w14:paraId="790C14BB" w14:textId="06337760" w:rsidR="00D036A0" w:rsidRPr="00DA7B0D" w:rsidRDefault="00D036A0" w:rsidP="00D036A0">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A01AED">
        <w:rPr>
          <w:rFonts w:ascii="Arial" w:hAnsi="Arial" w:cs="Arial"/>
          <w:sz w:val="22"/>
          <w:szCs w:val="22"/>
        </w:rPr>
        <w:t>74</w:t>
      </w:r>
      <w:r w:rsidR="00DD0CB5">
        <w:rPr>
          <w:rFonts w:ascii="Arial" w:hAnsi="Arial" w:cs="Arial"/>
          <w:sz w:val="22"/>
          <w:szCs w:val="22"/>
        </w:rPr>
        <w:t>.2024</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4980B3B1"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3A43E9">
        <w:rPr>
          <w:rFonts w:ascii="Arial" w:hAnsi="Arial" w:cs="Arial"/>
          <w:b/>
          <w:sz w:val="22"/>
          <w:szCs w:val="22"/>
          <w:lang w:eastAsia="ar-SA"/>
        </w:rPr>
        <w:t>ROBÓT</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6290AB16"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40E973AE"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A01AED">
        <w:rPr>
          <w:rFonts w:ascii="Arial" w:hAnsi="Arial" w:cs="Arial"/>
          <w:sz w:val="22"/>
          <w:szCs w:val="22"/>
        </w:rPr>
        <w:t>74</w:t>
      </w:r>
      <w:r w:rsidR="00DD0CB5">
        <w:rPr>
          <w:rFonts w:ascii="Arial" w:hAnsi="Arial" w:cs="Arial"/>
          <w:sz w:val="22"/>
          <w:szCs w:val="22"/>
        </w:rPr>
        <w:t>.2024</w:t>
      </w:r>
    </w:p>
    <w:p w14:paraId="2EAC4F8D" w14:textId="52BD04F6"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Pr="00B6514E" w:rsidRDefault="00A74145"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4A06AB1E"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lastRenderedPageBreak/>
        <w:t>BZP</w:t>
      </w:r>
      <w:r w:rsidRPr="00DA7B0D">
        <w:rPr>
          <w:rFonts w:ascii="Arial" w:hAnsi="Arial" w:cs="Arial"/>
          <w:sz w:val="22"/>
          <w:szCs w:val="22"/>
        </w:rPr>
        <w:t>.272</w:t>
      </w:r>
      <w:r>
        <w:rPr>
          <w:rFonts w:ascii="Arial" w:hAnsi="Arial" w:cs="Arial"/>
          <w:sz w:val="22"/>
          <w:szCs w:val="22"/>
        </w:rPr>
        <w:t>.</w:t>
      </w:r>
      <w:r w:rsidR="00A01AED">
        <w:rPr>
          <w:rFonts w:ascii="Arial" w:hAnsi="Arial" w:cs="Arial"/>
          <w:sz w:val="22"/>
          <w:szCs w:val="22"/>
        </w:rPr>
        <w:t>74</w:t>
      </w:r>
      <w:r w:rsidR="00DD0CB5">
        <w:rPr>
          <w:rFonts w:ascii="Arial" w:hAnsi="Arial" w:cs="Arial"/>
          <w:sz w:val="22"/>
          <w:szCs w:val="22"/>
        </w:rPr>
        <w:t>.2024</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6143A881" w14:textId="77777777" w:rsidR="00D036A0" w:rsidRPr="00B6514E" w:rsidRDefault="00D036A0" w:rsidP="0092455B">
      <w:pPr>
        <w:spacing w:line="271" w:lineRule="auto"/>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503DDAA6">
                <wp:simplePos x="0" y="0"/>
                <wp:positionH relativeFrom="column">
                  <wp:posOffset>-71120</wp:posOffset>
                </wp:positionH>
                <wp:positionV relativeFrom="paragraph">
                  <wp:posOffset>61595</wp:posOffset>
                </wp:positionV>
                <wp:extent cx="6037580" cy="59055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590550"/>
                        </a:xfrm>
                        <a:prstGeom prst="rect">
                          <a:avLst/>
                        </a:prstGeom>
                        <a:solidFill>
                          <a:srgbClr val="FFFFFF"/>
                        </a:solidFill>
                        <a:ln w="9525">
                          <a:solidFill>
                            <a:srgbClr val="000000"/>
                          </a:solidFill>
                          <a:miter lim="800000"/>
                          <a:headEnd/>
                          <a:tailEnd/>
                        </a:ln>
                      </wps:spPr>
                      <wps:txbx>
                        <w:txbxContent>
                          <w:p w14:paraId="68AD911F" w14:textId="19E87180" w:rsidR="00D036A0" w:rsidRPr="00E67615" w:rsidRDefault="00A01AED" w:rsidP="00E67615">
                            <w:pPr>
                              <w:pStyle w:val="Tytu"/>
                              <w:rPr>
                                <w:rFonts w:cs="Arial"/>
                                <w:color w:val="000000" w:themeColor="text1"/>
                                <w:sz w:val="22"/>
                                <w:szCs w:val="22"/>
                              </w:rPr>
                            </w:pPr>
                            <w:r w:rsidRPr="00A01AED">
                              <w:rPr>
                                <w:rFonts w:cs="Arial"/>
                                <w:color w:val="000000" w:themeColor="text1"/>
                                <w:sz w:val="22"/>
                                <w:szCs w:val="22"/>
                              </w:rPr>
                              <w:t>Wykonanie rozbudowy i przebudowy budynku Domu Pomocy Społecznej w Radzyminie o szyb windowy, ul. Konstytucji 3 Maja 7 w ramach zadania pn. „Budowa dźwigu osobowego w DPS Radzymin”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4.85pt;width:475.4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">
                <v:textbox>
                  <w:txbxContent>
                    <w:p w14:paraId="68AD911F" w14:textId="19E87180" w:rsidR="00D036A0" w:rsidRPr="00E67615" w:rsidRDefault="00A01AED" w:rsidP="00E67615">
                      <w:pPr>
                        <w:pStyle w:val="Tytu"/>
                        <w:rPr>
                          <w:rFonts w:cs="Arial"/>
                          <w:color w:val="000000" w:themeColor="text1"/>
                          <w:sz w:val="22"/>
                          <w:szCs w:val="22"/>
                        </w:rPr>
                      </w:pPr>
                      <w:r w:rsidRPr="00A01AED">
                        <w:rPr>
                          <w:rFonts w:cs="Arial"/>
                          <w:color w:val="000000" w:themeColor="text1"/>
                          <w:sz w:val="22"/>
                          <w:szCs w:val="22"/>
                        </w:rPr>
                        <w:t>Wykonanie rozbudowy i przebudowy budynku Domu Pomocy Społecznej w Radzyminie o szyb windowy, ul. Konstytucji 3 Maja 7 w ramach zadania pn. „Budowa dźwigu osobowego w DPS Radzymin”</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3B85AD16" w14:textId="2147F5AC" w:rsidR="00D036A0" w:rsidRPr="0092455B" w:rsidRDefault="00D036A0" w:rsidP="0092455B">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w:t>
      </w:r>
      <w:r w:rsidR="0092455B">
        <w:rPr>
          <w:rFonts w:ascii="Arial" w:hAnsi="Arial" w:cs="Arial"/>
          <w:sz w:val="22"/>
          <w:szCs w:val="22"/>
          <w:lang w:eastAsia="ar-SA"/>
        </w:rPr>
        <w:t>ć</w:t>
      </w: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3"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4" w15:restartNumberingAfterBreak="0">
    <w:nsid w:val="00000020"/>
    <w:multiLevelType w:val="multilevel"/>
    <w:tmpl w:val="26DC37BE"/>
    <w:lvl w:ilvl="0">
      <w:start w:val="1"/>
      <w:numFmt w:val="decimal"/>
      <w:lvlText w:val="%1."/>
      <w:lvlJc w:val="left"/>
      <w:pPr>
        <w:tabs>
          <w:tab w:val="num" w:pos="720"/>
        </w:tabs>
        <w:ind w:left="720" w:hanging="360"/>
      </w:pPr>
      <w:rPr>
        <w:b w:val="0"/>
        <w:bCs w:val="0"/>
        <w:i w:val="0"/>
        <w:iCs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34C3065"/>
    <w:multiLevelType w:val="hybridMultilevel"/>
    <w:tmpl w:val="B5E23E1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451599D"/>
    <w:multiLevelType w:val="hybridMultilevel"/>
    <w:tmpl w:val="47B2F8B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0582788F"/>
    <w:multiLevelType w:val="hybridMultilevel"/>
    <w:tmpl w:val="AC7A4A2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073B02D0"/>
    <w:multiLevelType w:val="hybridMultilevel"/>
    <w:tmpl w:val="F3849DF8"/>
    <w:lvl w:ilvl="0" w:tplc="3CB68E0C">
      <w:start w:val="1"/>
      <w:numFmt w:val="decimal"/>
      <w:lvlText w:val="%1."/>
      <w:lvlJc w:val="left"/>
      <w:pPr>
        <w:tabs>
          <w:tab w:val="num" w:pos="502"/>
        </w:tabs>
        <w:ind w:left="502" w:hanging="360"/>
      </w:pPr>
      <w:rPr>
        <w:strike w:val="0"/>
        <w:dstrike w:val="0"/>
        <w:color w:val="auto"/>
        <w:u w:val="none"/>
        <w:effect w:val="none"/>
      </w:rPr>
    </w:lvl>
    <w:lvl w:ilvl="1" w:tplc="04150001">
      <w:start w:val="1"/>
      <w:numFmt w:val="bullet"/>
      <w:lvlText w:val=""/>
      <w:lvlJc w:val="left"/>
      <w:pPr>
        <w:tabs>
          <w:tab w:val="num" w:pos="1222"/>
        </w:tabs>
        <w:ind w:left="1222" w:hanging="360"/>
      </w:pPr>
      <w:rPr>
        <w:rFonts w:ascii="Symbol" w:hAnsi="Symbol" w:hint="default"/>
        <w:strike w:val="0"/>
        <w:dstrike w:val="0"/>
        <w:u w:val="none"/>
        <w:effect w:val="none"/>
      </w:rPr>
    </w:lvl>
    <w:lvl w:ilvl="2" w:tplc="04150005">
      <w:start w:val="1"/>
      <w:numFmt w:val="lowerRoman"/>
      <w:lvlText w:val="%3."/>
      <w:lvlJc w:val="right"/>
      <w:pPr>
        <w:tabs>
          <w:tab w:val="num" w:pos="1942"/>
        </w:tabs>
        <w:ind w:left="1942" w:hanging="180"/>
      </w:pPr>
      <w:rPr>
        <w:rFonts w:cs="Times New Roman"/>
      </w:rPr>
    </w:lvl>
    <w:lvl w:ilvl="3" w:tplc="04150001">
      <w:start w:val="1"/>
      <w:numFmt w:val="decimal"/>
      <w:lvlText w:val="%4."/>
      <w:lvlJc w:val="left"/>
      <w:pPr>
        <w:tabs>
          <w:tab w:val="num" w:pos="2662"/>
        </w:tabs>
        <w:ind w:left="2662" w:hanging="360"/>
      </w:pPr>
      <w:rPr>
        <w:rFonts w:cs="Times New Roman"/>
      </w:rPr>
    </w:lvl>
    <w:lvl w:ilvl="4" w:tplc="04150003">
      <w:start w:val="1"/>
      <w:numFmt w:val="lowerLetter"/>
      <w:lvlText w:val="%5."/>
      <w:lvlJc w:val="left"/>
      <w:pPr>
        <w:tabs>
          <w:tab w:val="num" w:pos="3382"/>
        </w:tabs>
        <w:ind w:left="3382" w:hanging="360"/>
      </w:pPr>
      <w:rPr>
        <w:rFonts w:cs="Times New Roman"/>
      </w:rPr>
    </w:lvl>
    <w:lvl w:ilvl="5" w:tplc="04150005">
      <w:start w:val="1"/>
      <w:numFmt w:val="lowerRoman"/>
      <w:lvlText w:val="%6."/>
      <w:lvlJc w:val="right"/>
      <w:pPr>
        <w:tabs>
          <w:tab w:val="num" w:pos="4102"/>
        </w:tabs>
        <w:ind w:left="4102" w:hanging="180"/>
      </w:pPr>
      <w:rPr>
        <w:rFonts w:cs="Times New Roman"/>
      </w:rPr>
    </w:lvl>
    <w:lvl w:ilvl="6" w:tplc="04150001">
      <w:start w:val="1"/>
      <w:numFmt w:val="decimal"/>
      <w:lvlText w:val="%7."/>
      <w:lvlJc w:val="left"/>
      <w:pPr>
        <w:tabs>
          <w:tab w:val="num" w:pos="4822"/>
        </w:tabs>
        <w:ind w:left="4822" w:hanging="360"/>
      </w:pPr>
      <w:rPr>
        <w:rFonts w:cs="Times New Roman"/>
      </w:rPr>
    </w:lvl>
    <w:lvl w:ilvl="7" w:tplc="04150003">
      <w:start w:val="1"/>
      <w:numFmt w:val="lowerLetter"/>
      <w:lvlText w:val="%8."/>
      <w:lvlJc w:val="left"/>
      <w:pPr>
        <w:tabs>
          <w:tab w:val="num" w:pos="5542"/>
        </w:tabs>
        <w:ind w:left="5542" w:hanging="360"/>
      </w:pPr>
      <w:rPr>
        <w:rFonts w:cs="Times New Roman"/>
      </w:rPr>
    </w:lvl>
    <w:lvl w:ilvl="8" w:tplc="04150005">
      <w:start w:val="1"/>
      <w:numFmt w:val="lowerRoman"/>
      <w:lvlText w:val="%9."/>
      <w:lvlJc w:val="right"/>
      <w:pPr>
        <w:tabs>
          <w:tab w:val="num" w:pos="6262"/>
        </w:tabs>
        <w:ind w:left="6262" w:hanging="180"/>
      </w:pPr>
      <w:rPr>
        <w:rFonts w:cs="Times New Roman"/>
      </w:rPr>
    </w:lvl>
  </w:abstractNum>
  <w:abstractNum w:abstractNumId="10" w15:restartNumberingAfterBreak="0">
    <w:nsid w:val="0E0B6BC8"/>
    <w:multiLevelType w:val="hybridMultilevel"/>
    <w:tmpl w:val="3C0E56A2"/>
    <w:lvl w:ilvl="0" w:tplc="06F645A8">
      <w:start w:val="1"/>
      <w:numFmt w:val="decimal"/>
      <w:pStyle w:val="ppktwniosku"/>
      <w:lvlText w:val="2.%1"/>
      <w:lvlJc w:val="left"/>
      <w:pPr>
        <w:ind w:left="720" w:hanging="360"/>
      </w:pPr>
      <w:rPr>
        <w:rFonts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944272"/>
    <w:multiLevelType w:val="multilevel"/>
    <w:tmpl w:val="9992F374"/>
    <w:lvl w:ilvl="0">
      <w:start w:val="1"/>
      <w:numFmt w:val="decimal"/>
      <w:lvlText w:val="%1)"/>
      <w:lvlJc w:val="left"/>
      <w:pPr>
        <w:ind w:left="644" w:hanging="360"/>
      </w:pPr>
      <w:rPr>
        <w:strike w:val="0"/>
        <w:dstrike w:val="0"/>
        <w:color w:val="auto"/>
      </w:rPr>
    </w:lvl>
    <w:lvl w:ilvl="1">
      <w:start w:val="1"/>
      <w:numFmt w:val="bullet"/>
      <w:lvlText w:val=""/>
      <w:lvlJc w:val="left"/>
      <w:pPr>
        <w:ind w:left="1364" w:hanging="360"/>
      </w:pPr>
      <w:rPr>
        <w:rFonts w:ascii="Symbol" w:hAnsi="Symbol" w:cs="Symbol" w:hint="default"/>
        <w:strike w:val="0"/>
        <w:dstrike w:val="0"/>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2"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3264E35"/>
    <w:multiLevelType w:val="hybridMultilevel"/>
    <w:tmpl w:val="2AC063F0"/>
    <w:lvl w:ilvl="0" w:tplc="04150011">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4" w15:restartNumberingAfterBreak="0">
    <w:nsid w:val="13D45C3F"/>
    <w:multiLevelType w:val="hybridMultilevel"/>
    <w:tmpl w:val="59E6596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7F126AF"/>
    <w:multiLevelType w:val="hybridMultilevel"/>
    <w:tmpl w:val="A868521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1B397D3D"/>
    <w:multiLevelType w:val="hybridMultilevel"/>
    <w:tmpl w:val="B9FEBCB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1D9F0CA0"/>
    <w:multiLevelType w:val="hybridMultilevel"/>
    <w:tmpl w:val="FC38BC34"/>
    <w:lvl w:ilvl="0" w:tplc="04150011">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9"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2390A7A"/>
    <w:multiLevelType w:val="hybridMultilevel"/>
    <w:tmpl w:val="404295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D71D6A"/>
    <w:multiLevelType w:val="hybridMultilevel"/>
    <w:tmpl w:val="245C428E"/>
    <w:lvl w:ilvl="0" w:tplc="8C2049F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B02BEE"/>
    <w:multiLevelType w:val="hybridMultilevel"/>
    <w:tmpl w:val="1BB43CA0"/>
    <w:lvl w:ilvl="0" w:tplc="04150017">
      <w:start w:val="1"/>
      <w:numFmt w:val="lowerLetter"/>
      <w:lvlText w:val="%1)"/>
      <w:lvlJc w:val="left"/>
      <w:pPr>
        <w:tabs>
          <w:tab w:val="num" w:pos="786"/>
        </w:tabs>
        <w:ind w:left="786" w:hanging="360"/>
      </w:pPr>
      <w:rPr>
        <w:strike w:val="0"/>
        <w:dstrike w:val="0"/>
        <w:color w:val="auto"/>
        <w:u w:val="none"/>
        <w:effect w:val="none"/>
      </w:rPr>
    </w:lvl>
    <w:lvl w:ilvl="1" w:tplc="04150001">
      <w:start w:val="1"/>
      <w:numFmt w:val="bullet"/>
      <w:lvlText w:val=""/>
      <w:lvlJc w:val="left"/>
      <w:pPr>
        <w:tabs>
          <w:tab w:val="num" w:pos="1506"/>
        </w:tabs>
        <w:ind w:left="1506" w:hanging="360"/>
      </w:pPr>
      <w:rPr>
        <w:rFonts w:ascii="Symbol" w:hAnsi="Symbol" w:hint="default"/>
        <w:strike w:val="0"/>
        <w:dstrike w:val="0"/>
        <w:u w:val="none"/>
        <w:effect w:val="none"/>
      </w:rPr>
    </w:lvl>
    <w:lvl w:ilvl="2" w:tplc="04150005">
      <w:start w:val="1"/>
      <w:numFmt w:val="lowerRoman"/>
      <w:lvlText w:val="%3."/>
      <w:lvlJc w:val="right"/>
      <w:pPr>
        <w:tabs>
          <w:tab w:val="num" w:pos="2226"/>
        </w:tabs>
        <w:ind w:left="2226" w:hanging="180"/>
      </w:pPr>
      <w:rPr>
        <w:rFonts w:cs="Times New Roman"/>
      </w:rPr>
    </w:lvl>
    <w:lvl w:ilvl="3" w:tplc="04150001">
      <w:start w:val="1"/>
      <w:numFmt w:val="decimal"/>
      <w:lvlText w:val="%4."/>
      <w:lvlJc w:val="left"/>
      <w:pPr>
        <w:tabs>
          <w:tab w:val="num" w:pos="2946"/>
        </w:tabs>
        <w:ind w:left="2946" w:hanging="360"/>
      </w:pPr>
      <w:rPr>
        <w:rFonts w:cs="Times New Roman"/>
      </w:rPr>
    </w:lvl>
    <w:lvl w:ilvl="4" w:tplc="04150003">
      <w:start w:val="1"/>
      <w:numFmt w:val="lowerLetter"/>
      <w:lvlText w:val="%5."/>
      <w:lvlJc w:val="left"/>
      <w:pPr>
        <w:tabs>
          <w:tab w:val="num" w:pos="3666"/>
        </w:tabs>
        <w:ind w:left="3666" w:hanging="360"/>
      </w:pPr>
      <w:rPr>
        <w:rFonts w:cs="Times New Roman"/>
      </w:rPr>
    </w:lvl>
    <w:lvl w:ilvl="5" w:tplc="04150005">
      <w:start w:val="1"/>
      <w:numFmt w:val="lowerRoman"/>
      <w:lvlText w:val="%6."/>
      <w:lvlJc w:val="right"/>
      <w:pPr>
        <w:tabs>
          <w:tab w:val="num" w:pos="4386"/>
        </w:tabs>
        <w:ind w:left="4386" w:hanging="180"/>
      </w:pPr>
      <w:rPr>
        <w:rFonts w:cs="Times New Roman"/>
      </w:rPr>
    </w:lvl>
    <w:lvl w:ilvl="6" w:tplc="04150001">
      <w:start w:val="1"/>
      <w:numFmt w:val="decimal"/>
      <w:lvlText w:val="%7."/>
      <w:lvlJc w:val="left"/>
      <w:pPr>
        <w:tabs>
          <w:tab w:val="num" w:pos="5106"/>
        </w:tabs>
        <w:ind w:left="5106" w:hanging="360"/>
      </w:pPr>
      <w:rPr>
        <w:rFonts w:cs="Times New Roman"/>
      </w:rPr>
    </w:lvl>
    <w:lvl w:ilvl="7" w:tplc="04150003">
      <w:start w:val="1"/>
      <w:numFmt w:val="lowerLetter"/>
      <w:lvlText w:val="%8."/>
      <w:lvlJc w:val="left"/>
      <w:pPr>
        <w:tabs>
          <w:tab w:val="num" w:pos="5826"/>
        </w:tabs>
        <w:ind w:left="5826" w:hanging="360"/>
      </w:pPr>
      <w:rPr>
        <w:rFonts w:cs="Times New Roman"/>
      </w:rPr>
    </w:lvl>
    <w:lvl w:ilvl="8" w:tplc="04150005">
      <w:start w:val="1"/>
      <w:numFmt w:val="lowerRoman"/>
      <w:lvlText w:val="%9."/>
      <w:lvlJc w:val="right"/>
      <w:pPr>
        <w:tabs>
          <w:tab w:val="num" w:pos="6546"/>
        </w:tabs>
        <w:ind w:left="6546" w:hanging="180"/>
      </w:pPr>
      <w:rPr>
        <w:rFonts w:cs="Times New Roman"/>
      </w:rPr>
    </w:lvl>
  </w:abstractNum>
  <w:abstractNum w:abstractNumId="25"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2ABE7534"/>
    <w:multiLevelType w:val="hybridMultilevel"/>
    <w:tmpl w:val="6178D594"/>
    <w:lvl w:ilvl="0" w:tplc="1180CBA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F4A7081"/>
    <w:multiLevelType w:val="hybridMultilevel"/>
    <w:tmpl w:val="81E6E33A"/>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4F5493"/>
    <w:multiLevelType w:val="hybridMultilevel"/>
    <w:tmpl w:val="86946C5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326A3FA5"/>
    <w:multiLevelType w:val="hybridMultilevel"/>
    <w:tmpl w:val="7EAE5A7C"/>
    <w:lvl w:ilvl="0" w:tplc="04150011">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2" w15:restartNumberingAfterBreak="0">
    <w:nsid w:val="329E157D"/>
    <w:multiLevelType w:val="hybridMultilevel"/>
    <w:tmpl w:val="020AA9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8B2771"/>
    <w:multiLevelType w:val="hybridMultilevel"/>
    <w:tmpl w:val="AB7432E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6"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55A69CC"/>
    <w:multiLevelType w:val="hybridMultilevel"/>
    <w:tmpl w:val="3C701EFA"/>
    <w:lvl w:ilvl="0" w:tplc="B2EC99F8">
      <w:start w:val="1"/>
      <w:numFmt w:val="decimal"/>
      <w:lvlText w:val="%1)"/>
      <w:lvlJc w:val="left"/>
      <w:pPr>
        <w:ind w:left="1012" w:hanging="360"/>
      </w:pPr>
      <w:rPr>
        <w:rFonts w:hint="default"/>
      </w:rPr>
    </w:lvl>
    <w:lvl w:ilvl="1" w:tplc="04150019" w:tentative="1">
      <w:start w:val="1"/>
      <w:numFmt w:val="lowerLetter"/>
      <w:lvlText w:val="%2."/>
      <w:lvlJc w:val="left"/>
      <w:pPr>
        <w:ind w:left="1732" w:hanging="360"/>
      </w:pPr>
    </w:lvl>
    <w:lvl w:ilvl="2" w:tplc="0415001B" w:tentative="1">
      <w:start w:val="1"/>
      <w:numFmt w:val="lowerRoman"/>
      <w:lvlText w:val="%3."/>
      <w:lvlJc w:val="right"/>
      <w:pPr>
        <w:ind w:left="2452" w:hanging="180"/>
      </w:pPr>
    </w:lvl>
    <w:lvl w:ilvl="3" w:tplc="0415000F" w:tentative="1">
      <w:start w:val="1"/>
      <w:numFmt w:val="decimal"/>
      <w:lvlText w:val="%4."/>
      <w:lvlJc w:val="left"/>
      <w:pPr>
        <w:ind w:left="3172" w:hanging="360"/>
      </w:pPr>
    </w:lvl>
    <w:lvl w:ilvl="4" w:tplc="04150019" w:tentative="1">
      <w:start w:val="1"/>
      <w:numFmt w:val="lowerLetter"/>
      <w:lvlText w:val="%5."/>
      <w:lvlJc w:val="left"/>
      <w:pPr>
        <w:ind w:left="3892" w:hanging="360"/>
      </w:pPr>
    </w:lvl>
    <w:lvl w:ilvl="5" w:tplc="0415001B" w:tentative="1">
      <w:start w:val="1"/>
      <w:numFmt w:val="lowerRoman"/>
      <w:lvlText w:val="%6."/>
      <w:lvlJc w:val="right"/>
      <w:pPr>
        <w:ind w:left="4612" w:hanging="180"/>
      </w:pPr>
    </w:lvl>
    <w:lvl w:ilvl="6" w:tplc="0415000F" w:tentative="1">
      <w:start w:val="1"/>
      <w:numFmt w:val="decimal"/>
      <w:lvlText w:val="%7."/>
      <w:lvlJc w:val="left"/>
      <w:pPr>
        <w:ind w:left="5332" w:hanging="360"/>
      </w:pPr>
    </w:lvl>
    <w:lvl w:ilvl="7" w:tplc="04150019" w:tentative="1">
      <w:start w:val="1"/>
      <w:numFmt w:val="lowerLetter"/>
      <w:lvlText w:val="%8."/>
      <w:lvlJc w:val="left"/>
      <w:pPr>
        <w:ind w:left="6052" w:hanging="360"/>
      </w:pPr>
    </w:lvl>
    <w:lvl w:ilvl="8" w:tplc="0415001B" w:tentative="1">
      <w:start w:val="1"/>
      <w:numFmt w:val="lowerRoman"/>
      <w:lvlText w:val="%9."/>
      <w:lvlJc w:val="right"/>
      <w:pPr>
        <w:ind w:left="6772" w:hanging="180"/>
      </w:pPr>
    </w:lvl>
  </w:abstractNum>
  <w:abstractNum w:abstractNumId="39" w15:restartNumberingAfterBreak="0">
    <w:nsid w:val="359979DE"/>
    <w:multiLevelType w:val="hybridMultilevel"/>
    <w:tmpl w:val="07B4E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436D3B"/>
    <w:multiLevelType w:val="multilevel"/>
    <w:tmpl w:val="5B265718"/>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8BB2B3A"/>
    <w:multiLevelType w:val="hybridMultilevel"/>
    <w:tmpl w:val="D8060DC8"/>
    <w:lvl w:ilvl="0" w:tplc="04150011">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3" w15:restartNumberingAfterBreak="0">
    <w:nsid w:val="397D2D7A"/>
    <w:multiLevelType w:val="hybridMultilevel"/>
    <w:tmpl w:val="D38E7F1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3BC66CEE"/>
    <w:multiLevelType w:val="hybridMultilevel"/>
    <w:tmpl w:val="B296AE68"/>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F530A54"/>
    <w:multiLevelType w:val="hybridMultilevel"/>
    <w:tmpl w:val="D6F4D4E2"/>
    <w:lvl w:ilvl="0" w:tplc="6B844236">
      <w:start w:val="1"/>
      <w:numFmt w:val="decimal"/>
      <w:lvlText w:val="%1."/>
      <w:lvlJc w:val="left"/>
      <w:pPr>
        <w:ind w:left="360" w:hanging="360"/>
      </w:pPr>
      <w:rPr>
        <w:b w:val="0"/>
        <w:i w:val="0"/>
        <w:iCs/>
        <w:color w:val="auto"/>
        <w:sz w:val="22"/>
        <w:szCs w:val="22"/>
      </w:rPr>
    </w:lvl>
    <w:lvl w:ilvl="1" w:tplc="3FB0B85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0B65732"/>
    <w:multiLevelType w:val="hybridMultilevel"/>
    <w:tmpl w:val="AD6A4D4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428A5AEB"/>
    <w:multiLevelType w:val="hybridMultilevel"/>
    <w:tmpl w:val="7CCE89C4"/>
    <w:lvl w:ilvl="0" w:tplc="04150017">
      <w:start w:val="1"/>
      <w:numFmt w:val="lowerLetter"/>
      <w:lvlText w:val="%1)"/>
      <w:lvlJc w:val="left"/>
      <w:pPr>
        <w:ind w:left="1077" w:hanging="360"/>
      </w:pPr>
    </w:lvl>
    <w:lvl w:ilvl="1" w:tplc="8C5C1B52">
      <w:start w:val="1"/>
      <w:numFmt w:val="decimal"/>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7BD5867"/>
    <w:multiLevelType w:val="hybridMultilevel"/>
    <w:tmpl w:val="567EB7E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1"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BD57435"/>
    <w:multiLevelType w:val="hybridMultilevel"/>
    <w:tmpl w:val="B0FC6786"/>
    <w:lvl w:ilvl="0" w:tplc="E8E2A720">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C406761"/>
    <w:multiLevelType w:val="hybridMultilevel"/>
    <w:tmpl w:val="FCC0E828"/>
    <w:lvl w:ilvl="0" w:tplc="04150011">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4" w15:restartNumberingAfterBreak="0">
    <w:nsid w:val="4D3E7616"/>
    <w:multiLevelType w:val="hybridMultilevel"/>
    <w:tmpl w:val="EFDEB26A"/>
    <w:lvl w:ilvl="0" w:tplc="04150017">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5"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E3F1720"/>
    <w:multiLevelType w:val="hybridMultilevel"/>
    <w:tmpl w:val="46F226F8"/>
    <w:lvl w:ilvl="0" w:tplc="04150011">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7" w15:restartNumberingAfterBreak="0">
    <w:nsid w:val="4EB07373"/>
    <w:multiLevelType w:val="hybridMultilevel"/>
    <w:tmpl w:val="D95E8E10"/>
    <w:lvl w:ilvl="0" w:tplc="04150017">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8" w15:restartNumberingAfterBreak="0">
    <w:nsid w:val="4F681774"/>
    <w:multiLevelType w:val="hybridMultilevel"/>
    <w:tmpl w:val="C136DBF8"/>
    <w:lvl w:ilvl="0" w:tplc="04150017">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9"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D037400"/>
    <w:multiLevelType w:val="hybridMultilevel"/>
    <w:tmpl w:val="C772DE3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15:restartNumberingAfterBreak="0">
    <w:nsid w:val="5F2969D5"/>
    <w:multiLevelType w:val="hybridMultilevel"/>
    <w:tmpl w:val="BBFA099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658D0DC7"/>
    <w:multiLevelType w:val="hybridMultilevel"/>
    <w:tmpl w:val="1E202952"/>
    <w:lvl w:ilvl="0" w:tplc="04150017">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6" w15:restartNumberingAfterBreak="0">
    <w:nsid w:val="68C64210"/>
    <w:multiLevelType w:val="hybridMultilevel"/>
    <w:tmpl w:val="3DF0AE5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71324F17"/>
    <w:multiLevelType w:val="hybridMultilevel"/>
    <w:tmpl w:val="EFC635A8"/>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6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732E0E79"/>
    <w:multiLevelType w:val="hybridMultilevel"/>
    <w:tmpl w:val="66122CF2"/>
    <w:lvl w:ilvl="0" w:tplc="CF0A4FAA">
      <w:start w:val="1"/>
      <w:numFmt w:val="decimal"/>
      <w:lvlText w:val="%1)"/>
      <w:lvlJc w:val="left"/>
      <w:pPr>
        <w:ind w:left="1077" w:hanging="360"/>
      </w:pPr>
      <w:rPr>
        <w:rFonts w:ascii="Calibri" w:eastAsia="Times New Roman" w:hAnsi="Calibri" w:cs="Times New Roman"/>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2"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5BE3B13"/>
    <w:multiLevelType w:val="hybridMultilevel"/>
    <w:tmpl w:val="4628D916"/>
    <w:lvl w:ilvl="0" w:tplc="FFFFFFFF">
      <w:start w:val="1"/>
      <w:numFmt w:val="decimal"/>
      <w:lvlText w:val="%1)"/>
      <w:lvlJc w:val="left"/>
      <w:pPr>
        <w:ind w:left="1077" w:hanging="360"/>
      </w:pPr>
    </w:lvl>
    <w:lvl w:ilvl="1" w:tplc="04150011">
      <w:start w:val="1"/>
      <w:numFmt w:val="decimal"/>
      <w:lvlText w:val="%2)"/>
      <w:lvlJc w:val="left"/>
      <w:pPr>
        <w:ind w:left="720"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5" w15:restartNumberingAfterBreak="0">
    <w:nsid w:val="76986FE1"/>
    <w:multiLevelType w:val="hybridMultilevel"/>
    <w:tmpl w:val="A8B6EAC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6" w15:restartNumberingAfterBreak="0">
    <w:nsid w:val="79C716E0"/>
    <w:multiLevelType w:val="hybridMultilevel"/>
    <w:tmpl w:val="640ED02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7" w15:restartNumberingAfterBreak="0">
    <w:nsid w:val="7D6274B8"/>
    <w:multiLevelType w:val="hybridMultilevel"/>
    <w:tmpl w:val="1D9653F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16cid:durableId="468283386">
    <w:abstractNumId w:val="33"/>
  </w:num>
  <w:num w:numId="2" w16cid:durableId="1873570089">
    <w:abstractNumId w:val="55"/>
  </w:num>
  <w:num w:numId="3" w16cid:durableId="328757498">
    <w:abstractNumId w:val="69"/>
  </w:num>
  <w:num w:numId="4" w16cid:durableId="241717998">
    <w:abstractNumId w:val="72"/>
  </w:num>
  <w:num w:numId="5" w16cid:durableId="523634606">
    <w:abstractNumId w:val="12"/>
  </w:num>
  <w:num w:numId="6" w16cid:durableId="596404592">
    <w:abstractNumId w:val="35"/>
  </w:num>
  <w:num w:numId="7" w16cid:durableId="819348436">
    <w:abstractNumId w:val="49"/>
  </w:num>
  <w:num w:numId="8" w16cid:durableId="981740761">
    <w:abstractNumId w:val="27"/>
  </w:num>
  <w:num w:numId="9" w16cid:durableId="683942603">
    <w:abstractNumId w:val="59"/>
  </w:num>
  <w:num w:numId="10" w16cid:durableId="2001155863">
    <w:abstractNumId w:val="41"/>
  </w:num>
  <w:num w:numId="11" w16cid:durableId="1559709792">
    <w:abstractNumId w:val="67"/>
  </w:num>
  <w:num w:numId="12" w16cid:durableId="1082407542">
    <w:abstractNumId w:val="60"/>
  </w:num>
  <w:num w:numId="13" w16cid:durableId="286742304">
    <w:abstractNumId w:val="40"/>
  </w:num>
  <w:num w:numId="14" w16cid:durableId="320037382">
    <w:abstractNumId w:val="51"/>
  </w:num>
  <w:num w:numId="15" w16cid:durableId="2034839814">
    <w:abstractNumId w:val="52"/>
  </w:num>
  <w:num w:numId="16" w16cid:durableId="468744484">
    <w:abstractNumId w:val="25"/>
  </w:num>
  <w:num w:numId="17" w16cid:durableId="1210606939">
    <w:abstractNumId w:val="64"/>
  </w:num>
  <w:num w:numId="18" w16cid:durableId="588852316">
    <w:abstractNumId w:val="21"/>
  </w:num>
  <w:num w:numId="19" w16cid:durableId="1367563608">
    <w:abstractNumId w:val="37"/>
  </w:num>
  <w:num w:numId="20" w16cid:durableId="438724938">
    <w:abstractNumId w:val="19"/>
  </w:num>
  <w:num w:numId="21" w16cid:durableId="1341590687">
    <w:abstractNumId w:val="20"/>
  </w:num>
  <w:num w:numId="22" w16cid:durableId="1919052759">
    <w:abstractNumId w:val="46"/>
  </w:num>
  <w:num w:numId="23" w16cid:durableId="1593974756">
    <w:abstractNumId w:val="63"/>
  </w:num>
  <w:num w:numId="24" w16cid:durableId="1613780096">
    <w:abstractNumId w:val="26"/>
  </w:num>
  <w:num w:numId="25" w16cid:durableId="2094037722">
    <w:abstractNumId w:val="45"/>
  </w:num>
  <w:num w:numId="26" w16cid:durableId="1464277069">
    <w:abstractNumId w:val="15"/>
  </w:num>
  <w:num w:numId="27" w16cid:durableId="1556308201">
    <w:abstractNumId w:val="6"/>
  </w:num>
  <w:num w:numId="28" w16cid:durableId="1492988296">
    <w:abstractNumId w:val="73"/>
  </w:num>
  <w:num w:numId="29" w16cid:durableId="1265575484">
    <w:abstractNumId w:val="28"/>
  </w:num>
  <w:num w:numId="30" w16cid:durableId="1735347278">
    <w:abstractNumId w:val="70"/>
  </w:num>
  <w:num w:numId="31" w16cid:durableId="614559140">
    <w:abstractNumId w:val="3"/>
  </w:num>
  <w:num w:numId="32" w16cid:durableId="1785730106">
    <w:abstractNumId w:val="36"/>
  </w:num>
  <w:num w:numId="33" w16cid:durableId="471218576">
    <w:abstractNumId w:val="10"/>
  </w:num>
  <w:num w:numId="34" w16cid:durableId="2126146124">
    <w:abstractNumId w:val="0"/>
  </w:num>
  <w:num w:numId="35" w16cid:durableId="944462255">
    <w:abstractNumId w:val="29"/>
  </w:num>
  <w:num w:numId="36" w16cid:durableId="607589375">
    <w:abstractNumId w:val="44"/>
  </w:num>
  <w:num w:numId="37" w16cid:durableId="18454392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090322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6808215">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91453744">
    <w:abstractNumId w:val="11"/>
  </w:num>
  <w:num w:numId="41" w16cid:durableId="1263613429">
    <w:abstractNumId w:val="50"/>
  </w:num>
  <w:num w:numId="42" w16cid:durableId="1107313079">
    <w:abstractNumId w:val="38"/>
  </w:num>
  <w:num w:numId="43" w16cid:durableId="627394805">
    <w:abstractNumId w:val="32"/>
  </w:num>
  <w:num w:numId="44" w16cid:durableId="1583834194">
    <w:abstractNumId w:val="57"/>
  </w:num>
  <w:num w:numId="45" w16cid:durableId="1316374586">
    <w:abstractNumId w:val="65"/>
  </w:num>
  <w:num w:numId="46" w16cid:durableId="2040542263">
    <w:abstractNumId w:val="58"/>
  </w:num>
  <w:num w:numId="47" w16cid:durableId="1428040146">
    <w:abstractNumId w:val="4"/>
  </w:num>
  <w:num w:numId="48" w16cid:durableId="1179276910">
    <w:abstractNumId w:val="75"/>
  </w:num>
  <w:num w:numId="49" w16cid:durableId="15810015">
    <w:abstractNumId w:val="48"/>
  </w:num>
  <w:num w:numId="50" w16cid:durableId="321088007">
    <w:abstractNumId w:val="66"/>
  </w:num>
  <w:num w:numId="51" w16cid:durableId="408424579">
    <w:abstractNumId w:val="34"/>
  </w:num>
  <w:num w:numId="52" w16cid:durableId="621497968">
    <w:abstractNumId w:val="71"/>
  </w:num>
  <w:num w:numId="53" w16cid:durableId="1823234693">
    <w:abstractNumId w:val="62"/>
  </w:num>
  <w:num w:numId="54" w16cid:durableId="90125930">
    <w:abstractNumId w:val="43"/>
  </w:num>
  <w:num w:numId="55" w16cid:durableId="270551849">
    <w:abstractNumId w:val="17"/>
  </w:num>
  <w:num w:numId="56" w16cid:durableId="1013800421">
    <w:abstractNumId w:val="61"/>
  </w:num>
  <w:num w:numId="57" w16cid:durableId="241182615">
    <w:abstractNumId w:val="8"/>
  </w:num>
  <w:num w:numId="58" w16cid:durableId="2101676782">
    <w:abstractNumId w:val="77"/>
  </w:num>
  <w:num w:numId="59" w16cid:durableId="1073969223">
    <w:abstractNumId w:val="16"/>
  </w:num>
  <w:num w:numId="60" w16cid:durableId="1693916693">
    <w:abstractNumId w:val="47"/>
  </w:num>
  <w:num w:numId="61" w16cid:durableId="1414625174">
    <w:abstractNumId w:val="5"/>
  </w:num>
  <w:num w:numId="62" w16cid:durableId="1410542801">
    <w:abstractNumId w:val="53"/>
  </w:num>
  <w:num w:numId="63" w16cid:durableId="1212883660">
    <w:abstractNumId w:val="14"/>
  </w:num>
  <w:num w:numId="64" w16cid:durableId="1822110522">
    <w:abstractNumId w:val="7"/>
  </w:num>
  <w:num w:numId="65" w16cid:durableId="783384135">
    <w:abstractNumId w:val="30"/>
  </w:num>
  <w:num w:numId="66" w16cid:durableId="1244140674">
    <w:abstractNumId w:val="76"/>
  </w:num>
  <w:num w:numId="67" w16cid:durableId="1993828673">
    <w:abstractNumId w:val="23"/>
  </w:num>
  <w:num w:numId="68" w16cid:durableId="278800967">
    <w:abstractNumId w:val="13"/>
  </w:num>
  <w:num w:numId="69" w16cid:durableId="1288505235">
    <w:abstractNumId w:val="31"/>
  </w:num>
  <w:num w:numId="70" w16cid:durableId="1001617617">
    <w:abstractNumId w:val="39"/>
  </w:num>
  <w:num w:numId="71" w16cid:durableId="216358902">
    <w:abstractNumId w:val="74"/>
  </w:num>
  <w:num w:numId="72" w16cid:durableId="1392538662">
    <w:abstractNumId w:val="56"/>
  </w:num>
  <w:num w:numId="73" w16cid:durableId="387607081">
    <w:abstractNumId w:val="42"/>
  </w:num>
  <w:num w:numId="74" w16cid:durableId="1979846482">
    <w:abstractNumId w:val="18"/>
  </w:num>
  <w:num w:numId="75" w16cid:durableId="2022586904">
    <w:abstractNumId w:val="54"/>
  </w:num>
  <w:num w:numId="76" w16cid:durableId="1735354739">
    <w:abstractNumId w:val="2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1F08"/>
    <w:rsid w:val="00022DD7"/>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726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02F"/>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3BAB"/>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D18"/>
    <w:rsid w:val="001A33C6"/>
    <w:rsid w:val="001A50A7"/>
    <w:rsid w:val="001A5B3C"/>
    <w:rsid w:val="001A6F87"/>
    <w:rsid w:val="001B01D0"/>
    <w:rsid w:val="001B069A"/>
    <w:rsid w:val="001B1B61"/>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2F42"/>
    <w:rsid w:val="001E3B05"/>
    <w:rsid w:val="001E467C"/>
    <w:rsid w:val="001E4BA5"/>
    <w:rsid w:val="001E5801"/>
    <w:rsid w:val="001E5CB9"/>
    <w:rsid w:val="001E5F51"/>
    <w:rsid w:val="001E72B7"/>
    <w:rsid w:val="001E74FA"/>
    <w:rsid w:val="001F0D7F"/>
    <w:rsid w:val="001F2496"/>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DBE"/>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4FBB"/>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737"/>
    <w:rsid w:val="00292E7E"/>
    <w:rsid w:val="002939E9"/>
    <w:rsid w:val="002958F8"/>
    <w:rsid w:val="00295E81"/>
    <w:rsid w:val="00296DE6"/>
    <w:rsid w:val="00297AEF"/>
    <w:rsid w:val="00297BFA"/>
    <w:rsid w:val="002A2B34"/>
    <w:rsid w:val="002A4570"/>
    <w:rsid w:val="002A475E"/>
    <w:rsid w:val="002A58BF"/>
    <w:rsid w:val="002A5E78"/>
    <w:rsid w:val="002A6B6B"/>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7E1C"/>
    <w:rsid w:val="002D03AD"/>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3A5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36D"/>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6BF"/>
    <w:rsid w:val="00344A5D"/>
    <w:rsid w:val="0035012D"/>
    <w:rsid w:val="00351F67"/>
    <w:rsid w:val="00352806"/>
    <w:rsid w:val="00353DD4"/>
    <w:rsid w:val="00354033"/>
    <w:rsid w:val="0035453D"/>
    <w:rsid w:val="00354AD9"/>
    <w:rsid w:val="00362037"/>
    <w:rsid w:val="00363749"/>
    <w:rsid w:val="00363B8C"/>
    <w:rsid w:val="00363F44"/>
    <w:rsid w:val="003654CE"/>
    <w:rsid w:val="003659F5"/>
    <w:rsid w:val="003673C5"/>
    <w:rsid w:val="00367B8C"/>
    <w:rsid w:val="00370F46"/>
    <w:rsid w:val="0037251C"/>
    <w:rsid w:val="00372DF6"/>
    <w:rsid w:val="00373448"/>
    <w:rsid w:val="003739B8"/>
    <w:rsid w:val="003744BF"/>
    <w:rsid w:val="0038352A"/>
    <w:rsid w:val="00383625"/>
    <w:rsid w:val="003836FC"/>
    <w:rsid w:val="00384C06"/>
    <w:rsid w:val="00384D62"/>
    <w:rsid w:val="003867FC"/>
    <w:rsid w:val="00386923"/>
    <w:rsid w:val="00386CBE"/>
    <w:rsid w:val="00387C05"/>
    <w:rsid w:val="00387FA1"/>
    <w:rsid w:val="003903B0"/>
    <w:rsid w:val="00391EF0"/>
    <w:rsid w:val="00395635"/>
    <w:rsid w:val="003979FA"/>
    <w:rsid w:val="00397A9A"/>
    <w:rsid w:val="003A11E7"/>
    <w:rsid w:val="003A14B9"/>
    <w:rsid w:val="003A193C"/>
    <w:rsid w:val="003A1E63"/>
    <w:rsid w:val="003A24FE"/>
    <w:rsid w:val="003A3475"/>
    <w:rsid w:val="003A4381"/>
    <w:rsid w:val="003A43E9"/>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3EF8"/>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31A6"/>
    <w:rsid w:val="004546B5"/>
    <w:rsid w:val="00460508"/>
    <w:rsid w:val="00460B78"/>
    <w:rsid w:val="00460C17"/>
    <w:rsid w:val="00463C1D"/>
    <w:rsid w:val="00466A45"/>
    <w:rsid w:val="00466DEE"/>
    <w:rsid w:val="00470661"/>
    <w:rsid w:val="00470903"/>
    <w:rsid w:val="00470F5A"/>
    <w:rsid w:val="00473186"/>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6A36"/>
    <w:rsid w:val="004F743F"/>
    <w:rsid w:val="004F7D01"/>
    <w:rsid w:val="00500770"/>
    <w:rsid w:val="00503361"/>
    <w:rsid w:val="005057B5"/>
    <w:rsid w:val="00506D4A"/>
    <w:rsid w:val="00507788"/>
    <w:rsid w:val="005110E1"/>
    <w:rsid w:val="00511B8B"/>
    <w:rsid w:val="00512AAF"/>
    <w:rsid w:val="00513159"/>
    <w:rsid w:val="005137AD"/>
    <w:rsid w:val="00514BAF"/>
    <w:rsid w:val="00514D61"/>
    <w:rsid w:val="00515767"/>
    <w:rsid w:val="00515E02"/>
    <w:rsid w:val="00516A48"/>
    <w:rsid w:val="00520398"/>
    <w:rsid w:val="00523418"/>
    <w:rsid w:val="0052346B"/>
    <w:rsid w:val="00524383"/>
    <w:rsid w:val="00524C8F"/>
    <w:rsid w:val="0052544A"/>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5529"/>
    <w:rsid w:val="005668AF"/>
    <w:rsid w:val="0056702E"/>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3BB8"/>
    <w:rsid w:val="00594F01"/>
    <w:rsid w:val="00595317"/>
    <w:rsid w:val="00595907"/>
    <w:rsid w:val="0059613E"/>
    <w:rsid w:val="005961F5"/>
    <w:rsid w:val="005A0A0B"/>
    <w:rsid w:val="005A1B2D"/>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50CA"/>
    <w:rsid w:val="005C676A"/>
    <w:rsid w:val="005C68C0"/>
    <w:rsid w:val="005C7357"/>
    <w:rsid w:val="005C777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2C2F"/>
    <w:rsid w:val="005E3304"/>
    <w:rsid w:val="005E574E"/>
    <w:rsid w:val="005E65E2"/>
    <w:rsid w:val="005F2F1F"/>
    <w:rsid w:val="005F2F41"/>
    <w:rsid w:val="005F5A89"/>
    <w:rsid w:val="005F621F"/>
    <w:rsid w:val="005F7442"/>
    <w:rsid w:val="005F74F8"/>
    <w:rsid w:val="00600234"/>
    <w:rsid w:val="00600D37"/>
    <w:rsid w:val="00601087"/>
    <w:rsid w:val="006013BE"/>
    <w:rsid w:val="00601FF8"/>
    <w:rsid w:val="00605A89"/>
    <w:rsid w:val="00606657"/>
    <w:rsid w:val="00607D2C"/>
    <w:rsid w:val="00607D4C"/>
    <w:rsid w:val="0061324C"/>
    <w:rsid w:val="00614877"/>
    <w:rsid w:val="00614B79"/>
    <w:rsid w:val="006169DA"/>
    <w:rsid w:val="00617C7C"/>
    <w:rsid w:val="00621336"/>
    <w:rsid w:val="00625125"/>
    <w:rsid w:val="00625D61"/>
    <w:rsid w:val="006268D9"/>
    <w:rsid w:val="00630D84"/>
    <w:rsid w:val="006320D5"/>
    <w:rsid w:val="00632588"/>
    <w:rsid w:val="006359EA"/>
    <w:rsid w:val="006374A7"/>
    <w:rsid w:val="00640D74"/>
    <w:rsid w:val="0064126E"/>
    <w:rsid w:val="006430FD"/>
    <w:rsid w:val="0064330E"/>
    <w:rsid w:val="006469BD"/>
    <w:rsid w:val="006470AB"/>
    <w:rsid w:val="00647D03"/>
    <w:rsid w:val="006500EA"/>
    <w:rsid w:val="00653870"/>
    <w:rsid w:val="00653F27"/>
    <w:rsid w:val="00653FDC"/>
    <w:rsid w:val="00654295"/>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EA3"/>
    <w:rsid w:val="00692F70"/>
    <w:rsid w:val="00695B51"/>
    <w:rsid w:val="00696ADA"/>
    <w:rsid w:val="006A0EB1"/>
    <w:rsid w:val="006A4F2A"/>
    <w:rsid w:val="006A7862"/>
    <w:rsid w:val="006A7A05"/>
    <w:rsid w:val="006B0904"/>
    <w:rsid w:val="006B0B60"/>
    <w:rsid w:val="006B1ED3"/>
    <w:rsid w:val="006B2C8A"/>
    <w:rsid w:val="006B7695"/>
    <w:rsid w:val="006B79A3"/>
    <w:rsid w:val="006B7C5D"/>
    <w:rsid w:val="006B7E11"/>
    <w:rsid w:val="006C0A57"/>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0DFB"/>
    <w:rsid w:val="006F1689"/>
    <w:rsid w:val="006F1EA5"/>
    <w:rsid w:val="006F38B7"/>
    <w:rsid w:val="006F4D3F"/>
    <w:rsid w:val="006F53DA"/>
    <w:rsid w:val="006F6489"/>
    <w:rsid w:val="006F6744"/>
    <w:rsid w:val="006F69FC"/>
    <w:rsid w:val="006F716B"/>
    <w:rsid w:val="00701C6A"/>
    <w:rsid w:val="00704FCD"/>
    <w:rsid w:val="00707D49"/>
    <w:rsid w:val="0071485B"/>
    <w:rsid w:val="00714A06"/>
    <w:rsid w:val="007155DA"/>
    <w:rsid w:val="00716461"/>
    <w:rsid w:val="0072017F"/>
    <w:rsid w:val="007212CC"/>
    <w:rsid w:val="007215D4"/>
    <w:rsid w:val="007244E6"/>
    <w:rsid w:val="00724A0F"/>
    <w:rsid w:val="007260C5"/>
    <w:rsid w:val="00727B78"/>
    <w:rsid w:val="00730839"/>
    <w:rsid w:val="00732163"/>
    <w:rsid w:val="00733794"/>
    <w:rsid w:val="007338C9"/>
    <w:rsid w:val="00733A6A"/>
    <w:rsid w:val="007345CA"/>
    <w:rsid w:val="00735855"/>
    <w:rsid w:val="007402E3"/>
    <w:rsid w:val="00744AEA"/>
    <w:rsid w:val="0074543F"/>
    <w:rsid w:val="00745DA7"/>
    <w:rsid w:val="00745F2F"/>
    <w:rsid w:val="00747543"/>
    <w:rsid w:val="007515D3"/>
    <w:rsid w:val="00752A2D"/>
    <w:rsid w:val="00755614"/>
    <w:rsid w:val="00762198"/>
    <w:rsid w:val="0077233A"/>
    <w:rsid w:val="00773D17"/>
    <w:rsid w:val="00774E9C"/>
    <w:rsid w:val="00775E5E"/>
    <w:rsid w:val="00777B35"/>
    <w:rsid w:val="007805F4"/>
    <w:rsid w:val="007838DB"/>
    <w:rsid w:val="00784131"/>
    <w:rsid w:val="0078519A"/>
    <w:rsid w:val="0078693A"/>
    <w:rsid w:val="007872F6"/>
    <w:rsid w:val="007904AD"/>
    <w:rsid w:val="00790848"/>
    <w:rsid w:val="007908CA"/>
    <w:rsid w:val="00790F53"/>
    <w:rsid w:val="007910A2"/>
    <w:rsid w:val="007912AF"/>
    <w:rsid w:val="0079228E"/>
    <w:rsid w:val="00794990"/>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79B"/>
    <w:rsid w:val="007E3986"/>
    <w:rsid w:val="007E3F62"/>
    <w:rsid w:val="007E436D"/>
    <w:rsid w:val="007E44B2"/>
    <w:rsid w:val="007E4BE9"/>
    <w:rsid w:val="007E692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603D"/>
    <w:rsid w:val="00826361"/>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DFC"/>
    <w:rsid w:val="00850FF2"/>
    <w:rsid w:val="00851C32"/>
    <w:rsid w:val="00852C50"/>
    <w:rsid w:val="00852CFA"/>
    <w:rsid w:val="008531FB"/>
    <w:rsid w:val="00853A8B"/>
    <w:rsid w:val="008577F2"/>
    <w:rsid w:val="00857A1E"/>
    <w:rsid w:val="008605D7"/>
    <w:rsid w:val="008617E7"/>
    <w:rsid w:val="008625D6"/>
    <w:rsid w:val="008626E2"/>
    <w:rsid w:val="008634F9"/>
    <w:rsid w:val="008655A9"/>
    <w:rsid w:val="00866071"/>
    <w:rsid w:val="00866456"/>
    <w:rsid w:val="00866B88"/>
    <w:rsid w:val="00867299"/>
    <w:rsid w:val="00867A33"/>
    <w:rsid w:val="00867D98"/>
    <w:rsid w:val="0087114F"/>
    <w:rsid w:val="00871273"/>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15FA"/>
    <w:rsid w:val="008B2C6D"/>
    <w:rsid w:val="008B54D5"/>
    <w:rsid w:val="008B58DE"/>
    <w:rsid w:val="008B722E"/>
    <w:rsid w:val="008B7355"/>
    <w:rsid w:val="008B7F69"/>
    <w:rsid w:val="008C110D"/>
    <w:rsid w:val="008C11E2"/>
    <w:rsid w:val="008C1997"/>
    <w:rsid w:val="008C201C"/>
    <w:rsid w:val="008C4A0E"/>
    <w:rsid w:val="008C4E60"/>
    <w:rsid w:val="008C4FDA"/>
    <w:rsid w:val="008C65E9"/>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60AC"/>
    <w:rsid w:val="00917A5D"/>
    <w:rsid w:val="00920833"/>
    <w:rsid w:val="0092167E"/>
    <w:rsid w:val="00921800"/>
    <w:rsid w:val="009220E3"/>
    <w:rsid w:val="0092455B"/>
    <w:rsid w:val="00925C76"/>
    <w:rsid w:val="009303A8"/>
    <w:rsid w:val="00931BE6"/>
    <w:rsid w:val="009321C8"/>
    <w:rsid w:val="00932F6D"/>
    <w:rsid w:val="0093304E"/>
    <w:rsid w:val="009347ED"/>
    <w:rsid w:val="00936656"/>
    <w:rsid w:val="0093682D"/>
    <w:rsid w:val="0093777A"/>
    <w:rsid w:val="00940E0B"/>
    <w:rsid w:val="00941CF6"/>
    <w:rsid w:val="0094222C"/>
    <w:rsid w:val="009423F6"/>
    <w:rsid w:val="00942737"/>
    <w:rsid w:val="009428B0"/>
    <w:rsid w:val="00942AF8"/>
    <w:rsid w:val="0094313D"/>
    <w:rsid w:val="00943395"/>
    <w:rsid w:val="00943E12"/>
    <w:rsid w:val="00944D8E"/>
    <w:rsid w:val="009450F5"/>
    <w:rsid w:val="00946009"/>
    <w:rsid w:val="00946EFA"/>
    <w:rsid w:val="00950040"/>
    <w:rsid w:val="0095063D"/>
    <w:rsid w:val="00950B93"/>
    <w:rsid w:val="009513E2"/>
    <w:rsid w:val="00952806"/>
    <w:rsid w:val="00953458"/>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3962"/>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974D5"/>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123"/>
    <w:rsid w:val="009E73B1"/>
    <w:rsid w:val="009E73E2"/>
    <w:rsid w:val="009E7BAE"/>
    <w:rsid w:val="009F01BF"/>
    <w:rsid w:val="009F0A31"/>
    <w:rsid w:val="009F0C34"/>
    <w:rsid w:val="009F276E"/>
    <w:rsid w:val="009F3A23"/>
    <w:rsid w:val="009F4459"/>
    <w:rsid w:val="009F493C"/>
    <w:rsid w:val="009F6209"/>
    <w:rsid w:val="009F62A5"/>
    <w:rsid w:val="009F6FFD"/>
    <w:rsid w:val="00A01AED"/>
    <w:rsid w:val="00A01D83"/>
    <w:rsid w:val="00A02411"/>
    <w:rsid w:val="00A03866"/>
    <w:rsid w:val="00A04311"/>
    <w:rsid w:val="00A0455C"/>
    <w:rsid w:val="00A04E44"/>
    <w:rsid w:val="00A10382"/>
    <w:rsid w:val="00A11B71"/>
    <w:rsid w:val="00A11F33"/>
    <w:rsid w:val="00A12D92"/>
    <w:rsid w:val="00A15749"/>
    <w:rsid w:val="00A15B8A"/>
    <w:rsid w:val="00A2163E"/>
    <w:rsid w:val="00A220A9"/>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6DE2"/>
    <w:rsid w:val="00A476DE"/>
    <w:rsid w:val="00A514B6"/>
    <w:rsid w:val="00A51B3F"/>
    <w:rsid w:val="00A5234B"/>
    <w:rsid w:val="00A5424C"/>
    <w:rsid w:val="00A550D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2C5E"/>
    <w:rsid w:val="00A85EAD"/>
    <w:rsid w:val="00A87297"/>
    <w:rsid w:val="00A87478"/>
    <w:rsid w:val="00A8759C"/>
    <w:rsid w:val="00A91339"/>
    <w:rsid w:val="00A91907"/>
    <w:rsid w:val="00A9207B"/>
    <w:rsid w:val="00A9405B"/>
    <w:rsid w:val="00A95A2E"/>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3884"/>
    <w:rsid w:val="00AC4CFE"/>
    <w:rsid w:val="00AC671E"/>
    <w:rsid w:val="00AC678E"/>
    <w:rsid w:val="00AD03BE"/>
    <w:rsid w:val="00AD13F0"/>
    <w:rsid w:val="00AD32BE"/>
    <w:rsid w:val="00AD4375"/>
    <w:rsid w:val="00AD4EA0"/>
    <w:rsid w:val="00AD5CC3"/>
    <w:rsid w:val="00AD7AAC"/>
    <w:rsid w:val="00AD7B9C"/>
    <w:rsid w:val="00AD7D53"/>
    <w:rsid w:val="00AE0410"/>
    <w:rsid w:val="00AE1923"/>
    <w:rsid w:val="00AE2B21"/>
    <w:rsid w:val="00AE3A7B"/>
    <w:rsid w:val="00AE474B"/>
    <w:rsid w:val="00AE51E1"/>
    <w:rsid w:val="00AE57B1"/>
    <w:rsid w:val="00AE61CC"/>
    <w:rsid w:val="00AF0B91"/>
    <w:rsid w:val="00AF173C"/>
    <w:rsid w:val="00AF20D2"/>
    <w:rsid w:val="00AF25E9"/>
    <w:rsid w:val="00AF34E8"/>
    <w:rsid w:val="00AF4E87"/>
    <w:rsid w:val="00AF52F0"/>
    <w:rsid w:val="00AF6134"/>
    <w:rsid w:val="00AF6D4E"/>
    <w:rsid w:val="00AF73D2"/>
    <w:rsid w:val="00B001C0"/>
    <w:rsid w:val="00B00FE9"/>
    <w:rsid w:val="00B0169E"/>
    <w:rsid w:val="00B01BAC"/>
    <w:rsid w:val="00B023CD"/>
    <w:rsid w:val="00B04DA9"/>
    <w:rsid w:val="00B05193"/>
    <w:rsid w:val="00B06915"/>
    <w:rsid w:val="00B07B30"/>
    <w:rsid w:val="00B07F86"/>
    <w:rsid w:val="00B11662"/>
    <w:rsid w:val="00B12042"/>
    <w:rsid w:val="00B13AE7"/>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5F5"/>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303B"/>
    <w:rsid w:val="00BA4FBC"/>
    <w:rsid w:val="00BA6D52"/>
    <w:rsid w:val="00BA7D34"/>
    <w:rsid w:val="00BB063E"/>
    <w:rsid w:val="00BB13AE"/>
    <w:rsid w:val="00BB1698"/>
    <w:rsid w:val="00BB1B42"/>
    <w:rsid w:val="00BB6588"/>
    <w:rsid w:val="00BB76F8"/>
    <w:rsid w:val="00BC1073"/>
    <w:rsid w:val="00BC13B2"/>
    <w:rsid w:val="00BC2FF2"/>
    <w:rsid w:val="00BC303C"/>
    <w:rsid w:val="00BC40C0"/>
    <w:rsid w:val="00BC5875"/>
    <w:rsid w:val="00BC64AB"/>
    <w:rsid w:val="00BD089B"/>
    <w:rsid w:val="00BD0AAA"/>
    <w:rsid w:val="00BD16C3"/>
    <w:rsid w:val="00BD1F23"/>
    <w:rsid w:val="00BD3E19"/>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066"/>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31E"/>
    <w:rsid w:val="00CF5944"/>
    <w:rsid w:val="00CF5EF6"/>
    <w:rsid w:val="00D0214A"/>
    <w:rsid w:val="00D03518"/>
    <w:rsid w:val="00D036A0"/>
    <w:rsid w:val="00D03EED"/>
    <w:rsid w:val="00D03FFA"/>
    <w:rsid w:val="00D0442D"/>
    <w:rsid w:val="00D048A0"/>
    <w:rsid w:val="00D04D3F"/>
    <w:rsid w:val="00D04DEB"/>
    <w:rsid w:val="00D06791"/>
    <w:rsid w:val="00D10A57"/>
    <w:rsid w:val="00D11994"/>
    <w:rsid w:val="00D119D5"/>
    <w:rsid w:val="00D11A21"/>
    <w:rsid w:val="00D12189"/>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47E8E"/>
    <w:rsid w:val="00D50D67"/>
    <w:rsid w:val="00D523D6"/>
    <w:rsid w:val="00D52F4F"/>
    <w:rsid w:val="00D53DC3"/>
    <w:rsid w:val="00D54408"/>
    <w:rsid w:val="00D5479A"/>
    <w:rsid w:val="00D54DC1"/>
    <w:rsid w:val="00D551DB"/>
    <w:rsid w:val="00D56A75"/>
    <w:rsid w:val="00D56C04"/>
    <w:rsid w:val="00D60341"/>
    <w:rsid w:val="00D61920"/>
    <w:rsid w:val="00D63F94"/>
    <w:rsid w:val="00D66DAB"/>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655A"/>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0CB5"/>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DF6E06"/>
    <w:rsid w:val="00E0124C"/>
    <w:rsid w:val="00E01355"/>
    <w:rsid w:val="00E02416"/>
    <w:rsid w:val="00E02451"/>
    <w:rsid w:val="00E03354"/>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A92"/>
    <w:rsid w:val="00E25832"/>
    <w:rsid w:val="00E2666C"/>
    <w:rsid w:val="00E26763"/>
    <w:rsid w:val="00E27D90"/>
    <w:rsid w:val="00E27DE6"/>
    <w:rsid w:val="00E310D2"/>
    <w:rsid w:val="00E32808"/>
    <w:rsid w:val="00E32E9E"/>
    <w:rsid w:val="00E341CD"/>
    <w:rsid w:val="00E34C19"/>
    <w:rsid w:val="00E3588E"/>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AA6"/>
    <w:rsid w:val="00E57E3A"/>
    <w:rsid w:val="00E60454"/>
    <w:rsid w:val="00E6218F"/>
    <w:rsid w:val="00E67615"/>
    <w:rsid w:val="00E708E1"/>
    <w:rsid w:val="00E70C5B"/>
    <w:rsid w:val="00E71EC1"/>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873AD"/>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2F1B"/>
    <w:rsid w:val="00ED4891"/>
    <w:rsid w:val="00ED5500"/>
    <w:rsid w:val="00ED6401"/>
    <w:rsid w:val="00EE2A32"/>
    <w:rsid w:val="00EE3FD0"/>
    <w:rsid w:val="00EE4AAE"/>
    <w:rsid w:val="00EE4E2B"/>
    <w:rsid w:val="00EE5C73"/>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C96"/>
    <w:rsid w:val="00FB7F53"/>
    <w:rsid w:val="00FC03EE"/>
    <w:rsid w:val="00FC0F6F"/>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81B"/>
    <w:rsid w:val="00FD5C35"/>
    <w:rsid w:val="00FE21C5"/>
    <w:rsid w:val="00FE25B8"/>
    <w:rsid w:val="00FE361A"/>
    <w:rsid w:val="00FE4000"/>
    <w:rsid w:val="00FE4449"/>
    <w:rsid w:val="00FE5694"/>
    <w:rsid w:val="00FE70F7"/>
    <w:rsid w:val="00FE7477"/>
    <w:rsid w:val="00FE7803"/>
    <w:rsid w:val="00FE7FA5"/>
    <w:rsid w:val="00FF0519"/>
    <w:rsid w:val="00FF0878"/>
    <w:rsid w:val="00FF097A"/>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ISCG Numerowanie,lp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ISCG Numerowanie Znak,lp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link w:val="BezodstpwZnak"/>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character" w:customStyle="1" w:styleId="dane1">
    <w:name w:val="dane1"/>
    <w:basedOn w:val="Domylnaczcionkaakapitu"/>
    <w:rsid w:val="00653FDC"/>
    <w:rPr>
      <w:color w:val="0000CD"/>
    </w:rPr>
  </w:style>
  <w:style w:type="paragraph" w:customStyle="1" w:styleId="pktwniosku">
    <w:name w:val="pkt. wniosku"/>
    <w:basedOn w:val="Nagwek2"/>
    <w:link w:val="pktwnioskuZnak"/>
    <w:qFormat/>
    <w:rsid w:val="00653FDC"/>
    <w:pPr>
      <w:numPr>
        <w:numId w:val="32"/>
      </w:numPr>
      <w:suppressAutoHyphens/>
      <w:spacing w:before="40"/>
    </w:pPr>
    <w:rPr>
      <w:bCs w:val="0"/>
      <w:i/>
      <w:sz w:val="24"/>
      <w:lang w:eastAsia="ar-SA"/>
    </w:rPr>
  </w:style>
  <w:style w:type="paragraph" w:customStyle="1" w:styleId="ppktwniosku">
    <w:name w:val="ppkt. wniosku"/>
    <w:basedOn w:val="pktwniosku"/>
    <w:link w:val="ppktwnioskuZnak"/>
    <w:qFormat/>
    <w:rsid w:val="00653FDC"/>
    <w:pPr>
      <w:numPr>
        <w:numId w:val="33"/>
      </w:numPr>
    </w:pPr>
    <w:rPr>
      <w:sz w:val="22"/>
      <w:szCs w:val="22"/>
    </w:rPr>
  </w:style>
  <w:style w:type="character" w:customStyle="1" w:styleId="pktwnioskuZnak">
    <w:name w:val="pkt. wniosku Znak"/>
    <w:basedOn w:val="Nagwek2Znak"/>
    <w:link w:val="pktwniosku"/>
    <w:rsid w:val="00653FDC"/>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653FDC"/>
    <w:rPr>
      <w:rFonts w:asciiTheme="majorHAnsi" w:eastAsiaTheme="majorEastAsia" w:hAnsiTheme="majorHAnsi" w:cstheme="majorBidi"/>
      <w:b/>
      <w:bCs w:val="0"/>
      <w:i/>
      <w:color w:val="4F81BD" w:themeColor="accent1"/>
      <w:sz w:val="22"/>
      <w:szCs w:val="22"/>
      <w:lang w:eastAsia="ar-SA"/>
    </w:rPr>
  </w:style>
  <w:style w:type="paragraph" w:styleId="Zwykytekst">
    <w:name w:val="Plain Text"/>
    <w:basedOn w:val="Normalny"/>
    <w:link w:val="ZwykytekstZnak"/>
    <w:rsid w:val="00514D61"/>
    <w:rPr>
      <w:rFonts w:ascii="Courier New" w:hAnsi="Courier New"/>
      <w:sz w:val="20"/>
      <w:szCs w:val="20"/>
    </w:rPr>
  </w:style>
  <w:style w:type="character" w:customStyle="1" w:styleId="ZwykytekstZnak">
    <w:name w:val="Zwykły tekst Znak"/>
    <w:basedOn w:val="Domylnaczcionkaakapitu"/>
    <w:link w:val="Zwykytekst"/>
    <w:rsid w:val="00514D61"/>
    <w:rPr>
      <w:rFonts w:ascii="Courier New" w:hAnsi="Courier New"/>
    </w:rPr>
  </w:style>
  <w:style w:type="paragraph" w:customStyle="1" w:styleId="BodyText210">
    <w:name w:val="Body Text 21"/>
    <w:basedOn w:val="Normalny"/>
    <w:rsid w:val="008626E2"/>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8626E2"/>
    <w:pPr>
      <w:numPr>
        <w:numId w:val="34"/>
      </w:numPr>
      <w:suppressAutoHyphens/>
      <w:contextualSpacing/>
    </w:pPr>
    <w:rPr>
      <w:lang w:eastAsia="ar-SA"/>
    </w:rPr>
  </w:style>
  <w:style w:type="character" w:styleId="Numerstrony">
    <w:name w:val="page number"/>
    <w:basedOn w:val="Domylnaczcionkaakapitu"/>
    <w:uiPriority w:val="99"/>
    <w:unhideWhenUsed/>
    <w:rsid w:val="008626E2"/>
  </w:style>
  <w:style w:type="table" w:styleId="Tabelasiatki4akcent1">
    <w:name w:val="Grid Table 4 Accent 1"/>
    <w:basedOn w:val="Standardowy"/>
    <w:uiPriority w:val="49"/>
    <w:rsid w:val="008626E2"/>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8626E2"/>
    <w:rPr>
      <w:color w:val="605E5C"/>
      <w:shd w:val="clear" w:color="auto" w:fill="E1DFDD"/>
    </w:rPr>
  </w:style>
  <w:style w:type="character" w:customStyle="1" w:styleId="highlight-disabled">
    <w:name w:val="highlight-disabled"/>
    <w:basedOn w:val="Domylnaczcionkaakapitu"/>
    <w:rsid w:val="008626E2"/>
  </w:style>
  <w:style w:type="paragraph" w:customStyle="1" w:styleId="Default">
    <w:name w:val="Default"/>
    <w:rsid w:val="008626E2"/>
    <w:pPr>
      <w:autoSpaceDE w:val="0"/>
      <w:autoSpaceDN w:val="0"/>
      <w:adjustRightInd w:val="0"/>
    </w:pPr>
    <w:rPr>
      <w:rFonts w:ascii="Arial" w:eastAsiaTheme="minorHAnsi" w:hAnsi="Arial" w:cs="Arial"/>
      <w:color w:val="000000"/>
      <w:sz w:val="24"/>
      <w:szCs w:val="24"/>
      <w:lang w:eastAsia="en-US"/>
    </w:rPr>
  </w:style>
  <w:style w:type="character" w:customStyle="1" w:styleId="BezodstpwZnak">
    <w:name w:val="Bez odstępów Znak"/>
    <w:link w:val="Bezodstpw"/>
    <w:uiPriority w:val="1"/>
    <w:qFormat/>
    <w:rsid w:val="0035453D"/>
    <w:rPr>
      <w:sz w:val="24"/>
      <w:szCs w:val="24"/>
      <w:lang w:eastAsia="ar-SA"/>
    </w:rPr>
  </w:style>
  <w:style w:type="table" w:customStyle="1" w:styleId="Tabela-Siatka1">
    <w:name w:val="Tabela - Siatka1"/>
    <w:basedOn w:val="Standardowy"/>
    <w:next w:val="Tabela-Siatka"/>
    <w:uiPriority w:val="39"/>
    <w:rsid w:val="00E03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kancelaria@powiat-wolominski.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49</Pages>
  <Words>17506</Words>
  <Characters>115879</Characters>
  <Application>Microsoft Office Word</Application>
  <DocSecurity>0</DocSecurity>
  <Lines>965</Lines>
  <Paragraphs>266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133119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18</cp:revision>
  <cp:lastPrinted>2024-05-28T07:20:00Z</cp:lastPrinted>
  <dcterms:created xsi:type="dcterms:W3CDTF">2024-02-29T09:55:00Z</dcterms:created>
  <dcterms:modified xsi:type="dcterms:W3CDTF">2024-05-28T07:28:00Z</dcterms:modified>
</cp:coreProperties>
</file>