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1E344F">
      <w:r>
        <w:t xml:space="preserve">                                                      </w:t>
      </w:r>
    </w:p>
    <w:tbl>
      <w:tblPr>
        <w:tblW w:w="10241" w:type="dxa"/>
        <w:tblInd w:w="-459" w:type="dxa"/>
        <w:tblLook w:val="04A0"/>
      </w:tblPr>
      <w:tblGrid>
        <w:gridCol w:w="142"/>
        <w:gridCol w:w="5778"/>
        <w:gridCol w:w="459"/>
        <w:gridCol w:w="3119"/>
        <w:gridCol w:w="142"/>
        <w:gridCol w:w="601"/>
      </w:tblGrid>
      <w:tr w:rsidR="00E37F70" w:rsidRPr="009F4795" w:rsidTr="00736C54">
        <w:trPr>
          <w:gridBefore w:val="1"/>
          <w:gridAfter w:val="1"/>
          <w:wBefore w:w="142" w:type="dxa"/>
          <w:wAfter w:w="601" w:type="dxa"/>
          <w:trHeight w:val="726"/>
        </w:trPr>
        <w:tc>
          <w:tcPr>
            <w:tcW w:w="9498" w:type="dxa"/>
            <w:gridSpan w:val="4"/>
            <w:vAlign w:val="center"/>
          </w:tcPr>
          <w:p w:rsidR="00E37F70" w:rsidRDefault="00E37F70" w:rsidP="005930B5">
            <w:pPr>
              <w:pStyle w:val="Tekstpodstawowy"/>
              <w:spacing w:after="40"/>
              <w:ind w:left="-108"/>
              <w:rPr>
                <w:rFonts w:ascii="Calibri" w:hAnsi="Calibri" w:cs="Segoe UI"/>
                <w:b w:val="0"/>
                <w:sz w:val="28"/>
                <w:szCs w:val="28"/>
              </w:rPr>
            </w:pPr>
          </w:p>
          <w:p w:rsidR="00E37F70" w:rsidRDefault="00E37F70" w:rsidP="005930B5">
            <w:pPr>
              <w:pStyle w:val="Tekstpodstawowy"/>
              <w:spacing w:after="40"/>
              <w:ind w:left="-108"/>
              <w:jc w:val="center"/>
              <w:rPr>
                <w:rFonts w:ascii="Calibri" w:hAnsi="Calibri" w:cs="Segoe UI"/>
                <w:b w:val="0"/>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5930B5">
            <w:pPr>
              <w:pStyle w:val="Tekstpodstawowy"/>
              <w:spacing w:after="40"/>
              <w:ind w:left="-108"/>
              <w:jc w:val="center"/>
              <w:rPr>
                <w:rFonts w:ascii="Calibri" w:hAnsi="Calibri" w:cs="Segoe UI"/>
                <w:sz w:val="28"/>
                <w:szCs w:val="28"/>
              </w:rPr>
            </w:pPr>
          </w:p>
          <w:p w:rsidR="00290345" w:rsidRDefault="00290345" w:rsidP="00D638C8">
            <w:pPr>
              <w:pStyle w:val="Tekstpodstawowy"/>
              <w:spacing w:after="40"/>
              <w:rPr>
                <w:rFonts w:ascii="Calibri" w:hAnsi="Calibri" w:cs="Segoe UI"/>
                <w:sz w:val="28"/>
                <w:szCs w:val="28"/>
              </w:rPr>
            </w:pPr>
          </w:p>
          <w:p w:rsidR="00E37F70" w:rsidRPr="00703BB4" w:rsidRDefault="00E37F70" w:rsidP="005930B5">
            <w:pPr>
              <w:pStyle w:val="Tekstpodstawowy"/>
              <w:spacing w:after="40"/>
              <w:ind w:left="-108"/>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spacing w:after="40"/>
              <w:ind w:left="-108"/>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736C54">
        <w:trPr>
          <w:gridBefore w:val="1"/>
          <w:gridAfter w:val="1"/>
          <w:wBefore w:w="142" w:type="dxa"/>
          <w:wAfter w:w="601" w:type="dxa"/>
        </w:trPr>
        <w:tc>
          <w:tcPr>
            <w:tcW w:w="9498" w:type="dxa"/>
            <w:gridSpan w:val="4"/>
          </w:tcPr>
          <w:p w:rsidR="00E37F70" w:rsidRDefault="00903396" w:rsidP="005930B5">
            <w:pPr>
              <w:pStyle w:val="Tekstpodstawowy"/>
              <w:spacing w:after="40"/>
              <w:ind w:left="-108"/>
              <w:jc w:val="center"/>
              <w:rPr>
                <w:rFonts w:cs="Arial"/>
                <w:sz w:val="24"/>
                <w:szCs w:val="24"/>
              </w:rPr>
            </w:pPr>
            <w:r>
              <w:rPr>
                <w:rFonts w:cs="Arial"/>
                <w:sz w:val="24"/>
                <w:szCs w:val="24"/>
              </w:rPr>
              <w:t>n</w:t>
            </w:r>
            <w:r w:rsidR="00E37F70" w:rsidRPr="0030016F">
              <w:rPr>
                <w:rFonts w:cs="Arial"/>
                <w:sz w:val="24"/>
                <w:szCs w:val="24"/>
              </w:rPr>
              <w:t>a</w:t>
            </w:r>
          </w:p>
          <w:p w:rsidR="002A49DF" w:rsidRPr="0030016F" w:rsidRDefault="002A49DF" w:rsidP="005930B5">
            <w:pPr>
              <w:pStyle w:val="Tekstpodstawowy"/>
              <w:spacing w:after="40"/>
              <w:ind w:left="-108"/>
              <w:jc w:val="center"/>
              <w:rPr>
                <w:rFonts w:cs="Arial"/>
                <w:sz w:val="24"/>
                <w:szCs w:val="24"/>
              </w:rPr>
            </w:pPr>
          </w:p>
        </w:tc>
      </w:tr>
      <w:tr w:rsidR="00E37F70" w:rsidRPr="009F4795" w:rsidTr="00736C54">
        <w:trPr>
          <w:gridBefore w:val="1"/>
          <w:gridAfter w:val="1"/>
          <w:wBefore w:w="142" w:type="dxa"/>
          <w:wAfter w:w="601" w:type="dxa"/>
        </w:trPr>
        <w:tc>
          <w:tcPr>
            <w:tcW w:w="9498" w:type="dxa"/>
            <w:gridSpan w:val="4"/>
          </w:tcPr>
          <w:p w:rsidR="004C6C70" w:rsidRPr="00A36332" w:rsidRDefault="003A5B89" w:rsidP="004C6C70">
            <w:pPr>
              <w:spacing w:before="120" w:after="120" w:line="360" w:lineRule="auto"/>
              <w:jc w:val="center"/>
              <w:rPr>
                <w:b/>
              </w:rPr>
            </w:pPr>
            <w:r w:rsidRPr="002A49DF">
              <w:rPr>
                <w:rFonts w:ascii="Arial" w:hAnsi="Arial" w:cs="Arial"/>
                <w:b/>
              </w:rPr>
              <w:t>„</w:t>
            </w:r>
            <w:r w:rsidR="0003518B" w:rsidRPr="00CF49CB">
              <w:rPr>
                <w:rFonts w:ascii="Arial" w:hAnsi="Arial" w:cs="Arial"/>
                <w:b/>
                <w:sz w:val="20"/>
                <w:szCs w:val="20"/>
              </w:rPr>
              <w:t xml:space="preserve">Dostawa endoprotez, protez, ekspanderów piersiowych dla SPZZOZ </w:t>
            </w:r>
            <w:r w:rsidR="0003518B" w:rsidRPr="00CF49CB">
              <w:rPr>
                <w:rFonts w:ascii="Arial" w:hAnsi="Arial" w:cs="Arial"/>
                <w:b/>
                <w:sz w:val="20"/>
                <w:szCs w:val="20"/>
              </w:rPr>
              <w:br/>
              <w:t>w Gryficach</w:t>
            </w:r>
            <w:r w:rsidR="004C6C70">
              <w:rPr>
                <w:b/>
              </w:rPr>
              <w:t>”</w:t>
            </w:r>
          </w:p>
          <w:p w:rsidR="004C6C70" w:rsidRDefault="004C6C70" w:rsidP="004C6C70">
            <w:pPr>
              <w:rPr>
                <w:rFonts w:eastAsia="Calibri" w:cs="Arial"/>
                <w:b/>
                <w:sz w:val="20"/>
              </w:rPr>
            </w:pPr>
          </w:p>
          <w:p w:rsidR="0003518B" w:rsidRPr="0006659A" w:rsidRDefault="004C6C70" w:rsidP="0003518B">
            <w:pPr>
              <w:spacing w:line="360" w:lineRule="auto"/>
            </w:pPr>
            <w:r w:rsidRPr="00D44047">
              <w:rPr>
                <w:rFonts w:eastAsia="Calibri" w:cs="Arial"/>
                <w:b/>
                <w:sz w:val="20"/>
              </w:rPr>
              <w:t xml:space="preserve">KOD PVC: </w:t>
            </w:r>
            <w:r w:rsidR="0003518B" w:rsidRPr="00E46526">
              <w:rPr>
                <w:b/>
              </w:rPr>
              <w:t xml:space="preserve">33.18.44.00 – 7 </w:t>
            </w:r>
            <w:r w:rsidR="0003518B" w:rsidRPr="0006659A">
              <w:t>protezy piersi</w:t>
            </w:r>
          </w:p>
          <w:p w:rsidR="004C6C70" w:rsidRPr="00D44047" w:rsidRDefault="004C6C70" w:rsidP="004C6C70">
            <w:pPr>
              <w:rPr>
                <w:rFonts w:eastAsia="Calibri" w:cs="Arial"/>
                <w:b/>
                <w:sz w:val="20"/>
              </w:rPr>
            </w:pPr>
          </w:p>
          <w:p w:rsidR="004C6C70" w:rsidRPr="002A49DF" w:rsidRDefault="004C6C70" w:rsidP="004C6C70">
            <w:pPr>
              <w:jc w:val="center"/>
              <w:rPr>
                <w:rFonts w:ascii="Arial" w:hAnsi="Arial" w:cs="Arial"/>
                <w:b/>
              </w:rPr>
            </w:pPr>
          </w:p>
          <w:p w:rsidR="003A5B89" w:rsidRPr="002A49DF" w:rsidRDefault="003A5B89" w:rsidP="003A5B89">
            <w:pPr>
              <w:spacing w:line="276" w:lineRule="auto"/>
              <w:jc w:val="center"/>
              <w:rPr>
                <w:rFonts w:cs="Arial"/>
                <w:b/>
              </w:rPr>
            </w:pPr>
          </w:p>
          <w:p w:rsidR="00E37F70" w:rsidRPr="009F4795" w:rsidRDefault="00E37F70" w:rsidP="005930B5">
            <w:pPr>
              <w:pStyle w:val="Tekstpodstawowy"/>
              <w:spacing w:after="40"/>
              <w:ind w:left="-108"/>
              <w:jc w:val="center"/>
              <w:rPr>
                <w:rFonts w:ascii="Calibri" w:hAnsi="Calibri" w:cs="Segoe UI"/>
                <w:szCs w:val="22"/>
              </w:rPr>
            </w:pPr>
          </w:p>
        </w:tc>
      </w:tr>
      <w:tr w:rsidR="00E37F70" w:rsidRPr="009F4795" w:rsidTr="00736C54">
        <w:trPr>
          <w:gridBefore w:val="1"/>
          <w:gridAfter w:val="1"/>
          <w:wBefore w:w="142" w:type="dxa"/>
          <w:wAfter w:w="601" w:type="dxa"/>
        </w:trPr>
        <w:tc>
          <w:tcPr>
            <w:tcW w:w="9498" w:type="dxa"/>
            <w:gridSpan w:val="4"/>
          </w:tcPr>
          <w:p w:rsidR="00E37F70" w:rsidRPr="00077413" w:rsidRDefault="00E37F70" w:rsidP="005930B5">
            <w:pPr>
              <w:spacing w:after="40"/>
              <w:ind w:left="-108"/>
              <w:jc w:val="center"/>
              <w:rPr>
                <w:rFonts w:ascii="Arial" w:hAnsi="Arial" w:cs="Arial"/>
                <w:b/>
              </w:rPr>
            </w:pPr>
          </w:p>
        </w:tc>
      </w:tr>
      <w:tr w:rsidR="00E37F70" w:rsidRPr="009F4795" w:rsidTr="00736C54">
        <w:trPr>
          <w:gridBefore w:val="1"/>
          <w:gridAfter w:val="1"/>
          <w:wBefore w:w="142" w:type="dxa"/>
          <w:wAfter w:w="601" w:type="dxa"/>
        </w:trPr>
        <w:tc>
          <w:tcPr>
            <w:tcW w:w="9498" w:type="dxa"/>
            <w:gridSpan w:val="4"/>
          </w:tcPr>
          <w:p w:rsidR="00E37F70" w:rsidRPr="00077413" w:rsidRDefault="00E37F70" w:rsidP="003A5B89">
            <w:pPr>
              <w:spacing w:after="40"/>
              <w:ind w:left="-108"/>
              <w:jc w:val="center"/>
              <w:rPr>
                <w:rFonts w:ascii="Arial" w:hAnsi="Arial" w:cs="Arial"/>
                <w:b/>
              </w:rPr>
            </w:pPr>
            <w:r w:rsidRPr="00077413">
              <w:rPr>
                <w:rFonts w:ascii="Arial" w:hAnsi="Arial" w:cs="Arial"/>
                <w:b/>
              </w:rPr>
              <w:t xml:space="preserve">nr sprawy: </w:t>
            </w:r>
            <w:r w:rsidR="0003518B">
              <w:rPr>
                <w:rFonts w:ascii="Arial" w:hAnsi="Arial" w:cs="Arial"/>
                <w:b/>
              </w:rPr>
              <w:t>74</w:t>
            </w:r>
            <w:r w:rsidR="003A5B89" w:rsidRPr="00077413">
              <w:rPr>
                <w:rFonts w:ascii="Arial" w:hAnsi="Arial" w:cs="Arial"/>
                <w:b/>
              </w:rPr>
              <w:t>-</w:t>
            </w:r>
            <w:r w:rsidR="00C46616" w:rsidRPr="00077413">
              <w:rPr>
                <w:rFonts w:ascii="Arial" w:hAnsi="Arial" w:cs="Arial"/>
                <w:b/>
              </w:rPr>
              <w:t>20</w:t>
            </w:r>
          </w:p>
        </w:tc>
      </w:tr>
      <w:tr w:rsidR="00E37F70" w:rsidRPr="009F4795" w:rsidTr="00F63338">
        <w:trPr>
          <w:gridBefore w:val="1"/>
          <w:gridAfter w:val="1"/>
          <w:wBefore w:w="142" w:type="dxa"/>
          <w:wAfter w:w="601" w:type="dxa"/>
          <w:trHeight w:val="80"/>
        </w:trPr>
        <w:tc>
          <w:tcPr>
            <w:tcW w:w="9498" w:type="dxa"/>
            <w:gridSpan w:val="4"/>
          </w:tcPr>
          <w:p w:rsidR="00E37F70" w:rsidRPr="009F4795" w:rsidRDefault="00E37F70" w:rsidP="005930B5">
            <w:pPr>
              <w:pStyle w:val="Tekstpodstawowy"/>
              <w:spacing w:after="40"/>
              <w:ind w:left="-108"/>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D638C8">
            <w:pPr>
              <w:pStyle w:val="Tekstpodstawowy"/>
              <w:spacing w:after="40"/>
              <w:rPr>
                <w:rFonts w:ascii="Calibri" w:hAnsi="Calibri" w:cs="Segoe UI"/>
                <w:sz w:val="28"/>
                <w:szCs w:val="28"/>
                <w:u w:val="single"/>
              </w:rPr>
            </w:pPr>
          </w:p>
        </w:tc>
      </w:tr>
      <w:tr w:rsidR="00E37F70" w:rsidRPr="009F4795" w:rsidTr="00736C54">
        <w:trPr>
          <w:gridBefore w:val="1"/>
          <w:gridAfter w:val="1"/>
          <w:wBefore w:w="142" w:type="dxa"/>
          <w:wAfter w:w="601" w:type="dxa"/>
        </w:trPr>
        <w:tc>
          <w:tcPr>
            <w:tcW w:w="9498" w:type="dxa"/>
            <w:gridSpan w:val="4"/>
          </w:tcPr>
          <w:p w:rsidR="00E37F70" w:rsidRPr="009F4795" w:rsidRDefault="00E37F70" w:rsidP="005930B5">
            <w:pPr>
              <w:pStyle w:val="Tekstpodstawowy"/>
              <w:spacing w:after="40"/>
              <w:ind w:left="-108"/>
              <w:jc w:val="center"/>
              <w:rPr>
                <w:rFonts w:ascii="Calibri" w:hAnsi="Calibri" w:cs="Segoe UI"/>
                <w:sz w:val="20"/>
                <w:u w:val="single"/>
              </w:rPr>
            </w:pPr>
          </w:p>
        </w:tc>
      </w:tr>
      <w:tr w:rsidR="00E37F70" w:rsidRPr="009F4795" w:rsidTr="00736C54">
        <w:trPr>
          <w:gridAfter w:val="2"/>
          <w:wAfter w:w="743" w:type="dxa"/>
        </w:trPr>
        <w:tc>
          <w:tcPr>
            <w:tcW w:w="9498" w:type="dxa"/>
            <w:gridSpan w:val="4"/>
          </w:tcPr>
          <w:p w:rsidR="00E37F70" w:rsidRPr="008F35A6" w:rsidRDefault="00E37F70" w:rsidP="005930B5">
            <w:pPr>
              <w:pStyle w:val="Tekstpodstawowy"/>
              <w:spacing w:after="40"/>
              <w:ind w:left="-108"/>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736C54">
        <w:trPr>
          <w:trHeight w:val="193"/>
        </w:trPr>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 xml:space="preserve">Opis przedmiotu zamówienia </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1</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u w:val="single"/>
              </w:rPr>
            </w:pPr>
            <w:r w:rsidRPr="008F35A6">
              <w:rPr>
                <w:rFonts w:ascii="Calibri" w:hAnsi="Calibri" w:cs="Segoe UI"/>
                <w:b w:val="0"/>
                <w:szCs w:val="22"/>
              </w:rPr>
              <w:t>Formularz ofertowy</w:t>
            </w:r>
          </w:p>
        </w:tc>
        <w:tc>
          <w:tcPr>
            <w:tcW w:w="3862" w:type="dxa"/>
            <w:gridSpan w:val="3"/>
            <w:vAlign w:val="center"/>
          </w:tcPr>
          <w:p w:rsidR="00E37F70" w:rsidRPr="008F35A6" w:rsidRDefault="00E37F70" w:rsidP="00D27400">
            <w:pPr>
              <w:pStyle w:val="Tekstpodstawowy"/>
              <w:numPr>
                <w:ilvl w:val="0"/>
                <w:numId w:val="17"/>
              </w:numPr>
              <w:spacing w:after="40"/>
              <w:ind w:left="-108" w:firstLine="0"/>
              <w:jc w:val="left"/>
              <w:rPr>
                <w:rFonts w:ascii="Calibri" w:hAnsi="Calibri" w:cs="Segoe UI"/>
                <w:b w:val="0"/>
                <w:szCs w:val="22"/>
              </w:rPr>
            </w:pPr>
            <w:r w:rsidRPr="008F35A6">
              <w:rPr>
                <w:rFonts w:ascii="Calibri" w:hAnsi="Calibri" w:cs="Segoe UI"/>
                <w:b w:val="0"/>
                <w:szCs w:val="22"/>
              </w:rPr>
              <w:t>Załącznik nr 2</w:t>
            </w:r>
          </w:p>
        </w:tc>
      </w:tr>
      <w:tr w:rsidR="00E37F70" w:rsidRPr="009F4795" w:rsidTr="00736C54">
        <w:tc>
          <w:tcPr>
            <w:tcW w:w="6379" w:type="dxa"/>
            <w:gridSpan w:val="3"/>
          </w:tcPr>
          <w:p w:rsidR="00E37F70" w:rsidRPr="008F35A6" w:rsidRDefault="00E37F70" w:rsidP="00D27400">
            <w:pPr>
              <w:pStyle w:val="Tekstpodstawowy"/>
              <w:numPr>
                <w:ilvl w:val="0"/>
                <w:numId w:val="16"/>
              </w:numPr>
              <w:spacing w:after="40"/>
              <w:ind w:left="-108" w:firstLine="0"/>
              <w:jc w:val="left"/>
              <w:rPr>
                <w:rFonts w:ascii="Calibri" w:hAnsi="Calibri" w:cs="Segoe UI"/>
                <w:b w:val="0"/>
                <w:szCs w:val="22"/>
              </w:rPr>
            </w:pPr>
            <w:r w:rsidRPr="008F35A6">
              <w:rPr>
                <w:rFonts w:ascii="Calibri" w:hAnsi="Calibri" w:cs="Segoe UI"/>
                <w:b w:val="0"/>
                <w:szCs w:val="22"/>
              </w:rPr>
              <w:t xml:space="preserve">Oświadczenie </w:t>
            </w:r>
          </w:p>
        </w:tc>
        <w:tc>
          <w:tcPr>
            <w:tcW w:w="3862" w:type="dxa"/>
            <w:gridSpan w:val="3"/>
            <w:vAlign w:val="center"/>
          </w:tcPr>
          <w:p w:rsidR="00E37F70" w:rsidRPr="008F35A6" w:rsidRDefault="005930B5" w:rsidP="005930B5">
            <w:pPr>
              <w:pStyle w:val="Tekstpodstawowy"/>
              <w:spacing w:after="40"/>
              <w:ind w:left="-108"/>
              <w:jc w:val="left"/>
              <w:rPr>
                <w:rFonts w:ascii="Calibri" w:hAnsi="Calibri" w:cs="Segoe UI"/>
                <w:b w:val="0"/>
                <w:szCs w:val="22"/>
              </w:rPr>
            </w:pPr>
            <w:r>
              <w:rPr>
                <w:rFonts w:ascii="Calibri" w:hAnsi="Calibri" w:cs="Segoe UI"/>
                <w:b w:val="0"/>
                <w:szCs w:val="22"/>
              </w:rPr>
              <w:t xml:space="preserve">-               </w:t>
            </w:r>
            <w:r w:rsidR="00E37F70" w:rsidRPr="008F35A6">
              <w:rPr>
                <w:rFonts w:ascii="Calibri" w:hAnsi="Calibri" w:cs="Segoe UI"/>
                <w:b w:val="0"/>
                <w:szCs w:val="22"/>
              </w:rPr>
              <w:t>Załącznik nr 3</w:t>
            </w:r>
          </w:p>
        </w:tc>
      </w:tr>
      <w:tr w:rsidR="00E37F70" w:rsidRPr="009F4795" w:rsidTr="00736C54">
        <w:tc>
          <w:tcPr>
            <w:tcW w:w="6379" w:type="dxa"/>
            <w:gridSpan w:val="3"/>
          </w:tcPr>
          <w:p w:rsidR="00E37F70" w:rsidRDefault="005930B5" w:rsidP="00D27400">
            <w:pPr>
              <w:numPr>
                <w:ilvl w:val="0"/>
                <w:numId w:val="16"/>
              </w:numPr>
              <w:spacing w:after="40"/>
              <w:ind w:left="-108" w:firstLine="0"/>
              <w:rPr>
                <w:rFonts w:ascii="Calibri" w:hAnsi="Calibri" w:cs="Segoe UI"/>
                <w:sz w:val="22"/>
                <w:szCs w:val="22"/>
              </w:rPr>
            </w:pPr>
            <w:r>
              <w:rPr>
                <w:rFonts w:ascii="Calibri" w:hAnsi="Calibri" w:cs="Segoe UI"/>
                <w:sz w:val="22"/>
                <w:szCs w:val="22"/>
              </w:rPr>
              <w:t xml:space="preserve"> </w:t>
            </w:r>
            <w:r w:rsidR="00E37F70" w:rsidRPr="008F35A6">
              <w:rPr>
                <w:rFonts w:ascii="Calibri" w:hAnsi="Calibri" w:cs="Segoe UI"/>
                <w:sz w:val="22"/>
                <w:szCs w:val="22"/>
              </w:rPr>
              <w:t>Wzór umowy</w:t>
            </w:r>
          </w:p>
          <w:p w:rsidR="00E83D21" w:rsidRPr="008F35A6" w:rsidRDefault="00E83D21" w:rsidP="000263D1">
            <w:pPr>
              <w:spacing w:after="40"/>
              <w:ind w:left="-108"/>
              <w:rPr>
                <w:rFonts w:ascii="Calibri" w:hAnsi="Calibri" w:cs="Segoe UI"/>
                <w:sz w:val="22"/>
                <w:szCs w:val="22"/>
              </w:rPr>
            </w:pPr>
          </w:p>
        </w:tc>
        <w:tc>
          <w:tcPr>
            <w:tcW w:w="3862" w:type="dxa"/>
            <w:gridSpan w:val="3"/>
            <w:vAlign w:val="center"/>
          </w:tcPr>
          <w:p w:rsidR="00E37F70" w:rsidRDefault="00E37F70" w:rsidP="00D27400">
            <w:pPr>
              <w:numPr>
                <w:ilvl w:val="0"/>
                <w:numId w:val="17"/>
              </w:numPr>
              <w:spacing w:after="40"/>
              <w:ind w:left="-108" w:firstLine="0"/>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p w:rsidR="00E83D21" w:rsidRPr="008F35A6" w:rsidRDefault="00E83D21" w:rsidP="000263D1">
            <w:pPr>
              <w:spacing w:after="40"/>
              <w:ind w:left="-108"/>
              <w:rPr>
                <w:rFonts w:ascii="Calibri" w:hAnsi="Calibri" w:cs="Segoe UI"/>
                <w:sz w:val="22"/>
                <w:szCs w:val="22"/>
              </w:rPr>
            </w:pP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Height w:val="281"/>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jc w:val="center"/>
              <w:rPr>
                <w:rFonts w:ascii="Arial" w:hAnsi="Arial" w:cs="Arial"/>
                <w:b/>
                <w:sz w:val="20"/>
                <w:szCs w:val="20"/>
              </w:rPr>
            </w:pPr>
            <w:r w:rsidRPr="00053CFC">
              <w:rPr>
                <w:rFonts w:ascii="Arial" w:hAnsi="Arial" w:cs="Arial"/>
                <w:b/>
                <w:sz w:val="20"/>
                <w:szCs w:val="20"/>
              </w:rPr>
              <w:t>Z A T W I E R D Z A M</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E25E7A" w:rsidP="00053CFC">
            <w:pPr>
              <w:pStyle w:val="Tekstpodstawowy"/>
              <w:jc w:val="center"/>
              <w:rPr>
                <w:rFonts w:cs="Arial"/>
                <w:b w:val="0"/>
                <w:sz w:val="20"/>
              </w:rPr>
            </w:pPr>
            <w:r w:rsidRPr="00053CFC">
              <w:rPr>
                <w:rFonts w:cs="Arial"/>
                <w:b w:val="0"/>
                <w:sz w:val="20"/>
              </w:rPr>
              <w:t>Kierownik Zamawiającego</w:t>
            </w:r>
          </w:p>
        </w:tc>
      </w:tr>
      <w:tr w:rsidR="00E25E7A" w:rsidRPr="009F4795" w:rsidTr="00736C54">
        <w:trPr>
          <w:gridBefore w:val="1"/>
          <w:gridAfter w:val="1"/>
          <w:wBefore w:w="142" w:type="dxa"/>
          <w:wAfter w:w="601" w:type="dxa"/>
          <w:trHeight w:val="273"/>
        </w:trPr>
        <w:tc>
          <w:tcPr>
            <w:tcW w:w="5778" w:type="dxa"/>
          </w:tcPr>
          <w:p w:rsidR="00E25E7A" w:rsidRPr="009F4795" w:rsidRDefault="00E25E7A" w:rsidP="005930B5">
            <w:pPr>
              <w:pStyle w:val="Tekstpodstawowy"/>
              <w:spacing w:after="40"/>
              <w:ind w:left="-108"/>
              <w:jc w:val="center"/>
              <w:rPr>
                <w:rFonts w:ascii="Calibri" w:hAnsi="Calibri" w:cs="Segoe UI"/>
                <w:sz w:val="28"/>
                <w:szCs w:val="28"/>
                <w:u w:val="single"/>
              </w:rPr>
            </w:pPr>
          </w:p>
        </w:tc>
        <w:tc>
          <w:tcPr>
            <w:tcW w:w="3720" w:type="dxa"/>
            <w:gridSpan w:val="3"/>
            <w:vAlign w:val="center"/>
          </w:tcPr>
          <w:p w:rsidR="00E25E7A" w:rsidRPr="00053CFC" w:rsidRDefault="00AE79EF" w:rsidP="00AE79EF">
            <w:pPr>
              <w:jc w:val="center"/>
              <w:rPr>
                <w:rFonts w:ascii="Arial" w:hAnsi="Arial" w:cs="Arial"/>
                <w:b/>
                <w:sz w:val="20"/>
                <w:szCs w:val="20"/>
              </w:rPr>
            </w:pPr>
            <w:r>
              <w:rPr>
                <w:rFonts w:ascii="Arial" w:hAnsi="Arial" w:cs="Arial"/>
                <w:b/>
                <w:sz w:val="20"/>
                <w:szCs w:val="20"/>
              </w:rPr>
              <w:t>dnia 31.</w:t>
            </w:r>
            <w:r w:rsidR="006E0032">
              <w:rPr>
                <w:rFonts w:ascii="Arial" w:hAnsi="Arial" w:cs="Arial"/>
                <w:b/>
                <w:sz w:val="20"/>
                <w:szCs w:val="20"/>
              </w:rPr>
              <w:t>12.</w:t>
            </w:r>
            <w:r w:rsidR="00C46616" w:rsidRPr="00053CFC">
              <w:rPr>
                <w:rFonts w:ascii="Arial" w:hAnsi="Arial" w:cs="Arial"/>
                <w:b/>
                <w:sz w:val="20"/>
                <w:szCs w:val="20"/>
              </w:rPr>
              <w:t>2020</w:t>
            </w:r>
            <w:r w:rsidR="00E25E7A" w:rsidRPr="00053CFC">
              <w:rPr>
                <w:rFonts w:ascii="Arial" w:hAnsi="Arial" w:cs="Arial"/>
                <w:b/>
                <w:sz w:val="20"/>
                <w:szCs w:val="20"/>
              </w:rPr>
              <w:t>r.</w:t>
            </w:r>
          </w:p>
        </w:tc>
      </w:tr>
      <w:tr w:rsidR="00E25E7A" w:rsidRPr="009F4795" w:rsidTr="00736C54">
        <w:trPr>
          <w:gridBefore w:val="1"/>
          <w:gridAfter w:val="1"/>
          <w:wBefore w:w="142" w:type="dxa"/>
          <w:wAfter w:w="601" w:type="dxa"/>
        </w:trPr>
        <w:tc>
          <w:tcPr>
            <w:tcW w:w="5778" w:type="dxa"/>
          </w:tcPr>
          <w:p w:rsidR="00E25E7A" w:rsidRPr="009F4795" w:rsidRDefault="00E25E7A" w:rsidP="005930B5">
            <w:pPr>
              <w:pStyle w:val="Tekstpodstawowy"/>
              <w:spacing w:after="40"/>
              <w:ind w:left="-108"/>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5778" w:type="dxa"/>
          </w:tcPr>
          <w:p w:rsidR="00E25E7A" w:rsidRPr="009F4795" w:rsidRDefault="00E25E7A" w:rsidP="00F63338">
            <w:pPr>
              <w:pStyle w:val="Tekstpodstawowy"/>
              <w:spacing w:after="40"/>
              <w:rPr>
                <w:rFonts w:ascii="Calibri" w:hAnsi="Calibri" w:cs="Segoe UI"/>
                <w:sz w:val="28"/>
                <w:szCs w:val="28"/>
                <w:u w:val="single"/>
              </w:rPr>
            </w:pPr>
          </w:p>
        </w:tc>
        <w:tc>
          <w:tcPr>
            <w:tcW w:w="3720" w:type="dxa"/>
            <w:gridSpan w:val="3"/>
          </w:tcPr>
          <w:p w:rsidR="00E25E7A" w:rsidRPr="009F4795" w:rsidRDefault="00E25E7A" w:rsidP="005930B5">
            <w:pPr>
              <w:pStyle w:val="Tekstpodstawowy"/>
              <w:spacing w:after="40"/>
              <w:ind w:left="-108"/>
              <w:jc w:val="center"/>
              <w:rPr>
                <w:rFonts w:ascii="Calibri" w:hAnsi="Calibri" w:cs="Segoe UI"/>
                <w:sz w:val="28"/>
                <w:szCs w:val="28"/>
                <w:u w:val="single"/>
              </w:rPr>
            </w:pPr>
          </w:p>
        </w:tc>
      </w:tr>
      <w:tr w:rsidR="00E25E7A" w:rsidRPr="009F4795" w:rsidTr="00736C54">
        <w:trPr>
          <w:gridBefore w:val="1"/>
          <w:gridAfter w:val="1"/>
          <w:wBefore w:w="142" w:type="dxa"/>
          <w:wAfter w:w="601" w:type="dxa"/>
        </w:trPr>
        <w:tc>
          <w:tcPr>
            <w:tcW w:w="9498" w:type="dxa"/>
            <w:gridSpan w:val="4"/>
          </w:tcPr>
          <w:p w:rsidR="00E25E7A" w:rsidRPr="009F4795" w:rsidRDefault="00E25E7A" w:rsidP="005930B5">
            <w:pPr>
              <w:pStyle w:val="Tytu"/>
              <w:spacing w:after="40"/>
              <w:ind w:left="-108"/>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5930B5">
      <w:pPr>
        <w:pStyle w:val="Tytu"/>
        <w:spacing w:after="40"/>
        <w:ind w:left="-851"/>
        <w:jc w:val="both"/>
        <w:rPr>
          <w:rFonts w:ascii="Calibri" w:hAnsi="Calibri" w:cs="Segoe UI"/>
          <w:szCs w:val="22"/>
        </w:rPr>
        <w:sectPr w:rsidR="00E37F70" w:rsidRPr="009F4795" w:rsidSect="005930B5">
          <w:headerReference w:type="default" r:id="rId8"/>
          <w:footerReference w:type="default" r:id="rId9"/>
          <w:pgSz w:w="11906" w:h="16838"/>
          <w:pgMar w:top="1417" w:right="707" w:bottom="1417" w:left="1417" w:header="708" w:footer="708" w:gutter="0"/>
          <w:cols w:space="708"/>
          <w:docGrid w:linePitch="360"/>
        </w:sectPr>
      </w:pPr>
    </w:p>
    <w:p w:rsidR="005930B5" w:rsidRPr="00C40234" w:rsidRDefault="006B5614" w:rsidP="005930B5">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005930B5" w:rsidRPr="00B34120">
        <w:rPr>
          <w:rFonts w:ascii="Arial" w:hAnsi="Arial" w:cs="Arial"/>
          <w:b/>
          <w:bCs/>
          <w:kern w:val="32"/>
          <w:szCs w:val="24"/>
          <w:highlight w:val="lightGray"/>
        </w:rPr>
        <w:t>: Nazwa i adres Zamawiającego</w:t>
      </w:r>
    </w:p>
    <w:p w:rsidR="008F35A6" w:rsidRPr="00CE266C" w:rsidRDefault="008F35A6" w:rsidP="005930B5">
      <w:pPr>
        <w:pStyle w:val="pkt"/>
        <w:spacing w:before="0" w:after="40"/>
        <w:ind w:left="-851" w:firstLine="0"/>
        <w:rPr>
          <w:rFonts w:ascii="Arial" w:hAnsi="Arial" w:cs="Arial"/>
          <w:szCs w:val="24"/>
        </w:rPr>
      </w:pPr>
    </w:p>
    <w:p w:rsidR="00CE266C" w:rsidRPr="008F35A6" w:rsidRDefault="00CE266C" w:rsidP="005930B5">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E37F70" w:rsidRPr="00A13561" w:rsidRDefault="00E37F70"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ul. </w:t>
      </w:r>
      <w:r w:rsidR="00CE266C" w:rsidRPr="00A13561">
        <w:rPr>
          <w:rFonts w:ascii="Arial" w:hAnsi="Arial" w:cs="Arial"/>
          <w:sz w:val="20"/>
          <w:szCs w:val="20"/>
        </w:rPr>
        <w:t>Niechorska 27, 72</w:t>
      </w:r>
      <w:r w:rsidR="008F35A6" w:rsidRPr="00A13561">
        <w:rPr>
          <w:rFonts w:ascii="Arial" w:hAnsi="Arial" w:cs="Arial"/>
          <w:sz w:val="20"/>
          <w:szCs w:val="20"/>
        </w:rPr>
        <w:t xml:space="preserve"> </w:t>
      </w:r>
      <w:r w:rsidRPr="00A13561">
        <w:rPr>
          <w:rFonts w:ascii="Arial" w:hAnsi="Arial" w:cs="Arial"/>
          <w:sz w:val="20"/>
          <w:szCs w:val="20"/>
        </w:rPr>
        <w:t>-</w:t>
      </w:r>
      <w:r w:rsidR="00CE266C" w:rsidRPr="00A13561">
        <w:rPr>
          <w:rFonts w:ascii="Arial" w:hAnsi="Arial" w:cs="Arial"/>
          <w:sz w:val="20"/>
          <w:szCs w:val="20"/>
        </w:rPr>
        <w:t>300 Gryfice</w:t>
      </w:r>
    </w:p>
    <w:p w:rsidR="00E37F70" w:rsidRPr="00A13561" w:rsidRDefault="008F35A6" w:rsidP="005930B5">
      <w:pPr>
        <w:tabs>
          <w:tab w:val="left" w:pos="540"/>
        </w:tabs>
        <w:spacing w:after="40" w:line="360" w:lineRule="auto"/>
        <w:rPr>
          <w:rFonts w:ascii="Arial" w:hAnsi="Arial" w:cs="Arial"/>
          <w:sz w:val="20"/>
          <w:szCs w:val="20"/>
        </w:rPr>
      </w:pPr>
      <w:r w:rsidRPr="00A13561">
        <w:rPr>
          <w:rFonts w:ascii="Arial" w:hAnsi="Arial" w:cs="Arial"/>
          <w:sz w:val="20"/>
          <w:szCs w:val="20"/>
        </w:rPr>
        <w:t xml:space="preserve">tel. </w:t>
      </w:r>
      <w:r w:rsidR="00CE266C" w:rsidRPr="00A13561">
        <w:rPr>
          <w:rFonts w:ascii="Arial" w:hAnsi="Arial" w:cs="Arial"/>
          <w:sz w:val="20"/>
          <w:szCs w:val="20"/>
        </w:rPr>
        <w:t>91</w:t>
      </w:r>
      <w:r w:rsidRPr="00A13561">
        <w:rPr>
          <w:rFonts w:ascii="Arial" w:hAnsi="Arial" w:cs="Arial"/>
          <w:sz w:val="20"/>
          <w:szCs w:val="20"/>
        </w:rPr>
        <w:t xml:space="preserve"> </w:t>
      </w:r>
      <w:r w:rsidR="00CE266C" w:rsidRPr="00A13561">
        <w:rPr>
          <w:rFonts w:ascii="Arial" w:hAnsi="Arial" w:cs="Arial"/>
          <w:sz w:val="20"/>
          <w:szCs w:val="20"/>
        </w:rPr>
        <w:t>3842127</w:t>
      </w:r>
      <w:r w:rsidRPr="00A13561">
        <w:rPr>
          <w:rFonts w:ascii="Arial" w:hAnsi="Arial" w:cs="Arial"/>
          <w:sz w:val="20"/>
          <w:szCs w:val="20"/>
        </w:rPr>
        <w:t xml:space="preserve">  fax 91 </w:t>
      </w:r>
      <w:r w:rsidR="00CE266C" w:rsidRPr="00A13561">
        <w:rPr>
          <w:rFonts w:ascii="Arial" w:hAnsi="Arial" w:cs="Arial"/>
          <w:sz w:val="20"/>
          <w:szCs w:val="20"/>
        </w:rPr>
        <w:t>3842127</w:t>
      </w:r>
    </w:p>
    <w:p w:rsidR="00E37F70" w:rsidRPr="00CE266C" w:rsidRDefault="00E37F70" w:rsidP="005930B5">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Godziny pracy: </w:t>
      </w:r>
      <w:r w:rsidR="00CE266C" w:rsidRPr="00CE266C">
        <w:rPr>
          <w:rFonts w:ascii="Arial" w:hAnsi="Arial" w:cs="Arial"/>
          <w:b/>
          <w:sz w:val="20"/>
          <w:szCs w:val="20"/>
        </w:rPr>
        <w:t>7</w:t>
      </w:r>
      <w:r w:rsidRPr="00CE266C">
        <w:rPr>
          <w:rFonts w:ascii="Arial" w:hAnsi="Arial" w:cs="Arial"/>
          <w:b/>
          <w:sz w:val="20"/>
          <w:szCs w:val="20"/>
          <w:vertAlign w:val="superscript"/>
        </w:rPr>
        <w:t>00</w:t>
      </w:r>
      <w:r w:rsidR="008F35A6">
        <w:rPr>
          <w:rFonts w:ascii="Arial" w:hAnsi="Arial" w:cs="Arial"/>
          <w:b/>
          <w:sz w:val="20"/>
          <w:szCs w:val="20"/>
        </w:rPr>
        <w:t xml:space="preserve">- </w:t>
      </w:r>
      <w:r w:rsidR="00CE266C" w:rsidRPr="00CE266C">
        <w:rPr>
          <w:rFonts w:ascii="Arial" w:hAnsi="Arial" w:cs="Arial"/>
          <w:b/>
          <w:sz w:val="20"/>
          <w:szCs w:val="20"/>
        </w:rPr>
        <w:t>15</w:t>
      </w:r>
      <w:r w:rsidRPr="00CE266C">
        <w:rPr>
          <w:rFonts w:ascii="Arial" w:hAnsi="Arial" w:cs="Arial"/>
          <w:b/>
          <w:sz w:val="20"/>
          <w:szCs w:val="20"/>
          <w:vertAlign w:val="superscript"/>
        </w:rPr>
        <w:t>00</w:t>
      </w:r>
      <w:r w:rsidR="008F35A6">
        <w:rPr>
          <w:rFonts w:ascii="Arial" w:hAnsi="Arial" w:cs="Arial"/>
          <w:b/>
          <w:sz w:val="20"/>
          <w:szCs w:val="20"/>
        </w:rPr>
        <w:t xml:space="preserve"> od poniedziałku do piątku</w:t>
      </w:r>
    </w:p>
    <w:p w:rsidR="00E37F70" w:rsidRPr="00CE266C" w:rsidRDefault="00CE266C" w:rsidP="005930B5">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 xml:space="preserve">e-mail. </w:t>
      </w:r>
      <w:hyperlink r:id="rId10" w:history="1">
        <w:r w:rsidRPr="00CE266C">
          <w:rPr>
            <w:rStyle w:val="Hipercze"/>
            <w:rFonts w:ascii="Arial" w:hAnsi="Arial" w:cs="Arial"/>
            <w:b/>
            <w:bCs/>
            <w:kern w:val="32"/>
            <w:sz w:val="20"/>
            <w:szCs w:val="20"/>
            <w:lang w:val="de-DE"/>
          </w:rPr>
          <w:t>zamowienia@medicam.pl</w:t>
        </w:r>
      </w:hyperlink>
    </w:p>
    <w:p w:rsidR="00E37F70" w:rsidRDefault="00E37F70" w:rsidP="00F61BED">
      <w:pPr>
        <w:tabs>
          <w:tab w:val="left" w:pos="540"/>
        </w:tabs>
        <w:spacing w:after="40" w:line="360" w:lineRule="auto"/>
        <w:jc w:val="both"/>
        <w:rPr>
          <w:rStyle w:val="Teksttreci2"/>
          <w:rFonts w:ascii="Arial" w:hAnsi="Arial" w:cs="Arial"/>
        </w:rPr>
      </w:pPr>
      <w:r w:rsidRPr="00CE266C">
        <w:rPr>
          <w:rFonts w:ascii="Arial" w:hAnsi="Arial" w:cs="Arial"/>
          <w:b/>
          <w:sz w:val="20"/>
          <w:szCs w:val="20"/>
        </w:rPr>
        <w:t xml:space="preserve">Adres strony internetowej: </w:t>
      </w:r>
      <w:hyperlink r:id="rId11" w:history="1">
        <w:r w:rsidR="00F61BED" w:rsidRPr="001F5C39">
          <w:rPr>
            <w:rStyle w:val="Hipercze"/>
            <w:rFonts w:ascii="Arial" w:hAnsi="Arial" w:cs="Arial"/>
            <w:sz w:val="20"/>
            <w:szCs w:val="20"/>
          </w:rPr>
          <w:t>www.platformazakupowa.pl/pn/</w:t>
        </w:r>
        <w:r w:rsidR="00F61BED" w:rsidRPr="001F5C39">
          <w:rPr>
            <w:rStyle w:val="Hipercze"/>
            <w:rFonts w:ascii="Arial" w:eastAsia="Cambria" w:hAnsi="Arial" w:cs="Arial"/>
            <w:sz w:val="20"/>
            <w:szCs w:val="20"/>
            <w:lang w:bidi="pl-PL"/>
          </w:rPr>
          <w:t>medicam</w:t>
        </w:r>
      </w:hyperlink>
      <w:r w:rsidR="00F61BED">
        <w:rPr>
          <w:rStyle w:val="Teksttreci2"/>
          <w:rFonts w:ascii="Arial" w:eastAsia="Times New Roman" w:hAnsi="Arial" w:cs="Arial"/>
          <w:color w:val="auto"/>
          <w:lang w:bidi="ar-SA"/>
        </w:rPr>
        <w:t xml:space="preserve"> </w:t>
      </w:r>
    </w:p>
    <w:p w:rsidR="00F61BED" w:rsidRPr="00AD573C" w:rsidRDefault="00F61BED" w:rsidP="00F61BED">
      <w:pPr>
        <w:tabs>
          <w:tab w:val="left" w:pos="540"/>
        </w:tabs>
        <w:spacing w:after="40" w:line="360" w:lineRule="auto"/>
        <w:jc w:val="both"/>
        <w:rPr>
          <w:rFonts w:ascii="Calibri" w:hAnsi="Calibri" w:cs="Segoe UI"/>
          <w:b/>
          <w:sz w:val="20"/>
        </w:rPr>
      </w:pPr>
    </w:p>
    <w:p w:rsidR="005930B5" w:rsidRPr="00C40234" w:rsidRDefault="005930B5" w:rsidP="005930B5">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 xml:space="preserve">II </w:t>
      </w:r>
      <w:r w:rsidRPr="00B34120">
        <w:rPr>
          <w:rFonts w:ascii="Arial" w:hAnsi="Arial" w:cs="Arial"/>
          <w:b/>
          <w:szCs w:val="24"/>
          <w:highlight w:val="lightGray"/>
        </w:rPr>
        <w:t>: Tryb udzielenia zamówienia.</w:t>
      </w:r>
    </w:p>
    <w:p w:rsidR="00BD11A4" w:rsidRPr="006A546F" w:rsidRDefault="00BD11A4" w:rsidP="005930B5">
      <w:pPr>
        <w:pStyle w:val="pkt"/>
        <w:spacing w:before="0" w:after="40" w:line="276" w:lineRule="auto"/>
        <w:ind w:left="0" w:firstLine="0"/>
        <w:rPr>
          <w:rFonts w:ascii="Arial" w:hAnsi="Arial" w:cs="Arial"/>
          <w:b/>
          <w:sz w:val="20"/>
        </w:rPr>
      </w:pP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E37F70" w:rsidRPr="006A546F" w:rsidRDefault="00E37F70" w:rsidP="00D27400">
      <w:pPr>
        <w:pStyle w:val="pkt"/>
        <w:numPr>
          <w:ilvl w:val="0"/>
          <w:numId w:val="13"/>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BD11A4" w:rsidRDefault="00E37F70" w:rsidP="005930B5">
      <w:pPr>
        <w:pStyle w:val="pkt"/>
        <w:numPr>
          <w:ilvl w:val="0"/>
          <w:numId w:val="13"/>
        </w:numPr>
        <w:tabs>
          <w:tab w:val="clear" w:pos="519"/>
          <w:tab w:val="num" w:pos="426"/>
        </w:tabs>
        <w:spacing w:before="0" w:after="40" w:line="276" w:lineRule="auto"/>
        <w:ind w:left="0" w:firstLine="0"/>
        <w:rPr>
          <w:rFonts w:ascii="Arial" w:hAnsi="Arial" w:cs="Arial"/>
          <w:sz w:val="20"/>
        </w:rPr>
      </w:pPr>
      <w:r w:rsidRPr="00A62369">
        <w:rPr>
          <w:rFonts w:ascii="Arial" w:hAnsi="Arial" w:cs="Arial"/>
          <w:sz w:val="20"/>
        </w:rPr>
        <w:t xml:space="preserve">Wartości zamówienia </w:t>
      </w:r>
      <w:r w:rsidRPr="00A62369">
        <w:rPr>
          <w:rFonts w:ascii="Arial" w:hAnsi="Arial" w:cs="Arial"/>
          <w:b/>
          <w:sz w:val="20"/>
        </w:rPr>
        <w:t xml:space="preserve">nie przekracza </w:t>
      </w:r>
      <w:r w:rsidRPr="00A62369">
        <w:rPr>
          <w:rFonts w:ascii="Arial" w:hAnsi="Arial" w:cs="Arial"/>
          <w:sz w:val="20"/>
        </w:rPr>
        <w:t xml:space="preserve">równowartości kwoty określonej w przepisach wykonawczych wydanych na podstawie art. 11 ust. 8 ustawy PZP. </w:t>
      </w:r>
    </w:p>
    <w:p w:rsidR="00A62369" w:rsidRPr="00A62369" w:rsidRDefault="00A62369" w:rsidP="00A62369">
      <w:pPr>
        <w:pStyle w:val="pkt"/>
        <w:spacing w:before="0" w:after="40" w:line="276" w:lineRule="auto"/>
        <w:ind w:left="0" w:firstLine="0"/>
        <w:rPr>
          <w:rFonts w:ascii="Arial" w:hAnsi="Arial" w:cs="Arial"/>
          <w:sz w:val="20"/>
        </w:rPr>
      </w:pPr>
    </w:p>
    <w:p w:rsidR="004E4459" w:rsidRPr="00B34120" w:rsidRDefault="004E4459" w:rsidP="004E4459">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w:t>
      </w:r>
      <w:r w:rsidR="006B5614">
        <w:rPr>
          <w:rFonts w:ascii="Arial" w:hAnsi="Arial" w:cs="Arial"/>
          <w:b/>
          <w:szCs w:val="24"/>
          <w:highlight w:val="lightGray"/>
        </w:rPr>
        <w:t>III</w:t>
      </w:r>
      <w:r w:rsidRPr="00B34120">
        <w:rPr>
          <w:rFonts w:ascii="Arial" w:hAnsi="Arial" w:cs="Arial"/>
          <w:b/>
          <w:szCs w:val="24"/>
          <w:highlight w:val="lightGray"/>
        </w:rPr>
        <w:t>: Opis przedmiotu zamówienia.</w:t>
      </w:r>
    </w:p>
    <w:p w:rsidR="00E37F70" w:rsidRPr="006A546F" w:rsidRDefault="00E37F70" w:rsidP="005930B5">
      <w:pPr>
        <w:tabs>
          <w:tab w:val="num" w:pos="480"/>
          <w:tab w:val="left" w:pos="3855"/>
        </w:tabs>
        <w:spacing w:after="40"/>
        <w:jc w:val="both"/>
        <w:rPr>
          <w:rFonts w:ascii="Arial" w:hAnsi="Arial" w:cs="Arial"/>
          <w:sz w:val="20"/>
          <w:szCs w:val="20"/>
        </w:rPr>
      </w:pPr>
    </w:p>
    <w:p w:rsidR="00051208" w:rsidRPr="000263D1" w:rsidRDefault="000263D1" w:rsidP="00052686">
      <w:pPr>
        <w:numPr>
          <w:ilvl w:val="0"/>
          <w:numId w:val="11"/>
        </w:numPr>
        <w:pBdr>
          <w:bottom w:val="single" w:sz="12" w:space="6" w:color="auto"/>
        </w:pBd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0263D1">
        <w:rPr>
          <w:rFonts w:ascii="Arial" w:hAnsi="Arial" w:cs="Arial"/>
          <w:sz w:val="20"/>
          <w:szCs w:val="20"/>
        </w:rPr>
        <w:t xml:space="preserve">Przedmiotem zamówienia jest </w:t>
      </w:r>
      <w:r>
        <w:rPr>
          <w:rFonts w:ascii="Arial" w:hAnsi="Arial" w:cs="Arial"/>
          <w:b/>
          <w:color w:val="333333"/>
          <w:sz w:val="20"/>
          <w:szCs w:val="20"/>
        </w:rPr>
        <w:t>–</w:t>
      </w:r>
      <w:r w:rsidRPr="000263D1">
        <w:rPr>
          <w:rFonts w:ascii="Arial" w:hAnsi="Arial" w:cs="Arial"/>
          <w:b/>
          <w:sz w:val="20"/>
          <w:szCs w:val="20"/>
        </w:rPr>
        <w:t xml:space="preserve"> </w:t>
      </w:r>
      <w:r w:rsidRPr="000263D1">
        <w:rPr>
          <w:rFonts w:ascii="Arial" w:hAnsi="Arial" w:cs="Arial"/>
          <w:sz w:val="20"/>
          <w:szCs w:val="20"/>
        </w:rPr>
        <w:t xml:space="preserve">dostawa endoprotez, protez, ekspanderów piersiowych dla SPZZOZ </w:t>
      </w:r>
      <w:r w:rsidRPr="000263D1">
        <w:rPr>
          <w:rFonts w:ascii="Arial" w:hAnsi="Arial" w:cs="Arial"/>
          <w:sz w:val="20"/>
          <w:szCs w:val="20"/>
        </w:rPr>
        <w:br/>
        <w:t>w Gryficach</w:t>
      </w:r>
    </w:p>
    <w:p w:rsidR="00E37F70" w:rsidRPr="00CC1320" w:rsidRDefault="00E37F70" w:rsidP="00052686">
      <w:pPr>
        <w:numPr>
          <w:ilvl w:val="0"/>
          <w:numId w:val="11"/>
        </w:numPr>
        <w:tabs>
          <w:tab w:val="clear" w:pos="363"/>
          <w:tab w:val="num" w:pos="426"/>
          <w:tab w:val="left" w:pos="3855"/>
        </w:tabs>
        <w:autoSpaceDE w:val="0"/>
        <w:autoSpaceDN w:val="0"/>
        <w:adjustRightInd w:val="0"/>
        <w:spacing w:after="40" w:line="276" w:lineRule="auto"/>
        <w:ind w:left="284" w:hanging="284"/>
        <w:jc w:val="both"/>
        <w:rPr>
          <w:rFonts w:ascii="Arial" w:hAnsi="Arial" w:cs="Arial"/>
          <w:sz w:val="20"/>
          <w:szCs w:val="20"/>
        </w:rPr>
      </w:pPr>
      <w:r w:rsidRPr="000263D1">
        <w:rPr>
          <w:rFonts w:ascii="Arial" w:hAnsi="Arial" w:cs="Arial"/>
          <w:sz w:val="20"/>
          <w:szCs w:val="20"/>
        </w:rPr>
        <w:t>Szczegółowy opis  przedmiotu zamówienia</w:t>
      </w:r>
      <w:r w:rsidR="00897222" w:rsidRPr="000263D1">
        <w:rPr>
          <w:rFonts w:ascii="Arial" w:hAnsi="Arial" w:cs="Arial"/>
          <w:sz w:val="20"/>
          <w:szCs w:val="20"/>
        </w:rPr>
        <w:t xml:space="preserve"> wraz z ilością </w:t>
      </w:r>
      <w:r w:rsidRPr="000263D1">
        <w:rPr>
          <w:rFonts w:ascii="Arial" w:hAnsi="Arial" w:cs="Arial"/>
          <w:sz w:val="20"/>
          <w:szCs w:val="20"/>
        </w:rPr>
        <w:t xml:space="preserve"> stanowi</w:t>
      </w:r>
      <w:r w:rsidRPr="000263D1">
        <w:rPr>
          <w:rFonts w:ascii="Arial" w:hAnsi="Arial" w:cs="Arial"/>
          <w:b/>
          <w:sz w:val="20"/>
          <w:szCs w:val="20"/>
        </w:rPr>
        <w:t xml:space="preserve"> </w:t>
      </w:r>
      <w:r w:rsidR="00897222" w:rsidRPr="000263D1">
        <w:rPr>
          <w:rFonts w:ascii="Arial" w:hAnsi="Arial" w:cs="Arial"/>
          <w:b/>
          <w:sz w:val="20"/>
          <w:szCs w:val="20"/>
        </w:rPr>
        <w:t xml:space="preserve"> </w:t>
      </w:r>
      <w:r w:rsidRPr="000263D1">
        <w:rPr>
          <w:rFonts w:ascii="Arial" w:hAnsi="Arial" w:cs="Arial"/>
          <w:b/>
          <w:sz w:val="20"/>
          <w:szCs w:val="20"/>
        </w:rPr>
        <w:t xml:space="preserve">Załącznik nr 1 </w:t>
      </w:r>
      <w:r w:rsidRPr="000263D1">
        <w:rPr>
          <w:rFonts w:ascii="Arial" w:hAnsi="Arial" w:cs="Arial"/>
          <w:sz w:val="20"/>
          <w:szCs w:val="20"/>
        </w:rPr>
        <w:t xml:space="preserve">do SIWZ. </w:t>
      </w:r>
    </w:p>
    <w:p w:rsidR="00E37F70" w:rsidRPr="00CC1320"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Wykonawca zobowiązany jest zrealizować zamówienie na zasadach i warunkach opisanych we wzorze umowy stanowiącym </w:t>
      </w:r>
      <w:r w:rsidRPr="00CC1320">
        <w:rPr>
          <w:rFonts w:ascii="Arial" w:hAnsi="Arial" w:cs="Arial"/>
          <w:b/>
          <w:sz w:val="20"/>
          <w:szCs w:val="20"/>
        </w:rPr>
        <w:t xml:space="preserve">Załącznik nr </w:t>
      </w:r>
      <w:r w:rsidR="00713F46" w:rsidRPr="00713F46">
        <w:rPr>
          <w:rFonts w:ascii="Arial" w:hAnsi="Arial" w:cs="Arial"/>
          <w:b/>
          <w:sz w:val="20"/>
          <w:szCs w:val="20"/>
        </w:rPr>
        <w:t>4</w:t>
      </w:r>
      <w:r w:rsidRPr="00713F46">
        <w:rPr>
          <w:rFonts w:ascii="Arial" w:hAnsi="Arial" w:cs="Arial"/>
          <w:sz w:val="20"/>
          <w:szCs w:val="20"/>
        </w:rPr>
        <w:t xml:space="preserve"> do</w:t>
      </w:r>
      <w:r w:rsidRPr="00CC1320">
        <w:rPr>
          <w:rFonts w:ascii="Arial" w:hAnsi="Arial" w:cs="Arial"/>
          <w:sz w:val="20"/>
          <w:szCs w:val="20"/>
        </w:rPr>
        <w:t xml:space="preserve"> SIWZ.</w:t>
      </w:r>
    </w:p>
    <w:p w:rsidR="000263D1" w:rsidRPr="000263D1" w:rsidRDefault="00E37F70" w:rsidP="000263D1">
      <w:pPr>
        <w:numPr>
          <w:ilvl w:val="0"/>
          <w:numId w:val="11"/>
        </w:numPr>
        <w:tabs>
          <w:tab w:val="clear" w:pos="363"/>
          <w:tab w:val="num" w:pos="426"/>
          <w:tab w:val="left" w:pos="3855"/>
        </w:tabs>
        <w:spacing w:after="40"/>
        <w:ind w:left="426" w:hanging="426"/>
        <w:jc w:val="both"/>
        <w:rPr>
          <w:rFonts w:ascii="Arial" w:hAnsi="Arial" w:cs="Arial"/>
          <w:b/>
          <w:sz w:val="20"/>
          <w:szCs w:val="20"/>
        </w:rPr>
      </w:pPr>
      <w:r w:rsidRPr="00CC1320">
        <w:rPr>
          <w:rFonts w:ascii="Arial" w:hAnsi="Arial" w:cs="Arial"/>
          <w:sz w:val="20"/>
          <w:szCs w:val="20"/>
        </w:rPr>
        <w:t>Wspólny Słownik Zamówień CPV</w:t>
      </w:r>
      <w:r w:rsidRPr="00952263">
        <w:rPr>
          <w:rFonts w:ascii="Arial" w:hAnsi="Arial" w:cs="Arial"/>
          <w:sz w:val="20"/>
          <w:szCs w:val="20"/>
        </w:rPr>
        <w:t>:</w:t>
      </w:r>
      <w:r w:rsidR="00B836B3" w:rsidRPr="00952263">
        <w:rPr>
          <w:rFonts w:ascii="Arial" w:eastAsia="Calibri" w:hAnsi="Arial" w:cs="Arial"/>
          <w:b/>
          <w:sz w:val="20"/>
          <w:szCs w:val="20"/>
        </w:rPr>
        <w:t xml:space="preserve"> </w:t>
      </w:r>
      <w:r w:rsidR="000263D1" w:rsidRPr="000263D1">
        <w:rPr>
          <w:b/>
        </w:rPr>
        <w:t xml:space="preserve">33.18.44.00 – 7 </w:t>
      </w:r>
      <w:r w:rsidR="000263D1" w:rsidRPr="0006659A">
        <w:t>protezy piersi</w:t>
      </w:r>
    </w:p>
    <w:p w:rsidR="00427453" w:rsidRPr="0036687B" w:rsidRDefault="00E37F70" w:rsidP="00052686">
      <w:pPr>
        <w:numPr>
          <w:ilvl w:val="0"/>
          <w:numId w:val="11"/>
        </w:numPr>
        <w:tabs>
          <w:tab w:val="clear" w:pos="363"/>
          <w:tab w:val="num" w:pos="426"/>
          <w:tab w:val="left" w:pos="3855"/>
        </w:tabs>
        <w:spacing w:after="40" w:line="276" w:lineRule="auto"/>
        <w:ind w:left="284" w:hanging="284"/>
        <w:jc w:val="both"/>
        <w:rPr>
          <w:rFonts w:ascii="Arial" w:hAnsi="Arial" w:cs="Arial"/>
          <w:sz w:val="20"/>
          <w:szCs w:val="20"/>
        </w:rPr>
      </w:pPr>
      <w:r w:rsidRPr="00CC1320">
        <w:rPr>
          <w:rFonts w:ascii="Arial" w:hAnsi="Arial" w:cs="Arial"/>
          <w:sz w:val="20"/>
          <w:szCs w:val="20"/>
        </w:rPr>
        <w:t xml:space="preserve">Zamawiający </w:t>
      </w:r>
      <w:r w:rsidR="000263D1">
        <w:rPr>
          <w:rFonts w:ascii="Arial" w:hAnsi="Arial" w:cs="Arial"/>
          <w:sz w:val="20"/>
          <w:szCs w:val="20"/>
        </w:rPr>
        <w:t xml:space="preserve">nie </w:t>
      </w:r>
      <w:r w:rsidRPr="00CC1320">
        <w:rPr>
          <w:rFonts w:ascii="Arial" w:hAnsi="Arial" w:cs="Arial"/>
          <w:b/>
          <w:sz w:val="20"/>
          <w:szCs w:val="20"/>
        </w:rPr>
        <w:t xml:space="preserve">dopuszcza </w:t>
      </w:r>
      <w:r w:rsidR="00FC7F68">
        <w:rPr>
          <w:rFonts w:ascii="Arial" w:hAnsi="Arial" w:cs="Arial"/>
          <w:b/>
          <w:sz w:val="20"/>
          <w:szCs w:val="20"/>
        </w:rPr>
        <w:t xml:space="preserve"> </w:t>
      </w:r>
      <w:r w:rsidRPr="00CC1320">
        <w:rPr>
          <w:rFonts w:ascii="Arial" w:hAnsi="Arial" w:cs="Arial"/>
          <w:sz w:val="20"/>
          <w:szCs w:val="20"/>
        </w:rPr>
        <w:t xml:space="preserve">możliwości </w:t>
      </w:r>
      <w:r w:rsidR="00FC7F68">
        <w:rPr>
          <w:rFonts w:ascii="Arial" w:hAnsi="Arial" w:cs="Arial"/>
          <w:sz w:val="20"/>
          <w:szCs w:val="20"/>
        </w:rPr>
        <w:t xml:space="preserve"> </w:t>
      </w:r>
      <w:r w:rsidRPr="00CC1320">
        <w:rPr>
          <w:rFonts w:ascii="Arial" w:hAnsi="Arial" w:cs="Arial"/>
          <w:sz w:val="20"/>
          <w:szCs w:val="20"/>
        </w:rPr>
        <w:t>składania ofert częściowych</w:t>
      </w:r>
      <w:r w:rsidR="00FC7F68">
        <w:rPr>
          <w:rFonts w:ascii="Arial" w:hAnsi="Arial" w:cs="Arial"/>
          <w:sz w:val="20"/>
          <w:szCs w:val="20"/>
        </w:rPr>
        <w:t xml:space="preserve"> </w:t>
      </w:r>
    </w:p>
    <w:p w:rsidR="00FB05DF" w:rsidRPr="0036687B" w:rsidRDefault="00081A3A" w:rsidP="00052686">
      <w:pPr>
        <w:pStyle w:val="Akapitzlist"/>
        <w:numPr>
          <w:ilvl w:val="0"/>
          <w:numId w:val="11"/>
        </w:numPr>
        <w:tabs>
          <w:tab w:val="left" w:pos="3855"/>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E37F70" w:rsidRPr="009C3301" w:rsidRDefault="00E37F70" w:rsidP="00B836B3">
      <w:pPr>
        <w:pStyle w:val="Akapitzlist"/>
        <w:numPr>
          <w:ilvl w:val="0"/>
          <w:numId w:val="11"/>
        </w:numPr>
        <w:tabs>
          <w:tab w:val="left" w:pos="3855"/>
        </w:tabs>
        <w:spacing w:after="40" w:line="276" w:lineRule="auto"/>
        <w:ind w:left="284" w:hanging="284"/>
        <w:jc w:val="both"/>
        <w:rPr>
          <w:rFonts w:ascii="Arial" w:hAnsi="Arial" w:cs="Arial"/>
          <w:sz w:val="20"/>
          <w:szCs w:val="20"/>
        </w:rPr>
      </w:pPr>
      <w:r w:rsidRPr="0036687B">
        <w:rPr>
          <w:rFonts w:ascii="Arial" w:hAnsi="Arial" w:cs="Arial"/>
          <w:sz w:val="20"/>
          <w:szCs w:val="20"/>
        </w:rPr>
        <w:t xml:space="preserve">Zamawiający </w:t>
      </w:r>
      <w:r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67 ust. 1 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Pr="008F35A6">
        <w:rPr>
          <w:rFonts w:ascii="Arial" w:hAnsi="Arial" w:cs="Arial"/>
          <w:sz w:val="20"/>
          <w:szCs w:val="20"/>
        </w:rPr>
        <w:t>.</w:t>
      </w:r>
      <w:r w:rsidR="00F83B5F" w:rsidRPr="00B836B3">
        <w:rPr>
          <w:rFonts w:ascii="Arial" w:hAnsi="Arial" w:cs="Arial"/>
          <w:b/>
          <w:bCs/>
          <w:sz w:val="20"/>
          <w:u w:val="single"/>
        </w:rPr>
        <w:t xml:space="preserve"> </w:t>
      </w:r>
    </w:p>
    <w:p w:rsidR="00857805" w:rsidRPr="002B0401" w:rsidRDefault="009C3301" w:rsidP="00262E54">
      <w:pPr>
        <w:pStyle w:val="Akapitzlist"/>
        <w:numPr>
          <w:ilvl w:val="0"/>
          <w:numId w:val="11"/>
        </w:numPr>
        <w:tabs>
          <w:tab w:val="left" w:pos="3855"/>
        </w:tabs>
        <w:spacing w:after="40" w:line="276" w:lineRule="auto"/>
        <w:ind w:left="284" w:hanging="284"/>
        <w:jc w:val="both"/>
        <w:rPr>
          <w:rFonts w:ascii="Arial" w:hAnsi="Arial" w:cs="Arial"/>
          <w:sz w:val="20"/>
          <w:szCs w:val="20"/>
        </w:rPr>
      </w:pPr>
      <w:r w:rsidRPr="002B0401">
        <w:rPr>
          <w:rFonts w:ascii="Arial" w:hAnsi="Arial" w:cs="Arial"/>
          <w:sz w:val="20"/>
          <w:szCs w:val="20"/>
        </w:rPr>
        <w:t>Zamawiający przewiduje zastosowanie procedury, o której mowa w art. 24aa ust. 1 ustawy Pzp</w:t>
      </w:r>
    </w:p>
    <w:p w:rsidR="002B0401" w:rsidRDefault="002B0401" w:rsidP="002B0401">
      <w:pPr>
        <w:pStyle w:val="Akapitzlist"/>
        <w:numPr>
          <w:ilvl w:val="0"/>
          <w:numId w:val="11"/>
        </w:numPr>
        <w:spacing w:line="276" w:lineRule="auto"/>
        <w:jc w:val="both"/>
        <w:rPr>
          <w:rFonts w:ascii="Arial" w:hAnsi="Arial" w:cs="Arial"/>
          <w:sz w:val="20"/>
        </w:rPr>
      </w:pPr>
      <w:r>
        <w:rPr>
          <w:rFonts w:ascii="Arial" w:hAnsi="Arial" w:cs="Arial"/>
          <w:sz w:val="20"/>
        </w:rPr>
        <w:t>Przedmiotem zamówienia jest</w:t>
      </w:r>
      <w:r>
        <w:rPr>
          <w:rFonts w:ascii="Arial" w:hAnsi="Arial"/>
          <w:b/>
          <w:sz w:val="20"/>
          <w:szCs w:val="20"/>
        </w:rPr>
        <w:t xml:space="preserve"> </w:t>
      </w:r>
      <w:r>
        <w:rPr>
          <w:rFonts w:ascii="Arial" w:hAnsi="Arial"/>
          <w:sz w:val="20"/>
          <w:szCs w:val="20"/>
        </w:rPr>
        <w:t>sukcesywna</w:t>
      </w:r>
      <w:r>
        <w:rPr>
          <w:rFonts w:ascii="Arial" w:hAnsi="Arial"/>
          <w:b/>
          <w:sz w:val="20"/>
          <w:szCs w:val="20"/>
        </w:rPr>
        <w:t xml:space="preserve"> </w:t>
      </w:r>
      <w:r w:rsidR="001C0299">
        <w:rPr>
          <w:rFonts w:ascii="Arial" w:hAnsi="Arial"/>
          <w:sz w:val="20"/>
          <w:szCs w:val="20"/>
        </w:rPr>
        <w:t xml:space="preserve">dostawa asortymentu </w:t>
      </w:r>
      <w:r>
        <w:rPr>
          <w:rFonts w:ascii="Arial" w:hAnsi="Arial"/>
          <w:sz w:val="20"/>
          <w:szCs w:val="20"/>
        </w:rPr>
        <w:t xml:space="preserve"> </w:t>
      </w:r>
      <w:r>
        <w:rPr>
          <w:rFonts w:ascii="Arial" w:hAnsi="Arial" w:cs="Arial"/>
          <w:sz w:val="20"/>
        </w:rPr>
        <w:t>w ilościach określonych                                                w załączniku do formularza ofertowego.</w:t>
      </w:r>
    </w:p>
    <w:p w:rsidR="009C3301" w:rsidRPr="000263D1" w:rsidRDefault="002B0401" w:rsidP="000263D1">
      <w:pPr>
        <w:pStyle w:val="Akapitzlist"/>
        <w:numPr>
          <w:ilvl w:val="0"/>
          <w:numId w:val="11"/>
        </w:numPr>
        <w:spacing w:line="276" w:lineRule="auto"/>
        <w:jc w:val="both"/>
        <w:rPr>
          <w:rFonts w:ascii="Arial" w:hAnsi="Arial" w:cs="Arial"/>
          <w:sz w:val="20"/>
        </w:rPr>
      </w:pPr>
      <w:r>
        <w:rPr>
          <w:rFonts w:ascii="Arial" w:hAnsi="Arial" w:cs="Arial"/>
          <w:b/>
          <w:bCs/>
          <w:sz w:val="20"/>
          <w:highlight w:val="yellow"/>
        </w:rPr>
        <w:t>Warunkiem złożenia oferty jest dostarczenie wymaganych próbek</w:t>
      </w:r>
      <w:r>
        <w:rPr>
          <w:rFonts w:ascii="Arial" w:hAnsi="Arial" w:cs="Arial"/>
          <w:bCs/>
          <w:sz w:val="20"/>
        </w:rPr>
        <w:t xml:space="preserve"> w ilościach pozwalających na dokonanie oceny zgodności z przedmiotem zamówienia oraz na przyznanie punków    w kryterium „wartość użytkowa”. Ilość próbek zo</w:t>
      </w:r>
      <w:r w:rsidR="000263D1">
        <w:rPr>
          <w:rFonts w:ascii="Arial" w:hAnsi="Arial" w:cs="Arial"/>
          <w:bCs/>
          <w:sz w:val="20"/>
        </w:rPr>
        <w:t>stała podana  w SIWZ.</w:t>
      </w:r>
    </w:p>
    <w:p w:rsidR="000263D1" w:rsidRPr="000263D1" w:rsidRDefault="000263D1" w:rsidP="00FE41DE">
      <w:pPr>
        <w:pStyle w:val="Akapitzlist"/>
        <w:spacing w:line="276" w:lineRule="auto"/>
        <w:ind w:left="363"/>
        <w:jc w:val="both"/>
        <w:rPr>
          <w:rFonts w:ascii="Arial" w:hAnsi="Arial" w:cs="Arial"/>
          <w:sz w:val="20"/>
        </w:rPr>
      </w:pPr>
    </w:p>
    <w:p w:rsidR="006A65DC" w:rsidRPr="006D1FCF" w:rsidRDefault="006B5614" w:rsidP="006A65DC">
      <w:pPr>
        <w:pStyle w:val="Nagwek1"/>
        <w:spacing w:before="0" w:after="40" w:line="276" w:lineRule="auto"/>
        <w:jc w:val="both"/>
        <w:rPr>
          <w:sz w:val="24"/>
          <w:szCs w:val="24"/>
        </w:rPr>
      </w:pPr>
      <w:r>
        <w:rPr>
          <w:sz w:val="24"/>
          <w:szCs w:val="24"/>
          <w:highlight w:val="lightGray"/>
        </w:rPr>
        <w:t>Rozdział IV</w:t>
      </w:r>
      <w:r w:rsidR="006A65DC" w:rsidRPr="006D1FCF">
        <w:rPr>
          <w:sz w:val="24"/>
          <w:szCs w:val="24"/>
          <w:highlight w:val="lightGray"/>
        </w:rPr>
        <w:t>: Termin wykonania zamówienia.</w:t>
      </w:r>
    </w:p>
    <w:p w:rsidR="002B0401" w:rsidRPr="00B2720B" w:rsidRDefault="00A91A35" w:rsidP="002B0401">
      <w:pPr>
        <w:pStyle w:val="arimr"/>
        <w:widowControl/>
        <w:suppressAutoHyphens/>
        <w:snapToGrid/>
        <w:spacing w:after="40" w:line="276" w:lineRule="auto"/>
        <w:jc w:val="both"/>
        <w:rPr>
          <w:rFonts w:ascii="Arial" w:hAnsi="Arial" w:cs="Arial"/>
          <w:sz w:val="20"/>
          <w:lang w:val="pl-PL"/>
        </w:rPr>
      </w:pPr>
      <w:r w:rsidRPr="00A91A35">
        <w:rPr>
          <w:rFonts w:ascii="Arial" w:hAnsi="Arial" w:cs="Arial"/>
          <w:sz w:val="20"/>
          <w:lang w:val="pl-PL"/>
        </w:rPr>
        <w:t xml:space="preserve"> </w:t>
      </w:r>
      <w:r w:rsidRPr="00B2720B">
        <w:rPr>
          <w:rFonts w:ascii="Arial" w:hAnsi="Arial" w:cs="Arial"/>
          <w:sz w:val="20"/>
          <w:lang w:val="pl-PL"/>
        </w:rPr>
        <w:t>Zamawiają</w:t>
      </w:r>
      <w:r>
        <w:rPr>
          <w:rFonts w:ascii="Arial" w:hAnsi="Arial" w:cs="Arial"/>
          <w:sz w:val="20"/>
          <w:lang w:val="pl-PL"/>
        </w:rPr>
        <w:t>cy wymaga realizacji zamów</w:t>
      </w:r>
      <w:r w:rsidR="000263D1">
        <w:rPr>
          <w:rFonts w:ascii="Arial" w:hAnsi="Arial" w:cs="Arial"/>
          <w:sz w:val="20"/>
          <w:lang w:val="pl-PL"/>
        </w:rPr>
        <w:t xml:space="preserve">ienia </w:t>
      </w:r>
      <w:r w:rsidR="002B0401">
        <w:rPr>
          <w:rFonts w:ascii="Arial" w:hAnsi="Arial" w:cs="Arial"/>
          <w:sz w:val="20"/>
          <w:lang w:val="pl-PL"/>
        </w:rPr>
        <w:t xml:space="preserve">  </w:t>
      </w:r>
      <w:r w:rsidR="002B0401" w:rsidRPr="00B2720B">
        <w:rPr>
          <w:rFonts w:ascii="Arial" w:hAnsi="Arial" w:cs="Arial"/>
          <w:sz w:val="20"/>
          <w:lang w:val="pl-PL"/>
        </w:rPr>
        <w:t>w terminie</w:t>
      </w:r>
      <w:r w:rsidR="002B0401">
        <w:rPr>
          <w:rFonts w:ascii="Arial" w:hAnsi="Arial" w:cs="Arial"/>
          <w:sz w:val="20"/>
          <w:lang w:val="pl-PL"/>
        </w:rPr>
        <w:t xml:space="preserve"> </w:t>
      </w:r>
      <w:r w:rsidR="002B0401" w:rsidRPr="0030703C">
        <w:rPr>
          <w:rFonts w:ascii="Arial" w:hAnsi="Arial" w:cs="Arial"/>
          <w:b/>
          <w:sz w:val="20"/>
          <w:lang w:val="pl-PL"/>
        </w:rPr>
        <w:t>12 miesięcy</w:t>
      </w:r>
      <w:r w:rsidR="000263D1">
        <w:rPr>
          <w:rFonts w:ascii="Arial" w:hAnsi="Arial" w:cs="Arial"/>
          <w:sz w:val="20"/>
          <w:lang w:val="pl-PL"/>
        </w:rPr>
        <w:t xml:space="preserve"> </w:t>
      </w:r>
      <w:r w:rsidR="002B0401">
        <w:rPr>
          <w:rFonts w:ascii="Arial" w:hAnsi="Arial" w:cs="Arial"/>
          <w:sz w:val="20"/>
          <w:lang w:val="pl-PL"/>
        </w:rPr>
        <w:t xml:space="preserve">  </w:t>
      </w:r>
      <w:r w:rsidR="000263D1">
        <w:rPr>
          <w:rFonts w:ascii="Arial" w:hAnsi="Arial" w:cs="Arial"/>
          <w:sz w:val="20"/>
          <w:lang w:val="pl-PL"/>
        </w:rPr>
        <w:t xml:space="preserve">lub do wyczerpania </w:t>
      </w:r>
      <w:r w:rsidR="002B0401" w:rsidRPr="00B2720B">
        <w:rPr>
          <w:rFonts w:ascii="Arial" w:hAnsi="Arial" w:cs="Arial"/>
          <w:sz w:val="20"/>
          <w:lang w:val="pl-PL"/>
        </w:rPr>
        <w:t xml:space="preserve"> war</w:t>
      </w:r>
      <w:r w:rsidR="00AF7B9F">
        <w:rPr>
          <w:rFonts w:ascii="Arial" w:hAnsi="Arial" w:cs="Arial"/>
          <w:sz w:val="20"/>
          <w:lang w:val="pl-PL"/>
        </w:rPr>
        <w:t xml:space="preserve">tości zamówienia               </w:t>
      </w:r>
      <w:r w:rsidR="002B0401" w:rsidRPr="00B2720B">
        <w:rPr>
          <w:rFonts w:ascii="Arial" w:hAnsi="Arial" w:cs="Arial"/>
          <w:sz w:val="20"/>
          <w:lang w:val="pl-PL"/>
        </w:rPr>
        <w:t>w zależności które zdarzenie nastąpi pierwsze.</w:t>
      </w:r>
      <w:r w:rsidR="002B0401">
        <w:rPr>
          <w:rFonts w:ascii="Arial" w:hAnsi="Arial" w:cs="Arial"/>
          <w:sz w:val="20"/>
          <w:lang w:val="pl-PL"/>
        </w:rPr>
        <w:t xml:space="preserve"> </w:t>
      </w:r>
    </w:p>
    <w:p w:rsidR="00E37F70" w:rsidRPr="00802500" w:rsidRDefault="00102128" w:rsidP="00802500">
      <w:pPr>
        <w:pStyle w:val="arimr"/>
        <w:widowControl/>
        <w:suppressAutoHyphens/>
        <w:snapToGrid/>
        <w:spacing w:after="40" w:line="276" w:lineRule="auto"/>
        <w:jc w:val="both"/>
        <w:rPr>
          <w:rFonts w:ascii="Arial" w:hAnsi="Arial" w:cs="Arial"/>
          <w:sz w:val="20"/>
          <w:lang w:val="pl-PL"/>
        </w:rPr>
      </w:pPr>
      <w:r>
        <w:rPr>
          <w:rFonts w:ascii="Arial" w:hAnsi="Arial" w:cs="Arial"/>
          <w:sz w:val="20"/>
          <w:lang w:val="pl-PL"/>
        </w:rPr>
        <w:t xml:space="preserve"> </w:t>
      </w:r>
    </w:p>
    <w:p w:rsidR="00E37F70" w:rsidRPr="00257D53" w:rsidRDefault="006B5614" w:rsidP="00257D53">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006A65DC" w:rsidRPr="006D1FCF">
        <w:rPr>
          <w:rFonts w:ascii="Arial" w:hAnsi="Arial" w:cs="Arial"/>
          <w:b/>
          <w:szCs w:val="24"/>
          <w:highlight w:val="lightGray"/>
        </w:rPr>
        <w:t>: Warunki udziału w postępowaniu.</w:t>
      </w:r>
    </w:p>
    <w:p w:rsidR="00E37F70" w:rsidRPr="006A546F" w:rsidRDefault="00E37F70" w:rsidP="00D27400">
      <w:pPr>
        <w:numPr>
          <w:ilvl w:val="3"/>
          <w:numId w:val="15"/>
        </w:numPr>
        <w:tabs>
          <w:tab w:val="clear" w:pos="2880"/>
          <w:tab w:val="num" w:pos="426"/>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5A5336"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AD5DC2">
        <w:rPr>
          <w:rFonts w:ascii="Arial" w:hAnsi="Arial" w:cs="Arial"/>
          <w:b/>
          <w:bCs/>
          <w:sz w:val="20"/>
          <w:szCs w:val="20"/>
        </w:rPr>
        <w:t>nie podlegają wykluczeniu;</w:t>
      </w:r>
    </w:p>
    <w:p w:rsidR="005A5336" w:rsidRPr="005A5336" w:rsidRDefault="005A5336" w:rsidP="005A5336">
      <w:pPr>
        <w:tabs>
          <w:tab w:val="left" w:pos="851"/>
        </w:tabs>
        <w:spacing w:after="40"/>
        <w:jc w:val="both"/>
        <w:rPr>
          <w:rFonts w:ascii="Arial" w:hAnsi="Arial" w:cs="Arial"/>
          <w:b/>
          <w:sz w:val="20"/>
          <w:szCs w:val="20"/>
          <w:u w:val="single"/>
        </w:rPr>
      </w:pPr>
      <w:r w:rsidRPr="005A5336">
        <w:rPr>
          <w:rFonts w:ascii="Arial" w:hAnsi="Arial" w:cs="Arial"/>
          <w:b/>
          <w:bCs/>
          <w:sz w:val="20"/>
          <w:szCs w:val="20"/>
        </w:rPr>
        <w:t xml:space="preserve">O udzielenie zamówienia mogą ubiegać  się Wykonawcy , którzy nie podlegają wykluczeniu  z postępowania w okolicznościach określonych w </w:t>
      </w:r>
      <w:r w:rsidRPr="005A5336">
        <w:rPr>
          <w:rFonts w:ascii="Arial" w:hAnsi="Arial" w:cs="Arial"/>
          <w:b/>
          <w:bCs/>
          <w:sz w:val="20"/>
          <w:szCs w:val="20"/>
          <w:u w:val="single"/>
        </w:rPr>
        <w:t xml:space="preserve">art. 24 ust.1 oraz  </w:t>
      </w:r>
      <w:hyperlink r:id="rId12" w:anchor="/dokument/17074707#art(24)ust(5)pkt(1)" w:history="1">
        <w:r w:rsidRPr="005A5336">
          <w:rPr>
            <w:rStyle w:val="Hipercze"/>
            <w:rFonts w:ascii="Arial" w:hAnsi="Arial" w:cs="Arial"/>
            <w:b/>
            <w:color w:val="auto"/>
            <w:sz w:val="20"/>
            <w:szCs w:val="20"/>
          </w:rPr>
          <w:t>art. 24 ust. 5 pkt 1</w:t>
        </w:r>
      </w:hyperlink>
      <w:r w:rsidRPr="005A5336">
        <w:rPr>
          <w:rFonts w:ascii="Arial" w:hAnsi="Arial" w:cs="Arial"/>
          <w:b/>
          <w:bCs/>
          <w:sz w:val="20"/>
          <w:szCs w:val="20"/>
          <w:u w:val="single"/>
        </w:rPr>
        <w:t xml:space="preserve"> </w:t>
      </w:r>
    </w:p>
    <w:p w:rsidR="007A4E10" w:rsidRPr="006A546F" w:rsidRDefault="007A4E10" w:rsidP="00052686">
      <w:pPr>
        <w:numPr>
          <w:ilvl w:val="0"/>
          <w:numId w:val="7"/>
        </w:numPr>
        <w:tabs>
          <w:tab w:val="clear" w:pos="720"/>
          <w:tab w:val="left" w:pos="851"/>
        </w:tabs>
        <w:spacing w:after="40" w:line="276" w:lineRule="auto"/>
        <w:ind w:left="284"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bCs/>
          <w:sz w:val="20"/>
          <w:szCs w:val="20"/>
        </w:rPr>
        <w:lastRenderedPageBreak/>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D27400">
      <w:pPr>
        <w:pStyle w:val="Akapitzlist"/>
        <w:numPr>
          <w:ilvl w:val="0"/>
          <w:numId w:val="22"/>
        </w:numPr>
        <w:tabs>
          <w:tab w:val="left" w:pos="851"/>
        </w:tabs>
        <w:spacing w:after="40" w:line="276" w:lineRule="auto"/>
        <w:ind w:left="284" w:hanging="284"/>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052686">
      <w:pPr>
        <w:tabs>
          <w:tab w:val="left" w:pos="1134"/>
        </w:tabs>
        <w:spacing w:after="40" w:line="276" w:lineRule="auto"/>
        <w:ind w:left="284" w:hanging="284"/>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052686">
      <w:pPr>
        <w:pStyle w:val="Akapitzlist"/>
        <w:numPr>
          <w:ilvl w:val="1"/>
          <w:numId w:val="7"/>
        </w:numPr>
        <w:tabs>
          <w:tab w:val="left" w:pos="851"/>
        </w:tabs>
        <w:spacing w:after="40" w:line="276" w:lineRule="auto"/>
        <w:ind w:left="284" w:hanging="284"/>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052686">
      <w:pPr>
        <w:pStyle w:val="Akapitzlist"/>
        <w:numPr>
          <w:ilvl w:val="1"/>
          <w:numId w:val="7"/>
        </w:numPr>
        <w:tabs>
          <w:tab w:val="num" w:pos="426"/>
        </w:tabs>
        <w:spacing w:after="40" w:line="276" w:lineRule="auto"/>
        <w:ind w:left="284" w:hanging="284"/>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 xml:space="preserve">warunki, </w:t>
      </w:r>
      <w:r w:rsidR="0075388B">
        <w:rPr>
          <w:rFonts w:ascii="Arial" w:hAnsi="Arial" w:cs="Arial"/>
          <w:b/>
          <w:sz w:val="20"/>
          <w:szCs w:val="20"/>
        </w:rPr>
        <w:t xml:space="preserve"> </w:t>
      </w:r>
      <w:r w:rsidRPr="006A546F">
        <w:rPr>
          <w:rFonts w:ascii="Arial" w:hAnsi="Arial" w:cs="Arial"/>
          <w:b/>
          <w:sz w:val="20"/>
          <w:szCs w:val="20"/>
        </w:rPr>
        <w:t>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D27400">
      <w:pPr>
        <w:pStyle w:val="Akapitzlist"/>
        <w:numPr>
          <w:ilvl w:val="0"/>
          <w:numId w:val="23"/>
        </w:numPr>
        <w:spacing w:after="40" w:line="276" w:lineRule="auto"/>
        <w:ind w:left="284" w:hanging="284"/>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052686">
      <w:pPr>
        <w:pStyle w:val="Akapitzlist"/>
        <w:numPr>
          <w:ilvl w:val="1"/>
          <w:numId w:val="7"/>
        </w:numPr>
        <w:tabs>
          <w:tab w:val="num" w:pos="426"/>
        </w:tabs>
        <w:spacing w:after="40" w:line="276" w:lineRule="auto"/>
        <w:ind w:left="284" w:hanging="284"/>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1517B2">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1517B2">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1517B2">
      <w:pPr>
        <w:pStyle w:val="Akapitzlist"/>
        <w:numPr>
          <w:ilvl w:val="0"/>
          <w:numId w:val="31"/>
        </w:numPr>
        <w:spacing w:after="40" w:line="276" w:lineRule="auto"/>
        <w:ind w:left="284" w:hanging="284"/>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307D84" w:rsidRPr="009C54A2" w:rsidRDefault="00307D84" w:rsidP="006A65DC">
      <w:pPr>
        <w:pStyle w:val="Akapitzlist"/>
        <w:spacing w:after="40"/>
        <w:ind w:left="0"/>
        <w:jc w:val="both"/>
        <w:rPr>
          <w:rFonts w:ascii="Arial" w:hAnsi="Arial" w:cs="Arial"/>
          <w:b/>
          <w:sz w:val="20"/>
          <w:szCs w:val="20"/>
        </w:rPr>
      </w:pPr>
    </w:p>
    <w:p w:rsidR="00D3755C" w:rsidRDefault="006B5614" w:rsidP="00D3755C">
      <w:pPr>
        <w:pStyle w:val="Akapitzlist"/>
        <w:spacing w:after="40"/>
        <w:ind w:left="0"/>
        <w:jc w:val="both"/>
        <w:rPr>
          <w:rFonts w:ascii="Arial" w:hAnsi="Arial" w:cs="Arial"/>
          <w:b/>
        </w:rPr>
      </w:pPr>
      <w:r>
        <w:rPr>
          <w:rFonts w:ascii="Arial" w:hAnsi="Arial" w:cs="Arial"/>
          <w:b/>
          <w:highlight w:val="lightGray"/>
        </w:rPr>
        <w:t>Rozdział  VA</w:t>
      </w:r>
      <w:r w:rsidR="00D3755C" w:rsidRPr="000B6119">
        <w:rPr>
          <w:rFonts w:ascii="Arial" w:hAnsi="Arial" w:cs="Arial"/>
          <w:b/>
          <w:highlight w:val="lightGray"/>
        </w:rPr>
        <w:t>: Podstawy wykluczenia, o których mowa w art. 24 ust. 5 ustawy PZP.</w:t>
      </w:r>
    </w:p>
    <w:p w:rsidR="00052686" w:rsidRPr="000B6119" w:rsidRDefault="00052686" w:rsidP="00D3755C">
      <w:pPr>
        <w:pStyle w:val="Akapitzlist"/>
        <w:spacing w:after="40"/>
        <w:ind w:left="0"/>
        <w:jc w:val="both"/>
        <w:rPr>
          <w:rFonts w:ascii="Arial" w:hAnsi="Arial" w:cs="Arial"/>
          <w:b/>
        </w:rPr>
      </w:pPr>
    </w:p>
    <w:p w:rsidR="00BD11A4" w:rsidRPr="009C54A2" w:rsidRDefault="00552FBA" w:rsidP="00052686">
      <w:pPr>
        <w:pStyle w:val="Akapitzlist"/>
        <w:spacing w:after="40" w:line="276" w:lineRule="auto"/>
        <w:ind w:left="284" w:hanging="284"/>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1517B2">
      <w:pPr>
        <w:pStyle w:val="Akapitzlist"/>
        <w:numPr>
          <w:ilvl w:val="0"/>
          <w:numId w:val="30"/>
        </w:numPr>
        <w:spacing w:after="40" w:line="276" w:lineRule="auto"/>
        <w:ind w:left="284" w:hanging="284"/>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1517B2">
      <w:pPr>
        <w:pStyle w:val="Akapitzlist"/>
        <w:numPr>
          <w:ilvl w:val="0"/>
          <w:numId w:val="30"/>
        </w:numPr>
        <w:spacing w:after="40" w:line="276" w:lineRule="auto"/>
        <w:ind w:left="284" w:hanging="284"/>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065635">
        <w:rPr>
          <w:rFonts w:ascii="Arial" w:hAnsi="Arial" w:cs="Arial"/>
          <w:bCs/>
          <w:sz w:val="20"/>
        </w:rPr>
        <w:t xml:space="preserve"> </w:t>
      </w:r>
      <w:r w:rsidRPr="007F69BC">
        <w:rPr>
          <w:rFonts w:ascii="Arial" w:hAnsi="Arial" w:cs="Arial"/>
          <w:bCs/>
          <w:sz w:val="20"/>
        </w:rPr>
        <w:t>z zamawiającym, o którym mowa w art. 3 ust. 1 pkt 1–4 ustawy PZP, co doprowadziło do rozwiązania umowy lub zasądzenia odszkodowania;</w:t>
      </w:r>
    </w:p>
    <w:p w:rsidR="00627978" w:rsidRPr="009C54A2" w:rsidRDefault="00627978" w:rsidP="00D3755C">
      <w:pPr>
        <w:pStyle w:val="Akapitzlist"/>
        <w:spacing w:after="40" w:line="276" w:lineRule="auto"/>
        <w:ind w:left="0"/>
        <w:jc w:val="both"/>
        <w:rPr>
          <w:rFonts w:ascii="Arial" w:hAnsi="Arial" w:cs="Arial"/>
          <w:bCs/>
          <w:sz w:val="20"/>
        </w:rPr>
      </w:pPr>
    </w:p>
    <w:p w:rsidR="00A863C1" w:rsidRPr="00825753" w:rsidRDefault="006B5614" w:rsidP="00A863C1">
      <w:pPr>
        <w:keepNext/>
        <w:tabs>
          <w:tab w:val="left" w:pos="426"/>
          <w:tab w:val="num" w:pos="480"/>
        </w:tabs>
        <w:suppressAutoHyphens/>
        <w:spacing w:after="40"/>
        <w:ind w:left="426" w:hanging="426"/>
        <w:jc w:val="both"/>
        <w:rPr>
          <w:rFonts w:ascii="Arial" w:hAnsi="Arial" w:cs="Arial"/>
          <w:b/>
        </w:rPr>
      </w:pPr>
      <w:r>
        <w:rPr>
          <w:rFonts w:ascii="Arial" w:hAnsi="Arial" w:cs="Arial"/>
          <w:b/>
          <w:highlight w:val="lightGray"/>
        </w:rPr>
        <w:lastRenderedPageBreak/>
        <w:t>Rozdział VI</w:t>
      </w:r>
      <w:r w:rsidR="00A863C1" w:rsidRPr="00825753">
        <w:rPr>
          <w:rFonts w:ascii="Arial" w:hAnsi="Arial" w:cs="Arial"/>
          <w:b/>
          <w:highlight w:val="lightGray"/>
        </w:rPr>
        <w:t xml:space="preserve">: </w:t>
      </w:r>
      <w:r w:rsidR="00A863C1" w:rsidRPr="00825753">
        <w:rPr>
          <w:rFonts w:ascii="Arial" w:hAnsi="Arial" w:cs="Arial"/>
          <w:b/>
          <w:color w:val="000000"/>
          <w:highlight w:val="lightGray"/>
        </w:rPr>
        <w:t xml:space="preserve">Wykaz oświadczeń lub dokumentów, potwierdzających spełnianie warunków </w:t>
      </w:r>
      <w:r w:rsidR="00A863C1">
        <w:rPr>
          <w:rFonts w:ascii="Arial" w:hAnsi="Arial" w:cs="Arial"/>
          <w:b/>
          <w:color w:val="000000"/>
          <w:highlight w:val="lightGray"/>
        </w:rPr>
        <w:t xml:space="preserve">  </w:t>
      </w:r>
      <w:r w:rsidR="00A863C1" w:rsidRPr="00825753">
        <w:rPr>
          <w:rFonts w:ascii="Arial" w:hAnsi="Arial" w:cs="Arial"/>
          <w:b/>
          <w:color w:val="000000"/>
          <w:highlight w:val="lightGray"/>
        </w:rPr>
        <w:t>udziału  w postępowaniu oraz brak podstaw wykluczenia.</w:t>
      </w:r>
    </w:p>
    <w:p w:rsidR="00080477" w:rsidRPr="009C54A2" w:rsidRDefault="00080477" w:rsidP="006A65DC">
      <w:pPr>
        <w:keepNext/>
        <w:tabs>
          <w:tab w:val="left" w:pos="0"/>
          <w:tab w:val="num" w:pos="480"/>
        </w:tabs>
        <w:suppressAutoHyphens/>
        <w:spacing w:after="40"/>
        <w:jc w:val="both"/>
        <w:rPr>
          <w:rFonts w:ascii="Arial" w:hAnsi="Arial" w:cs="Arial"/>
          <w:sz w:val="20"/>
          <w:szCs w:val="20"/>
        </w:rPr>
      </w:pPr>
    </w:p>
    <w:p w:rsidR="00F946B2" w:rsidRPr="00F946B2" w:rsidRDefault="00552FBA" w:rsidP="00D27400">
      <w:pPr>
        <w:numPr>
          <w:ilvl w:val="0"/>
          <w:numId w:val="12"/>
        </w:numPr>
        <w:tabs>
          <w:tab w:val="clear" w:pos="900"/>
          <w:tab w:val="num" w:pos="426"/>
        </w:tabs>
        <w:spacing w:after="40" w:line="276" w:lineRule="auto"/>
        <w:ind w:left="284" w:hanging="284"/>
        <w:jc w:val="both"/>
        <w:rPr>
          <w:rFonts w:ascii="Arial" w:hAnsi="Arial" w:cs="Arial"/>
          <w:sz w:val="20"/>
          <w:szCs w:val="20"/>
          <w:highlight w:val="yellow"/>
        </w:rPr>
      </w:pPr>
      <w:r w:rsidRPr="00C11F16">
        <w:rPr>
          <w:rFonts w:ascii="Arial" w:hAnsi="Arial" w:cs="Arial"/>
          <w:color w:val="000000"/>
          <w:sz w:val="20"/>
          <w:szCs w:val="20"/>
        </w:rPr>
        <w:t xml:space="preserve">Do oferty każdy wykonawca </w:t>
      </w:r>
      <w:r w:rsidRPr="00C11F16">
        <w:rPr>
          <w:rFonts w:ascii="Arial" w:hAnsi="Arial" w:cs="Arial"/>
          <w:b/>
          <w:color w:val="000000"/>
          <w:sz w:val="20"/>
          <w:szCs w:val="20"/>
        </w:rPr>
        <w:t>musi dołączyć aktualne na dzień składania ofert</w:t>
      </w:r>
      <w:r w:rsidRPr="00C11F16">
        <w:rPr>
          <w:rFonts w:ascii="Arial" w:hAnsi="Arial" w:cs="Arial"/>
          <w:color w:val="000000"/>
          <w:sz w:val="20"/>
          <w:szCs w:val="20"/>
        </w:rPr>
        <w:t xml:space="preserve"> </w:t>
      </w:r>
      <w:r w:rsidRPr="00C11F16">
        <w:rPr>
          <w:rFonts w:ascii="Arial" w:hAnsi="Arial" w:cs="Arial"/>
          <w:b/>
          <w:color w:val="000000"/>
          <w:sz w:val="20"/>
          <w:szCs w:val="20"/>
        </w:rPr>
        <w:t xml:space="preserve">oświadczenie </w:t>
      </w:r>
      <w:r w:rsidR="00497C81" w:rsidRPr="00C11F16">
        <w:rPr>
          <w:rFonts w:ascii="Arial" w:hAnsi="Arial" w:cs="Arial"/>
          <w:b/>
          <w:color w:val="000000"/>
          <w:sz w:val="20"/>
          <w:szCs w:val="20"/>
        </w:rPr>
        <w:t xml:space="preserve">                         </w:t>
      </w:r>
      <w:r w:rsidR="00A863C1" w:rsidRPr="00C11F16">
        <w:rPr>
          <w:rFonts w:ascii="Arial" w:hAnsi="Arial" w:cs="Arial"/>
          <w:b/>
          <w:color w:val="000000"/>
          <w:sz w:val="20"/>
          <w:szCs w:val="20"/>
        </w:rPr>
        <w:t xml:space="preserve">          </w:t>
      </w:r>
      <w:r w:rsidRPr="00C11F16">
        <w:rPr>
          <w:rFonts w:ascii="Arial" w:hAnsi="Arial" w:cs="Arial"/>
          <w:color w:val="000000"/>
          <w:sz w:val="20"/>
          <w:szCs w:val="20"/>
        </w:rPr>
        <w:t xml:space="preserve">w zakresie wskazanym </w:t>
      </w:r>
      <w:r w:rsidRPr="00C11F16">
        <w:rPr>
          <w:rFonts w:ascii="Arial" w:hAnsi="Arial" w:cs="Arial"/>
          <w:b/>
          <w:color w:val="000000"/>
          <w:sz w:val="20"/>
          <w:szCs w:val="20"/>
        </w:rPr>
        <w:t>w załączniku nr 3</w:t>
      </w:r>
      <w:r w:rsidRPr="00C11F16">
        <w:rPr>
          <w:rFonts w:ascii="Arial" w:hAnsi="Arial" w:cs="Arial"/>
          <w:color w:val="000000"/>
          <w:sz w:val="20"/>
          <w:szCs w:val="20"/>
        </w:rPr>
        <w:t xml:space="preserve"> do SIWZ. Informacje zawarte w oświadczeniu będą stanowić wstępne potwierdzenie, że wykonawca </w:t>
      </w:r>
      <w:r w:rsidRPr="00C11F16">
        <w:rPr>
          <w:rFonts w:ascii="Arial" w:hAnsi="Arial" w:cs="Arial"/>
          <w:bCs/>
          <w:color w:val="000000"/>
          <w:sz w:val="20"/>
          <w:szCs w:val="20"/>
        </w:rPr>
        <w:t>nie podlega wykluczeniu oraz spełnia warunki udziału w postępowaniu</w:t>
      </w:r>
      <w:r w:rsidR="00282EB9">
        <w:rPr>
          <w:rFonts w:ascii="Arial" w:hAnsi="Arial" w:cs="Arial"/>
          <w:bCs/>
          <w:color w:val="000000"/>
          <w:sz w:val="20"/>
          <w:szCs w:val="20"/>
        </w:rPr>
        <w:t xml:space="preserve"> </w:t>
      </w:r>
    </w:p>
    <w:p w:rsidR="00A336D3" w:rsidRPr="00A336D3" w:rsidRDefault="00A336D3" w:rsidP="00A336D3">
      <w:pPr>
        <w:spacing w:after="40"/>
        <w:jc w:val="both"/>
        <w:rPr>
          <w:rFonts w:ascii="Arial" w:hAnsi="Arial" w:cs="Arial"/>
          <w:b/>
          <w:sz w:val="20"/>
          <w:szCs w:val="20"/>
        </w:rPr>
      </w:pPr>
      <w:r>
        <w:rPr>
          <w:rFonts w:ascii="Arial" w:hAnsi="Arial" w:cs="Arial"/>
          <w:bCs/>
          <w:color w:val="000000"/>
          <w:sz w:val="20"/>
          <w:szCs w:val="20"/>
        </w:rPr>
        <w:t xml:space="preserve">      </w:t>
      </w:r>
      <w:r w:rsidR="00282EB9">
        <w:rPr>
          <w:rFonts w:ascii="Arial" w:hAnsi="Arial" w:cs="Arial"/>
          <w:bCs/>
          <w:color w:val="000000"/>
          <w:sz w:val="20"/>
          <w:szCs w:val="20"/>
        </w:rPr>
        <w:t xml:space="preserve">oraz </w:t>
      </w:r>
    </w:p>
    <w:p w:rsidR="00C11F16" w:rsidRPr="00FE41DE" w:rsidRDefault="00A336D3" w:rsidP="00FE41DE">
      <w:pPr>
        <w:numPr>
          <w:ilvl w:val="0"/>
          <w:numId w:val="12"/>
        </w:numPr>
        <w:tabs>
          <w:tab w:val="clear" w:pos="900"/>
          <w:tab w:val="num" w:pos="426"/>
        </w:tabs>
        <w:spacing w:after="40"/>
        <w:ind w:left="426" w:hanging="426"/>
        <w:jc w:val="both"/>
        <w:rPr>
          <w:rFonts w:ascii="Arial" w:hAnsi="Arial" w:cs="Arial"/>
          <w:b/>
          <w:sz w:val="20"/>
          <w:szCs w:val="20"/>
        </w:rPr>
      </w:pPr>
      <w:r w:rsidRPr="00F667D7">
        <w:rPr>
          <w:rFonts w:ascii="Arial" w:hAnsi="Arial" w:cs="Arial"/>
          <w:b/>
          <w:sz w:val="20"/>
          <w:szCs w:val="20"/>
        </w:rPr>
        <w:t>Próbki w celu oceny użytkowej asortymentu</w:t>
      </w:r>
      <w:r>
        <w:rPr>
          <w:rFonts w:ascii="Arial" w:hAnsi="Arial" w:cs="Arial"/>
          <w:b/>
          <w:sz w:val="20"/>
          <w:szCs w:val="20"/>
        </w:rPr>
        <w:t xml:space="preserve"> - dostarczyć do pokoju nr 22(sekretariat SPZZOZ budynek administracji , parter) w ilościach podanych w formularzu cenowym.</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566D30">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w:t>
      </w:r>
      <w:r>
        <w:rPr>
          <w:rFonts w:ascii="Arial" w:hAnsi="Arial" w:cs="Arial"/>
          <w:color w:val="000000"/>
          <w:sz w:val="20"/>
          <w:szCs w:val="20"/>
        </w:rPr>
        <w:t xml:space="preserve"> </w:t>
      </w:r>
      <w:r w:rsidRPr="00566D30">
        <w:rPr>
          <w:rFonts w:ascii="Arial" w:hAnsi="Arial" w:cs="Arial"/>
          <w:color w:val="000000"/>
          <w:sz w:val="20"/>
          <w:szCs w:val="20"/>
        </w:rPr>
        <w:t xml:space="preserve">o zamówienie. Oświadczenie te ma potwierdzać spełnianie warunków udziału w postępowaniu, brak podstaw wykluczenia w zakresie, w którym każdy z wykonawców wykazuje spełnianie warunków udziału w postępowaniu, brak podstaw wykluczenia. </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t>
      </w:r>
      <w:r>
        <w:rPr>
          <w:rFonts w:ascii="Arial" w:hAnsi="Arial" w:cs="Arial"/>
          <w:bCs/>
          <w:sz w:val="20"/>
          <w:szCs w:val="20"/>
        </w:rPr>
        <w:t xml:space="preserve">  </w:t>
      </w:r>
      <w:r w:rsidRPr="009C54A2">
        <w:rPr>
          <w:rFonts w:ascii="Arial" w:hAnsi="Arial" w:cs="Arial"/>
          <w:bCs/>
          <w:sz w:val="20"/>
          <w:szCs w:val="20"/>
        </w:rPr>
        <w:t xml:space="preserve">w </w:t>
      </w:r>
      <w:r w:rsidRPr="009C54A2">
        <w:rPr>
          <w:rFonts w:ascii="Arial" w:hAnsi="Arial" w:cs="Arial"/>
          <w:sz w:val="20"/>
          <w:szCs w:val="20"/>
        </w:rPr>
        <w:t>rozdz. VI. 1 niniejszej SIWZ.</w:t>
      </w:r>
    </w:p>
    <w:p w:rsidR="00C11F16" w:rsidRPr="009C54A2"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składa także oświadczenie o którym mowa w rozdz. VI. 1 niniejszej SIWZ dotyczące tych podmiotów / zamieszcza informacje o tych podmiotach </w:t>
      </w:r>
      <w:r>
        <w:rPr>
          <w:rFonts w:ascii="Arial" w:hAnsi="Arial" w:cs="Arial"/>
          <w:sz w:val="20"/>
          <w:szCs w:val="20"/>
        </w:rPr>
        <w:t xml:space="preserve"> </w:t>
      </w:r>
      <w:r w:rsidRPr="009C54A2">
        <w:rPr>
          <w:rFonts w:ascii="Arial" w:hAnsi="Arial" w:cs="Arial"/>
          <w:sz w:val="20"/>
          <w:szCs w:val="20"/>
        </w:rPr>
        <w:t>w oświadczeniu, o którym mowa w rozdz. VI. 1 niniejszej SIWZ.</w:t>
      </w:r>
    </w:p>
    <w:p w:rsidR="00C11F16" w:rsidRPr="007C71BC" w:rsidRDefault="00C11F16" w:rsidP="00D27400">
      <w:pPr>
        <w:numPr>
          <w:ilvl w:val="0"/>
          <w:numId w:val="12"/>
        </w:numPr>
        <w:tabs>
          <w:tab w:val="clear" w:pos="900"/>
          <w:tab w:val="num" w:pos="426"/>
        </w:tabs>
        <w:spacing w:after="40"/>
        <w:ind w:left="425" w:hanging="425"/>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Pr>
          <w:rFonts w:ascii="Arial" w:hAnsi="Arial" w:cs="Arial"/>
          <w:sz w:val="20"/>
          <w:szCs w:val="20"/>
        </w:rPr>
        <w:t xml:space="preserve"> </w:t>
      </w:r>
      <w:r w:rsidRPr="007C71BC">
        <w:rPr>
          <w:rFonts w:ascii="Arial" w:hAnsi="Arial" w:cs="Arial"/>
          <w:b/>
          <w:sz w:val="20"/>
          <w:szCs w:val="20"/>
        </w:rPr>
        <w:t>5 dni</w:t>
      </w:r>
      <w:r w:rsidRPr="007C71BC">
        <w:rPr>
          <w:rFonts w:ascii="Arial" w:hAnsi="Arial" w:cs="Arial"/>
          <w:sz w:val="20"/>
          <w:szCs w:val="20"/>
        </w:rPr>
        <w:t xml:space="preserve">, aktualnych na dzień złożenia </w:t>
      </w:r>
      <w:r>
        <w:rPr>
          <w:rFonts w:ascii="Arial" w:hAnsi="Arial" w:cs="Arial"/>
          <w:sz w:val="20"/>
          <w:szCs w:val="20"/>
        </w:rPr>
        <w:t xml:space="preserve">oferty </w:t>
      </w:r>
      <w:r w:rsidRPr="007C71BC">
        <w:rPr>
          <w:rFonts w:ascii="Arial" w:hAnsi="Arial" w:cs="Arial"/>
          <w:sz w:val="20"/>
          <w:szCs w:val="20"/>
        </w:rPr>
        <w:t>następujących oświadczeń lub dokumentów:</w:t>
      </w:r>
    </w:p>
    <w:p w:rsidR="0069434D" w:rsidRPr="009B5F72" w:rsidRDefault="0069434D" w:rsidP="0069434D">
      <w:pPr>
        <w:shd w:val="clear" w:color="auto" w:fill="FFFFFF"/>
        <w:jc w:val="both"/>
        <w:rPr>
          <w:rFonts w:ascii="Arial" w:hAnsi="Arial" w:cs="Arial"/>
          <w:color w:val="333333"/>
          <w:sz w:val="18"/>
          <w:szCs w:val="18"/>
        </w:rPr>
      </w:pPr>
      <w:r>
        <w:rPr>
          <w:rFonts w:ascii="Arial" w:hAnsi="Arial" w:cs="Arial"/>
          <w:b/>
          <w:color w:val="333333"/>
          <w:sz w:val="20"/>
          <w:szCs w:val="20"/>
        </w:rPr>
        <w:t xml:space="preserve">- </w:t>
      </w:r>
      <w:r w:rsidRPr="009B5F72">
        <w:rPr>
          <w:rFonts w:ascii="Arial" w:hAnsi="Arial" w:cs="Arial"/>
          <w:b/>
          <w:color w:val="333333"/>
          <w:sz w:val="18"/>
          <w:szCs w:val="18"/>
        </w:rPr>
        <w:t>Odpisu z właściwego rejestru lub z centralnej ewidencji</w:t>
      </w:r>
      <w:r w:rsidRPr="009B5F72">
        <w:rPr>
          <w:rFonts w:ascii="Arial" w:hAnsi="Arial" w:cs="Arial"/>
          <w:color w:val="333333"/>
          <w:sz w:val="18"/>
          <w:szCs w:val="18"/>
        </w:rPr>
        <w:t xml:space="preserve"> i informacji o działalności gospodarczej, jeżeli odrębne przepisy wymagają wpisu do rejestru lub ewidencji, w celu potwierdzenia braku podstaw wykluczenia na podstawie </w:t>
      </w:r>
      <w:hyperlink r:id="rId13" w:anchor="/dokument/17074707#art(24)ust(5)pkt(1)" w:history="1">
        <w:r w:rsidRPr="009B5F72">
          <w:rPr>
            <w:rStyle w:val="Hipercze"/>
            <w:rFonts w:ascii="Arial" w:hAnsi="Arial" w:cs="Arial"/>
            <w:color w:val="1B7AB8"/>
            <w:sz w:val="18"/>
            <w:szCs w:val="18"/>
          </w:rPr>
          <w:t xml:space="preserve">art. 24 ust. 5 </w:t>
        </w:r>
        <w:proofErr w:type="spellStart"/>
        <w:r w:rsidRPr="009B5F72">
          <w:rPr>
            <w:rStyle w:val="Hipercze"/>
            <w:rFonts w:ascii="Arial" w:hAnsi="Arial" w:cs="Arial"/>
            <w:color w:val="1B7AB8"/>
            <w:sz w:val="18"/>
            <w:szCs w:val="18"/>
          </w:rPr>
          <w:t>pkt</w:t>
        </w:r>
        <w:proofErr w:type="spellEnd"/>
        <w:r w:rsidRPr="009B5F72">
          <w:rPr>
            <w:rStyle w:val="Hipercze"/>
            <w:rFonts w:ascii="Arial" w:hAnsi="Arial" w:cs="Arial"/>
            <w:color w:val="1B7AB8"/>
            <w:sz w:val="18"/>
            <w:szCs w:val="18"/>
          </w:rPr>
          <w:t xml:space="preserve"> 1</w:t>
        </w:r>
      </w:hyperlink>
      <w:r w:rsidRPr="009B5F72">
        <w:rPr>
          <w:rFonts w:ascii="Arial" w:hAnsi="Arial" w:cs="Arial"/>
          <w:color w:val="333333"/>
          <w:sz w:val="18"/>
          <w:szCs w:val="18"/>
        </w:rPr>
        <w:t xml:space="preserve"> ustawy;</w:t>
      </w:r>
    </w:p>
    <w:p w:rsidR="0069434D" w:rsidRPr="0069434D" w:rsidRDefault="0069434D" w:rsidP="0069434D">
      <w:pPr>
        <w:pStyle w:val="AKAPIT"/>
        <w:spacing w:before="0" w:line="240" w:lineRule="auto"/>
        <w:rPr>
          <w:bCs/>
          <w:sz w:val="18"/>
          <w:szCs w:val="18"/>
        </w:rPr>
      </w:pPr>
      <w:r w:rsidRPr="0083497C">
        <w:rPr>
          <w:bCs/>
          <w:sz w:val="18"/>
          <w:szCs w:val="18"/>
        </w:rPr>
        <w:t xml:space="preserve">- </w:t>
      </w:r>
      <w:r w:rsidRPr="0083497C">
        <w:rPr>
          <w:b/>
          <w:bCs/>
          <w:sz w:val="18"/>
          <w:szCs w:val="18"/>
        </w:rPr>
        <w:t>Certyfikat CE, FDA</w:t>
      </w:r>
      <w:r w:rsidRPr="009B5F72">
        <w:rPr>
          <w:sz w:val="18"/>
          <w:szCs w:val="18"/>
        </w:rPr>
        <w:t xml:space="preserve"> </w:t>
      </w:r>
    </w:p>
    <w:p w:rsidR="0069434D" w:rsidRDefault="0069434D" w:rsidP="0069434D">
      <w:pPr>
        <w:pStyle w:val="AKAPIT"/>
        <w:spacing w:line="240" w:lineRule="auto"/>
        <w:rPr>
          <w:b/>
          <w:sz w:val="18"/>
          <w:szCs w:val="18"/>
        </w:rPr>
      </w:pPr>
      <w:r w:rsidRPr="009B5F72">
        <w:rPr>
          <w:b/>
          <w:sz w:val="18"/>
          <w:szCs w:val="18"/>
        </w:rPr>
        <w:t>Przed podpisaniem umowy</w:t>
      </w:r>
      <w:r w:rsidRPr="009B5F72">
        <w:rPr>
          <w:sz w:val="18"/>
          <w:szCs w:val="18"/>
        </w:rPr>
        <w:t xml:space="preserve"> Zamawiający wymaga opłaconej polisy lub innego dokumentu ubezpieczenia potwierdzającego, że Wykonawca jest ubezpieczony od odpow</w:t>
      </w:r>
      <w:r>
        <w:rPr>
          <w:sz w:val="18"/>
          <w:szCs w:val="18"/>
        </w:rPr>
        <w:t xml:space="preserve">iedzialności cywilnej   </w:t>
      </w:r>
      <w:r w:rsidRPr="009B5F72">
        <w:rPr>
          <w:sz w:val="18"/>
          <w:szCs w:val="18"/>
        </w:rPr>
        <w:t xml:space="preserve"> w zakresie  prowadzonej działalności gospodarczej na sumę gwarancyjną min. </w:t>
      </w:r>
      <w:r w:rsidRPr="009B5F72">
        <w:rPr>
          <w:b/>
          <w:sz w:val="18"/>
          <w:szCs w:val="18"/>
        </w:rPr>
        <w:t>1.000.000zł</w:t>
      </w:r>
    </w:p>
    <w:p w:rsidR="00282EB9" w:rsidRDefault="0069434D" w:rsidP="0069434D">
      <w:pPr>
        <w:jc w:val="both"/>
        <w:rPr>
          <w:rFonts w:ascii="Arial" w:hAnsi="Arial" w:cs="Arial"/>
          <w:b/>
          <w:bCs/>
          <w:i/>
          <w:iCs/>
          <w:sz w:val="20"/>
          <w:szCs w:val="20"/>
        </w:rPr>
      </w:pPr>
      <w:r w:rsidRPr="00FC2EA1">
        <w:rPr>
          <w:rFonts w:ascii="Arial" w:hAnsi="Arial" w:cs="Arial"/>
          <w:b/>
          <w:bCs/>
          <w:i/>
          <w:iCs/>
          <w:sz w:val="20"/>
          <w:szCs w:val="20"/>
        </w:rPr>
        <w:t>Zamawiający  informuje, że jeżeli wymienione powyżej oświadczenia lub dokumenty znajdują się w posiadaniu Zamawiającego, w szczególności są przez niego przechowywane jako załączniki do protokołu innego postępowania – Zamawiający korzystać będzie  z posiadanych oświadczeń lub dokumentów, o ile są one aktualne.</w:t>
      </w:r>
    </w:p>
    <w:p w:rsidR="0069434D" w:rsidRPr="0069434D" w:rsidRDefault="0069434D" w:rsidP="0069434D">
      <w:pPr>
        <w:jc w:val="both"/>
        <w:rPr>
          <w:rFonts w:ascii="Arial" w:hAnsi="Arial" w:cs="Arial"/>
          <w:b/>
          <w:bCs/>
          <w:i/>
          <w:iCs/>
          <w:sz w:val="20"/>
          <w:szCs w:val="20"/>
        </w:rPr>
      </w:pP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A11E80">
        <w:rPr>
          <w:rFonts w:ascii="Arial" w:hAnsi="Arial" w:cs="Arial"/>
          <w:b/>
          <w:color w:val="FF0000"/>
          <w:sz w:val="20"/>
          <w:szCs w:val="20"/>
          <w:u w:val="single"/>
        </w:rPr>
        <w:t xml:space="preserve">Wykonawca </w:t>
      </w:r>
      <w:r w:rsidRPr="00A11E80">
        <w:rPr>
          <w:rFonts w:ascii="Arial" w:hAnsi="Arial" w:cs="Arial"/>
          <w:b/>
          <w:bCs/>
          <w:color w:val="FF0000"/>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Pr="00DD6EE4"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6B5614">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9449D7" w:rsidRDefault="00552FBA" w:rsidP="00D27400">
      <w:pPr>
        <w:pStyle w:val="Akapitzlist"/>
        <w:numPr>
          <w:ilvl w:val="0"/>
          <w:numId w:val="12"/>
        </w:numPr>
        <w:tabs>
          <w:tab w:val="clear" w:pos="900"/>
          <w:tab w:val="num" w:pos="426"/>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133F9E">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9449D7" w:rsidRDefault="009449D7" w:rsidP="009449D7">
      <w:pPr>
        <w:tabs>
          <w:tab w:val="num" w:pos="426"/>
        </w:tabs>
        <w:spacing w:after="40" w:line="276" w:lineRule="auto"/>
        <w:jc w:val="both"/>
        <w:rPr>
          <w:rFonts w:ascii="Arial" w:hAnsi="Arial" w:cs="Arial"/>
          <w:sz w:val="20"/>
          <w:szCs w:val="20"/>
        </w:rPr>
      </w:pPr>
    </w:p>
    <w:p w:rsidR="009449D7" w:rsidRDefault="009449D7" w:rsidP="009449D7">
      <w:pPr>
        <w:tabs>
          <w:tab w:val="num" w:pos="426"/>
        </w:tabs>
        <w:spacing w:after="40" w:line="276" w:lineRule="auto"/>
        <w:jc w:val="both"/>
        <w:rPr>
          <w:rFonts w:ascii="Arial" w:hAnsi="Arial" w:cs="Arial"/>
          <w:sz w:val="20"/>
          <w:szCs w:val="20"/>
        </w:rPr>
      </w:pPr>
    </w:p>
    <w:p w:rsidR="009449D7" w:rsidRDefault="009449D7" w:rsidP="009449D7">
      <w:pPr>
        <w:tabs>
          <w:tab w:val="num" w:pos="426"/>
        </w:tabs>
        <w:spacing w:after="40" w:line="276" w:lineRule="auto"/>
        <w:jc w:val="both"/>
        <w:rPr>
          <w:rFonts w:ascii="Arial" w:hAnsi="Arial" w:cs="Arial"/>
          <w:sz w:val="20"/>
          <w:szCs w:val="20"/>
        </w:rPr>
      </w:pPr>
    </w:p>
    <w:p w:rsidR="009449D7" w:rsidRPr="009449D7" w:rsidRDefault="009449D7" w:rsidP="009449D7">
      <w:pPr>
        <w:tabs>
          <w:tab w:val="num" w:pos="426"/>
        </w:tabs>
        <w:spacing w:after="40" w:line="276" w:lineRule="auto"/>
        <w:jc w:val="both"/>
        <w:rPr>
          <w:rFonts w:ascii="Arial" w:hAnsi="Arial" w:cs="Arial"/>
          <w:sz w:val="20"/>
          <w:szCs w:val="20"/>
        </w:rPr>
      </w:pPr>
    </w:p>
    <w:p w:rsidR="00627978" w:rsidRPr="00DD6EE4" w:rsidRDefault="00627978" w:rsidP="00052686">
      <w:pPr>
        <w:tabs>
          <w:tab w:val="left" w:pos="1418"/>
        </w:tabs>
        <w:spacing w:after="40" w:line="276" w:lineRule="auto"/>
        <w:ind w:right="92" w:hanging="284"/>
        <w:jc w:val="both"/>
        <w:rPr>
          <w:rFonts w:ascii="Arial" w:hAnsi="Arial" w:cs="Arial"/>
          <w:sz w:val="20"/>
          <w:szCs w:val="20"/>
        </w:rPr>
      </w:pPr>
    </w:p>
    <w:p w:rsidR="00080477" w:rsidRDefault="006B5614" w:rsidP="00052686">
      <w:pPr>
        <w:spacing w:after="40"/>
        <w:ind w:hanging="284"/>
        <w:jc w:val="both"/>
        <w:rPr>
          <w:rFonts w:ascii="Arial" w:hAnsi="Arial" w:cs="Arial"/>
          <w:b/>
        </w:rPr>
      </w:pPr>
      <w:r>
        <w:rPr>
          <w:rFonts w:ascii="Arial" w:hAnsi="Arial" w:cs="Arial"/>
          <w:b/>
          <w:color w:val="000000"/>
          <w:highlight w:val="lightGray"/>
        </w:rPr>
        <w:lastRenderedPageBreak/>
        <w:t>Rozdział VII</w:t>
      </w:r>
      <w:r w:rsidR="000C05FE" w:rsidRPr="0019665E">
        <w:rPr>
          <w:rFonts w:ascii="Arial" w:hAnsi="Arial" w:cs="Arial"/>
          <w:b/>
          <w:color w:val="000000"/>
          <w:highlight w:val="lightGray"/>
        </w:rPr>
        <w:t xml:space="preserve">:  </w:t>
      </w:r>
      <w:r w:rsidR="000C05FE"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p>
    <w:p w:rsidR="000C05FE" w:rsidRDefault="000C05FE" w:rsidP="006A65DC">
      <w:pPr>
        <w:spacing w:after="40"/>
        <w:jc w:val="both"/>
        <w:rPr>
          <w:rFonts w:ascii="Arial" w:hAnsi="Arial" w:cs="Arial"/>
          <w:b/>
        </w:rPr>
      </w:pPr>
    </w:p>
    <w:p w:rsidR="000C05FE" w:rsidRPr="0072604B" w:rsidRDefault="000C05FE" w:rsidP="001517B2">
      <w:pPr>
        <w:numPr>
          <w:ilvl w:val="0"/>
          <w:numId w:val="35"/>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sidR="006A2304">
        <w:rPr>
          <w:rFonts w:ascii="Arial" w:hAnsi="Arial" w:cs="Arial"/>
          <w:b/>
          <w:sz w:val="20"/>
          <w:szCs w:val="20"/>
        </w:rPr>
        <w:t xml:space="preserve"> </w:t>
      </w:r>
      <w:r w:rsidR="006A2304" w:rsidRPr="0072604B">
        <w:rPr>
          <w:rFonts w:ascii="Arial" w:hAnsi="Arial" w:cs="Arial"/>
          <w:b/>
          <w:sz w:val="20"/>
          <w:szCs w:val="20"/>
        </w:rPr>
        <w:t xml:space="preserve">– </w:t>
      </w:r>
      <w:r w:rsidR="0072604B" w:rsidRPr="0072604B">
        <w:rPr>
          <w:rFonts w:ascii="Arial" w:hAnsi="Arial" w:cs="Arial"/>
          <w:b/>
          <w:sz w:val="20"/>
          <w:szCs w:val="20"/>
        </w:rPr>
        <w:t>74</w:t>
      </w:r>
      <w:r w:rsidRPr="0072604B">
        <w:rPr>
          <w:rFonts w:ascii="Arial" w:hAnsi="Arial" w:cs="Arial"/>
          <w:b/>
          <w:sz w:val="20"/>
          <w:szCs w:val="20"/>
        </w:rPr>
        <w:t>/20</w:t>
      </w:r>
    </w:p>
    <w:p w:rsidR="000C05FE" w:rsidRPr="00894F1D" w:rsidRDefault="000C05FE" w:rsidP="001517B2">
      <w:pPr>
        <w:widowControl w:val="0"/>
        <w:numPr>
          <w:ilvl w:val="0"/>
          <w:numId w:val="35"/>
        </w:numPr>
        <w:tabs>
          <w:tab w:val="left" w:pos="0"/>
        </w:tabs>
        <w:spacing w:line="276" w:lineRule="auto"/>
        <w:ind w:left="426" w:hanging="426"/>
        <w:jc w:val="both"/>
        <w:rPr>
          <w:rFonts w:ascii="Arial" w:hAnsi="Arial" w:cs="Arial"/>
          <w:sz w:val="20"/>
          <w:szCs w:val="20"/>
        </w:rPr>
      </w:pPr>
      <w:r w:rsidRPr="00894F1D">
        <w:rPr>
          <w:rFonts w:ascii="Arial" w:hAnsi="Arial" w:cs="Arial"/>
          <w:sz w:val="20"/>
          <w:szCs w:val="20"/>
        </w:rPr>
        <w:t>Niniejsze postępowanie prowadzone jest w języku polskim.</w:t>
      </w:r>
    </w:p>
    <w:p w:rsidR="000C05FE" w:rsidRPr="0051483D" w:rsidRDefault="000C05FE" w:rsidP="001517B2">
      <w:pPr>
        <w:widowControl w:val="0"/>
        <w:numPr>
          <w:ilvl w:val="0"/>
          <w:numId w:val="35"/>
        </w:numPr>
        <w:tabs>
          <w:tab w:val="left" w:pos="0"/>
        </w:tabs>
        <w:spacing w:line="276" w:lineRule="auto"/>
        <w:ind w:left="426" w:hanging="426"/>
        <w:jc w:val="both"/>
        <w:rPr>
          <w:rStyle w:val="Teksttreci2"/>
          <w:rFonts w:ascii="Arial" w:eastAsia="Times New Roman" w:hAnsi="Arial" w:cs="Arial"/>
          <w:color w:val="auto"/>
          <w:lang w:bidi="ar-SA"/>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4"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eastAsia="Times New Roman" w:hAnsi="Arial" w:cs="Arial"/>
          <w:color w:val="auto"/>
          <w:lang w:bidi="ar-SA"/>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5" w:history="1">
        <w:r w:rsidRPr="00C40234">
          <w:rPr>
            <w:rStyle w:val="Hipercze"/>
            <w:rFonts w:ascii="Arial" w:hAnsi="Arial" w:cs="Arial"/>
            <w:bCs/>
            <w:kern w:val="32"/>
            <w:sz w:val="20"/>
            <w:szCs w:val="20"/>
            <w:lang w:val="de-DE"/>
          </w:rPr>
          <w:t>zamowienia@medicam.pl</w:t>
        </w:r>
      </w:hyperlink>
    </w:p>
    <w:p w:rsidR="000C05FE" w:rsidRPr="0051483D" w:rsidRDefault="000C05FE" w:rsidP="001517B2">
      <w:pPr>
        <w:widowControl w:val="0"/>
        <w:numPr>
          <w:ilvl w:val="0"/>
          <w:numId w:val="35"/>
        </w:numPr>
        <w:tabs>
          <w:tab w:val="left" w:pos="0"/>
        </w:tabs>
        <w:spacing w:line="276" w:lineRule="auto"/>
        <w:ind w:left="426" w:hanging="426"/>
        <w:jc w:val="both"/>
        <w:rPr>
          <w:rStyle w:val="Teksttreci2"/>
          <w:rFonts w:ascii="Arial" w:eastAsia="Times New Roman" w:hAnsi="Arial" w:cs="Arial"/>
          <w:color w:val="auto"/>
          <w:lang w:bidi="ar-SA"/>
        </w:rPr>
      </w:pPr>
      <w:r w:rsidRPr="0051483D">
        <w:rPr>
          <w:rStyle w:val="Teksttreci2"/>
          <w:rFonts w:ascii="Arial" w:hAnsi="Arial" w:cs="Arial"/>
        </w:rPr>
        <w:t xml:space="preserve">W celu skrócenia udzielenia odpowiedzi na pytania preferuje się, aby komunikacja między zamawiającym </w:t>
      </w:r>
      <w:r>
        <w:rPr>
          <w:rStyle w:val="Teksttreci2"/>
          <w:rFonts w:ascii="Arial" w:hAnsi="Arial" w:cs="Arial"/>
        </w:rPr>
        <w:t xml:space="preserve">            </w:t>
      </w:r>
      <w:r w:rsidRPr="0051483D">
        <w:rPr>
          <w:rStyle w:val="Teksttreci2"/>
          <w:rFonts w:ascii="Arial" w:hAnsi="Arial" w:cs="Arial"/>
        </w:rPr>
        <w:t xml:space="preserve">a wykonawcami, w tym wszelkie oświadczenia, wnioski, zawiadomienia oraz informacje, przekazywane są </w:t>
      </w:r>
      <w:r>
        <w:rPr>
          <w:rStyle w:val="Teksttreci2"/>
          <w:rFonts w:ascii="Arial" w:hAnsi="Arial" w:cs="Arial"/>
        </w:rPr>
        <w:t xml:space="preserve">           </w:t>
      </w:r>
      <w:r w:rsidRPr="0051483D">
        <w:rPr>
          <w:rStyle w:val="Teksttreci2"/>
          <w:rFonts w:ascii="Arial" w:hAnsi="Arial" w:cs="Arial"/>
        </w:rPr>
        <w:t xml:space="preserve">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0C05FE" w:rsidRPr="0051483D" w:rsidRDefault="000C05FE" w:rsidP="001517B2">
      <w:pPr>
        <w:widowControl w:val="0"/>
        <w:numPr>
          <w:ilvl w:val="0"/>
          <w:numId w:val="35"/>
        </w:numPr>
        <w:tabs>
          <w:tab w:val="left" w:pos="0"/>
        </w:tabs>
        <w:spacing w:line="276" w:lineRule="auto"/>
        <w:ind w:left="426" w:hanging="426"/>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0C05FE" w:rsidRPr="00894F1D" w:rsidRDefault="000C05FE" w:rsidP="001517B2">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sidR="00F215BB">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0C05FE" w:rsidRPr="00894F1D" w:rsidRDefault="000C05FE" w:rsidP="001517B2">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0C05FE" w:rsidRPr="00894F1D" w:rsidRDefault="000C05FE" w:rsidP="001517B2">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w:t>
      </w:r>
      <w:r w:rsidR="00F215BB">
        <w:rPr>
          <w:rFonts w:ascii="Arial" w:hAnsi="Arial" w:cs="Arial"/>
          <w:sz w:val="20"/>
          <w:szCs w:val="20"/>
        </w:rPr>
        <w:t>VII</w:t>
      </w:r>
      <w:r>
        <w:rPr>
          <w:rFonts w:ascii="Arial" w:hAnsi="Arial" w:cs="Arial"/>
          <w:sz w:val="20"/>
          <w:szCs w:val="20"/>
        </w:rPr>
        <w:t xml:space="preserve"> pkt</w:t>
      </w:r>
      <w:r w:rsidR="006B5614">
        <w:rPr>
          <w:rFonts w:ascii="Arial" w:hAnsi="Arial" w:cs="Arial"/>
          <w:sz w:val="20"/>
          <w:szCs w:val="20"/>
        </w:rPr>
        <w:t>.</w:t>
      </w:r>
      <w:r>
        <w:rPr>
          <w:rFonts w:ascii="Arial" w:hAnsi="Arial" w:cs="Arial"/>
          <w:sz w:val="20"/>
          <w:szCs w:val="20"/>
        </w:rPr>
        <w:t xml:space="preserve"> 7</w:t>
      </w:r>
      <w:r w:rsidRPr="00894F1D">
        <w:rPr>
          <w:rFonts w:ascii="Arial" w:hAnsi="Arial" w:cs="Arial"/>
          <w:sz w:val="20"/>
          <w:szCs w:val="20"/>
        </w:rPr>
        <w:t>, lub dotyczy udzielonych wyjaśnień, Zamawiający może udzielić wyjaśnień albo pozostawić wniosek bez rozpoznania.</w:t>
      </w:r>
    </w:p>
    <w:p w:rsidR="000C05FE" w:rsidRPr="00894F1D" w:rsidRDefault="000C05FE" w:rsidP="001517B2">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w:t>
      </w:r>
      <w:r w:rsidR="00F215BB">
        <w:rPr>
          <w:rFonts w:ascii="Arial" w:hAnsi="Arial" w:cs="Arial"/>
          <w:sz w:val="20"/>
          <w:szCs w:val="20"/>
        </w:rPr>
        <w:t>VII</w:t>
      </w:r>
      <w:r w:rsidR="006B5614">
        <w:rPr>
          <w:rFonts w:ascii="Arial" w:hAnsi="Arial" w:cs="Arial"/>
          <w:sz w:val="20"/>
          <w:szCs w:val="20"/>
        </w:rPr>
        <w:t xml:space="preserve"> </w:t>
      </w:r>
      <w:r>
        <w:rPr>
          <w:rFonts w:ascii="Arial" w:hAnsi="Arial" w:cs="Arial"/>
          <w:sz w:val="20"/>
          <w:szCs w:val="20"/>
        </w:rPr>
        <w:t>pkt 7.</w:t>
      </w:r>
    </w:p>
    <w:p w:rsidR="000C05FE" w:rsidRPr="00894F1D" w:rsidRDefault="000C05FE" w:rsidP="001517B2">
      <w:pPr>
        <w:widowControl w:val="0"/>
        <w:numPr>
          <w:ilvl w:val="0"/>
          <w:numId w:val="35"/>
        </w:numPr>
        <w:tabs>
          <w:tab w:val="left" w:pos="426"/>
          <w:tab w:val="left" w:pos="818"/>
        </w:tabs>
        <w:spacing w:line="276" w:lineRule="auto"/>
        <w:ind w:left="426" w:hanging="426"/>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0C05FE" w:rsidRPr="00894F1D"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Zamawiający nie przewiduje zwołania zebrania Wykonawców.</w:t>
      </w:r>
    </w:p>
    <w:p w:rsidR="000C05FE" w:rsidRPr="002223BB"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uzasadnionych przypadkach Zamawiający może przed upływem terminu składania ofert zmienić treść SIWZ. Dokonaną zmianę udostępnia się na stronie internetowej.</w:t>
      </w:r>
      <w:r>
        <w:rPr>
          <w:rFonts w:ascii="Arial" w:hAnsi="Arial" w:cs="Arial"/>
          <w:sz w:val="20"/>
          <w:szCs w:val="20"/>
        </w:rPr>
        <w:t xml:space="preserve"> </w:t>
      </w:r>
      <w:r w:rsidRPr="002223BB">
        <w:rPr>
          <w:rFonts w:ascii="Arial" w:hAnsi="Arial" w:cs="Arial"/>
          <w:sz w:val="20"/>
          <w:szCs w:val="20"/>
        </w:rPr>
        <w:t xml:space="preserve">W przypadku rozbieżności pomiędzy treścią niniejszej SIWZ, a treścią udzielonych odpowiedzi, jako obowiązującą należy przyjąć </w:t>
      </w:r>
      <w:r w:rsidRPr="002223BB">
        <w:rPr>
          <w:rFonts w:ascii="Arial" w:hAnsi="Arial" w:cs="Arial"/>
          <w:b/>
          <w:sz w:val="20"/>
          <w:szCs w:val="20"/>
        </w:rPr>
        <w:t>treść pisma zawierającego późniejsze oświadczenie</w:t>
      </w:r>
      <w:r w:rsidRPr="002223BB">
        <w:rPr>
          <w:rFonts w:ascii="Arial" w:hAnsi="Arial" w:cs="Arial"/>
          <w:sz w:val="20"/>
          <w:szCs w:val="20"/>
        </w:rPr>
        <w:t xml:space="preserve"> Zamawiającego.</w:t>
      </w:r>
    </w:p>
    <w:p w:rsidR="000C05FE" w:rsidRPr="002223BB"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0C05FE" w:rsidRPr="00894F1D"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0C05FE" w:rsidRPr="00894F1D"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0C05FE" w:rsidRPr="00894F1D"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z Zamawiającym, jak i osobami uprawnionymi do porozumiewania się z Wykonawcami - niż wskazany </w:t>
      </w:r>
      <w:r>
        <w:rPr>
          <w:rFonts w:ascii="Arial" w:hAnsi="Arial" w:cs="Arial"/>
          <w:sz w:val="20"/>
          <w:szCs w:val="20"/>
        </w:rPr>
        <w:t xml:space="preserve">    </w:t>
      </w:r>
      <w:r w:rsidRPr="00894F1D">
        <w:rPr>
          <w:rFonts w:ascii="Arial" w:hAnsi="Arial" w:cs="Arial"/>
          <w:sz w:val="20"/>
          <w:szCs w:val="20"/>
        </w:rPr>
        <w:t xml:space="preserve">w niniejszym rozdziale SIWZ. Oznacza to, że Zamawiający nie będzie reagował na inne formy kontaktowania się </w:t>
      </w:r>
      <w:r w:rsidRPr="00894F1D">
        <w:rPr>
          <w:rFonts w:ascii="Arial" w:hAnsi="Arial" w:cs="Arial"/>
          <w:sz w:val="20"/>
          <w:szCs w:val="20"/>
        </w:rPr>
        <w:lastRenderedPageBreak/>
        <w:t>z nim, w szczególności na kontakt telefoniczny lub/i osobisty w swojej siedzibie.</w:t>
      </w:r>
    </w:p>
    <w:p w:rsidR="000C05FE" w:rsidRPr="00A16E07"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894F1D">
        <w:rPr>
          <w:rFonts w:ascii="Arial" w:hAnsi="Arial" w:cs="Arial"/>
          <w:sz w:val="20"/>
          <w:szCs w:val="20"/>
        </w:rPr>
        <w:t xml:space="preserve">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rozumieniu ustawy z dnia 18 lipca 2002 r. </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0C05FE" w:rsidRPr="002223BB" w:rsidRDefault="000C05FE" w:rsidP="001517B2">
      <w:pPr>
        <w:widowControl w:val="0"/>
        <w:numPr>
          <w:ilvl w:val="0"/>
          <w:numId w:val="35"/>
        </w:numPr>
        <w:tabs>
          <w:tab w:val="left" w:pos="426"/>
          <w:tab w:val="left" w:pos="864"/>
        </w:tabs>
        <w:spacing w:line="276" w:lineRule="auto"/>
        <w:ind w:left="426" w:hanging="426"/>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9D0CD3" w:rsidRDefault="000C05FE" w:rsidP="009D0CD3">
      <w:pPr>
        <w:tabs>
          <w:tab w:val="left" w:pos="851"/>
        </w:tabs>
        <w:spacing w:after="40"/>
        <w:ind w:left="426" w:hanging="426"/>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sidR="00262E54">
        <w:rPr>
          <w:rFonts w:ascii="Arial" w:hAnsi="Arial" w:cs="Arial"/>
          <w:sz w:val="20"/>
          <w:szCs w:val="20"/>
        </w:rPr>
        <w:t>p.</w:t>
      </w:r>
      <w:r w:rsidR="00E1390C">
        <w:rPr>
          <w:rFonts w:ascii="Arial" w:hAnsi="Arial" w:cs="Arial"/>
          <w:sz w:val="20"/>
          <w:szCs w:val="20"/>
        </w:rPr>
        <w:t xml:space="preserve"> </w:t>
      </w:r>
      <w:r w:rsidR="00262E54">
        <w:rPr>
          <w:rFonts w:ascii="Arial" w:hAnsi="Arial" w:cs="Arial"/>
          <w:sz w:val="20"/>
          <w:szCs w:val="20"/>
        </w:rPr>
        <w:t>Longina Owczarska</w:t>
      </w:r>
    </w:p>
    <w:p w:rsidR="00080477" w:rsidRDefault="00080477" w:rsidP="006A65DC">
      <w:pPr>
        <w:pStyle w:val="pkt1"/>
        <w:spacing w:before="0" w:after="40"/>
        <w:ind w:left="0" w:firstLine="0"/>
        <w:rPr>
          <w:rFonts w:ascii="Calibri" w:hAnsi="Calibri" w:cs="Segoe UI"/>
          <w:b/>
          <w:sz w:val="20"/>
        </w:rPr>
      </w:pPr>
    </w:p>
    <w:p w:rsidR="00287A1D" w:rsidRPr="00E73A78" w:rsidRDefault="006B5614" w:rsidP="00287A1D">
      <w:pPr>
        <w:pStyle w:val="pkt1"/>
        <w:spacing w:before="0" w:after="40"/>
        <w:ind w:left="0" w:firstLine="0"/>
        <w:rPr>
          <w:rFonts w:ascii="Arial" w:hAnsi="Arial" w:cs="Arial"/>
          <w:b/>
          <w:szCs w:val="24"/>
        </w:rPr>
      </w:pPr>
      <w:r>
        <w:rPr>
          <w:rFonts w:ascii="Arial" w:hAnsi="Arial" w:cs="Arial"/>
          <w:b/>
          <w:szCs w:val="24"/>
          <w:highlight w:val="lightGray"/>
        </w:rPr>
        <w:t>Rozdział VIII</w:t>
      </w:r>
      <w:r w:rsidR="00287A1D">
        <w:rPr>
          <w:rFonts w:ascii="Arial" w:hAnsi="Arial" w:cs="Arial"/>
          <w:b/>
          <w:szCs w:val="24"/>
          <w:highlight w:val="lightGray"/>
        </w:rPr>
        <w:t>:</w:t>
      </w:r>
      <w:r w:rsidR="00287A1D" w:rsidRPr="00140D31">
        <w:rPr>
          <w:rFonts w:ascii="Arial" w:hAnsi="Arial" w:cs="Arial"/>
          <w:b/>
          <w:szCs w:val="24"/>
          <w:highlight w:val="lightGray"/>
        </w:rPr>
        <w:t xml:space="preserve"> Wymagania dotyczące </w:t>
      </w:r>
      <w:r w:rsidR="00287A1D" w:rsidRPr="00E73A78">
        <w:rPr>
          <w:rFonts w:ascii="Arial" w:hAnsi="Arial" w:cs="Arial"/>
          <w:b/>
          <w:szCs w:val="24"/>
          <w:highlight w:val="lightGray"/>
        </w:rPr>
        <w:t xml:space="preserve">wadium /nie żąda wadium do sprawy </w:t>
      </w:r>
      <w:r w:rsidR="0072604B">
        <w:rPr>
          <w:rFonts w:ascii="Arial" w:hAnsi="Arial" w:cs="Arial"/>
          <w:b/>
          <w:szCs w:val="24"/>
          <w:highlight w:val="lightGray"/>
        </w:rPr>
        <w:t>74</w:t>
      </w:r>
      <w:r w:rsidR="00287A1D" w:rsidRPr="00E73A78">
        <w:rPr>
          <w:rFonts w:ascii="Arial" w:hAnsi="Arial" w:cs="Arial"/>
          <w:b/>
          <w:szCs w:val="24"/>
          <w:highlight w:val="lightGray"/>
        </w:rPr>
        <w:t>/20/</w:t>
      </w:r>
    </w:p>
    <w:p w:rsidR="00552FBA" w:rsidRDefault="00552FBA" w:rsidP="006A65DC">
      <w:pPr>
        <w:tabs>
          <w:tab w:val="num" w:pos="360"/>
          <w:tab w:val="num" w:pos="480"/>
          <w:tab w:val="left" w:pos="567"/>
          <w:tab w:val="left" w:pos="720"/>
          <w:tab w:val="left" w:pos="3855"/>
        </w:tabs>
        <w:spacing w:after="40"/>
        <w:jc w:val="both"/>
        <w:rPr>
          <w:rFonts w:ascii="Arial" w:hAnsi="Arial" w:cs="Arial"/>
          <w:sz w:val="20"/>
          <w:szCs w:val="20"/>
        </w:rPr>
      </w:pPr>
    </w:p>
    <w:p w:rsidR="0019527D" w:rsidRDefault="0019527D" w:rsidP="006A65DC">
      <w:pPr>
        <w:tabs>
          <w:tab w:val="num" w:pos="360"/>
          <w:tab w:val="num" w:pos="480"/>
          <w:tab w:val="left" w:pos="567"/>
          <w:tab w:val="left" w:pos="720"/>
          <w:tab w:val="left" w:pos="3855"/>
        </w:tabs>
        <w:spacing w:after="40"/>
        <w:jc w:val="both"/>
        <w:rPr>
          <w:rFonts w:ascii="Arial" w:hAnsi="Arial" w:cs="Arial"/>
          <w:sz w:val="20"/>
          <w:szCs w:val="20"/>
        </w:rPr>
      </w:pPr>
    </w:p>
    <w:p w:rsidR="00287A1D" w:rsidRDefault="006B5614" w:rsidP="00287A1D">
      <w:pPr>
        <w:tabs>
          <w:tab w:val="num" w:pos="480"/>
        </w:tabs>
        <w:spacing w:after="40"/>
        <w:jc w:val="both"/>
        <w:rPr>
          <w:rFonts w:ascii="Arial" w:hAnsi="Arial" w:cs="Arial"/>
          <w:b/>
        </w:rPr>
      </w:pPr>
      <w:r>
        <w:rPr>
          <w:rFonts w:ascii="Arial" w:hAnsi="Arial" w:cs="Arial"/>
          <w:b/>
          <w:highlight w:val="lightGray"/>
        </w:rPr>
        <w:t>Rozdział IX</w:t>
      </w:r>
      <w:r w:rsidR="00287A1D" w:rsidRPr="00140D31">
        <w:rPr>
          <w:rFonts w:ascii="Arial" w:hAnsi="Arial" w:cs="Arial"/>
          <w:b/>
          <w:highlight w:val="lightGray"/>
        </w:rPr>
        <w:t>:  Termin związania ofertą.</w:t>
      </w:r>
    </w:p>
    <w:p w:rsidR="00552FBA" w:rsidRPr="00614B72" w:rsidRDefault="00552FBA" w:rsidP="00287A1D">
      <w:pPr>
        <w:tabs>
          <w:tab w:val="num" w:pos="480"/>
        </w:tabs>
        <w:spacing w:after="40" w:line="276" w:lineRule="auto"/>
        <w:jc w:val="both"/>
        <w:rPr>
          <w:rFonts w:ascii="Arial" w:hAnsi="Arial" w:cs="Arial"/>
          <w:sz w:val="20"/>
          <w:szCs w:val="20"/>
        </w:rPr>
      </w:pP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E63E3">
      <w:pPr>
        <w:numPr>
          <w:ilvl w:val="0"/>
          <w:numId w:val="10"/>
        </w:numPr>
        <w:tabs>
          <w:tab w:val="clear" w:pos="1800"/>
          <w:tab w:val="num" w:pos="426"/>
        </w:tabs>
        <w:spacing w:after="40" w:line="276" w:lineRule="auto"/>
        <w:ind w:left="426" w:hanging="426"/>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A65DC">
      <w:pPr>
        <w:spacing w:after="40"/>
        <w:jc w:val="both"/>
        <w:rPr>
          <w:rFonts w:ascii="Arial" w:hAnsi="Arial" w:cs="Arial"/>
          <w:b/>
          <w:sz w:val="20"/>
          <w:szCs w:val="20"/>
        </w:rPr>
      </w:pPr>
    </w:p>
    <w:p w:rsidR="00287A1D" w:rsidRPr="001209C4" w:rsidRDefault="006B5614" w:rsidP="00287A1D">
      <w:pPr>
        <w:spacing w:after="40"/>
        <w:jc w:val="both"/>
        <w:rPr>
          <w:rFonts w:ascii="Arial" w:hAnsi="Arial" w:cs="Arial"/>
          <w:b/>
        </w:rPr>
      </w:pPr>
      <w:r>
        <w:rPr>
          <w:rFonts w:ascii="Arial" w:hAnsi="Arial" w:cs="Arial"/>
          <w:b/>
          <w:highlight w:val="lightGray"/>
        </w:rPr>
        <w:t>Rozdział X</w:t>
      </w:r>
      <w:r w:rsidR="00287A1D" w:rsidRPr="001209C4">
        <w:rPr>
          <w:rFonts w:ascii="Arial" w:hAnsi="Arial" w:cs="Arial"/>
          <w:b/>
          <w:highlight w:val="lightGray"/>
        </w:rPr>
        <w:t>: Opis sposobu przygotowywania ofert.</w:t>
      </w:r>
    </w:p>
    <w:p w:rsidR="00552FBA" w:rsidRDefault="00552FBA" w:rsidP="006A65DC">
      <w:pPr>
        <w:tabs>
          <w:tab w:val="left" w:pos="240"/>
          <w:tab w:val="left" w:pos="480"/>
        </w:tabs>
        <w:spacing w:after="40"/>
        <w:jc w:val="both"/>
        <w:rPr>
          <w:rFonts w:ascii="Arial" w:hAnsi="Arial" w:cs="Arial"/>
          <w:sz w:val="20"/>
          <w:szCs w:val="20"/>
        </w:rPr>
      </w:pPr>
    </w:p>
    <w:p w:rsidR="00494156" w:rsidRPr="001209C4" w:rsidRDefault="00494156" w:rsidP="00494156">
      <w:pPr>
        <w:spacing w:after="184" w:line="276" w:lineRule="auto"/>
        <w:ind w:left="284"/>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494156" w:rsidRPr="001209C4" w:rsidRDefault="00494156" w:rsidP="00494156">
      <w:pPr>
        <w:spacing w:after="204" w:line="276" w:lineRule="auto"/>
        <w:ind w:left="284"/>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sidR="00E46C3A">
        <w:rPr>
          <w:rStyle w:val="Teksttreci2"/>
          <w:rFonts w:ascii="Arial" w:hAnsi="Arial" w:cs="Arial"/>
        </w:rPr>
        <w:t>X pkt</w:t>
      </w:r>
      <w:r w:rsidRPr="001209C4">
        <w:rPr>
          <w:rStyle w:val="Teksttreci2"/>
          <w:rFonts w:ascii="Arial" w:hAnsi="Arial" w:cs="Arial"/>
        </w:rPr>
        <w:t xml:space="preserve"> </w:t>
      </w:r>
      <w:r w:rsidR="00E46C3A">
        <w:rPr>
          <w:rStyle w:val="Teksttreci2"/>
          <w:rFonts w:ascii="Arial" w:hAnsi="Arial" w:cs="Arial"/>
        </w:rPr>
        <w:t>19)</w:t>
      </w:r>
      <w:r w:rsidRPr="001209C4">
        <w:rPr>
          <w:rStyle w:val="Teksttreci2"/>
          <w:rFonts w:ascii="Arial" w:hAnsi="Arial" w:cs="Arial"/>
        </w:rPr>
        <w:t xml:space="preserve"> niniejszej SIWZ.</w:t>
      </w:r>
    </w:p>
    <w:p w:rsidR="00494156" w:rsidRPr="003E15C9" w:rsidRDefault="00494156" w:rsidP="00494156">
      <w:pPr>
        <w:pStyle w:val="Akapitzlist"/>
        <w:widowControl w:val="0"/>
        <w:numPr>
          <w:ilvl w:val="3"/>
          <w:numId w:val="7"/>
        </w:numPr>
        <w:tabs>
          <w:tab w:val="left" w:pos="284"/>
        </w:tabs>
        <w:spacing w:line="276" w:lineRule="auto"/>
        <w:ind w:left="915" w:hanging="915"/>
        <w:jc w:val="both"/>
        <w:rPr>
          <w:rStyle w:val="Teksttreci2"/>
          <w:rFonts w:ascii="Arial" w:eastAsia="Times New Roman" w:hAnsi="Arial" w:cs="Arial"/>
          <w:b/>
          <w:color w:val="auto"/>
          <w:lang w:bidi="ar-SA"/>
        </w:rPr>
      </w:pPr>
      <w:r w:rsidRPr="003E15C9">
        <w:rPr>
          <w:rStyle w:val="Teksttreci2"/>
          <w:rFonts w:ascii="Arial" w:hAnsi="Arial" w:cs="Arial"/>
          <w:b/>
        </w:rPr>
        <w:t>Forma składania ofert elektronicznych:</w:t>
      </w:r>
    </w:p>
    <w:p w:rsidR="00494156" w:rsidRPr="003E15C9" w:rsidRDefault="00494156" w:rsidP="00494156">
      <w:pPr>
        <w:pStyle w:val="Akapitzlist"/>
        <w:widowControl w:val="0"/>
        <w:tabs>
          <w:tab w:val="left" w:pos="284"/>
        </w:tabs>
        <w:spacing w:line="276" w:lineRule="auto"/>
        <w:ind w:left="915"/>
        <w:jc w:val="both"/>
        <w:rPr>
          <w:rFonts w:ascii="Arial" w:hAnsi="Arial" w:cs="Arial"/>
          <w:b/>
          <w:sz w:val="20"/>
          <w:szCs w:val="20"/>
        </w:rPr>
      </w:pPr>
    </w:p>
    <w:p w:rsidR="00494156" w:rsidRPr="003E15C9" w:rsidRDefault="00494156" w:rsidP="001517B2">
      <w:pPr>
        <w:widowControl w:val="0"/>
        <w:numPr>
          <w:ilvl w:val="0"/>
          <w:numId w:val="37"/>
        </w:numPr>
        <w:tabs>
          <w:tab w:val="left" w:pos="567"/>
        </w:tabs>
        <w:spacing w:line="276" w:lineRule="auto"/>
        <w:ind w:left="567" w:hanging="283"/>
        <w:jc w:val="both"/>
        <w:rPr>
          <w:rFonts w:ascii="Arial" w:hAnsi="Arial" w:cs="Arial"/>
          <w:sz w:val="20"/>
          <w:szCs w:val="20"/>
        </w:rPr>
      </w:pPr>
      <w:r w:rsidRPr="00EF755F">
        <w:rPr>
          <w:rFonts w:ascii="Arial" w:hAnsi="Arial" w:cs="Arial"/>
          <w:b/>
          <w:sz w:val="20"/>
          <w:szCs w:val="20"/>
        </w:rPr>
        <w:t>Oferta w postaci elektronicznej pod rygorem nieważności musi zostać opatrzona kwalifikowanym podpisem elektronicznym</w:t>
      </w:r>
      <w:r w:rsidRPr="003E15C9">
        <w:rPr>
          <w:rFonts w:ascii="Arial" w:hAnsi="Arial" w:cs="Arial"/>
          <w:sz w:val="20"/>
          <w:szCs w:val="20"/>
        </w:rPr>
        <w:t xml:space="preserve"> osoby upoważnionej do reprezentacji Wykonawcy za po</w:t>
      </w:r>
      <w:r>
        <w:rPr>
          <w:rFonts w:ascii="Arial" w:hAnsi="Arial" w:cs="Arial"/>
          <w:sz w:val="20"/>
          <w:szCs w:val="20"/>
        </w:rPr>
        <w:t>średnictwem platformy zakupowej</w:t>
      </w:r>
      <w:r w:rsidRPr="003E15C9">
        <w:rPr>
          <w:rFonts w:ascii="Arial" w:hAnsi="Arial" w:cs="Arial"/>
          <w:sz w:val="20"/>
          <w:szCs w:val="20"/>
        </w:rPr>
        <w:t>.</w:t>
      </w:r>
    </w:p>
    <w:p w:rsidR="00494156" w:rsidRPr="001209C4" w:rsidRDefault="00494156" w:rsidP="001517B2">
      <w:pPr>
        <w:widowControl w:val="0"/>
        <w:numPr>
          <w:ilvl w:val="0"/>
          <w:numId w:val="37"/>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494156" w:rsidRPr="001209C4" w:rsidRDefault="00494156" w:rsidP="001517B2">
      <w:pPr>
        <w:widowControl w:val="0"/>
        <w:numPr>
          <w:ilvl w:val="0"/>
          <w:numId w:val="36"/>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494156" w:rsidRPr="001209C4" w:rsidRDefault="00494156" w:rsidP="001517B2">
      <w:pPr>
        <w:widowControl w:val="0"/>
        <w:numPr>
          <w:ilvl w:val="0"/>
          <w:numId w:val="36"/>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494156" w:rsidRPr="001209C4" w:rsidRDefault="00494156" w:rsidP="001517B2">
      <w:pPr>
        <w:widowControl w:val="0"/>
        <w:numPr>
          <w:ilvl w:val="0"/>
          <w:numId w:val="36"/>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494156" w:rsidRPr="003E15C9" w:rsidRDefault="00494156" w:rsidP="001517B2">
      <w:pPr>
        <w:widowControl w:val="0"/>
        <w:numPr>
          <w:ilvl w:val="0"/>
          <w:numId w:val="37"/>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lastRenderedPageBreak/>
        <w:t>Oświadczeni</w:t>
      </w:r>
      <w:r>
        <w:rPr>
          <w:rFonts w:ascii="Arial" w:hAnsi="Arial" w:cs="Arial"/>
          <w:sz w:val="20"/>
          <w:szCs w:val="20"/>
        </w:rPr>
        <w:t xml:space="preserve">a, o których mowa w Rozdziale </w:t>
      </w:r>
      <w:r w:rsidR="00F215BB">
        <w:rPr>
          <w:rFonts w:ascii="Arial" w:hAnsi="Arial" w:cs="Arial"/>
          <w:sz w:val="20"/>
          <w:szCs w:val="20"/>
        </w:rPr>
        <w:t>VI</w:t>
      </w:r>
      <w:r>
        <w:rPr>
          <w:rFonts w:ascii="Arial" w:hAnsi="Arial" w:cs="Arial"/>
          <w:sz w:val="20"/>
          <w:szCs w:val="20"/>
        </w:rPr>
        <w:t xml:space="preserve">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494156" w:rsidRPr="003E15C9" w:rsidRDefault="00494156" w:rsidP="001517B2">
      <w:pPr>
        <w:widowControl w:val="0"/>
        <w:numPr>
          <w:ilvl w:val="0"/>
          <w:numId w:val="37"/>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494156" w:rsidRPr="003E15C9" w:rsidRDefault="00494156" w:rsidP="001517B2">
      <w:pPr>
        <w:widowControl w:val="0"/>
        <w:numPr>
          <w:ilvl w:val="0"/>
          <w:numId w:val="37"/>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494156" w:rsidRPr="003E15C9" w:rsidRDefault="00494156" w:rsidP="001517B2">
      <w:pPr>
        <w:widowControl w:val="0"/>
        <w:numPr>
          <w:ilvl w:val="0"/>
          <w:numId w:val="37"/>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494156" w:rsidRPr="006F707D" w:rsidRDefault="00494156" w:rsidP="00494156">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color w:val="auto"/>
          <w:sz w:val="24"/>
          <w:szCs w:val="24"/>
          <w:lang w:bidi="ar-SA"/>
        </w:rPr>
      </w:pPr>
      <w:r w:rsidRPr="00EF755F">
        <w:rPr>
          <w:rStyle w:val="Teksttreci2"/>
          <w:rFonts w:ascii="Arial" w:hAnsi="Arial" w:cs="Arial"/>
          <w:b/>
        </w:rPr>
        <w:t>Forma składania ofert pisemnych (papierowych - nie rekomendowanych)</w:t>
      </w:r>
    </w:p>
    <w:p w:rsidR="00494156" w:rsidRPr="006F707D" w:rsidRDefault="00494156" w:rsidP="001517B2">
      <w:pPr>
        <w:pStyle w:val="Akapitzlist"/>
        <w:widowControl w:val="0"/>
        <w:numPr>
          <w:ilvl w:val="0"/>
          <w:numId w:val="38"/>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494156" w:rsidRPr="006F707D" w:rsidRDefault="00494156" w:rsidP="001517B2">
      <w:pPr>
        <w:pStyle w:val="Akapitzlist"/>
        <w:widowControl w:val="0"/>
        <w:numPr>
          <w:ilvl w:val="0"/>
          <w:numId w:val="38"/>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494156" w:rsidRPr="006F707D" w:rsidRDefault="00494156" w:rsidP="001517B2">
      <w:pPr>
        <w:pStyle w:val="Akapitzlist"/>
        <w:widowControl w:val="0"/>
        <w:numPr>
          <w:ilvl w:val="0"/>
          <w:numId w:val="38"/>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 xml:space="preserve">Zaleca się, aby każda zapisana strona oferty była ponumerowana kolejnymi numerami, a cała oferta wraz </w:t>
      </w:r>
      <w:r w:rsidR="00CD2BCE" w:rsidRPr="006F707D">
        <w:rPr>
          <w:rFonts w:ascii="Arial" w:hAnsi="Arial" w:cs="Arial"/>
          <w:sz w:val="20"/>
          <w:szCs w:val="20"/>
        </w:rPr>
        <w:t xml:space="preserve">         </w:t>
      </w:r>
      <w:r w:rsidRPr="006F707D">
        <w:rPr>
          <w:rFonts w:ascii="Arial" w:hAnsi="Arial" w:cs="Arial"/>
          <w:sz w:val="20"/>
          <w:szCs w:val="20"/>
        </w:rPr>
        <w:t>z załącznikami była w trwały sposób ze sobą połączona (np. zbindowana, zszyta uniemożliwiając jej samoistną dekompletację).</w:t>
      </w:r>
    </w:p>
    <w:p w:rsidR="00494156" w:rsidRPr="006F707D" w:rsidRDefault="00494156" w:rsidP="001517B2">
      <w:pPr>
        <w:pStyle w:val="Akapitzlist"/>
        <w:widowControl w:val="0"/>
        <w:numPr>
          <w:ilvl w:val="0"/>
          <w:numId w:val="38"/>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 i oznakować w następujący sposób:</w:t>
      </w:r>
    </w:p>
    <w:p w:rsidR="00494156" w:rsidRPr="003E15C9" w:rsidRDefault="00494156" w:rsidP="00494156">
      <w:pPr>
        <w:widowControl w:val="0"/>
        <w:tabs>
          <w:tab w:val="left" w:pos="536"/>
        </w:tabs>
        <w:spacing w:line="276" w:lineRule="auto"/>
        <w:jc w:val="both"/>
        <w:rPr>
          <w:rFonts w:ascii="Arial" w:hAnsi="Arial" w:cs="Arial"/>
          <w:sz w:val="20"/>
          <w:szCs w:val="20"/>
        </w:rPr>
      </w:pP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494156" w:rsidRPr="003E15C9" w:rsidRDefault="00494156" w:rsidP="00CF62D3">
      <w:pPr>
        <w:spacing w:after="40"/>
        <w:jc w:val="center"/>
        <w:rPr>
          <w:rFonts w:ascii="Arial" w:hAnsi="Arial" w:cs="Arial"/>
          <w:sz w:val="20"/>
          <w:szCs w:val="20"/>
        </w:rPr>
      </w:pPr>
      <w:r w:rsidRPr="003E15C9">
        <w:rPr>
          <w:rFonts w:ascii="Arial" w:hAnsi="Arial" w:cs="Arial"/>
          <w:sz w:val="20"/>
          <w:szCs w:val="20"/>
        </w:rPr>
        <w:t>ul. Niechorska 27 , 72-300 Gryfice</w:t>
      </w:r>
    </w:p>
    <w:p w:rsidR="00FC23A7" w:rsidRDefault="00494156" w:rsidP="00CF62D3">
      <w:pPr>
        <w:ind w:left="-108"/>
        <w:jc w:val="center"/>
        <w:rPr>
          <w:rFonts w:ascii="Arial" w:hAnsi="Arial" w:cs="Arial"/>
          <w:b/>
          <w:sz w:val="20"/>
          <w:szCs w:val="20"/>
        </w:rPr>
      </w:pPr>
      <w:r>
        <w:rPr>
          <w:rFonts w:ascii="Arial" w:hAnsi="Arial" w:cs="Arial"/>
          <w:b/>
          <w:sz w:val="20"/>
          <w:szCs w:val="20"/>
        </w:rPr>
        <w:t xml:space="preserve"> </w:t>
      </w:r>
      <w:r w:rsidRPr="009A663E">
        <w:rPr>
          <w:rFonts w:ascii="Arial" w:hAnsi="Arial" w:cs="Arial"/>
          <w:b/>
          <w:sz w:val="20"/>
          <w:szCs w:val="20"/>
        </w:rPr>
        <w:t xml:space="preserve">Oferta w postępowaniu na </w:t>
      </w:r>
    </w:p>
    <w:p w:rsidR="004E21F1" w:rsidRDefault="00FC23A7" w:rsidP="004E21F1">
      <w:pPr>
        <w:ind w:left="142"/>
        <w:jc w:val="center"/>
        <w:rPr>
          <w:b/>
        </w:rPr>
      </w:pPr>
      <w:r w:rsidRPr="001E6A5A">
        <w:rPr>
          <w:rFonts w:ascii="Arial" w:hAnsi="Arial" w:cs="Arial"/>
          <w:b/>
          <w:sz w:val="20"/>
          <w:szCs w:val="20"/>
        </w:rPr>
        <w:t>„</w:t>
      </w:r>
      <w:r w:rsidR="004E21F1" w:rsidRPr="00CF49CB">
        <w:rPr>
          <w:rFonts w:ascii="Arial" w:hAnsi="Arial" w:cs="Arial"/>
          <w:b/>
          <w:sz w:val="20"/>
          <w:szCs w:val="20"/>
        </w:rPr>
        <w:t xml:space="preserve">Dostawa endoprotez, protez, ekspanderów piersiowych dla SPZZOZ </w:t>
      </w:r>
      <w:r w:rsidR="004E21F1" w:rsidRPr="00CF49CB">
        <w:rPr>
          <w:rFonts w:ascii="Arial" w:hAnsi="Arial" w:cs="Arial"/>
          <w:b/>
          <w:sz w:val="20"/>
          <w:szCs w:val="20"/>
        </w:rPr>
        <w:br/>
        <w:t>w Gryficach</w:t>
      </w:r>
    </w:p>
    <w:p w:rsidR="00494156" w:rsidRPr="001E6A5A" w:rsidRDefault="004E21F1" w:rsidP="004E21F1">
      <w:pPr>
        <w:ind w:left="142"/>
        <w:jc w:val="center"/>
        <w:rPr>
          <w:rFonts w:ascii="Arial" w:hAnsi="Arial" w:cs="Arial"/>
          <w:b/>
          <w:sz w:val="20"/>
          <w:szCs w:val="20"/>
        </w:rPr>
      </w:pPr>
      <w:r w:rsidRPr="001E6A5A">
        <w:rPr>
          <w:rFonts w:ascii="Arial" w:hAnsi="Arial" w:cs="Arial"/>
          <w:b/>
          <w:sz w:val="20"/>
          <w:szCs w:val="20"/>
        </w:rPr>
        <w:t xml:space="preserve"> </w:t>
      </w:r>
      <w:r w:rsidR="00494156" w:rsidRPr="001E6A5A">
        <w:rPr>
          <w:rFonts w:ascii="Arial" w:hAnsi="Arial" w:cs="Arial"/>
          <w:b/>
          <w:sz w:val="20"/>
          <w:szCs w:val="20"/>
        </w:rPr>
        <w:t>nr sprawy: ZP</w:t>
      </w:r>
      <w:r w:rsidR="00494156" w:rsidRPr="009449D7">
        <w:rPr>
          <w:rFonts w:ascii="Arial" w:hAnsi="Arial" w:cs="Arial"/>
          <w:b/>
          <w:sz w:val="20"/>
          <w:szCs w:val="20"/>
          <w:highlight w:val="yellow"/>
        </w:rPr>
        <w:t xml:space="preserve">- </w:t>
      </w:r>
      <w:r>
        <w:rPr>
          <w:rFonts w:ascii="Arial" w:hAnsi="Arial" w:cs="Arial"/>
          <w:b/>
          <w:sz w:val="20"/>
          <w:szCs w:val="20"/>
          <w:highlight w:val="yellow"/>
        </w:rPr>
        <w:t>74</w:t>
      </w:r>
      <w:r w:rsidR="001E6A5A" w:rsidRPr="009449D7">
        <w:rPr>
          <w:rFonts w:ascii="Arial" w:hAnsi="Arial" w:cs="Arial"/>
          <w:b/>
          <w:sz w:val="20"/>
          <w:szCs w:val="20"/>
          <w:highlight w:val="yellow"/>
        </w:rPr>
        <w:t>/</w:t>
      </w:r>
      <w:r w:rsidR="00494156" w:rsidRPr="009449D7">
        <w:rPr>
          <w:rFonts w:ascii="Arial" w:hAnsi="Arial" w:cs="Arial"/>
          <w:b/>
          <w:sz w:val="20"/>
          <w:szCs w:val="20"/>
          <w:highlight w:val="yellow"/>
        </w:rPr>
        <w:t>20”</w:t>
      </w:r>
      <w:r w:rsidR="00494156" w:rsidRPr="001E6A5A">
        <w:rPr>
          <w:rFonts w:ascii="Arial" w:hAnsi="Arial" w:cs="Arial"/>
          <w:b/>
          <w:sz w:val="20"/>
          <w:szCs w:val="20"/>
        </w:rPr>
        <w:t xml:space="preserve"> </w:t>
      </w:r>
    </w:p>
    <w:p w:rsidR="00494156" w:rsidRPr="001E6A5A" w:rsidRDefault="00494156" w:rsidP="00CF62D3">
      <w:pPr>
        <w:spacing w:after="40"/>
        <w:ind w:left="360"/>
        <w:jc w:val="center"/>
        <w:rPr>
          <w:rFonts w:ascii="Arial" w:hAnsi="Arial" w:cs="Arial"/>
          <w:b/>
          <w:sz w:val="20"/>
          <w:szCs w:val="20"/>
        </w:rPr>
      </w:pPr>
      <w:r w:rsidRPr="001E6A5A">
        <w:rPr>
          <w:rFonts w:ascii="Arial" w:hAnsi="Arial" w:cs="Arial"/>
          <w:b/>
          <w:sz w:val="20"/>
          <w:szCs w:val="20"/>
        </w:rPr>
        <w:t xml:space="preserve">Otworzyć na jawnym otwarciu ofert w </w:t>
      </w:r>
      <w:r w:rsidR="004E21F1">
        <w:rPr>
          <w:rFonts w:ascii="Arial" w:hAnsi="Arial" w:cs="Arial"/>
          <w:b/>
          <w:sz w:val="20"/>
          <w:szCs w:val="20"/>
          <w:highlight w:val="yellow"/>
        </w:rPr>
        <w:t>dniu 12</w:t>
      </w:r>
      <w:r w:rsidR="0012358B" w:rsidRPr="001E6A5A">
        <w:rPr>
          <w:rFonts w:ascii="Arial" w:hAnsi="Arial" w:cs="Arial"/>
          <w:b/>
          <w:sz w:val="20"/>
          <w:szCs w:val="20"/>
          <w:highlight w:val="yellow"/>
        </w:rPr>
        <w:t>.</w:t>
      </w:r>
      <w:r w:rsidR="004E21F1">
        <w:rPr>
          <w:rFonts w:ascii="Arial" w:hAnsi="Arial" w:cs="Arial"/>
          <w:b/>
          <w:sz w:val="20"/>
          <w:szCs w:val="20"/>
          <w:highlight w:val="yellow"/>
        </w:rPr>
        <w:t>01</w:t>
      </w:r>
      <w:r w:rsidR="006E0032">
        <w:rPr>
          <w:rFonts w:ascii="Arial" w:hAnsi="Arial" w:cs="Arial"/>
          <w:b/>
          <w:sz w:val="20"/>
          <w:szCs w:val="20"/>
          <w:highlight w:val="yellow"/>
        </w:rPr>
        <w:t>.</w:t>
      </w:r>
      <w:r w:rsidR="004E21F1">
        <w:rPr>
          <w:rFonts w:ascii="Arial" w:hAnsi="Arial" w:cs="Arial"/>
          <w:b/>
          <w:sz w:val="20"/>
          <w:szCs w:val="20"/>
          <w:highlight w:val="yellow"/>
        </w:rPr>
        <w:t>2021</w:t>
      </w:r>
      <w:r w:rsidRPr="001E6A5A">
        <w:rPr>
          <w:rFonts w:ascii="Arial" w:hAnsi="Arial" w:cs="Arial"/>
          <w:b/>
          <w:sz w:val="20"/>
          <w:szCs w:val="20"/>
          <w:highlight w:val="yellow"/>
        </w:rPr>
        <w:t xml:space="preserve">r. </w:t>
      </w:r>
      <w:r w:rsidR="003A36A8" w:rsidRPr="001E6A5A">
        <w:rPr>
          <w:rFonts w:ascii="Arial" w:hAnsi="Arial" w:cs="Arial"/>
          <w:b/>
          <w:sz w:val="20"/>
          <w:szCs w:val="20"/>
          <w:highlight w:val="yellow"/>
        </w:rPr>
        <w:t>godz. 10:</w:t>
      </w:r>
      <w:r w:rsidRPr="001E6A5A">
        <w:rPr>
          <w:rFonts w:ascii="Arial" w:hAnsi="Arial" w:cs="Arial"/>
          <w:b/>
          <w:sz w:val="20"/>
          <w:szCs w:val="20"/>
        </w:rPr>
        <w:t xml:space="preserve">15 </w:t>
      </w:r>
    </w:p>
    <w:p w:rsidR="002B0BEA" w:rsidRPr="001E6A5A" w:rsidRDefault="002B0BEA" w:rsidP="00494156">
      <w:pPr>
        <w:spacing w:after="40" w:line="276" w:lineRule="auto"/>
        <w:ind w:left="360"/>
        <w:jc w:val="center"/>
        <w:rPr>
          <w:rFonts w:ascii="Arial" w:hAnsi="Arial" w:cs="Arial"/>
          <w:b/>
          <w:sz w:val="20"/>
          <w:szCs w:val="20"/>
        </w:rPr>
      </w:pPr>
    </w:p>
    <w:p w:rsidR="00494156" w:rsidRPr="006F707D" w:rsidRDefault="00494156" w:rsidP="002B0BEA">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494156"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494156"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494156"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494156"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Wykonawcy przedstawiają ofertę zgodnie ze wszystkimi wymaganiami określonymi w SIWZ. Oferta niespełniająca wymagań określonych w SIWZ zostanie odrzucona, z zastrzeżeniem wyjątków określonych        w art. 87 ust. 2 ustawy Pzp.</w:t>
      </w:r>
    </w:p>
    <w:p w:rsidR="00494156"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494156"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lastRenderedPageBreak/>
        <w:t>Informacje stanowiące tajemnicę przedsiębiorstwa w rozumieniu przepisów o zwalczaniu nieuczciwej konkurencji.</w:t>
      </w:r>
    </w:p>
    <w:p w:rsidR="00494156" w:rsidRPr="006F707D" w:rsidRDefault="00494156" w:rsidP="001517B2">
      <w:pPr>
        <w:pStyle w:val="Akapitzlist"/>
        <w:widowControl w:val="0"/>
        <w:numPr>
          <w:ilvl w:val="0"/>
          <w:numId w:val="39"/>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494156" w:rsidRPr="00761FC9" w:rsidRDefault="00494156" w:rsidP="00494156">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494156" w:rsidRPr="00761FC9" w:rsidRDefault="00494156" w:rsidP="001517B2">
      <w:pPr>
        <w:widowControl w:val="0"/>
        <w:numPr>
          <w:ilvl w:val="0"/>
          <w:numId w:val="40"/>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494156" w:rsidRPr="00B51539" w:rsidRDefault="00494156" w:rsidP="001517B2">
      <w:pPr>
        <w:widowControl w:val="0"/>
        <w:numPr>
          <w:ilvl w:val="0"/>
          <w:numId w:val="40"/>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494156" w:rsidRPr="00B51539" w:rsidRDefault="00494156" w:rsidP="00494156">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494156" w:rsidRPr="00B51539" w:rsidRDefault="00494156" w:rsidP="00494156">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494156" w:rsidRDefault="00494156" w:rsidP="001517B2">
      <w:pPr>
        <w:pStyle w:val="Akapitzlist"/>
        <w:widowControl w:val="0"/>
        <w:numPr>
          <w:ilvl w:val="0"/>
          <w:numId w:val="39"/>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494156" w:rsidRDefault="00494156" w:rsidP="001517B2">
      <w:pPr>
        <w:pStyle w:val="Akapitzlist"/>
        <w:widowControl w:val="0"/>
        <w:numPr>
          <w:ilvl w:val="0"/>
          <w:numId w:val="39"/>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494156" w:rsidRDefault="00494156" w:rsidP="001517B2">
      <w:pPr>
        <w:pStyle w:val="Akapitzlist"/>
        <w:widowControl w:val="0"/>
        <w:numPr>
          <w:ilvl w:val="0"/>
          <w:numId w:val="39"/>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sidR="00306668">
        <w:rPr>
          <w:rFonts w:ascii="Arial" w:hAnsi="Arial" w:cs="Arial"/>
          <w:sz w:val="20"/>
          <w:szCs w:val="20"/>
        </w:rPr>
        <w:t xml:space="preserve">                   </w:t>
      </w:r>
      <w:r w:rsidRPr="004166EB">
        <w:rPr>
          <w:rFonts w:ascii="Arial" w:hAnsi="Arial" w:cs="Arial"/>
          <w:sz w:val="20"/>
          <w:szCs w:val="20"/>
        </w:rPr>
        <w:t xml:space="preserve">i </w:t>
      </w:r>
      <w:r w:rsidR="00306668">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494156" w:rsidRPr="003A36A8" w:rsidRDefault="00494156" w:rsidP="001517B2">
      <w:pPr>
        <w:pStyle w:val="Akapitzlist"/>
        <w:widowControl w:val="0"/>
        <w:numPr>
          <w:ilvl w:val="0"/>
          <w:numId w:val="39"/>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494156" w:rsidRPr="00306668" w:rsidRDefault="00494156" w:rsidP="001517B2">
      <w:pPr>
        <w:widowControl w:val="0"/>
        <w:numPr>
          <w:ilvl w:val="0"/>
          <w:numId w:val="36"/>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sidR="00E46C3A">
        <w:rPr>
          <w:rFonts w:ascii="Arial" w:hAnsi="Arial" w:cs="Arial"/>
          <w:sz w:val="20"/>
          <w:szCs w:val="20"/>
        </w:rPr>
        <w:t>X</w:t>
      </w:r>
      <w:r w:rsidRPr="009C3862">
        <w:rPr>
          <w:rFonts w:ascii="Arial" w:hAnsi="Arial" w:cs="Arial"/>
          <w:sz w:val="20"/>
          <w:szCs w:val="20"/>
        </w:rPr>
        <w:t>. pkt. 2</w:t>
      </w:r>
    </w:p>
    <w:p w:rsidR="00494156" w:rsidRPr="00306668" w:rsidRDefault="00494156" w:rsidP="001517B2">
      <w:pPr>
        <w:widowControl w:val="0"/>
        <w:numPr>
          <w:ilvl w:val="0"/>
          <w:numId w:val="36"/>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494156" w:rsidRPr="00F166BD" w:rsidRDefault="00494156" w:rsidP="001517B2">
      <w:pPr>
        <w:widowControl w:val="0"/>
        <w:numPr>
          <w:ilvl w:val="0"/>
          <w:numId w:val="41"/>
        </w:numPr>
        <w:tabs>
          <w:tab w:val="left" w:pos="142"/>
          <w:tab w:val="left" w:pos="567"/>
          <w:tab w:val="left" w:pos="1276"/>
        </w:tabs>
        <w:spacing w:line="276" w:lineRule="auto"/>
        <w:ind w:left="1100" w:hanging="249"/>
        <w:jc w:val="both"/>
        <w:rPr>
          <w:rFonts w:ascii="Arial" w:hAnsi="Arial" w:cs="Arial"/>
          <w:b/>
          <w:sz w:val="20"/>
          <w:szCs w:val="20"/>
          <w:highlight w:val="yellow"/>
        </w:rPr>
      </w:pPr>
      <w:r w:rsidRPr="009C3862">
        <w:rPr>
          <w:rFonts w:ascii="Arial" w:hAnsi="Arial" w:cs="Arial"/>
          <w:b/>
          <w:sz w:val="20"/>
          <w:szCs w:val="20"/>
        </w:rPr>
        <w:t xml:space="preserve">Ofertę wraz z wymaganymi dokumentami należy umieścić na Platformie pod adresem: </w:t>
      </w:r>
      <w:hyperlink r:id="rId16"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w:t>
      </w:r>
      <w:r w:rsidRPr="00F166BD">
        <w:rPr>
          <w:rFonts w:ascii="Arial" w:hAnsi="Arial" w:cs="Arial"/>
          <w:b/>
          <w:sz w:val="20"/>
          <w:szCs w:val="20"/>
          <w:highlight w:val="yellow"/>
        </w:rPr>
        <w:t xml:space="preserve">do dnia </w:t>
      </w:r>
      <w:r w:rsidR="001A5C86">
        <w:rPr>
          <w:rFonts w:ascii="Arial" w:hAnsi="Arial" w:cs="Arial"/>
          <w:b/>
          <w:sz w:val="20"/>
          <w:szCs w:val="20"/>
          <w:highlight w:val="yellow"/>
        </w:rPr>
        <w:t>12.01</w:t>
      </w:r>
      <w:r w:rsidR="006D6A87">
        <w:rPr>
          <w:rFonts w:ascii="Arial" w:hAnsi="Arial" w:cs="Arial"/>
          <w:b/>
          <w:sz w:val="20"/>
          <w:szCs w:val="20"/>
          <w:highlight w:val="yellow"/>
        </w:rPr>
        <w:t>.</w:t>
      </w:r>
      <w:r w:rsidR="001A5C86">
        <w:rPr>
          <w:rFonts w:ascii="Arial" w:hAnsi="Arial" w:cs="Arial"/>
          <w:b/>
          <w:sz w:val="20"/>
          <w:szCs w:val="20"/>
          <w:highlight w:val="yellow"/>
        </w:rPr>
        <w:t>2021</w:t>
      </w:r>
      <w:r w:rsidRPr="00F166BD">
        <w:rPr>
          <w:rFonts w:ascii="Arial" w:hAnsi="Arial" w:cs="Arial"/>
          <w:b/>
          <w:sz w:val="20"/>
          <w:szCs w:val="20"/>
          <w:highlight w:val="yellow"/>
        </w:rPr>
        <w:t>r. do godz. 10.00.</w:t>
      </w:r>
    </w:p>
    <w:p w:rsidR="00494156" w:rsidRPr="004166EB" w:rsidRDefault="00494156" w:rsidP="001517B2">
      <w:pPr>
        <w:widowControl w:val="0"/>
        <w:numPr>
          <w:ilvl w:val="0"/>
          <w:numId w:val="41"/>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494156" w:rsidRPr="004166EB" w:rsidRDefault="00494156" w:rsidP="001517B2">
      <w:pPr>
        <w:widowControl w:val="0"/>
        <w:numPr>
          <w:ilvl w:val="0"/>
          <w:numId w:val="41"/>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494156" w:rsidRPr="004166EB" w:rsidRDefault="00494156" w:rsidP="001517B2">
      <w:pPr>
        <w:widowControl w:val="0"/>
        <w:numPr>
          <w:ilvl w:val="0"/>
          <w:numId w:val="41"/>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lastRenderedPageBreak/>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494156" w:rsidRPr="004166EB" w:rsidRDefault="00494156" w:rsidP="001517B2">
      <w:pPr>
        <w:widowControl w:val="0"/>
        <w:numPr>
          <w:ilvl w:val="0"/>
          <w:numId w:val="41"/>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306668" w:rsidRPr="00306668" w:rsidRDefault="00494156" w:rsidP="001517B2">
      <w:pPr>
        <w:widowControl w:val="0"/>
        <w:numPr>
          <w:ilvl w:val="0"/>
          <w:numId w:val="41"/>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7" w:history="1">
        <w:r w:rsidRPr="004166EB">
          <w:rPr>
            <w:rStyle w:val="Hipercze"/>
            <w:rFonts w:ascii="Arial" w:hAnsi="Arial" w:cs="Arial"/>
            <w:sz w:val="20"/>
            <w:szCs w:val="20"/>
            <w:lang w:eastAsia="en-US" w:bidi="en-US"/>
          </w:rPr>
          <w:t>https://platformazakupowa.pl/strona/45-instrukcje</w:t>
        </w:r>
      </w:hyperlink>
    </w:p>
    <w:p w:rsidR="00494156" w:rsidRDefault="00494156" w:rsidP="001517B2">
      <w:pPr>
        <w:pStyle w:val="Akapitzlist"/>
        <w:widowControl w:val="0"/>
        <w:numPr>
          <w:ilvl w:val="0"/>
          <w:numId w:val="39"/>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1943EF">
        <w:rPr>
          <w:rFonts w:ascii="Arial" w:hAnsi="Arial" w:cs="Arial"/>
          <w:b/>
          <w:sz w:val="20"/>
          <w:szCs w:val="20"/>
          <w:highlight w:val="yellow"/>
        </w:rPr>
        <w:t>12</w:t>
      </w:r>
      <w:r w:rsidR="00D2581B">
        <w:rPr>
          <w:rFonts w:ascii="Arial" w:hAnsi="Arial" w:cs="Arial"/>
          <w:b/>
          <w:sz w:val="20"/>
          <w:szCs w:val="20"/>
          <w:highlight w:val="yellow"/>
        </w:rPr>
        <w:t>.</w:t>
      </w:r>
      <w:r w:rsidR="001943EF">
        <w:rPr>
          <w:rFonts w:ascii="Arial" w:hAnsi="Arial" w:cs="Arial"/>
          <w:b/>
          <w:sz w:val="20"/>
          <w:szCs w:val="20"/>
          <w:highlight w:val="yellow"/>
        </w:rPr>
        <w:t>01.2021</w:t>
      </w:r>
      <w:r w:rsidRPr="00823D7D">
        <w:rPr>
          <w:rFonts w:ascii="Arial" w:hAnsi="Arial" w:cs="Arial"/>
          <w:b/>
          <w:sz w:val="20"/>
          <w:szCs w:val="20"/>
          <w:highlight w:val="yellow"/>
        </w:rPr>
        <w:t>r. godz. 10.15</w:t>
      </w:r>
      <w:r w:rsidRPr="00306668">
        <w:rPr>
          <w:rFonts w:ascii="Arial" w:hAnsi="Arial" w:cs="Arial"/>
          <w:b/>
          <w:sz w:val="20"/>
          <w:szCs w:val="20"/>
        </w:rPr>
        <w:t xml:space="preserve"> za pośrednictwem </w:t>
      </w:r>
      <w:hyperlink r:id="rId18"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494156" w:rsidRDefault="00494156" w:rsidP="001517B2">
      <w:pPr>
        <w:pStyle w:val="Akapitzlist"/>
        <w:widowControl w:val="0"/>
        <w:numPr>
          <w:ilvl w:val="0"/>
          <w:numId w:val="39"/>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494156" w:rsidRPr="00052686" w:rsidRDefault="00494156" w:rsidP="001517B2">
      <w:pPr>
        <w:pStyle w:val="Akapitzlist"/>
        <w:widowControl w:val="0"/>
        <w:numPr>
          <w:ilvl w:val="0"/>
          <w:numId w:val="42"/>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494156" w:rsidRDefault="00494156" w:rsidP="001517B2">
      <w:pPr>
        <w:widowControl w:val="0"/>
        <w:numPr>
          <w:ilvl w:val="0"/>
          <w:numId w:val="42"/>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494156" w:rsidRPr="00052686" w:rsidRDefault="00494156" w:rsidP="001517B2">
      <w:pPr>
        <w:pStyle w:val="Akapitzlist"/>
        <w:widowControl w:val="0"/>
        <w:numPr>
          <w:ilvl w:val="0"/>
          <w:numId w:val="43"/>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494156" w:rsidRPr="009C3862" w:rsidRDefault="00494156" w:rsidP="001517B2">
      <w:pPr>
        <w:widowControl w:val="0"/>
        <w:numPr>
          <w:ilvl w:val="0"/>
          <w:numId w:val="43"/>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494156" w:rsidRPr="009C3862" w:rsidRDefault="002B0BEA" w:rsidP="001517B2">
      <w:pPr>
        <w:widowControl w:val="0"/>
        <w:numPr>
          <w:ilvl w:val="0"/>
          <w:numId w:val="43"/>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 xml:space="preserve">podpisana </w:t>
      </w:r>
      <w:r w:rsidR="00494156" w:rsidRPr="009C3862">
        <w:rPr>
          <w:rFonts w:ascii="Arial" w:hAnsi="Arial" w:cs="Arial"/>
          <w:b/>
          <w:sz w:val="20"/>
          <w:szCs w:val="20"/>
        </w:rPr>
        <w:t>kwalifikowanym podpisem elektronicznym przez osobę/osoby upoważnioną/upoważnione</w:t>
      </w:r>
    </w:p>
    <w:p w:rsidR="00494156" w:rsidRPr="004166EB" w:rsidRDefault="00494156" w:rsidP="001517B2">
      <w:pPr>
        <w:widowControl w:val="0"/>
        <w:numPr>
          <w:ilvl w:val="0"/>
          <w:numId w:val="42"/>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sidR="002B0BEA">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sidR="00F215BB">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494156" w:rsidRPr="004166EB" w:rsidRDefault="00494156" w:rsidP="001517B2">
      <w:pPr>
        <w:widowControl w:val="0"/>
        <w:numPr>
          <w:ilvl w:val="0"/>
          <w:numId w:val="42"/>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9"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1517B2">
      <w:pPr>
        <w:widowControl w:val="0"/>
        <w:numPr>
          <w:ilvl w:val="0"/>
          <w:numId w:val="42"/>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494156" w:rsidRPr="00EE4B20" w:rsidRDefault="00494156" w:rsidP="001517B2">
      <w:pPr>
        <w:widowControl w:val="0"/>
        <w:numPr>
          <w:ilvl w:val="0"/>
          <w:numId w:val="42"/>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Ceny oferty muszą zawierać wszystkie koszty, jakie musi ponieść wykonawca, aby zrealizować zamówienie z najwyższą starannością oraz ewentualne rabaty.</w:t>
      </w:r>
    </w:p>
    <w:p w:rsidR="00494156" w:rsidRPr="004166EB" w:rsidRDefault="00494156" w:rsidP="001517B2">
      <w:pPr>
        <w:widowControl w:val="0"/>
        <w:numPr>
          <w:ilvl w:val="0"/>
          <w:numId w:val="42"/>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00F215BB">
        <w:rPr>
          <w:rFonts w:ascii="Arial" w:hAnsi="Arial" w:cs="Arial"/>
          <w:sz w:val="20"/>
          <w:szCs w:val="20"/>
        </w:rPr>
        <w:t xml:space="preserv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494156" w:rsidRPr="004166EB" w:rsidRDefault="00494156" w:rsidP="001517B2">
      <w:pPr>
        <w:widowControl w:val="0"/>
        <w:numPr>
          <w:ilvl w:val="0"/>
          <w:numId w:val="42"/>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002B0BEA">
        <w:rPr>
          <w:rFonts w:ascii="Arial" w:hAnsi="Arial" w:cs="Arial"/>
          <w:sz w:val="20"/>
          <w:szCs w:val="20"/>
        </w:rPr>
        <w:t xml:space="preserve">     </w:t>
      </w:r>
      <w:r w:rsidRPr="004166EB">
        <w:rPr>
          <w:rFonts w:ascii="Arial" w:hAnsi="Arial" w:cs="Arial"/>
          <w:sz w:val="20"/>
          <w:szCs w:val="20"/>
        </w:rPr>
        <w:lastRenderedPageBreak/>
        <w:t>z nim o udzielenie zamówienia, przez podmiot, na którego zdolnościach lub sytuacji polega wykonawca, albo przez podwykonawcę.</w:t>
      </w:r>
    </w:p>
    <w:p w:rsidR="00494156" w:rsidRDefault="00494156" w:rsidP="001517B2">
      <w:pPr>
        <w:widowControl w:val="0"/>
        <w:numPr>
          <w:ilvl w:val="0"/>
          <w:numId w:val="42"/>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494156" w:rsidRPr="002B0BEA" w:rsidRDefault="00494156" w:rsidP="001517B2">
      <w:pPr>
        <w:widowControl w:val="0"/>
        <w:numPr>
          <w:ilvl w:val="0"/>
          <w:numId w:val="42"/>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sidR="00E46C3A">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20" w:history="1">
        <w:r w:rsidRPr="002B0BEA">
          <w:rPr>
            <w:rStyle w:val="Hipercze"/>
            <w:rFonts w:ascii="Arial" w:hAnsi="Arial" w:cs="Arial"/>
            <w:sz w:val="20"/>
            <w:szCs w:val="20"/>
            <w:lang w:eastAsia="en-US" w:bidi="en-US"/>
          </w:rPr>
          <w:t>https://platformazakupowa.pl/pn/medicam</w:t>
        </w:r>
      </w:hyperlink>
    </w:p>
    <w:p w:rsidR="00494156" w:rsidRDefault="00494156" w:rsidP="001517B2">
      <w:pPr>
        <w:widowControl w:val="0"/>
        <w:numPr>
          <w:ilvl w:val="0"/>
          <w:numId w:val="42"/>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494156" w:rsidRDefault="0005268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stały dostęp do sieci Internet o gwarantowanej przepustowości nie mniejszej niż 512 kb/s,</w:t>
      </w:r>
    </w:p>
    <w:p w:rsidR="00494156" w:rsidRDefault="0005268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00494156"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00494156" w:rsidRPr="00052686">
        <w:rPr>
          <w:rFonts w:ascii="Arial" w:hAnsi="Arial" w:cs="Arial"/>
          <w:sz w:val="20"/>
          <w:szCs w:val="20"/>
          <w:lang w:val="de-DE" w:eastAsia="de-DE" w:bidi="de-DE"/>
        </w:rPr>
        <w:t xml:space="preserve">Linux, </w:t>
      </w:r>
      <w:r w:rsidR="00494156" w:rsidRPr="00052686">
        <w:rPr>
          <w:rFonts w:ascii="Arial" w:hAnsi="Arial" w:cs="Arial"/>
          <w:sz w:val="20"/>
          <w:szCs w:val="20"/>
        </w:rPr>
        <w:t>lub ich nowsze wersje,</w:t>
      </w:r>
    </w:p>
    <w:p w:rsidR="00494156" w:rsidRDefault="0049415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494156" w:rsidRPr="00052686" w:rsidRDefault="0049415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494156" w:rsidRDefault="0049415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494156" w:rsidRDefault="0049415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494156" w:rsidRPr="00052686" w:rsidRDefault="00494156" w:rsidP="001517B2">
      <w:pPr>
        <w:pStyle w:val="Akapitzlist"/>
        <w:widowControl w:val="0"/>
        <w:numPr>
          <w:ilvl w:val="1"/>
          <w:numId w:val="42"/>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494156" w:rsidRDefault="00494156" w:rsidP="001517B2">
      <w:pPr>
        <w:widowControl w:val="0"/>
        <w:numPr>
          <w:ilvl w:val="0"/>
          <w:numId w:val="42"/>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494156" w:rsidRPr="00052686" w:rsidRDefault="00494156" w:rsidP="00D27400">
      <w:pPr>
        <w:pStyle w:val="Akapitzlist"/>
        <w:widowControl w:val="0"/>
        <w:numPr>
          <w:ilvl w:val="5"/>
          <w:numId w:val="15"/>
        </w:numPr>
        <w:tabs>
          <w:tab w:val="left" w:pos="1843"/>
        </w:tabs>
        <w:spacing w:line="276" w:lineRule="auto"/>
        <w:ind w:left="1418" w:hanging="284"/>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494156" w:rsidRPr="004166EB" w:rsidRDefault="00494156" w:rsidP="001517B2">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1" w:history="1">
        <w:r w:rsidRPr="004166EB">
          <w:rPr>
            <w:rStyle w:val="Hipercze"/>
            <w:rFonts w:ascii="Arial" w:hAnsi="Arial" w:cs="Arial"/>
            <w:sz w:val="20"/>
            <w:szCs w:val="20"/>
            <w:lang w:eastAsia="en-US" w:bidi="en-US"/>
          </w:rPr>
          <w:t>https://platformazakupowa.pl/strona/45-instrukcje</w:t>
        </w:r>
      </w:hyperlink>
    </w:p>
    <w:p w:rsidR="00494156" w:rsidRPr="004166EB" w:rsidRDefault="00494156" w:rsidP="001517B2">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494156" w:rsidRPr="004166EB" w:rsidRDefault="00494156" w:rsidP="001517B2">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494156" w:rsidRPr="004166EB" w:rsidRDefault="00494156" w:rsidP="001517B2">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494156" w:rsidRDefault="00494156" w:rsidP="001517B2">
      <w:pPr>
        <w:widowControl w:val="0"/>
        <w:numPr>
          <w:ilvl w:val="0"/>
          <w:numId w:val="42"/>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494156" w:rsidRPr="003A36A8" w:rsidRDefault="00494156" w:rsidP="001517B2">
      <w:pPr>
        <w:widowControl w:val="0"/>
        <w:numPr>
          <w:ilvl w:val="0"/>
          <w:numId w:val="42"/>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494156" w:rsidRPr="004166EB" w:rsidRDefault="00494156" w:rsidP="001517B2">
      <w:pPr>
        <w:widowControl w:val="0"/>
        <w:numPr>
          <w:ilvl w:val="0"/>
          <w:numId w:val="44"/>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W postępowaniu o udzielenie niniejszego zamówienia komunikacja pomiędzy Zamawiającym </w:t>
      </w:r>
      <w:r>
        <w:rPr>
          <w:rFonts w:ascii="Arial" w:hAnsi="Arial" w:cs="Arial"/>
          <w:sz w:val="20"/>
          <w:szCs w:val="20"/>
        </w:rPr>
        <w:t xml:space="preserve">          </w:t>
      </w:r>
      <w:r w:rsidRPr="004166EB">
        <w:rPr>
          <w:rFonts w:ascii="Arial" w:hAnsi="Arial" w:cs="Arial"/>
          <w:sz w:val="20"/>
          <w:szCs w:val="20"/>
        </w:rPr>
        <w:t>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numerem ogłoszenia opublikowanego w Biuletynie Zamówień Publicznych lub numerem postępowania wskazanym w SIWZ.</w:t>
      </w:r>
    </w:p>
    <w:p w:rsidR="00494156" w:rsidRPr="003A36A8" w:rsidRDefault="00494156" w:rsidP="001517B2">
      <w:pPr>
        <w:widowControl w:val="0"/>
        <w:numPr>
          <w:ilvl w:val="0"/>
          <w:numId w:val="44"/>
        </w:numPr>
        <w:tabs>
          <w:tab w:val="left" w:pos="1560"/>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może również komunikować się z Wykonawcami za pomocą poczty elektronicznej, email: </w:t>
      </w:r>
      <w:hyperlink r:id="rId22" w:history="1">
        <w:r w:rsidRPr="001F7F7A">
          <w:rPr>
            <w:rStyle w:val="Hipercze"/>
            <w:rFonts w:ascii="Arial" w:hAnsi="Arial" w:cs="Arial"/>
            <w:sz w:val="20"/>
            <w:szCs w:val="20"/>
            <w:lang w:eastAsia="en-US" w:bidi="en-US"/>
          </w:rPr>
          <w:t>zamowienia@medicam.pl</w:t>
        </w:r>
      </w:hyperlink>
    </w:p>
    <w:p w:rsidR="00494156" w:rsidRPr="001D6073" w:rsidRDefault="003A36A8" w:rsidP="003A36A8">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00494156" w:rsidRPr="001D6073">
        <w:rPr>
          <w:rFonts w:ascii="Arial" w:hAnsi="Arial" w:cs="Arial"/>
          <w:sz w:val="20"/>
          <w:szCs w:val="20"/>
        </w:rPr>
        <w:t>Zmiana oferty:</w:t>
      </w:r>
    </w:p>
    <w:p w:rsidR="00494156" w:rsidRPr="004166EB" w:rsidRDefault="00494156" w:rsidP="003A36A8">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 -</w:t>
      </w:r>
    </w:p>
    <w:p w:rsidR="00494156" w:rsidRPr="004166EB" w:rsidRDefault="00494156" w:rsidP="001517B2">
      <w:pPr>
        <w:widowControl w:val="0"/>
        <w:numPr>
          <w:ilvl w:val="0"/>
          <w:numId w:val="36"/>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w:t>
      </w:r>
      <w:r w:rsidRPr="004166EB">
        <w:rPr>
          <w:rFonts w:ascii="Arial" w:hAnsi="Arial" w:cs="Arial"/>
          <w:sz w:val="20"/>
          <w:szCs w:val="20"/>
        </w:rPr>
        <w:lastRenderedPageBreak/>
        <w:t>„ZMIANA” zostaną otwarte przy otwieraniu oferty Wykonawcy, który wprowadził zmiany i po stwierdzeniu poprawności procedury dokonywania zmian, zostaną dołączone do oferty.</w:t>
      </w:r>
    </w:p>
    <w:p w:rsidR="00494156" w:rsidRPr="004166EB" w:rsidRDefault="00494156" w:rsidP="001517B2">
      <w:pPr>
        <w:widowControl w:val="0"/>
        <w:numPr>
          <w:ilvl w:val="0"/>
          <w:numId w:val="36"/>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003A36A8">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494156" w:rsidRDefault="00494156" w:rsidP="00D47278">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494156" w:rsidRPr="003A36A8" w:rsidRDefault="003A36A8" w:rsidP="00D47278">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00494156" w:rsidRPr="003A36A8">
        <w:rPr>
          <w:rFonts w:ascii="Arial" w:hAnsi="Arial" w:cs="Arial"/>
          <w:sz w:val="20"/>
          <w:szCs w:val="20"/>
        </w:rPr>
        <w:t>Zastrzeżenia Zamawiającego:</w:t>
      </w:r>
      <w:bookmarkEnd w:id="1"/>
    </w:p>
    <w:p w:rsidR="00494156" w:rsidRPr="004166EB" w:rsidRDefault="003A36A8" w:rsidP="00D47278">
      <w:pPr>
        <w:spacing w:line="276" w:lineRule="auto"/>
        <w:ind w:left="993" w:hanging="284"/>
        <w:jc w:val="both"/>
        <w:rPr>
          <w:rFonts w:ascii="Arial" w:hAnsi="Arial" w:cs="Arial"/>
          <w:sz w:val="20"/>
          <w:szCs w:val="20"/>
        </w:rPr>
      </w:pPr>
      <w:r>
        <w:rPr>
          <w:rFonts w:ascii="Arial" w:hAnsi="Arial" w:cs="Arial"/>
          <w:sz w:val="20"/>
          <w:szCs w:val="20"/>
        </w:rPr>
        <w:t xml:space="preserve">1. </w:t>
      </w:r>
      <w:r w:rsidR="00494156" w:rsidRPr="004166EB">
        <w:rPr>
          <w:rFonts w:ascii="Arial" w:hAnsi="Arial" w:cs="Arial"/>
          <w:sz w:val="20"/>
          <w:szCs w:val="20"/>
        </w:rPr>
        <w:t>Zamawiający nie ponosi odpowiedzialności za nieprawidłowe zło</w:t>
      </w:r>
      <w:r w:rsidR="00494156">
        <w:rPr>
          <w:rFonts w:ascii="Arial" w:hAnsi="Arial" w:cs="Arial"/>
          <w:sz w:val="20"/>
          <w:szCs w:val="20"/>
        </w:rPr>
        <w:t xml:space="preserve">żenie oferty przez Wykonawcę,                   w </w:t>
      </w:r>
      <w:r w:rsidR="00494156" w:rsidRPr="004166EB">
        <w:rPr>
          <w:rFonts w:ascii="Arial" w:hAnsi="Arial" w:cs="Arial"/>
          <w:sz w:val="20"/>
          <w:szCs w:val="20"/>
        </w:rPr>
        <w:t>szczególności wynikające z:</w:t>
      </w:r>
    </w:p>
    <w:p w:rsidR="00494156" w:rsidRPr="004166EB" w:rsidRDefault="00494156" w:rsidP="001517B2">
      <w:pPr>
        <w:widowControl w:val="0"/>
        <w:numPr>
          <w:ilvl w:val="0"/>
          <w:numId w:val="36"/>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494156" w:rsidRDefault="00494156" w:rsidP="001517B2">
      <w:pPr>
        <w:widowControl w:val="0"/>
        <w:numPr>
          <w:ilvl w:val="0"/>
          <w:numId w:val="36"/>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494156" w:rsidRPr="001D6073" w:rsidRDefault="00494156" w:rsidP="001517B2">
      <w:pPr>
        <w:widowControl w:val="0"/>
        <w:numPr>
          <w:ilvl w:val="0"/>
          <w:numId w:val="36"/>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494156" w:rsidRDefault="00494156" w:rsidP="001517B2">
      <w:pPr>
        <w:widowControl w:val="0"/>
        <w:numPr>
          <w:ilvl w:val="0"/>
          <w:numId w:val="36"/>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00494156"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494156" w:rsidRDefault="003A36A8" w:rsidP="00D47278">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00494156"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494156" w:rsidRDefault="00494156" w:rsidP="00D47278">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494156" w:rsidRDefault="003A36A8" w:rsidP="00D47278">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00CB1541" w:rsidRPr="003A36A8">
        <w:rPr>
          <w:rFonts w:ascii="Arial" w:hAnsi="Arial" w:cs="Arial"/>
          <w:b/>
          <w:sz w:val="20"/>
          <w:szCs w:val="20"/>
        </w:rPr>
        <w:t>Oferta musi zawierać następujące oświadczenia i dokumenty:</w:t>
      </w:r>
    </w:p>
    <w:p w:rsidR="00D47278" w:rsidRPr="00A07847" w:rsidRDefault="00D47278" w:rsidP="00A07847">
      <w:pPr>
        <w:widowControl w:val="0"/>
        <w:tabs>
          <w:tab w:val="left" w:pos="1276"/>
        </w:tabs>
        <w:spacing w:line="276" w:lineRule="auto"/>
        <w:ind w:left="851" w:hanging="142"/>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CB1541" w:rsidRPr="00F215BB">
        <w:rPr>
          <w:rFonts w:ascii="Arial" w:hAnsi="Arial" w:cs="Arial"/>
          <w:b/>
          <w:sz w:val="20"/>
          <w:szCs w:val="20"/>
        </w:rPr>
        <w:t>Formularz ofertowy</w:t>
      </w:r>
      <w:r w:rsidR="00CB1541" w:rsidRPr="00D47278">
        <w:rPr>
          <w:rFonts w:ascii="Arial" w:hAnsi="Arial" w:cs="Arial"/>
          <w:sz w:val="20"/>
          <w:szCs w:val="20"/>
        </w:rPr>
        <w:t xml:space="preserve"> sporządzony z wykorzystaniem wzoru stanowiącego</w:t>
      </w:r>
      <w:r w:rsidR="00CB1541" w:rsidRPr="00D47278">
        <w:rPr>
          <w:rFonts w:ascii="Arial" w:hAnsi="Arial" w:cs="Arial"/>
          <w:b/>
          <w:sz w:val="20"/>
          <w:szCs w:val="20"/>
        </w:rPr>
        <w:t xml:space="preserve"> załącznik nr 2 </w:t>
      </w:r>
      <w:r w:rsidR="00CB1541" w:rsidRPr="00D47278">
        <w:rPr>
          <w:rFonts w:ascii="Arial" w:hAnsi="Arial" w:cs="Arial"/>
          <w:sz w:val="20"/>
          <w:szCs w:val="20"/>
        </w:rPr>
        <w:t xml:space="preserve">do SIWZ, zawierający w szczególności: wskazanie oferowanego przedmiotu zamówienia, 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w:t>
      </w:r>
      <w:r w:rsidR="00A07847">
        <w:rPr>
          <w:rFonts w:ascii="Arial" w:hAnsi="Arial" w:cs="Arial"/>
          <w:sz w:val="20"/>
          <w:szCs w:val="20"/>
        </w:rPr>
        <w:t>zamierza powierzyć podwykonawcy</w:t>
      </w:r>
    </w:p>
    <w:p w:rsidR="00CB1541" w:rsidRPr="00D47278" w:rsidRDefault="00D47278" w:rsidP="00D47278">
      <w:pPr>
        <w:pStyle w:val="Nagwek21"/>
        <w:keepNext/>
        <w:keepLines/>
        <w:shd w:val="clear" w:color="auto" w:fill="auto"/>
        <w:tabs>
          <w:tab w:val="left" w:pos="851"/>
        </w:tabs>
        <w:spacing w:after="0" w:line="276" w:lineRule="auto"/>
        <w:ind w:left="709" w:firstLine="0"/>
        <w:jc w:val="both"/>
        <w:rPr>
          <w:rFonts w:ascii="Arial" w:hAnsi="Arial" w:cs="Arial"/>
        </w:rPr>
      </w:pPr>
      <w:r>
        <w:rPr>
          <w:rFonts w:ascii="Arial" w:hAnsi="Arial" w:cs="Arial"/>
          <w:b/>
        </w:rPr>
        <w:t>4</w:t>
      </w:r>
      <w:r w:rsidRPr="00D47278">
        <w:rPr>
          <w:rFonts w:ascii="Arial" w:hAnsi="Arial" w:cs="Arial"/>
        </w:rPr>
        <w:t>.</w:t>
      </w:r>
      <w:r w:rsidR="00CB1541" w:rsidRPr="00CB1541">
        <w:rPr>
          <w:rFonts w:ascii="Arial" w:hAnsi="Arial" w:cs="Arial"/>
          <w:b/>
        </w:rPr>
        <w:t>Oświadczenia wymienione</w:t>
      </w:r>
      <w:r w:rsidR="00CB1541" w:rsidRPr="00CB1541">
        <w:rPr>
          <w:rFonts w:ascii="Arial" w:hAnsi="Arial" w:cs="Arial"/>
        </w:rPr>
        <w:t xml:space="preserve"> w rozdziale 6 </w:t>
      </w:r>
      <w:r w:rsidR="00356E03">
        <w:rPr>
          <w:rFonts w:ascii="Arial" w:hAnsi="Arial" w:cs="Arial"/>
        </w:rPr>
        <w:t>ust.1</w:t>
      </w:r>
      <w:r w:rsidR="00447B30">
        <w:rPr>
          <w:rFonts w:ascii="Arial" w:hAnsi="Arial" w:cs="Arial"/>
        </w:rPr>
        <w:t>,2</w:t>
      </w:r>
      <w:r w:rsidR="00CB1541" w:rsidRPr="00CB1541">
        <w:rPr>
          <w:rFonts w:ascii="Arial" w:hAnsi="Arial" w:cs="Arial"/>
        </w:rPr>
        <w:t xml:space="preserve"> niniejszej SIWZ;</w:t>
      </w:r>
    </w:p>
    <w:p w:rsidR="00494156" w:rsidRPr="004166EB" w:rsidRDefault="00494156" w:rsidP="00C9359E">
      <w:pPr>
        <w:spacing w:line="276" w:lineRule="auto"/>
        <w:ind w:left="284"/>
        <w:jc w:val="both"/>
        <w:rPr>
          <w:rFonts w:ascii="Arial" w:hAnsi="Arial" w:cs="Arial"/>
          <w:sz w:val="20"/>
          <w:szCs w:val="20"/>
        </w:rPr>
      </w:pPr>
      <w:r w:rsidRPr="004166EB">
        <w:rPr>
          <w:rFonts w:ascii="Arial" w:hAnsi="Arial" w:cs="Arial"/>
          <w:sz w:val="20"/>
          <w:szCs w:val="20"/>
        </w:rPr>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494156" w:rsidRDefault="00494156" w:rsidP="00C9359E">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7C71BC" w:rsidRPr="00EB1BE5" w:rsidRDefault="007C71BC" w:rsidP="006A65DC">
      <w:pPr>
        <w:tabs>
          <w:tab w:val="left" w:pos="851"/>
        </w:tabs>
        <w:spacing w:after="40"/>
        <w:jc w:val="both"/>
        <w:rPr>
          <w:rFonts w:ascii="Arial" w:hAnsi="Arial" w:cs="Arial"/>
          <w:b/>
          <w:sz w:val="20"/>
          <w:szCs w:val="20"/>
        </w:rPr>
      </w:pPr>
    </w:p>
    <w:p w:rsidR="007119D1" w:rsidRPr="001E5266" w:rsidRDefault="006B5614" w:rsidP="007119D1">
      <w:pPr>
        <w:tabs>
          <w:tab w:val="left" w:pos="709"/>
        </w:tabs>
        <w:spacing w:after="40"/>
        <w:jc w:val="both"/>
        <w:rPr>
          <w:rFonts w:ascii="Arial" w:hAnsi="Arial" w:cs="Arial"/>
          <w:b/>
        </w:rPr>
      </w:pPr>
      <w:r>
        <w:rPr>
          <w:rFonts w:ascii="Arial" w:hAnsi="Arial" w:cs="Arial"/>
          <w:b/>
          <w:highlight w:val="lightGray"/>
        </w:rPr>
        <w:t>Rozdział XI</w:t>
      </w:r>
      <w:r w:rsidR="007119D1" w:rsidRPr="001E5266">
        <w:rPr>
          <w:rFonts w:ascii="Arial" w:hAnsi="Arial" w:cs="Arial"/>
          <w:b/>
          <w:highlight w:val="lightGray"/>
        </w:rPr>
        <w:t>: Opis sposobu obliczania ceny.</w:t>
      </w:r>
    </w:p>
    <w:p w:rsidR="00552FBA" w:rsidRPr="005C022A" w:rsidRDefault="00552FBA" w:rsidP="005C7D04">
      <w:pPr>
        <w:tabs>
          <w:tab w:val="num" w:pos="480"/>
        </w:tabs>
        <w:spacing w:after="40"/>
        <w:ind w:left="426"/>
        <w:jc w:val="both"/>
        <w:rPr>
          <w:rFonts w:ascii="Arial" w:hAnsi="Arial" w:cs="Arial"/>
          <w:sz w:val="20"/>
          <w:szCs w:val="20"/>
        </w:rPr>
      </w:pPr>
    </w:p>
    <w:p w:rsidR="00C9359E" w:rsidRPr="009A663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007C25ED">
        <w:rPr>
          <w:rFonts w:ascii="Arial" w:hAnsi="Arial" w:cs="Arial"/>
          <w:b/>
          <w:sz w:val="20"/>
          <w:szCs w:val="20"/>
        </w:rPr>
        <w:t>Załączniki nr 2</w:t>
      </w:r>
      <w:r w:rsidRPr="009A663E">
        <w:rPr>
          <w:rFonts w:ascii="Arial" w:hAnsi="Arial" w:cs="Arial"/>
          <w:b/>
          <w:sz w:val="20"/>
          <w:szCs w:val="20"/>
        </w:rPr>
        <w:t xml:space="preserve"> do SIWZ łącznej ceny ofertowej brutto za realizację przedmiotu zamówienia.</w:t>
      </w:r>
    </w:p>
    <w:p w:rsidR="00C9359E" w:rsidRPr="00215FF1" w:rsidRDefault="00C9359E" w:rsidP="00C9359E">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lastRenderedPageBreak/>
        <w:t>Łączna cena ofertowa brutto musi uwzględniać wszystkie koszty związane z realizacją przedmiotu zamówienia zgodnie z opisem przedmiotu zamówienia oraz wzorem umowy określonym w niniejszej SIWZ.</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r w:rsidRPr="00215FF1">
        <w:rPr>
          <w:rFonts w:ascii="Arial" w:hAnsi="Arial" w:cs="Arial"/>
          <w:b/>
          <w:color w:val="008000"/>
          <w:sz w:val="20"/>
          <w:szCs w:val="20"/>
        </w:rPr>
        <w:t>.</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C9359E" w:rsidRPr="00215FF1"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C9359E" w:rsidRPr="00AB1DFE" w:rsidRDefault="00C9359E" w:rsidP="00C9359E">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C9359E" w:rsidRDefault="00C9359E" w:rsidP="00C9359E">
      <w:pPr>
        <w:tabs>
          <w:tab w:val="num" w:pos="3240"/>
        </w:tabs>
        <w:spacing w:after="40"/>
        <w:jc w:val="both"/>
        <w:rPr>
          <w:rFonts w:ascii="Calibri" w:hAnsi="Calibri" w:cs="Segoe UI"/>
          <w:sz w:val="20"/>
          <w:szCs w:val="20"/>
        </w:rPr>
      </w:pPr>
    </w:p>
    <w:p w:rsidR="00080477" w:rsidRPr="005C022A" w:rsidRDefault="00080477" w:rsidP="006A65DC">
      <w:pPr>
        <w:tabs>
          <w:tab w:val="left" w:pos="709"/>
        </w:tabs>
        <w:spacing w:after="40"/>
        <w:jc w:val="both"/>
        <w:rPr>
          <w:rFonts w:ascii="Arial" w:hAnsi="Arial" w:cs="Arial"/>
          <w:sz w:val="20"/>
          <w:szCs w:val="20"/>
        </w:rPr>
      </w:pPr>
    </w:p>
    <w:p w:rsidR="00C9359E" w:rsidRDefault="006B5614" w:rsidP="00C9359E">
      <w:pPr>
        <w:tabs>
          <w:tab w:val="num" w:pos="709"/>
        </w:tabs>
        <w:spacing w:after="40"/>
        <w:ind w:left="709" w:hanging="709"/>
        <w:jc w:val="both"/>
        <w:rPr>
          <w:rFonts w:ascii="Arial" w:hAnsi="Arial" w:cs="Arial"/>
          <w:b/>
          <w:color w:val="000000"/>
        </w:rPr>
      </w:pPr>
      <w:r>
        <w:rPr>
          <w:rFonts w:ascii="Arial" w:hAnsi="Arial" w:cs="Arial"/>
          <w:b/>
          <w:highlight w:val="lightGray"/>
        </w:rPr>
        <w:t>Rozdział XII</w:t>
      </w:r>
      <w:r w:rsidR="00C9359E" w:rsidRPr="005C0030">
        <w:rPr>
          <w:rFonts w:ascii="Arial" w:hAnsi="Arial" w:cs="Arial"/>
          <w:b/>
          <w:highlight w:val="lightGray"/>
        </w:rPr>
        <w:t xml:space="preserve">: </w:t>
      </w:r>
      <w:r w:rsidR="00C9359E" w:rsidRPr="005C0030">
        <w:rPr>
          <w:rFonts w:ascii="Arial" w:hAnsi="Arial" w:cs="Arial"/>
          <w:b/>
          <w:color w:val="000000"/>
          <w:highlight w:val="lightGray"/>
        </w:rPr>
        <w:t>Opis kryteriów, którymi zamawiający będzie się kierował przy wyborze oferty, wraz z podaniem wag tych kryteriów i sposobu oceny ofert.</w:t>
      </w:r>
    </w:p>
    <w:p w:rsidR="002A03A8" w:rsidRPr="005C0030" w:rsidRDefault="002A03A8" w:rsidP="00C9359E">
      <w:pPr>
        <w:tabs>
          <w:tab w:val="num" w:pos="709"/>
        </w:tabs>
        <w:spacing w:after="40"/>
        <w:ind w:left="709" w:hanging="709"/>
        <w:jc w:val="both"/>
        <w:rPr>
          <w:rFonts w:ascii="Arial" w:hAnsi="Arial" w:cs="Arial"/>
          <w:b/>
          <w:color w:val="000000"/>
        </w:rPr>
      </w:pPr>
    </w:p>
    <w:p w:rsidR="002A03A8" w:rsidRDefault="00552FBA" w:rsidP="001517B2">
      <w:pPr>
        <w:numPr>
          <w:ilvl w:val="0"/>
          <w:numId w:val="54"/>
        </w:numPr>
        <w:tabs>
          <w:tab w:val="clear" w:pos="1800"/>
        </w:tabs>
        <w:spacing w:after="40"/>
        <w:ind w:left="425" w:hanging="425"/>
        <w:jc w:val="both"/>
        <w:rPr>
          <w:rFonts w:ascii="Arial" w:hAnsi="Arial" w:cs="Arial"/>
          <w:b/>
          <w:sz w:val="20"/>
          <w:szCs w:val="20"/>
        </w:rPr>
      </w:pPr>
      <w:r w:rsidRPr="00215FF1">
        <w:rPr>
          <w:sz w:val="20"/>
          <w:szCs w:val="20"/>
        </w:rPr>
        <w:t xml:space="preserve"> </w:t>
      </w:r>
      <w:r w:rsidR="002A03A8" w:rsidRPr="00145F0D">
        <w:rPr>
          <w:rFonts w:ascii="Arial" w:hAnsi="Arial" w:cs="Arial"/>
          <w:b/>
          <w:sz w:val="20"/>
          <w:szCs w:val="20"/>
        </w:rPr>
        <w:t>Za ofertę najkorzystniejszą zostanie uznana oferta zawierająca najkorzystniejszy bilans punktów w  kryteriach:</w:t>
      </w:r>
    </w:p>
    <w:tbl>
      <w:tblPr>
        <w:tblW w:w="5000" w:type="pct"/>
        <w:jc w:val="center"/>
        <w:tblCellMar>
          <w:left w:w="40" w:type="dxa"/>
          <w:right w:w="40" w:type="dxa"/>
        </w:tblCellMar>
        <w:tblLook w:val="0000"/>
      </w:tblPr>
      <w:tblGrid>
        <w:gridCol w:w="681"/>
        <w:gridCol w:w="4037"/>
        <w:gridCol w:w="2915"/>
        <w:gridCol w:w="2913"/>
      </w:tblGrid>
      <w:tr w:rsidR="002A03A8" w:rsidTr="009468C9">
        <w:trPr>
          <w:trHeight w:val="707"/>
          <w:jc w:val="center"/>
        </w:trPr>
        <w:tc>
          <w:tcPr>
            <w:tcW w:w="323" w:type="pct"/>
            <w:tcBorders>
              <w:top w:val="single" w:sz="6" w:space="0" w:color="auto"/>
              <w:left w:val="single" w:sz="6" w:space="0" w:color="auto"/>
              <w:bottom w:val="single" w:sz="6" w:space="0" w:color="auto"/>
              <w:right w:val="single" w:sz="6" w:space="0" w:color="auto"/>
            </w:tcBorders>
            <w:vAlign w:val="center"/>
          </w:tcPr>
          <w:p w:rsidR="002A03A8" w:rsidRDefault="002A03A8" w:rsidP="009468C9">
            <w:pPr>
              <w:pStyle w:val="AKAPIT"/>
              <w:ind w:left="154"/>
              <w:jc w:val="center"/>
              <w:rPr>
                <w:b/>
                <w:sz w:val="20"/>
              </w:rPr>
            </w:pPr>
            <w:r>
              <w:rPr>
                <w:b/>
                <w:sz w:val="20"/>
              </w:rPr>
              <w:t>L.p.</w:t>
            </w:r>
          </w:p>
        </w:tc>
        <w:tc>
          <w:tcPr>
            <w:tcW w:w="1914" w:type="pct"/>
            <w:tcBorders>
              <w:top w:val="single" w:sz="6" w:space="0" w:color="auto"/>
              <w:left w:val="single" w:sz="6" w:space="0" w:color="auto"/>
              <w:bottom w:val="single" w:sz="6" w:space="0" w:color="auto"/>
              <w:right w:val="single" w:sz="6" w:space="0" w:color="auto"/>
            </w:tcBorders>
            <w:vAlign w:val="center"/>
          </w:tcPr>
          <w:p w:rsidR="002A03A8" w:rsidRDefault="002A03A8" w:rsidP="009468C9">
            <w:pPr>
              <w:pStyle w:val="AKAPIT"/>
              <w:spacing w:line="240" w:lineRule="auto"/>
              <w:ind w:left="140"/>
              <w:jc w:val="center"/>
              <w:rPr>
                <w:b/>
                <w:sz w:val="20"/>
              </w:rPr>
            </w:pPr>
            <w:r>
              <w:rPr>
                <w:b/>
                <w:sz w:val="20"/>
              </w:rPr>
              <w:t>Kryterium oceny ofert</w:t>
            </w:r>
          </w:p>
        </w:tc>
        <w:tc>
          <w:tcPr>
            <w:tcW w:w="1382"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20"/>
              <w:jc w:val="center"/>
              <w:rPr>
                <w:b/>
                <w:sz w:val="20"/>
              </w:rPr>
            </w:pPr>
          </w:p>
          <w:p w:rsidR="002A03A8" w:rsidRPr="007E2B1C" w:rsidRDefault="002A03A8" w:rsidP="009468C9">
            <w:pPr>
              <w:rPr>
                <w:rFonts w:ascii="Arial" w:hAnsi="Arial" w:cs="Arial"/>
                <w:b/>
                <w:sz w:val="20"/>
                <w:szCs w:val="20"/>
              </w:rPr>
            </w:pPr>
            <w:r>
              <w:rPr>
                <w:rFonts w:ascii="Arial" w:hAnsi="Arial" w:cs="Arial"/>
                <w:b/>
                <w:sz w:val="20"/>
                <w:szCs w:val="20"/>
              </w:rPr>
              <w:t xml:space="preserve">        </w:t>
            </w:r>
            <w:r w:rsidRPr="007E2B1C">
              <w:rPr>
                <w:rFonts w:ascii="Arial" w:hAnsi="Arial" w:cs="Arial"/>
                <w:b/>
                <w:sz w:val="20"/>
                <w:szCs w:val="20"/>
              </w:rPr>
              <w:t>Liczba punktów</w:t>
            </w:r>
          </w:p>
        </w:tc>
        <w:tc>
          <w:tcPr>
            <w:tcW w:w="1381" w:type="pct"/>
            <w:tcBorders>
              <w:top w:val="single" w:sz="6" w:space="0" w:color="auto"/>
              <w:left w:val="single" w:sz="6" w:space="0" w:color="auto"/>
              <w:bottom w:val="single" w:sz="6" w:space="0" w:color="auto"/>
              <w:right w:val="single" w:sz="6" w:space="0" w:color="auto"/>
            </w:tcBorders>
            <w:vAlign w:val="center"/>
          </w:tcPr>
          <w:p w:rsidR="002A03A8" w:rsidRDefault="002A03A8" w:rsidP="009468C9">
            <w:pPr>
              <w:pStyle w:val="AKAPIT"/>
              <w:spacing w:line="240" w:lineRule="auto"/>
              <w:ind w:left="20"/>
              <w:jc w:val="center"/>
              <w:rPr>
                <w:b/>
                <w:sz w:val="20"/>
              </w:rPr>
            </w:pPr>
            <w:r>
              <w:rPr>
                <w:b/>
                <w:sz w:val="20"/>
              </w:rPr>
              <w:t>Znaczenie procentowe – waga kryterium</w:t>
            </w:r>
          </w:p>
        </w:tc>
      </w:tr>
      <w:tr w:rsidR="002A03A8" w:rsidTr="009468C9">
        <w:trPr>
          <w:trHeight w:val="780"/>
          <w:jc w:val="center"/>
        </w:trPr>
        <w:tc>
          <w:tcPr>
            <w:tcW w:w="323"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154"/>
              <w:jc w:val="center"/>
              <w:rPr>
                <w:bCs/>
                <w:sz w:val="20"/>
              </w:rPr>
            </w:pPr>
          </w:p>
          <w:p w:rsidR="002A03A8" w:rsidRDefault="002A03A8" w:rsidP="009468C9">
            <w:pPr>
              <w:pStyle w:val="AKAPIT"/>
              <w:spacing w:line="240" w:lineRule="auto"/>
              <w:ind w:left="154"/>
              <w:jc w:val="center"/>
              <w:rPr>
                <w:bCs/>
                <w:sz w:val="20"/>
              </w:rPr>
            </w:pPr>
            <w:r>
              <w:rPr>
                <w:bCs/>
                <w:sz w:val="20"/>
              </w:rPr>
              <w:t>1.</w:t>
            </w:r>
          </w:p>
        </w:tc>
        <w:tc>
          <w:tcPr>
            <w:tcW w:w="1914"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140"/>
              <w:jc w:val="center"/>
              <w:rPr>
                <w:bCs/>
                <w:sz w:val="20"/>
              </w:rPr>
            </w:pPr>
          </w:p>
          <w:p w:rsidR="002A03A8" w:rsidRDefault="002A03A8" w:rsidP="009468C9">
            <w:pPr>
              <w:pStyle w:val="AKAPIT"/>
              <w:spacing w:line="240" w:lineRule="auto"/>
              <w:ind w:left="140"/>
              <w:jc w:val="center"/>
              <w:rPr>
                <w:bCs/>
                <w:sz w:val="20"/>
              </w:rPr>
            </w:pPr>
            <w:r>
              <w:rPr>
                <w:bCs/>
                <w:sz w:val="20"/>
              </w:rPr>
              <w:t>Cena</w:t>
            </w:r>
          </w:p>
          <w:p w:rsidR="002A03A8" w:rsidRDefault="002A03A8" w:rsidP="009468C9">
            <w:pPr>
              <w:pStyle w:val="AKAPIT"/>
              <w:spacing w:line="240" w:lineRule="auto"/>
              <w:ind w:left="140"/>
              <w:jc w:val="center"/>
              <w:rPr>
                <w:bCs/>
                <w:sz w:val="20"/>
              </w:rPr>
            </w:pPr>
          </w:p>
        </w:tc>
        <w:tc>
          <w:tcPr>
            <w:tcW w:w="1382"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20"/>
              <w:jc w:val="center"/>
              <w:rPr>
                <w:bCs/>
                <w:sz w:val="20"/>
              </w:rPr>
            </w:pPr>
          </w:p>
          <w:p w:rsidR="002A03A8" w:rsidRPr="007E2B1C" w:rsidRDefault="002A03A8" w:rsidP="009468C9">
            <w:pPr>
              <w:jc w:val="center"/>
              <w:rPr>
                <w:rFonts w:ascii="Arial" w:hAnsi="Arial" w:cs="Arial"/>
                <w:sz w:val="20"/>
                <w:szCs w:val="20"/>
              </w:rPr>
            </w:pPr>
            <w:r>
              <w:rPr>
                <w:rFonts w:ascii="Arial" w:hAnsi="Arial" w:cs="Arial"/>
                <w:sz w:val="20"/>
                <w:szCs w:val="20"/>
              </w:rPr>
              <w:t>6</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20"/>
              <w:jc w:val="center"/>
              <w:rPr>
                <w:bCs/>
                <w:sz w:val="20"/>
              </w:rPr>
            </w:pPr>
          </w:p>
          <w:p w:rsidR="002A03A8" w:rsidRDefault="002A03A8" w:rsidP="009468C9">
            <w:pPr>
              <w:pStyle w:val="AKAPIT"/>
              <w:spacing w:line="240" w:lineRule="auto"/>
              <w:ind w:left="20"/>
              <w:jc w:val="center"/>
              <w:rPr>
                <w:bCs/>
                <w:sz w:val="20"/>
              </w:rPr>
            </w:pPr>
            <w:r>
              <w:rPr>
                <w:bCs/>
                <w:sz w:val="20"/>
              </w:rPr>
              <w:t>60 %</w:t>
            </w:r>
          </w:p>
          <w:p w:rsidR="002A03A8" w:rsidRDefault="002A03A8" w:rsidP="009468C9">
            <w:pPr>
              <w:pStyle w:val="AKAPIT"/>
              <w:spacing w:line="240" w:lineRule="auto"/>
              <w:ind w:left="20"/>
              <w:jc w:val="center"/>
              <w:rPr>
                <w:bCs/>
                <w:sz w:val="20"/>
              </w:rPr>
            </w:pPr>
          </w:p>
        </w:tc>
      </w:tr>
      <w:tr w:rsidR="002A03A8" w:rsidTr="009468C9">
        <w:trPr>
          <w:trHeight w:val="797"/>
          <w:jc w:val="center"/>
        </w:trPr>
        <w:tc>
          <w:tcPr>
            <w:tcW w:w="323"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154"/>
              <w:jc w:val="center"/>
              <w:rPr>
                <w:bCs/>
                <w:sz w:val="20"/>
              </w:rPr>
            </w:pPr>
          </w:p>
          <w:p w:rsidR="002A03A8" w:rsidRDefault="002A03A8" w:rsidP="009468C9">
            <w:pPr>
              <w:pStyle w:val="AKAPIT"/>
              <w:spacing w:line="240" w:lineRule="auto"/>
              <w:ind w:left="154"/>
              <w:jc w:val="center"/>
              <w:rPr>
                <w:bCs/>
                <w:sz w:val="20"/>
              </w:rPr>
            </w:pPr>
            <w:r>
              <w:rPr>
                <w:bCs/>
                <w:sz w:val="20"/>
              </w:rPr>
              <w:t>2.</w:t>
            </w:r>
          </w:p>
        </w:tc>
        <w:tc>
          <w:tcPr>
            <w:tcW w:w="1914" w:type="pct"/>
            <w:tcBorders>
              <w:top w:val="single" w:sz="6" w:space="0" w:color="auto"/>
              <w:left w:val="single" w:sz="6" w:space="0" w:color="auto"/>
              <w:bottom w:val="single" w:sz="6" w:space="0" w:color="auto"/>
              <w:right w:val="single" w:sz="6" w:space="0" w:color="auto"/>
            </w:tcBorders>
            <w:vAlign w:val="center"/>
          </w:tcPr>
          <w:p w:rsidR="002A03A8" w:rsidRDefault="002A03A8" w:rsidP="009468C9">
            <w:pPr>
              <w:pStyle w:val="AKAPIT"/>
              <w:spacing w:line="240" w:lineRule="auto"/>
              <w:ind w:left="140"/>
              <w:jc w:val="center"/>
              <w:rPr>
                <w:bCs/>
                <w:sz w:val="20"/>
              </w:rPr>
            </w:pPr>
            <w:r>
              <w:rPr>
                <w:bCs/>
                <w:sz w:val="20"/>
              </w:rPr>
              <w:t>Wartość użytkowa</w:t>
            </w:r>
          </w:p>
        </w:tc>
        <w:tc>
          <w:tcPr>
            <w:tcW w:w="1382"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ind w:left="20"/>
              <w:jc w:val="center"/>
              <w:rPr>
                <w:bCs/>
                <w:sz w:val="20"/>
              </w:rPr>
            </w:pPr>
          </w:p>
          <w:p w:rsidR="002A03A8" w:rsidRPr="007E2B1C" w:rsidRDefault="002A03A8" w:rsidP="009468C9">
            <w:pPr>
              <w:jc w:val="center"/>
              <w:rPr>
                <w:rFonts w:ascii="Arial" w:hAnsi="Arial" w:cs="Arial"/>
                <w:sz w:val="20"/>
                <w:szCs w:val="20"/>
              </w:rPr>
            </w:pPr>
            <w:r>
              <w:rPr>
                <w:rFonts w:ascii="Arial" w:hAnsi="Arial" w:cs="Arial"/>
                <w:sz w:val="20"/>
                <w:szCs w:val="20"/>
              </w:rPr>
              <w:t>4</w:t>
            </w:r>
            <w:r w:rsidRPr="007E2B1C">
              <w:rPr>
                <w:rFonts w:ascii="Arial" w:hAnsi="Arial" w:cs="Arial"/>
                <w:sz w:val="20"/>
                <w:szCs w:val="20"/>
              </w:rPr>
              <w:t>0</w:t>
            </w:r>
          </w:p>
        </w:tc>
        <w:tc>
          <w:tcPr>
            <w:tcW w:w="1381" w:type="pct"/>
            <w:tcBorders>
              <w:top w:val="single" w:sz="6" w:space="0" w:color="auto"/>
              <w:left w:val="single" w:sz="6" w:space="0" w:color="auto"/>
              <w:bottom w:val="single" w:sz="6" w:space="0" w:color="auto"/>
              <w:right w:val="single" w:sz="6" w:space="0" w:color="auto"/>
            </w:tcBorders>
          </w:tcPr>
          <w:p w:rsidR="002A03A8" w:rsidRDefault="002A03A8" w:rsidP="009468C9">
            <w:pPr>
              <w:pStyle w:val="AKAPIT"/>
              <w:spacing w:line="240" w:lineRule="auto"/>
              <w:rPr>
                <w:bCs/>
                <w:sz w:val="20"/>
              </w:rPr>
            </w:pPr>
            <w:r>
              <w:rPr>
                <w:bCs/>
                <w:sz w:val="20"/>
              </w:rPr>
              <w:t xml:space="preserve">                   40%</w:t>
            </w:r>
          </w:p>
          <w:p w:rsidR="002A03A8" w:rsidRDefault="002A03A8" w:rsidP="009468C9">
            <w:pPr>
              <w:pStyle w:val="AKAPIT"/>
              <w:spacing w:line="240" w:lineRule="auto"/>
              <w:ind w:left="20"/>
              <w:jc w:val="center"/>
              <w:rPr>
                <w:bCs/>
                <w:sz w:val="20"/>
              </w:rPr>
            </w:pPr>
          </w:p>
        </w:tc>
      </w:tr>
    </w:tbl>
    <w:p w:rsidR="002A03A8" w:rsidRDefault="002A03A8" w:rsidP="002A03A8">
      <w:pPr>
        <w:pStyle w:val="AKAPIT"/>
        <w:ind w:left="1800"/>
        <w:rPr>
          <w:sz w:val="20"/>
        </w:rPr>
      </w:pPr>
    </w:p>
    <w:p w:rsidR="002A03A8" w:rsidRDefault="002A03A8" w:rsidP="002A03A8">
      <w:pPr>
        <w:pStyle w:val="AKAPIT"/>
        <w:rPr>
          <w:sz w:val="20"/>
        </w:rPr>
      </w:pPr>
      <w:r>
        <w:rPr>
          <w:sz w:val="20"/>
        </w:rPr>
        <w:t xml:space="preserve">1.1   Przyznawanie punktów w  kryterium </w:t>
      </w:r>
      <w:r>
        <w:rPr>
          <w:b/>
          <w:sz w:val="20"/>
        </w:rPr>
        <w:t>„cena”</w:t>
      </w:r>
      <w:r>
        <w:rPr>
          <w:sz w:val="20"/>
        </w:rPr>
        <w:t xml:space="preserve"> odbywać się będzie na podstawie wzoru:</w:t>
      </w:r>
    </w:p>
    <w:p w:rsidR="002A03A8" w:rsidRDefault="002A03A8" w:rsidP="002A03A8">
      <w:pPr>
        <w:pStyle w:val="AKAPIT"/>
        <w:ind w:left="1800"/>
        <w:rPr>
          <w:sz w:val="20"/>
        </w:rPr>
      </w:pPr>
      <w:r w:rsidRPr="00503A45">
        <w:rPr>
          <w:position w:val="-24"/>
          <w:sz w:val="20"/>
        </w:rPr>
        <w:object w:dxaOrig="1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0.75pt" o:ole="" fillcolor="window">
            <v:imagedata r:id="rId23" o:title=""/>
          </v:shape>
          <o:OLEObject Type="Embed" ProgID="Equation.3" ShapeID="_x0000_i1025" DrawAspect="Content" ObjectID="_1670917593" r:id="rId24"/>
        </w:object>
      </w:r>
      <w:r>
        <w:rPr>
          <w:sz w:val="20"/>
        </w:rPr>
        <w:t xml:space="preserve"> x 60 % </w:t>
      </w:r>
    </w:p>
    <w:p w:rsidR="002A03A8" w:rsidRDefault="002A03A8" w:rsidP="002A03A8">
      <w:pPr>
        <w:pStyle w:val="AKAPIT"/>
        <w:tabs>
          <w:tab w:val="left" w:pos="1080"/>
        </w:tabs>
        <w:ind w:left="1800"/>
        <w:rPr>
          <w:sz w:val="20"/>
        </w:rPr>
      </w:pPr>
      <w:r>
        <w:rPr>
          <w:sz w:val="20"/>
        </w:rPr>
        <w:t>C</w:t>
      </w:r>
      <w:r>
        <w:rPr>
          <w:sz w:val="20"/>
          <w:vertAlign w:val="subscript"/>
        </w:rPr>
        <w:t>c</w:t>
      </w:r>
      <w:r>
        <w:rPr>
          <w:sz w:val="20"/>
        </w:rPr>
        <w:t xml:space="preserve"> </w:t>
      </w:r>
      <w:r>
        <w:rPr>
          <w:sz w:val="20"/>
        </w:rPr>
        <w:tab/>
        <w:t>-</w:t>
      </w:r>
      <w:r>
        <w:rPr>
          <w:sz w:val="20"/>
        </w:rPr>
        <w:tab/>
        <w:t>otrzymane punkty</w:t>
      </w:r>
    </w:p>
    <w:p w:rsidR="002A03A8" w:rsidRDefault="002A03A8" w:rsidP="002A03A8">
      <w:pPr>
        <w:pStyle w:val="AKAPIT"/>
        <w:tabs>
          <w:tab w:val="left" w:pos="1080"/>
        </w:tabs>
        <w:ind w:left="1800"/>
        <w:rPr>
          <w:sz w:val="20"/>
        </w:rPr>
      </w:pPr>
      <w:proofErr w:type="spellStart"/>
      <w:r>
        <w:rPr>
          <w:sz w:val="20"/>
        </w:rPr>
        <w:t>C</w:t>
      </w:r>
      <w:r>
        <w:rPr>
          <w:sz w:val="20"/>
          <w:vertAlign w:val="subscript"/>
        </w:rPr>
        <w:t>n</w:t>
      </w:r>
      <w:proofErr w:type="spellEnd"/>
      <w:r>
        <w:rPr>
          <w:sz w:val="20"/>
          <w:vertAlign w:val="subscript"/>
        </w:rPr>
        <w:t xml:space="preserve"> </w:t>
      </w:r>
      <w:r>
        <w:rPr>
          <w:sz w:val="20"/>
          <w:vertAlign w:val="subscript"/>
        </w:rPr>
        <w:tab/>
      </w:r>
      <w:r>
        <w:rPr>
          <w:sz w:val="20"/>
        </w:rPr>
        <w:t>-</w:t>
      </w:r>
      <w:r>
        <w:rPr>
          <w:sz w:val="20"/>
        </w:rPr>
        <w:tab/>
        <w:t>cena oferty najtańszej spośród nieodrzuconych ofert</w:t>
      </w:r>
    </w:p>
    <w:p w:rsidR="002A03A8" w:rsidRDefault="002A03A8" w:rsidP="002A03A8">
      <w:pPr>
        <w:pStyle w:val="AKAPIT"/>
        <w:tabs>
          <w:tab w:val="left" w:pos="1080"/>
        </w:tabs>
        <w:ind w:left="1800"/>
        <w:rPr>
          <w:sz w:val="20"/>
        </w:rPr>
      </w:pPr>
      <w:proofErr w:type="spellStart"/>
      <w:r>
        <w:rPr>
          <w:sz w:val="20"/>
        </w:rPr>
        <w:t>C</w:t>
      </w:r>
      <w:r>
        <w:rPr>
          <w:sz w:val="20"/>
          <w:vertAlign w:val="subscript"/>
        </w:rPr>
        <w:t>b</w:t>
      </w:r>
      <w:proofErr w:type="spellEnd"/>
      <w:r>
        <w:rPr>
          <w:sz w:val="20"/>
          <w:vertAlign w:val="subscript"/>
        </w:rPr>
        <w:t xml:space="preserve"> </w:t>
      </w:r>
      <w:r>
        <w:rPr>
          <w:sz w:val="20"/>
          <w:vertAlign w:val="subscript"/>
        </w:rPr>
        <w:tab/>
      </w:r>
      <w:r>
        <w:rPr>
          <w:sz w:val="20"/>
        </w:rPr>
        <w:t>-</w:t>
      </w:r>
      <w:r>
        <w:rPr>
          <w:sz w:val="20"/>
        </w:rPr>
        <w:tab/>
        <w:t xml:space="preserve">cena oferty badanej nieodrzuconej </w:t>
      </w:r>
    </w:p>
    <w:p w:rsidR="002A03A8" w:rsidRDefault="002A03A8" w:rsidP="001517B2">
      <w:pPr>
        <w:pStyle w:val="AKAPIT"/>
        <w:numPr>
          <w:ilvl w:val="2"/>
          <w:numId w:val="55"/>
        </w:numPr>
        <w:tabs>
          <w:tab w:val="left" w:pos="1440"/>
        </w:tabs>
        <w:spacing w:line="276" w:lineRule="auto"/>
        <w:rPr>
          <w:sz w:val="20"/>
        </w:rPr>
      </w:pPr>
      <w:r>
        <w:rPr>
          <w:sz w:val="20"/>
        </w:rPr>
        <w:t xml:space="preserve">    - </w:t>
      </w:r>
      <w:r>
        <w:rPr>
          <w:sz w:val="20"/>
        </w:rPr>
        <w:tab/>
        <w:t>wskaźnik stały</w:t>
      </w:r>
    </w:p>
    <w:p w:rsidR="002A03A8" w:rsidRDefault="002A03A8" w:rsidP="002A03A8">
      <w:pPr>
        <w:pStyle w:val="AKAPIT"/>
        <w:ind w:left="1800"/>
        <w:rPr>
          <w:sz w:val="20"/>
        </w:rPr>
      </w:pPr>
    </w:p>
    <w:p w:rsidR="002A03A8" w:rsidRDefault="002A03A8" w:rsidP="002A03A8">
      <w:pPr>
        <w:pStyle w:val="AKAPIT"/>
        <w:rPr>
          <w:sz w:val="20"/>
        </w:rPr>
      </w:pPr>
      <w:r>
        <w:rPr>
          <w:sz w:val="20"/>
        </w:rPr>
        <w:t xml:space="preserve">1.2 Wykonawca, który przedstawi najniższą cenę w ofercie otrzyma </w:t>
      </w:r>
      <w:r>
        <w:rPr>
          <w:b/>
          <w:sz w:val="20"/>
        </w:rPr>
        <w:t>60 punktów</w:t>
      </w:r>
      <w:r>
        <w:rPr>
          <w:sz w:val="20"/>
        </w:rPr>
        <w:t xml:space="preserve">, </w:t>
      </w:r>
      <w:r>
        <w:rPr>
          <w:sz w:val="20"/>
        </w:rPr>
        <w:br/>
        <w:t xml:space="preserve">inni  Wykonawcy odpowiednio mniej, stosownie do w/w wzoru. </w:t>
      </w:r>
    </w:p>
    <w:p w:rsidR="002A03A8" w:rsidRDefault="002A03A8" w:rsidP="002A03A8">
      <w:pPr>
        <w:pStyle w:val="AKAPIT"/>
        <w:ind w:left="1800"/>
        <w:rPr>
          <w:sz w:val="20"/>
        </w:rPr>
      </w:pPr>
    </w:p>
    <w:p w:rsidR="002A03A8" w:rsidRDefault="002A03A8" w:rsidP="002A03A8">
      <w:pPr>
        <w:pStyle w:val="AKAPIT"/>
        <w:rPr>
          <w:sz w:val="20"/>
        </w:rPr>
      </w:pPr>
      <w:r>
        <w:rPr>
          <w:sz w:val="20"/>
        </w:rPr>
        <w:t xml:space="preserve">2.  Przyznawanie punktów w  kryterium </w:t>
      </w:r>
      <w:r>
        <w:rPr>
          <w:b/>
          <w:sz w:val="20"/>
        </w:rPr>
        <w:t>„wartość użytkowa”</w:t>
      </w:r>
      <w:r>
        <w:rPr>
          <w:sz w:val="20"/>
        </w:rPr>
        <w:t xml:space="preserve"> odbywać się będzie na podstawie wzoru: </w:t>
      </w:r>
    </w:p>
    <w:p w:rsidR="002A03A8" w:rsidRDefault="002A03A8" w:rsidP="002A03A8">
      <w:pPr>
        <w:pStyle w:val="AKAPIT"/>
        <w:ind w:left="1800"/>
        <w:rPr>
          <w:sz w:val="20"/>
        </w:rPr>
      </w:pPr>
      <w:r w:rsidRPr="00503A45">
        <w:rPr>
          <w:position w:val="-24"/>
          <w:sz w:val="20"/>
        </w:rPr>
        <w:object w:dxaOrig="1540" w:dyaOrig="620">
          <v:shape id="_x0000_i1026" type="#_x0000_t75" style="width:77.25pt;height:30.75pt" o:ole="" fillcolor="window">
            <v:imagedata r:id="rId25" o:title=""/>
          </v:shape>
          <o:OLEObject Type="Embed" ProgID="Equation.3" ShapeID="_x0000_i1026" DrawAspect="Content" ObjectID="_1670917594" r:id="rId26"/>
        </w:object>
      </w:r>
      <w:r>
        <w:rPr>
          <w:sz w:val="20"/>
        </w:rPr>
        <w:t xml:space="preserve"> x 40 % </w:t>
      </w:r>
    </w:p>
    <w:p w:rsidR="002A03A8" w:rsidRDefault="002A03A8" w:rsidP="002A03A8">
      <w:pPr>
        <w:pStyle w:val="AKAPIT"/>
        <w:tabs>
          <w:tab w:val="left" w:pos="1080"/>
        </w:tabs>
        <w:ind w:left="1800"/>
        <w:rPr>
          <w:sz w:val="20"/>
        </w:rPr>
      </w:pPr>
      <w:r>
        <w:rPr>
          <w:sz w:val="20"/>
        </w:rPr>
        <w:t>C</w:t>
      </w:r>
      <w:r>
        <w:rPr>
          <w:sz w:val="20"/>
          <w:vertAlign w:val="subscript"/>
        </w:rPr>
        <w:t>c</w:t>
      </w:r>
      <w:r>
        <w:rPr>
          <w:sz w:val="20"/>
        </w:rPr>
        <w:t xml:space="preserve"> </w:t>
      </w:r>
      <w:r>
        <w:rPr>
          <w:sz w:val="20"/>
        </w:rPr>
        <w:tab/>
        <w:t>-</w:t>
      </w:r>
      <w:r>
        <w:rPr>
          <w:sz w:val="20"/>
        </w:rPr>
        <w:tab/>
        <w:t>otrzymane punkty</w:t>
      </w:r>
    </w:p>
    <w:p w:rsidR="002A03A8" w:rsidRDefault="002A03A8" w:rsidP="002A03A8">
      <w:pPr>
        <w:pStyle w:val="AKAPIT"/>
        <w:tabs>
          <w:tab w:val="left" w:pos="1080"/>
        </w:tabs>
        <w:ind w:left="1800"/>
        <w:rPr>
          <w:sz w:val="20"/>
        </w:rPr>
      </w:pPr>
      <w:proofErr w:type="spellStart"/>
      <w:r>
        <w:rPr>
          <w:sz w:val="20"/>
        </w:rPr>
        <w:lastRenderedPageBreak/>
        <w:t>C</w:t>
      </w:r>
      <w:r>
        <w:rPr>
          <w:sz w:val="20"/>
          <w:vertAlign w:val="subscript"/>
        </w:rPr>
        <w:t>b</w:t>
      </w:r>
      <w:proofErr w:type="spellEnd"/>
      <w:r>
        <w:rPr>
          <w:sz w:val="20"/>
          <w:vertAlign w:val="subscript"/>
        </w:rPr>
        <w:t xml:space="preserve"> </w:t>
      </w:r>
      <w:r>
        <w:rPr>
          <w:sz w:val="20"/>
          <w:vertAlign w:val="subscript"/>
        </w:rPr>
        <w:tab/>
      </w:r>
      <w:r>
        <w:rPr>
          <w:sz w:val="20"/>
        </w:rPr>
        <w:t>-     liczba  punktów  przyznana ofercie  badanej  za wartość użytkową</w:t>
      </w:r>
    </w:p>
    <w:p w:rsidR="002A03A8" w:rsidRDefault="002A03A8" w:rsidP="002A03A8">
      <w:pPr>
        <w:pStyle w:val="AKAPIT"/>
        <w:tabs>
          <w:tab w:val="left" w:pos="1080"/>
        </w:tabs>
        <w:ind w:left="1800"/>
        <w:rPr>
          <w:sz w:val="20"/>
        </w:rPr>
      </w:pPr>
      <w:r>
        <w:rPr>
          <w:sz w:val="20"/>
        </w:rPr>
        <w:t>C</w:t>
      </w:r>
      <w:r>
        <w:rPr>
          <w:sz w:val="20"/>
          <w:vertAlign w:val="subscript"/>
        </w:rPr>
        <w:t>m</w:t>
      </w:r>
      <w:r>
        <w:rPr>
          <w:sz w:val="20"/>
          <w:vertAlign w:val="subscript"/>
        </w:rPr>
        <w:tab/>
      </w:r>
      <w:r>
        <w:rPr>
          <w:sz w:val="20"/>
        </w:rPr>
        <w:t>-</w:t>
      </w:r>
      <w:r>
        <w:rPr>
          <w:sz w:val="20"/>
        </w:rPr>
        <w:tab/>
        <w:t>maksymalna liczba punktów przyznana ofercie za wartość użytkową spośród badanych  nieodrzuconych ofert</w:t>
      </w:r>
    </w:p>
    <w:p w:rsidR="002A03A8" w:rsidRDefault="002A03A8" w:rsidP="002A03A8">
      <w:pPr>
        <w:pStyle w:val="AKAPIT"/>
        <w:numPr>
          <w:ilvl w:val="5"/>
          <w:numId w:val="7"/>
        </w:numPr>
        <w:tabs>
          <w:tab w:val="left" w:pos="1440"/>
        </w:tabs>
        <w:spacing w:line="276" w:lineRule="auto"/>
        <w:ind w:left="4500" w:hanging="360"/>
        <w:rPr>
          <w:sz w:val="20"/>
        </w:rPr>
      </w:pPr>
      <w:r>
        <w:rPr>
          <w:sz w:val="20"/>
        </w:rPr>
        <w:t xml:space="preserve">    - </w:t>
      </w:r>
      <w:r>
        <w:rPr>
          <w:sz w:val="20"/>
        </w:rPr>
        <w:tab/>
        <w:t xml:space="preserve"> wskaźnik stały</w:t>
      </w:r>
    </w:p>
    <w:p w:rsidR="002A03A8" w:rsidRDefault="002A03A8" w:rsidP="002A03A8">
      <w:pPr>
        <w:pStyle w:val="AKAPIT"/>
        <w:tabs>
          <w:tab w:val="left" w:pos="1440"/>
        </w:tabs>
        <w:spacing w:line="276" w:lineRule="auto"/>
        <w:ind w:left="1800"/>
        <w:rPr>
          <w:sz w:val="20"/>
        </w:rPr>
      </w:pPr>
    </w:p>
    <w:p w:rsidR="002A03A8" w:rsidRPr="006B40F9" w:rsidRDefault="002A03A8" w:rsidP="002A03A8">
      <w:pPr>
        <w:jc w:val="both"/>
        <w:rPr>
          <w:rFonts w:ascii="Arial" w:hAnsi="Arial" w:cs="Arial"/>
          <w:b/>
          <w:sz w:val="20"/>
        </w:rPr>
      </w:pPr>
      <w:r w:rsidRPr="006B40F9">
        <w:rPr>
          <w:rFonts w:ascii="Arial" w:hAnsi="Arial" w:cs="Arial"/>
          <w:sz w:val="20"/>
        </w:rPr>
        <w:t>2.1</w:t>
      </w:r>
      <w:r>
        <w:rPr>
          <w:rFonts w:ascii="Arial" w:hAnsi="Arial" w:cs="Arial"/>
          <w:b/>
          <w:sz w:val="20"/>
        </w:rPr>
        <w:t xml:space="preserve"> </w:t>
      </w:r>
      <w:r w:rsidRPr="006B40F9">
        <w:rPr>
          <w:rFonts w:ascii="Arial" w:hAnsi="Arial" w:cs="Arial"/>
          <w:b/>
          <w:sz w:val="20"/>
        </w:rPr>
        <w:t>Wartość użytkowa (0-40 punktów)</w:t>
      </w:r>
      <w:r w:rsidRPr="006B40F9">
        <w:rPr>
          <w:rFonts w:ascii="Arial" w:hAnsi="Arial" w:cs="Arial"/>
          <w:sz w:val="20"/>
        </w:rPr>
        <w:t xml:space="preserve"> oceniana będzie na podstawie dostarczonych próbek  - ilość próbek podana jest w formularzu ofertowym.  Wykonawca może otrzymać maksymalnie </w:t>
      </w:r>
      <w:r w:rsidRPr="006B40F9">
        <w:rPr>
          <w:rFonts w:ascii="Arial" w:hAnsi="Arial" w:cs="Arial"/>
          <w:b/>
          <w:sz w:val="20"/>
        </w:rPr>
        <w:t>40 punktów.</w:t>
      </w:r>
    </w:p>
    <w:p w:rsidR="002A03A8" w:rsidRDefault="002A03A8" w:rsidP="002A03A8">
      <w:pPr>
        <w:pStyle w:val="AKAPIT"/>
        <w:rPr>
          <w:b/>
          <w:sz w:val="20"/>
          <w:u w:val="single"/>
        </w:rPr>
      </w:pPr>
      <w:r>
        <w:rPr>
          <w:b/>
          <w:sz w:val="20"/>
          <w:u w:val="single"/>
        </w:rPr>
        <w:t>2.2 Opis cech</w:t>
      </w:r>
      <w:r w:rsidRPr="0012141B">
        <w:rPr>
          <w:b/>
          <w:sz w:val="20"/>
          <w:u w:val="single"/>
        </w:rPr>
        <w:t xml:space="preserve"> użytkowych jakie będą </w:t>
      </w:r>
      <w:r>
        <w:rPr>
          <w:b/>
          <w:sz w:val="20"/>
          <w:u w:val="single"/>
        </w:rPr>
        <w:t xml:space="preserve"> </w:t>
      </w:r>
      <w:r w:rsidRPr="0012141B">
        <w:rPr>
          <w:b/>
          <w:sz w:val="20"/>
          <w:u w:val="single"/>
        </w:rPr>
        <w:t xml:space="preserve">oceniane </w:t>
      </w:r>
      <w:r>
        <w:rPr>
          <w:b/>
          <w:sz w:val="20"/>
          <w:u w:val="single"/>
        </w:rPr>
        <w:t xml:space="preserve"> zamieszczony  jest                                                                                 </w:t>
      </w:r>
      <w:r w:rsidRPr="0012141B">
        <w:rPr>
          <w:b/>
          <w:sz w:val="20"/>
          <w:u w:val="single"/>
        </w:rPr>
        <w:t xml:space="preserve"> w załączniku do  formularza ofertowego.</w:t>
      </w:r>
    </w:p>
    <w:p w:rsidR="009A3DDF" w:rsidRPr="00B33B97" w:rsidRDefault="009A3DDF" w:rsidP="009A3DDF">
      <w:pPr>
        <w:spacing w:after="40"/>
        <w:jc w:val="both"/>
        <w:rPr>
          <w:rFonts w:ascii="Arial" w:hAnsi="Arial" w:cs="Arial"/>
          <w:sz w:val="20"/>
          <w:szCs w:val="20"/>
        </w:rPr>
      </w:pPr>
      <w:r>
        <w:rPr>
          <w:rFonts w:ascii="Arial" w:hAnsi="Arial" w:cs="Arial"/>
          <w:sz w:val="20"/>
          <w:szCs w:val="20"/>
        </w:rPr>
        <w:t xml:space="preserve">3. </w:t>
      </w:r>
      <w:r w:rsidRPr="00B33B97">
        <w:rPr>
          <w:rFonts w:ascii="Arial" w:hAnsi="Arial" w:cs="Arial"/>
          <w:sz w:val="20"/>
          <w:szCs w:val="20"/>
        </w:rPr>
        <w:t>Punktacja przyznawana ofertom w poszczególnych kryteriach będzie liczona z dokładnością do dwóch miejsc po przecinku. Najwyższa liczba punktów wyznaczy najkorzystniejszą ofertę.</w:t>
      </w:r>
    </w:p>
    <w:p w:rsidR="009A3DDF" w:rsidRPr="00B33B97" w:rsidRDefault="009A3DDF" w:rsidP="009A3DDF">
      <w:pPr>
        <w:spacing w:after="40"/>
        <w:jc w:val="both"/>
        <w:rPr>
          <w:rFonts w:ascii="Arial" w:hAnsi="Arial" w:cs="Arial"/>
          <w:sz w:val="20"/>
          <w:szCs w:val="20"/>
        </w:rPr>
      </w:pPr>
      <w:r>
        <w:rPr>
          <w:rFonts w:ascii="Arial" w:hAnsi="Arial" w:cs="Arial"/>
          <w:sz w:val="20"/>
          <w:szCs w:val="20"/>
        </w:rPr>
        <w:t>4.</w:t>
      </w:r>
      <w:r w:rsidRPr="00B33B97">
        <w:rPr>
          <w:rFonts w:ascii="Arial" w:hAnsi="Arial" w:cs="Arial"/>
          <w:sz w:val="20"/>
          <w:szCs w:val="20"/>
        </w:rPr>
        <w:t>Zamawiający udzieli zamówienia Wykonawcy, którego oferta odpowiadać będzie wszystkim wymaganiom przedstawionym w ustawie PZP, oraz w SIWZ i zostanie oceniona jako najkorzystniejsza w oparciu o podane kryteria wyboru.</w:t>
      </w:r>
    </w:p>
    <w:p w:rsidR="009A3DDF" w:rsidRPr="00B33B97" w:rsidRDefault="009A3DDF" w:rsidP="009A3DDF">
      <w:pPr>
        <w:spacing w:after="40"/>
        <w:jc w:val="both"/>
        <w:rPr>
          <w:rFonts w:ascii="Arial" w:hAnsi="Arial" w:cs="Arial"/>
          <w:sz w:val="20"/>
          <w:szCs w:val="20"/>
        </w:rPr>
      </w:pPr>
      <w:r>
        <w:rPr>
          <w:rFonts w:ascii="Arial" w:hAnsi="Arial" w:cs="Arial"/>
          <w:sz w:val="20"/>
          <w:szCs w:val="20"/>
        </w:rPr>
        <w:t xml:space="preserve">5. </w:t>
      </w:r>
      <w:r w:rsidRPr="00B33B97">
        <w:rPr>
          <w:rFonts w:ascii="Arial" w:hAnsi="Arial" w:cs="Arial"/>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9A3DDF" w:rsidRDefault="009A3DDF" w:rsidP="009A3DDF">
      <w:pPr>
        <w:spacing w:after="40"/>
        <w:jc w:val="both"/>
        <w:rPr>
          <w:rFonts w:ascii="Arial" w:hAnsi="Arial" w:cs="Arial"/>
          <w:sz w:val="20"/>
          <w:szCs w:val="20"/>
        </w:rPr>
      </w:pPr>
      <w:r>
        <w:rPr>
          <w:rFonts w:ascii="Arial" w:hAnsi="Arial" w:cs="Arial"/>
          <w:sz w:val="20"/>
          <w:szCs w:val="20"/>
        </w:rPr>
        <w:t>6.</w:t>
      </w:r>
      <w:r w:rsidRPr="00B33B97">
        <w:rPr>
          <w:rFonts w:ascii="Arial" w:hAnsi="Arial" w:cs="Arial"/>
          <w:sz w:val="20"/>
          <w:szCs w:val="20"/>
        </w:rPr>
        <w:t xml:space="preserve">Zamawiający </w:t>
      </w:r>
      <w:r w:rsidRPr="00B33B97">
        <w:rPr>
          <w:rFonts w:ascii="Arial" w:hAnsi="Arial" w:cs="Arial"/>
          <w:b/>
          <w:color w:val="008000"/>
          <w:sz w:val="20"/>
          <w:szCs w:val="20"/>
        </w:rPr>
        <w:t xml:space="preserve">nie przewiduje / </w:t>
      </w:r>
      <w:r w:rsidRPr="00384473">
        <w:rPr>
          <w:rFonts w:ascii="Arial" w:hAnsi="Arial" w:cs="Arial"/>
          <w:b/>
          <w:strike/>
          <w:color w:val="008000"/>
          <w:sz w:val="20"/>
          <w:szCs w:val="20"/>
        </w:rPr>
        <w:t xml:space="preserve">przewiduje </w:t>
      </w:r>
      <w:r w:rsidRPr="00384473">
        <w:rPr>
          <w:rFonts w:ascii="Arial" w:hAnsi="Arial" w:cs="Arial"/>
          <w:strike/>
          <w:sz w:val="20"/>
          <w:szCs w:val="20"/>
        </w:rPr>
        <w:t>p</w:t>
      </w:r>
      <w:r w:rsidRPr="00B33B97">
        <w:rPr>
          <w:rFonts w:ascii="Arial" w:hAnsi="Arial" w:cs="Arial"/>
          <w:sz w:val="20"/>
          <w:szCs w:val="20"/>
        </w:rPr>
        <w:t>rzeprowadzenia dogrywki w formie aukcji elektronicznej.</w:t>
      </w:r>
    </w:p>
    <w:p w:rsidR="00C9359E" w:rsidRPr="00B33B97" w:rsidRDefault="00C9359E" w:rsidP="009A3DDF">
      <w:pPr>
        <w:pStyle w:val="Nagwek1"/>
        <w:spacing w:before="0" w:after="40"/>
        <w:rPr>
          <w:sz w:val="20"/>
          <w:szCs w:val="20"/>
        </w:rPr>
      </w:pPr>
    </w:p>
    <w:p w:rsidR="00C9359E" w:rsidRPr="008E669F" w:rsidRDefault="006B5614" w:rsidP="00C9359E">
      <w:pPr>
        <w:spacing w:after="40"/>
        <w:ind w:left="567" w:hanging="567"/>
        <w:jc w:val="both"/>
        <w:rPr>
          <w:rFonts w:ascii="Arial" w:hAnsi="Arial" w:cs="Arial"/>
          <w:b/>
        </w:rPr>
      </w:pPr>
      <w:r>
        <w:rPr>
          <w:rFonts w:ascii="Arial" w:hAnsi="Arial" w:cs="Arial"/>
          <w:b/>
          <w:highlight w:val="lightGray"/>
        </w:rPr>
        <w:t>Rozdział XIII</w:t>
      </w:r>
      <w:r w:rsidR="00C9359E" w:rsidRPr="008E669F">
        <w:rPr>
          <w:rFonts w:ascii="Arial" w:hAnsi="Arial" w:cs="Arial"/>
          <w:b/>
          <w:highlight w:val="lightGray"/>
        </w:rPr>
        <w:t>: Informacje o formalnościach, jakie powinny być dopełnione po wyborze oferty w celu zawarcia umowy w sprawie zamówienia publicznego</w:t>
      </w:r>
      <w:r w:rsidR="00C9359E" w:rsidRPr="008E669F">
        <w:rPr>
          <w:rFonts w:ascii="Arial" w:hAnsi="Arial" w:cs="Arial"/>
          <w:b/>
        </w:rPr>
        <w:t>.</w:t>
      </w:r>
    </w:p>
    <w:p w:rsidR="00552FBA" w:rsidRPr="00990B40" w:rsidRDefault="00552FBA" w:rsidP="00937E0E">
      <w:pPr>
        <w:keepNext/>
        <w:tabs>
          <w:tab w:val="num" w:pos="284"/>
        </w:tabs>
        <w:suppressAutoHyphens/>
        <w:spacing w:after="40"/>
        <w:jc w:val="both"/>
        <w:rPr>
          <w:rFonts w:ascii="Arial" w:hAnsi="Arial" w:cs="Arial"/>
          <w:sz w:val="20"/>
          <w:szCs w:val="20"/>
        </w:rPr>
      </w:pP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093681">
      <w:pPr>
        <w:numPr>
          <w:ilvl w:val="0"/>
          <w:numId w:val="9"/>
        </w:numPr>
        <w:tabs>
          <w:tab w:val="clear" w:pos="1800"/>
          <w:tab w:val="num" w:pos="284"/>
          <w:tab w:val="num" w:pos="426"/>
        </w:tabs>
        <w:spacing w:after="40" w:line="276" w:lineRule="auto"/>
        <w:ind w:left="284" w:hanging="284"/>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6A65DC">
      <w:pPr>
        <w:spacing w:after="40"/>
        <w:jc w:val="both"/>
        <w:rPr>
          <w:rFonts w:ascii="Arial" w:hAnsi="Arial" w:cs="Arial"/>
          <w:sz w:val="20"/>
          <w:szCs w:val="20"/>
        </w:rPr>
      </w:pPr>
    </w:p>
    <w:p w:rsidR="00C9359E" w:rsidRDefault="006B5614" w:rsidP="00C9359E">
      <w:pPr>
        <w:spacing w:after="40"/>
        <w:ind w:left="567" w:hanging="567"/>
        <w:jc w:val="both"/>
        <w:rPr>
          <w:rFonts w:ascii="Arial" w:hAnsi="Arial" w:cs="Arial"/>
          <w:b/>
        </w:rPr>
      </w:pPr>
      <w:r>
        <w:rPr>
          <w:rFonts w:ascii="Arial" w:hAnsi="Arial" w:cs="Arial"/>
          <w:b/>
          <w:highlight w:val="lightGray"/>
        </w:rPr>
        <w:t>Rozdział XIV</w:t>
      </w:r>
      <w:r w:rsidR="00C9359E" w:rsidRPr="008E669F">
        <w:rPr>
          <w:rFonts w:ascii="Arial" w:hAnsi="Arial" w:cs="Arial"/>
          <w:b/>
          <w:highlight w:val="lightGray"/>
        </w:rPr>
        <w:t>: Wymagania dotyczące zabezpieczenia należytego wykonania u</w:t>
      </w:r>
      <w:r w:rsidR="00770636">
        <w:rPr>
          <w:rFonts w:ascii="Arial" w:hAnsi="Arial" w:cs="Arial"/>
          <w:b/>
          <w:highlight w:val="lightGray"/>
        </w:rPr>
        <w:t xml:space="preserve">mowy /nie wymaga do </w:t>
      </w:r>
      <w:r w:rsidR="0011782D" w:rsidRPr="0057748C">
        <w:rPr>
          <w:rFonts w:ascii="Arial" w:hAnsi="Arial" w:cs="Arial"/>
          <w:b/>
          <w:highlight w:val="lightGray"/>
        </w:rPr>
        <w:t xml:space="preserve">sprawy </w:t>
      </w:r>
      <w:r w:rsidR="00937E0E">
        <w:rPr>
          <w:rFonts w:ascii="Arial" w:hAnsi="Arial" w:cs="Arial"/>
          <w:b/>
          <w:highlight w:val="lightGray"/>
        </w:rPr>
        <w:t>nr 74</w:t>
      </w:r>
      <w:r w:rsidR="00C9359E" w:rsidRPr="0057748C">
        <w:rPr>
          <w:rFonts w:ascii="Arial" w:hAnsi="Arial" w:cs="Arial"/>
          <w:b/>
          <w:highlight w:val="lightGray"/>
        </w:rPr>
        <w:t>/20/.</w:t>
      </w:r>
    </w:p>
    <w:p w:rsidR="00937E0E" w:rsidRPr="008E669F" w:rsidRDefault="00937E0E" w:rsidP="00C9359E">
      <w:pPr>
        <w:spacing w:after="40"/>
        <w:ind w:left="567" w:hanging="567"/>
        <w:jc w:val="both"/>
        <w:rPr>
          <w:rFonts w:ascii="Arial" w:hAnsi="Arial" w:cs="Arial"/>
          <w:b/>
          <w:color w:val="FF0000"/>
        </w:rPr>
      </w:pPr>
    </w:p>
    <w:p w:rsidR="00552FBA" w:rsidRDefault="00552FBA" w:rsidP="006A65DC">
      <w:pPr>
        <w:keepNext/>
        <w:tabs>
          <w:tab w:val="num" w:pos="480"/>
        </w:tabs>
        <w:spacing w:after="40"/>
        <w:jc w:val="both"/>
        <w:rPr>
          <w:rFonts w:ascii="Arial" w:hAnsi="Arial" w:cs="Arial"/>
          <w:sz w:val="20"/>
          <w:szCs w:val="20"/>
        </w:rPr>
      </w:pPr>
    </w:p>
    <w:p w:rsidR="001C36B1" w:rsidRDefault="001C36B1" w:rsidP="006A65DC">
      <w:pPr>
        <w:keepNext/>
        <w:tabs>
          <w:tab w:val="num" w:pos="480"/>
        </w:tabs>
        <w:spacing w:after="40"/>
        <w:jc w:val="both"/>
        <w:rPr>
          <w:rFonts w:ascii="Arial" w:hAnsi="Arial" w:cs="Arial"/>
          <w:sz w:val="20"/>
          <w:szCs w:val="20"/>
        </w:rPr>
      </w:pPr>
    </w:p>
    <w:p w:rsidR="001C36B1" w:rsidRDefault="001C36B1" w:rsidP="006A65DC">
      <w:pPr>
        <w:keepNext/>
        <w:tabs>
          <w:tab w:val="num" w:pos="480"/>
        </w:tabs>
        <w:spacing w:after="40"/>
        <w:jc w:val="both"/>
        <w:rPr>
          <w:rFonts w:ascii="Arial" w:hAnsi="Arial" w:cs="Arial"/>
          <w:sz w:val="20"/>
          <w:szCs w:val="20"/>
        </w:rPr>
      </w:pPr>
    </w:p>
    <w:p w:rsidR="001C36B1" w:rsidRDefault="001C36B1" w:rsidP="006A65DC">
      <w:pPr>
        <w:keepNext/>
        <w:tabs>
          <w:tab w:val="num" w:pos="480"/>
        </w:tabs>
        <w:spacing w:after="40"/>
        <w:jc w:val="both"/>
        <w:rPr>
          <w:rFonts w:ascii="Arial" w:hAnsi="Arial" w:cs="Arial"/>
          <w:sz w:val="20"/>
          <w:szCs w:val="20"/>
        </w:rPr>
      </w:pPr>
    </w:p>
    <w:p w:rsidR="001C36B1" w:rsidRDefault="001C36B1" w:rsidP="006A65DC">
      <w:pPr>
        <w:keepNext/>
        <w:tabs>
          <w:tab w:val="num" w:pos="480"/>
        </w:tabs>
        <w:spacing w:after="40"/>
        <w:jc w:val="both"/>
        <w:rPr>
          <w:rFonts w:ascii="Arial" w:hAnsi="Arial" w:cs="Arial"/>
          <w:sz w:val="20"/>
          <w:szCs w:val="20"/>
        </w:rPr>
      </w:pPr>
    </w:p>
    <w:p w:rsidR="001C36B1" w:rsidRPr="00990B40" w:rsidRDefault="001C36B1" w:rsidP="006A65DC">
      <w:pPr>
        <w:keepNext/>
        <w:tabs>
          <w:tab w:val="num" w:pos="480"/>
        </w:tabs>
        <w:spacing w:after="40"/>
        <w:jc w:val="both"/>
        <w:rPr>
          <w:rFonts w:ascii="Arial" w:hAnsi="Arial" w:cs="Arial"/>
          <w:sz w:val="20"/>
          <w:szCs w:val="20"/>
        </w:rPr>
      </w:pPr>
    </w:p>
    <w:p w:rsidR="00080477" w:rsidRPr="00990B40" w:rsidRDefault="00080477" w:rsidP="006A65DC">
      <w:pPr>
        <w:spacing w:after="40"/>
        <w:jc w:val="both"/>
        <w:rPr>
          <w:rFonts w:ascii="Arial" w:hAnsi="Arial" w:cs="Arial"/>
          <w:b/>
          <w:sz w:val="20"/>
          <w:szCs w:val="20"/>
        </w:rPr>
      </w:pPr>
    </w:p>
    <w:p w:rsidR="00C9359E" w:rsidRPr="008E669F" w:rsidRDefault="006B5614" w:rsidP="00C9359E">
      <w:pPr>
        <w:spacing w:after="40"/>
        <w:ind w:left="709" w:hanging="709"/>
        <w:jc w:val="both"/>
        <w:rPr>
          <w:rFonts w:ascii="Arial" w:hAnsi="Arial" w:cs="Arial"/>
          <w:b/>
        </w:rPr>
      </w:pPr>
      <w:r>
        <w:rPr>
          <w:rFonts w:ascii="Arial" w:hAnsi="Arial" w:cs="Arial"/>
          <w:b/>
          <w:highlight w:val="lightGray"/>
        </w:rPr>
        <w:lastRenderedPageBreak/>
        <w:t>Rozdział X</w:t>
      </w:r>
      <w:r w:rsidR="005A4960">
        <w:rPr>
          <w:rFonts w:ascii="Arial" w:hAnsi="Arial" w:cs="Arial"/>
          <w:b/>
          <w:highlight w:val="lightGray"/>
        </w:rPr>
        <w:t>V</w:t>
      </w:r>
      <w:r w:rsidR="00C9359E"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90B40" w:rsidRDefault="00552FBA" w:rsidP="006A65DC">
      <w:pPr>
        <w:tabs>
          <w:tab w:val="num" w:pos="480"/>
        </w:tabs>
        <w:spacing w:after="40"/>
        <w:jc w:val="both"/>
        <w:rPr>
          <w:rFonts w:ascii="Arial" w:hAnsi="Arial" w:cs="Arial"/>
          <w:sz w:val="20"/>
          <w:szCs w:val="20"/>
        </w:rPr>
      </w:pPr>
    </w:p>
    <w:p w:rsidR="00552FBA" w:rsidRDefault="00552FBA" w:rsidP="006A65DC">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C111E1" w:rsidRDefault="00C111E1" w:rsidP="006A65DC"/>
    <w:p w:rsidR="00C111E1" w:rsidRPr="00B429D5" w:rsidRDefault="00C111E1" w:rsidP="006A65DC"/>
    <w:p w:rsidR="00C9359E" w:rsidRPr="008E669F" w:rsidRDefault="005A4960" w:rsidP="00C9359E">
      <w:pPr>
        <w:spacing w:after="40"/>
        <w:rPr>
          <w:rFonts w:ascii="Arial" w:hAnsi="Arial" w:cs="Arial"/>
          <w:b/>
        </w:rPr>
      </w:pPr>
      <w:r>
        <w:rPr>
          <w:rFonts w:ascii="Arial" w:hAnsi="Arial" w:cs="Arial"/>
          <w:b/>
          <w:highlight w:val="lightGray"/>
        </w:rPr>
        <w:t>Rozdział  XVI</w:t>
      </w:r>
      <w:r w:rsidR="00C9359E" w:rsidRPr="008E669F">
        <w:rPr>
          <w:rFonts w:ascii="Arial" w:hAnsi="Arial" w:cs="Arial"/>
          <w:b/>
          <w:highlight w:val="lightGray"/>
        </w:rPr>
        <w:t>:  Pouczenie o środkach ochrony prawnej.</w:t>
      </w:r>
      <w:r w:rsidR="00C9359E" w:rsidRPr="008E669F">
        <w:rPr>
          <w:rFonts w:ascii="Arial" w:hAnsi="Arial" w:cs="Arial"/>
          <w:b/>
        </w:rPr>
        <w:t xml:space="preserve"> </w:t>
      </w:r>
    </w:p>
    <w:p w:rsidR="00C46616" w:rsidRDefault="00C46616" w:rsidP="006A65DC">
      <w:pPr>
        <w:spacing w:after="40"/>
        <w:jc w:val="both"/>
        <w:rPr>
          <w:rFonts w:ascii="Arial" w:hAnsi="Arial" w:cs="Arial"/>
          <w:b/>
          <w:sz w:val="20"/>
          <w:szCs w:val="20"/>
        </w:rPr>
      </w:pPr>
    </w:p>
    <w:p w:rsidR="00093681" w:rsidRPr="008E669F" w:rsidRDefault="00093681" w:rsidP="001517B2">
      <w:pPr>
        <w:widowControl w:val="0"/>
        <w:numPr>
          <w:ilvl w:val="0"/>
          <w:numId w:val="46"/>
        </w:numPr>
        <w:spacing w:line="276" w:lineRule="auto"/>
        <w:ind w:left="284" w:hanging="284"/>
        <w:jc w:val="both"/>
        <w:rPr>
          <w:rFonts w:ascii="Arial" w:hAnsi="Arial" w:cs="Arial"/>
          <w:sz w:val="20"/>
          <w:szCs w:val="20"/>
        </w:rPr>
      </w:pPr>
      <w:r w:rsidRPr="008E669F">
        <w:rPr>
          <w:rFonts w:ascii="Arial" w:hAnsi="Arial" w:cs="Arial"/>
          <w:sz w:val="20"/>
          <w:szCs w:val="20"/>
        </w:rPr>
        <w:t xml:space="preserve">Środki ochrony prawnej przysługują Wykonawcy, a także innemu podmiotowi, jeżeli ma lub miał interes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093681" w:rsidRPr="008E669F" w:rsidRDefault="00093681" w:rsidP="001517B2">
      <w:pPr>
        <w:widowControl w:val="0"/>
        <w:numPr>
          <w:ilvl w:val="0"/>
          <w:numId w:val="4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00FB2516">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093681" w:rsidRPr="008E669F" w:rsidRDefault="00093681" w:rsidP="001517B2">
      <w:pPr>
        <w:widowControl w:val="0"/>
        <w:numPr>
          <w:ilvl w:val="0"/>
          <w:numId w:val="4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093681" w:rsidRPr="008E669F" w:rsidRDefault="00093681" w:rsidP="001517B2">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093681" w:rsidRPr="008E669F" w:rsidRDefault="00093681" w:rsidP="001517B2">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093681" w:rsidRPr="008E669F" w:rsidRDefault="00093681" w:rsidP="001517B2">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093681" w:rsidRPr="008E669F" w:rsidRDefault="00093681" w:rsidP="001517B2">
      <w:pPr>
        <w:widowControl w:val="0"/>
        <w:numPr>
          <w:ilvl w:val="0"/>
          <w:numId w:val="36"/>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093681" w:rsidRPr="008E669F" w:rsidRDefault="00093681" w:rsidP="001517B2">
      <w:pPr>
        <w:widowControl w:val="0"/>
        <w:numPr>
          <w:ilvl w:val="0"/>
          <w:numId w:val="36"/>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093681" w:rsidRPr="008E669F" w:rsidRDefault="00093681" w:rsidP="001517B2">
      <w:pPr>
        <w:widowControl w:val="0"/>
        <w:numPr>
          <w:ilvl w:val="0"/>
          <w:numId w:val="36"/>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093681" w:rsidRPr="008E669F" w:rsidRDefault="00093681" w:rsidP="001517B2">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093681" w:rsidRPr="008E669F" w:rsidRDefault="00093681" w:rsidP="001517B2">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093681" w:rsidRPr="008E669F" w:rsidRDefault="00093681" w:rsidP="001517B2">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093681" w:rsidRPr="008E669F" w:rsidRDefault="00093681" w:rsidP="001517B2">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093681" w:rsidRPr="008E669F" w:rsidRDefault="00093681" w:rsidP="001517B2">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093681" w:rsidRPr="008E669F" w:rsidRDefault="00093681" w:rsidP="001517B2">
      <w:pPr>
        <w:widowControl w:val="0"/>
        <w:numPr>
          <w:ilvl w:val="0"/>
          <w:numId w:val="46"/>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093681" w:rsidRPr="008E669F" w:rsidRDefault="00093681" w:rsidP="001517B2">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093681" w:rsidRPr="008E669F" w:rsidRDefault="00093681" w:rsidP="001517B2">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093681" w:rsidRPr="008E669F" w:rsidRDefault="00093681" w:rsidP="001517B2">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093681" w:rsidRPr="008E669F" w:rsidRDefault="00093681" w:rsidP="001517B2">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093681" w:rsidRPr="008E669F" w:rsidRDefault="00093681" w:rsidP="001517B2">
      <w:pPr>
        <w:widowControl w:val="0"/>
        <w:numPr>
          <w:ilvl w:val="0"/>
          <w:numId w:val="45"/>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093681" w:rsidRPr="008E669F" w:rsidRDefault="00093681" w:rsidP="001517B2">
      <w:pPr>
        <w:widowControl w:val="0"/>
        <w:numPr>
          <w:ilvl w:val="0"/>
          <w:numId w:val="45"/>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093681" w:rsidRPr="008E669F" w:rsidRDefault="00093681" w:rsidP="001517B2">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093681" w:rsidRPr="008E669F" w:rsidRDefault="00093681" w:rsidP="001517B2">
      <w:pPr>
        <w:widowControl w:val="0"/>
        <w:numPr>
          <w:ilvl w:val="0"/>
          <w:numId w:val="46"/>
        </w:numPr>
        <w:spacing w:line="276" w:lineRule="auto"/>
        <w:ind w:left="426" w:hanging="426"/>
        <w:jc w:val="both"/>
        <w:rPr>
          <w:rFonts w:ascii="Arial" w:hAnsi="Arial" w:cs="Arial"/>
          <w:sz w:val="20"/>
          <w:szCs w:val="20"/>
        </w:rPr>
      </w:pPr>
      <w:r w:rsidRPr="008E669F">
        <w:rPr>
          <w:rFonts w:ascii="Arial" w:hAnsi="Arial" w:cs="Arial"/>
          <w:sz w:val="20"/>
          <w:szCs w:val="20"/>
        </w:rPr>
        <w:lastRenderedPageBreak/>
        <w:t>W przypadku wniesienia odwołania po upływie terminu składania ofert bieg terminu związania ofertą ulega zawieszeniu do czasu ogłoszenia przez Izbę orzeczenia.</w:t>
      </w:r>
    </w:p>
    <w:p w:rsidR="00093681" w:rsidRPr="0054332B" w:rsidRDefault="00093681" w:rsidP="001517B2">
      <w:pPr>
        <w:widowControl w:val="0"/>
        <w:numPr>
          <w:ilvl w:val="0"/>
          <w:numId w:val="46"/>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w:t>
      </w:r>
      <w:r w:rsidR="0054332B">
        <w:rPr>
          <w:rFonts w:ascii="Arial" w:hAnsi="Arial" w:cs="Arial"/>
          <w:sz w:val="20"/>
          <w:szCs w:val="20"/>
        </w:rPr>
        <w:t>niem art. 180 ust. 2 ustawy PZP.</w:t>
      </w:r>
    </w:p>
    <w:p w:rsidR="00093681" w:rsidRPr="0027471A" w:rsidRDefault="00093681" w:rsidP="00093681">
      <w:pPr>
        <w:jc w:val="both"/>
        <w:rPr>
          <w:rFonts w:ascii="Arial" w:hAnsi="Arial" w:cs="Arial"/>
          <w:b/>
          <w:highlight w:val="lightGray"/>
        </w:rPr>
      </w:pPr>
      <w:r>
        <w:rPr>
          <w:rFonts w:ascii="Arial" w:hAnsi="Arial" w:cs="Arial"/>
          <w:b/>
          <w:highlight w:val="lightGray"/>
        </w:rPr>
        <w:t>R</w:t>
      </w:r>
      <w:r w:rsidR="003C0BA3">
        <w:rPr>
          <w:rFonts w:ascii="Arial" w:hAnsi="Arial" w:cs="Arial"/>
          <w:b/>
          <w:highlight w:val="lightGray"/>
        </w:rPr>
        <w:t>ozdział  XVII</w:t>
      </w:r>
      <w:r>
        <w:rPr>
          <w:rFonts w:ascii="Arial" w:hAnsi="Arial" w:cs="Arial"/>
          <w:b/>
          <w:highlight w:val="lightGray"/>
        </w:rPr>
        <w:t xml:space="preserve">: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 xml:space="preserve">ogólne rozporządzenie </w:t>
      </w:r>
      <w:r>
        <w:rPr>
          <w:rFonts w:ascii="Arial" w:hAnsi="Arial" w:cs="Arial"/>
          <w:b/>
          <w:highlight w:val="lightGray"/>
        </w:rPr>
        <w:t xml:space="preserve">                    </w:t>
      </w:r>
      <w:r w:rsidRPr="005433A4">
        <w:rPr>
          <w:rFonts w:ascii="Arial" w:hAnsi="Arial" w:cs="Arial"/>
          <w:b/>
          <w:highlight w:val="lightGray"/>
        </w:rPr>
        <w:t>o ochronie danych, Dz.Urz.UE L2016.119.1,dalej-„RODO”)</w:t>
      </w:r>
    </w:p>
    <w:p w:rsidR="00093681" w:rsidRPr="005433A4" w:rsidRDefault="00093681" w:rsidP="00093681">
      <w:pPr>
        <w:tabs>
          <w:tab w:val="left" w:pos="430"/>
        </w:tabs>
        <w:spacing w:line="274" w:lineRule="exact"/>
        <w:ind w:left="500"/>
        <w:jc w:val="both"/>
        <w:rPr>
          <w:rFonts w:ascii="Arial" w:hAnsi="Arial" w:cs="Arial"/>
        </w:rPr>
      </w:pP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7"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093681" w:rsidRPr="0027471A" w:rsidRDefault="00093681" w:rsidP="00093681">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093681" w:rsidRPr="0027471A" w:rsidRDefault="00093681" w:rsidP="001517B2">
      <w:pPr>
        <w:widowControl w:val="0"/>
        <w:numPr>
          <w:ilvl w:val="0"/>
          <w:numId w:val="47"/>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093681" w:rsidRPr="0027471A" w:rsidRDefault="00093681" w:rsidP="001517B2">
      <w:pPr>
        <w:widowControl w:val="0"/>
        <w:numPr>
          <w:ilvl w:val="0"/>
          <w:numId w:val="48"/>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093681" w:rsidRPr="0027471A" w:rsidRDefault="00093681" w:rsidP="001517B2">
      <w:pPr>
        <w:widowControl w:val="0"/>
        <w:numPr>
          <w:ilvl w:val="0"/>
          <w:numId w:val="48"/>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093681" w:rsidRPr="0027471A" w:rsidRDefault="00093681" w:rsidP="001517B2">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093681" w:rsidRPr="0027471A" w:rsidRDefault="00093681" w:rsidP="001517B2">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093681" w:rsidRPr="0027471A" w:rsidRDefault="00093681" w:rsidP="001517B2">
      <w:pPr>
        <w:widowControl w:val="0"/>
        <w:numPr>
          <w:ilvl w:val="0"/>
          <w:numId w:val="49"/>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lastRenderedPageBreak/>
        <w:t>Osoba, której dotyczą pozyskane w związku z prowadzeniem niniejszego postępowania dane osobowe, ma prawo:</w:t>
      </w:r>
    </w:p>
    <w:p w:rsidR="00093681" w:rsidRPr="0027471A" w:rsidRDefault="00093681" w:rsidP="001517B2">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093681" w:rsidRPr="0027471A" w:rsidRDefault="00093681" w:rsidP="001517B2">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093681" w:rsidRPr="0027471A" w:rsidRDefault="00093681" w:rsidP="001517B2">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093681" w:rsidRPr="0027471A" w:rsidRDefault="00093681" w:rsidP="001517B2">
      <w:pPr>
        <w:widowControl w:val="0"/>
        <w:numPr>
          <w:ilvl w:val="0"/>
          <w:numId w:val="5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wniesienia skargi do Prezesa Urzędu Ochrony Danych Osobowych w przypadku uznania, iż</w:t>
      </w:r>
    </w:p>
    <w:p w:rsidR="00093681" w:rsidRPr="0027471A" w:rsidRDefault="00093681" w:rsidP="00093681">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093681" w:rsidRPr="0027471A" w:rsidRDefault="00093681" w:rsidP="001517B2">
      <w:pPr>
        <w:widowControl w:val="0"/>
        <w:numPr>
          <w:ilvl w:val="0"/>
          <w:numId w:val="47"/>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093681" w:rsidRPr="0027471A" w:rsidRDefault="00093681" w:rsidP="001517B2">
      <w:pPr>
        <w:widowControl w:val="0"/>
        <w:numPr>
          <w:ilvl w:val="0"/>
          <w:numId w:val="51"/>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093681" w:rsidRPr="0027471A" w:rsidRDefault="00093681" w:rsidP="001517B2">
      <w:pPr>
        <w:widowControl w:val="0"/>
        <w:numPr>
          <w:ilvl w:val="0"/>
          <w:numId w:val="51"/>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093681" w:rsidRPr="009F717C" w:rsidRDefault="00093681" w:rsidP="001517B2">
      <w:pPr>
        <w:widowControl w:val="0"/>
        <w:numPr>
          <w:ilvl w:val="0"/>
          <w:numId w:val="51"/>
        </w:numPr>
        <w:tabs>
          <w:tab w:val="left" w:pos="284"/>
          <w:tab w:val="left" w:pos="628"/>
        </w:tabs>
        <w:spacing w:line="276" w:lineRule="auto"/>
        <w:ind w:left="280"/>
        <w:rPr>
          <w:rFonts w:ascii="Calibri" w:hAnsi="Calibri" w:cs="Segoe UI"/>
          <w:sz w:val="20"/>
          <w:szCs w:val="20"/>
        </w:rPr>
        <w:sectPr w:rsidR="00093681" w:rsidRPr="009F717C" w:rsidSect="009605B3">
          <w:headerReference w:type="default" r:id="rId28"/>
          <w:pgSz w:w="11906" w:h="16838" w:code="9"/>
          <w:pgMar w:top="720" w:right="720" w:bottom="1135" w:left="720" w:header="709" w:footer="709" w:gutter="0"/>
          <w:cols w:space="708"/>
          <w:docGrid w:linePitch="360"/>
        </w:sect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EF686B" w:rsidRDefault="00EF686B" w:rsidP="00427453">
      <w:pPr>
        <w:spacing w:after="40"/>
        <w:jc w:val="both"/>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9F4795" w:rsidTr="00093681">
        <w:tc>
          <w:tcPr>
            <w:tcW w:w="10490"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093681">
        <w:trPr>
          <w:trHeight w:val="480"/>
        </w:trPr>
        <w:tc>
          <w:tcPr>
            <w:tcW w:w="10490"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990"/>
      </w:tblGrid>
      <w:tr w:rsidR="00E37F70" w:rsidRPr="009F4795" w:rsidTr="00093681">
        <w:trPr>
          <w:trHeight w:val="2396"/>
        </w:trPr>
        <w:tc>
          <w:tcPr>
            <w:tcW w:w="10490"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11782D" w:rsidRDefault="00E37F70" w:rsidP="0011782D">
            <w:pPr>
              <w:jc w:val="center"/>
              <w:rPr>
                <w:rFonts w:ascii="Arial" w:hAnsi="Arial"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p>
          <w:p w:rsidR="00A20191" w:rsidRDefault="00A20191" w:rsidP="00A20191">
            <w:pPr>
              <w:spacing w:line="276" w:lineRule="auto"/>
              <w:rPr>
                <w:rFonts w:ascii="Arial" w:hAnsi="Arial" w:cs="Arial"/>
                <w:b/>
              </w:rPr>
            </w:pPr>
            <w:r>
              <w:rPr>
                <w:rFonts w:ascii="Arial" w:hAnsi="Arial" w:cs="Arial"/>
                <w:b/>
              </w:rPr>
              <w:t>”</w:t>
            </w:r>
            <w:r w:rsidR="0011422A" w:rsidRPr="00CF49CB">
              <w:rPr>
                <w:rFonts w:ascii="Arial" w:hAnsi="Arial" w:cs="Arial"/>
                <w:b/>
                <w:sz w:val="20"/>
                <w:szCs w:val="20"/>
              </w:rPr>
              <w:t xml:space="preserve"> Dostawa endoprotez, protez, ekspanderów p</w:t>
            </w:r>
            <w:r w:rsidR="0011422A">
              <w:rPr>
                <w:rFonts w:ascii="Arial" w:hAnsi="Arial" w:cs="Arial"/>
                <w:b/>
                <w:sz w:val="20"/>
                <w:szCs w:val="20"/>
              </w:rPr>
              <w:t xml:space="preserve">iersiowych dla SPZZOZ </w:t>
            </w:r>
            <w:r w:rsidR="0011422A" w:rsidRPr="00CF49CB">
              <w:rPr>
                <w:rFonts w:ascii="Arial" w:hAnsi="Arial" w:cs="Arial"/>
                <w:b/>
                <w:sz w:val="20"/>
                <w:szCs w:val="20"/>
              </w:rPr>
              <w:t>w Gryficach</w:t>
            </w:r>
            <w:r w:rsidR="0011782D">
              <w:rPr>
                <w:rFonts w:ascii="Arial" w:hAnsi="Arial" w:cs="Arial"/>
                <w:b/>
              </w:rPr>
              <w:t>”</w:t>
            </w:r>
          </w:p>
          <w:p w:rsidR="00E37F70" w:rsidRPr="00127EE1" w:rsidRDefault="00E37F70" w:rsidP="00A20191">
            <w:pPr>
              <w:spacing w:line="276" w:lineRule="auto"/>
              <w:rPr>
                <w:rFonts w:ascii="Calibri" w:hAnsi="Calibri" w:cs="Segoe UI"/>
                <w:b/>
                <w:color w:val="000000"/>
              </w:rPr>
            </w:pPr>
          </w:p>
        </w:tc>
      </w:tr>
      <w:tr w:rsidR="00E37F70" w:rsidRPr="009F4795" w:rsidTr="00093681">
        <w:trPr>
          <w:trHeight w:val="1502"/>
        </w:trPr>
        <w:tc>
          <w:tcPr>
            <w:tcW w:w="10490" w:type="dxa"/>
            <w:gridSpan w:val="2"/>
          </w:tcPr>
          <w:p w:rsidR="00E37F70" w:rsidRPr="009F4795" w:rsidRDefault="00E37F70" w:rsidP="00D27400">
            <w:pPr>
              <w:pStyle w:val="Akapitzlist"/>
              <w:numPr>
                <w:ilvl w:val="0"/>
                <w:numId w:val="21"/>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04065F" w:rsidRDefault="0004065F" w:rsidP="0004065F">
            <w:pPr>
              <w:spacing w:after="40"/>
              <w:rPr>
                <w:rFonts w:ascii="Calibri" w:hAnsi="Calibri" w:cs="Segoe UI"/>
                <w:b/>
                <w:sz w:val="20"/>
                <w:szCs w:val="20"/>
              </w:rPr>
            </w:pPr>
            <w:r>
              <w:rPr>
                <w:rFonts w:ascii="Calibri" w:hAnsi="Calibri" w:cs="Segoe UI"/>
                <w:b/>
                <w:sz w:val="20"/>
                <w:szCs w:val="20"/>
              </w:rPr>
              <w:t>KRS nr …………………………………………………………………………………………………………………………………………………………..</w:t>
            </w:r>
          </w:p>
          <w:p w:rsidR="0004065F" w:rsidRDefault="0004065F" w:rsidP="0004065F">
            <w:pPr>
              <w:spacing w:after="40"/>
              <w:rPr>
                <w:rFonts w:ascii="Calibri" w:hAnsi="Calibri" w:cs="Segoe UI"/>
                <w:b/>
                <w:sz w:val="20"/>
                <w:szCs w:val="20"/>
              </w:rPr>
            </w:pPr>
            <w:r>
              <w:rPr>
                <w:rFonts w:ascii="Calibri" w:hAnsi="Calibri" w:cs="Segoe UI"/>
                <w:b/>
                <w:sz w:val="20"/>
                <w:szCs w:val="20"/>
              </w:rPr>
              <w:t>NIP: ……………………………………………………………………………………………………………………………………………………………….</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jest małym /średnim przedsiębiorcą</w:t>
            </w:r>
            <w:r>
              <w:rPr>
                <w:rFonts w:ascii="Calibri" w:hAnsi="Calibri" w:cs="Segoe UI"/>
                <w:b/>
                <w:sz w:val="18"/>
                <w:szCs w:val="18"/>
              </w:rPr>
              <w:t>*</w:t>
            </w:r>
            <w:r w:rsidRPr="00B15F31">
              <w:rPr>
                <w:rFonts w:ascii="Calibri" w:hAnsi="Calibri" w:cs="Segoe UI"/>
                <w:b/>
                <w:sz w:val="18"/>
                <w:szCs w:val="18"/>
              </w:rPr>
              <w:t>–</w:t>
            </w:r>
            <w:r>
              <w:rPr>
                <w:rFonts w:ascii="Calibri" w:hAnsi="Calibri" w:cs="Segoe UI"/>
                <w:b/>
                <w:sz w:val="18"/>
                <w:szCs w:val="18"/>
              </w:rPr>
              <w:t xml:space="preserve">   </w:t>
            </w:r>
            <w:r w:rsidRPr="00B15F31">
              <w:rPr>
                <w:rFonts w:ascii="Calibri" w:hAnsi="Calibri" w:cs="Segoe UI"/>
                <w:b/>
                <w:sz w:val="18"/>
                <w:szCs w:val="18"/>
              </w:rPr>
              <w:t>tak</w:t>
            </w:r>
            <w:r>
              <w:rPr>
                <w:rFonts w:ascii="Calibri" w:hAnsi="Calibri" w:cs="Segoe UI"/>
                <w:b/>
                <w:sz w:val="18"/>
                <w:szCs w:val="18"/>
              </w:rPr>
              <w:t xml:space="preserve"> </w:t>
            </w:r>
            <w:r w:rsidRPr="00791A66">
              <w:rPr>
                <w:rFonts w:ascii="Calibri" w:hAnsi="Calibri" w:cs="Segoe UI"/>
                <w:i/>
                <w:sz w:val="20"/>
                <w:szCs w:val="20"/>
              </w:rPr>
              <w:t>□</w:t>
            </w:r>
            <w:r w:rsidRPr="00B15F31">
              <w:rPr>
                <w:rFonts w:ascii="Calibri" w:hAnsi="Calibri" w:cs="Segoe UI"/>
                <w:b/>
                <w:sz w:val="18"/>
                <w:szCs w:val="18"/>
              </w:rPr>
              <w:t xml:space="preserve"> nie </w:t>
            </w:r>
            <w:r w:rsidRPr="00791A66">
              <w:rPr>
                <w:rFonts w:ascii="Calibri" w:hAnsi="Calibri" w:cs="Segoe UI"/>
                <w:i/>
                <w:sz w:val="20"/>
                <w:szCs w:val="20"/>
              </w:rPr>
              <w:t>□</w:t>
            </w:r>
          </w:p>
          <w:p w:rsidR="0004065F" w:rsidRPr="00791A66" w:rsidRDefault="0004065F" w:rsidP="0004065F">
            <w:pPr>
              <w:spacing w:after="40"/>
              <w:rPr>
                <w:rFonts w:ascii="Calibri" w:hAnsi="Calibri" w:cs="Segoe UI"/>
                <w:b/>
                <w:i/>
                <w:sz w:val="16"/>
                <w:szCs w:val="16"/>
              </w:rPr>
            </w:pPr>
            <w:r w:rsidRPr="00B15F31">
              <w:rPr>
                <w:rFonts w:ascii="Calibri" w:hAnsi="Calibri" w:cs="Segoe UI"/>
                <w:b/>
                <w:sz w:val="18"/>
                <w:szCs w:val="18"/>
              </w:rPr>
              <w:t>WYKONAWCA pochodzi z innego państwa członkowskiego Unii Europejskiej-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B15F31" w:rsidRDefault="0004065F" w:rsidP="0004065F">
            <w:pPr>
              <w:spacing w:after="40"/>
              <w:rPr>
                <w:rFonts w:ascii="Calibri" w:hAnsi="Calibri" w:cs="Segoe UI"/>
                <w:b/>
                <w:sz w:val="18"/>
                <w:szCs w:val="18"/>
              </w:rPr>
            </w:pPr>
            <w:r w:rsidRPr="00B15F31">
              <w:rPr>
                <w:rFonts w:ascii="Calibri" w:hAnsi="Calibri" w:cs="Segoe UI"/>
                <w:b/>
                <w:sz w:val="18"/>
                <w:szCs w:val="18"/>
              </w:rPr>
              <w:t>WYKONAWCA pochodzi z innego państwa członkowskiego nie będącego członkiem Unii Europejskiej-</w:t>
            </w:r>
            <w:r>
              <w:rPr>
                <w:rFonts w:ascii="Calibri" w:hAnsi="Calibri" w:cs="Segoe UI"/>
                <w:b/>
                <w:sz w:val="18"/>
                <w:szCs w:val="18"/>
              </w:rPr>
              <w:t xml:space="preserve"> </w:t>
            </w:r>
            <w:r w:rsidRPr="00B15F31">
              <w:rPr>
                <w:rFonts w:ascii="Calibri" w:hAnsi="Calibri" w:cs="Segoe UI"/>
                <w:b/>
                <w:sz w:val="18"/>
                <w:szCs w:val="18"/>
              </w:rPr>
              <w:t xml:space="preserve"> tak</w:t>
            </w:r>
            <w:r>
              <w:rPr>
                <w:rFonts w:ascii="Calibri" w:hAnsi="Calibri" w:cs="Segoe UI"/>
                <w:b/>
                <w:sz w:val="18"/>
                <w:szCs w:val="18"/>
              </w:rPr>
              <w:t xml:space="preserve"> </w:t>
            </w:r>
            <w:r w:rsidRPr="00791A66">
              <w:rPr>
                <w:rFonts w:ascii="Calibri" w:hAnsi="Calibri" w:cs="Segoe UI"/>
                <w:i/>
                <w:sz w:val="20"/>
                <w:szCs w:val="20"/>
              </w:rPr>
              <w:t>□</w:t>
            </w:r>
            <w:r>
              <w:rPr>
                <w:rFonts w:ascii="Calibri" w:hAnsi="Calibri" w:cs="Segoe UI"/>
                <w:b/>
                <w:i/>
                <w:sz w:val="16"/>
                <w:szCs w:val="16"/>
              </w:rPr>
              <w:t xml:space="preserve"> </w:t>
            </w:r>
            <w:r w:rsidRPr="00B15F31">
              <w:rPr>
                <w:rFonts w:ascii="Calibri" w:hAnsi="Calibri" w:cs="Segoe UI"/>
                <w:b/>
                <w:sz w:val="18"/>
                <w:szCs w:val="18"/>
              </w:rPr>
              <w:t>nie</w:t>
            </w:r>
            <w:r>
              <w:rPr>
                <w:rFonts w:ascii="Calibri" w:hAnsi="Calibri" w:cs="Segoe UI"/>
                <w:b/>
                <w:sz w:val="18"/>
                <w:szCs w:val="18"/>
              </w:rPr>
              <w:t xml:space="preserve"> </w:t>
            </w:r>
            <w:r w:rsidRPr="00791A66">
              <w:rPr>
                <w:rFonts w:ascii="Calibri" w:hAnsi="Calibri" w:cs="Segoe UI"/>
                <w:i/>
                <w:sz w:val="20"/>
                <w:szCs w:val="20"/>
              </w:rPr>
              <w:t>□</w:t>
            </w:r>
          </w:p>
          <w:p w:rsidR="0004065F" w:rsidRPr="00761DE6" w:rsidRDefault="0004065F" w:rsidP="0004065F">
            <w:pPr>
              <w:spacing w:after="40"/>
              <w:rPr>
                <w:rFonts w:ascii="Calibri" w:hAnsi="Calibri" w:cs="Segoe UI"/>
                <w:b/>
                <w:i/>
                <w:sz w:val="16"/>
                <w:szCs w:val="16"/>
              </w:rPr>
            </w:pPr>
            <w:r w:rsidRPr="00B15F31">
              <w:rPr>
                <w:rFonts w:ascii="Calibri" w:hAnsi="Calibri" w:cs="Segoe UI"/>
                <w:b/>
                <w:sz w:val="18"/>
                <w:szCs w:val="18"/>
              </w:rPr>
              <w:t>●</w:t>
            </w:r>
            <w:r>
              <w:rPr>
                <w:rFonts w:ascii="Calibri" w:hAnsi="Calibri" w:cs="Segoe UI"/>
                <w:b/>
                <w:sz w:val="18"/>
                <w:szCs w:val="18"/>
              </w:rPr>
              <w:t xml:space="preserve"> </w:t>
            </w:r>
            <w:r w:rsidRPr="00024A1E">
              <w:rPr>
                <w:rFonts w:ascii="Calibri" w:hAnsi="Calibri" w:cs="Segoe UI"/>
                <w:b/>
                <w:i/>
                <w:sz w:val="16"/>
                <w:szCs w:val="16"/>
              </w:rPr>
              <w:t xml:space="preserve">Niepotrzebne skreślić, </w:t>
            </w:r>
            <w:r w:rsidR="00E93F88">
              <w:rPr>
                <w:rFonts w:ascii="Calibri" w:hAnsi="Calibri" w:cs="Segoe UI"/>
                <w:b/>
                <w:i/>
                <w:sz w:val="16"/>
                <w:szCs w:val="16"/>
              </w:rPr>
              <w:t xml:space="preserve"> </w:t>
            </w:r>
            <w:r w:rsidRPr="00024A1E">
              <w:rPr>
                <w:rFonts w:ascii="Calibri" w:hAnsi="Calibri" w:cs="Segoe UI"/>
                <w:b/>
                <w:i/>
                <w:sz w:val="16"/>
                <w:szCs w:val="16"/>
              </w:rPr>
              <w:t>zaznaczyć tak lub nie</w:t>
            </w:r>
            <w:r>
              <w:rPr>
                <w:rFonts w:ascii="Calibri" w:hAnsi="Calibri" w:cs="Segoe UI"/>
                <w:b/>
                <w:i/>
                <w:sz w:val="16"/>
                <w:szCs w:val="16"/>
              </w:rPr>
              <w:t xml:space="preserve"> </w:t>
            </w:r>
            <w:r w:rsidRPr="00791A66">
              <w:rPr>
                <w:rFonts w:ascii="Calibri" w:hAnsi="Calibri" w:cs="Segoe UI"/>
                <w:b/>
                <w:i/>
                <w:sz w:val="20"/>
                <w:szCs w:val="20"/>
              </w:rPr>
              <w:t>X</w:t>
            </w:r>
          </w:p>
          <w:p w:rsidR="0004065F" w:rsidRDefault="0004065F" w:rsidP="00427453">
            <w:pPr>
              <w:spacing w:after="40"/>
              <w:rPr>
                <w:rFonts w:ascii="Calibri" w:hAnsi="Calibri" w:cs="Segoe UI"/>
                <w:sz w:val="20"/>
                <w:szCs w:val="20"/>
              </w:rPr>
            </w:pP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093681">
        <w:trPr>
          <w:trHeight w:val="70"/>
        </w:trPr>
        <w:tc>
          <w:tcPr>
            <w:tcW w:w="10490" w:type="dxa"/>
            <w:gridSpan w:val="2"/>
            <w:shd w:val="clear" w:color="auto" w:fill="auto"/>
          </w:tcPr>
          <w:p w:rsidR="00E37F70" w:rsidRDefault="00E37F70" w:rsidP="00D27400">
            <w:pPr>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3553DA">
              <w:rPr>
                <w:rFonts w:ascii="Calibri" w:hAnsi="Calibri" w:cs="Segoe UI"/>
                <w:b/>
                <w:sz w:val="20"/>
                <w:szCs w:val="20"/>
              </w:rPr>
              <w:t xml:space="preserve">  (podać </w:t>
            </w:r>
            <w:r w:rsidR="00F272AD">
              <w:rPr>
                <w:rFonts w:ascii="Calibri" w:hAnsi="Calibri" w:cs="Segoe UI"/>
                <w:b/>
                <w:sz w:val="20"/>
                <w:szCs w:val="20"/>
              </w:rPr>
              <w:t xml:space="preserve"> pakiety)</w:t>
            </w:r>
            <w:r w:rsidR="00075EB6">
              <w:rPr>
                <w:rFonts w:ascii="Calibri" w:hAnsi="Calibri" w:cs="Segoe UI"/>
                <w:b/>
                <w:sz w:val="20"/>
                <w:szCs w:val="20"/>
              </w:rPr>
              <w:t xml:space="preserve"> </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p>
          <w:p w:rsidR="0004065F" w:rsidRDefault="00075EB6" w:rsidP="00075EB6">
            <w:pPr>
              <w:spacing w:after="40"/>
              <w:jc w:val="both"/>
              <w:rPr>
                <w:rFonts w:ascii="Calibri" w:hAnsi="Calibri" w:cs="Segoe UI"/>
                <w:b/>
                <w:sz w:val="20"/>
                <w:szCs w:val="20"/>
              </w:rPr>
            </w:pP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04065F">
              <w:rPr>
                <w:rFonts w:ascii="Calibri" w:hAnsi="Calibri" w:cs="Segoe UI"/>
                <w:b/>
                <w:sz w:val="20"/>
                <w:szCs w:val="20"/>
              </w:rPr>
              <w:t>…………………………………………………</w:t>
            </w:r>
          </w:p>
          <w:p w:rsidR="00075EB6" w:rsidRPr="0004065F" w:rsidRDefault="005E3059" w:rsidP="00075EB6">
            <w:pPr>
              <w:spacing w:after="40"/>
              <w:jc w:val="both"/>
              <w:rPr>
                <w:rFonts w:ascii="Calibri" w:hAnsi="Calibri" w:cs="Segoe UI"/>
                <w:b/>
                <w:sz w:val="20"/>
                <w:szCs w:val="20"/>
              </w:rPr>
            </w:pP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0004065F">
              <w:rPr>
                <w:rFonts w:ascii="Calibri" w:hAnsi="Calibri" w:cs="Segoe UI"/>
                <w:b/>
                <w:sz w:val="20"/>
                <w:szCs w:val="20"/>
              </w:rPr>
              <w:t>…</w:t>
            </w:r>
          </w:p>
        </w:tc>
      </w:tr>
      <w:tr w:rsidR="00E37F70" w:rsidRPr="009F4795" w:rsidTr="00093681">
        <w:trPr>
          <w:trHeight w:val="2055"/>
        </w:trPr>
        <w:tc>
          <w:tcPr>
            <w:tcW w:w="10490" w:type="dxa"/>
            <w:gridSpan w:val="2"/>
            <w:shd w:val="clear" w:color="auto" w:fill="auto"/>
          </w:tcPr>
          <w:p w:rsidR="00E37F70" w:rsidRPr="00B67092" w:rsidRDefault="00E37F70" w:rsidP="00D27400">
            <w:pPr>
              <w:numPr>
                <w:ilvl w:val="0"/>
                <w:numId w:val="21"/>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
              <w:gridCol w:w="9639"/>
            </w:tblGrid>
            <w:tr w:rsidR="00E37F70" w:rsidRPr="00315882" w:rsidTr="007F30A4">
              <w:trPr>
                <w:trHeight w:val="684"/>
              </w:trPr>
              <w:tc>
                <w:tcPr>
                  <w:tcW w:w="596" w:type="dxa"/>
                  <w:shd w:val="clear" w:color="auto" w:fill="BFBFBF"/>
                  <w:vAlign w:val="center"/>
                </w:tcPr>
                <w:p w:rsidR="00E37F70" w:rsidRPr="003F42BA" w:rsidRDefault="00E37F70" w:rsidP="003F42BA">
                  <w:pPr>
                    <w:spacing w:after="40"/>
                    <w:contextualSpacing/>
                    <w:jc w:val="center"/>
                    <w:rPr>
                      <w:rFonts w:ascii="Calibri" w:hAnsi="Calibri" w:cs="Segoe UI"/>
                      <w:b/>
                      <w:sz w:val="22"/>
                      <w:szCs w:val="22"/>
                    </w:rPr>
                  </w:pPr>
                </w:p>
              </w:tc>
              <w:tc>
                <w:tcPr>
                  <w:tcW w:w="9639"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15"/>
                    <w:gridCol w:w="3568"/>
                  </w:tblGrid>
                  <w:tr w:rsidR="00780F14" w:rsidRPr="00315882" w:rsidTr="0011422A">
                    <w:trPr>
                      <w:trHeight w:val="684"/>
                    </w:trPr>
                    <w:tc>
                      <w:tcPr>
                        <w:tcW w:w="5415" w:type="dxa"/>
                        <w:shd w:val="clear" w:color="auto" w:fill="BFBFBF"/>
                        <w:vAlign w:val="center"/>
                      </w:tcPr>
                      <w:p w:rsidR="00780F14" w:rsidRPr="003F42BA" w:rsidRDefault="00780F14" w:rsidP="0091638D">
                        <w:pPr>
                          <w:spacing w:after="40"/>
                          <w:contextualSpacing/>
                          <w:jc w:val="center"/>
                          <w:rPr>
                            <w:rFonts w:ascii="Calibri" w:hAnsi="Calibri" w:cs="Segoe UI"/>
                            <w:b/>
                            <w:sz w:val="22"/>
                            <w:szCs w:val="22"/>
                          </w:rPr>
                        </w:pPr>
                        <w:r w:rsidRPr="003F42BA">
                          <w:rPr>
                            <w:rFonts w:ascii="Calibri" w:hAnsi="Calibri" w:cs="Segoe UI"/>
                            <w:b/>
                            <w:sz w:val="22"/>
                            <w:szCs w:val="22"/>
                          </w:rPr>
                          <w:t xml:space="preserve">ŁĄCZNA CENA OFERTOWA </w:t>
                        </w:r>
                        <w:r>
                          <w:rPr>
                            <w:rFonts w:ascii="Calibri" w:hAnsi="Calibri" w:cs="Segoe UI"/>
                            <w:b/>
                            <w:sz w:val="22"/>
                            <w:szCs w:val="22"/>
                          </w:rPr>
                          <w:t xml:space="preserve"> </w:t>
                        </w:r>
                        <w:r w:rsidRPr="003F42BA">
                          <w:rPr>
                            <w:rFonts w:ascii="Calibri" w:hAnsi="Calibri" w:cs="Segoe UI"/>
                            <w:b/>
                            <w:sz w:val="22"/>
                            <w:szCs w:val="22"/>
                          </w:rPr>
                          <w:t>BRUTTO (PLN</w:t>
                        </w:r>
                        <w:r>
                          <w:rPr>
                            <w:rFonts w:ascii="Calibri" w:hAnsi="Calibri" w:cs="Segoe UI"/>
                            <w:b/>
                            <w:sz w:val="22"/>
                            <w:szCs w:val="22"/>
                          </w:rPr>
                          <w:t>- wpisać liczbą              i słownie dla każdego z pakietów</w:t>
                        </w:r>
                        <w:r w:rsidRPr="003F42BA">
                          <w:rPr>
                            <w:rFonts w:ascii="Calibri" w:hAnsi="Calibri" w:cs="Segoe UI"/>
                            <w:b/>
                            <w:sz w:val="22"/>
                            <w:szCs w:val="22"/>
                          </w:rPr>
                          <w:t xml:space="preserve">)  </w:t>
                        </w:r>
                      </w:p>
                    </w:tc>
                    <w:tc>
                      <w:tcPr>
                        <w:tcW w:w="3568" w:type="dxa"/>
                      </w:tcPr>
                      <w:p w:rsidR="00780F14" w:rsidRPr="006F3667" w:rsidRDefault="0011422A" w:rsidP="0011422A">
                        <w:pPr>
                          <w:rPr>
                            <w:rFonts w:ascii="Arial" w:hAnsi="Arial" w:cs="Arial"/>
                            <w:sz w:val="18"/>
                            <w:szCs w:val="18"/>
                          </w:rPr>
                        </w:pPr>
                        <w:r>
                          <w:rPr>
                            <w:rFonts w:ascii="Calibri" w:hAnsi="Calibri" w:cs="Segoe UI"/>
                            <w:b/>
                            <w:sz w:val="20"/>
                            <w:szCs w:val="20"/>
                          </w:rPr>
                          <w:t xml:space="preserve">Liczba </w:t>
                        </w:r>
                        <w:r w:rsidR="00780F14" w:rsidRPr="006F3667">
                          <w:rPr>
                            <w:rFonts w:ascii="Arial" w:hAnsi="Arial" w:cs="Arial"/>
                            <w:sz w:val="18"/>
                            <w:szCs w:val="18"/>
                          </w:rPr>
                          <w:t>……………………………</w:t>
                        </w:r>
                        <w:r w:rsidR="00780F14">
                          <w:rPr>
                            <w:rFonts w:ascii="Arial" w:hAnsi="Arial" w:cs="Arial"/>
                            <w:sz w:val="18"/>
                            <w:szCs w:val="18"/>
                          </w:rPr>
                          <w:t>.</w:t>
                        </w:r>
                        <w:r w:rsidR="00780F14" w:rsidRPr="006F3667">
                          <w:rPr>
                            <w:rFonts w:ascii="Arial" w:hAnsi="Arial" w:cs="Arial"/>
                            <w:sz w:val="18"/>
                            <w:szCs w:val="18"/>
                          </w:rPr>
                          <w:t>zł</w:t>
                        </w:r>
                      </w:p>
                      <w:p w:rsidR="00780F14" w:rsidRPr="006F3667" w:rsidRDefault="00780F14" w:rsidP="0091638D">
                        <w:pPr>
                          <w:rPr>
                            <w:rFonts w:ascii="Arial" w:hAnsi="Arial" w:cs="Arial"/>
                            <w:sz w:val="18"/>
                            <w:szCs w:val="18"/>
                          </w:rPr>
                        </w:pPr>
                        <w:r w:rsidRPr="006F3667">
                          <w:rPr>
                            <w:rFonts w:ascii="Arial" w:hAnsi="Arial" w:cs="Arial"/>
                            <w:sz w:val="18"/>
                            <w:szCs w:val="18"/>
                          </w:rPr>
                          <w:t>słownie………………………………</w:t>
                        </w:r>
                        <w:r>
                          <w:rPr>
                            <w:rFonts w:ascii="Arial" w:hAnsi="Arial" w:cs="Arial"/>
                            <w:sz w:val="18"/>
                            <w:szCs w:val="18"/>
                          </w:rPr>
                          <w:t>..</w:t>
                        </w:r>
                        <w:r w:rsidRPr="006F3667">
                          <w:rPr>
                            <w:rFonts w:ascii="Arial" w:hAnsi="Arial" w:cs="Arial"/>
                            <w:sz w:val="18"/>
                            <w:szCs w:val="18"/>
                          </w:rPr>
                          <w:t>zł</w:t>
                        </w:r>
                      </w:p>
                      <w:p w:rsidR="00780F14" w:rsidRDefault="00780F14" w:rsidP="0091638D">
                        <w:pPr>
                          <w:jc w:val="center"/>
                          <w:rPr>
                            <w:rFonts w:ascii="Arial" w:hAnsi="Arial" w:cs="Arial"/>
                            <w:sz w:val="18"/>
                            <w:szCs w:val="18"/>
                          </w:rPr>
                        </w:pPr>
                      </w:p>
                      <w:p w:rsidR="0011422A" w:rsidRPr="00D23D64" w:rsidRDefault="0011422A" w:rsidP="0091638D">
                        <w:pPr>
                          <w:jc w:val="center"/>
                          <w:rPr>
                            <w:rFonts w:ascii="Calibri" w:hAnsi="Calibri" w:cs="Segoe UI"/>
                            <w:sz w:val="20"/>
                            <w:szCs w:val="20"/>
                            <w:highlight w:val="red"/>
                          </w:rPr>
                        </w:pPr>
                      </w:p>
                    </w:tc>
                  </w:tr>
                </w:tbl>
                <w:p w:rsidR="00780F14" w:rsidRDefault="00780F14" w:rsidP="00780F14">
                  <w:pPr>
                    <w:spacing w:after="40"/>
                    <w:contextualSpacing/>
                    <w:jc w:val="both"/>
                    <w:rPr>
                      <w:rFonts w:ascii="Calibri" w:hAnsi="Calibri" w:cs="Segoe UI"/>
                      <w:b/>
                      <w:sz w:val="20"/>
                      <w:szCs w:val="20"/>
                    </w:rPr>
                  </w:pPr>
                </w:p>
                <w:p w:rsidR="00780F14" w:rsidRDefault="00780F14" w:rsidP="00780F14">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p w:rsidR="00AD795E" w:rsidRPr="00D23D64" w:rsidRDefault="00AD795E" w:rsidP="0011422A">
                  <w:pPr>
                    <w:spacing w:after="40"/>
                    <w:rPr>
                      <w:rFonts w:ascii="Calibri" w:hAnsi="Calibri" w:cs="Segoe UI"/>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093681">
        <w:trPr>
          <w:trHeight w:val="268"/>
        </w:trPr>
        <w:tc>
          <w:tcPr>
            <w:tcW w:w="10490" w:type="dxa"/>
            <w:gridSpan w:val="2"/>
            <w:shd w:val="clear" w:color="auto" w:fill="auto"/>
          </w:tcPr>
          <w:p w:rsidR="00E37F70" w:rsidRPr="009F4795" w:rsidRDefault="00E37F70" w:rsidP="00D27400">
            <w:pPr>
              <w:pStyle w:val="Akapitzlist"/>
              <w:numPr>
                <w:ilvl w:val="0"/>
                <w:numId w:val="21"/>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D27400">
            <w:pPr>
              <w:pStyle w:val="Tekstpodstawowywcity2"/>
              <w:numPr>
                <w:ilvl w:val="0"/>
                <w:numId w:val="20"/>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D27400">
            <w:pPr>
              <w:numPr>
                <w:ilvl w:val="0"/>
                <w:numId w:val="20"/>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E748AC">
              <w:rPr>
                <w:rFonts w:ascii="Calibri" w:hAnsi="Calibri" w:cs="Segoe UI"/>
                <w:b/>
                <w:sz w:val="20"/>
                <w:szCs w:val="20"/>
              </w:rPr>
              <w:t>6</w:t>
            </w:r>
            <w:r w:rsidR="005E4CA7">
              <w:rPr>
                <w:rFonts w:ascii="Calibri" w:hAnsi="Calibri" w:cs="Segoe UI"/>
                <w:b/>
                <w:sz w:val="20"/>
                <w:szCs w:val="20"/>
              </w:rPr>
              <w:t>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D27400">
            <w:pPr>
              <w:numPr>
                <w:ilvl w:val="0"/>
                <w:numId w:val="20"/>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7D572F">
              <w:rPr>
                <w:rFonts w:ascii="Calibri" w:hAnsi="Calibri"/>
                <w:b/>
                <w:sz w:val="20"/>
                <w:szCs w:val="20"/>
              </w:rPr>
              <w:t xml:space="preserve">do  sprawy  </w:t>
            </w:r>
            <w:r w:rsidR="0011422A">
              <w:rPr>
                <w:rFonts w:ascii="Calibri" w:hAnsi="Calibri"/>
                <w:b/>
                <w:sz w:val="22"/>
                <w:szCs w:val="22"/>
              </w:rPr>
              <w:t>74</w:t>
            </w:r>
            <w:r w:rsidR="00AD795E" w:rsidRPr="00E37E52">
              <w:rPr>
                <w:rFonts w:ascii="Calibri" w:hAnsi="Calibri"/>
                <w:b/>
                <w:sz w:val="22"/>
                <w:szCs w:val="22"/>
              </w:rPr>
              <w:t>/20</w:t>
            </w:r>
            <w:r w:rsidR="005E4CA7">
              <w:rPr>
                <w:rFonts w:ascii="Calibri" w:hAnsi="Calibri"/>
                <w:b/>
                <w:sz w:val="20"/>
                <w:szCs w:val="20"/>
              </w:rPr>
              <w:t xml:space="preserve"> </w:t>
            </w:r>
            <w:r w:rsidR="00E37F70" w:rsidRPr="00501FC7">
              <w:rPr>
                <w:rFonts w:ascii="Calibri" w:hAnsi="Calibri"/>
                <w:b/>
                <w:sz w:val="20"/>
                <w:szCs w:val="20"/>
              </w:rPr>
              <w:t xml:space="preserve"> </w:t>
            </w:r>
          </w:p>
        </w:tc>
      </w:tr>
      <w:tr w:rsidR="00E37F70" w:rsidRPr="00E37F70" w:rsidTr="00093681">
        <w:trPr>
          <w:trHeight w:val="425"/>
        </w:trPr>
        <w:tc>
          <w:tcPr>
            <w:tcW w:w="10490" w:type="dxa"/>
            <w:gridSpan w:val="2"/>
          </w:tcPr>
          <w:p w:rsidR="00E37F70" w:rsidRPr="009F4795" w:rsidRDefault="00E37F70" w:rsidP="00D27400">
            <w:pPr>
              <w:pStyle w:val="Akapitzlist"/>
              <w:numPr>
                <w:ilvl w:val="0"/>
                <w:numId w:val="21"/>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 xml:space="preserve">zobowiązujemy się do zawarcia umowy w miejscu i terminie wyznaczonym przez </w:t>
            </w:r>
            <w:r w:rsidR="00B52554">
              <w:rPr>
                <w:rFonts w:ascii="Calibri" w:hAnsi="Calibri" w:cs="Segoe UI"/>
                <w:sz w:val="20"/>
                <w:szCs w:val="20"/>
              </w:rPr>
              <w:t xml:space="preserve"> </w:t>
            </w:r>
            <w:r w:rsidRPr="00A01F2E">
              <w:rPr>
                <w:rFonts w:ascii="Calibri" w:hAnsi="Calibri" w:cs="Segoe UI"/>
                <w:sz w:val="20"/>
                <w:szCs w:val="20"/>
              </w:rPr>
              <w:t>Zamawiającego;</w:t>
            </w:r>
          </w:p>
          <w:p w:rsidR="00E37F70" w:rsidRPr="0012431C" w:rsidRDefault="003A5BF7" w:rsidP="00D27400">
            <w:pPr>
              <w:numPr>
                <w:ilvl w:val="0"/>
                <w:numId w:val="14"/>
              </w:numPr>
              <w:tabs>
                <w:tab w:val="num" w:pos="459"/>
              </w:tabs>
              <w:spacing w:after="40"/>
              <w:ind w:left="459" w:hanging="459"/>
              <w:contextualSpacing/>
              <w:jc w:val="both"/>
              <w:rPr>
                <w:rFonts w:ascii="Calibri" w:hAnsi="Calibri" w:cs="Segoe UI"/>
                <w:sz w:val="20"/>
                <w:szCs w:val="20"/>
                <w:highlight w:val="yellow"/>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04065F" w:rsidRPr="00B00B95">
              <w:rPr>
                <w:rFonts w:ascii="Calibri" w:hAnsi="Calibri"/>
                <w:b/>
                <w:sz w:val="22"/>
                <w:szCs w:val="22"/>
                <w:u w:val="single"/>
              </w:rPr>
              <w:t xml:space="preserve">do sprawy </w:t>
            </w:r>
            <w:r w:rsidR="0011422A">
              <w:rPr>
                <w:rFonts w:ascii="Calibri" w:hAnsi="Calibri"/>
                <w:b/>
                <w:sz w:val="22"/>
                <w:szCs w:val="22"/>
                <w:u w:val="single"/>
              </w:rPr>
              <w:t>74/</w:t>
            </w:r>
            <w:r w:rsidR="00AD795E" w:rsidRPr="00E37E52">
              <w:rPr>
                <w:rFonts w:ascii="Calibri" w:hAnsi="Calibri"/>
                <w:b/>
                <w:sz w:val="22"/>
                <w:szCs w:val="22"/>
                <w:u w:val="single"/>
              </w:rPr>
              <w:t>20</w:t>
            </w:r>
          </w:p>
          <w:p w:rsidR="00E37F70" w:rsidRPr="00501FC7" w:rsidRDefault="00E37F70" w:rsidP="00D27400">
            <w:pPr>
              <w:numPr>
                <w:ilvl w:val="0"/>
                <w:numId w:val="14"/>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1517B2">
            <w:pPr>
              <w:pStyle w:val="Akapitzlist"/>
              <w:numPr>
                <w:ilvl w:val="0"/>
                <w:numId w:val="29"/>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093681">
        <w:trPr>
          <w:trHeight w:val="241"/>
        </w:trPr>
        <w:tc>
          <w:tcPr>
            <w:tcW w:w="10490" w:type="dxa"/>
            <w:gridSpan w:val="2"/>
          </w:tcPr>
          <w:p w:rsidR="00E37F70" w:rsidRPr="009F4795" w:rsidRDefault="00E37F70" w:rsidP="00D27400">
            <w:pPr>
              <w:pStyle w:val="Akapitzlist"/>
              <w:numPr>
                <w:ilvl w:val="0"/>
                <w:numId w:val="21"/>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D27400">
            <w:pPr>
              <w:numPr>
                <w:ilvl w:val="0"/>
                <w:numId w:val="19"/>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09368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990"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0E6BF2" w:rsidRDefault="000E6BF2" w:rsidP="00427453">
      <w:pPr>
        <w:spacing w:after="40"/>
        <w:rPr>
          <w:rFonts w:ascii="Calibri" w:hAnsi="Calibri" w:cs="Segoe UI"/>
          <w:sz w:val="22"/>
          <w:szCs w:val="22"/>
        </w:rPr>
      </w:pPr>
      <w:r>
        <w:rPr>
          <w:rFonts w:ascii="Calibri" w:hAnsi="Calibri" w:cs="Segoe UI"/>
          <w:sz w:val="22"/>
          <w:szCs w:val="22"/>
        </w:rPr>
        <w:br w:type="page"/>
      </w: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90"/>
      </w:tblGrid>
      <w:tr w:rsidR="00E37F70" w:rsidRPr="004C33E9" w:rsidTr="0038131B">
        <w:tc>
          <w:tcPr>
            <w:tcW w:w="10490"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8131B">
        <w:trPr>
          <w:trHeight w:val="460"/>
        </w:trPr>
        <w:tc>
          <w:tcPr>
            <w:tcW w:w="10490"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6070"/>
      </w:tblGrid>
      <w:tr w:rsidR="00E37F70" w:rsidRPr="004C33E9" w:rsidTr="0038131B">
        <w:trPr>
          <w:trHeight w:val="429"/>
        </w:trPr>
        <w:tc>
          <w:tcPr>
            <w:tcW w:w="10490" w:type="dxa"/>
            <w:gridSpan w:val="2"/>
            <w:vAlign w:val="center"/>
          </w:tcPr>
          <w:p w:rsidR="00D019E6" w:rsidRPr="004C33E9" w:rsidRDefault="00E37F70" w:rsidP="008773BB">
            <w:pPr>
              <w:jc w:val="center"/>
              <w:rPr>
                <w:rFonts w:ascii="Calibri" w:hAnsi="Calibri" w:cs="Segoe UI"/>
                <w:b/>
                <w:sz w:val="20"/>
                <w:szCs w:val="20"/>
              </w:rPr>
            </w:pPr>
            <w:r w:rsidRPr="004C33E9">
              <w:rPr>
                <w:rFonts w:ascii="Calibri" w:hAnsi="Calibri" w:cs="Segoe UI"/>
                <w:b/>
                <w:sz w:val="20"/>
                <w:szCs w:val="20"/>
              </w:rPr>
              <w:t>Przystępując do postępowania na</w:t>
            </w:r>
            <w:r w:rsidR="007D7E76">
              <w:rPr>
                <w:rFonts w:ascii="Calibri" w:hAnsi="Calibri" w:cs="Segoe UI"/>
                <w:b/>
                <w:sz w:val="20"/>
                <w:szCs w:val="20"/>
              </w:rPr>
              <w:t xml:space="preserve">: </w:t>
            </w:r>
            <w:r w:rsidRPr="004C33E9">
              <w:rPr>
                <w:rFonts w:ascii="Calibri" w:hAnsi="Calibri" w:cs="Segoe UI"/>
                <w:b/>
                <w:sz w:val="20"/>
                <w:szCs w:val="20"/>
              </w:rPr>
              <w:t xml:space="preserve"> </w:t>
            </w:r>
            <w:r w:rsidR="00BB76D1">
              <w:rPr>
                <w:rFonts w:ascii="Calibri" w:hAnsi="Calibri" w:cs="Segoe UI"/>
                <w:b/>
                <w:sz w:val="20"/>
                <w:szCs w:val="20"/>
              </w:rPr>
              <w:t xml:space="preserve"> </w:t>
            </w:r>
            <w:r w:rsidR="0027558D" w:rsidRPr="00BB76D1">
              <w:rPr>
                <w:rFonts w:ascii="Calibri" w:hAnsi="Calibri" w:cs="Segoe UI"/>
                <w:b/>
                <w:sz w:val="20"/>
                <w:szCs w:val="20"/>
              </w:rPr>
              <w:t>„</w:t>
            </w:r>
            <w:r w:rsidR="008773BB" w:rsidRPr="00CF49CB">
              <w:rPr>
                <w:rFonts w:ascii="Arial" w:hAnsi="Arial" w:cs="Arial"/>
                <w:b/>
                <w:sz w:val="20"/>
                <w:szCs w:val="20"/>
              </w:rPr>
              <w:t xml:space="preserve">Dostawa endoprotez, protez, ekspanderów piersiowych dla SPZZOZ </w:t>
            </w:r>
            <w:r w:rsidR="008773BB" w:rsidRPr="00CF49CB">
              <w:rPr>
                <w:rFonts w:ascii="Arial" w:hAnsi="Arial" w:cs="Arial"/>
                <w:b/>
                <w:sz w:val="20"/>
                <w:szCs w:val="20"/>
              </w:rPr>
              <w:br/>
              <w:t>w Gryficach</w:t>
            </w:r>
            <w:r w:rsidR="008773BB">
              <w:rPr>
                <w:rFonts w:ascii="Arial" w:hAnsi="Arial" w:cs="Arial"/>
                <w:b/>
                <w:sz w:val="20"/>
                <w:szCs w:val="20"/>
              </w:rPr>
              <w:t>”</w:t>
            </w:r>
          </w:p>
        </w:tc>
      </w:tr>
      <w:tr w:rsidR="00E37F70" w:rsidRPr="004C33E9" w:rsidTr="0038131B">
        <w:trPr>
          <w:trHeight w:val="429"/>
        </w:trPr>
        <w:tc>
          <w:tcPr>
            <w:tcW w:w="10490"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F37234" w:rsidRDefault="00E37F70" w:rsidP="00427453">
            <w:pPr>
              <w:spacing w:after="40"/>
              <w:jc w:val="center"/>
              <w:rPr>
                <w:rFonts w:ascii="Calibri" w:hAnsi="Calibri" w:cs="Segoe UI"/>
                <w:b/>
                <w:i/>
                <w:sz w:val="20"/>
                <w:szCs w:val="20"/>
              </w:rPr>
            </w:pPr>
            <w:r w:rsidRPr="00F37234">
              <w:rPr>
                <w:rFonts w:ascii="Calibri" w:hAnsi="Calibri" w:cs="Segoe UI"/>
                <w:b/>
                <w:i/>
                <w:sz w:val="20"/>
                <w:szCs w:val="20"/>
              </w:rPr>
              <w:t>(podać nazwę i adres Wykonawcy)</w:t>
            </w:r>
          </w:p>
        </w:tc>
      </w:tr>
      <w:tr w:rsidR="00E37F70" w:rsidRPr="004C33E9" w:rsidTr="0038131B">
        <w:trPr>
          <w:trHeight w:val="803"/>
        </w:trPr>
        <w:tc>
          <w:tcPr>
            <w:tcW w:w="10490"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8131B">
        <w:trPr>
          <w:trHeight w:val="283"/>
        </w:trPr>
        <w:tc>
          <w:tcPr>
            <w:tcW w:w="10490" w:type="dxa"/>
            <w:gridSpan w:val="2"/>
            <w:vAlign w:val="center"/>
          </w:tcPr>
          <w:p w:rsidR="00E37F70" w:rsidRPr="005E4CA7" w:rsidRDefault="00CE44C8" w:rsidP="00427453">
            <w:pPr>
              <w:spacing w:after="40"/>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1517B2">
            <w:pPr>
              <w:pStyle w:val="Akapitzlist"/>
              <w:numPr>
                <w:ilvl w:val="0"/>
                <w:numId w:val="24"/>
              </w:numPr>
              <w:spacing w:after="40"/>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1517B2">
            <w:pPr>
              <w:pStyle w:val="Akapitzlist"/>
              <w:numPr>
                <w:ilvl w:val="0"/>
                <w:numId w:val="24"/>
              </w:numPr>
              <w:spacing w:after="40"/>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1517B2">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1517B2">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1517B2">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1517B2">
            <w:pPr>
              <w:pStyle w:val="Akapitzlist"/>
              <w:numPr>
                <w:ilvl w:val="0"/>
                <w:numId w:val="25"/>
              </w:numPr>
              <w:spacing w:after="40"/>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1517B2">
            <w:pPr>
              <w:pStyle w:val="Akapitzlist"/>
              <w:numPr>
                <w:ilvl w:val="0"/>
                <w:numId w:val="24"/>
              </w:numPr>
              <w:spacing w:after="40"/>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1517B2">
            <w:pPr>
              <w:pStyle w:val="Akapitzlist"/>
              <w:numPr>
                <w:ilvl w:val="0"/>
                <w:numId w:val="24"/>
              </w:numPr>
              <w:spacing w:after="40"/>
              <w:ind w:left="459"/>
              <w:jc w:val="both"/>
              <w:rPr>
                <w:rFonts w:ascii="Calibri" w:hAnsi="Calibri"/>
                <w:b/>
                <w:sz w:val="20"/>
                <w:szCs w:val="20"/>
              </w:rPr>
            </w:pPr>
            <w:r w:rsidRPr="005E4CA7">
              <w:rPr>
                <w:rFonts w:ascii="Calibri" w:hAnsi="Calibri"/>
                <w:b/>
                <w:sz w:val="20"/>
                <w:szCs w:val="20"/>
              </w:rPr>
              <w:t xml:space="preserve">wykonawców, którzy należąc do tej samej grupy kapitałowej, w rozumieniu ustawy z dnia 16 lutego 2007 r. o ochronie konkurencji i konsumentów (Dz. U. z 2015 r. poz. 184, 1618 i 1634), złożyli odrębne oferty, oferty częściowe lub </w:t>
            </w:r>
            <w:r w:rsidRPr="005E4CA7">
              <w:rPr>
                <w:rFonts w:ascii="Calibri" w:hAnsi="Calibri"/>
                <w:b/>
                <w:sz w:val="20"/>
                <w:szCs w:val="20"/>
              </w:rPr>
              <w:lastRenderedPageBreak/>
              <w:t>wnioski o dopuszczenie do udziału w postępowaniu, chyba że wykażą, że istniejące między nimi powiązania nie prowadzą do zakłócenia konkurencji w postępowaniu o udzielenie zamówienia.</w:t>
            </w:r>
          </w:p>
          <w:p w:rsidR="00D07418" w:rsidRPr="005E4CA7"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1517B2">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1517B2">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1517B2">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1517B2">
            <w:pPr>
              <w:pStyle w:val="Akapitzlist"/>
              <w:numPr>
                <w:ilvl w:val="0"/>
                <w:numId w:val="27"/>
              </w:numPr>
              <w:spacing w:after="40"/>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427453">
            <w:pPr>
              <w:pStyle w:val="Akapitzlist"/>
              <w:spacing w:after="40"/>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1517B2">
            <w:pPr>
              <w:pStyle w:val="Akapitzlist"/>
              <w:numPr>
                <w:ilvl w:val="0"/>
                <w:numId w:val="26"/>
              </w:numPr>
              <w:spacing w:after="40"/>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427453">
            <w:pPr>
              <w:tabs>
                <w:tab w:val="left" w:pos="851"/>
              </w:tabs>
              <w:spacing w:after="40"/>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warunki udziału w postępowaniu dotyczące:</w:t>
            </w:r>
          </w:p>
          <w:p w:rsidR="00D07418" w:rsidRPr="005E4CA7" w:rsidRDefault="00D07418" w:rsidP="001517B2">
            <w:pPr>
              <w:pStyle w:val="Akapitzlist"/>
              <w:numPr>
                <w:ilvl w:val="0"/>
                <w:numId w:val="28"/>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1517B2">
            <w:pPr>
              <w:pStyle w:val="Akapitzlist"/>
              <w:numPr>
                <w:ilvl w:val="0"/>
                <w:numId w:val="28"/>
              </w:numPr>
              <w:tabs>
                <w:tab w:val="left" w:pos="459"/>
              </w:tabs>
              <w:spacing w:after="40"/>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1517B2">
            <w:pPr>
              <w:pStyle w:val="Akapitzlist"/>
              <w:numPr>
                <w:ilvl w:val="0"/>
                <w:numId w:val="28"/>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8131B">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6070"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5E4CA7" w:rsidRPr="0038131B"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533E80" w:rsidRPr="00690FAF" w:rsidRDefault="00982E73" w:rsidP="00690FAF">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690FAF" w:rsidRPr="005639B6" w:rsidRDefault="00690FAF" w:rsidP="00690FAF">
      <w:pPr>
        <w:spacing w:line="276" w:lineRule="auto"/>
        <w:rPr>
          <w:rFonts w:ascii="Arial" w:eastAsia="Calibri" w:hAnsi="Arial" w:cs="Arial"/>
          <w:sz w:val="20"/>
          <w:szCs w:val="20"/>
        </w:rPr>
      </w:pPr>
      <w:r w:rsidRPr="005639B6">
        <w:rPr>
          <w:rFonts w:ascii="Arial" w:eastAsia="Calibri" w:hAnsi="Arial" w:cs="Arial"/>
          <w:sz w:val="20"/>
          <w:szCs w:val="20"/>
        </w:rPr>
        <w:t xml:space="preserve">                                                                                                           </w:t>
      </w:r>
    </w:p>
    <w:p w:rsidR="00690FAF" w:rsidRPr="00F803DA" w:rsidRDefault="00690FAF" w:rsidP="00690FAF">
      <w:pPr>
        <w:spacing w:line="276" w:lineRule="auto"/>
        <w:jc w:val="center"/>
        <w:rPr>
          <w:rFonts w:eastAsia="Calibri" w:cs="Arial"/>
          <w:sz w:val="20"/>
        </w:rPr>
      </w:pPr>
      <w:r>
        <w:rPr>
          <w:rFonts w:eastAsia="Calibri" w:cs="Arial"/>
          <w:b/>
          <w:sz w:val="20"/>
        </w:rPr>
        <w:t xml:space="preserve"> /  Wzór /   </w:t>
      </w:r>
      <w:r w:rsidRPr="00FC4489">
        <w:rPr>
          <w:rFonts w:ascii="Arial" w:eastAsia="Calibri" w:hAnsi="Arial" w:cs="Arial"/>
          <w:b/>
          <w:sz w:val="20"/>
        </w:rPr>
        <w:t xml:space="preserve">UMOWA nr  </w:t>
      </w:r>
      <w:r>
        <w:rPr>
          <w:rFonts w:ascii="Arial" w:eastAsia="Calibri" w:hAnsi="Arial" w:cs="Arial"/>
          <w:b/>
          <w:sz w:val="20"/>
        </w:rPr>
        <w:t>74/20</w:t>
      </w:r>
    </w:p>
    <w:p w:rsidR="00690FAF" w:rsidRPr="0016109E" w:rsidRDefault="00690FAF" w:rsidP="00690FAF">
      <w:pPr>
        <w:pStyle w:val="Tytu"/>
        <w:jc w:val="both"/>
        <w:rPr>
          <w:rFonts w:cs="Arial"/>
          <w:b w:val="0"/>
          <w:sz w:val="20"/>
        </w:rPr>
      </w:pPr>
      <w:r>
        <w:rPr>
          <w:rFonts w:cs="Arial"/>
          <w:b w:val="0"/>
          <w:sz w:val="20"/>
        </w:rPr>
        <w:t xml:space="preserve">zawarta w dniu </w:t>
      </w:r>
      <w:r>
        <w:rPr>
          <w:rFonts w:cs="Arial"/>
          <w:sz w:val="20"/>
        </w:rPr>
        <w:t>…………….</w:t>
      </w:r>
      <w:r w:rsidRPr="0016109E">
        <w:rPr>
          <w:rFonts w:cs="Arial"/>
          <w:b w:val="0"/>
          <w:sz w:val="20"/>
        </w:rPr>
        <w:t xml:space="preserve">. w Gryficach </w:t>
      </w:r>
    </w:p>
    <w:p w:rsidR="00690FAF" w:rsidRPr="0016109E" w:rsidRDefault="00690FAF" w:rsidP="00690FAF">
      <w:pPr>
        <w:pStyle w:val="Tytu"/>
        <w:jc w:val="both"/>
        <w:rPr>
          <w:rFonts w:cs="Arial"/>
          <w:b w:val="0"/>
          <w:sz w:val="20"/>
        </w:rPr>
      </w:pPr>
      <w:r w:rsidRPr="0016109E">
        <w:rPr>
          <w:rFonts w:cs="Arial"/>
          <w:b w:val="0"/>
          <w:sz w:val="20"/>
        </w:rPr>
        <w:t>pomiędzy:</w:t>
      </w:r>
    </w:p>
    <w:p w:rsidR="00690FAF" w:rsidRPr="00FC2EA1" w:rsidRDefault="00690FAF" w:rsidP="00690FAF">
      <w:pPr>
        <w:pStyle w:val="Tytu"/>
        <w:jc w:val="both"/>
        <w:rPr>
          <w:rFonts w:cs="Arial"/>
          <w:sz w:val="20"/>
        </w:rPr>
      </w:pPr>
      <w:r w:rsidRPr="00FC2EA1">
        <w:rPr>
          <w:rFonts w:cs="Arial"/>
          <w:sz w:val="20"/>
        </w:rPr>
        <w:t xml:space="preserve">Samodzielnym Publicznym Zespołem Zakładów Opieki Zdrowotnej    </w:t>
      </w:r>
    </w:p>
    <w:p w:rsidR="00690FAF" w:rsidRPr="0016109E" w:rsidRDefault="00690FAF" w:rsidP="00690FAF">
      <w:pPr>
        <w:pStyle w:val="Tytu"/>
        <w:jc w:val="both"/>
        <w:rPr>
          <w:rFonts w:cs="Arial"/>
          <w:b w:val="0"/>
          <w:sz w:val="20"/>
        </w:rPr>
      </w:pPr>
      <w:r w:rsidRPr="0016109E">
        <w:rPr>
          <w:rFonts w:cs="Arial"/>
          <w:b w:val="0"/>
          <w:sz w:val="20"/>
        </w:rPr>
        <w:t>w  Gryficach</w:t>
      </w:r>
    </w:p>
    <w:p w:rsidR="00690FAF" w:rsidRPr="0016109E" w:rsidRDefault="00690FAF" w:rsidP="00690FAF">
      <w:pPr>
        <w:pStyle w:val="Tytu"/>
        <w:jc w:val="both"/>
        <w:rPr>
          <w:rFonts w:cs="Arial"/>
          <w:b w:val="0"/>
          <w:sz w:val="20"/>
        </w:rPr>
      </w:pPr>
      <w:r w:rsidRPr="0016109E">
        <w:rPr>
          <w:rFonts w:cs="Arial"/>
          <w:b w:val="0"/>
          <w:sz w:val="20"/>
        </w:rPr>
        <w:t xml:space="preserve">ul. Niechorska 27, </w:t>
      </w:r>
    </w:p>
    <w:p w:rsidR="00690FAF" w:rsidRPr="0016109E" w:rsidRDefault="00690FAF" w:rsidP="00690FAF">
      <w:pPr>
        <w:pStyle w:val="Tytu"/>
        <w:jc w:val="both"/>
        <w:rPr>
          <w:rFonts w:cs="Arial"/>
          <w:b w:val="0"/>
          <w:sz w:val="20"/>
        </w:rPr>
      </w:pPr>
      <w:r w:rsidRPr="0016109E">
        <w:rPr>
          <w:rFonts w:cs="Arial"/>
          <w:b w:val="0"/>
          <w:sz w:val="20"/>
        </w:rPr>
        <w:t>72-300 Gryfice,</w:t>
      </w:r>
    </w:p>
    <w:p w:rsidR="00690FAF" w:rsidRPr="0016109E" w:rsidRDefault="00690FAF" w:rsidP="00690FAF">
      <w:pPr>
        <w:pStyle w:val="Tytu"/>
        <w:jc w:val="both"/>
        <w:rPr>
          <w:rFonts w:cs="Arial"/>
          <w:b w:val="0"/>
          <w:sz w:val="20"/>
        </w:rPr>
      </w:pPr>
      <w:r w:rsidRPr="0016109E">
        <w:rPr>
          <w:rFonts w:cs="Arial"/>
          <w:b w:val="0"/>
          <w:sz w:val="20"/>
        </w:rPr>
        <w:t xml:space="preserve">NIP 857 – 168 – 85 – 60 </w:t>
      </w:r>
    </w:p>
    <w:p w:rsidR="00690FAF" w:rsidRPr="0016109E" w:rsidRDefault="00690FAF" w:rsidP="00690FAF">
      <w:pPr>
        <w:pStyle w:val="Tytu"/>
        <w:jc w:val="both"/>
        <w:rPr>
          <w:rFonts w:cs="Arial"/>
          <w:b w:val="0"/>
          <w:sz w:val="20"/>
        </w:rPr>
      </w:pPr>
      <w:r w:rsidRPr="0016109E">
        <w:rPr>
          <w:rFonts w:cs="Arial"/>
          <w:b w:val="0"/>
          <w:sz w:val="20"/>
        </w:rPr>
        <w:t>figurującym w KRS pod nr 0000001803</w:t>
      </w:r>
    </w:p>
    <w:p w:rsidR="00690FAF" w:rsidRPr="0016109E" w:rsidRDefault="00690FAF" w:rsidP="00690FAF">
      <w:pPr>
        <w:pStyle w:val="Tytu"/>
        <w:jc w:val="both"/>
        <w:rPr>
          <w:rFonts w:cs="Arial"/>
          <w:b w:val="0"/>
          <w:sz w:val="20"/>
        </w:rPr>
      </w:pPr>
      <w:r w:rsidRPr="0016109E">
        <w:rPr>
          <w:rFonts w:cs="Arial"/>
          <w:b w:val="0"/>
          <w:sz w:val="20"/>
        </w:rPr>
        <w:t xml:space="preserve">reprezentowanym przez: </w:t>
      </w:r>
    </w:p>
    <w:p w:rsidR="00690FAF" w:rsidRPr="0016109E" w:rsidRDefault="00690FAF" w:rsidP="00690FAF">
      <w:pPr>
        <w:pStyle w:val="Tytu"/>
        <w:jc w:val="both"/>
        <w:rPr>
          <w:rFonts w:cs="Arial"/>
          <w:b w:val="0"/>
          <w:sz w:val="20"/>
        </w:rPr>
      </w:pPr>
      <w:r w:rsidRPr="0016109E">
        <w:rPr>
          <w:rFonts w:cs="Arial"/>
          <w:b w:val="0"/>
          <w:bCs/>
          <w:sz w:val="20"/>
        </w:rPr>
        <w:t>Dyrektora – Piotr Sołtysiński</w:t>
      </w:r>
      <w:r w:rsidRPr="0016109E">
        <w:rPr>
          <w:rFonts w:cs="Arial"/>
          <w:b w:val="0"/>
          <w:sz w:val="20"/>
        </w:rPr>
        <w:tab/>
      </w:r>
    </w:p>
    <w:p w:rsidR="00690FAF" w:rsidRPr="0016109E" w:rsidRDefault="00690FAF" w:rsidP="00690FAF">
      <w:pPr>
        <w:pStyle w:val="Tytu"/>
        <w:jc w:val="both"/>
        <w:rPr>
          <w:rFonts w:cs="Arial"/>
          <w:b w:val="0"/>
          <w:sz w:val="20"/>
        </w:rPr>
      </w:pPr>
      <w:r w:rsidRPr="0016109E">
        <w:rPr>
          <w:rFonts w:cs="Arial"/>
          <w:b w:val="0"/>
          <w:sz w:val="20"/>
        </w:rPr>
        <w:t xml:space="preserve">zwanym dalej – „Zamawiającym” , </w:t>
      </w:r>
    </w:p>
    <w:p w:rsidR="00690FAF" w:rsidRDefault="00690FAF" w:rsidP="00690FAF">
      <w:pPr>
        <w:rPr>
          <w:rFonts w:ascii="Arial" w:hAnsi="Arial" w:cs="Arial"/>
          <w:sz w:val="20"/>
        </w:rPr>
      </w:pPr>
      <w:r>
        <w:rPr>
          <w:rFonts w:ascii="Arial" w:hAnsi="Arial" w:cs="Arial"/>
          <w:sz w:val="20"/>
        </w:rPr>
        <w:t>a firmą …………………………………</w:t>
      </w:r>
    </w:p>
    <w:p w:rsidR="00690FAF" w:rsidRDefault="00690FAF" w:rsidP="00690FAF">
      <w:pPr>
        <w:pStyle w:val="Tytu"/>
        <w:jc w:val="both"/>
        <w:rPr>
          <w:rFonts w:cs="Arial"/>
          <w:b w:val="0"/>
          <w:sz w:val="20"/>
        </w:rPr>
      </w:pPr>
      <w:r>
        <w:rPr>
          <w:rFonts w:cs="Arial"/>
          <w:b w:val="0"/>
          <w:sz w:val="20"/>
        </w:rPr>
        <w:t>NIP   ………………………………………….</w:t>
      </w:r>
    </w:p>
    <w:p w:rsidR="00690FAF" w:rsidRDefault="00690FAF" w:rsidP="00690FAF">
      <w:pPr>
        <w:pStyle w:val="Tytu"/>
        <w:jc w:val="both"/>
        <w:rPr>
          <w:rFonts w:cs="Arial"/>
          <w:b w:val="0"/>
          <w:sz w:val="20"/>
        </w:rPr>
      </w:pPr>
      <w:r>
        <w:rPr>
          <w:rFonts w:cs="Arial"/>
          <w:b w:val="0"/>
          <w:sz w:val="20"/>
        </w:rPr>
        <w:t>figurującym w KRS pod nr  ………………………….</w:t>
      </w:r>
    </w:p>
    <w:p w:rsidR="00690FAF" w:rsidRDefault="00690FAF" w:rsidP="00690FAF">
      <w:pPr>
        <w:pStyle w:val="Tytu"/>
        <w:jc w:val="both"/>
        <w:rPr>
          <w:rFonts w:cs="Arial"/>
          <w:b w:val="0"/>
          <w:sz w:val="20"/>
        </w:rPr>
      </w:pPr>
      <w:r>
        <w:rPr>
          <w:rFonts w:cs="Arial"/>
          <w:b w:val="0"/>
          <w:sz w:val="20"/>
        </w:rPr>
        <w:t>reprezentowaną przez:</w:t>
      </w:r>
    </w:p>
    <w:p w:rsidR="00690FAF" w:rsidRDefault="00690FAF" w:rsidP="00690FAF">
      <w:pPr>
        <w:pStyle w:val="Tytu"/>
        <w:jc w:val="both"/>
        <w:rPr>
          <w:rFonts w:cs="Arial"/>
          <w:b w:val="0"/>
          <w:sz w:val="20"/>
        </w:rPr>
      </w:pPr>
      <w:r>
        <w:rPr>
          <w:rFonts w:cs="Arial"/>
          <w:b w:val="0"/>
          <w:sz w:val="20"/>
        </w:rPr>
        <w:t>…………………………………</w:t>
      </w:r>
    </w:p>
    <w:p w:rsidR="00690FAF" w:rsidRDefault="00690FAF" w:rsidP="00690FAF">
      <w:pPr>
        <w:pStyle w:val="Tytu"/>
        <w:jc w:val="both"/>
        <w:rPr>
          <w:rFonts w:cs="Arial"/>
          <w:b w:val="0"/>
          <w:sz w:val="20"/>
        </w:rPr>
      </w:pPr>
      <w:r>
        <w:rPr>
          <w:rFonts w:cs="Arial"/>
          <w:b w:val="0"/>
          <w:sz w:val="20"/>
        </w:rPr>
        <w:t>.............................................</w:t>
      </w:r>
    </w:p>
    <w:p w:rsidR="00690FAF" w:rsidRDefault="00690FAF" w:rsidP="00690FAF">
      <w:pPr>
        <w:pStyle w:val="Tytu"/>
        <w:jc w:val="both"/>
        <w:rPr>
          <w:rFonts w:cs="Arial"/>
          <w:b w:val="0"/>
          <w:sz w:val="20"/>
        </w:rPr>
      </w:pPr>
      <w:r>
        <w:rPr>
          <w:rFonts w:cs="Arial"/>
          <w:b w:val="0"/>
          <w:sz w:val="20"/>
        </w:rPr>
        <w:t>zwanym dalej – „Wykonawcą”</w:t>
      </w:r>
    </w:p>
    <w:p w:rsidR="00690FAF" w:rsidRPr="00EB4964" w:rsidRDefault="00690FAF" w:rsidP="00690FAF">
      <w:pPr>
        <w:spacing w:line="276" w:lineRule="auto"/>
        <w:rPr>
          <w:rFonts w:eastAsia="Calibri" w:cs="Arial"/>
          <w:sz w:val="20"/>
          <w:highlight w:val="yellow"/>
        </w:rPr>
      </w:pPr>
    </w:p>
    <w:p w:rsidR="00690FAF" w:rsidRDefault="00690FAF" w:rsidP="00690FAF">
      <w:pPr>
        <w:pStyle w:val="Tytu"/>
        <w:rPr>
          <w:rFonts w:cs="Arial"/>
          <w:sz w:val="20"/>
        </w:rPr>
      </w:pPr>
      <w:r>
        <w:rPr>
          <w:rFonts w:cs="Arial"/>
          <w:sz w:val="20"/>
        </w:rPr>
        <w:t>§ 1</w:t>
      </w:r>
    </w:p>
    <w:p w:rsidR="00690FAF" w:rsidRPr="00817B59" w:rsidRDefault="00690FAF" w:rsidP="00690FAF">
      <w:pPr>
        <w:rPr>
          <w:rFonts w:ascii="Arial" w:hAnsi="Arial" w:cs="Arial"/>
          <w:sz w:val="20"/>
          <w:szCs w:val="20"/>
        </w:rPr>
      </w:pPr>
      <w:r w:rsidRPr="00CF5117">
        <w:rPr>
          <w:rFonts w:ascii="Arial" w:hAnsi="Arial" w:cs="Arial"/>
          <w:sz w:val="20"/>
          <w:szCs w:val="20"/>
        </w:rPr>
        <w:t>Podstawę zawarcia umowy stanowi oferta Wykonawcy przyjęta w wyniku przetargu nieograniczonego na „Dostawę endoprotez, protez, ekspanderów piersiowych  dla SPZZOZ w Gryficach” ogłoszonego</w:t>
      </w:r>
      <w:r>
        <w:rPr>
          <w:rFonts w:ascii="Arial" w:hAnsi="Arial" w:cs="Arial"/>
          <w:sz w:val="20"/>
          <w:szCs w:val="20"/>
        </w:rPr>
        <w:t xml:space="preserve">                 </w:t>
      </w:r>
      <w:r w:rsidRPr="00CF5117">
        <w:rPr>
          <w:rFonts w:ascii="Arial" w:hAnsi="Arial" w:cs="Arial"/>
          <w:sz w:val="20"/>
          <w:szCs w:val="20"/>
        </w:rPr>
        <w:t>w Biuletynie Zamówień Publicznych  na tablicy ogłoszeń w siedzibie Zamawiającego oraz na stronie internetowej.</w:t>
      </w:r>
    </w:p>
    <w:p w:rsidR="00690FAF" w:rsidRPr="00CF5117" w:rsidRDefault="00690FAF" w:rsidP="00690FAF">
      <w:pPr>
        <w:pStyle w:val="Tytu"/>
        <w:rPr>
          <w:rFonts w:cs="Arial"/>
          <w:b w:val="0"/>
          <w:sz w:val="20"/>
        </w:rPr>
      </w:pPr>
      <w:r w:rsidRPr="00CF5117">
        <w:rPr>
          <w:rFonts w:cs="Arial"/>
          <w:b w:val="0"/>
          <w:sz w:val="20"/>
        </w:rPr>
        <w:t>§ 2</w:t>
      </w:r>
    </w:p>
    <w:p w:rsidR="00690FAF" w:rsidRPr="00CF5117" w:rsidRDefault="00690FAF" w:rsidP="00690FAF">
      <w:pPr>
        <w:rPr>
          <w:rFonts w:ascii="Arial" w:hAnsi="Arial" w:cs="Arial"/>
          <w:sz w:val="20"/>
          <w:szCs w:val="20"/>
        </w:rPr>
      </w:pPr>
      <w:r w:rsidRPr="00CF5117">
        <w:rPr>
          <w:rFonts w:ascii="Arial" w:hAnsi="Arial" w:cs="Arial"/>
          <w:sz w:val="20"/>
          <w:szCs w:val="20"/>
        </w:rPr>
        <w:t xml:space="preserve">Przedmiotem umowy jest dostawa </w:t>
      </w:r>
      <w:r w:rsidRPr="00CF5117">
        <w:rPr>
          <w:rFonts w:ascii="Arial" w:hAnsi="Arial" w:cs="Arial"/>
          <w:bCs/>
          <w:sz w:val="20"/>
          <w:szCs w:val="20"/>
        </w:rPr>
        <w:t xml:space="preserve">endoprotez, protez, ekspanderów piersiowych  w ilościach </w:t>
      </w:r>
      <w:r w:rsidRPr="00CF5117">
        <w:rPr>
          <w:rFonts w:ascii="Arial" w:hAnsi="Arial" w:cs="Arial"/>
          <w:sz w:val="20"/>
          <w:szCs w:val="20"/>
        </w:rPr>
        <w:t xml:space="preserve">w cenie   i na warunkach płatności zgodnych z </w:t>
      </w:r>
      <w:r w:rsidRPr="00CF5117">
        <w:rPr>
          <w:rFonts w:ascii="Arial" w:hAnsi="Arial" w:cs="Arial"/>
          <w:bCs/>
          <w:sz w:val="20"/>
          <w:szCs w:val="20"/>
        </w:rPr>
        <w:t>załącznikiem –</w:t>
      </w:r>
      <w:r w:rsidRPr="00CF5117">
        <w:rPr>
          <w:rFonts w:ascii="Arial" w:hAnsi="Arial" w:cs="Arial"/>
          <w:sz w:val="20"/>
          <w:szCs w:val="20"/>
        </w:rPr>
        <w:t xml:space="preserve"> ofertą Wykonawcy  stanowiącą  integralną część umowy. </w:t>
      </w:r>
    </w:p>
    <w:p w:rsidR="00690FAF" w:rsidRPr="00CF5117" w:rsidRDefault="00690FAF" w:rsidP="00690FAF">
      <w:pPr>
        <w:pStyle w:val="Tytu"/>
        <w:rPr>
          <w:rFonts w:cs="Arial"/>
          <w:b w:val="0"/>
          <w:sz w:val="20"/>
        </w:rPr>
      </w:pPr>
      <w:r w:rsidRPr="00CF5117">
        <w:rPr>
          <w:rFonts w:cs="Arial"/>
          <w:b w:val="0"/>
          <w:sz w:val="20"/>
        </w:rPr>
        <w:t>§ 3</w:t>
      </w:r>
    </w:p>
    <w:p w:rsidR="00690FAF" w:rsidRPr="00CF5117" w:rsidRDefault="00690FAF" w:rsidP="00690FAF">
      <w:pPr>
        <w:numPr>
          <w:ilvl w:val="0"/>
          <w:numId w:val="59"/>
        </w:numPr>
        <w:ind w:left="0"/>
        <w:jc w:val="both"/>
        <w:rPr>
          <w:rFonts w:ascii="Arial" w:hAnsi="Arial" w:cs="Arial"/>
          <w:sz w:val="20"/>
          <w:szCs w:val="20"/>
        </w:rPr>
      </w:pPr>
      <w:r w:rsidRPr="00CF5117">
        <w:rPr>
          <w:rFonts w:ascii="Arial" w:hAnsi="Arial" w:cs="Arial"/>
          <w:sz w:val="20"/>
          <w:szCs w:val="20"/>
        </w:rPr>
        <w:t xml:space="preserve">Zamawiający określa wielkość dostawy częściowej  przez złożenie u Wykonawcy zamówienia </w:t>
      </w:r>
      <w:r w:rsidRPr="00CF5117">
        <w:rPr>
          <w:rFonts w:ascii="Arial" w:hAnsi="Arial" w:cs="Arial"/>
          <w:sz w:val="20"/>
          <w:szCs w:val="20"/>
        </w:rPr>
        <w:br/>
        <w:t>w formie telefonicznej, faxem  lub e-mailem.</w:t>
      </w:r>
    </w:p>
    <w:p w:rsidR="00690FAF" w:rsidRPr="00CF5117" w:rsidRDefault="00690FAF" w:rsidP="00690FAF">
      <w:pPr>
        <w:numPr>
          <w:ilvl w:val="0"/>
          <w:numId w:val="59"/>
        </w:numPr>
        <w:ind w:left="0"/>
        <w:jc w:val="both"/>
        <w:rPr>
          <w:rFonts w:ascii="Arial" w:hAnsi="Arial" w:cs="Arial"/>
          <w:sz w:val="20"/>
          <w:szCs w:val="20"/>
        </w:rPr>
      </w:pPr>
      <w:r w:rsidRPr="00CF5117">
        <w:rPr>
          <w:rFonts w:ascii="Arial" w:hAnsi="Arial" w:cs="Arial"/>
          <w:sz w:val="20"/>
          <w:szCs w:val="20"/>
        </w:rPr>
        <w:t>Koszt dostarczenia towaru do magazynu Zamawiającego pokrywa Wykonawca.</w:t>
      </w:r>
    </w:p>
    <w:p w:rsidR="00690FAF" w:rsidRPr="00CF5117" w:rsidRDefault="00690FAF" w:rsidP="00690FAF">
      <w:pPr>
        <w:numPr>
          <w:ilvl w:val="0"/>
          <w:numId w:val="59"/>
        </w:numPr>
        <w:ind w:left="0"/>
        <w:jc w:val="both"/>
        <w:rPr>
          <w:rFonts w:ascii="Arial" w:hAnsi="Arial" w:cs="Arial"/>
          <w:sz w:val="20"/>
          <w:szCs w:val="20"/>
        </w:rPr>
      </w:pPr>
      <w:r w:rsidRPr="00CF5117">
        <w:rPr>
          <w:rFonts w:ascii="Arial" w:hAnsi="Arial" w:cs="Arial"/>
          <w:sz w:val="20"/>
          <w:szCs w:val="20"/>
        </w:rPr>
        <w:t>Zamawiający  zastrzega  sobie  możliwość  ilościowej  zmiany  poszczególnych  asortymentów  do  wysokości  całkowitej  wartości  zamówienia, określonego umową.</w:t>
      </w:r>
    </w:p>
    <w:p w:rsidR="00690FAF" w:rsidRPr="00CF5117" w:rsidRDefault="00690FAF" w:rsidP="00690FAF">
      <w:pPr>
        <w:numPr>
          <w:ilvl w:val="0"/>
          <w:numId w:val="59"/>
        </w:numPr>
        <w:ind w:left="0"/>
        <w:jc w:val="both"/>
        <w:rPr>
          <w:rFonts w:ascii="Arial" w:hAnsi="Arial" w:cs="Arial"/>
          <w:sz w:val="20"/>
          <w:szCs w:val="20"/>
        </w:rPr>
      </w:pPr>
      <w:r w:rsidRPr="00CF5117">
        <w:rPr>
          <w:rFonts w:ascii="Arial" w:hAnsi="Arial" w:cs="Arial"/>
          <w:sz w:val="20"/>
          <w:szCs w:val="20"/>
        </w:rPr>
        <w:t>Zamawiający dopuszcza możliwość zmian cen podanych w ofercie w przypadku wystąpienia okoliczności, których nie można było  przewidzieć przy podpisywaniu umowy,   w szczególności                  w przypadku:</w:t>
      </w:r>
    </w:p>
    <w:p w:rsidR="00690FAF" w:rsidRPr="00CF5117" w:rsidRDefault="00690FAF" w:rsidP="00690FAF">
      <w:pPr>
        <w:numPr>
          <w:ilvl w:val="0"/>
          <w:numId w:val="60"/>
        </w:numPr>
        <w:ind w:left="0"/>
        <w:jc w:val="both"/>
        <w:rPr>
          <w:rFonts w:ascii="Arial" w:hAnsi="Arial" w:cs="Arial"/>
          <w:sz w:val="20"/>
          <w:szCs w:val="20"/>
        </w:rPr>
      </w:pPr>
      <w:r w:rsidRPr="00CF5117">
        <w:rPr>
          <w:rFonts w:ascii="Arial" w:hAnsi="Arial" w:cs="Arial"/>
          <w:sz w:val="20"/>
          <w:szCs w:val="20"/>
        </w:rPr>
        <w:t>zmiana cen urzędowych</w:t>
      </w:r>
    </w:p>
    <w:p w:rsidR="00690FAF" w:rsidRPr="00CF5117" w:rsidRDefault="00690FAF" w:rsidP="00690FAF">
      <w:pPr>
        <w:numPr>
          <w:ilvl w:val="0"/>
          <w:numId w:val="60"/>
        </w:numPr>
        <w:ind w:left="0"/>
        <w:jc w:val="both"/>
        <w:rPr>
          <w:rFonts w:ascii="Arial" w:hAnsi="Arial" w:cs="Arial"/>
          <w:sz w:val="20"/>
          <w:szCs w:val="20"/>
        </w:rPr>
      </w:pPr>
      <w:r w:rsidRPr="00CF5117">
        <w:rPr>
          <w:rFonts w:ascii="Arial" w:hAnsi="Arial" w:cs="Arial"/>
          <w:sz w:val="20"/>
          <w:szCs w:val="20"/>
        </w:rPr>
        <w:t>zmiana stawek podatkowych lub stawek celnych</w:t>
      </w:r>
    </w:p>
    <w:p w:rsidR="00690FAF" w:rsidRPr="00CF5117" w:rsidRDefault="00690FAF" w:rsidP="00690FAF">
      <w:pPr>
        <w:pStyle w:val="Tytu"/>
        <w:numPr>
          <w:ilvl w:val="0"/>
          <w:numId w:val="59"/>
        </w:numPr>
        <w:ind w:left="0"/>
        <w:jc w:val="both"/>
        <w:rPr>
          <w:rFonts w:cs="Arial"/>
          <w:b w:val="0"/>
          <w:sz w:val="20"/>
        </w:rPr>
      </w:pPr>
      <w:r w:rsidRPr="00CF5117">
        <w:rPr>
          <w:rFonts w:cs="Arial"/>
          <w:b w:val="0"/>
          <w:sz w:val="20"/>
        </w:rPr>
        <w:t>Umowę zawiera się na czas określony – 12 miesięcy od daty podpisania umowy lub do wyczerpania wartości zamówienia.</w:t>
      </w:r>
    </w:p>
    <w:p w:rsidR="00690FAF" w:rsidRPr="00CF5117" w:rsidRDefault="00690FAF" w:rsidP="00690FAF">
      <w:pPr>
        <w:pStyle w:val="Tytu"/>
        <w:rPr>
          <w:rFonts w:cs="Arial"/>
          <w:b w:val="0"/>
          <w:sz w:val="20"/>
        </w:rPr>
      </w:pPr>
      <w:r w:rsidRPr="00CF5117">
        <w:rPr>
          <w:rFonts w:cs="Arial"/>
          <w:b w:val="0"/>
          <w:bCs/>
          <w:sz w:val="20"/>
        </w:rPr>
        <w:br/>
      </w:r>
      <w:r w:rsidRPr="00CF5117">
        <w:rPr>
          <w:rFonts w:cs="Arial"/>
          <w:b w:val="0"/>
          <w:sz w:val="20"/>
        </w:rPr>
        <w:t>§ 4</w:t>
      </w:r>
    </w:p>
    <w:p w:rsidR="00690FAF" w:rsidRPr="00CF5117" w:rsidRDefault="00690FAF" w:rsidP="00690FAF">
      <w:pPr>
        <w:numPr>
          <w:ilvl w:val="0"/>
          <w:numId w:val="53"/>
        </w:numPr>
        <w:ind w:left="0"/>
        <w:jc w:val="both"/>
        <w:rPr>
          <w:rFonts w:ascii="Arial" w:hAnsi="Arial" w:cs="Arial"/>
          <w:sz w:val="20"/>
          <w:szCs w:val="20"/>
        </w:rPr>
      </w:pPr>
      <w:r w:rsidRPr="00CF5117">
        <w:rPr>
          <w:rFonts w:ascii="Arial" w:hAnsi="Arial" w:cs="Arial"/>
          <w:sz w:val="20"/>
          <w:szCs w:val="20"/>
        </w:rPr>
        <w:t>Wykonawca  zobowiązuje  się  do  realizacji  zamówień  w  następujących  kryteriach  czasowych:</w:t>
      </w:r>
    </w:p>
    <w:p w:rsidR="00690FAF" w:rsidRPr="00CF5117" w:rsidRDefault="00690FAF" w:rsidP="00690FAF">
      <w:pPr>
        <w:numPr>
          <w:ilvl w:val="0"/>
          <w:numId w:val="56"/>
        </w:numPr>
        <w:tabs>
          <w:tab w:val="num" w:pos="720"/>
        </w:tabs>
        <w:ind w:left="0" w:hanging="360"/>
        <w:jc w:val="both"/>
        <w:rPr>
          <w:rFonts w:ascii="Arial" w:hAnsi="Arial" w:cs="Arial"/>
          <w:sz w:val="20"/>
          <w:szCs w:val="20"/>
        </w:rPr>
      </w:pPr>
      <w:r w:rsidRPr="00CF5117">
        <w:rPr>
          <w:rFonts w:ascii="Arial" w:hAnsi="Arial" w:cs="Arial"/>
          <w:sz w:val="20"/>
          <w:szCs w:val="20"/>
        </w:rPr>
        <w:t xml:space="preserve">do  24 godzin  przy  zamówieniach  standardowych, przy czym jeżeli termin dostawy wypadnie w dniu wolnym od pracy lub poza godzinami pracy apteki szpitalnej, dostawa nastąpi </w:t>
      </w:r>
      <w:r w:rsidRPr="00CF5117">
        <w:rPr>
          <w:rFonts w:ascii="Arial" w:hAnsi="Arial" w:cs="Arial"/>
          <w:sz w:val="20"/>
          <w:szCs w:val="20"/>
        </w:rPr>
        <w:br/>
        <w:t>w pierwszym dniu roboczym po wyznaczonym terminie</w:t>
      </w:r>
    </w:p>
    <w:p w:rsidR="00690FAF" w:rsidRPr="00CF5117" w:rsidRDefault="00690FAF" w:rsidP="00690FAF">
      <w:pPr>
        <w:numPr>
          <w:ilvl w:val="0"/>
          <w:numId w:val="53"/>
        </w:numPr>
        <w:ind w:left="0"/>
        <w:jc w:val="both"/>
        <w:rPr>
          <w:rFonts w:ascii="Arial" w:hAnsi="Arial" w:cs="Arial"/>
          <w:sz w:val="20"/>
          <w:szCs w:val="20"/>
        </w:rPr>
      </w:pPr>
      <w:r w:rsidRPr="00CF5117">
        <w:rPr>
          <w:rFonts w:ascii="Arial" w:hAnsi="Arial" w:cs="Arial"/>
          <w:sz w:val="20"/>
          <w:szCs w:val="20"/>
        </w:rPr>
        <w:t>W  przypadku  niedotrzymania  terminów  określonych  w  ust. 1 Wykonawca zapłaci Zamawiającemu karę:</w:t>
      </w:r>
    </w:p>
    <w:p w:rsidR="00690FAF" w:rsidRPr="00CF5117" w:rsidRDefault="00690FAF" w:rsidP="00690FAF">
      <w:pPr>
        <w:numPr>
          <w:ilvl w:val="0"/>
          <w:numId w:val="52"/>
        </w:numPr>
        <w:ind w:left="0"/>
        <w:jc w:val="both"/>
        <w:rPr>
          <w:rFonts w:ascii="Arial" w:hAnsi="Arial" w:cs="Arial"/>
          <w:sz w:val="20"/>
          <w:szCs w:val="20"/>
        </w:rPr>
      </w:pPr>
      <w:r w:rsidRPr="00CF5117">
        <w:rPr>
          <w:rFonts w:ascii="Arial" w:hAnsi="Arial" w:cs="Arial"/>
          <w:sz w:val="20"/>
          <w:szCs w:val="20"/>
        </w:rPr>
        <w:t>przy opóźnieniu  do 3 dni w wysokości 1 % wartości niezrealizowanego zamówienia za każdy dzień zwłoki,</w:t>
      </w:r>
    </w:p>
    <w:p w:rsidR="00690FAF" w:rsidRPr="00CF5117" w:rsidRDefault="00690FAF" w:rsidP="00690FAF">
      <w:pPr>
        <w:numPr>
          <w:ilvl w:val="0"/>
          <w:numId w:val="52"/>
        </w:numPr>
        <w:ind w:left="0" w:firstLine="0"/>
        <w:jc w:val="both"/>
        <w:rPr>
          <w:rFonts w:ascii="Arial" w:hAnsi="Arial" w:cs="Arial"/>
          <w:sz w:val="20"/>
          <w:szCs w:val="20"/>
        </w:rPr>
      </w:pPr>
      <w:r w:rsidRPr="00CF5117">
        <w:rPr>
          <w:rFonts w:ascii="Arial" w:hAnsi="Arial" w:cs="Arial"/>
          <w:sz w:val="20"/>
          <w:szCs w:val="20"/>
        </w:rPr>
        <w:t>przy zwłoce powyżej 3 dni w wysokości 5 % wartości danej dostawy,</w:t>
      </w:r>
    </w:p>
    <w:p w:rsidR="00690FAF" w:rsidRDefault="00690FAF" w:rsidP="00690FAF">
      <w:pPr>
        <w:numPr>
          <w:ilvl w:val="0"/>
          <w:numId w:val="53"/>
        </w:numPr>
        <w:ind w:left="0"/>
        <w:jc w:val="both"/>
        <w:rPr>
          <w:rFonts w:ascii="Arial" w:hAnsi="Arial" w:cs="Arial"/>
          <w:sz w:val="20"/>
          <w:szCs w:val="20"/>
        </w:rPr>
      </w:pPr>
      <w:r w:rsidRPr="00CF5117">
        <w:rPr>
          <w:rFonts w:ascii="Arial" w:hAnsi="Arial" w:cs="Arial"/>
          <w:sz w:val="20"/>
          <w:szCs w:val="20"/>
        </w:rPr>
        <w:t>Jako  opóźnienie  w  dostawie  Zamawiający  traktował  będzie  również  wszelkie niezgodności  dostawy  w  stosunku  do  zamówienia  (ilościowe, jakościowe, uszkodzenie  towaru, itp.)</w:t>
      </w:r>
    </w:p>
    <w:p w:rsidR="00690FAF" w:rsidRPr="00D213F9" w:rsidRDefault="00690FAF" w:rsidP="00690FAF">
      <w:pPr>
        <w:numPr>
          <w:ilvl w:val="0"/>
          <w:numId w:val="53"/>
        </w:numPr>
        <w:ind w:left="0"/>
        <w:jc w:val="both"/>
        <w:rPr>
          <w:rFonts w:ascii="Arial" w:hAnsi="Arial" w:cs="Arial"/>
          <w:sz w:val="20"/>
          <w:szCs w:val="20"/>
        </w:rPr>
      </w:pPr>
      <w:r w:rsidRPr="00D213F9">
        <w:rPr>
          <w:rFonts w:ascii="Arial" w:hAnsi="Arial" w:cs="Arial"/>
          <w:sz w:val="20"/>
          <w:szCs w:val="20"/>
        </w:rPr>
        <w:t>Zamawiający może dochodzić odszkodowania uzupełniającego w przypadku, gdy szkoda przewyższa wysokość kary umownej</w:t>
      </w:r>
    </w:p>
    <w:p w:rsidR="00690FAF" w:rsidRPr="00CF5117" w:rsidRDefault="00690FAF" w:rsidP="00690FAF">
      <w:pPr>
        <w:pStyle w:val="Tytu"/>
        <w:jc w:val="left"/>
        <w:rPr>
          <w:rFonts w:cs="Arial"/>
          <w:b w:val="0"/>
          <w:bCs/>
          <w:sz w:val="20"/>
        </w:rPr>
      </w:pPr>
    </w:p>
    <w:p w:rsidR="00690FAF" w:rsidRPr="00CF5117" w:rsidRDefault="00690FAF" w:rsidP="00690FAF">
      <w:pPr>
        <w:pStyle w:val="Tytu"/>
        <w:rPr>
          <w:rFonts w:cs="Arial"/>
          <w:b w:val="0"/>
          <w:bCs/>
          <w:sz w:val="20"/>
        </w:rPr>
      </w:pPr>
      <w:r w:rsidRPr="00CF5117">
        <w:rPr>
          <w:rFonts w:cs="Arial"/>
          <w:b w:val="0"/>
          <w:bCs/>
          <w:sz w:val="20"/>
        </w:rPr>
        <w:t>§ 5</w:t>
      </w:r>
    </w:p>
    <w:p w:rsidR="00690FAF" w:rsidRPr="00CF5117" w:rsidRDefault="00690FAF" w:rsidP="00690FAF">
      <w:pPr>
        <w:pStyle w:val="Tytu"/>
        <w:jc w:val="both"/>
        <w:rPr>
          <w:rFonts w:cs="Arial"/>
          <w:b w:val="0"/>
          <w:sz w:val="20"/>
        </w:rPr>
      </w:pPr>
      <w:r w:rsidRPr="00CF5117">
        <w:rPr>
          <w:rFonts w:cs="Arial"/>
          <w:b w:val="0"/>
          <w:sz w:val="20"/>
        </w:rPr>
        <w:t>Przedmiot umowy określony w § 2 niniejszej umowy winien posiadać stosowne certyfikaty.</w:t>
      </w:r>
    </w:p>
    <w:p w:rsidR="00690FAF" w:rsidRPr="00CF5117" w:rsidRDefault="00690FAF" w:rsidP="00690FAF">
      <w:pPr>
        <w:pStyle w:val="Tytu"/>
        <w:rPr>
          <w:rFonts w:cs="Arial"/>
          <w:b w:val="0"/>
          <w:sz w:val="20"/>
        </w:rPr>
      </w:pPr>
    </w:p>
    <w:p w:rsidR="00224174" w:rsidRDefault="00224174" w:rsidP="00690FAF">
      <w:pPr>
        <w:pStyle w:val="Tytu"/>
        <w:rPr>
          <w:rFonts w:cs="Arial"/>
          <w:b w:val="0"/>
          <w:bCs/>
          <w:sz w:val="20"/>
        </w:rPr>
      </w:pPr>
    </w:p>
    <w:p w:rsidR="00690FAF" w:rsidRPr="00CF5117" w:rsidRDefault="00690FAF" w:rsidP="00690FAF">
      <w:pPr>
        <w:pStyle w:val="Tytu"/>
        <w:rPr>
          <w:rFonts w:cs="Arial"/>
          <w:b w:val="0"/>
          <w:bCs/>
          <w:sz w:val="20"/>
        </w:rPr>
      </w:pPr>
      <w:r w:rsidRPr="00CF5117">
        <w:rPr>
          <w:rFonts w:cs="Arial"/>
          <w:b w:val="0"/>
          <w:bCs/>
          <w:sz w:val="20"/>
        </w:rPr>
        <w:lastRenderedPageBreak/>
        <w:t>§ 6</w:t>
      </w:r>
    </w:p>
    <w:p w:rsidR="00690FAF" w:rsidRPr="00CF5117" w:rsidRDefault="00690FAF" w:rsidP="00690FAF">
      <w:pPr>
        <w:pStyle w:val="Tytu"/>
        <w:jc w:val="both"/>
        <w:rPr>
          <w:rFonts w:cs="Arial"/>
          <w:b w:val="0"/>
          <w:sz w:val="20"/>
        </w:rPr>
      </w:pPr>
      <w:r w:rsidRPr="00CF5117">
        <w:rPr>
          <w:rFonts w:cs="Arial"/>
          <w:b w:val="0"/>
          <w:sz w:val="20"/>
        </w:rPr>
        <w:t xml:space="preserve">Wykonawca zachowa parametry jakościowe zgodne z ofertą, a w przypadku  dostawy przedmiotu </w:t>
      </w:r>
      <w:r w:rsidRPr="00CF5117">
        <w:rPr>
          <w:rFonts w:cs="Arial"/>
          <w:b w:val="0"/>
          <w:sz w:val="20"/>
        </w:rPr>
        <w:br/>
        <w:t>o niższych parametrach jakościowych lub wadliwego zobowiązuje się do jego wymiany na pełnowartościowy.</w:t>
      </w:r>
    </w:p>
    <w:p w:rsidR="00690FAF" w:rsidRPr="00CF5117" w:rsidRDefault="00690FAF" w:rsidP="00690FAF">
      <w:pPr>
        <w:pStyle w:val="Tytu"/>
        <w:rPr>
          <w:rFonts w:cs="Arial"/>
          <w:b w:val="0"/>
          <w:bCs/>
          <w:sz w:val="20"/>
        </w:rPr>
      </w:pPr>
      <w:r w:rsidRPr="00CF5117">
        <w:rPr>
          <w:rFonts w:cs="Arial"/>
          <w:b w:val="0"/>
          <w:bCs/>
          <w:sz w:val="20"/>
        </w:rPr>
        <w:t>§ 7</w:t>
      </w:r>
    </w:p>
    <w:p w:rsidR="00690FAF" w:rsidRPr="00224174" w:rsidRDefault="00690FAF" w:rsidP="00690FAF">
      <w:pPr>
        <w:pStyle w:val="Tytu"/>
        <w:numPr>
          <w:ilvl w:val="0"/>
          <w:numId w:val="58"/>
        </w:numPr>
        <w:ind w:left="0"/>
        <w:jc w:val="both"/>
        <w:rPr>
          <w:rFonts w:cs="Arial"/>
          <w:b w:val="0"/>
          <w:sz w:val="20"/>
        </w:rPr>
      </w:pPr>
      <w:r w:rsidRPr="00CF5117">
        <w:rPr>
          <w:rFonts w:cs="Arial"/>
          <w:b w:val="0"/>
          <w:sz w:val="20"/>
        </w:rPr>
        <w:t>Strony określają maksymalną wartość umo</w:t>
      </w:r>
      <w:r>
        <w:rPr>
          <w:rFonts w:cs="Arial"/>
          <w:b w:val="0"/>
          <w:sz w:val="20"/>
        </w:rPr>
        <w:t xml:space="preserve">wy na kwotę </w:t>
      </w:r>
      <w:r w:rsidR="00224174">
        <w:rPr>
          <w:rFonts w:cs="Arial"/>
          <w:sz w:val="20"/>
        </w:rPr>
        <w:t>………………………………………</w:t>
      </w:r>
      <w:r w:rsidRPr="00930B9F">
        <w:rPr>
          <w:rFonts w:cs="Arial"/>
          <w:sz w:val="20"/>
        </w:rPr>
        <w:t xml:space="preserve"> </w:t>
      </w:r>
      <w:r w:rsidRPr="00224174">
        <w:rPr>
          <w:rFonts w:cs="Arial"/>
          <w:b w:val="0"/>
          <w:sz w:val="20"/>
        </w:rPr>
        <w:t xml:space="preserve">zł brutto </w:t>
      </w:r>
    </w:p>
    <w:p w:rsidR="00690FAF" w:rsidRPr="00CF5117" w:rsidRDefault="00690FAF" w:rsidP="00690FAF">
      <w:pPr>
        <w:pStyle w:val="Tytu"/>
        <w:jc w:val="both"/>
        <w:rPr>
          <w:rFonts w:cs="Arial"/>
          <w:b w:val="0"/>
          <w:sz w:val="20"/>
        </w:rPr>
      </w:pPr>
      <w:r w:rsidRPr="00CF5117">
        <w:rPr>
          <w:rFonts w:cs="Arial"/>
          <w:b w:val="0"/>
          <w:sz w:val="20"/>
        </w:rPr>
        <w:t>(słowni</w:t>
      </w:r>
      <w:r w:rsidR="00224174">
        <w:rPr>
          <w:rFonts w:cs="Arial"/>
          <w:b w:val="0"/>
          <w:sz w:val="20"/>
        </w:rPr>
        <w:t>e: …………………………………………………………………………………………………………………….</w:t>
      </w:r>
      <w:r w:rsidRPr="00CF5117">
        <w:rPr>
          <w:rFonts w:cs="Arial"/>
          <w:b w:val="0"/>
          <w:sz w:val="20"/>
        </w:rPr>
        <w:t>złotych).</w:t>
      </w:r>
    </w:p>
    <w:p w:rsidR="00690FAF" w:rsidRPr="00CF5117" w:rsidRDefault="00690FAF" w:rsidP="00690FAF">
      <w:pPr>
        <w:pStyle w:val="Tytu"/>
        <w:numPr>
          <w:ilvl w:val="0"/>
          <w:numId w:val="58"/>
        </w:numPr>
        <w:ind w:left="0"/>
        <w:jc w:val="both"/>
        <w:rPr>
          <w:rFonts w:cs="Arial"/>
          <w:b w:val="0"/>
          <w:sz w:val="20"/>
        </w:rPr>
      </w:pPr>
      <w:r w:rsidRPr="00CF5117">
        <w:rPr>
          <w:rFonts w:cs="Arial"/>
          <w:b w:val="0"/>
          <w:sz w:val="20"/>
        </w:rPr>
        <w:t xml:space="preserve">Zapłata za wykonanie przedmiotu określonego w § 2 niniejszej umowy uregulowana zostanie </w:t>
      </w:r>
      <w:r w:rsidRPr="00CF5117">
        <w:rPr>
          <w:rFonts w:cs="Arial"/>
          <w:b w:val="0"/>
          <w:sz w:val="20"/>
        </w:rPr>
        <w:br/>
        <w:t xml:space="preserve">w formie przelewu na konto Wykonawcy wskazane na fakturze w terminie </w:t>
      </w:r>
      <w:r>
        <w:rPr>
          <w:rFonts w:cs="Arial"/>
          <w:b w:val="0"/>
          <w:bCs/>
          <w:sz w:val="20"/>
        </w:rPr>
        <w:t xml:space="preserve">60 </w:t>
      </w:r>
      <w:r w:rsidRPr="00CF5117">
        <w:rPr>
          <w:rFonts w:cs="Arial"/>
          <w:b w:val="0"/>
          <w:bCs/>
          <w:sz w:val="20"/>
        </w:rPr>
        <w:t>dni</w:t>
      </w:r>
      <w:r w:rsidRPr="00CF5117">
        <w:rPr>
          <w:rFonts w:cs="Arial"/>
          <w:b w:val="0"/>
          <w:sz w:val="20"/>
        </w:rPr>
        <w:t xml:space="preserve"> liczonych  od daty wykonania zadania, na podstawie faktury dokumentującej realizację każdej części zamówienia. </w:t>
      </w:r>
    </w:p>
    <w:p w:rsidR="00690FAF" w:rsidRPr="00CF5117" w:rsidRDefault="00690FAF" w:rsidP="00690FAF">
      <w:pPr>
        <w:pStyle w:val="Tytu"/>
        <w:numPr>
          <w:ilvl w:val="0"/>
          <w:numId w:val="58"/>
        </w:numPr>
        <w:tabs>
          <w:tab w:val="num" w:pos="1440"/>
        </w:tabs>
        <w:ind w:left="0"/>
        <w:jc w:val="both"/>
        <w:rPr>
          <w:rFonts w:cs="Arial"/>
          <w:b w:val="0"/>
          <w:sz w:val="20"/>
        </w:rPr>
      </w:pPr>
      <w:r w:rsidRPr="00CF5117">
        <w:rPr>
          <w:rFonts w:cs="Arial"/>
          <w:b w:val="0"/>
          <w:sz w:val="20"/>
        </w:rPr>
        <w:t>W przypadku zwłoki w płatnościach Wykonawca ma prawo obciążyć Zamawiającego ustawowymi odsetkami za zwłokę.</w:t>
      </w:r>
    </w:p>
    <w:p w:rsidR="00690FAF" w:rsidRPr="00CF5117" w:rsidRDefault="00690FAF" w:rsidP="00690FAF">
      <w:pPr>
        <w:pStyle w:val="Tytu"/>
        <w:numPr>
          <w:ilvl w:val="0"/>
          <w:numId w:val="58"/>
        </w:numPr>
        <w:tabs>
          <w:tab w:val="num" w:pos="1440"/>
        </w:tabs>
        <w:ind w:left="0"/>
        <w:jc w:val="both"/>
        <w:rPr>
          <w:rFonts w:cs="Arial"/>
          <w:b w:val="0"/>
          <w:sz w:val="20"/>
        </w:rPr>
      </w:pPr>
      <w:r w:rsidRPr="00CF5117">
        <w:rPr>
          <w:rFonts w:cs="Arial"/>
          <w:b w:val="0"/>
          <w:sz w:val="20"/>
        </w:rPr>
        <w:t xml:space="preserve">Wykonawca zrzeka się dochodzenia odsetek z tytułu zwłoki w zapłacie, jeśli nie wystąpi                   </w:t>
      </w:r>
      <w:r>
        <w:rPr>
          <w:rFonts w:cs="Arial"/>
          <w:b w:val="0"/>
          <w:sz w:val="20"/>
        </w:rPr>
        <w:t xml:space="preserve">                </w:t>
      </w:r>
      <w:r w:rsidR="00224174">
        <w:rPr>
          <w:rFonts w:cs="Arial"/>
          <w:b w:val="0"/>
          <w:sz w:val="20"/>
        </w:rPr>
        <w:t xml:space="preserve">                        </w:t>
      </w:r>
      <w:r w:rsidRPr="00CF5117">
        <w:rPr>
          <w:rFonts w:cs="Arial"/>
          <w:b w:val="0"/>
          <w:sz w:val="20"/>
        </w:rPr>
        <w:t xml:space="preserve"> z roszczeniami o ich zapłatę w terminie 14 dni od uregulowania należności głównej.</w:t>
      </w:r>
    </w:p>
    <w:p w:rsidR="00690FAF" w:rsidRPr="00CF5117" w:rsidRDefault="00690FAF" w:rsidP="00690FAF">
      <w:pPr>
        <w:pStyle w:val="Tytu"/>
        <w:numPr>
          <w:ilvl w:val="0"/>
          <w:numId w:val="58"/>
        </w:numPr>
        <w:tabs>
          <w:tab w:val="num" w:pos="1440"/>
        </w:tabs>
        <w:ind w:left="0"/>
        <w:jc w:val="both"/>
        <w:rPr>
          <w:rFonts w:cs="Arial"/>
          <w:b w:val="0"/>
          <w:sz w:val="20"/>
        </w:rPr>
      </w:pPr>
      <w:r w:rsidRPr="00CF5117">
        <w:rPr>
          <w:rFonts w:cs="Arial"/>
          <w:b w:val="0"/>
          <w:sz w:val="20"/>
        </w:rPr>
        <w:t>Wykonawca nie ma prawa zbywania wierzytelności wynikających z niniejszej umowy osobom trzecim bez zgody Zamawiającego.</w:t>
      </w:r>
    </w:p>
    <w:p w:rsidR="00690FAF" w:rsidRDefault="00690FAF" w:rsidP="00690FAF">
      <w:pPr>
        <w:pStyle w:val="Tytu"/>
        <w:numPr>
          <w:ilvl w:val="0"/>
          <w:numId w:val="58"/>
        </w:numPr>
        <w:ind w:left="0"/>
        <w:jc w:val="both"/>
        <w:rPr>
          <w:rFonts w:cs="Arial"/>
          <w:b w:val="0"/>
          <w:sz w:val="20"/>
        </w:rPr>
      </w:pPr>
      <w:r w:rsidRPr="00CF5117">
        <w:rPr>
          <w:rFonts w:cs="Arial"/>
          <w:b w:val="0"/>
          <w:snapToGrid w:val="0"/>
          <w:sz w:val="20"/>
        </w:rPr>
        <w:t>Wszelkie wpłaty z tytułu wykonania niniejszej umowy będą zaliczane w pierwszej kolejności na poczet spłaty zobowiązania głównego</w:t>
      </w:r>
      <w:r>
        <w:rPr>
          <w:rFonts w:cs="Arial"/>
          <w:b w:val="0"/>
          <w:snapToGrid w:val="0"/>
          <w:sz w:val="20"/>
        </w:rPr>
        <w:t>.</w:t>
      </w:r>
    </w:p>
    <w:p w:rsidR="00690FAF" w:rsidRPr="0098032E" w:rsidRDefault="00690FAF" w:rsidP="00690FAF">
      <w:pPr>
        <w:pStyle w:val="Tytu"/>
        <w:numPr>
          <w:ilvl w:val="0"/>
          <w:numId w:val="58"/>
        </w:numPr>
        <w:ind w:left="0"/>
        <w:jc w:val="both"/>
        <w:rPr>
          <w:rFonts w:cs="Arial"/>
          <w:b w:val="0"/>
          <w:sz w:val="20"/>
        </w:rPr>
      </w:pPr>
      <w:r w:rsidRPr="008C4157">
        <w:rPr>
          <w:rFonts w:cs="Arial"/>
          <w:b w:val="0"/>
          <w:snapToGrid w:val="0"/>
          <w:sz w:val="20"/>
        </w:rPr>
        <w:t>Zmiana wierzyciela dokonana bez zgody podmiotu tworzącego jest nieważna.</w:t>
      </w:r>
    </w:p>
    <w:p w:rsidR="00690FAF" w:rsidRPr="0098032E" w:rsidRDefault="00690FAF" w:rsidP="00690FAF">
      <w:pPr>
        <w:pStyle w:val="Tytu"/>
        <w:numPr>
          <w:ilvl w:val="0"/>
          <w:numId w:val="58"/>
        </w:numPr>
        <w:ind w:left="0"/>
        <w:jc w:val="both"/>
        <w:rPr>
          <w:rFonts w:cs="Arial"/>
          <w:b w:val="0"/>
          <w:sz w:val="20"/>
        </w:rPr>
      </w:pPr>
      <w:r w:rsidRPr="0098032E">
        <w:rPr>
          <w:rFonts w:cs="Arial"/>
          <w:b w:val="0"/>
          <w:sz w:val="20"/>
        </w:rPr>
        <w:t>Zamawiający może dochodzić odszkodowania uzupełniającego w przypadku, gdy szkoda przewyższa wysokość kary umownej</w:t>
      </w:r>
    </w:p>
    <w:p w:rsidR="00690FAF" w:rsidRPr="0098032E" w:rsidRDefault="00690FAF" w:rsidP="00690FAF">
      <w:pPr>
        <w:pStyle w:val="Tytu"/>
        <w:tabs>
          <w:tab w:val="num" w:pos="1440"/>
        </w:tabs>
        <w:jc w:val="both"/>
        <w:rPr>
          <w:rFonts w:cs="Arial"/>
          <w:b w:val="0"/>
          <w:sz w:val="20"/>
        </w:rPr>
      </w:pPr>
    </w:p>
    <w:p w:rsidR="00690FAF" w:rsidRPr="00CF5117" w:rsidRDefault="00690FAF" w:rsidP="00690FAF">
      <w:pPr>
        <w:pStyle w:val="Tytu"/>
        <w:rPr>
          <w:rFonts w:cs="Arial"/>
          <w:b w:val="0"/>
          <w:bCs/>
          <w:sz w:val="20"/>
        </w:rPr>
      </w:pPr>
      <w:r w:rsidRPr="00CF5117">
        <w:rPr>
          <w:rFonts w:cs="Arial"/>
          <w:b w:val="0"/>
          <w:bCs/>
          <w:sz w:val="20"/>
        </w:rPr>
        <w:t>§ 8</w:t>
      </w:r>
    </w:p>
    <w:p w:rsidR="00690FAF" w:rsidRPr="00CF5117" w:rsidRDefault="00690FAF" w:rsidP="00690FAF">
      <w:pPr>
        <w:ind w:hanging="300"/>
        <w:rPr>
          <w:rFonts w:ascii="Arial" w:hAnsi="Arial" w:cs="Arial"/>
          <w:sz w:val="20"/>
          <w:szCs w:val="20"/>
        </w:rPr>
      </w:pPr>
      <w:r w:rsidRPr="00CF5117">
        <w:rPr>
          <w:rFonts w:ascii="Arial" w:hAnsi="Arial" w:cs="Arial"/>
          <w:sz w:val="20"/>
          <w:szCs w:val="20"/>
        </w:rPr>
        <w:t>1.</w:t>
      </w:r>
      <w:r w:rsidRPr="00CF5117">
        <w:rPr>
          <w:rFonts w:ascii="Arial" w:hAnsi="Arial" w:cs="Arial"/>
          <w:sz w:val="20"/>
          <w:szCs w:val="20"/>
        </w:rPr>
        <w:tab/>
        <w:t xml:space="preserve">Strony zastrzegają sobie prawo rozwiązania niniejszej umowy z zachowaniem trzydziestodniowego okresu wypowiedzenia. W tym okresie Wykonawca nie będzie zobowiązany do realizacji zamówień przekraczających niezbędne wielkości zapotrzebowania dla zapewnienia ciągłości pracy Zamawiającego.  </w:t>
      </w:r>
    </w:p>
    <w:p w:rsidR="00690FAF" w:rsidRPr="00CF5117" w:rsidRDefault="00690FAF" w:rsidP="00690FAF">
      <w:pPr>
        <w:ind w:hanging="360"/>
        <w:rPr>
          <w:rFonts w:ascii="Arial" w:hAnsi="Arial" w:cs="Arial"/>
          <w:sz w:val="20"/>
          <w:szCs w:val="20"/>
        </w:rPr>
      </w:pPr>
      <w:r w:rsidRPr="00CF5117">
        <w:rPr>
          <w:rFonts w:ascii="Arial" w:hAnsi="Arial" w:cs="Arial"/>
          <w:sz w:val="20"/>
          <w:szCs w:val="20"/>
        </w:rPr>
        <w:t>2.</w:t>
      </w:r>
      <w:r w:rsidRPr="00CF5117">
        <w:rPr>
          <w:rFonts w:ascii="Arial" w:hAnsi="Arial" w:cs="Arial"/>
          <w:sz w:val="20"/>
          <w:szCs w:val="20"/>
        </w:rPr>
        <w:tab/>
        <w:t>Zamawiający zastrzega sobie prawo zmniejszenia  dostawy o 20% od ilości zawartej w umowie.</w:t>
      </w:r>
    </w:p>
    <w:p w:rsidR="00690FAF" w:rsidRPr="00CF5117" w:rsidRDefault="00690FAF" w:rsidP="00690FAF">
      <w:pPr>
        <w:pStyle w:val="Tekstpodstawowy3"/>
        <w:spacing w:after="0"/>
        <w:ind w:hanging="360"/>
        <w:jc w:val="both"/>
        <w:rPr>
          <w:rFonts w:ascii="Arial" w:hAnsi="Arial" w:cs="Arial"/>
          <w:sz w:val="20"/>
          <w:szCs w:val="20"/>
        </w:rPr>
      </w:pPr>
      <w:r w:rsidRPr="00CF5117">
        <w:rPr>
          <w:rFonts w:ascii="Arial" w:hAnsi="Arial" w:cs="Arial"/>
          <w:sz w:val="20"/>
          <w:szCs w:val="20"/>
        </w:rPr>
        <w:t>3.</w:t>
      </w:r>
      <w:r w:rsidRPr="00CF5117">
        <w:rPr>
          <w:rFonts w:ascii="Arial" w:hAnsi="Arial" w:cs="Arial"/>
          <w:sz w:val="20"/>
          <w:szCs w:val="20"/>
        </w:rPr>
        <w:tab/>
        <w:t xml:space="preserve">Zamawiający zastrzega sobie możliwość wypowiedzenia niniejszej umowy na dostawę   każdego </w:t>
      </w:r>
      <w:r w:rsidRPr="00CF5117">
        <w:rPr>
          <w:rFonts w:ascii="Arial" w:hAnsi="Arial" w:cs="Arial"/>
          <w:sz w:val="20"/>
          <w:szCs w:val="20"/>
        </w:rPr>
        <w:br/>
        <w:t xml:space="preserve">z produktów osobno   w  przypadku  zmian  dotyczących  jego  stosowania  w  oparciu  o  wiedzę  medyczną, i  w  przypadkach  powyższych  dopuszcza  się  możliwość  zmiany  poszczególnych  produktów  (na nowe)  po  uprzednim  zawarciu  stosownego  aneksu  do  niniejszej  umowy.  </w:t>
      </w:r>
    </w:p>
    <w:p w:rsidR="00690FAF" w:rsidRDefault="00690FAF" w:rsidP="00690FAF">
      <w:pPr>
        <w:pStyle w:val="Tekstpodstawowy3"/>
        <w:spacing w:after="0"/>
        <w:ind w:hanging="360"/>
        <w:jc w:val="both"/>
        <w:rPr>
          <w:rFonts w:ascii="Arial" w:hAnsi="Arial" w:cs="Arial"/>
          <w:sz w:val="20"/>
          <w:szCs w:val="20"/>
        </w:rPr>
      </w:pPr>
      <w:r w:rsidRPr="00CF5117">
        <w:rPr>
          <w:rFonts w:ascii="Arial" w:hAnsi="Arial" w:cs="Arial"/>
          <w:sz w:val="20"/>
          <w:szCs w:val="20"/>
        </w:rPr>
        <w:t>4.</w:t>
      </w:r>
      <w:r w:rsidRPr="00CF5117">
        <w:rPr>
          <w:rFonts w:ascii="Arial" w:hAnsi="Arial" w:cs="Arial"/>
          <w:sz w:val="20"/>
          <w:szCs w:val="20"/>
        </w:rPr>
        <w:tab/>
        <w:t xml:space="preserve">Wyczerpanie  zamówienia  w  wysokości  co  najmniej  80%  wartości  umowy   traktowane  będzie  jako  wykonanie  umowy  i  nie upoważnia  Wykonawcy  do  dochodzenia  jakichkolwiek  roszczeń  </w:t>
      </w:r>
      <w:r>
        <w:rPr>
          <w:rFonts w:ascii="Arial" w:hAnsi="Arial" w:cs="Arial"/>
          <w:sz w:val="20"/>
          <w:szCs w:val="20"/>
        </w:rPr>
        <w:t xml:space="preserve">                   </w:t>
      </w:r>
      <w:r w:rsidRPr="00CF5117">
        <w:rPr>
          <w:rFonts w:ascii="Arial" w:hAnsi="Arial" w:cs="Arial"/>
          <w:sz w:val="20"/>
          <w:szCs w:val="20"/>
        </w:rPr>
        <w:t>z  tytułu  nie  złożenia  zamówienia  na  pozostałą  część.</w:t>
      </w:r>
    </w:p>
    <w:p w:rsidR="00690FAF" w:rsidRPr="00CF5117" w:rsidRDefault="00690FAF" w:rsidP="00690FAF">
      <w:pPr>
        <w:pStyle w:val="Tekstpodstawowy3"/>
        <w:spacing w:after="0"/>
        <w:ind w:hanging="360"/>
        <w:jc w:val="both"/>
        <w:rPr>
          <w:rFonts w:ascii="Arial" w:hAnsi="Arial" w:cs="Arial"/>
          <w:sz w:val="20"/>
          <w:szCs w:val="20"/>
        </w:rPr>
      </w:pPr>
    </w:p>
    <w:p w:rsidR="00690FAF" w:rsidRPr="00CF5117" w:rsidRDefault="00690FAF" w:rsidP="00690FAF">
      <w:pPr>
        <w:pStyle w:val="Tytu"/>
        <w:rPr>
          <w:rFonts w:cs="Arial"/>
          <w:b w:val="0"/>
          <w:bCs/>
          <w:sz w:val="20"/>
        </w:rPr>
      </w:pPr>
      <w:r w:rsidRPr="00CF5117">
        <w:rPr>
          <w:rFonts w:cs="Arial"/>
          <w:b w:val="0"/>
          <w:bCs/>
          <w:sz w:val="20"/>
        </w:rPr>
        <w:t>§ 9</w:t>
      </w:r>
    </w:p>
    <w:p w:rsidR="00690FAF" w:rsidRDefault="00690FAF" w:rsidP="00690FAF">
      <w:pPr>
        <w:pStyle w:val="Tytu"/>
        <w:jc w:val="both"/>
        <w:rPr>
          <w:rFonts w:cs="Arial"/>
          <w:b w:val="0"/>
          <w:sz w:val="20"/>
        </w:rPr>
      </w:pPr>
      <w:r w:rsidRPr="00CF5117">
        <w:rPr>
          <w:rFonts w:cs="Arial"/>
          <w:b w:val="0"/>
          <w:sz w:val="20"/>
        </w:rPr>
        <w:t xml:space="preserve">W razie wystąpienia istotnej zmiany okoliczności powodującej, że wykonanie umowy nie leży </w:t>
      </w:r>
      <w:r w:rsidRPr="00CF5117">
        <w:rPr>
          <w:rFonts w:cs="Arial"/>
          <w:b w:val="0"/>
          <w:sz w:val="20"/>
        </w:rPr>
        <w:br/>
        <w:t>w interesie Zamawiającego, czego nie można było wcześniej przewidzieć w chwili zawarcia umowy, Zamawiający może odstąpić od umowy w całości</w:t>
      </w:r>
      <w:r>
        <w:rPr>
          <w:rFonts w:cs="Arial"/>
          <w:b w:val="0"/>
          <w:sz w:val="20"/>
        </w:rPr>
        <w:t xml:space="preserve"> lub części </w:t>
      </w:r>
      <w:r w:rsidRPr="00CF5117">
        <w:rPr>
          <w:rFonts w:cs="Arial"/>
          <w:b w:val="0"/>
          <w:sz w:val="20"/>
        </w:rPr>
        <w:t xml:space="preserve"> w terminie miesiąca od powzięcia wiadomości o powyższych okolicznościach. W takim przypadku Wykonawca może żądać jedynie wynagrodzenia należnego mu z tytułu wykonania części umowy. </w:t>
      </w:r>
    </w:p>
    <w:p w:rsidR="00690FAF" w:rsidRPr="00CF5117" w:rsidRDefault="00690FAF" w:rsidP="00690FAF">
      <w:pPr>
        <w:pStyle w:val="Tytu"/>
        <w:jc w:val="both"/>
        <w:rPr>
          <w:rFonts w:cs="Arial"/>
          <w:b w:val="0"/>
          <w:sz w:val="20"/>
        </w:rPr>
      </w:pPr>
    </w:p>
    <w:p w:rsidR="00690FAF" w:rsidRPr="00CF5117" w:rsidRDefault="00690FAF" w:rsidP="00690FAF">
      <w:pPr>
        <w:pStyle w:val="Tytu"/>
        <w:rPr>
          <w:rFonts w:cs="Arial"/>
          <w:b w:val="0"/>
          <w:bCs/>
          <w:sz w:val="20"/>
        </w:rPr>
      </w:pPr>
      <w:r w:rsidRPr="00CF5117">
        <w:rPr>
          <w:rFonts w:cs="Arial"/>
          <w:b w:val="0"/>
          <w:bCs/>
          <w:sz w:val="20"/>
        </w:rPr>
        <w:t>§ 10</w:t>
      </w:r>
    </w:p>
    <w:p w:rsidR="00690FAF" w:rsidRPr="00CF5117" w:rsidRDefault="00690FAF" w:rsidP="00690FAF">
      <w:pPr>
        <w:pStyle w:val="Tytu"/>
        <w:numPr>
          <w:ilvl w:val="0"/>
          <w:numId w:val="57"/>
        </w:numPr>
        <w:ind w:left="0"/>
        <w:jc w:val="both"/>
        <w:rPr>
          <w:rFonts w:cs="Arial"/>
          <w:b w:val="0"/>
          <w:sz w:val="20"/>
        </w:rPr>
      </w:pPr>
      <w:r w:rsidRPr="00CF5117">
        <w:rPr>
          <w:rFonts w:cs="Arial"/>
          <w:b w:val="0"/>
          <w:sz w:val="20"/>
        </w:rPr>
        <w:t>W przypadku rażących naruszeń postanowień niniejszej umowy druga strona zastrzega sobie możliwość jej rozwiązania ze skutkiem natychmiastowym.</w:t>
      </w:r>
    </w:p>
    <w:p w:rsidR="00690FAF" w:rsidRPr="00224174" w:rsidRDefault="00690FAF" w:rsidP="00224174">
      <w:pPr>
        <w:pStyle w:val="Tytu"/>
        <w:numPr>
          <w:ilvl w:val="0"/>
          <w:numId w:val="57"/>
        </w:numPr>
        <w:ind w:left="0"/>
        <w:jc w:val="both"/>
        <w:rPr>
          <w:rFonts w:cs="Arial"/>
          <w:b w:val="0"/>
          <w:sz w:val="20"/>
        </w:rPr>
      </w:pPr>
      <w:r w:rsidRPr="00CF5117">
        <w:rPr>
          <w:rFonts w:cs="Arial"/>
          <w:b w:val="0"/>
          <w:sz w:val="20"/>
        </w:rPr>
        <w:t>W takim przypadku strona z winy, której doszło do rozwiązania umowy w tym trybie, zapłaci drugiej stronie karę umowną w wysokości 10%  niezrealizowanej wartości umowy.</w:t>
      </w:r>
    </w:p>
    <w:p w:rsidR="00690FAF" w:rsidRDefault="00690FAF" w:rsidP="00690FAF">
      <w:pPr>
        <w:pStyle w:val="Tytu"/>
        <w:rPr>
          <w:rFonts w:cs="Arial"/>
          <w:b w:val="0"/>
          <w:bCs/>
          <w:sz w:val="20"/>
        </w:rPr>
      </w:pPr>
    </w:p>
    <w:p w:rsidR="00690FAF" w:rsidRPr="00CF5117" w:rsidRDefault="00690FAF" w:rsidP="00690FAF">
      <w:pPr>
        <w:pStyle w:val="Tytu"/>
        <w:rPr>
          <w:rFonts w:cs="Arial"/>
          <w:b w:val="0"/>
          <w:bCs/>
          <w:sz w:val="20"/>
        </w:rPr>
      </w:pPr>
      <w:r w:rsidRPr="00CF5117">
        <w:rPr>
          <w:rFonts w:cs="Arial"/>
          <w:b w:val="0"/>
          <w:bCs/>
          <w:sz w:val="20"/>
        </w:rPr>
        <w:t>§ 11</w:t>
      </w:r>
    </w:p>
    <w:p w:rsidR="00690FAF" w:rsidRDefault="00690FAF" w:rsidP="00690FAF">
      <w:pPr>
        <w:pStyle w:val="Tytu"/>
        <w:jc w:val="both"/>
        <w:rPr>
          <w:rFonts w:cs="Arial"/>
          <w:b w:val="0"/>
          <w:sz w:val="20"/>
        </w:rPr>
      </w:pPr>
      <w:r>
        <w:rPr>
          <w:rFonts w:cs="Arial"/>
          <w:b w:val="0"/>
          <w:sz w:val="20"/>
        </w:rPr>
        <w:t xml:space="preserve">Do spraw, których nie reguluje niniejsza umowa będą miały zastosowanie przepisy ustawy z dnia  23 kwietnia 1964r. Kodeks Cywilny (Dz. U. z 2019r., poz. 1145 z </w:t>
      </w:r>
      <w:proofErr w:type="spellStart"/>
      <w:r>
        <w:rPr>
          <w:rFonts w:cs="Arial"/>
          <w:b w:val="0"/>
          <w:sz w:val="20"/>
        </w:rPr>
        <w:t>późn.zm</w:t>
      </w:r>
      <w:proofErr w:type="spellEnd"/>
      <w:r>
        <w:rPr>
          <w:rFonts w:cs="Arial"/>
          <w:b w:val="0"/>
          <w:sz w:val="20"/>
        </w:rPr>
        <w:t>. ) oraz ustawy z dnia  29 stycznia 2004r. Prawo zamówień publicznych ( Dz. U. 2019r.,poz. 1843 z późn zm.).</w:t>
      </w:r>
    </w:p>
    <w:p w:rsidR="00690FAF" w:rsidRDefault="00690FAF" w:rsidP="00690FAF">
      <w:pPr>
        <w:pStyle w:val="Tytu"/>
        <w:rPr>
          <w:rFonts w:cs="Arial"/>
          <w:b w:val="0"/>
          <w:bCs/>
          <w:sz w:val="20"/>
        </w:rPr>
      </w:pPr>
    </w:p>
    <w:p w:rsidR="00690FAF" w:rsidRPr="00CF5117" w:rsidRDefault="00690FAF" w:rsidP="00690FAF">
      <w:pPr>
        <w:pStyle w:val="Tytu"/>
        <w:rPr>
          <w:rFonts w:cs="Arial"/>
          <w:b w:val="0"/>
          <w:bCs/>
          <w:sz w:val="20"/>
        </w:rPr>
      </w:pPr>
      <w:r w:rsidRPr="00CF5117">
        <w:rPr>
          <w:rFonts w:cs="Arial"/>
          <w:b w:val="0"/>
          <w:bCs/>
          <w:sz w:val="20"/>
        </w:rPr>
        <w:t>§ 12</w:t>
      </w:r>
    </w:p>
    <w:p w:rsidR="00690FAF" w:rsidRPr="00CF5117" w:rsidRDefault="00690FAF" w:rsidP="00690FAF">
      <w:pPr>
        <w:pStyle w:val="Tytu"/>
        <w:jc w:val="both"/>
        <w:rPr>
          <w:rFonts w:cs="Arial"/>
          <w:b w:val="0"/>
          <w:sz w:val="20"/>
        </w:rPr>
      </w:pPr>
      <w:r w:rsidRPr="00CF5117">
        <w:rPr>
          <w:rFonts w:cs="Arial"/>
          <w:b w:val="0"/>
          <w:sz w:val="20"/>
        </w:rPr>
        <w:t>Wszelkie zmiany niniejszej umowy wymagają formy pisemnej pod rygorem nieważności.</w:t>
      </w:r>
    </w:p>
    <w:p w:rsidR="00690FAF" w:rsidRPr="00CF5117" w:rsidRDefault="00690FAF" w:rsidP="00690FAF">
      <w:pPr>
        <w:pStyle w:val="Tytu"/>
        <w:jc w:val="both"/>
        <w:rPr>
          <w:rFonts w:cs="Arial"/>
          <w:b w:val="0"/>
          <w:bCs/>
          <w:sz w:val="20"/>
        </w:rPr>
      </w:pPr>
    </w:p>
    <w:p w:rsidR="00690FAF" w:rsidRPr="00CF5117" w:rsidRDefault="00690FAF" w:rsidP="00690FAF">
      <w:pPr>
        <w:pStyle w:val="Tytu"/>
        <w:rPr>
          <w:rFonts w:cs="Arial"/>
          <w:b w:val="0"/>
          <w:bCs/>
          <w:sz w:val="20"/>
        </w:rPr>
      </w:pPr>
      <w:r w:rsidRPr="00CF5117">
        <w:rPr>
          <w:rFonts w:cs="Arial"/>
          <w:b w:val="0"/>
          <w:bCs/>
          <w:sz w:val="20"/>
        </w:rPr>
        <w:t>§ 13</w:t>
      </w:r>
    </w:p>
    <w:p w:rsidR="00690FAF" w:rsidRPr="00CF5117" w:rsidRDefault="00690FAF" w:rsidP="00690FAF">
      <w:pPr>
        <w:pStyle w:val="Tytu"/>
        <w:jc w:val="both"/>
        <w:rPr>
          <w:rFonts w:cs="Arial"/>
          <w:b w:val="0"/>
          <w:sz w:val="20"/>
        </w:rPr>
      </w:pPr>
      <w:r w:rsidRPr="00CF5117">
        <w:rPr>
          <w:rFonts w:cs="Arial"/>
          <w:b w:val="0"/>
          <w:sz w:val="20"/>
        </w:rPr>
        <w:t>Spory wynikłe na tle wykonania niniejszej Umowy, strony poddadzą rozstrzygnięciu Sądowi Rejonowemu w  Gryficach lub Sądowi Okręgowemu w Szczecinie.</w:t>
      </w:r>
    </w:p>
    <w:p w:rsidR="00690FAF" w:rsidRDefault="00690FAF" w:rsidP="00224174">
      <w:pPr>
        <w:pStyle w:val="Tytu"/>
        <w:rPr>
          <w:rFonts w:cs="Arial"/>
          <w:b w:val="0"/>
          <w:sz w:val="20"/>
        </w:rPr>
      </w:pPr>
    </w:p>
    <w:p w:rsidR="00224174" w:rsidRPr="00CF5117" w:rsidRDefault="00224174" w:rsidP="00224174">
      <w:pPr>
        <w:pStyle w:val="Tytu"/>
        <w:rPr>
          <w:rFonts w:cs="Arial"/>
          <w:b w:val="0"/>
          <w:sz w:val="20"/>
        </w:rPr>
      </w:pPr>
    </w:p>
    <w:p w:rsidR="00224174" w:rsidRDefault="00690FAF" w:rsidP="00224174">
      <w:pPr>
        <w:pStyle w:val="Tytu"/>
        <w:rPr>
          <w:rFonts w:cs="Arial"/>
          <w:b w:val="0"/>
          <w:bCs/>
          <w:sz w:val="20"/>
        </w:rPr>
      </w:pPr>
      <w:r w:rsidRPr="00CF5117">
        <w:rPr>
          <w:rFonts w:cs="Arial"/>
          <w:b w:val="0"/>
          <w:bCs/>
          <w:sz w:val="20"/>
        </w:rPr>
        <w:lastRenderedPageBreak/>
        <w:t>§ 14</w:t>
      </w:r>
    </w:p>
    <w:p w:rsidR="00690FAF" w:rsidRPr="00224174" w:rsidRDefault="00690FAF" w:rsidP="00224174">
      <w:pPr>
        <w:pStyle w:val="Tytu"/>
        <w:rPr>
          <w:rFonts w:cs="Arial"/>
          <w:b w:val="0"/>
          <w:bCs/>
          <w:sz w:val="20"/>
        </w:rPr>
      </w:pPr>
      <w:r w:rsidRPr="00CF5117">
        <w:rPr>
          <w:rFonts w:cs="Arial"/>
          <w:b w:val="0"/>
          <w:sz w:val="20"/>
        </w:rPr>
        <w:t>Umowa została sporządzona w dwóch jednobrzmiących egzemplarzach,  po jednym dla każdej ze stron.</w:t>
      </w:r>
    </w:p>
    <w:p w:rsidR="00690FAF" w:rsidRPr="00CF5117" w:rsidRDefault="00690FAF" w:rsidP="00690FAF">
      <w:pPr>
        <w:pStyle w:val="Tytu"/>
        <w:jc w:val="both"/>
        <w:rPr>
          <w:rFonts w:cs="Arial"/>
          <w:b w:val="0"/>
          <w:sz w:val="20"/>
        </w:rPr>
      </w:pPr>
    </w:p>
    <w:p w:rsidR="00690FAF" w:rsidRPr="00CF5117" w:rsidRDefault="00690FAF" w:rsidP="00690FAF">
      <w:pPr>
        <w:pStyle w:val="Tytu"/>
        <w:jc w:val="both"/>
        <w:rPr>
          <w:rFonts w:cs="Arial"/>
          <w:b w:val="0"/>
          <w:sz w:val="20"/>
        </w:rPr>
      </w:pPr>
    </w:p>
    <w:p w:rsidR="00690FAF" w:rsidRPr="00CF5117" w:rsidRDefault="00690FAF" w:rsidP="00690FAF">
      <w:pPr>
        <w:pStyle w:val="Tytu"/>
        <w:spacing w:line="360" w:lineRule="auto"/>
        <w:jc w:val="both"/>
        <w:rPr>
          <w:rFonts w:cs="Arial"/>
          <w:b w:val="0"/>
          <w:sz w:val="20"/>
        </w:rPr>
      </w:pPr>
    </w:p>
    <w:p w:rsidR="00690FAF" w:rsidRPr="00CF5117" w:rsidRDefault="00690FAF" w:rsidP="00690FAF">
      <w:pPr>
        <w:pStyle w:val="Tytu"/>
        <w:spacing w:line="360" w:lineRule="auto"/>
        <w:jc w:val="both"/>
        <w:rPr>
          <w:rFonts w:cs="Arial"/>
          <w:b w:val="0"/>
          <w:sz w:val="20"/>
        </w:rPr>
      </w:pPr>
      <w:r w:rsidRPr="00CF5117">
        <w:rPr>
          <w:rFonts w:cs="Arial"/>
          <w:b w:val="0"/>
          <w:sz w:val="20"/>
        </w:rPr>
        <w:t>Zamawiający:</w:t>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t>Wykonawca:</w:t>
      </w:r>
    </w:p>
    <w:p w:rsidR="00690FAF" w:rsidRPr="00CF5117" w:rsidRDefault="00690FAF" w:rsidP="00690FAF">
      <w:pPr>
        <w:pStyle w:val="Tytu"/>
        <w:spacing w:line="360" w:lineRule="auto"/>
        <w:jc w:val="both"/>
        <w:rPr>
          <w:rFonts w:cs="Arial"/>
          <w:b w:val="0"/>
          <w:sz w:val="20"/>
        </w:rPr>
      </w:pPr>
    </w:p>
    <w:p w:rsidR="00690FAF" w:rsidRPr="00CF5117" w:rsidRDefault="00690FAF" w:rsidP="00690FAF">
      <w:pPr>
        <w:pStyle w:val="Tytu"/>
        <w:spacing w:line="360" w:lineRule="auto"/>
        <w:jc w:val="both"/>
        <w:rPr>
          <w:rFonts w:cs="Arial"/>
          <w:b w:val="0"/>
          <w:sz w:val="20"/>
        </w:rPr>
      </w:pPr>
      <w:r w:rsidRPr="00CF5117">
        <w:rPr>
          <w:rFonts w:cs="Arial"/>
          <w:b w:val="0"/>
          <w:sz w:val="20"/>
        </w:rPr>
        <w:t>...........................</w:t>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r>
      <w:r w:rsidRPr="00CF5117">
        <w:rPr>
          <w:rFonts w:cs="Arial"/>
          <w:b w:val="0"/>
          <w:sz w:val="20"/>
        </w:rPr>
        <w:tab/>
        <w:t>.........................</w:t>
      </w:r>
    </w:p>
    <w:p w:rsidR="00690FAF" w:rsidRDefault="00690FAF" w:rsidP="00690FAF"/>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533E80" w:rsidRDefault="00533E80"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p w:rsidR="006C551E" w:rsidRDefault="006C551E" w:rsidP="006C551E">
      <w:pPr>
        <w:spacing w:line="276" w:lineRule="auto"/>
        <w:rPr>
          <w:rFonts w:ascii="Arial" w:hAnsi="Arial" w:cs="Arial"/>
          <w:sz w:val="20"/>
          <w:szCs w:val="20"/>
        </w:rPr>
      </w:pPr>
    </w:p>
    <w:sectPr w:rsidR="006C551E" w:rsidSect="005930B5">
      <w:footerReference w:type="default" r:id="rId29"/>
      <w:pgSz w:w="11906" w:h="16838"/>
      <w:pgMar w:top="1417" w:right="707" w:bottom="1417"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3EF" w:rsidRDefault="001943EF">
      <w:r>
        <w:separator/>
      </w:r>
    </w:p>
  </w:endnote>
  <w:endnote w:type="continuationSeparator" w:id="0">
    <w:p w:rsidR="001943EF" w:rsidRDefault="001943E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tantia">
    <w:panose1 w:val="02030602050306030303"/>
    <w:charset w:val="EE"/>
    <w:family w:val="roman"/>
    <w:pitch w:val="variable"/>
    <w:sig w:usb0="A00002EF" w:usb1="4000204B" w:usb2="00000000" w:usb3="00000000" w:csb0="000001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48871"/>
      <w:docPartObj>
        <w:docPartGallery w:val="Page Numbers (Bottom of Page)"/>
        <w:docPartUnique/>
      </w:docPartObj>
    </w:sdtPr>
    <w:sdtContent>
      <w:p w:rsidR="001943EF" w:rsidRDefault="008C25FF">
        <w:pPr>
          <w:pStyle w:val="Stopka"/>
          <w:jc w:val="center"/>
        </w:pPr>
        <w:fldSimple w:instr=" PAGE   \* MERGEFORMAT ">
          <w:r w:rsidR="00AE79EF">
            <w:rPr>
              <w:noProof/>
            </w:rPr>
            <w:t>1</w:t>
          </w:r>
        </w:fldSimple>
      </w:p>
    </w:sdtContent>
  </w:sdt>
  <w:p w:rsidR="001943EF" w:rsidRPr="00C5421E" w:rsidRDefault="001943EF"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63819"/>
      <w:docPartObj>
        <w:docPartGallery w:val="Page Numbers (Bottom of Page)"/>
        <w:docPartUnique/>
      </w:docPartObj>
    </w:sdtPr>
    <w:sdtContent>
      <w:p w:rsidR="001943EF" w:rsidRDefault="008C25FF">
        <w:pPr>
          <w:pStyle w:val="Stopka"/>
          <w:jc w:val="right"/>
        </w:pPr>
        <w:fldSimple w:instr=" PAGE   \* MERGEFORMAT ">
          <w:r w:rsidR="00AE79EF">
            <w:rPr>
              <w:noProof/>
            </w:rPr>
            <w:t>23</w:t>
          </w:r>
        </w:fldSimple>
      </w:p>
    </w:sdtContent>
  </w:sdt>
  <w:p w:rsidR="001943EF" w:rsidRDefault="001943EF"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3EF" w:rsidRDefault="001943EF">
      <w:r>
        <w:separator/>
      </w:r>
    </w:p>
  </w:footnote>
  <w:footnote w:type="continuationSeparator" w:id="0">
    <w:p w:rsidR="001943EF" w:rsidRDefault="001943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EF" w:rsidRPr="000C4999" w:rsidRDefault="001943EF" w:rsidP="00422780">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1943EF" w:rsidRPr="000C4999" w:rsidRDefault="001943EF"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43EF" w:rsidRPr="000C4999" w:rsidRDefault="001943EF" w:rsidP="009605B3">
    <w:pPr>
      <w:pStyle w:val="Nagwek"/>
      <w:jc w:val="center"/>
    </w:pPr>
    <w:r w:rsidRPr="001A19A2">
      <w:rPr>
        <w:i/>
        <w:sz w:val="22"/>
        <w:szCs w:val="22"/>
      </w:rPr>
      <w:t xml:space="preserve">Samodzielny Publiczny Zespół </w:t>
    </w:r>
    <w:r>
      <w:rPr>
        <w:i/>
        <w:sz w:val="22"/>
        <w:szCs w:val="22"/>
      </w:rPr>
      <w:t xml:space="preserve">Zakładów </w:t>
    </w:r>
    <w:r w:rsidRPr="001A19A2">
      <w:rPr>
        <w:i/>
        <w:sz w:val="22"/>
        <w:szCs w:val="22"/>
      </w:rPr>
      <w:t>Opieki Zdrowotnej w Gryficach</w:t>
    </w:r>
  </w:p>
  <w:p w:rsidR="001943EF" w:rsidRDefault="001943E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3">
    <w:nsid w:val="113B39B7"/>
    <w:multiLevelType w:val="hybridMultilevel"/>
    <w:tmpl w:val="B8A2B83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242881AE">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9">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00B0B72"/>
    <w:multiLevelType w:val="singleLevel"/>
    <w:tmpl w:val="04150011"/>
    <w:lvl w:ilvl="0">
      <w:start w:val="1"/>
      <w:numFmt w:val="decimal"/>
      <w:lvlText w:val="%1)"/>
      <w:lvlJc w:val="left"/>
      <w:pPr>
        <w:ind w:left="2340" w:hanging="360"/>
      </w:pPr>
    </w:lvl>
  </w:abstractNum>
  <w:abstractNum w:abstractNumId="21">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94A4165"/>
    <w:multiLevelType w:val="hybridMultilevel"/>
    <w:tmpl w:val="133C63B6"/>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D3EA7724">
      <w:start w:val="10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0">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91F1E22"/>
    <w:multiLevelType w:val="singleLevel"/>
    <w:tmpl w:val="0415000F"/>
    <w:lvl w:ilvl="0">
      <w:start w:val="1"/>
      <w:numFmt w:val="decimal"/>
      <w:lvlText w:val="%1."/>
      <w:lvlJc w:val="left"/>
      <w:pPr>
        <w:tabs>
          <w:tab w:val="num" w:pos="360"/>
        </w:tabs>
        <w:ind w:left="360" w:hanging="360"/>
      </w:pPr>
    </w:lvl>
  </w:abstractNum>
  <w:abstractNum w:abstractNumId="35">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3DA640C1"/>
    <w:multiLevelType w:val="singleLevel"/>
    <w:tmpl w:val="0415000F"/>
    <w:lvl w:ilvl="0">
      <w:start w:val="1"/>
      <w:numFmt w:val="decimal"/>
      <w:lvlText w:val="%1."/>
      <w:lvlJc w:val="left"/>
      <w:pPr>
        <w:tabs>
          <w:tab w:val="num" w:pos="360"/>
        </w:tabs>
        <w:ind w:left="360" w:hanging="360"/>
      </w:pPr>
    </w:lvl>
  </w:abstractNum>
  <w:abstractNum w:abstractNumId="37">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01A544F"/>
    <w:multiLevelType w:val="singleLevel"/>
    <w:tmpl w:val="0415000F"/>
    <w:lvl w:ilvl="0">
      <w:start w:val="1"/>
      <w:numFmt w:val="decimal"/>
      <w:lvlText w:val="%1."/>
      <w:lvlJc w:val="left"/>
      <w:pPr>
        <w:tabs>
          <w:tab w:val="num" w:pos="360"/>
        </w:tabs>
        <w:ind w:left="360" w:hanging="360"/>
      </w:pPr>
    </w:lvl>
  </w:abstractNum>
  <w:abstractNum w:abstractNumId="3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4B287BD2"/>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47">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665E66B6"/>
    <w:multiLevelType w:val="singleLevel"/>
    <w:tmpl w:val="44F02D04"/>
    <w:lvl w:ilvl="0">
      <w:start w:val="1"/>
      <w:numFmt w:val="lowerLetter"/>
      <w:lvlText w:val="%1)"/>
      <w:lvlJc w:val="left"/>
      <w:pPr>
        <w:tabs>
          <w:tab w:val="num" w:pos="750"/>
        </w:tabs>
        <w:ind w:left="750" w:hanging="360"/>
      </w:pPr>
    </w:lvl>
  </w:abstractNum>
  <w:abstractNum w:abstractNumId="56">
    <w:nsid w:val="67D2374C"/>
    <w:multiLevelType w:val="hybridMultilevel"/>
    <w:tmpl w:val="90B26014"/>
    <w:lvl w:ilvl="0" w:tplc="0415000F">
      <w:start w:val="1"/>
      <w:numFmt w:val="decimal"/>
      <w:lvlText w:val="%1."/>
      <w:lvlJc w:val="left"/>
      <w:pPr>
        <w:tabs>
          <w:tab w:val="num" w:pos="454"/>
        </w:tabs>
        <w:ind w:left="454" w:hanging="454"/>
      </w:pPr>
    </w:lvl>
    <w:lvl w:ilvl="1" w:tplc="B0D2D89A">
      <w:start w:val="1"/>
      <w:numFmt w:val="lowerLetter"/>
      <w:lvlText w:val="%2)"/>
      <w:lvlJc w:val="left"/>
      <w:pPr>
        <w:ind w:left="1440" w:hanging="360"/>
      </w:pPr>
      <w:rPr>
        <w:rFonts w:hint="default"/>
      </w:rPr>
    </w:lvl>
    <w:lvl w:ilvl="2" w:tplc="54DAB18A">
      <w:start w:val="13"/>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25267704">
      <w:start w:val="1"/>
      <w:numFmt w:val="decimal"/>
      <w:lvlText w:val="%5."/>
      <w:lvlJc w:val="left"/>
      <w:pPr>
        <w:ind w:left="3600" w:hanging="360"/>
      </w:pPr>
      <w:rPr>
        <w:rFonts w:ascii="Arial" w:eastAsia="Cambria" w:hAnsi="Arial" w:cs="Arial"/>
        <w:b/>
      </w:rPr>
    </w:lvl>
    <w:lvl w:ilvl="5" w:tplc="B1ACA892">
      <w:start w:val="1"/>
      <w:numFmt w:val="decimal"/>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59">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0">
    <w:nsid w:val="6FA72B3D"/>
    <w:multiLevelType w:val="singleLevel"/>
    <w:tmpl w:val="1F0A2CC0"/>
    <w:lvl w:ilvl="0">
      <w:numFmt w:val="bullet"/>
      <w:lvlText w:val="-"/>
      <w:lvlJc w:val="left"/>
      <w:pPr>
        <w:tabs>
          <w:tab w:val="num" w:pos="360"/>
        </w:tabs>
        <w:ind w:left="360" w:hanging="360"/>
      </w:pPr>
      <w:rPr>
        <w:rFonts w:ascii="Times New Roman" w:hAnsi="Times New Roman" w:hint="default"/>
      </w:rPr>
    </w:lvl>
  </w:abstractNum>
  <w:abstractNum w:abstractNumId="61">
    <w:nsid w:val="704008CE"/>
    <w:multiLevelType w:val="singleLevel"/>
    <w:tmpl w:val="FF888A6A"/>
    <w:lvl w:ilvl="0">
      <w:start w:val="1"/>
      <w:numFmt w:val="decimal"/>
      <w:lvlText w:val="%1."/>
      <w:lvlJc w:val="left"/>
      <w:pPr>
        <w:tabs>
          <w:tab w:val="num" w:pos="360"/>
        </w:tabs>
        <w:ind w:left="360" w:hanging="360"/>
      </w:pPr>
      <w:rPr>
        <w:rFonts w:hint="default"/>
        <w:b w:val="0"/>
      </w:rPr>
    </w:lvl>
  </w:abstractNum>
  <w:abstractNum w:abstractNumId="62">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FF76C84"/>
    <w:multiLevelType w:val="hybridMultilevel"/>
    <w:tmpl w:val="1D4671B6"/>
    <w:lvl w:ilvl="0" w:tplc="BE80D8FE">
      <w:start w:val="1"/>
      <w:numFmt w:val="decimal"/>
      <w:lvlText w:val="%1."/>
      <w:lvlJc w:val="left"/>
      <w:pPr>
        <w:tabs>
          <w:tab w:val="num" w:pos="363"/>
        </w:tabs>
        <w:ind w:left="363" w:hanging="363"/>
      </w:pPr>
      <w:rPr>
        <w:rFonts w:hint="default"/>
        <w:b w:val="0"/>
        <w:strike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40"/>
  </w:num>
  <w:num w:numId="3">
    <w:abstractNumId w:val="2"/>
  </w:num>
  <w:num w:numId="4">
    <w:abstractNumId w:val="1"/>
  </w:num>
  <w:num w:numId="5">
    <w:abstractNumId w:val="0"/>
  </w:num>
  <w:num w:numId="6">
    <w:abstractNumId w:val="59"/>
  </w:num>
  <w:num w:numId="7">
    <w:abstractNumId w:val="13"/>
  </w:num>
  <w:num w:numId="8">
    <w:abstractNumId w:val="12"/>
  </w:num>
  <w:num w:numId="9">
    <w:abstractNumId w:val="24"/>
  </w:num>
  <w:num w:numId="10">
    <w:abstractNumId w:val="16"/>
  </w:num>
  <w:num w:numId="11">
    <w:abstractNumId w:val="65"/>
  </w:num>
  <w:num w:numId="12">
    <w:abstractNumId w:val="35"/>
  </w:num>
  <w:num w:numId="13">
    <w:abstractNumId w:val="29"/>
  </w:num>
  <w:num w:numId="14">
    <w:abstractNumId w:val="57"/>
  </w:num>
  <w:num w:numId="15">
    <w:abstractNumId w:val="56"/>
  </w:num>
  <w:num w:numId="16">
    <w:abstractNumId w:val="42"/>
  </w:num>
  <w:num w:numId="17">
    <w:abstractNumId w:val="48"/>
  </w:num>
  <w:num w:numId="18">
    <w:abstractNumId w:val="54"/>
  </w:num>
  <w:num w:numId="19">
    <w:abstractNumId w:val="20"/>
  </w:num>
  <w:num w:numId="20">
    <w:abstractNumId w:val="27"/>
  </w:num>
  <w:num w:numId="21">
    <w:abstractNumId w:val="19"/>
  </w:num>
  <w:num w:numId="22">
    <w:abstractNumId w:val="32"/>
  </w:num>
  <w:num w:numId="23">
    <w:abstractNumId w:val="50"/>
  </w:num>
  <w:num w:numId="24">
    <w:abstractNumId w:val="18"/>
  </w:num>
  <w:num w:numId="25">
    <w:abstractNumId w:val="22"/>
  </w:num>
  <w:num w:numId="26">
    <w:abstractNumId w:val="49"/>
  </w:num>
  <w:num w:numId="27">
    <w:abstractNumId w:val="37"/>
  </w:num>
  <w:num w:numId="28">
    <w:abstractNumId w:val="33"/>
  </w:num>
  <w:num w:numId="29">
    <w:abstractNumId w:val="63"/>
  </w:num>
  <w:num w:numId="30">
    <w:abstractNumId w:val="41"/>
  </w:num>
  <w:num w:numId="31">
    <w:abstractNumId w:val="43"/>
  </w:num>
  <w:num w:numId="32">
    <w:abstractNumId w:val="53"/>
    <w:lvlOverride w:ilvl="0">
      <w:startOverride w:val="1"/>
    </w:lvlOverride>
  </w:num>
  <w:num w:numId="33">
    <w:abstractNumId w:val="39"/>
    <w:lvlOverride w:ilvl="0">
      <w:startOverride w:val="1"/>
    </w:lvlOverride>
  </w:num>
  <w:num w:numId="34">
    <w:abstractNumId w:val="23"/>
  </w:num>
  <w:num w:numId="35">
    <w:abstractNumId w:val="44"/>
  </w:num>
  <w:num w:numId="36">
    <w:abstractNumId w:val="21"/>
  </w:num>
  <w:num w:numId="37">
    <w:abstractNumId w:val="9"/>
  </w:num>
  <w:num w:numId="38">
    <w:abstractNumId w:val="11"/>
  </w:num>
  <w:num w:numId="39">
    <w:abstractNumId w:val="45"/>
  </w:num>
  <w:num w:numId="40">
    <w:abstractNumId w:val="15"/>
  </w:num>
  <w:num w:numId="41">
    <w:abstractNumId w:val="52"/>
  </w:num>
  <w:num w:numId="42">
    <w:abstractNumId w:val="28"/>
  </w:num>
  <w:num w:numId="43">
    <w:abstractNumId w:val="64"/>
  </w:num>
  <w:num w:numId="44">
    <w:abstractNumId w:val="47"/>
  </w:num>
  <w:num w:numId="45">
    <w:abstractNumId w:val="25"/>
  </w:num>
  <w:num w:numId="46">
    <w:abstractNumId w:val="14"/>
  </w:num>
  <w:num w:numId="47">
    <w:abstractNumId w:val="17"/>
  </w:num>
  <w:num w:numId="48">
    <w:abstractNumId w:val="8"/>
  </w:num>
  <w:num w:numId="49">
    <w:abstractNumId w:val="30"/>
  </w:num>
  <w:num w:numId="50">
    <w:abstractNumId w:val="51"/>
  </w:num>
  <w:num w:numId="51">
    <w:abstractNumId w:val="7"/>
  </w:num>
  <w:num w:numId="52">
    <w:abstractNumId w:val="60"/>
  </w:num>
  <w:num w:numId="53">
    <w:abstractNumId w:val="34"/>
  </w:num>
  <w:num w:numId="54">
    <w:abstractNumId w:val="31"/>
  </w:num>
  <w:num w:numId="55">
    <w:abstractNumId w:val="26"/>
  </w:num>
  <w:num w:numId="56">
    <w:abstractNumId w:val="58"/>
  </w:num>
  <w:num w:numId="57">
    <w:abstractNumId w:val="38"/>
  </w:num>
  <w:num w:numId="58">
    <w:abstractNumId w:val="61"/>
  </w:num>
  <w:num w:numId="59">
    <w:abstractNumId w:val="36"/>
  </w:num>
  <w:num w:numId="60">
    <w:abstractNumId w:val="55"/>
  </w:num>
  <w:num w:numId="61">
    <w:abstractNumId w:val="46"/>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characterSpacingControl w:val="doNotCompress"/>
  <w:footnotePr>
    <w:footnote w:id="-1"/>
    <w:footnote w:id="0"/>
  </w:footnotePr>
  <w:endnotePr>
    <w:endnote w:id="-1"/>
    <w:endnote w:id="0"/>
  </w:endnotePr>
  <w:compat>
    <w:useFELayout/>
  </w:compat>
  <w:rsids>
    <w:rsidRoot w:val="00E37F70"/>
    <w:rsid w:val="00001E76"/>
    <w:rsid w:val="000103C8"/>
    <w:rsid w:val="0001199D"/>
    <w:rsid w:val="00012722"/>
    <w:rsid w:val="00012D74"/>
    <w:rsid w:val="000131CD"/>
    <w:rsid w:val="00013B4E"/>
    <w:rsid w:val="00013DD9"/>
    <w:rsid w:val="0002378A"/>
    <w:rsid w:val="00023C16"/>
    <w:rsid w:val="000263D1"/>
    <w:rsid w:val="0003518B"/>
    <w:rsid w:val="00036190"/>
    <w:rsid w:val="0003645B"/>
    <w:rsid w:val="000376EF"/>
    <w:rsid w:val="000377C0"/>
    <w:rsid w:val="0004065F"/>
    <w:rsid w:val="000428F8"/>
    <w:rsid w:val="00046CCB"/>
    <w:rsid w:val="0004790C"/>
    <w:rsid w:val="0005061C"/>
    <w:rsid w:val="00051208"/>
    <w:rsid w:val="000523A8"/>
    <w:rsid w:val="00052686"/>
    <w:rsid w:val="00053367"/>
    <w:rsid w:val="00053CFC"/>
    <w:rsid w:val="0005542F"/>
    <w:rsid w:val="00057AA7"/>
    <w:rsid w:val="000612F0"/>
    <w:rsid w:val="00061ECB"/>
    <w:rsid w:val="00065635"/>
    <w:rsid w:val="00066EAC"/>
    <w:rsid w:val="00070852"/>
    <w:rsid w:val="00072DEB"/>
    <w:rsid w:val="000731B6"/>
    <w:rsid w:val="00074E13"/>
    <w:rsid w:val="00075EB6"/>
    <w:rsid w:val="00077413"/>
    <w:rsid w:val="00080477"/>
    <w:rsid w:val="00081A3A"/>
    <w:rsid w:val="00086624"/>
    <w:rsid w:val="0008705D"/>
    <w:rsid w:val="000926E0"/>
    <w:rsid w:val="00093681"/>
    <w:rsid w:val="000939A8"/>
    <w:rsid w:val="00093CC5"/>
    <w:rsid w:val="00096D38"/>
    <w:rsid w:val="000A0EC7"/>
    <w:rsid w:val="000A132A"/>
    <w:rsid w:val="000A4D1B"/>
    <w:rsid w:val="000A5019"/>
    <w:rsid w:val="000A65F2"/>
    <w:rsid w:val="000A734D"/>
    <w:rsid w:val="000C044F"/>
    <w:rsid w:val="000C05FE"/>
    <w:rsid w:val="000C1A19"/>
    <w:rsid w:val="000C4999"/>
    <w:rsid w:val="000C54C9"/>
    <w:rsid w:val="000C6D21"/>
    <w:rsid w:val="000D1D09"/>
    <w:rsid w:val="000D26AC"/>
    <w:rsid w:val="000D3015"/>
    <w:rsid w:val="000D6C99"/>
    <w:rsid w:val="000E4C66"/>
    <w:rsid w:val="000E6BF2"/>
    <w:rsid w:val="000E6D8E"/>
    <w:rsid w:val="000E78E5"/>
    <w:rsid w:val="000F2685"/>
    <w:rsid w:val="000F277E"/>
    <w:rsid w:val="000F3BE6"/>
    <w:rsid w:val="000F661B"/>
    <w:rsid w:val="00102128"/>
    <w:rsid w:val="00112F69"/>
    <w:rsid w:val="0011422A"/>
    <w:rsid w:val="001157A6"/>
    <w:rsid w:val="00116706"/>
    <w:rsid w:val="0011782D"/>
    <w:rsid w:val="00120611"/>
    <w:rsid w:val="00120E52"/>
    <w:rsid w:val="0012141B"/>
    <w:rsid w:val="0012358B"/>
    <w:rsid w:val="00123852"/>
    <w:rsid w:val="0012431C"/>
    <w:rsid w:val="00126E4E"/>
    <w:rsid w:val="00133F9E"/>
    <w:rsid w:val="00144859"/>
    <w:rsid w:val="00144E1D"/>
    <w:rsid w:val="00145F0D"/>
    <w:rsid w:val="00145F32"/>
    <w:rsid w:val="00146686"/>
    <w:rsid w:val="00147508"/>
    <w:rsid w:val="001517B2"/>
    <w:rsid w:val="001519E2"/>
    <w:rsid w:val="00153388"/>
    <w:rsid w:val="0015460D"/>
    <w:rsid w:val="0015535A"/>
    <w:rsid w:val="001600E8"/>
    <w:rsid w:val="00163D8D"/>
    <w:rsid w:val="00165351"/>
    <w:rsid w:val="001658C2"/>
    <w:rsid w:val="0017261F"/>
    <w:rsid w:val="00173F16"/>
    <w:rsid w:val="0017571A"/>
    <w:rsid w:val="00177059"/>
    <w:rsid w:val="00183D06"/>
    <w:rsid w:val="001943EF"/>
    <w:rsid w:val="0019527D"/>
    <w:rsid w:val="00196557"/>
    <w:rsid w:val="00196FE2"/>
    <w:rsid w:val="001A19A2"/>
    <w:rsid w:val="001A5BCD"/>
    <w:rsid w:val="001A5C86"/>
    <w:rsid w:val="001A70D8"/>
    <w:rsid w:val="001B2477"/>
    <w:rsid w:val="001B658F"/>
    <w:rsid w:val="001C0299"/>
    <w:rsid w:val="001C296A"/>
    <w:rsid w:val="001C300E"/>
    <w:rsid w:val="001C36B1"/>
    <w:rsid w:val="001C3A14"/>
    <w:rsid w:val="001D7E9E"/>
    <w:rsid w:val="001E0EEE"/>
    <w:rsid w:val="001E1811"/>
    <w:rsid w:val="001E2784"/>
    <w:rsid w:val="001E2910"/>
    <w:rsid w:val="001E344F"/>
    <w:rsid w:val="001E6A5A"/>
    <w:rsid w:val="001E6C7C"/>
    <w:rsid w:val="001F2392"/>
    <w:rsid w:val="001F466F"/>
    <w:rsid w:val="001F52F3"/>
    <w:rsid w:val="001F68E0"/>
    <w:rsid w:val="00200A64"/>
    <w:rsid w:val="00215FF1"/>
    <w:rsid w:val="00217FEE"/>
    <w:rsid w:val="0022016A"/>
    <w:rsid w:val="00224174"/>
    <w:rsid w:val="0022450B"/>
    <w:rsid w:val="00226C84"/>
    <w:rsid w:val="00236A97"/>
    <w:rsid w:val="002403F6"/>
    <w:rsid w:val="00241B3B"/>
    <w:rsid w:val="00242D67"/>
    <w:rsid w:val="002431A5"/>
    <w:rsid w:val="00245E5B"/>
    <w:rsid w:val="00251538"/>
    <w:rsid w:val="00252979"/>
    <w:rsid w:val="00253F74"/>
    <w:rsid w:val="0025555A"/>
    <w:rsid w:val="00256870"/>
    <w:rsid w:val="00256D38"/>
    <w:rsid w:val="00257D53"/>
    <w:rsid w:val="00261285"/>
    <w:rsid w:val="0026160F"/>
    <w:rsid w:val="0026217A"/>
    <w:rsid w:val="00262E54"/>
    <w:rsid w:val="00265948"/>
    <w:rsid w:val="00267449"/>
    <w:rsid w:val="0027558D"/>
    <w:rsid w:val="00277504"/>
    <w:rsid w:val="00281C9D"/>
    <w:rsid w:val="00282EB9"/>
    <w:rsid w:val="002853C4"/>
    <w:rsid w:val="0028670F"/>
    <w:rsid w:val="00287A1D"/>
    <w:rsid w:val="00290345"/>
    <w:rsid w:val="002936B6"/>
    <w:rsid w:val="00295BD1"/>
    <w:rsid w:val="002967F6"/>
    <w:rsid w:val="002A03A8"/>
    <w:rsid w:val="002A3387"/>
    <w:rsid w:val="002A49DF"/>
    <w:rsid w:val="002A5282"/>
    <w:rsid w:val="002A6821"/>
    <w:rsid w:val="002A77C1"/>
    <w:rsid w:val="002B0401"/>
    <w:rsid w:val="002B0BEA"/>
    <w:rsid w:val="002B54FC"/>
    <w:rsid w:val="002C2DFB"/>
    <w:rsid w:val="002C33CD"/>
    <w:rsid w:val="002D19EF"/>
    <w:rsid w:val="002D66E3"/>
    <w:rsid w:val="002E0011"/>
    <w:rsid w:val="002E1280"/>
    <w:rsid w:val="002E18B7"/>
    <w:rsid w:val="002E36D6"/>
    <w:rsid w:val="002E4368"/>
    <w:rsid w:val="002E7392"/>
    <w:rsid w:val="002F0A90"/>
    <w:rsid w:val="002F7113"/>
    <w:rsid w:val="002F737E"/>
    <w:rsid w:val="0030016F"/>
    <w:rsid w:val="00300D65"/>
    <w:rsid w:val="00302547"/>
    <w:rsid w:val="00303DF7"/>
    <w:rsid w:val="00303E79"/>
    <w:rsid w:val="00304EBD"/>
    <w:rsid w:val="003052C8"/>
    <w:rsid w:val="00306668"/>
    <w:rsid w:val="0030679E"/>
    <w:rsid w:val="0030703C"/>
    <w:rsid w:val="00307D84"/>
    <w:rsid w:val="003154B9"/>
    <w:rsid w:val="00315761"/>
    <w:rsid w:val="0032125E"/>
    <w:rsid w:val="00321A58"/>
    <w:rsid w:val="00321ED9"/>
    <w:rsid w:val="003222B4"/>
    <w:rsid w:val="00322343"/>
    <w:rsid w:val="003260C7"/>
    <w:rsid w:val="00327B0B"/>
    <w:rsid w:val="00330DBA"/>
    <w:rsid w:val="00330F31"/>
    <w:rsid w:val="00332D57"/>
    <w:rsid w:val="003356EE"/>
    <w:rsid w:val="003358B2"/>
    <w:rsid w:val="00335D01"/>
    <w:rsid w:val="00336502"/>
    <w:rsid w:val="00342D91"/>
    <w:rsid w:val="00344142"/>
    <w:rsid w:val="003553DA"/>
    <w:rsid w:val="00356E03"/>
    <w:rsid w:val="00356F10"/>
    <w:rsid w:val="003612F4"/>
    <w:rsid w:val="0036683D"/>
    <w:rsid w:val="0036687B"/>
    <w:rsid w:val="00373C5B"/>
    <w:rsid w:val="0038131B"/>
    <w:rsid w:val="00382249"/>
    <w:rsid w:val="00382D49"/>
    <w:rsid w:val="00384C14"/>
    <w:rsid w:val="00385ED5"/>
    <w:rsid w:val="00386AC2"/>
    <w:rsid w:val="003903DC"/>
    <w:rsid w:val="003911C5"/>
    <w:rsid w:val="003917CA"/>
    <w:rsid w:val="003935DB"/>
    <w:rsid w:val="003A0453"/>
    <w:rsid w:val="003A0EA1"/>
    <w:rsid w:val="003A2400"/>
    <w:rsid w:val="003A36A8"/>
    <w:rsid w:val="003A37ED"/>
    <w:rsid w:val="003A41EE"/>
    <w:rsid w:val="003A5B89"/>
    <w:rsid w:val="003A5BF7"/>
    <w:rsid w:val="003A70DD"/>
    <w:rsid w:val="003A7390"/>
    <w:rsid w:val="003B1137"/>
    <w:rsid w:val="003B1714"/>
    <w:rsid w:val="003B681E"/>
    <w:rsid w:val="003C0BA3"/>
    <w:rsid w:val="003C5D7E"/>
    <w:rsid w:val="003D02E7"/>
    <w:rsid w:val="003D2FB1"/>
    <w:rsid w:val="003D79CE"/>
    <w:rsid w:val="003D7CA7"/>
    <w:rsid w:val="003E0169"/>
    <w:rsid w:val="003E60E4"/>
    <w:rsid w:val="003E7E50"/>
    <w:rsid w:val="003E7FC5"/>
    <w:rsid w:val="003F062B"/>
    <w:rsid w:val="003F3972"/>
    <w:rsid w:val="003F42BA"/>
    <w:rsid w:val="003F53C3"/>
    <w:rsid w:val="004001F1"/>
    <w:rsid w:val="004028DA"/>
    <w:rsid w:val="00404D7B"/>
    <w:rsid w:val="0040790B"/>
    <w:rsid w:val="004156F1"/>
    <w:rsid w:val="00422780"/>
    <w:rsid w:val="004236CF"/>
    <w:rsid w:val="00423C91"/>
    <w:rsid w:val="00426FE3"/>
    <w:rsid w:val="004273A0"/>
    <w:rsid w:val="00427453"/>
    <w:rsid w:val="0043516E"/>
    <w:rsid w:val="004429B8"/>
    <w:rsid w:val="00444056"/>
    <w:rsid w:val="004452C3"/>
    <w:rsid w:val="00445476"/>
    <w:rsid w:val="00447A1D"/>
    <w:rsid w:val="00447B30"/>
    <w:rsid w:val="00454C98"/>
    <w:rsid w:val="0045589E"/>
    <w:rsid w:val="0046002E"/>
    <w:rsid w:val="00461CA1"/>
    <w:rsid w:val="00463F5E"/>
    <w:rsid w:val="00464F6D"/>
    <w:rsid w:val="004667DB"/>
    <w:rsid w:val="00466E20"/>
    <w:rsid w:val="004677DD"/>
    <w:rsid w:val="00471D4F"/>
    <w:rsid w:val="004801DF"/>
    <w:rsid w:val="004807BE"/>
    <w:rsid w:val="00483D26"/>
    <w:rsid w:val="0048739A"/>
    <w:rsid w:val="00487C4C"/>
    <w:rsid w:val="00487FD8"/>
    <w:rsid w:val="00491F35"/>
    <w:rsid w:val="004924E8"/>
    <w:rsid w:val="00492C1E"/>
    <w:rsid w:val="00494156"/>
    <w:rsid w:val="00497C81"/>
    <w:rsid w:val="004A0D20"/>
    <w:rsid w:val="004A0D61"/>
    <w:rsid w:val="004A12F9"/>
    <w:rsid w:val="004A356C"/>
    <w:rsid w:val="004A4535"/>
    <w:rsid w:val="004A4D67"/>
    <w:rsid w:val="004B1EF9"/>
    <w:rsid w:val="004B3D46"/>
    <w:rsid w:val="004B44A0"/>
    <w:rsid w:val="004B46D0"/>
    <w:rsid w:val="004C17D6"/>
    <w:rsid w:val="004C33E9"/>
    <w:rsid w:val="004C3F19"/>
    <w:rsid w:val="004C67CE"/>
    <w:rsid w:val="004C6C70"/>
    <w:rsid w:val="004D0562"/>
    <w:rsid w:val="004D253B"/>
    <w:rsid w:val="004D6EB1"/>
    <w:rsid w:val="004E1BB4"/>
    <w:rsid w:val="004E1F93"/>
    <w:rsid w:val="004E21F1"/>
    <w:rsid w:val="004E4459"/>
    <w:rsid w:val="004E4887"/>
    <w:rsid w:val="004E63E3"/>
    <w:rsid w:val="004F2271"/>
    <w:rsid w:val="004F5B23"/>
    <w:rsid w:val="004F6D3A"/>
    <w:rsid w:val="004F7CEE"/>
    <w:rsid w:val="00503A45"/>
    <w:rsid w:val="00503FB7"/>
    <w:rsid w:val="00505447"/>
    <w:rsid w:val="00505C16"/>
    <w:rsid w:val="0051652B"/>
    <w:rsid w:val="00517C99"/>
    <w:rsid w:val="00520B55"/>
    <w:rsid w:val="00523A86"/>
    <w:rsid w:val="00524416"/>
    <w:rsid w:val="00526BA6"/>
    <w:rsid w:val="00530A00"/>
    <w:rsid w:val="00531DF3"/>
    <w:rsid w:val="00532DBE"/>
    <w:rsid w:val="00533E80"/>
    <w:rsid w:val="005347D8"/>
    <w:rsid w:val="0053794E"/>
    <w:rsid w:val="00537B85"/>
    <w:rsid w:val="0054053F"/>
    <w:rsid w:val="005419B1"/>
    <w:rsid w:val="0054332B"/>
    <w:rsid w:val="00545089"/>
    <w:rsid w:val="00545C40"/>
    <w:rsid w:val="00552F20"/>
    <w:rsid w:val="00552FBA"/>
    <w:rsid w:val="00560D23"/>
    <w:rsid w:val="00565D43"/>
    <w:rsid w:val="00570C9E"/>
    <w:rsid w:val="00577151"/>
    <w:rsid w:val="0057748C"/>
    <w:rsid w:val="00580B31"/>
    <w:rsid w:val="00582B50"/>
    <w:rsid w:val="00583424"/>
    <w:rsid w:val="00591391"/>
    <w:rsid w:val="005930B5"/>
    <w:rsid w:val="0059567E"/>
    <w:rsid w:val="00595BBF"/>
    <w:rsid w:val="005A4960"/>
    <w:rsid w:val="005A5336"/>
    <w:rsid w:val="005B0806"/>
    <w:rsid w:val="005B54A8"/>
    <w:rsid w:val="005B6580"/>
    <w:rsid w:val="005C022A"/>
    <w:rsid w:val="005C41EC"/>
    <w:rsid w:val="005C71D7"/>
    <w:rsid w:val="005C7D04"/>
    <w:rsid w:val="005C7F84"/>
    <w:rsid w:val="005D2CD6"/>
    <w:rsid w:val="005D69BF"/>
    <w:rsid w:val="005D6F93"/>
    <w:rsid w:val="005D7F35"/>
    <w:rsid w:val="005E2A22"/>
    <w:rsid w:val="005E3059"/>
    <w:rsid w:val="005E4CA7"/>
    <w:rsid w:val="005F0067"/>
    <w:rsid w:val="005F5A7D"/>
    <w:rsid w:val="005F758C"/>
    <w:rsid w:val="00602B8F"/>
    <w:rsid w:val="006075D2"/>
    <w:rsid w:val="00607C35"/>
    <w:rsid w:val="006115AF"/>
    <w:rsid w:val="00613542"/>
    <w:rsid w:val="00613B9D"/>
    <w:rsid w:val="0061416A"/>
    <w:rsid w:val="00614B72"/>
    <w:rsid w:val="0061560E"/>
    <w:rsid w:val="00615994"/>
    <w:rsid w:val="006170CA"/>
    <w:rsid w:val="006208CD"/>
    <w:rsid w:val="006212E5"/>
    <w:rsid w:val="0062202C"/>
    <w:rsid w:val="006228A7"/>
    <w:rsid w:val="006255F4"/>
    <w:rsid w:val="00627978"/>
    <w:rsid w:val="006324CB"/>
    <w:rsid w:val="00637EB4"/>
    <w:rsid w:val="00641BFF"/>
    <w:rsid w:val="00643D36"/>
    <w:rsid w:val="00644364"/>
    <w:rsid w:val="00650B0F"/>
    <w:rsid w:val="006515B9"/>
    <w:rsid w:val="00651820"/>
    <w:rsid w:val="00657D40"/>
    <w:rsid w:val="0066483C"/>
    <w:rsid w:val="00670C64"/>
    <w:rsid w:val="00670FD1"/>
    <w:rsid w:val="00671CCF"/>
    <w:rsid w:val="00672733"/>
    <w:rsid w:val="00677235"/>
    <w:rsid w:val="00681141"/>
    <w:rsid w:val="006832D3"/>
    <w:rsid w:val="0068399D"/>
    <w:rsid w:val="00690ECF"/>
    <w:rsid w:val="00690FAF"/>
    <w:rsid w:val="006927DA"/>
    <w:rsid w:val="0069434D"/>
    <w:rsid w:val="00694B9E"/>
    <w:rsid w:val="00694D31"/>
    <w:rsid w:val="00695B0A"/>
    <w:rsid w:val="0069701A"/>
    <w:rsid w:val="006A0BDD"/>
    <w:rsid w:val="006A1BBF"/>
    <w:rsid w:val="006A2304"/>
    <w:rsid w:val="006A2C4B"/>
    <w:rsid w:val="006A3BF9"/>
    <w:rsid w:val="006A546F"/>
    <w:rsid w:val="006A555E"/>
    <w:rsid w:val="006A5D73"/>
    <w:rsid w:val="006A65DC"/>
    <w:rsid w:val="006B2ECD"/>
    <w:rsid w:val="006B3918"/>
    <w:rsid w:val="006B5614"/>
    <w:rsid w:val="006B5FD7"/>
    <w:rsid w:val="006B7FDE"/>
    <w:rsid w:val="006C2317"/>
    <w:rsid w:val="006C3185"/>
    <w:rsid w:val="006C551E"/>
    <w:rsid w:val="006C7E50"/>
    <w:rsid w:val="006D1799"/>
    <w:rsid w:val="006D2901"/>
    <w:rsid w:val="006D6036"/>
    <w:rsid w:val="006D6A87"/>
    <w:rsid w:val="006D76B0"/>
    <w:rsid w:val="006E0032"/>
    <w:rsid w:val="006E01F7"/>
    <w:rsid w:val="006E1F11"/>
    <w:rsid w:val="006E5B10"/>
    <w:rsid w:val="006E63E3"/>
    <w:rsid w:val="006E6FE8"/>
    <w:rsid w:val="006F5493"/>
    <w:rsid w:val="006F5DDC"/>
    <w:rsid w:val="006F707D"/>
    <w:rsid w:val="00701C68"/>
    <w:rsid w:val="007026D7"/>
    <w:rsid w:val="00702A4C"/>
    <w:rsid w:val="00703BB4"/>
    <w:rsid w:val="00703BF3"/>
    <w:rsid w:val="00704C00"/>
    <w:rsid w:val="007071AF"/>
    <w:rsid w:val="007071D8"/>
    <w:rsid w:val="007119D1"/>
    <w:rsid w:val="00713F46"/>
    <w:rsid w:val="007163FA"/>
    <w:rsid w:val="0071674F"/>
    <w:rsid w:val="00717966"/>
    <w:rsid w:val="00717BA1"/>
    <w:rsid w:val="00720F6F"/>
    <w:rsid w:val="00722126"/>
    <w:rsid w:val="0072604B"/>
    <w:rsid w:val="007262C8"/>
    <w:rsid w:val="00726E95"/>
    <w:rsid w:val="007336EC"/>
    <w:rsid w:val="00736C54"/>
    <w:rsid w:val="007376AC"/>
    <w:rsid w:val="00740D82"/>
    <w:rsid w:val="00744F00"/>
    <w:rsid w:val="007455FC"/>
    <w:rsid w:val="00750ED2"/>
    <w:rsid w:val="0075217D"/>
    <w:rsid w:val="00752CF9"/>
    <w:rsid w:val="0075388B"/>
    <w:rsid w:val="007568AF"/>
    <w:rsid w:val="00763231"/>
    <w:rsid w:val="007637EB"/>
    <w:rsid w:val="00764D6F"/>
    <w:rsid w:val="00770636"/>
    <w:rsid w:val="00770C17"/>
    <w:rsid w:val="00771B08"/>
    <w:rsid w:val="00771BA9"/>
    <w:rsid w:val="00780F14"/>
    <w:rsid w:val="007810CE"/>
    <w:rsid w:val="00786820"/>
    <w:rsid w:val="00787660"/>
    <w:rsid w:val="00790B66"/>
    <w:rsid w:val="00791EE4"/>
    <w:rsid w:val="00794871"/>
    <w:rsid w:val="007962F1"/>
    <w:rsid w:val="007972EA"/>
    <w:rsid w:val="007A01C4"/>
    <w:rsid w:val="007A0E7B"/>
    <w:rsid w:val="007A4E10"/>
    <w:rsid w:val="007B0BE1"/>
    <w:rsid w:val="007B2855"/>
    <w:rsid w:val="007B470F"/>
    <w:rsid w:val="007B6766"/>
    <w:rsid w:val="007B6A95"/>
    <w:rsid w:val="007B74E0"/>
    <w:rsid w:val="007C0129"/>
    <w:rsid w:val="007C25ED"/>
    <w:rsid w:val="007C4046"/>
    <w:rsid w:val="007C71BC"/>
    <w:rsid w:val="007C72C8"/>
    <w:rsid w:val="007C7D3A"/>
    <w:rsid w:val="007D2F12"/>
    <w:rsid w:val="007D572F"/>
    <w:rsid w:val="007D5A18"/>
    <w:rsid w:val="007D7E76"/>
    <w:rsid w:val="007E0A28"/>
    <w:rsid w:val="007E0D3D"/>
    <w:rsid w:val="007E2B1C"/>
    <w:rsid w:val="007E5856"/>
    <w:rsid w:val="007E6CE2"/>
    <w:rsid w:val="007F06EF"/>
    <w:rsid w:val="007F30A4"/>
    <w:rsid w:val="007F4660"/>
    <w:rsid w:val="007F69BC"/>
    <w:rsid w:val="007F6C77"/>
    <w:rsid w:val="008024D5"/>
    <w:rsid w:val="00802500"/>
    <w:rsid w:val="00805539"/>
    <w:rsid w:val="008063B1"/>
    <w:rsid w:val="00812CA2"/>
    <w:rsid w:val="00823D7D"/>
    <w:rsid w:val="0082570A"/>
    <w:rsid w:val="00825AB2"/>
    <w:rsid w:val="00827343"/>
    <w:rsid w:val="00827D8D"/>
    <w:rsid w:val="00830821"/>
    <w:rsid w:val="0083497C"/>
    <w:rsid w:val="0083588D"/>
    <w:rsid w:val="00837EB4"/>
    <w:rsid w:val="008423F3"/>
    <w:rsid w:val="008447C5"/>
    <w:rsid w:val="00850CFE"/>
    <w:rsid w:val="00853D47"/>
    <w:rsid w:val="00854FDF"/>
    <w:rsid w:val="008555A0"/>
    <w:rsid w:val="00857805"/>
    <w:rsid w:val="00873D52"/>
    <w:rsid w:val="00876597"/>
    <w:rsid w:val="008773BB"/>
    <w:rsid w:val="008779FF"/>
    <w:rsid w:val="00880009"/>
    <w:rsid w:val="00882E9C"/>
    <w:rsid w:val="008846A9"/>
    <w:rsid w:val="00884EA9"/>
    <w:rsid w:val="00885D2C"/>
    <w:rsid w:val="00886BAF"/>
    <w:rsid w:val="008926AF"/>
    <w:rsid w:val="00893D49"/>
    <w:rsid w:val="00893F00"/>
    <w:rsid w:val="0089511D"/>
    <w:rsid w:val="00895617"/>
    <w:rsid w:val="0089597E"/>
    <w:rsid w:val="008968E2"/>
    <w:rsid w:val="00897222"/>
    <w:rsid w:val="008A2E9C"/>
    <w:rsid w:val="008A575F"/>
    <w:rsid w:val="008B22C4"/>
    <w:rsid w:val="008C00C2"/>
    <w:rsid w:val="008C25FF"/>
    <w:rsid w:val="008C3D19"/>
    <w:rsid w:val="008C6205"/>
    <w:rsid w:val="008C6A8E"/>
    <w:rsid w:val="008E4202"/>
    <w:rsid w:val="008E5657"/>
    <w:rsid w:val="008E6694"/>
    <w:rsid w:val="008E6AC0"/>
    <w:rsid w:val="008F1818"/>
    <w:rsid w:val="008F35A6"/>
    <w:rsid w:val="008F54FE"/>
    <w:rsid w:val="008F7647"/>
    <w:rsid w:val="009008F0"/>
    <w:rsid w:val="00901673"/>
    <w:rsid w:val="00903283"/>
    <w:rsid w:val="00903396"/>
    <w:rsid w:val="00907DD2"/>
    <w:rsid w:val="0091638D"/>
    <w:rsid w:val="009163AE"/>
    <w:rsid w:val="00920ADF"/>
    <w:rsid w:val="00921671"/>
    <w:rsid w:val="0092466B"/>
    <w:rsid w:val="00924999"/>
    <w:rsid w:val="00924D17"/>
    <w:rsid w:val="00924DA0"/>
    <w:rsid w:val="0092791B"/>
    <w:rsid w:val="0093646E"/>
    <w:rsid w:val="009371E3"/>
    <w:rsid w:val="00937E0E"/>
    <w:rsid w:val="00942946"/>
    <w:rsid w:val="0094495A"/>
    <w:rsid w:val="009449D7"/>
    <w:rsid w:val="00946414"/>
    <w:rsid w:val="00946FDD"/>
    <w:rsid w:val="009476B7"/>
    <w:rsid w:val="00952263"/>
    <w:rsid w:val="00953FF7"/>
    <w:rsid w:val="009605B3"/>
    <w:rsid w:val="00967386"/>
    <w:rsid w:val="0097333B"/>
    <w:rsid w:val="0097464E"/>
    <w:rsid w:val="00982E73"/>
    <w:rsid w:val="0098494F"/>
    <w:rsid w:val="00985941"/>
    <w:rsid w:val="009870AC"/>
    <w:rsid w:val="00990B40"/>
    <w:rsid w:val="0099494A"/>
    <w:rsid w:val="00995A57"/>
    <w:rsid w:val="00995F0C"/>
    <w:rsid w:val="009A0C07"/>
    <w:rsid w:val="009A3DDF"/>
    <w:rsid w:val="009A5CA5"/>
    <w:rsid w:val="009A6271"/>
    <w:rsid w:val="009A71A3"/>
    <w:rsid w:val="009A7E1D"/>
    <w:rsid w:val="009B2BE1"/>
    <w:rsid w:val="009B5477"/>
    <w:rsid w:val="009B549E"/>
    <w:rsid w:val="009B7B93"/>
    <w:rsid w:val="009C0AEF"/>
    <w:rsid w:val="009C1281"/>
    <w:rsid w:val="009C1C63"/>
    <w:rsid w:val="009C20CF"/>
    <w:rsid w:val="009C3301"/>
    <w:rsid w:val="009C4A4E"/>
    <w:rsid w:val="009C54A2"/>
    <w:rsid w:val="009C7A0D"/>
    <w:rsid w:val="009D0CD3"/>
    <w:rsid w:val="009D554D"/>
    <w:rsid w:val="009D6BE0"/>
    <w:rsid w:val="009D767F"/>
    <w:rsid w:val="009E3906"/>
    <w:rsid w:val="009E3D0B"/>
    <w:rsid w:val="009E47A1"/>
    <w:rsid w:val="009F53C1"/>
    <w:rsid w:val="009F6AB6"/>
    <w:rsid w:val="00A002F0"/>
    <w:rsid w:val="00A0070B"/>
    <w:rsid w:val="00A01C5F"/>
    <w:rsid w:val="00A07847"/>
    <w:rsid w:val="00A07B89"/>
    <w:rsid w:val="00A1074A"/>
    <w:rsid w:val="00A109AA"/>
    <w:rsid w:val="00A11E80"/>
    <w:rsid w:val="00A13561"/>
    <w:rsid w:val="00A1479B"/>
    <w:rsid w:val="00A20191"/>
    <w:rsid w:val="00A22AF8"/>
    <w:rsid w:val="00A26795"/>
    <w:rsid w:val="00A336D3"/>
    <w:rsid w:val="00A34889"/>
    <w:rsid w:val="00A41067"/>
    <w:rsid w:val="00A42A4E"/>
    <w:rsid w:val="00A45352"/>
    <w:rsid w:val="00A47DFF"/>
    <w:rsid w:val="00A510C5"/>
    <w:rsid w:val="00A5463B"/>
    <w:rsid w:val="00A5693A"/>
    <w:rsid w:val="00A611A1"/>
    <w:rsid w:val="00A62369"/>
    <w:rsid w:val="00A63937"/>
    <w:rsid w:val="00A705C7"/>
    <w:rsid w:val="00A720A7"/>
    <w:rsid w:val="00A804CC"/>
    <w:rsid w:val="00A84C86"/>
    <w:rsid w:val="00A863C1"/>
    <w:rsid w:val="00A91A35"/>
    <w:rsid w:val="00A93BEB"/>
    <w:rsid w:val="00A95201"/>
    <w:rsid w:val="00A96D8F"/>
    <w:rsid w:val="00AA0E90"/>
    <w:rsid w:val="00AA1E8C"/>
    <w:rsid w:val="00AA28AB"/>
    <w:rsid w:val="00AA3227"/>
    <w:rsid w:val="00AA41B6"/>
    <w:rsid w:val="00AA48F0"/>
    <w:rsid w:val="00AA5585"/>
    <w:rsid w:val="00AA5C87"/>
    <w:rsid w:val="00AA680A"/>
    <w:rsid w:val="00AB1DFE"/>
    <w:rsid w:val="00AB26B5"/>
    <w:rsid w:val="00AB2977"/>
    <w:rsid w:val="00AB5762"/>
    <w:rsid w:val="00AB7E2D"/>
    <w:rsid w:val="00AD0A88"/>
    <w:rsid w:val="00AD573C"/>
    <w:rsid w:val="00AD5DC2"/>
    <w:rsid w:val="00AD795E"/>
    <w:rsid w:val="00AD7DFE"/>
    <w:rsid w:val="00AE04FB"/>
    <w:rsid w:val="00AE109F"/>
    <w:rsid w:val="00AE5EEB"/>
    <w:rsid w:val="00AE6FDB"/>
    <w:rsid w:val="00AE7142"/>
    <w:rsid w:val="00AE79EF"/>
    <w:rsid w:val="00AF0B2A"/>
    <w:rsid w:val="00AF27C4"/>
    <w:rsid w:val="00AF2B49"/>
    <w:rsid w:val="00AF7B9F"/>
    <w:rsid w:val="00AF7E58"/>
    <w:rsid w:val="00B00B95"/>
    <w:rsid w:val="00B011C3"/>
    <w:rsid w:val="00B06B78"/>
    <w:rsid w:val="00B076B0"/>
    <w:rsid w:val="00B1031D"/>
    <w:rsid w:val="00B10CD4"/>
    <w:rsid w:val="00B131E9"/>
    <w:rsid w:val="00B2217B"/>
    <w:rsid w:val="00B22367"/>
    <w:rsid w:val="00B240BA"/>
    <w:rsid w:val="00B26A3E"/>
    <w:rsid w:val="00B271D4"/>
    <w:rsid w:val="00B2720B"/>
    <w:rsid w:val="00B3197C"/>
    <w:rsid w:val="00B33B97"/>
    <w:rsid w:val="00B3498D"/>
    <w:rsid w:val="00B35D55"/>
    <w:rsid w:val="00B362C6"/>
    <w:rsid w:val="00B401C4"/>
    <w:rsid w:val="00B4044C"/>
    <w:rsid w:val="00B436CF"/>
    <w:rsid w:val="00B44E07"/>
    <w:rsid w:val="00B46585"/>
    <w:rsid w:val="00B518B8"/>
    <w:rsid w:val="00B52554"/>
    <w:rsid w:val="00B53402"/>
    <w:rsid w:val="00B54618"/>
    <w:rsid w:val="00B55721"/>
    <w:rsid w:val="00B569C6"/>
    <w:rsid w:val="00B625B9"/>
    <w:rsid w:val="00B632BE"/>
    <w:rsid w:val="00B659E5"/>
    <w:rsid w:val="00B70913"/>
    <w:rsid w:val="00B74025"/>
    <w:rsid w:val="00B7555D"/>
    <w:rsid w:val="00B77A18"/>
    <w:rsid w:val="00B81C3E"/>
    <w:rsid w:val="00B836B3"/>
    <w:rsid w:val="00B83F92"/>
    <w:rsid w:val="00B85263"/>
    <w:rsid w:val="00B932EB"/>
    <w:rsid w:val="00B96C1D"/>
    <w:rsid w:val="00B97E4A"/>
    <w:rsid w:val="00BB0034"/>
    <w:rsid w:val="00BB44F3"/>
    <w:rsid w:val="00BB57C0"/>
    <w:rsid w:val="00BB6F3B"/>
    <w:rsid w:val="00BB76D1"/>
    <w:rsid w:val="00BC39AF"/>
    <w:rsid w:val="00BC47F3"/>
    <w:rsid w:val="00BC5D2B"/>
    <w:rsid w:val="00BD0BB6"/>
    <w:rsid w:val="00BD11A4"/>
    <w:rsid w:val="00BD2D6D"/>
    <w:rsid w:val="00BD3A30"/>
    <w:rsid w:val="00BD5D76"/>
    <w:rsid w:val="00BD7E0D"/>
    <w:rsid w:val="00BE41B3"/>
    <w:rsid w:val="00BE67D3"/>
    <w:rsid w:val="00BE78F1"/>
    <w:rsid w:val="00BF5E93"/>
    <w:rsid w:val="00C01278"/>
    <w:rsid w:val="00C06951"/>
    <w:rsid w:val="00C111E1"/>
    <w:rsid w:val="00C11828"/>
    <w:rsid w:val="00C11F16"/>
    <w:rsid w:val="00C12A25"/>
    <w:rsid w:val="00C15F05"/>
    <w:rsid w:val="00C15F45"/>
    <w:rsid w:val="00C21A54"/>
    <w:rsid w:val="00C246F4"/>
    <w:rsid w:val="00C40454"/>
    <w:rsid w:val="00C43F52"/>
    <w:rsid w:val="00C46616"/>
    <w:rsid w:val="00C47903"/>
    <w:rsid w:val="00C549DF"/>
    <w:rsid w:val="00C56501"/>
    <w:rsid w:val="00C57950"/>
    <w:rsid w:val="00C61908"/>
    <w:rsid w:val="00C624A0"/>
    <w:rsid w:val="00C63D2F"/>
    <w:rsid w:val="00C678CB"/>
    <w:rsid w:val="00C73456"/>
    <w:rsid w:val="00C7389E"/>
    <w:rsid w:val="00C74546"/>
    <w:rsid w:val="00C7463F"/>
    <w:rsid w:val="00C8089C"/>
    <w:rsid w:val="00C918AB"/>
    <w:rsid w:val="00C9359E"/>
    <w:rsid w:val="00C93B7D"/>
    <w:rsid w:val="00C95C45"/>
    <w:rsid w:val="00C96A9B"/>
    <w:rsid w:val="00CA03C8"/>
    <w:rsid w:val="00CA142F"/>
    <w:rsid w:val="00CA16DB"/>
    <w:rsid w:val="00CA2A1F"/>
    <w:rsid w:val="00CA7DCD"/>
    <w:rsid w:val="00CB1541"/>
    <w:rsid w:val="00CB3463"/>
    <w:rsid w:val="00CB4B96"/>
    <w:rsid w:val="00CB5E11"/>
    <w:rsid w:val="00CB6A6F"/>
    <w:rsid w:val="00CC01B0"/>
    <w:rsid w:val="00CC1320"/>
    <w:rsid w:val="00CC2EEF"/>
    <w:rsid w:val="00CC3070"/>
    <w:rsid w:val="00CC5A73"/>
    <w:rsid w:val="00CD2BCE"/>
    <w:rsid w:val="00CD53EB"/>
    <w:rsid w:val="00CD5FD1"/>
    <w:rsid w:val="00CE0727"/>
    <w:rsid w:val="00CE266C"/>
    <w:rsid w:val="00CE44C8"/>
    <w:rsid w:val="00CE64C3"/>
    <w:rsid w:val="00CF0056"/>
    <w:rsid w:val="00CF3E19"/>
    <w:rsid w:val="00CF5A1B"/>
    <w:rsid w:val="00CF62D3"/>
    <w:rsid w:val="00D00D33"/>
    <w:rsid w:val="00D019E6"/>
    <w:rsid w:val="00D02686"/>
    <w:rsid w:val="00D05F80"/>
    <w:rsid w:val="00D06BC6"/>
    <w:rsid w:val="00D07418"/>
    <w:rsid w:val="00D11D50"/>
    <w:rsid w:val="00D12BD9"/>
    <w:rsid w:val="00D159FA"/>
    <w:rsid w:val="00D161E3"/>
    <w:rsid w:val="00D17B34"/>
    <w:rsid w:val="00D213EB"/>
    <w:rsid w:val="00D2324E"/>
    <w:rsid w:val="00D23D64"/>
    <w:rsid w:val="00D2581B"/>
    <w:rsid w:val="00D26261"/>
    <w:rsid w:val="00D2644C"/>
    <w:rsid w:val="00D27400"/>
    <w:rsid w:val="00D27C67"/>
    <w:rsid w:val="00D302C4"/>
    <w:rsid w:val="00D335B7"/>
    <w:rsid w:val="00D36E8A"/>
    <w:rsid w:val="00D3755C"/>
    <w:rsid w:val="00D37EAC"/>
    <w:rsid w:val="00D47278"/>
    <w:rsid w:val="00D5117C"/>
    <w:rsid w:val="00D51A11"/>
    <w:rsid w:val="00D53903"/>
    <w:rsid w:val="00D5459E"/>
    <w:rsid w:val="00D54CB9"/>
    <w:rsid w:val="00D60108"/>
    <w:rsid w:val="00D638C8"/>
    <w:rsid w:val="00D64188"/>
    <w:rsid w:val="00D66C61"/>
    <w:rsid w:val="00D71558"/>
    <w:rsid w:val="00D72424"/>
    <w:rsid w:val="00D724B9"/>
    <w:rsid w:val="00D751B3"/>
    <w:rsid w:val="00D81DB3"/>
    <w:rsid w:val="00D84C99"/>
    <w:rsid w:val="00D85423"/>
    <w:rsid w:val="00D947F3"/>
    <w:rsid w:val="00D95B2F"/>
    <w:rsid w:val="00D977E1"/>
    <w:rsid w:val="00DA03AC"/>
    <w:rsid w:val="00DA0B7E"/>
    <w:rsid w:val="00DA1E54"/>
    <w:rsid w:val="00DA3DE1"/>
    <w:rsid w:val="00DA4023"/>
    <w:rsid w:val="00DA4B07"/>
    <w:rsid w:val="00DA5BA4"/>
    <w:rsid w:val="00DB0420"/>
    <w:rsid w:val="00DB18B0"/>
    <w:rsid w:val="00DB500D"/>
    <w:rsid w:val="00DC0E0B"/>
    <w:rsid w:val="00DC41EC"/>
    <w:rsid w:val="00DC4BEE"/>
    <w:rsid w:val="00DC5477"/>
    <w:rsid w:val="00DC767B"/>
    <w:rsid w:val="00DD035C"/>
    <w:rsid w:val="00DD07FD"/>
    <w:rsid w:val="00DD0DAE"/>
    <w:rsid w:val="00DD6476"/>
    <w:rsid w:val="00DD6EE4"/>
    <w:rsid w:val="00DE043D"/>
    <w:rsid w:val="00DE7009"/>
    <w:rsid w:val="00DF2DE3"/>
    <w:rsid w:val="00DF3032"/>
    <w:rsid w:val="00DF3869"/>
    <w:rsid w:val="00DF5CE1"/>
    <w:rsid w:val="00E0042D"/>
    <w:rsid w:val="00E04129"/>
    <w:rsid w:val="00E048D6"/>
    <w:rsid w:val="00E12AEA"/>
    <w:rsid w:val="00E12DA4"/>
    <w:rsid w:val="00E132C9"/>
    <w:rsid w:val="00E1390C"/>
    <w:rsid w:val="00E14C83"/>
    <w:rsid w:val="00E16007"/>
    <w:rsid w:val="00E21D99"/>
    <w:rsid w:val="00E2520B"/>
    <w:rsid w:val="00E25E7A"/>
    <w:rsid w:val="00E31B94"/>
    <w:rsid w:val="00E37815"/>
    <w:rsid w:val="00E37E52"/>
    <w:rsid w:val="00E37F70"/>
    <w:rsid w:val="00E40ACA"/>
    <w:rsid w:val="00E44324"/>
    <w:rsid w:val="00E46C3A"/>
    <w:rsid w:val="00E521A4"/>
    <w:rsid w:val="00E52A4D"/>
    <w:rsid w:val="00E52C3B"/>
    <w:rsid w:val="00E5414D"/>
    <w:rsid w:val="00E57F4E"/>
    <w:rsid w:val="00E66655"/>
    <w:rsid w:val="00E6714A"/>
    <w:rsid w:val="00E675F2"/>
    <w:rsid w:val="00E70FC6"/>
    <w:rsid w:val="00E7249D"/>
    <w:rsid w:val="00E73A78"/>
    <w:rsid w:val="00E748AC"/>
    <w:rsid w:val="00E748D2"/>
    <w:rsid w:val="00E764E7"/>
    <w:rsid w:val="00E774C0"/>
    <w:rsid w:val="00E80D0C"/>
    <w:rsid w:val="00E817D4"/>
    <w:rsid w:val="00E819A9"/>
    <w:rsid w:val="00E83D21"/>
    <w:rsid w:val="00E85C1E"/>
    <w:rsid w:val="00E93F88"/>
    <w:rsid w:val="00E95A61"/>
    <w:rsid w:val="00E96F08"/>
    <w:rsid w:val="00EA16EB"/>
    <w:rsid w:val="00EA2DBE"/>
    <w:rsid w:val="00EA5C3A"/>
    <w:rsid w:val="00EB03BC"/>
    <w:rsid w:val="00EB1BE5"/>
    <w:rsid w:val="00EB49D6"/>
    <w:rsid w:val="00EB67D6"/>
    <w:rsid w:val="00EC3CFF"/>
    <w:rsid w:val="00EC4746"/>
    <w:rsid w:val="00EC486B"/>
    <w:rsid w:val="00EC527E"/>
    <w:rsid w:val="00ED36C2"/>
    <w:rsid w:val="00ED7432"/>
    <w:rsid w:val="00EE09A1"/>
    <w:rsid w:val="00EE2216"/>
    <w:rsid w:val="00EE22BD"/>
    <w:rsid w:val="00EF1ACC"/>
    <w:rsid w:val="00EF4950"/>
    <w:rsid w:val="00EF58FB"/>
    <w:rsid w:val="00EF686B"/>
    <w:rsid w:val="00F00097"/>
    <w:rsid w:val="00F0233C"/>
    <w:rsid w:val="00F03B5A"/>
    <w:rsid w:val="00F052A0"/>
    <w:rsid w:val="00F05324"/>
    <w:rsid w:val="00F05BC7"/>
    <w:rsid w:val="00F06BB1"/>
    <w:rsid w:val="00F11CD2"/>
    <w:rsid w:val="00F12F7E"/>
    <w:rsid w:val="00F14E20"/>
    <w:rsid w:val="00F15A23"/>
    <w:rsid w:val="00F166BD"/>
    <w:rsid w:val="00F171C1"/>
    <w:rsid w:val="00F174FD"/>
    <w:rsid w:val="00F209B6"/>
    <w:rsid w:val="00F20DC6"/>
    <w:rsid w:val="00F215BB"/>
    <w:rsid w:val="00F23FBB"/>
    <w:rsid w:val="00F272AD"/>
    <w:rsid w:val="00F30409"/>
    <w:rsid w:val="00F37234"/>
    <w:rsid w:val="00F42067"/>
    <w:rsid w:val="00F42BCC"/>
    <w:rsid w:val="00F435EF"/>
    <w:rsid w:val="00F509C6"/>
    <w:rsid w:val="00F517D7"/>
    <w:rsid w:val="00F53758"/>
    <w:rsid w:val="00F53E8D"/>
    <w:rsid w:val="00F55071"/>
    <w:rsid w:val="00F617AE"/>
    <w:rsid w:val="00F61BED"/>
    <w:rsid w:val="00F62224"/>
    <w:rsid w:val="00F62384"/>
    <w:rsid w:val="00F62509"/>
    <w:rsid w:val="00F63338"/>
    <w:rsid w:val="00F71E16"/>
    <w:rsid w:val="00F72BF5"/>
    <w:rsid w:val="00F7689B"/>
    <w:rsid w:val="00F8044A"/>
    <w:rsid w:val="00F83B5F"/>
    <w:rsid w:val="00F90BE8"/>
    <w:rsid w:val="00F93D64"/>
    <w:rsid w:val="00F9421F"/>
    <w:rsid w:val="00F946B2"/>
    <w:rsid w:val="00F97481"/>
    <w:rsid w:val="00FA3840"/>
    <w:rsid w:val="00FA74BB"/>
    <w:rsid w:val="00FB05DF"/>
    <w:rsid w:val="00FB0A95"/>
    <w:rsid w:val="00FB2516"/>
    <w:rsid w:val="00FB28CB"/>
    <w:rsid w:val="00FB50D8"/>
    <w:rsid w:val="00FB79EF"/>
    <w:rsid w:val="00FC23A7"/>
    <w:rsid w:val="00FC3948"/>
    <w:rsid w:val="00FC4127"/>
    <w:rsid w:val="00FC5DA2"/>
    <w:rsid w:val="00FC7F68"/>
    <w:rsid w:val="00FD3353"/>
    <w:rsid w:val="00FD40B5"/>
    <w:rsid w:val="00FD4753"/>
    <w:rsid w:val="00FE152C"/>
    <w:rsid w:val="00FE3A63"/>
    <w:rsid w:val="00FE41DE"/>
    <w:rsid w:val="00FE7AB8"/>
    <w:rsid w:val="00FF432F"/>
    <w:rsid w:val="00FF46F1"/>
    <w:rsid w:val="00FF4B98"/>
    <w:rsid w:val="00FF7D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18"/>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uiPriority w:val="99"/>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2"/>
      </w:numPr>
      <w:spacing w:before="120" w:after="120"/>
      <w:jc w:val="both"/>
    </w:pPr>
    <w:rPr>
      <w:rFonts w:eastAsia="Calibri"/>
      <w:szCs w:val="22"/>
      <w:lang w:eastAsia="en-GB"/>
    </w:rPr>
  </w:style>
  <w:style w:type="paragraph" w:customStyle="1" w:styleId="Tiret1">
    <w:name w:val="Tiret 1"/>
    <w:basedOn w:val="Normalny"/>
    <w:rsid w:val="00D05F80"/>
    <w:pPr>
      <w:numPr>
        <w:numId w:val="33"/>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4"/>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4"/>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4"/>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4"/>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paragraph" w:customStyle="1" w:styleId="WW-Tekstpodstawowywcity3">
    <w:name w:val="WW-Tekst podstawowy wcięty 3"/>
    <w:basedOn w:val="Normalny"/>
    <w:rsid w:val="003E7FC5"/>
    <w:pPr>
      <w:suppressAutoHyphens/>
      <w:ind w:left="851"/>
      <w:jc w:val="both"/>
    </w:pPr>
    <w:rPr>
      <w:szCs w:val="20"/>
      <w:lang w:eastAsia="ar-SA"/>
    </w:rPr>
  </w:style>
  <w:style w:type="character" w:customStyle="1" w:styleId="Teksttreci2">
    <w:name w:val="Tekst treści (2)"/>
    <w:basedOn w:val="Domylnaczcionkaakapitu"/>
    <w:rsid w:val="000C05FE"/>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494156"/>
    <w:rPr>
      <w:rFonts w:ascii="Cambria" w:eastAsia="Cambria" w:hAnsi="Cambria" w:cs="Cambria"/>
      <w:sz w:val="20"/>
      <w:szCs w:val="20"/>
      <w:shd w:val="clear" w:color="auto" w:fill="FFFFFF"/>
    </w:rPr>
  </w:style>
  <w:style w:type="paragraph" w:customStyle="1" w:styleId="Nagwek21">
    <w:name w:val="Nagłówek #2"/>
    <w:basedOn w:val="Normalny"/>
    <w:link w:val="Nagwek20"/>
    <w:rsid w:val="00494156"/>
    <w:pPr>
      <w:widowControl w:val="0"/>
      <w:shd w:val="clear" w:color="auto" w:fill="FFFFFF"/>
      <w:spacing w:after="120" w:line="0" w:lineRule="atLeast"/>
      <w:ind w:hanging="360"/>
      <w:outlineLvl w:val="1"/>
    </w:pPr>
    <w:rPr>
      <w:rFonts w:ascii="Cambria" w:eastAsia="Cambria" w:hAnsi="Cambria" w:cs="Cambria"/>
      <w:sz w:val="20"/>
      <w:szCs w:val="20"/>
      <w:lang w:val="cs-CZ"/>
    </w:rPr>
  </w:style>
  <w:style w:type="paragraph" w:customStyle="1" w:styleId="Style3">
    <w:name w:val="Style3"/>
    <w:basedOn w:val="Normalny"/>
    <w:uiPriority w:val="99"/>
    <w:rsid w:val="00D27400"/>
    <w:pPr>
      <w:widowControl w:val="0"/>
      <w:autoSpaceDE w:val="0"/>
      <w:autoSpaceDN w:val="0"/>
      <w:adjustRightInd w:val="0"/>
      <w:spacing w:line="434" w:lineRule="exact"/>
      <w:ind w:hanging="312"/>
      <w:jc w:val="both"/>
    </w:pPr>
    <w:rPr>
      <w:rFonts w:ascii="Constantia" w:hAnsi="Constantia"/>
    </w:rPr>
  </w:style>
  <w:style w:type="character" w:customStyle="1" w:styleId="tm6">
    <w:name w:val="tm6"/>
    <w:basedOn w:val="Domylnaczcionkaakapitu"/>
    <w:rsid w:val="00D27400"/>
  </w:style>
  <w:style w:type="character" w:customStyle="1" w:styleId="Teksttreci2Pogrubienie">
    <w:name w:val="Tekst treści (2) + Pogrubienie"/>
    <w:basedOn w:val="Domylnaczcionkaakapitu"/>
    <w:rsid w:val="00D2740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pl-PL" w:eastAsia="pl-PL" w:bidi="pl-PL"/>
    </w:rPr>
  </w:style>
  <w:style w:type="character" w:customStyle="1" w:styleId="Teksttreci6">
    <w:name w:val="Tekst treści (6)_"/>
    <w:basedOn w:val="Domylnaczcionkaakapitu"/>
    <w:link w:val="Teksttreci60"/>
    <w:rsid w:val="00D27400"/>
    <w:rPr>
      <w:rFonts w:ascii="Verdana" w:eastAsia="Verdana" w:hAnsi="Verdana" w:cs="Verdana"/>
      <w:b/>
      <w:bCs/>
      <w:sz w:val="17"/>
      <w:szCs w:val="17"/>
      <w:shd w:val="clear" w:color="auto" w:fill="FFFFFF"/>
    </w:rPr>
  </w:style>
  <w:style w:type="paragraph" w:customStyle="1" w:styleId="Teksttreci60">
    <w:name w:val="Tekst treści (6)"/>
    <w:basedOn w:val="Normalny"/>
    <w:link w:val="Teksttreci6"/>
    <w:rsid w:val="00D27400"/>
    <w:pPr>
      <w:widowControl w:val="0"/>
      <w:shd w:val="clear" w:color="auto" w:fill="FFFFFF"/>
      <w:spacing w:after="420" w:line="0" w:lineRule="atLeast"/>
      <w:ind w:hanging="500"/>
      <w:jc w:val="right"/>
    </w:pPr>
    <w:rPr>
      <w:rFonts w:ascii="Verdana" w:eastAsia="Verdana" w:hAnsi="Verdana" w:cs="Verdana"/>
      <w:b/>
      <w:bCs/>
      <w:sz w:val="17"/>
      <w:szCs w:val="17"/>
      <w:lang w:val="cs-CZ"/>
    </w:rPr>
  </w:style>
  <w:style w:type="character" w:customStyle="1" w:styleId="FontStyle18">
    <w:name w:val="Font Style18"/>
    <w:basedOn w:val="Domylnaczcionkaakapitu"/>
    <w:uiPriority w:val="99"/>
    <w:rsid w:val="000263D1"/>
    <w:rPr>
      <w:rFonts w:ascii="Calibri" w:hAnsi="Calibri" w:cs="Calibri"/>
      <w:i/>
      <w:iCs/>
      <w:sz w:val="22"/>
      <w:szCs w:val="22"/>
    </w:rPr>
  </w:style>
  <w:style w:type="character" w:customStyle="1" w:styleId="FontStyle26">
    <w:name w:val="Font Style26"/>
    <w:basedOn w:val="Domylnaczcionkaakapitu"/>
    <w:uiPriority w:val="99"/>
    <w:rsid w:val="000263D1"/>
    <w:rPr>
      <w:rFonts w:ascii="Calibri" w:hAnsi="Calibri" w:cs="Calibri"/>
      <w:i/>
      <w:iCs/>
      <w:spacing w:val="10"/>
      <w:sz w:val="22"/>
      <w:szCs w:val="22"/>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730347242">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strona/45-instrukcje" TargetMode="External"/><Relationship Id="rId25"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s://platformazakupowa.pl/pn/medica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formazakupowa.pl/pn/medicam" TargetMode="External"/><Relationship Id="rId24"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yperlink" Target="mailto:zamowienia@medicam.pl" TargetMode="External"/><Relationship Id="rId23" Type="http://schemas.openxmlformats.org/officeDocument/2006/relationships/image" Target="media/image1.wmf"/><Relationship Id="rId28" Type="http://schemas.openxmlformats.org/officeDocument/2006/relationships/header" Target="header2.xml"/><Relationship Id="rId10" Type="http://schemas.openxmlformats.org/officeDocument/2006/relationships/hyperlink" Target="mailto:zamowienia@medicam.pl" TargetMode="External"/><Relationship Id="rId19" Type="http://schemas.openxmlformats.org/officeDocument/2006/relationships/hyperlink" Target="https://platformazakupowa.pl/strona/45-instrukcj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tformazakupowa.pl/pn/medicam" TargetMode="External"/><Relationship Id="rId22" Type="http://schemas.openxmlformats.org/officeDocument/2006/relationships/hyperlink" Target="mailto:zamowienia@medicam.pl" TargetMode="External"/><Relationship Id="rId27" Type="http://schemas.openxmlformats.org/officeDocument/2006/relationships/hyperlink" Target="mailto:lukasz.szyntor@medicam.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6F5E55-133E-428E-B350-D1E9AE1E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23</Pages>
  <Words>11175</Words>
  <Characters>67054</Characters>
  <Application>Microsoft Office Word</Application>
  <DocSecurity>0</DocSecurity>
  <Lines>558</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Longina.Owczarska</cp:lastModifiedBy>
  <cp:revision>361</cp:revision>
  <cp:lastPrinted>2020-09-22T12:29:00Z</cp:lastPrinted>
  <dcterms:created xsi:type="dcterms:W3CDTF">2020-08-26T10:48:00Z</dcterms:created>
  <dcterms:modified xsi:type="dcterms:W3CDTF">2020-12-31T10:00:00Z</dcterms:modified>
</cp:coreProperties>
</file>