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D6" w:rsidRPr="00EB27FB" w:rsidRDefault="009402D6" w:rsidP="009402D6">
      <w:pPr>
        <w:pStyle w:val="Bezodstpw"/>
        <w:ind w:left="567" w:hanging="567"/>
        <w:jc w:val="both"/>
        <w:rPr>
          <w:rFonts w:ascii="Times New Roman" w:hAnsi="Times New Roman" w:cs="Times New Roman"/>
        </w:rPr>
      </w:pPr>
    </w:p>
    <w:p w:rsidR="00206E3A" w:rsidRPr="00B05F23" w:rsidRDefault="009402D6" w:rsidP="004812A8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B05F23">
        <w:rPr>
          <w:rFonts w:ascii="Times New Roman" w:hAnsi="Times New Roman" w:cs="Times New Roman"/>
          <w:sz w:val="24"/>
        </w:rPr>
        <w:t xml:space="preserve">Przedmiot zamówienia </w:t>
      </w:r>
      <w:r w:rsidR="00B434C2" w:rsidRPr="00B05F23">
        <w:rPr>
          <w:rFonts w:ascii="Times New Roman" w:hAnsi="Times New Roman" w:cs="Times New Roman"/>
          <w:sz w:val="24"/>
        </w:rPr>
        <w:t xml:space="preserve">obejmuje </w:t>
      </w:r>
      <w:r w:rsidR="00B05F23" w:rsidRPr="00B05F23">
        <w:rPr>
          <w:rFonts w:ascii="Times New Roman" w:hAnsi="Times New Roman" w:cs="Times New Roman"/>
          <w:sz w:val="24"/>
        </w:rPr>
        <w:t>dostawę przełącznika źródła zasilania 230V</w:t>
      </w:r>
    </w:p>
    <w:p w:rsidR="009402D6" w:rsidRPr="00B05F23" w:rsidRDefault="00B05F23" w:rsidP="004812A8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B05F23">
        <w:rPr>
          <w:rFonts w:ascii="Times New Roman" w:hAnsi="Times New Roman" w:cs="Times New Roman"/>
          <w:sz w:val="24"/>
        </w:rPr>
        <w:t xml:space="preserve">na potrzeby urządzeń </w:t>
      </w:r>
      <w:r w:rsidR="009402D6" w:rsidRPr="00B05F23">
        <w:rPr>
          <w:rFonts w:ascii="Times New Roman" w:hAnsi="Times New Roman" w:cs="Times New Roman"/>
          <w:sz w:val="24"/>
        </w:rPr>
        <w:t>użytkowan</w:t>
      </w:r>
      <w:r w:rsidR="00206E3A" w:rsidRPr="00B05F23">
        <w:rPr>
          <w:rFonts w:ascii="Times New Roman" w:hAnsi="Times New Roman" w:cs="Times New Roman"/>
          <w:sz w:val="24"/>
        </w:rPr>
        <w:t>y</w:t>
      </w:r>
      <w:r w:rsidR="00D606DB" w:rsidRPr="00B05F23">
        <w:rPr>
          <w:rFonts w:ascii="Times New Roman" w:hAnsi="Times New Roman" w:cs="Times New Roman"/>
          <w:sz w:val="24"/>
        </w:rPr>
        <w:t>ch</w:t>
      </w:r>
      <w:r w:rsidR="009402D6" w:rsidRPr="00B05F23">
        <w:rPr>
          <w:rFonts w:ascii="Times New Roman" w:hAnsi="Times New Roman" w:cs="Times New Roman"/>
          <w:sz w:val="24"/>
        </w:rPr>
        <w:t xml:space="preserve"> przez Komendę Stołeczną Policji </w:t>
      </w:r>
    </w:p>
    <w:p w:rsidR="009402D6" w:rsidRPr="00EB27FB" w:rsidRDefault="009402D6" w:rsidP="009402D6">
      <w:pPr>
        <w:spacing w:after="100"/>
        <w:ind w:left="0" w:right="0" w:firstLine="708"/>
        <w:rPr>
          <w:rFonts w:ascii="Times New Roman" w:hAnsi="Times New Roman" w:cs="Times New Roman"/>
          <w:sz w:val="22"/>
        </w:rPr>
      </w:pPr>
    </w:p>
    <w:p w:rsidR="009402D6" w:rsidRPr="00EB27FB" w:rsidRDefault="009402D6" w:rsidP="009402D6">
      <w:pPr>
        <w:pStyle w:val="Nagwek3"/>
        <w:numPr>
          <w:ilvl w:val="0"/>
          <w:numId w:val="1"/>
        </w:numPr>
        <w:spacing w:after="109" w:line="249" w:lineRule="auto"/>
        <w:ind w:right="0"/>
        <w:jc w:val="both"/>
        <w:rPr>
          <w:rFonts w:ascii="Times New Roman" w:hAnsi="Times New Roman" w:cs="Times New Roman"/>
          <w:sz w:val="22"/>
        </w:rPr>
      </w:pPr>
      <w:r w:rsidRPr="00EB27FB">
        <w:rPr>
          <w:rFonts w:ascii="Times New Roman" w:hAnsi="Times New Roman" w:cs="Times New Roman"/>
          <w:sz w:val="22"/>
        </w:rPr>
        <w:t xml:space="preserve">Specyfikacja techniczna </w:t>
      </w:r>
      <w:bookmarkStart w:id="0" w:name="_GoBack"/>
      <w:bookmarkEnd w:id="0"/>
    </w:p>
    <w:p w:rsidR="009402D6" w:rsidRPr="00A33703" w:rsidRDefault="003F4B02" w:rsidP="009402D6">
      <w:pPr>
        <w:pStyle w:val="Akapitzlist"/>
        <w:numPr>
          <w:ilvl w:val="0"/>
          <w:numId w:val="2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A33703">
        <w:rPr>
          <w:rFonts w:ascii="Times New Roman" w:hAnsi="Times New Roman" w:cs="Times New Roman"/>
          <w:sz w:val="24"/>
          <w:szCs w:val="24"/>
        </w:rPr>
        <w:t>Ogólne wymagania:</w:t>
      </w:r>
    </w:p>
    <w:p w:rsidR="00D606DB" w:rsidRDefault="000D6533" w:rsidP="003F4B02">
      <w:pPr>
        <w:pStyle w:val="Akapitzlist"/>
        <w:ind w:left="849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3F4B02" w:rsidRPr="00A33703">
        <w:rPr>
          <w:rFonts w:ascii="Times New Roman" w:hAnsi="Times New Roman" w:cs="Times New Roman"/>
          <w:sz w:val="24"/>
          <w:szCs w:val="24"/>
        </w:rPr>
        <w:t xml:space="preserve"> </w:t>
      </w:r>
      <w:r w:rsidR="003F4B02" w:rsidRPr="00D342B5">
        <w:rPr>
          <w:rFonts w:ascii="Times New Roman" w:hAnsi="Times New Roman" w:cs="Times New Roman"/>
          <w:sz w:val="24"/>
          <w:szCs w:val="24"/>
        </w:rPr>
        <w:t xml:space="preserve">Wykonawca dostarczy </w:t>
      </w:r>
      <w:r w:rsidR="00B05F23">
        <w:rPr>
          <w:rFonts w:ascii="Times New Roman" w:hAnsi="Times New Roman" w:cs="Times New Roman"/>
          <w:sz w:val="24"/>
          <w:szCs w:val="24"/>
        </w:rPr>
        <w:t xml:space="preserve">przełączniki zasilania </w:t>
      </w:r>
      <w:r w:rsidR="00540359">
        <w:rPr>
          <w:rFonts w:ascii="Times New Roman" w:hAnsi="Times New Roman" w:cs="Times New Roman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B05F23">
        <w:rPr>
          <w:rFonts w:ascii="Times New Roman" w:hAnsi="Times New Roman" w:cs="Times New Roman"/>
          <w:sz w:val="24"/>
          <w:szCs w:val="24"/>
        </w:rPr>
        <w:t> </w:t>
      </w:r>
      <w:r w:rsidR="00D606DB">
        <w:rPr>
          <w:rFonts w:ascii="Times New Roman" w:hAnsi="Times New Roman" w:cs="Times New Roman"/>
          <w:sz w:val="24"/>
          <w:szCs w:val="24"/>
        </w:rPr>
        <w:t xml:space="preserve">wytycznymi Zamawiającego, zainstaluje </w:t>
      </w:r>
      <w:r w:rsidR="00B05F23">
        <w:rPr>
          <w:rFonts w:ascii="Times New Roman" w:hAnsi="Times New Roman" w:cs="Times New Roman"/>
          <w:sz w:val="24"/>
          <w:szCs w:val="24"/>
        </w:rPr>
        <w:t xml:space="preserve">i uruchomi je </w:t>
      </w:r>
      <w:r w:rsidR="00D606DB">
        <w:rPr>
          <w:rFonts w:ascii="Times New Roman" w:hAnsi="Times New Roman" w:cs="Times New Roman"/>
          <w:sz w:val="24"/>
          <w:szCs w:val="24"/>
        </w:rPr>
        <w:t xml:space="preserve">w </w:t>
      </w:r>
      <w:r w:rsidR="00B05F23">
        <w:rPr>
          <w:rFonts w:ascii="Times New Roman" w:hAnsi="Times New Roman" w:cs="Times New Roman"/>
          <w:sz w:val="24"/>
          <w:szCs w:val="24"/>
        </w:rPr>
        <w:t xml:space="preserve">szafach teleinformatycznych </w:t>
      </w:r>
      <w:r w:rsidR="00D606DB">
        <w:rPr>
          <w:rFonts w:ascii="Times New Roman" w:hAnsi="Times New Roman" w:cs="Times New Roman"/>
          <w:sz w:val="24"/>
          <w:szCs w:val="24"/>
        </w:rPr>
        <w:t>ja</w:t>
      </w:r>
      <w:r w:rsidR="00F16FC4">
        <w:rPr>
          <w:rFonts w:ascii="Times New Roman" w:hAnsi="Times New Roman" w:cs="Times New Roman"/>
          <w:sz w:val="24"/>
          <w:szCs w:val="24"/>
        </w:rPr>
        <w:t xml:space="preserve">ko </w:t>
      </w:r>
      <w:r w:rsidR="00B05F23">
        <w:rPr>
          <w:rFonts w:ascii="Times New Roman" w:hAnsi="Times New Roman" w:cs="Times New Roman"/>
          <w:sz w:val="24"/>
          <w:szCs w:val="24"/>
        </w:rPr>
        <w:t xml:space="preserve">kontroler </w:t>
      </w:r>
      <w:r w:rsidR="00F16FC4">
        <w:rPr>
          <w:rFonts w:ascii="Times New Roman" w:hAnsi="Times New Roman" w:cs="Times New Roman"/>
          <w:sz w:val="24"/>
          <w:szCs w:val="24"/>
        </w:rPr>
        <w:t>zasilani</w:t>
      </w:r>
      <w:r w:rsidR="00B05F23">
        <w:rPr>
          <w:rFonts w:ascii="Times New Roman" w:hAnsi="Times New Roman" w:cs="Times New Roman"/>
          <w:sz w:val="24"/>
          <w:szCs w:val="24"/>
        </w:rPr>
        <w:t>a</w:t>
      </w:r>
      <w:r w:rsidR="00F16FC4">
        <w:rPr>
          <w:rFonts w:ascii="Times New Roman" w:hAnsi="Times New Roman" w:cs="Times New Roman"/>
          <w:sz w:val="24"/>
          <w:szCs w:val="24"/>
        </w:rPr>
        <w:t xml:space="preserve"> zapasowe</w:t>
      </w:r>
      <w:r w:rsidR="00B05F23">
        <w:rPr>
          <w:rFonts w:ascii="Times New Roman" w:hAnsi="Times New Roman" w:cs="Times New Roman"/>
          <w:sz w:val="24"/>
          <w:szCs w:val="24"/>
        </w:rPr>
        <w:t>go</w:t>
      </w:r>
      <w:r w:rsidR="00F16FC4">
        <w:rPr>
          <w:rFonts w:ascii="Times New Roman" w:hAnsi="Times New Roman" w:cs="Times New Roman"/>
          <w:sz w:val="24"/>
          <w:szCs w:val="24"/>
        </w:rPr>
        <w:t>.</w:t>
      </w:r>
    </w:p>
    <w:p w:rsidR="000D6533" w:rsidRDefault="000D6533" w:rsidP="003F4B02">
      <w:pPr>
        <w:pStyle w:val="Akapitzlist"/>
        <w:ind w:left="849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przedmiot zamówienia zostanie zrealizowany na obiektach:</w:t>
      </w:r>
    </w:p>
    <w:p w:rsidR="000D6533" w:rsidRDefault="000D6533" w:rsidP="003F4B02">
      <w:pPr>
        <w:pStyle w:val="Akapitzlist"/>
        <w:ind w:left="849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EC Kawęczyn</w:t>
      </w:r>
    </w:p>
    <w:p w:rsidR="000D6533" w:rsidRDefault="000D6533" w:rsidP="003F4B02">
      <w:pPr>
        <w:pStyle w:val="Akapitzlist"/>
        <w:ind w:left="849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EC Pruszków</w:t>
      </w:r>
    </w:p>
    <w:p w:rsidR="00A33703" w:rsidRPr="00D342B5" w:rsidRDefault="000D6533" w:rsidP="00D342B5">
      <w:pPr>
        <w:tabs>
          <w:tab w:val="left" w:pos="540"/>
        </w:tabs>
        <w:spacing w:after="0" w:line="240" w:lineRule="auto"/>
        <w:ind w:left="849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 w:rsidR="00D342B5" w:rsidRPr="00D342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703" w:rsidRPr="00D342B5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do udzielenia gwarancji na sprzęt nie krótszej niż </w:t>
      </w:r>
      <w:r w:rsidR="00D342B5" w:rsidRPr="00D342B5">
        <w:rPr>
          <w:rFonts w:ascii="Times New Roman" w:eastAsia="Times New Roman" w:hAnsi="Times New Roman" w:cs="Times New Roman"/>
          <w:b/>
          <w:sz w:val="24"/>
          <w:szCs w:val="24"/>
        </w:rPr>
        <w:t>36</w:t>
      </w:r>
      <w:r w:rsidR="00A33703" w:rsidRPr="00D342B5">
        <w:rPr>
          <w:rFonts w:ascii="Times New Roman" w:eastAsia="Times New Roman" w:hAnsi="Times New Roman" w:cs="Times New Roman"/>
          <w:b/>
          <w:sz w:val="24"/>
          <w:szCs w:val="24"/>
        </w:rPr>
        <w:t xml:space="preserve"> miesięcy, </w:t>
      </w:r>
      <w:r w:rsidR="00A33703" w:rsidRPr="00D342B5">
        <w:rPr>
          <w:rFonts w:ascii="Times New Roman" w:eastAsia="Times New Roman" w:hAnsi="Times New Roman" w:cs="Times New Roman"/>
          <w:sz w:val="24"/>
          <w:szCs w:val="24"/>
        </w:rPr>
        <w:t xml:space="preserve">liczonej od daty podpisania bez uwag protokołu odbioru, a zarazem nie krótszej niż gwarancja producenta urządzenia. </w:t>
      </w:r>
    </w:p>
    <w:p w:rsidR="00A33703" w:rsidRPr="00D342B5" w:rsidRDefault="000D6533" w:rsidP="00D342B5">
      <w:pPr>
        <w:tabs>
          <w:tab w:val="left" w:pos="540"/>
        </w:tabs>
        <w:spacing w:after="0" w:line="240" w:lineRule="auto"/>
        <w:ind w:left="849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 w:rsidR="00D342B5" w:rsidRPr="00D342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703" w:rsidRPr="00D342B5">
        <w:rPr>
          <w:rFonts w:ascii="Times New Roman" w:eastAsia="Times New Roman" w:hAnsi="Times New Roman" w:cs="Times New Roman"/>
          <w:sz w:val="24"/>
          <w:szCs w:val="24"/>
        </w:rPr>
        <w:t>W razie stwierdzenia podczas użytkowania (w okresie gwarancji) wad jakościowych przedmiotu umowy, Zamawiający niezwłocznie zgłosi pisemną reklamację (drogą e-mailową, z</w:t>
      </w:r>
      <w:r w:rsidR="00D342B5" w:rsidRPr="00D342B5">
        <w:rPr>
          <w:rFonts w:ascii="Times New Roman" w:eastAsia="Times New Roman" w:hAnsi="Times New Roman" w:cs="Times New Roman"/>
          <w:sz w:val="24"/>
          <w:szCs w:val="24"/>
        </w:rPr>
        <w:t>a pomocą faxu lub listownie) do </w:t>
      </w:r>
      <w:r w:rsidR="00A33703" w:rsidRPr="00D342B5">
        <w:rPr>
          <w:rFonts w:ascii="Times New Roman" w:eastAsia="Times New Roman" w:hAnsi="Times New Roman" w:cs="Times New Roman"/>
          <w:sz w:val="24"/>
          <w:szCs w:val="24"/>
        </w:rPr>
        <w:t xml:space="preserve">Wykonawcy, który zobowiązany jest rozpatrzyć ją w terminie </w:t>
      </w:r>
      <w:r w:rsidR="00B05F2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33703" w:rsidRPr="00D342B5">
        <w:rPr>
          <w:rFonts w:ascii="Times New Roman" w:eastAsia="Times New Roman" w:hAnsi="Times New Roman" w:cs="Times New Roman"/>
          <w:b/>
          <w:sz w:val="24"/>
          <w:szCs w:val="24"/>
        </w:rPr>
        <w:t xml:space="preserve"> dni roboczych</w:t>
      </w:r>
      <w:r w:rsidR="00A33703" w:rsidRPr="00D342B5">
        <w:rPr>
          <w:rFonts w:ascii="Times New Roman" w:eastAsia="Times New Roman" w:hAnsi="Times New Roman" w:cs="Times New Roman"/>
          <w:sz w:val="24"/>
          <w:szCs w:val="24"/>
        </w:rPr>
        <w:t xml:space="preserve"> od daty otrzymania zgłoszenia. Po uwzględnieniu reklamacji Wykonawca zobowiązany jest naprawić lub wymienić na sprawny</w:t>
      </w:r>
      <w:r w:rsidR="00D342B5" w:rsidRPr="00D342B5">
        <w:rPr>
          <w:rFonts w:ascii="Times New Roman" w:eastAsia="Times New Roman" w:hAnsi="Times New Roman" w:cs="Times New Roman"/>
          <w:sz w:val="24"/>
          <w:szCs w:val="24"/>
        </w:rPr>
        <w:t xml:space="preserve"> przedmiot umowy w </w:t>
      </w:r>
      <w:r w:rsidR="00A33703" w:rsidRPr="00D342B5">
        <w:rPr>
          <w:rFonts w:ascii="Times New Roman" w:eastAsia="Times New Roman" w:hAnsi="Times New Roman" w:cs="Times New Roman"/>
          <w:sz w:val="24"/>
          <w:szCs w:val="24"/>
        </w:rPr>
        <w:t xml:space="preserve">ciągu </w:t>
      </w:r>
      <w:r w:rsidR="00A33703" w:rsidRPr="00D342B5">
        <w:rPr>
          <w:rFonts w:ascii="Times New Roman" w:eastAsia="Times New Roman" w:hAnsi="Times New Roman" w:cs="Times New Roman"/>
          <w:b/>
          <w:sz w:val="24"/>
          <w:szCs w:val="24"/>
        </w:rPr>
        <w:t>10 dni roboczych</w:t>
      </w:r>
      <w:r w:rsidR="00A33703" w:rsidRPr="00D342B5">
        <w:rPr>
          <w:rFonts w:ascii="Times New Roman" w:eastAsia="Times New Roman" w:hAnsi="Times New Roman" w:cs="Times New Roman"/>
          <w:sz w:val="24"/>
          <w:szCs w:val="24"/>
        </w:rPr>
        <w:t>. W przypadku nie uwzględnienia reklamacji Zamawiający zleci przeprowadzenie ekspertyzy. Wynik ekspertyzy będzie wiążący dla stron. W sytuacji potwierdzenia zasadności reklamacji jej koszt poniesie Wykonawca.</w:t>
      </w:r>
      <w:r w:rsidR="00D342B5" w:rsidRPr="00D342B5">
        <w:rPr>
          <w:rFonts w:ascii="Times New Roman" w:eastAsia="Times New Roman" w:hAnsi="Times New Roman" w:cs="Times New Roman"/>
          <w:sz w:val="24"/>
          <w:szCs w:val="24"/>
        </w:rPr>
        <w:t xml:space="preserve"> Wykonawca zobowiązany jest dostarczyć </w:t>
      </w:r>
      <w:r w:rsidR="00B05F23">
        <w:rPr>
          <w:rFonts w:ascii="Times New Roman" w:eastAsia="Times New Roman" w:hAnsi="Times New Roman" w:cs="Times New Roman"/>
          <w:sz w:val="24"/>
          <w:szCs w:val="24"/>
        </w:rPr>
        <w:t xml:space="preserve">i uruchomić </w:t>
      </w:r>
      <w:r w:rsidR="00D342B5" w:rsidRPr="00D342B5">
        <w:rPr>
          <w:rFonts w:ascii="Times New Roman" w:eastAsia="Times New Roman" w:hAnsi="Times New Roman" w:cs="Times New Roman"/>
          <w:sz w:val="24"/>
          <w:szCs w:val="24"/>
        </w:rPr>
        <w:t>urządzenie zamienne na czas naprawy reklamo</w:t>
      </w:r>
      <w:r w:rsidR="00D342B5">
        <w:rPr>
          <w:rFonts w:ascii="Times New Roman" w:eastAsia="Times New Roman" w:hAnsi="Times New Roman" w:cs="Times New Roman"/>
          <w:sz w:val="24"/>
          <w:szCs w:val="24"/>
        </w:rPr>
        <w:t>wan</w:t>
      </w:r>
      <w:r w:rsidR="00D342B5" w:rsidRPr="00D342B5">
        <w:rPr>
          <w:rFonts w:ascii="Times New Roman" w:eastAsia="Times New Roman" w:hAnsi="Times New Roman" w:cs="Times New Roman"/>
          <w:sz w:val="24"/>
          <w:szCs w:val="24"/>
        </w:rPr>
        <w:t>e</w:t>
      </w:r>
      <w:r w:rsidR="00D342B5">
        <w:rPr>
          <w:rFonts w:ascii="Times New Roman" w:eastAsia="Times New Roman" w:hAnsi="Times New Roman" w:cs="Times New Roman"/>
          <w:sz w:val="24"/>
          <w:szCs w:val="24"/>
        </w:rPr>
        <w:t>go</w:t>
      </w:r>
      <w:r w:rsidR="00D342B5" w:rsidRPr="00D342B5">
        <w:rPr>
          <w:rFonts w:ascii="Times New Roman" w:eastAsia="Times New Roman" w:hAnsi="Times New Roman" w:cs="Times New Roman"/>
          <w:sz w:val="24"/>
          <w:szCs w:val="24"/>
        </w:rPr>
        <w:t xml:space="preserve"> sprzętu.</w:t>
      </w:r>
    </w:p>
    <w:p w:rsidR="00A33703" w:rsidRPr="00D342B5" w:rsidRDefault="000D6533" w:rsidP="00D342B5">
      <w:pPr>
        <w:tabs>
          <w:tab w:val="left" w:pos="540"/>
        </w:tabs>
        <w:spacing w:after="0" w:line="240" w:lineRule="auto"/>
        <w:ind w:left="849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</w:t>
      </w:r>
      <w:r w:rsidR="00D342B5" w:rsidRPr="00D342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703" w:rsidRPr="00D342B5">
        <w:rPr>
          <w:rFonts w:ascii="Times New Roman" w:eastAsia="Times New Roman" w:hAnsi="Times New Roman" w:cs="Times New Roman"/>
          <w:sz w:val="24"/>
          <w:szCs w:val="24"/>
        </w:rPr>
        <w:t xml:space="preserve">Zamawiający dopuszcza możliwość przedłużenia terminu wymiany lub naprawy wadliwego sprzętu  na prośbę Wykonawcy o </w:t>
      </w:r>
      <w:r w:rsidR="00A33703" w:rsidRPr="00D342B5">
        <w:rPr>
          <w:rFonts w:ascii="Times New Roman" w:eastAsia="Times New Roman" w:hAnsi="Times New Roman" w:cs="Times New Roman"/>
          <w:b/>
          <w:sz w:val="24"/>
          <w:szCs w:val="24"/>
        </w:rPr>
        <w:t>5 dni roboczych</w:t>
      </w:r>
      <w:r w:rsidR="00A33703" w:rsidRPr="00D342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3703" w:rsidRPr="00D342B5" w:rsidRDefault="000D6533" w:rsidP="00D342B5">
      <w:pPr>
        <w:tabs>
          <w:tab w:val="left" w:pos="360"/>
        </w:tabs>
        <w:spacing w:after="0" w:line="240" w:lineRule="auto"/>
        <w:ind w:left="849" w:righ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f)</w:t>
      </w:r>
      <w:r w:rsidR="00D342B5">
        <w:rPr>
          <w:rFonts w:ascii="Times New Roman" w:eastAsia="Times New Roman" w:hAnsi="Times New Roman" w:cs="Times New Roman"/>
          <w:sz w:val="24"/>
        </w:rPr>
        <w:t xml:space="preserve"> </w:t>
      </w:r>
      <w:r w:rsidR="00A33703" w:rsidRPr="00D342B5">
        <w:rPr>
          <w:rFonts w:ascii="Times New Roman" w:eastAsia="Times New Roman" w:hAnsi="Times New Roman" w:cs="Times New Roman"/>
          <w:sz w:val="24"/>
        </w:rPr>
        <w:t xml:space="preserve">Wykonawca zobowiązuje się </w:t>
      </w:r>
      <w:r w:rsidR="00D342B5">
        <w:rPr>
          <w:rFonts w:ascii="Times New Roman" w:eastAsia="Times New Roman" w:hAnsi="Times New Roman" w:cs="Times New Roman"/>
          <w:sz w:val="24"/>
        </w:rPr>
        <w:t>zainstalować</w:t>
      </w:r>
      <w:r w:rsidR="00A33703" w:rsidRPr="00D342B5">
        <w:rPr>
          <w:rFonts w:ascii="Times New Roman" w:eastAsia="Times New Roman" w:hAnsi="Times New Roman" w:cs="Times New Roman"/>
          <w:sz w:val="24"/>
        </w:rPr>
        <w:t xml:space="preserve"> przedmiot umowy na własny koszt i na własne ryzyko </w:t>
      </w:r>
      <w:r w:rsidR="00D342B5">
        <w:rPr>
          <w:rFonts w:ascii="Times New Roman" w:eastAsia="Times New Roman" w:hAnsi="Times New Roman" w:cs="Times New Roman"/>
          <w:sz w:val="24"/>
        </w:rPr>
        <w:t>we </w:t>
      </w:r>
      <w:r w:rsidR="00D342B5" w:rsidRPr="00D342B5">
        <w:rPr>
          <w:rFonts w:ascii="Times New Roman" w:eastAsia="Times New Roman" w:hAnsi="Times New Roman" w:cs="Times New Roman"/>
          <w:sz w:val="24"/>
        </w:rPr>
        <w:t>wskazanych obiekt</w:t>
      </w:r>
      <w:r w:rsidR="00D342B5">
        <w:rPr>
          <w:rFonts w:ascii="Times New Roman" w:eastAsia="Times New Roman" w:hAnsi="Times New Roman" w:cs="Times New Roman"/>
          <w:sz w:val="24"/>
        </w:rPr>
        <w:t>ach</w:t>
      </w:r>
      <w:r w:rsidR="00D342B5" w:rsidRPr="00D342B5">
        <w:rPr>
          <w:rFonts w:ascii="Times New Roman" w:eastAsia="Times New Roman" w:hAnsi="Times New Roman" w:cs="Times New Roman"/>
          <w:sz w:val="24"/>
        </w:rPr>
        <w:t xml:space="preserve"> </w:t>
      </w:r>
      <w:r w:rsidR="00A33703" w:rsidRPr="00D342B5">
        <w:rPr>
          <w:rFonts w:ascii="Times New Roman" w:eastAsia="Times New Roman" w:hAnsi="Times New Roman" w:cs="Times New Roman"/>
          <w:sz w:val="24"/>
        </w:rPr>
        <w:t xml:space="preserve">Komendy Stołecznej Policji </w:t>
      </w:r>
      <w:r w:rsidR="00D342B5" w:rsidRPr="00D342B5">
        <w:rPr>
          <w:rFonts w:ascii="Times New Roman" w:eastAsia="Times New Roman" w:hAnsi="Times New Roman" w:cs="Times New Roman"/>
          <w:sz w:val="24"/>
        </w:rPr>
        <w:t xml:space="preserve">na terenie </w:t>
      </w:r>
      <w:r w:rsidR="00A33703" w:rsidRPr="00D342B5">
        <w:rPr>
          <w:rFonts w:ascii="Times New Roman" w:eastAsia="Times New Roman" w:hAnsi="Times New Roman" w:cs="Times New Roman"/>
          <w:sz w:val="24"/>
        </w:rPr>
        <w:t>Warszaw</w:t>
      </w:r>
      <w:r w:rsidR="00D342B5" w:rsidRPr="00D342B5">
        <w:rPr>
          <w:rFonts w:ascii="Times New Roman" w:eastAsia="Times New Roman" w:hAnsi="Times New Roman" w:cs="Times New Roman"/>
          <w:sz w:val="24"/>
        </w:rPr>
        <w:t>y</w:t>
      </w:r>
      <w:r w:rsidR="00A33703" w:rsidRPr="00D342B5">
        <w:rPr>
          <w:rFonts w:ascii="Times New Roman" w:hAnsi="Times New Roman" w:cs="Times New Roman"/>
          <w:color w:val="000000" w:themeColor="text1"/>
          <w:sz w:val="24"/>
        </w:rPr>
        <w:t>,</w:t>
      </w:r>
      <w:r w:rsidR="00A33703" w:rsidRPr="00D342B5">
        <w:rPr>
          <w:rFonts w:ascii="Times New Roman" w:eastAsia="Times New Roman" w:hAnsi="Times New Roman" w:cs="Times New Roman"/>
          <w:sz w:val="24"/>
        </w:rPr>
        <w:t xml:space="preserve"> po uprzednim zawiadomieniu Zamawiającego z </w:t>
      </w:r>
      <w:r w:rsidR="00A33703" w:rsidRPr="00D342B5">
        <w:rPr>
          <w:rFonts w:ascii="Times New Roman" w:eastAsia="Times New Roman" w:hAnsi="Times New Roman" w:cs="Times New Roman"/>
          <w:b/>
          <w:sz w:val="24"/>
        </w:rPr>
        <w:t>2</w:t>
      </w:r>
      <w:r w:rsidR="00D342B5" w:rsidRPr="00D342B5">
        <w:rPr>
          <w:rFonts w:ascii="Times New Roman" w:eastAsia="Times New Roman" w:hAnsi="Times New Roman" w:cs="Times New Roman"/>
          <w:sz w:val="24"/>
        </w:rPr>
        <w:t> </w:t>
      </w:r>
      <w:r w:rsidR="00A33703" w:rsidRPr="00D342B5">
        <w:rPr>
          <w:rFonts w:ascii="Times New Roman" w:eastAsia="Times New Roman" w:hAnsi="Times New Roman" w:cs="Times New Roman"/>
          <w:sz w:val="24"/>
        </w:rPr>
        <w:t>dniowym wyprzedzeniem (możliwość powiadomienia telefonicznego lub e</w:t>
      </w:r>
      <w:r w:rsidR="00A33703" w:rsidRPr="00D342B5">
        <w:rPr>
          <w:rFonts w:ascii="Times New Roman" w:eastAsia="Times New Roman" w:hAnsi="Times New Roman" w:cs="Times New Roman"/>
          <w:sz w:val="24"/>
        </w:rPr>
        <w:noBreakHyphen/>
        <w:t xml:space="preserve">mail), w terminie </w:t>
      </w:r>
      <w:r w:rsidR="00A33703" w:rsidRPr="00D342B5">
        <w:rPr>
          <w:rFonts w:ascii="Times New Roman" w:eastAsia="Times New Roman" w:hAnsi="Times New Roman" w:cs="Times New Roman"/>
          <w:b/>
          <w:sz w:val="24"/>
        </w:rPr>
        <w:t xml:space="preserve">do </w:t>
      </w:r>
      <w:r w:rsidR="00955AA0">
        <w:rPr>
          <w:rFonts w:ascii="Times New Roman" w:eastAsia="Times New Roman" w:hAnsi="Times New Roman" w:cs="Times New Roman"/>
          <w:b/>
          <w:sz w:val="24"/>
        </w:rPr>
        <w:t xml:space="preserve">dnia </w:t>
      </w:r>
      <w:r w:rsidR="00B05F23">
        <w:rPr>
          <w:rFonts w:ascii="Times New Roman" w:eastAsia="Times New Roman" w:hAnsi="Times New Roman" w:cs="Times New Roman"/>
          <w:b/>
          <w:sz w:val="24"/>
        </w:rPr>
        <w:t>23</w:t>
      </w:r>
      <w:r w:rsidR="00A33703" w:rsidRPr="00D342B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05F23">
        <w:rPr>
          <w:rFonts w:ascii="Times New Roman" w:eastAsia="Times New Roman" w:hAnsi="Times New Roman" w:cs="Times New Roman"/>
          <w:b/>
          <w:sz w:val="24"/>
        </w:rPr>
        <w:t>grudnia</w:t>
      </w:r>
      <w:r w:rsidR="00955AA0">
        <w:rPr>
          <w:rFonts w:ascii="Times New Roman" w:eastAsia="Times New Roman" w:hAnsi="Times New Roman" w:cs="Times New Roman"/>
          <w:b/>
          <w:sz w:val="24"/>
        </w:rPr>
        <w:t xml:space="preserve"> 2016r.</w:t>
      </w:r>
    </w:p>
    <w:p w:rsidR="00A33703" w:rsidRPr="00D342B5" w:rsidRDefault="000D6533" w:rsidP="00D342B5">
      <w:pPr>
        <w:tabs>
          <w:tab w:val="left" w:pos="360"/>
        </w:tabs>
        <w:spacing w:after="0" w:line="240" w:lineRule="auto"/>
        <w:ind w:left="849" w:righ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g)</w:t>
      </w:r>
      <w:r w:rsidR="00D342B5">
        <w:rPr>
          <w:rFonts w:ascii="Times New Roman" w:eastAsia="Times New Roman" w:hAnsi="Times New Roman" w:cs="Times New Roman"/>
          <w:sz w:val="24"/>
        </w:rPr>
        <w:t xml:space="preserve"> </w:t>
      </w:r>
      <w:r w:rsidR="00A33703" w:rsidRPr="00D342B5">
        <w:rPr>
          <w:rFonts w:ascii="Times New Roman" w:eastAsia="Times New Roman" w:hAnsi="Times New Roman" w:cs="Times New Roman"/>
          <w:sz w:val="24"/>
        </w:rPr>
        <w:t>Wykonawca gwarantuje, że dostarczony przedmiot</w:t>
      </w:r>
      <w:r w:rsidR="003A548D">
        <w:rPr>
          <w:rFonts w:ascii="Times New Roman" w:eastAsia="Times New Roman" w:hAnsi="Times New Roman" w:cs="Times New Roman"/>
          <w:sz w:val="24"/>
        </w:rPr>
        <w:t xml:space="preserve"> umowy będzie wyprodukowany nie </w:t>
      </w:r>
      <w:r w:rsidR="00A33703" w:rsidRPr="00D342B5">
        <w:rPr>
          <w:rFonts w:ascii="Times New Roman" w:eastAsia="Times New Roman" w:hAnsi="Times New Roman" w:cs="Times New Roman"/>
          <w:sz w:val="24"/>
        </w:rPr>
        <w:t xml:space="preserve">wcześniej niż 6 miesięcy od daty dostawy oraz zgodny z parametrami technicznymi określonymi </w:t>
      </w:r>
      <w:r w:rsidR="004812A8">
        <w:rPr>
          <w:rFonts w:ascii="Times New Roman" w:eastAsia="Times New Roman" w:hAnsi="Times New Roman" w:cs="Times New Roman"/>
          <w:sz w:val="24"/>
        </w:rPr>
        <w:t>Opisie przedmiotu zamówienia</w:t>
      </w:r>
      <w:r w:rsidR="00A33703" w:rsidRPr="00D342B5">
        <w:rPr>
          <w:rFonts w:ascii="Times New Roman" w:eastAsia="Times New Roman" w:hAnsi="Times New Roman" w:cs="Times New Roman"/>
          <w:sz w:val="24"/>
        </w:rPr>
        <w:t>, jak również wolny od wad uniemożliwiających jego użycie zgodnie z przeznaczeniem.</w:t>
      </w:r>
    </w:p>
    <w:p w:rsidR="00A33703" w:rsidRPr="004812A8" w:rsidRDefault="000D6533" w:rsidP="004812A8">
      <w:pPr>
        <w:tabs>
          <w:tab w:val="left" w:pos="360"/>
        </w:tabs>
        <w:spacing w:after="0" w:line="240" w:lineRule="auto"/>
        <w:ind w:left="849" w:righ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h)</w:t>
      </w:r>
      <w:r w:rsidR="004812A8" w:rsidRPr="004812A8">
        <w:rPr>
          <w:rFonts w:ascii="Times New Roman" w:eastAsia="Times New Roman" w:hAnsi="Times New Roman" w:cs="Times New Roman"/>
          <w:sz w:val="24"/>
        </w:rPr>
        <w:t xml:space="preserve"> </w:t>
      </w:r>
      <w:r w:rsidR="00A33703" w:rsidRPr="004812A8">
        <w:rPr>
          <w:rFonts w:ascii="Times New Roman" w:eastAsia="Times New Roman" w:hAnsi="Times New Roman" w:cs="Times New Roman"/>
          <w:sz w:val="24"/>
        </w:rPr>
        <w:t>Dostarcz</w:t>
      </w:r>
      <w:r w:rsidR="004812A8" w:rsidRPr="004812A8">
        <w:rPr>
          <w:rFonts w:ascii="Times New Roman" w:eastAsia="Times New Roman" w:hAnsi="Times New Roman" w:cs="Times New Roman"/>
          <w:sz w:val="24"/>
        </w:rPr>
        <w:t>a</w:t>
      </w:r>
      <w:r w:rsidR="00A33703" w:rsidRPr="004812A8">
        <w:rPr>
          <w:rFonts w:ascii="Times New Roman" w:eastAsia="Times New Roman" w:hAnsi="Times New Roman" w:cs="Times New Roman"/>
          <w:sz w:val="24"/>
        </w:rPr>
        <w:t>ny przedmiot umowy powinien być opakowany w jednostkowe opakowania zabezpieczające jego elementy przed uszkodzeniami mechanicznymi.</w:t>
      </w:r>
    </w:p>
    <w:p w:rsidR="00B05F23" w:rsidRDefault="000D6533" w:rsidP="00B05F23">
      <w:pPr>
        <w:pStyle w:val="Akapitzlist"/>
        <w:numPr>
          <w:ilvl w:val="0"/>
          <w:numId w:val="2"/>
        </w:numPr>
        <w:spacing w:line="247" w:lineRule="auto"/>
        <w:ind w:left="845" w:right="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i</w:t>
      </w:r>
      <w:r w:rsidR="004812A8">
        <w:rPr>
          <w:rFonts w:ascii="Times New Roman" w:eastAsia="Times New Roman" w:hAnsi="Times New Roman" w:cs="Times New Roman"/>
          <w:sz w:val="24"/>
        </w:rPr>
        <w:t xml:space="preserve"> </w:t>
      </w:r>
      <w:r w:rsidR="00A33703" w:rsidRPr="004812A8">
        <w:rPr>
          <w:rFonts w:ascii="Times New Roman" w:eastAsia="Times New Roman" w:hAnsi="Times New Roman" w:cs="Times New Roman"/>
          <w:sz w:val="24"/>
        </w:rPr>
        <w:t xml:space="preserve">W przypadku stwierdzenia niekompletności dostawy, Wykonawca w terminie </w:t>
      </w:r>
      <w:r w:rsidR="00A33703" w:rsidRPr="004812A8">
        <w:rPr>
          <w:rFonts w:ascii="Times New Roman" w:eastAsia="Times New Roman" w:hAnsi="Times New Roman" w:cs="Times New Roman"/>
          <w:b/>
          <w:sz w:val="24"/>
        </w:rPr>
        <w:t>2 dni roboczych</w:t>
      </w:r>
      <w:r w:rsidR="00A33703" w:rsidRPr="004812A8">
        <w:rPr>
          <w:rFonts w:ascii="Times New Roman" w:eastAsia="Times New Roman" w:hAnsi="Times New Roman" w:cs="Times New Roman"/>
          <w:sz w:val="24"/>
        </w:rPr>
        <w:t xml:space="preserve"> zobowiązany jest do uzupełnienia braków.</w:t>
      </w:r>
      <w:r w:rsidR="00B05F23" w:rsidRPr="00B05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703" w:rsidRPr="00B05F23" w:rsidRDefault="00B05F23" w:rsidP="00B05F23">
      <w:pPr>
        <w:pStyle w:val="Akapitzlist"/>
        <w:numPr>
          <w:ilvl w:val="0"/>
          <w:numId w:val="2"/>
        </w:numPr>
        <w:spacing w:line="247" w:lineRule="auto"/>
        <w:ind w:left="845" w:right="0" w:hanging="357"/>
        <w:rPr>
          <w:rFonts w:ascii="Times New Roman" w:hAnsi="Times New Roman" w:cs="Times New Roman"/>
          <w:sz w:val="24"/>
          <w:szCs w:val="24"/>
        </w:rPr>
      </w:pPr>
      <w:r w:rsidRPr="00A33703">
        <w:rPr>
          <w:rFonts w:ascii="Times New Roman" w:hAnsi="Times New Roman" w:cs="Times New Roman"/>
          <w:sz w:val="24"/>
          <w:szCs w:val="24"/>
        </w:rPr>
        <w:t>Montaż urządzeń musi być wykonany zgodnie z obowiązującymi przepisami i sztuką techniczną.</w:t>
      </w:r>
    </w:p>
    <w:p w:rsidR="00A33703" w:rsidRDefault="00955AA0" w:rsidP="00A33703">
      <w:pPr>
        <w:pStyle w:val="Akapitzlist"/>
        <w:numPr>
          <w:ilvl w:val="0"/>
          <w:numId w:val="2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specyfikacja techniczna urządzeń </w:t>
      </w:r>
      <w:r w:rsidR="00D606DB">
        <w:rPr>
          <w:rFonts w:ascii="Times New Roman" w:hAnsi="Times New Roman" w:cs="Times New Roman"/>
          <w:sz w:val="24"/>
          <w:szCs w:val="24"/>
        </w:rPr>
        <w:t>wymaganych do przeprowadzenia</w:t>
      </w:r>
      <w:r w:rsidR="00435F3B">
        <w:rPr>
          <w:rFonts w:ascii="Times New Roman" w:hAnsi="Times New Roman" w:cs="Times New Roman"/>
          <w:sz w:val="24"/>
          <w:szCs w:val="24"/>
        </w:rPr>
        <w:t xml:space="preserve"> modernizacji</w:t>
      </w:r>
      <w:r w:rsidR="00B46B62" w:rsidRPr="00A33703">
        <w:rPr>
          <w:rFonts w:ascii="Times New Roman" w:hAnsi="Times New Roman" w:cs="Times New Roman"/>
          <w:sz w:val="24"/>
          <w:szCs w:val="24"/>
        </w:rPr>
        <w:t>:</w:t>
      </w:r>
      <w:r w:rsidR="00A33703" w:rsidRPr="00A337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1E9" w:rsidRDefault="00E7237F" w:rsidP="007E31E9">
      <w:pPr>
        <w:pStyle w:val="Akapitzlist"/>
        <w:ind w:left="1209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5F23">
        <w:rPr>
          <w:rFonts w:ascii="Times New Roman" w:hAnsi="Times New Roman" w:cs="Times New Roman"/>
          <w:sz w:val="24"/>
          <w:szCs w:val="24"/>
        </w:rPr>
        <w:t>Przełącznik źródeł zasilania z kartą sieciową EATS16N</w:t>
      </w:r>
      <w:r w:rsidR="00B05F23">
        <w:rPr>
          <w:rFonts w:ascii="Times New Roman" w:hAnsi="Times New Roman" w:cs="Times New Roman"/>
          <w:sz w:val="24"/>
          <w:szCs w:val="24"/>
        </w:rPr>
        <w:tab/>
      </w:r>
      <w:r w:rsidR="00B05F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5F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kpl</w:t>
      </w:r>
      <w:proofErr w:type="spellEnd"/>
    </w:p>
    <w:p w:rsidR="003A548D" w:rsidRDefault="003A548D" w:rsidP="00B05F23">
      <w:pPr>
        <w:pStyle w:val="Akapitzlist"/>
        <w:numPr>
          <w:ilvl w:val="0"/>
          <w:numId w:val="2"/>
        </w:numPr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uprawnienia wykonawcy: Uprawnienia elektryczne SEP do 1kV Eksploatacja</w:t>
      </w:r>
    </w:p>
    <w:p w:rsidR="003A548D" w:rsidRDefault="003A548D" w:rsidP="003A548D">
      <w:pPr>
        <w:pStyle w:val="Akapitzlist"/>
        <w:numPr>
          <w:ilvl w:val="0"/>
          <w:numId w:val="2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wykonywanych prac: PN- PT 8-15</w:t>
      </w:r>
    </w:p>
    <w:p w:rsidR="004812A8" w:rsidRDefault="004812A8" w:rsidP="004812A8">
      <w:pPr>
        <w:pStyle w:val="Akapitzlist"/>
        <w:tabs>
          <w:tab w:val="left" w:pos="5812"/>
        </w:tabs>
        <w:ind w:left="849" w:firstLine="0"/>
      </w:pPr>
    </w:p>
    <w:sectPr w:rsidR="004812A8" w:rsidSect="00D36FB3">
      <w:pgSz w:w="11906" w:h="16838"/>
      <w:pgMar w:top="567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F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E95E25"/>
    <w:multiLevelType w:val="hybridMultilevel"/>
    <w:tmpl w:val="5284E9E0"/>
    <w:lvl w:ilvl="0" w:tplc="97A87456">
      <w:start w:val="1"/>
      <w:numFmt w:val="decimal"/>
      <w:lvlText w:val="1.%1"/>
      <w:lvlJc w:val="left"/>
      <w:pPr>
        <w:ind w:left="8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E32E0"/>
    <w:multiLevelType w:val="hybridMultilevel"/>
    <w:tmpl w:val="66125D60"/>
    <w:lvl w:ilvl="0" w:tplc="97A87456">
      <w:start w:val="1"/>
      <w:numFmt w:val="decimal"/>
      <w:lvlText w:val="1.%1"/>
      <w:lvlJc w:val="left"/>
      <w:pPr>
        <w:ind w:left="8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17474"/>
    <w:multiLevelType w:val="multilevel"/>
    <w:tmpl w:val="2F54E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C64A95"/>
    <w:multiLevelType w:val="hybridMultilevel"/>
    <w:tmpl w:val="AB706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B7959"/>
    <w:multiLevelType w:val="multilevel"/>
    <w:tmpl w:val="268A02B6"/>
    <w:lvl w:ilvl="0">
      <w:start w:val="1"/>
      <w:numFmt w:val="decimal"/>
      <w:lvlText w:val="%1."/>
      <w:lvlJc w:val="left"/>
      <w:pPr>
        <w:ind w:left="849" w:hanging="360"/>
      </w:pPr>
    </w:lvl>
    <w:lvl w:ilvl="1">
      <w:start w:val="3"/>
      <w:numFmt w:val="decimal"/>
      <w:isLgl/>
      <w:lvlText w:val="%1.%2"/>
      <w:lvlJc w:val="left"/>
      <w:pPr>
        <w:ind w:left="1029" w:hanging="540"/>
      </w:pPr>
      <w:rPr>
        <w:rFonts w:hint="default"/>
      </w:rPr>
    </w:lvl>
    <w:lvl w:ilvl="2">
      <w:start w:val="16"/>
      <w:numFmt w:val="decimal"/>
      <w:isLgl/>
      <w:lvlText w:val="%1.%2.%3"/>
      <w:lvlJc w:val="left"/>
      <w:pPr>
        <w:ind w:left="12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9" w:hanging="1800"/>
      </w:pPr>
      <w:rPr>
        <w:rFonts w:hint="default"/>
      </w:rPr>
    </w:lvl>
  </w:abstractNum>
  <w:abstractNum w:abstractNumId="6">
    <w:nsid w:val="53D31C15"/>
    <w:multiLevelType w:val="hybridMultilevel"/>
    <w:tmpl w:val="CBA8A920"/>
    <w:lvl w:ilvl="0" w:tplc="A9B04560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7">
    <w:nsid w:val="61A1302B"/>
    <w:multiLevelType w:val="hybridMultilevel"/>
    <w:tmpl w:val="40CC4510"/>
    <w:lvl w:ilvl="0" w:tplc="97A87456">
      <w:start w:val="1"/>
      <w:numFmt w:val="decimal"/>
      <w:lvlText w:val="1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1" w:hanging="360"/>
      </w:pPr>
    </w:lvl>
    <w:lvl w:ilvl="2" w:tplc="0415001B" w:tentative="1">
      <w:start w:val="1"/>
      <w:numFmt w:val="lowerRoman"/>
      <w:lvlText w:val="%3."/>
      <w:lvlJc w:val="right"/>
      <w:pPr>
        <w:ind w:left="2381" w:hanging="180"/>
      </w:pPr>
    </w:lvl>
    <w:lvl w:ilvl="3" w:tplc="0415000F" w:tentative="1">
      <w:start w:val="1"/>
      <w:numFmt w:val="decimal"/>
      <w:lvlText w:val="%4."/>
      <w:lvlJc w:val="left"/>
      <w:pPr>
        <w:ind w:left="3101" w:hanging="360"/>
      </w:pPr>
    </w:lvl>
    <w:lvl w:ilvl="4" w:tplc="04150019" w:tentative="1">
      <w:start w:val="1"/>
      <w:numFmt w:val="lowerLetter"/>
      <w:lvlText w:val="%5."/>
      <w:lvlJc w:val="left"/>
      <w:pPr>
        <w:ind w:left="3821" w:hanging="360"/>
      </w:pPr>
    </w:lvl>
    <w:lvl w:ilvl="5" w:tplc="0415001B" w:tentative="1">
      <w:start w:val="1"/>
      <w:numFmt w:val="lowerRoman"/>
      <w:lvlText w:val="%6."/>
      <w:lvlJc w:val="right"/>
      <w:pPr>
        <w:ind w:left="4541" w:hanging="180"/>
      </w:pPr>
    </w:lvl>
    <w:lvl w:ilvl="6" w:tplc="0415000F" w:tentative="1">
      <w:start w:val="1"/>
      <w:numFmt w:val="decimal"/>
      <w:lvlText w:val="%7."/>
      <w:lvlJc w:val="left"/>
      <w:pPr>
        <w:ind w:left="5261" w:hanging="360"/>
      </w:pPr>
    </w:lvl>
    <w:lvl w:ilvl="7" w:tplc="04150019" w:tentative="1">
      <w:start w:val="1"/>
      <w:numFmt w:val="lowerLetter"/>
      <w:lvlText w:val="%8."/>
      <w:lvlJc w:val="left"/>
      <w:pPr>
        <w:ind w:left="5981" w:hanging="360"/>
      </w:pPr>
    </w:lvl>
    <w:lvl w:ilvl="8" w:tplc="0415001B" w:tentative="1">
      <w:start w:val="1"/>
      <w:numFmt w:val="lowerRoman"/>
      <w:lvlText w:val="%9."/>
      <w:lvlJc w:val="right"/>
      <w:pPr>
        <w:ind w:left="670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00"/>
    <w:rsid w:val="000D6533"/>
    <w:rsid w:val="002069F3"/>
    <w:rsid w:val="00206E3A"/>
    <w:rsid w:val="00317023"/>
    <w:rsid w:val="003A548D"/>
    <w:rsid w:val="003F4B02"/>
    <w:rsid w:val="00417165"/>
    <w:rsid w:val="00435F3B"/>
    <w:rsid w:val="004812A8"/>
    <w:rsid w:val="00540359"/>
    <w:rsid w:val="00767C5E"/>
    <w:rsid w:val="00782C00"/>
    <w:rsid w:val="007A0C88"/>
    <w:rsid w:val="007E31E9"/>
    <w:rsid w:val="008347FD"/>
    <w:rsid w:val="00840D59"/>
    <w:rsid w:val="009402D6"/>
    <w:rsid w:val="00955AA0"/>
    <w:rsid w:val="009768FD"/>
    <w:rsid w:val="0098711E"/>
    <w:rsid w:val="009B1A2E"/>
    <w:rsid w:val="00A33703"/>
    <w:rsid w:val="00AF0FFA"/>
    <w:rsid w:val="00B05F23"/>
    <w:rsid w:val="00B434C2"/>
    <w:rsid w:val="00B46B62"/>
    <w:rsid w:val="00B6697D"/>
    <w:rsid w:val="00BD66BF"/>
    <w:rsid w:val="00CA05E2"/>
    <w:rsid w:val="00D342B5"/>
    <w:rsid w:val="00D36FB3"/>
    <w:rsid w:val="00D53AEC"/>
    <w:rsid w:val="00D606DB"/>
    <w:rsid w:val="00E7237F"/>
    <w:rsid w:val="00F16FC4"/>
    <w:rsid w:val="00FB7ECB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2D6"/>
    <w:pPr>
      <w:spacing w:after="5" w:line="248" w:lineRule="auto"/>
      <w:ind w:left="154" w:right="5706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66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1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9402D6"/>
    <w:pPr>
      <w:keepNext/>
      <w:keepLines/>
      <w:spacing w:after="5" w:line="248" w:lineRule="auto"/>
      <w:ind w:left="231" w:right="471" w:hanging="10"/>
      <w:jc w:val="center"/>
      <w:outlineLvl w:val="2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402D6"/>
    <w:rPr>
      <w:rFonts w:ascii="Arial" w:eastAsia="Arial" w:hAnsi="Arial" w:cs="Arial"/>
      <w:b/>
      <w:color w:val="000000"/>
      <w:sz w:val="20"/>
      <w:lang w:eastAsia="pl-PL"/>
    </w:rPr>
  </w:style>
  <w:style w:type="paragraph" w:styleId="Bezodstpw">
    <w:name w:val="No Spacing"/>
    <w:uiPriority w:val="1"/>
    <w:qFormat/>
    <w:rsid w:val="009402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02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B62"/>
    <w:rPr>
      <w:rFonts w:ascii="Tahoma" w:eastAsia="Arial" w:hAnsi="Tahoma" w:cs="Tahoma"/>
      <w:color w:val="000000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D6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31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2D6"/>
    <w:pPr>
      <w:spacing w:after="5" w:line="248" w:lineRule="auto"/>
      <w:ind w:left="154" w:right="5706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66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1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9402D6"/>
    <w:pPr>
      <w:keepNext/>
      <w:keepLines/>
      <w:spacing w:after="5" w:line="248" w:lineRule="auto"/>
      <w:ind w:left="231" w:right="471" w:hanging="10"/>
      <w:jc w:val="center"/>
      <w:outlineLvl w:val="2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402D6"/>
    <w:rPr>
      <w:rFonts w:ascii="Arial" w:eastAsia="Arial" w:hAnsi="Arial" w:cs="Arial"/>
      <w:b/>
      <w:color w:val="000000"/>
      <w:sz w:val="20"/>
      <w:lang w:eastAsia="pl-PL"/>
    </w:rPr>
  </w:style>
  <w:style w:type="paragraph" w:styleId="Bezodstpw">
    <w:name w:val="No Spacing"/>
    <w:uiPriority w:val="1"/>
    <w:qFormat/>
    <w:rsid w:val="009402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02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B62"/>
    <w:rPr>
      <w:rFonts w:ascii="Tahoma" w:eastAsia="Arial" w:hAnsi="Tahoma" w:cs="Tahoma"/>
      <w:color w:val="000000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D6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31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Policja</cp:lastModifiedBy>
  <cp:revision>2</cp:revision>
  <dcterms:created xsi:type="dcterms:W3CDTF">2016-11-28T09:05:00Z</dcterms:created>
  <dcterms:modified xsi:type="dcterms:W3CDTF">2016-11-28T09:05:00Z</dcterms:modified>
</cp:coreProperties>
</file>