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12" w:rsidRDefault="00BA29CB" w:rsidP="00D73212">
      <w:pPr>
        <w:jc w:val="center"/>
        <w:rPr>
          <w:b/>
        </w:rPr>
      </w:pPr>
      <w:r w:rsidRPr="00D73212">
        <w:rPr>
          <w:b/>
        </w:rPr>
        <w:t xml:space="preserve">SPECYFIKACJA TECHNICZNA WYKONANIA I ODBIORU ROBÓT BUDOWLANYCH </w:t>
      </w:r>
    </w:p>
    <w:p w:rsidR="00BA29CB" w:rsidRPr="00D73212" w:rsidRDefault="00BA29CB" w:rsidP="00D73212">
      <w:pPr>
        <w:jc w:val="center"/>
        <w:rPr>
          <w:b/>
        </w:rPr>
      </w:pPr>
      <w:r w:rsidRPr="00D73212">
        <w:rPr>
          <w:b/>
        </w:rPr>
        <w:t>INSTALACJA KLIMATYZACJI</w:t>
      </w:r>
    </w:p>
    <w:p w:rsidR="00BA29CB" w:rsidRPr="00D73212" w:rsidRDefault="00BA29CB">
      <w:pPr>
        <w:rPr>
          <w:b/>
        </w:rPr>
      </w:pPr>
      <w:r w:rsidRPr="00D73212">
        <w:rPr>
          <w:b/>
        </w:rPr>
        <w:t xml:space="preserve">OBIEKT: Szpital Uzdrowiskowy Mieszko w </w:t>
      </w:r>
      <w:proofErr w:type="spellStart"/>
      <w:r w:rsidRPr="00D73212">
        <w:rPr>
          <w:b/>
        </w:rPr>
        <w:t>Długopolu</w:t>
      </w:r>
      <w:proofErr w:type="spellEnd"/>
      <w:r w:rsidRPr="00D73212">
        <w:rPr>
          <w:b/>
        </w:rPr>
        <w:t xml:space="preserve"> Zdroju</w:t>
      </w:r>
      <w:r w:rsidR="00D73212">
        <w:rPr>
          <w:b/>
        </w:rPr>
        <w:t xml:space="preserve"> (jadalnia)</w:t>
      </w:r>
      <w:r w:rsidRPr="00D73212">
        <w:rPr>
          <w:b/>
        </w:rPr>
        <w:t>.</w:t>
      </w:r>
    </w:p>
    <w:p w:rsidR="00BA29CB" w:rsidRPr="00D73212" w:rsidRDefault="00BA29CB">
      <w:pPr>
        <w:rPr>
          <w:b/>
        </w:rPr>
      </w:pPr>
      <w:r w:rsidRPr="00D73212">
        <w:rPr>
          <w:b/>
        </w:rPr>
        <w:t xml:space="preserve"> </w:t>
      </w:r>
      <w:r w:rsidR="00D73212" w:rsidRPr="00D73212">
        <w:rPr>
          <w:b/>
        </w:rPr>
        <w:t xml:space="preserve">1. </w:t>
      </w:r>
      <w:r w:rsidRPr="00D73212">
        <w:rPr>
          <w:b/>
        </w:rPr>
        <w:t xml:space="preserve">Część ogólna. </w:t>
      </w:r>
    </w:p>
    <w:p w:rsidR="00BA29CB" w:rsidRDefault="00BA29CB">
      <w:r>
        <w:t>1.1.</w:t>
      </w:r>
      <w:r w:rsidR="0064223B">
        <w:t xml:space="preserve"> </w:t>
      </w:r>
      <w:r>
        <w:t xml:space="preserve">Nazwa zamówienia Umowa nr …………………………………………..z dnia ……………….. na wykonanie zadania </w:t>
      </w:r>
      <w:proofErr w:type="spellStart"/>
      <w:r>
        <w:t>pt</w:t>
      </w:r>
      <w:proofErr w:type="spellEnd"/>
      <w:r>
        <w:t xml:space="preserve">: „Montaż i instalacja urządzeń klimatyzacyjnych w jadalni budynku szpitala uzdrowiskowego Mieszko w </w:t>
      </w:r>
      <w:proofErr w:type="spellStart"/>
      <w:r>
        <w:t>Długopolu</w:t>
      </w:r>
      <w:proofErr w:type="spellEnd"/>
      <w:r>
        <w:t xml:space="preserve"> Zdroju. </w:t>
      </w:r>
    </w:p>
    <w:p w:rsidR="0064223B" w:rsidRPr="0064223B" w:rsidRDefault="00BA29CB" w:rsidP="00BA29CB">
      <w:pPr>
        <w:rPr>
          <w:b/>
        </w:rPr>
      </w:pPr>
      <w:r w:rsidRPr="0064223B">
        <w:rPr>
          <w:b/>
        </w:rPr>
        <w:t xml:space="preserve">1.2. Przedmiot specyfikacji i zakres robót budowlanych </w:t>
      </w:r>
    </w:p>
    <w:p w:rsidR="00BA29CB" w:rsidRDefault="00BA29CB" w:rsidP="00BA29CB">
      <w:r>
        <w:t>Przedmiotem niniejszej specyfikacji technicznej są wymagania dotyczące wykonania i odbioru robót z</w:t>
      </w:r>
      <w:r w:rsidR="0064223B">
        <w:t>wiązanych z dostawą, montażem i </w:t>
      </w:r>
      <w:r>
        <w:t xml:space="preserve">uruchomieniem instalacji klimatyzacji oraz instalacji odprowadzenia skroplin w jadalni budynku szpitala uzdrowiskowego Mieszko w </w:t>
      </w:r>
      <w:proofErr w:type="spellStart"/>
      <w:r>
        <w:t>Długopolu</w:t>
      </w:r>
      <w:proofErr w:type="spellEnd"/>
      <w:r>
        <w:t xml:space="preserve"> Zdroju. </w:t>
      </w:r>
    </w:p>
    <w:p w:rsidR="00BA29CB" w:rsidRDefault="00BA29CB" w:rsidP="00BA29CB">
      <w:r>
        <w:t xml:space="preserve">Zakres robót Roboty, których dotyczy specyfikacja obejmują czynności umożliwiające i mające na celu Wykonanie instalacji klimatyzacji w jadalni budynku szpitala uzdrowiskowego Mieszko w </w:t>
      </w:r>
      <w:proofErr w:type="spellStart"/>
      <w:r>
        <w:t>Długopolu</w:t>
      </w:r>
      <w:proofErr w:type="spellEnd"/>
      <w:r>
        <w:t xml:space="preserve"> Zdroju</w:t>
      </w:r>
      <w:r w:rsidR="00E32CC5">
        <w:t xml:space="preserve"> o następujących lub lepszych parametrach technicznych.</w:t>
      </w:r>
    </w:p>
    <w:p w:rsidR="00E32CC5" w:rsidRDefault="00E32CC5" w:rsidP="006C2A98">
      <w:pPr>
        <w:pStyle w:val="Bezodstpw"/>
        <w:numPr>
          <w:ilvl w:val="0"/>
          <w:numId w:val="1"/>
        </w:numPr>
        <w:ind w:left="360"/>
      </w:pPr>
      <w:r>
        <w:t>Wydajność chłodnicza (kW): 8,2kW</w:t>
      </w:r>
    </w:p>
    <w:p w:rsidR="006C2A98" w:rsidRDefault="00E32CC5" w:rsidP="006C2A98">
      <w:pPr>
        <w:pStyle w:val="Bezodstpw"/>
      </w:pPr>
      <w:r>
        <w:t>Wydajność grzewcza (kW): 8,8kW</w:t>
      </w:r>
      <w:r w:rsidR="006C2A98">
        <w:t xml:space="preserve">- jednostka zewnętrzna </w:t>
      </w:r>
      <w:proofErr w:type="spellStart"/>
      <w:r w:rsidR="006C2A98">
        <w:t>multi</w:t>
      </w:r>
      <w:proofErr w:type="spellEnd"/>
      <w:r w:rsidR="006C2A98">
        <w:t xml:space="preserve"> </w:t>
      </w:r>
      <w:proofErr w:type="spellStart"/>
      <w:r w:rsidR="006C2A98">
        <w:t>split</w:t>
      </w:r>
      <w:proofErr w:type="spellEnd"/>
      <w:r w:rsidR="006C2A98">
        <w:t xml:space="preserve">, </w:t>
      </w:r>
      <w:r w:rsidR="006C2A98">
        <w:t xml:space="preserve">Ilość portów przyłączeniowych: 4 </w:t>
      </w:r>
      <w:proofErr w:type="spellStart"/>
      <w:r w:rsidR="006C2A98">
        <w:t>szt</w:t>
      </w:r>
      <w:proofErr w:type="spellEnd"/>
      <w:r w:rsidR="006C2A98">
        <w:t>, c</w:t>
      </w:r>
      <w:r w:rsidR="006C2A98">
        <w:t>zynnik chłodniczy: R32</w:t>
      </w:r>
      <w:r w:rsidR="006C2A98">
        <w:t>, technologia inwerterowa.</w:t>
      </w:r>
      <w:bookmarkStart w:id="0" w:name="_GoBack"/>
      <w:bookmarkEnd w:id="0"/>
    </w:p>
    <w:p w:rsidR="006C2A98" w:rsidRDefault="006C2A98" w:rsidP="006C2A98">
      <w:pPr>
        <w:pStyle w:val="Bezodstpw"/>
        <w:ind w:left="360"/>
      </w:pPr>
    </w:p>
    <w:p w:rsidR="006C2A98" w:rsidRDefault="006C2A98" w:rsidP="006C2A98">
      <w:pPr>
        <w:pStyle w:val="Bezodstpw"/>
        <w:ind w:left="360"/>
      </w:pPr>
      <w:r>
        <w:t>- 2x jednostka wewnętrzna 3,5kW</w:t>
      </w:r>
    </w:p>
    <w:p w:rsidR="006C2A98" w:rsidRDefault="006C2A98" w:rsidP="006C2A98">
      <w:pPr>
        <w:pStyle w:val="Bezodstpw"/>
        <w:ind w:left="360"/>
      </w:pPr>
      <w:r>
        <w:t>- 1x jednostka wewnętrzna 2,6 kW</w:t>
      </w:r>
    </w:p>
    <w:p w:rsidR="00E32CC5" w:rsidRDefault="00E32CC5" w:rsidP="006C2A98">
      <w:pPr>
        <w:pStyle w:val="Bezodstpw"/>
      </w:pPr>
    </w:p>
    <w:p w:rsidR="00E32CC5" w:rsidRDefault="00E32CC5" w:rsidP="006C2A98">
      <w:pPr>
        <w:pStyle w:val="Bezodstpw"/>
      </w:pPr>
      <w:r>
        <w:t>Poziom ciśnienia akustycznego chłodzenie (</w:t>
      </w:r>
      <w:proofErr w:type="spellStart"/>
      <w:r>
        <w:t>minmax</w:t>
      </w:r>
      <w:proofErr w:type="spellEnd"/>
      <w:r>
        <w:t>): 61,5dBA</w:t>
      </w:r>
    </w:p>
    <w:p w:rsidR="00E32CC5" w:rsidRDefault="00E32CC5" w:rsidP="006C2A98">
      <w:pPr>
        <w:pStyle w:val="Bezodstpw"/>
      </w:pPr>
      <w:r>
        <w:t>Poziom ciśnienia akustycznego grzanie (</w:t>
      </w:r>
      <w:proofErr w:type="spellStart"/>
      <w:r>
        <w:t>minmax</w:t>
      </w:r>
      <w:proofErr w:type="spellEnd"/>
      <w:r>
        <w:t>): 61,5dBA</w:t>
      </w:r>
    </w:p>
    <w:p w:rsidR="006C2A98" w:rsidRDefault="006C2A98" w:rsidP="006C2A98">
      <w:pPr>
        <w:pStyle w:val="Bezodstpw"/>
        <w:rPr>
          <w:b/>
        </w:rPr>
      </w:pPr>
    </w:p>
    <w:p w:rsidR="00E32CC5" w:rsidRPr="006C2A98" w:rsidRDefault="00E32CC5" w:rsidP="006C2A98">
      <w:pPr>
        <w:pStyle w:val="Bezodstpw"/>
        <w:rPr>
          <w:b/>
        </w:rPr>
      </w:pPr>
      <w:r w:rsidRPr="006C2A98">
        <w:rPr>
          <w:b/>
        </w:rPr>
        <w:t>Dane elektryczne</w:t>
      </w:r>
      <w:r w:rsidRPr="006C2A98">
        <w:rPr>
          <w:b/>
        </w:rPr>
        <w:t>:</w:t>
      </w:r>
    </w:p>
    <w:p w:rsidR="00E32CC5" w:rsidRDefault="00E32CC5" w:rsidP="006C2A98">
      <w:pPr>
        <w:pStyle w:val="Bezodstpw"/>
      </w:pPr>
      <w:r>
        <w:t>Zasilanie (Faza/V/</w:t>
      </w:r>
      <w:proofErr w:type="spellStart"/>
      <w:r>
        <w:t>Hz</w:t>
      </w:r>
      <w:proofErr w:type="spellEnd"/>
      <w:r>
        <w:t>) : 1/220-240V/50Hz</w:t>
      </w:r>
    </w:p>
    <w:p w:rsidR="00E32CC5" w:rsidRDefault="00E32CC5" w:rsidP="006C2A98">
      <w:pPr>
        <w:pStyle w:val="Bezodstpw"/>
      </w:pPr>
      <w:r>
        <w:t>Pobór prądu chłodzenie Nom./Maks. (A): 11,3 / -A</w:t>
      </w:r>
    </w:p>
    <w:p w:rsidR="00E32CC5" w:rsidRDefault="00E32CC5" w:rsidP="006C2A98">
      <w:pPr>
        <w:pStyle w:val="Bezodstpw"/>
      </w:pPr>
      <w:r>
        <w:t>Pobór prądu grzanie Nom./Maks. (A): 9,8/ -A</w:t>
      </w:r>
    </w:p>
    <w:p w:rsidR="00E32CC5" w:rsidRDefault="00E32CC5" w:rsidP="006C2A98">
      <w:pPr>
        <w:pStyle w:val="Bezodstpw"/>
      </w:pPr>
      <w:r>
        <w:t>Moc elektryczna chłodzenie (W): 2540W</w:t>
      </w:r>
    </w:p>
    <w:p w:rsidR="00EF200F" w:rsidRDefault="00E32CC5" w:rsidP="006C2A98">
      <w:pPr>
        <w:pStyle w:val="Bezodstpw"/>
      </w:pPr>
      <w:r>
        <w:t>Moc elektryczna grzanie (W): 2200W</w:t>
      </w:r>
    </w:p>
    <w:p w:rsidR="00EF200F" w:rsidRDefault="00EF200F" w:rsidP="006C2A98">
      <w:pPr>
        <w:pStyle w:val="Bezodstpw"/>
      </w:pPr>
      <w:r>
        <w:t>Klasa energetyczna (chłodzenie): A++</w:t>
      </w:r>
    </w:p>
    <w:p w:rsidR="00EF200F" w:rsidRDefault="00EF200F" w:rsidP="006C2A98">
      <w:pPr>
        <w:pStyle w:val="Bezodstpw"/>
      </w:pPr>
      <w:r>
        <w:t>Wskaźnik E.E.R / S.E.E.R.: - / 6,1</w:t>
      </w:r>
    </w:p>
    <w:p w:rsidR="00EF200F" w:rsidRDefault="00EF200F" w:rsidP="006C2A98">
      <w:pPr>
        <w:pStyle w:val="Bezodstpw"/>
      </w:pPr>
      <w:r>
        <w:t>Klasa energetyczna (grzanie): A</w:t>
      </w:r>
    </w:p>
    <w:p w:rsidR="00EF200F" w:rsidRDefault="00EF200F" w:rsidP="006C2A98">
      <w:pPr>
        <w:pStyle w:val="Bezodstpw"/>
      </w:pPr>
      <w:r>
        <w:t>Wskaźnik C.O.P. / S.C.O.P.: - / 3,8</w:t>
      </w:r>
    </w:p>
    <w:p w:rsidR="00BA29CB" w:rsidRDefault="00EF200F" w:rsidP="006C2A98">
      <w:pPr>
        <w:pStyle w:val="Bezodstpw"/>
      </w:pPr>
      <w:r>
        <w:t xml:space="preserve">Zakres temperatury pracy: -15 ~ +50°C </w:t>
      </w:r>
      <w:r>
        <w:cr/>
      </w:r>
    </w:p>
    <w:p w:rsidR="006C2A98" w:rsidRDefault="00BA29CB" w:rsidP="00BA29CB">
      <w:r>
        <w:t>b) wykonanie połączeń technologicznych rurociągami miedzianymi chłodniczymi o średnicach od 1/4” do 1/2” z izolacją, przewoda</w:t>
      </w:r>
      <w:r w:rsidR="006C2A98">
        <w:t>mi skroplin</w:t>
      </w:r>
      <w:r>
        <w:t xml:space="preserve"> i przewodami elektrycznymi; </w:t>
      </w:r>
    </w:p>
    <w:p w:rsidR="00BA29CB" w:rsidRDefault="00BA29CB" w:rsidP="00BA29CB">
      <w:r>
        <w:t xml:space="preserve">c) próby szczelności instalacji oraz regulacja wraz z uruchomieniem instalacji ujętych w ofercie. </w:t>
      </w:r>
    </w:p>
    <w:p w:rsidR="00BA29CB" w:rsidRPr="0064223B" w:rsidRDefault="00BA29CB" w:rsidP="00BA29CB">
      <w:pPr>
        <w:rPr>
          <w:b/>
        </w:rPr>
      </w:pPr>
      <w:r w:rsidRPr="0064223B">
        <w:rPr>
          <w:b/>
        </w:rPr>
        <w:t xml:space="preserve">1.4. Wyszczególnienie i opis prac towarzyszących oraz robót tymczasowych. </w:t>
      </w:r>
    </w:p>
    <w:p w:rsidR="00D73212" w:rsidRDefault="00BA29CB" w:rsidP="00BA29CB">
      <w:r>
        <w:t xml:space="preserve">Roboty tymczasowe są robotami projektowanymi i wykonywanymi jako potrzebne do wykonania robót podstawowych, ale nie są przekazywane Zamawiającemu i są usuwane po wykonaniu robót </w:t>
      </w:r>
      <w:r>
        <w:lastRenderedPageBreak/>
        <w:t>podstawowych. Roboty towarzyszące są rozumiane jako prace niezbędne do wykonania robót podstawowych, a niezaliczane do robót tymczasowych. W/w robotami będzie w szczególności:</w:t>
      </w:r>
    </w:p>
    <w:p w:rsidR="00D73212" w:rsidRDefault="00BA29CB" w:rsidP="006C2A98">
      <w:pPr>
        <w:pStyle w:val="Akapitzlist"/>
        <w:numPr>
          <w:ilvl w:val="0"/>
          <w:numId w:val="2"/>
        </w:numPr>
      </w:pPr>
      <w:r>
        <w:t>oddzielenie pomieszczeń od reszty budynku za pomocą grubej folii malarskiej;</w:t>
      </w:r>
    </w:p>
    <w:p w:rsidR="00D73212" w:rsidRDefault="00BA29CB" w:rsidP="006C2A98">
      <w:pPr>
        <w:pStyle w:val="Akapitzlist"/>
        <w:numPr>
          <w:ilvl w:val="0"/>
          <w:numId w:val="2"/>
        </w:numPr>
      </w:pPr>
      <w:r>
        <w:t>zabezpieczenie sprzętu, mebli w remontowanych pomieszczeniach;</w:t>
      </w:r>
    </w:p>
    <w:p w:rsidR="00D73212" w:rsidRDefault="00BA29CB" w:rsidP="006C2A98">
      <w:pPr>
        <w:pStyle w:val="Akapitzlist"/>
        <w:numPr>
          <w:ilvl w:val="0"/>
          <w:numId w:val="2"/>
        </w:numPr>
      </w:pPr>
      <w:r>
        <w:t>oznakowanie miejsca prowadzenia robót;</w:t>
      </w:r>
    </w:p>
    <w:p w:rsidR="00D73212" w:rsidRDefault="00BA29CB" w:rsidP="006C2A98">
      <w:pPr>
        <w:pStyle w:val="Akapitzlist"/>
        <w:numPr>
          <w:ilvl w:val="0"/>
          <w:numId w:val="2"/>
        </w:numPr>
      </w:pPr>
      <w:r>
        <w:t>przekucia przez przegrody;</w:t>
      </w:r>
    </w:p>
    <w:p w:rsidR="00D73212" w:rsidRDefault="00BA29CB" w:rsidP="006C2A98">
      <w:pPr>
        <w:pStyle w:val="Akapitzlist"/>
        <w:numPr>
          <w:ilvl w:val="0"/>
          <w:numId w:val="2"/>
        </w:numPr>
      </w:pPr>
      <w:r>
        <w:t xml:space="preserve">uszczelnienie przejść przez przegrody; </w:t>
      </w:r>
    </w:p>
    <w:p w:rsidR="00BA29CB" w:rsidRDefault="00BA29CB" w:rsidP="006C2A98">
      <w:pPr>
        <w:pStyle w:val="Akapitzlist"/>
        <w:numPr>
          <w:ilvl w:val="0"/>
          <w:numId w:val="2"/>
        </w:numPr>
      </w:pPr>
      <w:r>
        <w:t>inwentaryzacja powykonawcza.</w:t>
      </w:r>
    </w:p>
    <w:p w:rsidR="00BA29CB" w:rsidRPr="0064223B" w:rsidRDefault="00BA29CB" w:rsidP="00BA29CB">
      <w:pPr>
        <w:rPr>
          <w:b/>
        </w:rPr>
      </w:pPr>
      <w:r w:rsidRPr="0064223B">
        <w:rPr>
          <w:b/>
        </w:rPr>
        <w:t xml:space="preserve">1.5. Informacje o terenie budowy Teren budowy stanowią pomieszczenia biurowe budynku, teren wokół budynku oraz dach, na którym zostanie posadowiona jednostka zewnętrzna. </w:t>
      </w:r>
    </w:p>
    <w:p w:rsidR="00BA29CB" w:rsidRDefault="00BA29CB" w:rsidP="00BA29CB">
      <w:r>
        <w:t>1.5.1. Organizacja robot budowlanych Planowane roboty należy</w:t>
      </w:r>
      <w:r w:rsidR="00D73212">
        <w:t xml:space="preserve"> zorganizować i przeprowadzić z </w:t>
      </w:r>
      <w:r>
        <w:t xml:space="preserve">ograniczeniami wynikającymi z funkcji użytkowej budynku. </w:t>
      </w:r>
    </w:p>
    <w:p w:rsidR="00BA29CB" w:rsidRDefault="00BA29CB" w:rsidP="00BA29CB">
      <w:r>
        <w:t xml:space="preserve">1.5.2 Zabezpieczenie interesów osób trzecich Wykonawca jest zobowiązany zapewnić bezpieczeństwo osób postronnych, użytkowników budynku oraz pojazdów, poprzez dostosowanie organizacji robót oraz odpowiednie wydzielenie i oznakowanie </w:t>
      </w:r>
      <w:r w:rsidR="00D73212">
        <w:t>terenu prowadzenia prac, w </w:t>
      </w:r>
      <w:r>
        <w:t xml:space="preserve">uzgodnieniu z użytkownikiem. </w:t>
      </w:r>
    </w:p>
    <w:p w:rsidR="00BA29CB" w:rsidRDefault="00BA29CB" w:rsidP="00BA29CB">
      <w:r>
        <w:t xml:space="preserve">1.5.3. Ochrona środowiska Wszystkie odpady pozostałe z wykonywanych prac należy wywieźć na składowisko odpadów i składnicę złomu. Przedstawić Inwestorowi kartę przekazania odpadu. </w:t>
      </w:r>
    </w:p>
    <w:p w:rsidR="00BA29CB" w:rsidRDefault="00BA29CB" w:rsidP="00BA29CB">
      <w:r>
        <w:t xml:space="preserve">1.5.4. Warunki bezpieczeństwa pracy Wszyscy pracownicy muszą być przeszkoleni oraz muszą posiadać aktualne badania lekarskie. Roboty należy wykonywać zgodnie z przepisami BHP i PPOŻ. </w:t>
      </w:r>
    </w:p>
    <w:p w:rsidR="00044DA7" w:rsidRDefault="00BA29CB" w:rsidP="00BA29CB">
      <w:r>
        <w:t>1.5.5. Zaplecze dla wykonawcy Zaplecze budowy wykonawca org</w:t>
      </w:r>
      <w:r w:rsidR="0064223B">
        <w:t>anizuje swoim własnym kosztem i </w:t>
      </w:r>
      <w:r>
        <w:t xml:space="preserve">staraniem. Pomieszczenie w budynku może być udostępnione po uzgodnieniu stron. </w:t>
      </w:r>
    </w:p>
    <w:p w:rsidR="00044DA7" w:rsidRDefault="00BA29CB" w:rsidP="00BA29CB">
      <w:r>
        <w:t xml:space="preserve">1.5.6. Ogrodzenie Pomieszczenia, w których odbywać się będą roboty oddzielić od reszty budynku grubą folią oraz odpowiednio oznakować, tak, aby osoby postronne nie wchodziły na teren, gdzie prowadzone będą prace.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 xml:space="preserve">1.6. Główne kody </w:t>
      </w:r>
    </w:p>
    <w:p w:rsidR="00044DA7" w:rsidRDefault="00BA29CB" w:rsidP="00044DA7">
      <w:pPr>
        <w:ind w:firstLine="708"/>
      </w:pPr>
      <w:r>
        <w:t xml:space="preserve">Kod CPV 39717200 – 3 – urządzenia klimatyzacyjne </w:t>
      </w:r>
    </w:p>
    <w:p w:rsidR="00044DA7" w:rsidRDefault="00BA29CB" w:rsidP="00044DA7">
      <w:pPr>
        <w:ind w:firstLine="708"/>
      </w:pPr>
      <w:r>
        <w:t xml:space="preserve">Kod CPV 45331220 – 4 – instalowanie urządzeń klimatyzacyjnych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 xml:space="preserve">1.7. Określenia podstawowe </w:t>
      </w:r>
    </w:p>
    <w:p w:rsidR="00044DA7" w:rsidRDefault="00BA29CB" w:rsidP="00BA29CB">
      <w:r>
        <w:t xml:space="preserve">Stosowane określenia podstawowe są zgodne z obowiązującymi, odpowiednimi polskimi normami oraz Ogólna Specyfikacją Techniczną i Warunkami Technicznymi Wykonania i Odbioru Instalacji Wentylacyjnych – wydanymi przez COBRTI </w:t>
      </w:r>
      <w:proofErr w:type="spellStart"/>
      <w:r>
        <w:t>Instal</w:t>
      </w:r>
      <w:proofErr w:type="spellEnd"/>
      <w:r>
        <w:t xml:space="preserve"> (ISBN 83-88695-09-6) </w:t>
      </w:r>
    </w:p>
    <w:p w:rsidR="00044DA7" w:rsidRDefault="00BA29CB" w:rsidP="00BA29CB">
      <w:r>
        <w:t xml:space="preserve">Określenia podane w niniejszej ST są zgodne z obowiązującymi normami oraz określeniami podanymi poniżej. </w:t>
      </w:r>
    </w:p>
    <w:p w:rsidR="00044DA7" w:rsidRDefault="00BA29CB" w:rsidP="00BA29CB">
      <w:r>
        <w:t xml:space="preserve">- Klimatyzator – jednostka wewnętrzna (parownik) – urządzenie mające za zadanie schłodzenie lub ogrzanie powietrza w pomieszczeniu według żądanych parametrów. </w:t>
      </w:r>
    </w:p>
    <w:p w:rsidR="00044DA7" w:rsidRDefault="00BA29CB" w:rsidP="00BA29CB">
      <w:r>
        <w:t>- Klimatyzator – jednostka zewnętrzna (skraplacz) - urządzenie mające za zadanie odbiór energii (chłodzenie lub ogrzewanie) z jednostki wewnętrznej.</w:t>
      </w:r>
    </w:p>
    <w:p w:rsidR="00044DA7" w:rsidRDefault="00BA29CB" w:rsidP="00BA29CB">
      <w:r>
        <w:lastRenderedPageBreak/>
        <w:t xml:space="preserve"> - Przewody czynnika chłodniczego/ kondensatu – przewody miedziane w zwoju wykonane wg zgodnie z normą UNI-EN 12735-1 izolowana osłoną polietylenową zgodnie z UNI-EN 10376, wolną od </w:t>
      </w:r>
      <w:proofErr w:type="spellStart"/>
      <w:r>
        <w:t>chlorofluorowęglowodorów</w:t>
      </w:r>
      <w:proofErr w:type="spellEnd"/>
      <w:r>
        <w:t xml:space="preserve"> (CFC) oraz </w:t>
      </w:r>
      <w:proofErr w:type="spellStart"/>
      <w:r>
        <w:t>wodorochlorofluorowęglowodorów</w:t>
      </w:r>
      <w:proofErr w:type="spellEnd"/>
      <w:r>
        <w:t xml:space="preserve"> (HCFC) zgodnie z normą europejską CEE/UE 2037/2000, odporność na dyfuzję pary wodnej μ = 6100, przewodność cieplna 40°C: λ ≤ 0,038 W/</w:t>
      </w:r>
      <w:proofErr w:type="spellStart"/>
      <w:r>
        <w:t>m°K</w:t>
      </w:r>
      <w:proofErr w:type="spellEnd"/>
      <w:r>
        <w:t xml:space="preserve"> </w:t>
      </w:r>
    </w:p>
    <w:p w:rsidR="00044DA7" w:rsidRDefault="00BA29CB" w:rsidP="00BA29CB">
      <w:r>
        <w:t xml:space="preserve">- Izolacja przewodów chłodniczych na dachu budynku – izolacja kauczukowa gr. 9 mm, o odporności na działanie promieniowania UV i wysokiej temperatury (do 150°C) </w:t>
      </w:r>
    </w:p>
    <w:p w:rsidR="00044DA7" w:rsidRDefault="00BA29CB" w:rsidP="00BA29CB">
      <w:r>
        <w:t xml:space="preserve">- Przewody skroplin – przewody z tworzywa sztucznego PP PN20, łączone w sposób gwarantujący ich szczelność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>1.8. Ogólne wymagania dotyczące robót</w:t>
      </w:r>
    </w:p>
    <w:p w:rsidR="00044DA7" w:rsidRDefault="00BA29CB" w:rsidP="00BA29CB">
      <w:r>
        <w:t xml:space="preserve">- Wykonawca odpowiedzialny jest za jakość ich wykonania oraz zgodność z dokumentacją projektową, ST i poleceniami Inspektora Nadzoru, wyznaczonego przez Inwestora. </w:t>
      </w:r>
    </w:p>
    <w:p w:rsidR="00044DA7" w:rsidRDefault="00BA29CB" w:rsidP="00BA29CB">
      <w:r>
        <w:t>- Wykonanie robót winno być zlecone osobom z odpowiednimi uprawnieniami. Wykonawca jest odpowiedzialny za prowadzenie robót zgodnie z Umową, za ja</w:t>
      </w:r>
      <w:r w:rsidR="0064223B">
        <w:t>kość zastosowanych materiałów i </w:t>
      </w:r>
      <w:r>
        <w:t>wykonywanych robót oraz za ich zgodność z poleceniami Inspektora Nadzoru. Wszystkie roboty instalacyjne należy wykonać wg „Warunków technicznych wykonania i odbioru robót budowlano - montażowych” oraz obowiązujących norm. Wykonawca winie</w:t>
      </w:r>
      <w:r w:rsidR="0064223B">
        <w:t>n ustanowić Kierownika Budowy z </w:t>
      </w:r>
      <w:r>
        <w:t xml:space="preserve">uprawnieniami budowlanymi do kierowania robotami w specjalności sanitarnej posiadającego aktualne zaświadczenie o przynależności do OIIB. Prace prowadzone będą w obiekcie czynnym i do Wykonawcy będzie należało zabezpieczenie pomieszczeń dla uniknięcia zabrudzenia całego obiektu. </w:t>
      </w:r>
    </w:p>
    <w:p w:rsidR="00044DA7" w:rsidRDefault="00BA29CB" w:rsidP="00BA29CB">
      <w:r>
        <w:t xml:space="preserve">- Przed przystąpieniem do robót montażowych wykonawca robót winien uzgodnić z Inspektorem szczegóły techniczne montażu klimatyzatorów (między innymi sposób zamocowania jednostek, trasę rurarzu, trasę okablowania). </w:t>
      </w:r>
    </w:p>
    <w:p w:rsidR="00044DA7" w:rsidRDefault="00BA29CB" w:rsidP="00BA29CB">
      <w:r>
        <w:t xml:space="preserve">- Przekazanie terenu budowy – Zamawiający przekaże Wykonawcy teren budowy w terminie zgodnie z umową. </w:t>
      </w:r>
    </w:p>
    <w:p w:rsidR="00044DA7" w:rsidRPr="00D73212" w:rsidRDefault="00BA29CB" w:rsidP="00BA29CB">
      <w:pPr>
        <w:rPr>
          <w:b/>
        </w:rPr>
      </w:pPr>
      <w:r w:rsidRPr="00D73212">
        <w:rPr>
          <w:b/>
        </w:rPr>
        <w:t xml:space="preserve">2. Wymagania dotyczące materiałów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 xml:space="preserve">2.1. Wymagania ogólne </w:t>
      </w:r>
    </w:p>
    <w:p w:rsidR="00044DA7" w:rsidRDefault="00BA29CB" w:rsidP="00BA29CB">
      <w:r>
        <w:t xml:space="preserve">- Urządzenia muszą być fabrycznie nowe i dobrane zgodnie z wytycznymi podanymi w niniejszej specyfikacji technicznej oraz dokumentacji projektowej, </w:t>
      </w:r>
    </w:p>
    <w:p w:rsidR="00044DA7" w:rsidRDefault="00BA29CB" w:rsidP="00BA29CB">
      <w:r>
        <w:t xml:space="preserve">- Do montażu zastosować materiały fabrycznie nowe podane w wykazie materiałowym bądź równoważne, o parametrach technicznych, takich samych, jak urządzenia podane w dokumentacji projektowej, </w:t>
      </w:r>
    </w:p>
    <w:p w:rsidR="0064223B" w:rsidRDefault="00BA29CB" w:rsidP="00BA29CB">
      <w:r>
        <w:t>- Materiały stosowane w robotach zostały wyszczególnio</w:t>
      </w:r>
      <w:r w:rsidR="0064223B">
        <w:t xml:space="preserve">ne w Dokumentacji Projektowej, </w:t>
      </w:r>
    </w:p>
    <w:p w:rsidR="00044DA7" w:rsidRDefault="00BA29CB" w:rsidP="00BA29CB">
      <w:r>
        <w:t xml:space="preserve">- Wszystkie materiały stosowane przy wykonywaniu instalacji winny posiadać właściwe atesty higieniczne, p. </w:t>
      </w:r>
      <w:proofErr w:type="spellStart"/>
      <w:r>
        <w:t>poż</w:t>
      </w:r>
      <w:proofErr w:type="spellEnd"/>
      <w:r>
        <w:t xml:space="preserve">., bezpieczeństwa i dopuszczenia do stosowania w budownictwie. </w:t>
      </w:r>
    </w:p>
    <w:p w:rsidR="0064223B" w:rsidRDefault="00BA29CB" w:rsidP="00BA29CB">
      <w:r>
        <w:t xml:space="preserve">- Dopuszcza się stosowanie tylko takich materiałów i technologii i rozwiązań materiałowych, które są celowo przeznaczone do konkretnego zastosowania wynikającego z dokumentacji projektowej. </w:t>
      </w:r>
    </w:p>
    <w:p w:rsidR="00044DA7" w:rsidRDefault="00BA29CB" w:rsidP="00BA29CB">
      <w:r>
        <w:t xml:space="preserve">- Zakres odpowiedzialności Wykonawcy obejmuje również dostawę i montaż układów sterowania pracą klimatyzatorów.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lastRenderedPageBreak/>
        <w:t>2.2. Rodzaj materiałów</w:t>
      </w:r>
    </w:p>
    <w:p w:rsidR="00044DA7" w:rsidRDefault="00BA29CB" w:rsidP="00BA29CB">
      <w:r>
        <w:t xml:space="preserve">- urządzenia klimatyzacyjne typu </w:t>
      </w:r>
      <w:proofErr w:type="spellStart"/>
      <w:r>
        <w:t>split</w:t>
      </w:r>
      <w:proofErr w:type="spellEnd"/>
      <w:r>
        <w:t xml:space="preserve"> i </w:t>
      </w:r>
      <w:proofErr w:type="spellStart"/>
      <w:r>
        <w:t>mult</w:t>
      </w:r>
      <w:r w:rsidR="00044DA7">
        <w:t>isplit</w:t>
      </w:r>
      <w:proofErr w:type="spellEnd"/>
      <w:r w:rsidR="00044DA7">
        <w:t xml:space="preserve"> </w:t>
      </w:r>
    </w:p>
    <w:p w:rsidR="00044DA7" w:rsidRDefault="00044DA7" w:rsidP="00BA29CB">
      <w:r>
        <w:t>- jednostki wewnętrzne i </w:t>
      </w:r>
      <w:r w:rsidR="00BA29CB">
        <w:t xml:space="preserve">zewnętrzne, </w:t>
      </w:r>
    </w:p>
    <w:p w:rsidR="00044DA7" w:rsidRDefault="00BA29CB" w:rsidP="00BA29CB">
      <w:r>
        <w:t xml:space="preserve">- rurociągi miedziane lutowane izolowane o średnicach od 1/4” do 1/2”; </w:t>
      </w:r>
    </w:p>
    <w:p w:rsidR="00044DA7" w:rsidRDefault="00BA29CB" w:rsidP="00BA29CB">
      <w:r>
        <w:t>- prze</w:t>
      </w:r>
      <w:r w:rsidR="006C2A98">
        <w:t>wody skroplin PCV</w:t>
      </w:r>
      <w:r>
        <w:t xml:space="preserve"> </w:t>
      </w:r>
    </w:p>
    <w:p w:rsidR="00044DA7" w:rsidRDefault="00BA29CB" w:rsidP="00BA29CB">
      <w:r>
        <w:t xml:space="preserve">- podstawy stalowe pod agregaty skraplające </w:t>
      </w:r>
      <w:r w:rsidR="006C2A98">
        <w:t>(nierdzewne)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 xml:space="preserve">2.3. Wymagania dla materiałów </w:t>
      </w:r>
    </w:p>
    <w:p w:rsidR="0064223B" w:rsidRDefault="00BA29CB" w:rsidP="00BA29CB">
      <w:r>
        <w:t>Parametry techniczne materiałów</w:t>
      </w:r>
      <w:r w:rsidR="00044DA7">
        <w:t xml:space="preserve"> i wyrobów powinny być zgodne z </w:t>
      </w:r>
      <w:r>
        <w:t>wymaganiami poda</w:t>
      </w:r>
      <w:r w:rsidR="0064223B">
        <w:t>nymi w </w:t>
      </w:r>
      <w:r>
        <w:t>projekcie i powinny odpowiadać w</w:t>
      </w:r>
      <w:r w:rsidR="00044DA7">
        <w:t>ymaganiom obowiązujących norm i </w:t>
      </w:r>
      <w:r>
        <w:t>przepisów. Dostarczone urządzenia należy sprawdzić pod wzg</w:t>
      </w:r>
      <w:r w:rsidR="00044DA7">
        <w:t>lędem kompletności, zgodności z </w:t>
      </w:r>
      <w:r>
        <w:t xml:space="preserve">danymi wytwórcy, przeprowadzić oględziny stanu opakowań materiałów, części składowych urządzeń i kompletnych urządzeń. </w:t>
      </w:r>
    </w:p>
    <w:p w:rsidR="00044DA7" w:rsidRDefault="00BA29CB" w:rsidP="00BA29CB">
      <w:r>
        <w:t>Urządzenia – klimatyzatory oraz pozostałe materiały winny mieć dokumenty dopuszczenia do obrotu zgodnie z ustawą o wyrobach budowlanych. Atesty należy dostarczyć Zamawiającemu przed rozpoczęciem robót montażowych. Wykonawca ma obowiązek przedstawić świadectwo jakości materiału, certyfikat na znak bezpiec</w:t>
      </w:r>
      <w:r w:rsidR="00044DA7">
        <w:t>zeństwa, deklarację zgodności z </w:t>
      </w:r>
      <w:r>
        <w:t xml:space="preserve">Polską Normą Zharmonizowaną. </w:t>
      </w:r>
    </w:p>
    <w:p w:rsidR="00044DA7" w:rsidRPr="00D73212" w:rsidRDefault="00BA29CB" w:rsidP="00BA29CB">
      <w:pPr>
        <w:rPr>
          <w:b/>
        </w:rPr>
      </w:pPr>
      <w:r w:rsidRPr="00D73212">
        <w:rPr>
          <w:b/>
        </w:rPr>
        <w:t xml:space="preserve">3. Wymagania dotyczące sprzętu i maszyn niezbędnych do wykonania robót </w:t>
      </w:r>
    </w:p>
    <w:p w:rsidR="00044DA7" w:rsidRDefault="00BA29CB" w:rsidP="00BA29CB">
      <w:r>
        <w:t>Do wykonania robót Wykonawca jest zobowiązany zastosować sprzęt i maszyny właściwe dla danego rodzaju robót, który nie spowoduje niekorzystnego wpływu na jakość wykonywanych robót. Roboty montażowe wykonywać przy uży</w:t>
      </w:r>
      <w:r w:rsidR="00044DA7">
        <w:t>ciu elektronarzędzi sprawnych i </w:t>
      </w:r>
      <w:r>
        <w:t>dopuszczonych do eksploatacji, drabin montażowych atestowanych</w:t>
      </w:r>
      <w:r w:rsidR="00044DA7">
        <w:t>. Sprzęt, maszyny, urządzenia i </w:t>
      </w:r>
      <w:r>
        <w:t xml:space="preserve">narzędzia nie gwarantujące zachowania warunków umowy nie zostaną dopuszczone do robót przez Inspektora Nadzoru. </w:t>
      </w:r>
    </w:p>
    <w:p w:rsidR="00044DA7" w:rsidRPr="00D73212" w:rsidRDefault="00BA29CB" w:rsidP="00BA29CB">
      <w:pPr>
        <w:rPr>
          <w:b/>
        </w:rPr>
      </w:pPr>
      <w:r w:rsidRPr="00D73212">
        <w:rPr>
          <w:b/>
        </w:rPr>
        <w:t>4. Wymagania dotyczące środków transportu</w:t>
      </w:r>
    </w:p>
    <w:p w:rsidR="00044DA7" w:rsidRDefault="00BA29CB" w:rsidP="00BA29CB">
      <w:r>
        <w:t xml:space="preserve"> Środki transportowe powinny być odpowiednio przystosowane do transportu urządzeń niezbędnych do wykonania robót. Transport klimatyzatorów należy wykonywać w fabrycznych opakowaniach. Pozostałe elementy – materiały transportować w sposób zabezpieczających przed ich uszkodzeniem. Podczas transportu, załadunku i wyładunku oraz składowania urządzeń należy przestrzegać zaleceń wytwórców. Załadunek i wyładunek powinien odbywać się ostrożnie. Transport obejmuje drogę pomiędzy magazynem dystrybutora a placem budowy. Urządzenia i elementy instalacji mogą być przewożone wewnętrznie dowolnymi, lecz bezpiecznymi środkami transportu. </w:t>
      </w:r>
    </w:p>
    <w:p w:rsidR="00044DA7" w:rsidRPr="00044DA7" w:rsidRDefault="00BA29CB" w:rsidP="00BA29CB">
      <w:pPr>
        <w:rPr>
          <w:b/>
        </w:rPr>
      </w:pPr>
      <w:r w:rsidRPr="00044DA7">
        <w:rPr>
          <w:b/>
        </w:rPr>
        <w:t xml:space="preserve">5. Wymagania dotyczące wykonania robót. </w:t>
      </w:r>
    </w:p>
    <w:p w:rsidR="00044DA7" w:rsidRPr="0064223B" w:rsidRDefault="00BA29CB" w:rsidP="00BA29CB">
      <w:pPr>
        <w:rPr>
          <w:b/>
        </w:rPr>
      </w:pPr>
      <w:r w:rsidRPr="0064223B">
        <w:rPr>
          <w:b/>
        </w:rPr>
        <w:t xml:space="preserve">5.1. Wymagania ogólne. </w:t>
      </w:r>
    </w:p>
    <w:p w:rsidR="00044DA7" w:rsidRDefault="00BA29CB" w:rsidP="00BA29CB">
      <w:r>
        <w:t xml:space="preserve">Wykonawca jest odpowiedzialny za jakość wykonania tych robót oraz ich zgodność z umową, projektem wykonawczym, pozostałymi SST i poleceniami zarządzającego realizacją umowy. Wprowadzenie jakichkolwiek odstępstw od tych dokumentów wymaga akceptacji zarządzającego realizacją umowy oraz projektanta. </w:t>
      </w:r>
    </w:p>
    <w:p w:rsidR="008448B2" w:rsidRPr="0064223B" w:rsidRDefault="00BA29CB" w:rsidP="00BA29CB">
      <w:pPr>
        <w:rPr>
          <w:b/>
        </w:rPr>
      </w:pPr>
      <w:r w:rsidRPr="0064223B">
        <w:rPr>
          <w:b/>
        </w:rPr>
        <w:t xml:space="preserve">5.2. Wymagania ogólne dotyczące robót. </w:t>
      </w:r>
    </w:p>
    <w:p w:rsidR="008448B2" w:rsidRDefault="00BA29CB" w:rsidP="00BA29CB">
      <w:r>
        <w:lastRenderedPageBreak/>
        <w:t>Wykonawca winien</w:t>
      </w:r>
      <w:r w:rsidR="008448B2">
        <w:t xml:space="preserve"> zastosować urządzenia i</w:t>
      </w:r>
      <w:r>
        <w:t xml:space="preserve"> </w:t>
      </w:r>
      <w:r w:rsidR="008448B2">
        <w:t>wykonać</w:t>
      </w:r>
      <w:r>
        <w:t xml:space="preserve"> roboty zgodnie z dokumentacją </w:t>
      </w:r>
      <w:r w:rsidR="008448B2">
        <w:t>DTR producenta, a szczególnie istotny jest właściwy dobór mocy i typ</w:t>
      </w:r>
      <w:r w:rsidR="0064223B">
        <w:t>u urządzeń do zapotrzebowania i </w:t>
      </w:r>
      <w:r w:rsidR="008448B2">
        <w:t xml:space="preserve">warunków panujących we wskazanym w zamówieniu miejscu. </w:t>
      </w:r>
    </w:p>
    <w:p w:rsidR="008448B2" w:rsidRDefault="00BA29CB" w:rsidP="00BA29CB">
      <w:r>
        <w:t>- Montaż układu klimatyzacyjnego: wykonanie instalacji zasilania i sterowania, instalacji chłodniczej, instalacji odprowadzenia skroplin, wykonanie konstrukcji wsporczych.</w:t>
      </w:r>
    </w:p>
    <w:p w:rsidR="008448B2" w:rsidRDefault="00BA29CB" w:rsidP="00BA29CB">
      <w:r>
        <w:t xml:space="preserve"> - Regulacja i rozruch instalacji klimatyzacji. </w:t>
      </w:r>
    </w:p>
    <w:p w:rsidR="0064223B" w:rsidRPr="0064223B" w:rsidRDefault="00BA29CB" w:rsidP="00BA29CB">
      <w:pPr>
        <w:rPr>
          <w:b/>
        </w:rPr>
      </w:pPr>
      <w:r w:rsidRPr="0064223B">
        <w:rPr>
          <w:b/>
        </w:rPr>
        <w:t xml:space="preserve">5.3. Roboty budowlane </w:t>
      </w:r>
    </w:p>
    <w:p w:rsidR="008448B2" w:rsidRDefault="00BA29CB" w:rsidP="00BA29CB">
      <w:r>
        <w:t xml:space="preserve">Montaż przewodów i urządzeń klimatyzacji winien być wykonany na przygotowanych podłożach jako rozwiązanie docelowe (nie dopuszcza się stosowania rozwiązań prowizorycznych, tymczasowych). Roboty montażowe instalacji klimatyzacji powinny być wykonane zgodnie z dokumentacją techniczną, obowiązującymi przepisami BHP oraz zaleceniami szczegółowymi producentów materiałów i urządzeń. </w:t>
      </w:r>
    </w:p>
    <w:p w:rsidR="008448B2" w:rsidRPr="0064223B" w:rsidRDefault="00BA29CB" w:rsidP="00BA29CB">
      <w:pPr>
        <w:rPr>
          <w:b/>
        </w:rPr>
      </w:pPr>
      <w:r w:rsidRPr="0064223B">
        <w:rPr>
          <w:b/>
        </w:rPr>
        <w:t xml:space="preserve">5.4. Montaż urządzeń </w:t>
      </w:r>
    </w:p>
    <w:p w:rsidR="008448B2" w:rsidRDefault="00BA29CB" w:rsidP="00BA29CB">
      <w:r>
        <w:t xml:space="preserve">- Wykonawca robót powinien posiadać odpowiednie uprawnienia oraz doświadczenie z zakresie instalacji klimatyzacyjnych. </w:t>
      </w:r>
    </w:p>
    <w:p w:rsidR="008448B2" w:rsidRDefault="00BA29CB" w:rsidP="00BA29CB">
      <w:r>
        <w:t>- Przedmiotowe roboty należy wykonać zgodnie z Dokumentacją Techniczno-Ruchową poszczególnych producentów.</w:t>
      </w:r>
    </w:p>
    <w:p w:rsidR="008448B2" w:rsidRDefault="00BA29CB" w:rsidP="00BA29CB">
      <w:r>
        <w:t xml:space="preserve">- Uruchomienie klimatyzatorów powinna przeprowadzić firma posiadająca autoryzację producenta zastosowanego urządzenia. </w:t>
      </w:r>
    </w:p>
    <w:p w:rsidR="008448B2" w:rsidRPr="00D73212" w:rsidRDefault="00BA29CB" w:rsidP="00BA29CB">
      <w:pPr>
        <w:rPr>
          <w:b/>
        </w:rPr>
      </w:pPr>
      <w:r w:rsidRPr="00D73212">
        <w:rPr>
          <w:b/>
        </w:rPr>
        <w:t xml:space="preserve">6. Kontrola jakości robót </w:t>
      </w:r>
    </w:p>
    <w:p w:rsidR="008448B2" w:rsidRPr="0064223B" w:rsidRDefault="00BA29CB" w:rsidP="00BA29CB">
      <w:pPr>
        <w:rPr>
          <w:b/>
        </w:rPr>
      </w:pPr>
      <w:r w:rsidRPr="0064223B">
        <w:rPr>
          <w:b/>
        </w:rPr>
        <w:t xml:space="preserve">6.1. Badania jakości i poprawności robót </w:t>
      </w:r>
    </w:p>
    <w:p w:rsidR="008448B2" w:rsidRDefault="00BA29CB" w:rsidP="00BA29CB">
      <w:r>
        <w:t xml:space="preserve">a) stanu kompletności klimatyzatorów – wyrób fabryczny (znaki fabrycznych zabezpieczeń); </w:t>
      </w:r>
    </w:p>
    <w:p w:rsidR="008448B2" w:rsidRDefault="00BA29CB" w:rsidP="00BA29CB">
      <w:r>
        <w:t xml:space="preserve">b) stan techniczny – wizualny (uszkodzenia mechaniczne); c) rozruch i regulacja klimatyzatorów, wyniki wpisać do protokołu. </w:t>
      </w:r>
    </w:p>
    <w:p w:rsidR="008448B2" w:rsidRDefault="00BA29CB" w:rsidP="00BA29CB">
      <w:r>
        <w:t xml:space="preserve">6.2. Urządzenia Typ klimatyzatorów winien być dostarczony zgodnie z zamówieniem. Klimatyzatory powinny posiadać dokumenty: kartę gwarancyjną, deklarację zgodności wyrobu, warunki gwarancji. </w:t>
      </w:r>
    </w:p>
    <w:p w:rsidR="008448B2" w:rsidRDefault="00BA29CB" w:rsidP="00BA29CB">
      <w:r>
        <w:t>6.3. Przewody hydrauliczne Próbę szczelności instalacji chłodniczej wykonać azotem na maksymalne ciśnienie robocze zalecane przez producenta w DTR urządzeń na okres 24 godzin. Po pozytywnej próbie szczelności, instalację napełnić czynnikiem chłodniczym</w:t>
      </w:r>
    </w:p>
    <w:p w:rsidR="00D73212" w:rsidRPr="0064223B" w:rsidRDefault="00BA29CB" w:rsidP="00BA29CB">
      <w:pPr>
        <w:rPr>
          <w:b/>
        </w:rPr>
      </w:pPr>
      <w:r w:rsidRPr="0064223B">
        <w:rPr>
          <w:b/>
        </w:rPr>
        <w:t xml:space="preserve">6.4. Instalacja elektryczna </w:t>
      </w:r>
    </w:p>
    <w:p w:rsidR="008448B2" w:rsidRDefault="00BA29CB" w:rsidP="00BA29CB">
      <w:r>
        <w:t xml:space="preserve">Po zakończeniu montażu instalacja elektryczna musi </w:t>
      </w:r>
      <w:r w:rsidR="00D73212">
        <w:t>być poddana pomiarom, zgodnie z </w:t>
      </w:r>
      <w:r>
        <w:t>obowiązującymi przepisami, a w szczególności:</w:t>
      </w:r>
    </w:p>
    <w:p w:rsidR="008448B2" w:rsidRDefault="00BA29CB" w:rsidP="00BA29CB">
      <w:r>
        <w:t xml:space="preserve"> - badanie rezystancji izolacji, </w:t>
      </w:r>
    </w:p>
    <w:p w:rsidR="008448B2" w:rsidRDefault="00BA29CB" w:rsidP="00BA29CB">
      <w:r>
        <w:t xml:space="preserve">- badanie skuteczności ochrony przeciwporażeniowej, </w:t>
      </w:r>
    </w:p>
    <w:p w:rsidR="008448B2" w:rsidRDefault="00BA29CB" w:rsidP="00BA29CB">
      <w:r>
        <w:t xml:space="preserve">- badanie wyłącznika różnicowo - prądowego </w:t>
      </w:r>
    </w:p>
    <w:p w:rsidR="00D73212" w:rsidRPr="00D73212" w:rsidRDefault="00BA29CB" w:rsidP="00BA29CB">
      <w:pPr>
        <w:rPr>
          <w:b/>
        </w:rPr>
      </w:pPr>
      <w:r w:rsidRPr="00D73212">
        <w:rPr>
          <w:b/>
        </w:rPr>
        <w:t xml:space="preserve">7. </w:t>
      </w:r>
      <w:r w:rsidR="00D73212">
        <w:rPr>
          <w:b/>
        </w:rPr>
        <w:t>Instalacja kanalizacyjna</w:t>
      </w:r>
      <w:r w:rsidRPr="00D73212">
        <w:rPr>
          <w:b/>
        </w:rPr>
        <w:t>:</w:t>
      </w:r>
    </w:p>
    <w:p w:rsidR="008448B2" w:rsidRDefault="00D73212" w:rsidP="00BA29CB">
      <w:r>
        <w:lastRenderedPageBreak/>
        <w:t>Należy zapewnić właściwy odpływ skroplin z urządzenia –w tym celu należy wykonać syfonowe połączenie z instalacja kanalizacyjną.</w:t>
      </w:r>
    </w:p>
    <w:p w:rsidR="008448B2" w:rsidRPr="00D73212" w:rsidRDefault="00BA29CB" w:rsidP="00BA29CB">
      <w:pPr>
        <w:rPr>
          <w:b/>
        </w:rPr>
      </w:pPr>
      <w:r w:rsidRPr="00D73212">
        <w:rPr>
          <w:b/>
        </w:rPr>
        <w:t xml:space="preserve">8. Opis sposobu odbioru robót </w:t>
      </w:r>
    </w:p>
    <w:p w:rsidR="0064223B" w:rsidRPr="0064223B" w:rsidRDefault="00BA29CB" w:rsidP="00BA29CB">
      <w:pPr>
        <w:rPr>
          <w:b/>
        </w:rPr>
      </w:pPr>
      <w:r w:rsidRPr="0064223B">
        <w:rPr>
          <w:b/>
        </w:rPr>
        <w:t xml:space="preserve">8.1. Wykonane roboty podlegają odbiorowi końcowemu. </w:t>
      </w:r>
    </w:p>
    <w:p w:rsidR="008448B2" w:rsidRDefault="00BA29CB" w:rsidP="00BA29CB">
      <w:r>
        <w:t xml:space="preserve">Odbiorom częściowym mogą podlegać prace zanikające, stanowiące etapy funkcjonalne i mające istotny wpływ na realizację całości zadania. </w:t>
      </w:r>
    </w:p>
    <w:p w:rsidR="0064223B" w:rsidRPr="0064223B" w:rsidRDefault="00BA29CB" w:rsidP="00BA29CB">
      <w:pPr>
        <w:rPr>
          <w:b/>
        </w:rPr>
      </w:pPr>
      <w:r w:rsidRPr="0064223B">
        <w:rPr>
          <w:b/>
        </w:rPr>
        <w:t>8.2. Instalacja powinna być przedstawiona do odbioru technicznego końcowego po spełnieniu następujących warunków:</w:t>
      </w:r>
    </w:p>
    <w:p w:rsidR="0064223B" w:rsidRDefault="00BA29CB" w:rsidP="00BA29CB">
      <w:r>
        <w:t xml:space="preserve"> - zakończenie wszystkich robót montażowych przy instalacji; </w:t>
      </w:r>
    </w:p>
    <w:p w:rsidR="0064223B" w:rsidRDefault="00BA29CB" w:rsidP="00BA29CB">
      <w:r>
        <w:t xml:space="preserve">- przeprowadzenie wszystkich badań przed odbiorowych z wynikiem pozytywnym; </w:t>
      </w:r>
    </w:p>
    <w:p w:rsidR="0064223B" w:rsidRDefault="00BA29CB" w:rsidP="00BA29CB">
      <w:r>
        <w:t xml:space="preserve">- przeszkolenie użytkownika w zakresie obsługi urządzeń </w:t>
      </w:r>
    </w:p>
    <w:p w:rsidR="008448B2" w:rsidRDefault="00BA29CB" w:rsidP="00BA29CB">
      <w:r>
        <w:t xml:space="preserve">- posiadanie kompletu dokumentów do odbioru (zaświadczenia właściwych jednostek i organów, świadectwa techniczne, dokumenty gwarancyjne, dokumentacja powykonawcza). </w:t>
      </w:r>
    </w:p>
    <w:p w:rsidR="008448B2" w:rsidRPr="0064223B" w:rsidRDefault="00BA29CB" w:rsidP="00BA29CB">
      <w:pPr>
        <w:rPr>
          <w:b/>
        </w:rPr>
      </w:pPr>
      <w:r w:rsidRPr="0064223B">
        <w:rPr>
          <w:b/>
        </w:rPr>
        <w:t xml:space="preserve">8.3. O stwierdzeniu całkowitego zakończenia robót oraz gotowości do odbioru Wykonawca bezzwłocznie powiadamia Zamawiającego. </w:t>
      </w:r>
    </w:p>
    <w:p w:rsidR="008448B2" w:rsidRPr="0064223B" w:rsidRDefault="00BA29CB" w:rsidP="00BA29CB">
      <w:pPr>
        <w:rPr>
          <w:b/>
        </w:rPr>
      </w:pPr>
      <w:r w:rsidRPr="0064223B">
        <w:rPr>
          <w:b/>
        </w:rPr>
        <w:t xml:space="preserve">8.4. Prace zakończą się spisaniem protokołu odbioru, co jest równoznaczne z potwierdzeniem terminu zakończenia robót montażowych. </w:t>
      </w:r>
    </w:p>
    <w:p w:rsidR="008448B2" w:rsidRPr="00D73212" w:rsidRDefault="00BA29CB" w:rsidP="00BA29CB">
      <w:pPr>
        <w:rPr>
          <w:b/>
        </w:rPr>
      </w:pPr>
      <w:r w:rsidRPr="00D73212">
        <w:rPr>
          <w:b/>
        </w:rPr>
        <w:t xml:space="preserve">9. Opis sposobu rozliczenia robót </w:t>
      </w:r>
    </w:p>
    <w:p w:rsidR="008448B2" w:rsidRDefault="00BA29CB" w:rsidP="00BA29CB">
      <w:r>
        <w:t>Roboty związane z montażem instalacji klimatyzacji są jed</w:t>
      </w:r>
      <w:r w:rsidR="00D73212">
        <w:t>nym elementem płatniczym wraz z </w:t>
      </w:r>
      <w:r>
        <w:t xml:space="preserve">protokołem odbioru końcowego robót. Ustalenia płatności zostały zapisane w Umowie na wykonanie robót. </w:t>
      </w:r>
    </w:p>
    <w:p w:rsidR="008448B2" w:rsidRPr="00D73212" w:rsidRDefault="00BA29CB" w:rsidP="00BA29CB">
      <w:pPr>
        <w:rPr>
          <w:b/>
        </w:rPr>
      </w:pPr>
      <w:r w:rsidRPr="00D73212">
        <w:rPr>
          <w:b/>
        </w:rPr>
        <w:t xml:space="preserve">10. Przepisy związane z realizacją zadania </w:t>
      </w:r>
    </w:p>
    <w:p w:rsidR="008448B2" w:rsidRDefault="00BA29CB" w:rsidP="00BA29CB">
      <w:r>
        <w:t>Dokumenty odniesienia:</w:t>
      </w:r>
    </w:p>
    <w:p w:rsidR="008448B2" w:rsidRDefault="00BA29CB" w:rsidP="00BA29CB">
      <w:r>
        <w:t>- niniejsza specyfikacja techniczna;</w:t>
      </w:r>
    </w:p>
    <w:p w:rsidR="00D73212" w:rsidRDefault="00BA29CB" w:rsidP="00BA29CB">
      <w:r>
        <w:t xml:space="preserve">− ustawa z dnia 7.07.1994 r. Prawo budowlane, Dz. U. z 2016 r., poz. 290 ze zm. i powiązane rozporządzenia </w:t>
      </w:r>
    </w:p>
    <w:p w:rsidR="008448B2" w:rsidRDefault="00BA29CB" w:rsidP="00BA29CB">
      <w:r>
        <w:t>− ustawa a dnia 30.08.2002 r. O systemie oceny zgodności, Dz. U. z 2016 r., poz. 655 ze zm.</w:t>
      </w:r>
      <w:r w:rsidR="00D73212">
        <w:t xml:space="preserve"> I </w:t>
      </w:r>
      <w:r>
        <w:t xml:space="preserve">powiązane rozporządzenia. </w:t>
      </w:r>
    </w:p>
    <w:p w:rsidR="008448B2" w:rsidRDefault="00BA29CB" w:rsidP="00BA29CB">
      <w:r>
        <w:t>− ustawa z dnia 16.04.2004 r. O wyrobach budowlanych, Dz. U</w:t>
      </w:r>
      <w:r w:rsidR="00D73212">
        <w:t>. z 2016 r., poz. 1570 ze zm. I </w:t>
      </w:r>
      <w:r>
        <w:t xml:space="preserve">powiązane rozporządzenia. </w:t>
      </w:r>
    </w:p>
    <w:p w:rsidR="008448B2" w:rsidRDefault="00BA29CB" w:rsidP="00BA29CB">
      <w:r>
        <w:t xml:space="preserve">− rozporządzenie Ministra Pracy i Opieki Socjalnej z dnia 26.09.1997 r. w sprawie ogólnych przepisów bezpieczeństwa i higieny pracy, Dz. U. z 2003 r., poz. 1650 ze zm. </w:t>
      </w:r>
    </w:p>
    <w:p w:rsidR="008448B2" w:rsidRDefault="00BA29CB" w:rsidP="00BA29CB">
      <w:r>
        <w:t xml:space="preserve">− rozporządzenie Ministra Infrastruktury z dnia 6.02.2003 r. w sprawie bezpieczeństwa i higieny pracy podczas wykonywania robót budowlanych Dz. U. z 2003 r., poz. 401 </w:t>
      </w:r>
    </w:p>
    <w:p w:rsidR="008448B2" w:rsidRDefault="00BA29CB" w:rsidP="00BA29CB">
      <w:r>
        <w:lastRenderedPageBreak/>
        <w:t>− rozporządzenie Ministra Gospodarki z dnia 20.09.2001 r. w sprawie bezpieczeństwa i higieny pracy podczas eksploatacji maszyn i innych urządzeń technicznych d</w:t>
      </w:r>
      <w:r w:rsidR="00D73212">
        <w:t>o robót ziemnych, budowlanych i </w:t>
      </w:r>
      <w:r>
        <w:t xml:space="preserve">drogowych Dz. U. z 2001 r., poz. 1263 </w:t>
      </w:r>
    </w:p>
    <w:p w:rsidR="008448B2" w:rsidRDefault="00BA29CB" w:rsidP="00BA29CB">
      <w:r>
        <w:t xml:space="preserve">− ustawa z dnia 26.06.1974 r. Kodeks pracy, Dz. U. z 2016 r., poz. 1666 ze zm. i powiązane rozporządzenia. </w:t>
      </w:r>
    </w:p>
    <w:p w:rsidR="00D73212" w:rsidRDefault="00BA29CB" w:rsidP="00BA29CB">
      <w:r>
        <w:t xml:space="preserve">- Warunki Techniczne wykonania i odbioru robót budowlano-montażowych Tom II Instalacje Sanitarne i Przemysłowe; </w:t>
      </w:r>
    </w:p>
    <w:p w:rsidR="00D73212" w:rsidRDefault="00BA29CB" w:rsidP="00BA29CB">
      <w:r>
        <w:t>- PN-B-01411:1999 Wentylacja i klimatyzacja;</w:t>
      </w:r>
    </w:p>
    <w:p w:rsidR="00D73212" w:rsidRDefault="00BA29CB" w:rsidP="00BA29CB">
      <w:r>
        <w:t>- PZPN-EN12599 Wentylacja budynków. Procedury badań i metody pomiarowe dotyczące odbioru wykonanych wentylacji i klimatyzacji;</w:t>
      </w:r>
    </w:p>
    <w:p w:rsidR="00D73212" w:rsidRDefault="00BA29CB" w:rsidP="00BA29CB">
      <w:r>
        <w:t xml:space="preserve">- Warunki Techniczne Wykonania i Odbioru Instalacji Wentylacyjnych – wydane przez COBRTI </w:t>
      </w:r>
      <w:proofErr w:type="spellStart"/>
      <w:r>
        <w:t>Instal</w:t>
      </w:r>
      <w:proofErr w:type="spellEnd"/>
      <w:r>
        <w:t xml:space="preserve"> (ISBN 83-88695-09-6); - wszelkie dokumenty dopuszczające w</w:t>
      </w:r>
      <w:r w:rsidR="00D73212">
        <w:t>yroby budowlane do stosowania w </w:t>
      </w:r>
      <w:r>
        <w:t xml:space="preserve">budownictwie. </w:t>
      </w:r>
    </w:p>
    <w:sectPr w:rsidR="00D7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72A"/>
    <w:multiLevelType w:val="hybridMultilevel"/>
    <w:tmpl w:val="9DD0E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1674"/>
    <w:multiLevelType w:val="hybridMultilevel"/>
    <w:tmpl w:val="63D8ADBC"/>
    <w:lvl w:ilvl="0" w:tplc="457AB3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1E2E"/>
    <w:multiLevelType w:val="hybridMultilevel"/>
    <w:tmpl w:val="FCA4A28C"/>
    <w:lvl w:ilvl="0" w:tplc="B8EC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B"/>
    <w:rsid w:val="00044DA7"/>
    <w:rsid w:val="0064223B"/>
    <w:rsid w:val="006C2A98"/>
    <w:rsid w:val="008448B2"/>
    <w:rsid w:val="00AD45FC"/>
    <w:rsid w:val="00BA29CB"/>
    <w:rsid w:val="00D73212"/>
    <w:rsid w:val="00E32CC5"/>
    <w:rsid w:val="00E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3FE6"/>
  <w15:chartTrackingRefBased/>
  <w15:docId w15:val="{BF9F5E4E-C572-4B3F-B85A-363DCE6F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7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Mieszko.Techniczny</dc:creator>
  <cp:keywords/>
  <dc:description/>
  <cp:lastModifiedBy>Mieszko.Techniczny</cp:lastModifiedBy>
  <cp:revision>2</cp:revision>
  <dcterms:created xsi:type="dcterms:W3CDTF">2024-05-23T12:15:00Z</dcterms:created>
  <dcterms:modified xsi:type="dcterms:W3CDTF">2024-06-10T05:27:00Z</dcterms:modified>
</cp:coreProperties>
</file>