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82220" w14:textId="77777777" w:rsidR="00FC1DBE" w:rsidRDefault="00FC1DBE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1AC2FA56" w14:textId="31327FDA" w:rsidR="00F72277" w:rsidRPr="000540F4" w:rsidRDefault="00F72277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</w:rPr>
        <w:t>Wykonawca:</w:t>
      </w:r>
    </w:p>
    <w:p w14:paraId="450A7767" w14:textId="07B4F821" w:rsidR="00F72277" w:rsidRPr="000540F4" w:rsidRDefault="00F72277" w:rsidP="00BD61B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………………………………………………</w:t>
      </w:r>
    </w:p>
    <w:p w14:paraId="3D93932B" w14:textId="21A3C584" w:rsidR="00F72277" w:rsidRPr="00E74E55" w:rsidRDefault="00F72277" w:rsidP="00D136B4">
      <w:pPr>
        <w:spacing w:line="360" w:lineRule="auto"/>
        <w:contextualSpacing/>
        <w:rPr>
          <w:rFonts w:cstheme="minorHAnsi"/>
        </w:rPr>
      </w:pPr>
      <w:r w:rsidRPr="00E74E55">
        <w:rPr>
          <w:rFonts w:cstheme="minorHAnsi"/>
        </w:rPr>
        <w:t>(pełna nazwa/firma, adres)</w:t>
      </w:r>
    </w:p>
    <w:p w14:paraId="6181AFE9" w14:textId="77777777" w:rsidR="00F72277" w:rsidRPr="00E74E55" w:rsidRDefault="00F72277" w:rsidP="00D136B4">
      <w:pPr>
        <w:spacing w:line="360" w:lineRule="auto"/>
        <w:contextualSpacing/>
        <w:rPr>
          <w:rFonts w:cstheme="minorHAnsi"/>
        </w:rPr>
      </w:pPr>
      <w:r w:rsidRPr="00E74E55">
        <w:rPr>
          <w:rFonts w:cstheme="minorHAnsi"/>
        </w:rPr>
        <w:t>reprezentowany przez:</w:t>
      </w:r>
    </w:p>
    <w:p w14:paraId="47466EF0" w14:textId="61BAF8CE" w:rsidR="00F72277" w:rsidRPr="000540F4" w:rsidRDefault="00F72277" w:rsidP="00D136B4">
      <w:pPr>
        <w:spacing w:line="360" w:lineRule="auto"/>
        <w:ind w:right="5954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………………………………………………</w:t>
      </w:r>
    </w:p>
    <w:p w14:paraId="741AB93D" w14:textId="250496B0" w:rsidR="00F72277" w:rsidRPr="00E74E55" w:rsidRDefault="00F72277" w:rsidP="00D136B4">
      <w:pPr>
        <w:spacing w:line="360" w:lineRule="auto"/>
        <w:contextualSpacing/>
        <w:rPr>
          <w:rFonts w:cstheme="minorHAnsi"/>
        </w:rPr>
      </w:pPr>
      <w:r w:rsidRPr="00E74E55">
        <w:rPr>
          <w:rFonts w:cstheme="minorHAnsi"/>
        </w:rPr>
        <w:t>(imię, nazwisko, stanowisko)</w:t>
      </w:r>
    </w:p>
    <w:p w14:paraId="2F925BBE" w14:textId="77777777" w:rsidR="00E55F47" w:rsidRPr="000540F4" w:rsidRDefault="00E55F47" w:rsidP="00E74E55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2267E0A4" w14:textId="337C9B3C" w:rsidR="00F72277" w:rsidRPr="000540F4" w:rsidRDefault="00F72277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highlight w:val="yellow"/>
        </w:rPr>
      </w:pPr>
      <w:r w:rsidRPr="000540F4">
        <w:rPr>
          <w:rFonts w:cstheme="minorHAnsi"/>
          <w:b/>
          <w:sz w:val="24"/>
          <w:szCs w:val="24"/>
          <w:highlight w:val="yellow"/>
        </w:rPr>
        <w:t xml:space="preserve">Oświadczenie Wykonawcy </w:t>
      </w:r>
    </w:p>
    <w:p w14:paraId="0621B12C" w14:textId="3272C155" w:rsidR="00F72277" w:rsidRPr="000540F4" w:rsidRDefault="00F72277" w:rsidP="00E274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  <w:highlight w:val="yellow"/>
        </w:rPr>
        <w:t xml:space="preserve">składane na podstawie art. 125 ust. 1 </w:t>
      </w:r>
      <w:r w:rsidR="004A7E14" w:rsidRPr="000540F4">
        <w:rPr>
          <w:rFonts w:cstheme="minorHAnsi"/>
          <w:b/>
          <w:sz w:val="24"/>
          <w:szCs w:val="24"/>
          <w:highlight w:val="yellow"/>
        </w:rPr>
        <w:t xml:space="preserve">ustawy </w:t>
      </w:r>
      <w:r w:rsidRPr="000540F4">
        <w:rPr>
          <w:rFonts w:cstheme="minorHAnsi"/>
          <w:b/>
          <w:sz w:val="24"/>
          <w:szCs w:val="24"/>
          <w:highlight w:val="yellow"/>
        </w:rPr>
        <w:t>PZP</w:t>
      </w:r>
      <w:r w:rsidRPr="000540F4">
        <w:rPr>
          <w:rFonts w:cstheme="minorHAnsi"/>
          <w:b/>
          <w:sz w:val="24"/>
          <w:szCs w:val="24"/>
        </w:rPr>
        <w:t xml:space="preserve"> </w:t>
      </w:r>
    </w:p>
    <w:p w14:paraId="603F0BDF" w14:textId="05742DFA" w:rsidR="00E55F47" w:rsidRDefault="00F72277" w:rsidP="00E74E5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Na potrzeby postępowania o udzielenie zamówienia publicznego</w:t>
      </w:r>
      <w:r w:rsidR="0083336A">
        <w:rPr>
          <w:rFonts w:cstheme="minorHAnsi"/>
          <w:sz w:val="24"/>
          <w:szCs w:val="24"/>
        </w:rPr>
        <w:t xml:space="preserve"> o </w:t>
      </w:r>
      <w:r w:rsidR="00232F7E" w:rsidRPr="000540F4">
        <w:rPr>
          <w:rFonts w:cstheme="minorHAnsi"/>
          <w:sz w:val="24"/>
          <w:szCs w:val="24"/>
        </w:rPr>
        <w:t>nr</w:t>
      </w:r>
      <w:r w:rsidRPr="000540F4">
        <w:rPr>
          <w:rFonts w:cstheme="minorHAnsi"/>
          <w:sz w:val="24"/>
          <w:szCs w:val="24"/>
        </w:rPr>
        <w:t xml:space="preserve"> </w:t>
      </w:r>
      <w:r w:rsidR="00F64D00" w:rsidRPr="000540F4">
        <w:rPr>
          <w:rFonts w:cstheme="minorHAnsi"/>
          <w:b/>
          <w:sz w:val="24"/>
          <w:szCs w:val="24"/>
        </w:rPr>
        <w:t>ZTM.EZ.3310</w:t>
      </w:r>
      <w:r w:rsidR="00CE3CE9" w:rsidRPr="000540F4">
        <w:rPr>
          <w:rFonts w:cstheme="minorHAnsi"/>
          <w:b/>
          <w:sz w:val="24"/>
          <w:szCs w:val="24"/>
        </w:rPr>
        <w:t>.</w:t>
      </w:r>
      <w:r w:rsidR="000C61EF">
        <w:rPr>
          <w:rFonts w:cstheme="minorHAnsi"/>
          <w:b/>
          <w:sz w:val="24"/>
          <w:szCs w:val="24"/>
        </w:rPr>
        <w:t>11</w:t>
      </w:r>
      <w:r w:rsidR="00CE3CE9" w:rsidRPr="000540F4">
        <w:rPr>
          <w:rFonts w:cstheme="minorHAnsi"/>
          <w:b/>
          <w:sz w:val="24"/>
          <w:szCs w:val="24"/>
        </w:rPr>
        <w:t>.</w:t>
      </w:r>
      <w:r w:rsidR="00F64D00" w:rsidRPr="000540F4">
        <w:rPr>
          <w:rFonts w:cstheme="minorHAnsi"/>
          <w:b/>
          <w:sz w:val="24"/>
          <w:szCs w:val="24"/>
        </w:rPr>
        <w:t>202</w:t>
      </w:r>
      <w:r w:rsidR="00B612C0" w:rsidRPr="000540F4">
        <w:rPr>
          <w:rFonts w:cstheme="minorHAnsi"/>
          <w:b/>
          <w:sz w:val="24"/>
          <w:szCs w:val="24"/>
        </w:rPr>
        <w:t>4</w:t>
      </w:r>
      <w:r w:rsidR="00F64D00" w:rsidRPr="000540F4">
        <w:rPr>
          <w:rFonts w:cstheme="minorHAnsi"/>
          <w:b/>
          <w:sz w:val="24"/>
          <w:szCs w:val="24"/>
        </w:rPr>
        <w:t xml:space="preserve"> </w:t>
      </w:r>
      <w:r w:rsidR="00180FC0" w:rsidRPr="000540F4">
        <w:rPr>
          <w:rFonts w:cstheme="minorHAnsi"/>
          <w:b/>
          <w:sz w:val="24"/>
          <w:szCs w:val="24"/>
        </w:rPr>
        <w:br/>
      </w:r>
      <w:r w:rsidR="001322E6" w:rsidRPr="000540F4">
        <w:rPr>
          <w:rFonts w:cstheme="minorHAnsi"/>
          <w:sz w:val="24"/>
          <w:szCs w:val="24"/>
        </w:rPr>
        <w:t>pn</w:t>
      </w:r>
      <w:r w:rsidR="00047069">
        <w:rPr>
          <w:rFonts w:cstheme="minorHAnsi"/>
          <w:sz w:val="24"/>
          <w:szCs w:val="24"/>
        </w:rPr>
        <w:t>.</w:t>
      </w:r>
      <w:r w:rsidR="001322E6" w:rsidRPr="000540F4">
        <w:rPr>
          <w:rFonts w:cstheme="minorHAnsi"/>
          <w:sz w:val="24"/>
          <w:szCs w:val="24"/>
        </w:rPr>
        <w:t>:</w:t>
      </w:r>
      <w:r w:rsidR="00A62B4C" w:rsidRPr="000540F4">
        <w:rPr>
          <w:rFonts w:cstheme="minorHAnsi"/>
          <w:sz w:val="24"/>
          <w:szCs w:val="24"/>
        </w:rPr>
        <w:t xml:space="preserve"> </w:t>
      </w:r>
      <w:r w:rsidR="00287B69" w:rsidRPr="00672BBA">
        <w:rPr>
          <w:rFonts w:cstheme="minorHAnsi"/>
          <w:b/>
          <w:bCs/>
          <w:sz w:val="24"/>
          <w:szCs w:val="24"/>
        </w:rPr>
        <w:t>„</w:t>
      </w:r>
      <w:bookmarkStart w:id="0" w:name="_Hlk168476867"/>
      <w:r w:rsidR="00287B69" w:rsidRPr="00645CE7">
        <w:rPr>
          <w:rFonts w:cstheme="minorHAnsi"/>
          <w:b/>
          <w:bCs/>
          <w:sz w:val="24"/>
          <w:szCs w:val="24"/>
        </w:rPr>
        <w:t xml:space="preserve">Świadczenie telemetrycznej </w:t>
      </w:r>
      <w:r w:rsidR="00287B69">
        <w:rPr>
          <w:rFonts w:cstheme="minorHAnsi"/>
          <w:b/>
          <w:bCs/>
          <w:sz w:val="24"/>
          <w:szCs w:val="24"/>
        </w:rPr>
        <w:t>u</w:t>
      </w:r>
      <w:r w:rsidR="00287B69" w:rsidRPr="00645CE7">
        <w:rPr>
          <w:rFonts w:cstheme="minorHAnsi"/>
          <w:b/>
          <w:bCs/>
          <w:sz w:val="24"/>
          <w:szCs w:val="24"/>
        </w:rPr>
        <w:t>sługi transmisji danych pom</w:t>
      </w:r>
      <w:bookmarkEnd w:id="0"/>
      <w:r w:rsidR="00287B69">
        <w:rPr>
          <w:rFonts w:cstheme="minorHAnsi"/>
          <w:b/>
          <w:bCs/>
          <w:sz w:val="24"/>
          <w:szCs w:val="24"/>
        </w:rPr>
        <w:t>iędzy urządzeniami mobilnymi Zamawiającego, a posiadanymi systemami informatycznymi za pomocą punktu dostępu APN o nazwie peka.pl</w:t>
      </w:r>
      <w:r w:rsidR="00287B69" w:rsidRPr="00672BBA">
        <w:rPr>
          <w:rFonts w:cstheme="minorHAnsi"/>
          <w:b/>
          <w:bCs/>
          <w:sz w:val="24"/>
          <w:szCs w:val="24"/>
        </w:rPr>
        <w:t>”</w:t>
      </w:r>
      <w:r w:rsidR="00287B69">
        <w:rPr>
          <w:rFonts w:cstheme="minorHAnsi"/>
          <w:b/>
          <w:bCs/>
          <w:sz w:val="24"/>
          <w:szCs w:val="24"/>
        </w:rPr>
        <w:t xml:space="preserve"> </w:t>
      </w:r>
      <w:r w:rsidRPr="000540F4">
        <w:rPr>
          <w:rFonts w:cstheme="minorHAnsi"/>
          <w:sz w:val="24"/>
          <w:szCs w:val="24"/>
        </w:rPr>
        <w:t>oświadczam, co następuje:</w:t>
      </w:r>
    </w:p>
    <w:p w14:paraId="43B51670" w14:textId="77777777" w:rsidR="00E74E55" w:rsidRPr="000540F4" w:rsidRDefault="00E74E55" w:rsidP="00E74E55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14:paraId="687BF7D3" w14:textId="2196DE37" w:rsidR="001322E6" w:rsidRPr="000540F4" w:rsidRDefault="001322E6" w:rsidP="001322E6">
      <w:pPr>
        <w:spacing w:line="288" w:lineRule="auto"/>
        <w:jc w:val="center"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</w:rPr>
        <w:t>OŚWIADCZENIA DOTYCZĄCE PODSTAW WYKLUCZENIA:</w:t>
      </w:r>
    </w:p>
    <w:p w14:paraId="2D4F0717" w14:textId="0C2ACE0B" w:rsidR="00035C5E" w:rsidRPr="000540F4" w:rsidRDefault="00035C5E" w:rsidP="00E74E55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540F4">
        <w:rPr>
          <w:rFonts w:cstheme="minorHAnsi"/>
          <w:sz w:val="24"/>
          <w:szCs w:val="24"/>
        </w:rPr>
        <w:br/>
        <w:t xml:space="preserve">art. 108 ust. 1 oraz art. 109 ust. 1 pkt 4 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>.</w:t>
      </w:r>
      <w:r w:rsidR="00113113" w:rsidRPr="00113113">
        <w:rPr>
          <w:rStyle w:val="Odwoanieprzypisudolnego"/>
          <w:rFonts w:cstheme="minorHAnsi"/>
          <w:b/>
          <w:bCs/>
          <w:sz w:val="24"/>
          <w:szCs w:val="24"/>
        </w:rPr>
        <w:t xml:space="preserve"> </w:t>
      </w:r>
      <w:r w:rsidR="00113113" w:rsidRPr="000540F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13113" w:rsidRPr="00113113">
        <w:rPr>
          <w:rStyle w:val="Odwoanieprzypisudolnego"/>
          <w:rFonts w:cstheme="minorHAnsi"/>
          <w:b/>
          <w:bCs/>
          <w:sz w:val="24"/>
          <w:szCs w:val="24"/>
        </w:rPr>
        <w:t xml:space="preserve"> </w:t>
      </w:r>
    </w:p>
    <w:p w14:paraId="4BCFC13D" w14:textId="77777777" w:rsidR="00035C5E" w:rsidRPr="000540F4" w:rsidRDefault="00035C5E" w:rsidP="00E74E55">
      <w:pPr>
        <w:spacing w:line="288" w:lineRule="auto"/>
        <w:contextualSpacing/>
        <w:rPr>
          <w:rFonts w:cstheme="minorHAnsi"/>
          <w:sz w:val="24"/>
          <w:szCs w:val="24"/>
        </w:rPr>
      </w:pPr>
    </w:p>
    <w:p w14:paraId="7C3530BA" w14:textId="77777777" w:rsidR="00035C5E" w:rsidRPr="000540F4" w:rsidRDefault="00035C5E" w:rsidP="00E74E55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zachodzą w stosunku do mnie podstawy wykluczenia z postępowania na podstawie art. ….. 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 xml:space="preserve"> (podać mającą zastosowanie podstawę wykluczenia). </w:t>
      </w:r>
    </w:p>
    <w:p w14:paraId="2D2A08AB" w14:textId="152AB1C3" w:rsidR="00E74E55" w:rsidRPr="000540F4" w:rsidRDefault="00035C5E" w:rsidP="00E74E55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Jednocześnie oświadczam, że w związku z w/w okolicznością, na podstawie art. 110 ust. 2 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 xml:space="preserve"> podjąłem następujące środki naprawcze i zapobiegawcze: …..</w:t>
      </w:r>
      <w:r w:rsidR="00113113" w:rsidRPr="000540F4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0540F4">
        <w:rPr>
          <w:rFonts w:cstheme="minorHAnsi"/>
          <w:sz w:val="24"/>
          <w:szCs w:val="24"/>
        </w:rPr>
        <w:t xml:space="preserve">  </w:t>
      </w:r>
    </w:p>
    <w:p w14:paraId="1BC99469" w14:textId="77777777" w:rsidR="00E74E55" w:rsidRDefault="00E74E55" w:rsidP="00E74E5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23CAE1" w14:textId="2822FF1D" w:rsidR="00E74E55" w:rsidRDefault="00035C5E" w:rsidP="00E74E55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0540F4">
        <w:rPr>
          <w:rFonts w:cstheme="minorHAnsi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0540F4">
        <w:rPr>
          <w:rFonts w:cstheme="minorHAnsi"/>
          <w:i/>
          <w:iCs/>
          <w:sz w:val="24"/>
          <w:szCs w:val="24"/>
        </w:rPr>
        <w:t xml:space="preserve"> </w:t>
      </w:r>
      <w:r w:rsidRPr="000540F4">
        <w:rPr>
          <w:rFonts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0540F4">
        <w:rPr>
          <w:rFonts w:cstheme="minorHAnsi"/>
          <w:i/>
          <w:iCs/>
          <w:sz w:val="24"/>
          <w:szCs w:val="24"/>
        </w:rPr>
        <w:t xml:space="preserve"> </w:t>
      </w:r>
      <w:r w:rsidRPr="000540F4">
        <w:rPr>
          <w:rFonts w:cstheme="minorHAnsi"/>
          <w:iCs/>
          <w:sz w:val="24"/>
          <w:szCs w:val="24"/>
        </w:rPr>
        <w:t>(</w:t>
      </w:r>
      <w:r w:rsidRPr="000540F4">
        <w:rPr>
          <w:rFonts w:cstheme="minorHAnsi"/>
          <w:bCs/>
          <w:color w:val="000000"/>
          <w:sz w:val="24"/>
          <w:szCs w:val="24"/>
        </w:rPr>
        <w:t>Dz.U. 202</w:t>
      </w:r>
      <w:r w:rsidR="003B549C">
        <w:rPr>
          <w:rFonts w:cstheme="minorHAnsi"/>
          <w:bCs/>
          <w:color w:val="000000"/>
          <w:sz w:val="24"/>
          <w:szCs w:val="24"/>
        </w:rPr>
        <w:t>4</w:t>
      </w:r>
      <w:r w:rsidRPr="000540F4">
        <w:rPr>
          <w:rFonts w:cstheme="minorHAnsi"/>
          <w:bCs/>
          <w:color w:val="000000"/>
          <w:sz w:val="24"/>
          <w:szCs w:val="24"/>
        </w:rPr>
        <w:t xml:space="preserve"> poz. </w:t>
      </w:r>
      <w:r w:rsidR="003B549C">
        <w:rPr>
          <w:rFonts w:cstheme="minorHAnsi"/>
          <w:bCs/>
          <w:color w:val="000000"/>
          <w:sz w:val="24"/>
          <w:szCs w:val="24"/>
        </w:rPr>
        <w:t>507</w:t>
      </w:r>
      <w:r w:rsidRPr="000540F4">
        <w:rPr>
          <w:rFonts w:cstheme="minorHAnsi"/>
          <w:bCs/>
          <w:color w:val="000000"/>
          <w:sz w:val="24"/>
          <w:szCs w:val="24"/>
        </w:rPr>
        <w:t xml:space="preserve"> ze zm.</w:t>
      </w:r>
      <w:r w:rsidRPr="000540F4">
        <w:rPr>
          <w:rFonts w:cstheme="minorHAnsi"/>
          <w:iCs/>
          <w:sz w:val="24"/>
          <w:szCs w:val="24"/>
        </w:rPr>
        <w:t>)</w:t>
      </w:r>
      <w:r w:rsidRPr="000540F4">
        <w:rPr>
          <w:rFonts w:cstheme="minorHAnsi"/>
          <w:i/>
          <w:iCs/>
          <w:sz w:val="24"/>
          <w:szCs w:val="24"/>
        </w:rPr>
        <w:t>.</w:t>
      </w:r>
    </w:p>
    <w:p w14:paraId="0D152245" w14:textId="77777777" w:rsidR="00287B69" w:rsidRPr="00E74E55" w:rsidRDefault="00287B69" w:rsidP="00E74E55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</w:p>
    <w:p w14:paraId="71FF1C36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lastRenderedPageBreak/>
        <w:t>OŚWIADCZENIE DOTYCZĄCE PODANYCH INFORMACJI</w:t>
      </w:r>
    </w:p>
    <w:p w14:paraId="62EA31C3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4D83E047" w14:textId="77777777" w:rsidR="000540F4" w:rsidRPr="000540F4" w:rsidRDefault="000540F4" w:rsidP="00E74E5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0540F4"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6421F4C" w14:textId="079909B1" w:rsidR="005C5ED8" w:rsidRPr="000540F4" w:rsidRDefault="00F72277" w:rsidP="00E2740B">
      <w:pPr>
        <w:spacing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</w:p>
    <w:p w14:paraId="554C0B7E" w14:textId="74287145" w:rsidR="00BD61BF" w:rsidRPr="000540F4" w:rsidRDefault="00BD61BF" w:rsidP="00BD61BF">
      <w:pPr>
        <w:spacing w:after="0"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                                                                                ………………………………………………………………..</w:t>
      </w:r>
    </w:p>
    <w:p w14:paraId="5043227E" w14:textId="63147471" w:rsidR="00A44154" w:rsidRDefault="00A44154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  <w:r w:rsidRPr="000540F4">
        <w:rPr>
          <w:rFonts w:cstheme="minorHAnsi"/>
          <w:bCs/>
          <w:sz w:val="24"/>
          <w:szCs w:val="24"/>
        </w:rPr>
        <w:t>podpis zgodnie z zasadami określonymi w SWZ</w:t>
      </w:r>
    </w:p>
    <w:p w14:paraId="62A228DF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0206CF7A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5A523457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1EAED037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20AF294D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7AD043F0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22CB4DA5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6C6E655E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3B81A3A8" w14:textId="23F85DB3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color w:val="5B9BD5" w:themeColor="accent1"/>
          <w:sz w:val="24"/>
          <w:szCs w:val="24"/>
        </w:rPr>
      </w:pPr>
    </w:p>
    <w:p w14:paraId="55D5C4D8" w14:textId="77777777" w:rsidR="00FC1DBE" w:rsidRDefault="00FC1DBE" w:rsidP="007229C8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sectPr w:rsidR="00FC1D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279A3" w14:textId="77777777" w:rsidR="00232F7E" w:rsidRDefault="00232F7E" w:rsidP="00232F7E">
      <w:pPr>
        <w:spacing w:after="0" w:line="240" w:lineRule="auto"/>
      </w:pPr>
      <w:r>
        <w:separator/>
      </w:r>
    </w:p>
  </w:endnote>
  <w:endnote w:type="continuationSeparator" w:id="0">
    <w:p w14:paraId="63753287" w14:textId="77777777" w:rsidR="00232F7E" w:rsidRDefault="00232F7E" w:rsidP="0023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9028012"/>
      <w:docPartObj>
        <w:docPartGallery w:val="Page Numbers (Bottom of Page)"/>
        <w:docPartUnique/>
      </w:docPartObj>
    </w:sdtPr>
    <w:sdtEndPr/>
    <w:sdtContent>
      <w:p w14:paraId="62302B5A" w14:textId="1BF2B8D2" w:rsidR="00140C15" w:rsidRDefault="00140C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88">
          <w:rPr>
            <w:noProof/>
          </w:rPr>
          <w:t>3</w:t>
        </w:r>
        <w:r>
          <w:fldChar w:fldCharType="end"/>
        </w:r>
      </w:p>
    </w:sdtContent>
  </w:sdt>
  <w:p w14:paraId="3AF92CE7" w14:textId="77777777" w:rsidR="00140C15" w:rsidRDefault="00140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347C7" w14:textId="77777777" w:rsidR="00232F7E" w:rsidRDefault="00232F7E" w:rsidP="00232F7E">
      <w:pPr>
        <w:spacing w:after="0" w:line="240" w:lineRule="auto"/>
      </w:pPr>
      <w:r>
        <w:separator/>
      </w:r>
    </w:p>
  </w:footnote>
  <w:footnote w:type="continuationSeparator" w:id="0">
    <w:p w14:paraId="4EACA38A" w14:textId="77777777" w:rsidR="00232F7E" w:rsidRDefault="00232F7E" w:rsidP="00232F7E">
      <w:pPr>
        <w:spacing w:after="0" w:line="240" w:lineRule="auto"/>
      </w:pPr>
      <w:r>
        <w:continuationSeparator/>
      </w:r>
    </w:p>
  </w:footnote>
  <w:footnote w:id="1">
    <w:p w14:paraId="100F4E37" w14:textId="1156376E" w:rsidR="00113113" w:rsidRDefault="00113113" w:rsidP="001131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2">
    <w:p w14:paraId="1E1468CC" w14:textId="55D9D8BF" w:rsidR="00113113" w:rsidRDefault="00113113" w:rsidP="001131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1EE4F" w14:textId="61F8FA4C" w:rsidR="006D152B" w:rsidRPr="006D152B" w:rsidRDefault="006D152B" w:rsidP="006D152B">
    <w:pPr>
      <w:pStyle w:val="Bezodstpw"/>
      <w:rPr>
        <w:rFonts w:asciiTheme="minorHAnsi" w:hAnsiTheme="minorHAnsi" w:cstheme="minorHAnsi"/>
        <w:color w:val="000000"/>
      </w:rPr>
    </w:pPr>
    <w:r w:rsidRPr="006D152B">
      <w:rPr>
        <w:rFonts w:asciiTheme="minorHAnsi" w:hAnsiTheme="minorHAnsi" w:cstheme="minorHAnsi"/>
        <w:color w:val="000000"/>
      </w:rPr>
      <w:t xml:space="preserve">Znak sprawy: </w:t>
    </w:r>
    <w:r w:rsidRPr="006D152B">
      <w:rPr>
        <w:rFonts w:asciiTheme="minorHAnsi" w:hAnsiTheme="minorHAnsi" w:cstheme="minorHAnsi"/>
        <w:b/>
        <w:bCs/>
        <w:color w:val="000000"/>
      </w:rPr>
      <w:t>ZTM.EZ.3310.</w:t>
    </w:r>
    <w:r w:rsidR="000C61EF">
      <w:rPr>
        <w:rFonts w:asciiTheme="minorHAnsi" w:hAnsiTheme="minorHAnsi" w:cstheme="minorHAnsi"/>
        <w:b/>
        <w:bCs/>
        <w:color w:val="000000"/>
      </w:rPr>
      <w:t>11</w:t>
    </w:r>
    <w:r w:rsidRPr="006D152B">
      <w:rPr>
        <w:rFonts w:asciiTheme="minorHAnsi" w:hAnsiTheme="minorHAnsi" w:cstheme="minorHAnsi"/>
        <w:b/>
        <w:bCs/>
        <w:color w:val="000000"/>
      </w:rPr>
      <w:t>.2024</w:t>
    </w:r>
    <w:r w:rsidRPr="006D152B">
      <w:rPr>
        <w:rFonts w:asciiTheme="minorHAnsi" w:hAnsiTheme="minorHAnsi" w:cstheme="minorHAnsi"/>
        <w:b/>
        <w:bCs/>
        <w:color w:val="000000"/>
      </w:rPr>
      <w:tab/>
    </w:r>
    <w:r w:rsidRPr="006D152B">
      <w:rPr>
        <w:rFonts w:asciiTheme="minorHAnsi" w:hAnsiTheme="minorHAnsi" w:cstheme="minorHAnsi"/>
        <w:color w:val="000000"/>
      </w:rPr>
      <w:tab/>
    </w:r>
    <w:r w:rsidRPr="006D152B">
      <w:rPr>
        <w:rFonts w:asciiTheme="minorHAnsi" w:hAnsiTheme="minorHAnsi" w:cstheme="minorHAnsi"/>
        <w:color w:val="000000"/>
      </w:rPr>
      <w:tab/>
    </w:r>
    <w:r w:rsidRPr="006D152B">
      <w:rPr>
        <w:rFonts w:asciiTheme="minorHAnsi" w:hAnsiTheme="minorHAnsi" w:cstheme="minorHAnsi"/>
        <w:color w:val="000000"/>
      </w:rPr>
      <w:tab/>
      <w:t xml:space="preserve">        </w:t>
    </w:r>
    <w:r>
      <w:rPr>
        <w:rFonts w:asciiTheme="minorHAnsi" w:hAnsiTheme="minorHAnsi" w:cstheme="minorHAnsi"/>
        <w:color w:val="000000"/>
      </w:rPr>
      <w:t xml:space="preserve">                    </w:t>
    </w:r>
    <w:r w:rsidRPr="006D152B">
      <w:rPr>
        <w:rFonts w:asciiTheme="minorHAnsi" w:hAnsiTheme="minorHAnsi" w:cstheme="minorHAnsi"/>
        <w:b/>
        <w:bCs/>
        <w:color w:val="000000"/>
      </w:rPr>
      <w:t>Załącznik nr 4</w:t>
    </w:r>
    <w:r w:rsidRPr="006D152B">
      <w:rPr>
        <w:rFonts w:asciiTheme="minorHAnsi" w:hAnsiTheme="minorHAnsi" w:cstheme="minorHAnsi"/>
        <w:color w:val="000000"/>
      </w:rPr>
      <w:t xml:space="preserve"> do</w:t>
    </w:r>
    <w:r>
      <w:rPr>
        <w:rFonts w:asciiTheme="minorHAnsi" w:hAnsiTheme="minorHAnsi" w:cstheme="minorHAnsi"/>
        <w:color w:val="000000"/>
      </w:rPr>
      <w:t xml:space="preserve"> SWZ</w:t>
    </w:r>
  </w:p>
  <w:p w14:paraId="65134A11" w14:textId="77777777" w:rsidR="006D152B" w:rsidRPr="006D152B" w:rsidRDefault="006D152B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8987631">
    <w:abstractNumId w:val="1"/>
  </w:num>
  <w:num w:numId="2" w16cid:durableId="122888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035C5E"/>
    <w:rsid w:val="00047069"/>
    <w:rsid w:val="000540F4"/>
    <w:rsid w:val="00083CA4"/>
    <w:rsid w:val="000A56E4"/>
    <w:rsid w:val="000C61EF"/>
    <w:rsid w:val="00113113"/>
    <w:rsid w:val="001322E6"/>
    <w:rsid w:val="00137522"/>
    <w:rsid w:val="00140C15"/>
    <w:rsid w:val="00176B3A"/>
    <w:rsid w:val="00176EC5"/>
    <w:rsid w:val="00180FC0"/>
    <w:rsid w:val="001812EF"/>
    <w:rsid w:val="001B2023"/>
    <w:rsid w:val="00213FBD"/>
    <w:rsid w:val="00232F7E"/>
    <w:rsid w:val="00234A0B"/>
    <w:rsid w:val="002372EA"/>
    <w:rsid w:val="00260E1C"/>
    <w:rsid w:val="00287B69"/>
    <w:rsid w:val="002A2650"/>
    <w:rsid w:val="002A5CB3"/>
    <w:rsid w:val="003775DD"/>
    <w:rsid w:val="003B0E07"/>
    <w:rsid w:val="003B549C"/>
    <w:rsid w:val="003D3B22"/>
    <w:rsid w:val="004547E0"/>
    <w:rsid w:val="00477C48"/>
    <w:rsid w:val="00485E8A"/>
    <w:rsid w:val="00497494"/>
    <w:rsid w:val="004A7E14"/>
    <w:rsid w:val="0053076D"/>
    <w:rsid w:val="00560700"/>
    <w:rsid w:val="005C5ED8"/>
    <w:rsid w:val="005D2A7F"/>
    <w:rsid w:val="00603F09"/>
    <w:rsid w:val="00660BE4"/>
    <w:rsid w:val="00661488"/>
    <w:rsid w:val="006709BB"/>
    <w:rsid w:val="006B4673"/>
    <w:rsid w:val="006B4B72"/>
    <w:rsid w:val="006B4F90"/>
    <w:rsid w:val="006D152B"/>
    <w:rsid w:val="006E4CD6"/>
    <w:rsid w:val="007229C8"/>
    <w:rsid w:val="00731CE3"/>
    <w:rsid w:val="00752A9D"/>
    <w:rsid w:val="007621D9"/>
    <w:rsid w:val="00781783"/>
    <w:rsid w:val="007D79B9"/>
    <w:rsid w:val="0083336A"/>
    <w:rsid w:val="0086075F"/>
    <w:rsid w:val="008731E7"/>
    <w:rsid w:val="008F2135"/>
    <w:rsid w:val="00962574"/>
    <w:rsid w:val="009C6325"/>
    <w:rsid w:val="00A00769"/>
    <w:rsid w:val="00A42B44"/>
    <w:rsid w:val="00A44154"/>
    <w:rsid w:val="00A52A2A"/>
    <w:rsid w:val="00A5356A"/>
    <w:rsid w:val="00A62B4C"/>
    <w:rsid w:val="00A81584"/>
    <w:rsid w:val="00A82372"/>
    <w:rsid w:val="00B10A44"/>
    <w:rsid w:val="00B24A34"/>
    <w:rsid w:val="00B46BD8"/>
    <w:rsid w:val="00B612C0"/>
    <w:rsid w:val="00B75A33"/>
    <w:rsid w:val="00B860E4"/>
    <w:rsid w:val="00B86361"/>
    <w:rsid w:val="00BD61BF"/>
    <w:rsid w:val="00C476C7"/>
    <w:rsid w:val="00C63CBD"/>
    <w:rsid w:val="00C801FA"/>
    <w:rsid w:val="00CE3CE9"/>
    <w:rsid w:val="00CF498D"/>
    <w:rsid w:val="00D1208D"/>
    <w:rsid w:val="00D136B4"/>
    <w:rsid w:val="00DD664A"/>
    <w:rsid w:val="00E05D29"/>
    <w:rsid w:val="00E15488"/>
    <w:rsid w:val="00E200FC"/>
    <w:rsid w:val="00E2740B"/>
    <w:rsid w:val="00E55F47"/>
    <w:rsid w:val="00E609F3"/>
    <w:rsid w:val="00E72F35"/>
    <w:rsid w:val="00E743D6"/>
    <w:rsid w:val="00E74E55"/>
    <w:rsid w:val="00EE6A0F"/>
    <w:rsid w:val="00EF133C"/>
    <w:rsid w:val="00F06A07"/>
    <w:rsid w:val="00F1766A"/>
    <w:rsid w:val="00F22710"/>
    <w:rsid w:val="00F53ED4"/>
    <w:rsid w:val="00F64D00"/>
    <w:rsid w:val="00F72277"/>
    <w:rsid w:val="00FC1DBE"/>
    <w:rsid w:val="00FC221C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F7E"/>
  </w:style>
  <w:style w:type="paragraph" w:styleId="Bezodstpw">
    <w:name w:val="No Spacing"/>
    <w:qFormat/>
    <w:rsid w:val="006D152B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uiPriority w:val="99"/>
    <w:rsid w:val="000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0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0F4"/>
    <w:rPr>
      <w:sz w:val="20"/>
      <w:szCs w:val="20"/>
    </w:rPr>
  </w:style>
  <w:style w:type="table" w:styleId="Tabela-Siatka">
    <w:name w:val="Table Grid"/>
    <w:basedOn w:val="Standardowy"/>
    <w:uiPriority w:val="39"/>
    <w:rsid w:val="00C4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1812EF"/>
  </w:style>
  <w:style w:type="paragraph" w:styleId="NormalnyWeb">
    <w:name w:val="Normal (Web)"/>
    <w:basedOn w:val="Normalny"/>
    <w:uiPriority w:val="99"/>
    <w:unhideWhenUsed/>
    <w:rsid w:val="001812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D963-A6CE-4371-A762-985A33B1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Janus Angelika</cp:lastModifiedBy>
  <cp:revision>49</cp:revision>
  <cp:lastPrinted>2023-12-18T09:53:00Z</cp:lastPrinted>
  <dcterms:created xsi:type="dcterms:W3CDTF">2022-10-31T10:50:00Z</dcterms:created>
  <dcterms:modified xsi:type="dcterms:W3CDTF">2024-06-20T12:01:00Z</dcterms:modified>
</cp:coreProperties>
</file>