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AF48" w14:textId="77777777" w:rsidR="00CB74CD" w:rsidRPr="009A2A49" w:rsidRDefault="00CB74CD" w:rsidP="00CB74CD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425977" w14:textId="77777777" w:rsidR="00CB74CD" w:rsidRPr="009A2A49" w:rsidRDefault="00CB74CD" w:rsidP="00CB74CD">
      <w:pPr>
        <w:jc w:val="center"/>
        <w:rPr>
          <w:b/>
        </w:rPr>
      </w:pPr>
      <w:r w:rsidRPr="009A2A49">
        <w:rPr>
          <w:b/>
          <w:color w:val="000000"/>
        </w:rPr>
        <w:t xml:space="preserve">Zobowiązanie podmiotu udostępniającego zasoby, </w:t>
      </w:r>
      <w:r w:rsidRPr="009A2A49">
        <w:rPr>
          <w:b/>
        </w:rPr>
        <w:t xml:space="preserve">składne na podstawie art. 118 ust. 3 ustawy </w:t>
      </w:r>
    </w:p>
    <w:p w14:paraId="4D6EEAE5" w14:textId="77777777" w:rsidR="00CB74CD" w:rsidRDefault="00CB74CD" w:rsidP="00CB74CD">
      <w:pPr>
        <w:jc w:val="center"/>
        <w:rPr>
          <w:b/>
          <w:color w:val="000000"/>
        </w:rPr>
      </w:pPr>
      <w:r w:rsidRPr="009A2A49">
        <w:rPr>
          <w:b/>
        </w:rPr>
        <w:t>z dnia 11 września 2019 r. Prawo zamówień publicznych</w:t>
      </w:r>
      <w:r w:rsidRPr="009A2A49">
        <w:rPr>
          <w:b/>
          <w:color w:val="000000"/>
        </w:rPr>
        <w:t xml:space="preserve">, do oddania do dyspozycji </w:t>
      </w:r>
      <w:r w:rsidRPr="009A2A49">
        <w:rPr>
          <w:b/>
        </w:rPr>
        <w:t xml:space="preserve">Wykonawcy / Wykonawcom wspólnie ubiegający się o zamówienie* </w:t>
      </w:r>
      <w:r w:rsidRPr="009A2A49">
        <w:rPr>
          <w:b/>
          <w:color w:val="000000"/>
        </w:rPr>
        <w:t>niezbędnych zasobów na potrzeby realizacji zamówienia o nazwie:</w:t>
      </w:r>
    </w:p>
    <w:p w14:paraId="333623AA" w14:textId="77777777" w:rsidR="00CB74CD" w:rsidRDefault="00CB74CD" w:rsidP="00CB74CD">
      <w:pPr>
        <w:jc w:val="center"/>
        <w:rPr>
          <w:b/>
          <w:color w:val="000000"/>
        </w:rPr>
      </w:pPr>
    </w:p>
    <w:p w14:paraId="2A326541" w14:textId="77777777" w:rsidR="0085759B" w:rsidRPr="0085759B" w:rsidRDefault="0085759B" w:rsidP="008575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759B">
        <w:rPr>
          <w:rFonts w:ascii="Times New Roman" w:hAnsi="Times New Roman" w:cs="Times New Roman"/>
          <w:sz w:val="24"/>
          <w:szCs w:val="24"/>
        </w:rPr>
        <w:t>„</w:t>
      </w:r>
      <w:bookmarkStart w:id="0" w:name="_Hlk91773981"/>
      <w:r w:rsidRPr="0085759B">
        <w:rPr>
          <w:rFonts w:ascii="Times New Roman" w:hAnsi="Times New Roman" w:cs="Times New Roman"/>
          <w:b/>
          <w:sz w:val="24"/>
          <w:szCs w:val="24"/>
        </w:rPr>
        <w:t>Przebudowa dróg gminnych</w:t>
      </w:r>
      <w:bookmarkEnd w:id="0"/>
      <w:r w:rsidRPr="008575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nr 103730F, 103717F, 103721F, 103706F w Torzymiu oraz 6237F w Boczowie i 6239F w Gądkowie Wielkim</w:t>
      </w:r>
      <w:r w:rsidRPr="00857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</w:p>
    <w:p w14:paraId="73331BD2" w14:textId="77777777" w:rsidR="00CB74CD" w:rsidRPr="009A2A49" w:rsidRDefault="00CB74CD" w:rsidP="00CB74C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0ABF336A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W związku z ubieganiem się Wykonawcy / Wykonawców występujących wspólnie*</w:t>
      </w:r>
    </w:p>
    <w:p w14:paraId="6424212D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19B9FA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9A2A49">
        <w:rPr>
          <w:i/>
          <w:sz w:val="20"/>
          <w:szCs w:val="20"/>
        </w:rPr>
        <w:t>(nazwa Wykonawcy / siedziba)</w:t>
      </w:r>
    </w:p>
    <w:p w14:paraId="4B00849C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EC37E0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9A2A49">
        <w:rPr>
          <w:i/>
          <w:sz w:val="20"/>
          <w:szCs w:val="20"/>
        </w:rPr>
        <w:t>(nazwa Wykonawcy / siedziba)</w:t>
      </w:r>
    </w:p>
    <w:p w14:paraId="1A287919" w14:textId="77777777" w:rsidR="00CB74CD" w:rsidRPr="009A2A49" w:rsidRDefault="00CB74CD" w:rsidP="00CB74C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DBA7D24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165F8561" w14:textId="77777777" w:rsidR="00CB74CD" w:rsidRPr="009A2A49" w:rsidRDefault="00CB74CD" w:rsidP="00CB74CD">
      <w:pPr>
        <w:autoSpaceDE w:val="0"/>
        <w:autoSpaceDN w:val="0"/>
        <w:adjustRightInd w:val="0"/>
        <w:spacing w:line="360" w:lineRule="auto"/>
        <w:jc w:val="both"/>
        <w:rPr>
          <w:rStyle w:val="Pogrubienie"/>
        </w:rPr>
      </w:pPr>
    </w:p>
    <w:p w14:paraId="698C8FA9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07033CA" w14:textId="77777777" w:rsidR="00CB74CD" w:rsidRPr="009A2A49" w:rsidRDefault="00CB74CD" w:rsidP="00CB74CD">
      <w:pPr>
        <w:pStyle w:val="Bezodstpw"/>
        <w:jc w:val="center"/>
        <w:rPr>
          <w:rFonts w:ascii="Times New Roman" w:hAnsi="Times New Roman"/>
          <w:i/>
          <w:sz w:val="18"/>
          <w:szCs w:val="18"/>
        </w:rPr>
      </w:pPr>
      <w:r w:rsidRPr="009A2A49">
        <w:rPr>
          <w:rFonts w:ascii="Times New Roman" w:hAnsi="Times New Roman"/>
          <w:i/>
          <w:sz w:val="18"/>
          <w:szCs w:val="18"/>
        </w:rPr>
        <w:t>(nazwa podmiotu udostępniającego zasoby, siedziba)</w:t>
      </w:r>
    </w:p>
    <w:p w14:paraId="7B7FADB6" w14:textId="77777777" w:rsidR="00CB74CD" w:rsidRPr="009A2A49" w:rsidRDefault="00CB74CD" w:rsidP="00CB74CD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6C381D72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3FCE81D8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5816CE" w14:textId="77777777" w:rsidR="00CB74CD" w:rsidRPr="009A2A49" w:rsidRDefault="00CB74CD" w:rsidP="00CB74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6FC6C8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 xml:space="preserve">I. </w:t>
      </w:r>
      <w:r w:rsidRPr="009A2A49">
        <w:rPr>
          <w:color w:val="000000"/>
          <w:sz w:val="20"/>
          <w:szCs w:val="20"/>
        </w:rPr>
        <w:t>Zakres dostępnych wykonawcy zasobów podmiotu udostępniającego zasoby</w:t>
      </w:r>
      <w:r w:rsidRPr="009A2A49">
        <w:rPr>
          <w:rStyle w:val="text1"/>
        </w:rPr>
        <w:t>:</w:t>
      </w:r>
    </w:p>
    <w:p w14:paraId="2129E0DE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5EA46203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63510439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</w:p>
    <w:p w14:paraId="361BF791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 xml:space="preserve">II. </w:t>
      </w:r>
      <w:r w:rsidRPr="009A2A49">
        <w:rPr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 w:rsidRPr="009A2A49">
        <w:rPr>
          <w:rStyle w:val="text1"/>
        </w:rPr>
        <w:t>:</w:t>
      </w:r>
    </w:p>
    <w:p w14:paraId="69F54EFD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02E42D89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06B38A49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</w:p>
    <w:p w14:paraId="30CCB7C3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III. Zakres i okres udziału innego podmiotu przy wykonywaniu zamówienia:</w:t>
      </w:r>
    </w:p>
    <w:p w14:paraId="38B288E0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3439CA30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280E5646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</w:p>
    <w:p w14:paraId="4910962B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 xml:space="preserve">IV. </w:t>
      </w:r>
      <w:r w:rsidRPr="009A2A49">
        <w:rPr>
          <w:color w:val="000000"/>
          <w:sz w:val="20"/>
          <w:szCs w:val="20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C5DC830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54D5A7BD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2390D062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</w:p>
    <w:p w14:paraId="05970776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V. Zapewnienie wykonania zamówienia / części zamówienia, w tym wskazanie charakteru stosunku, jaki będzie łączył wykonawcę z innym podmiotem:</w:t>
      </w:r>
    </w:p>
    <w:p w14:paraId="0E05F4C4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158BADD7" w14:textId="77777777" w:rsidR="00CB74CD" w:rsidRPr="009A2A49" w:rsidRDefault="00CB74CD" w:rsidP="00CB74CD">
      <w:pPr>
        <w:ind w:left="284" w:hanging="284"/>
        <w:jc w:val="both"/>
        <w:rPr>
          <w:rStyle w:val="text1"/>
        </w:rPr>
      </w:pPr>
      <w:r w:rsidRPr="009A2A49">
        <w:rPr>
          <w:rStyle w:val="text1"/>
        </w:rPr>
        <w:t>………………………………………………………………………………………………………………,</w:t>
      </w:r>
    </w:p>
    <w:p w14:paraId="2A98D225" w14:textId="77777777" w:rsidR="00CB74CD" w:rsidRPr="009A2A49" w:rsidRDefault="00CB74CD" w:rsidP="00CB74CD">
      <w:pPr>
        <w:jc w:val="both"/>
        <w:rPr>
          <w:rStyle w:val="text1"/>
        </w:rPr>
      </w:pPr>
    </w:p>
    <w:p w14:paraId="43C2A265" w14:textId="77777777" w:rsidR="00CB74CD" w:rsidRDefault="00CB74CD" w:rsidP="00CB74CD">
      <w:pPr>
        <w:autoSpaceDE w:val="0"/>
        <w:autoSpaceDN w:val="0"/>
        <w:adjustRightInd w:val="0"/>
        <w:rPr>
          <w:rStyle w:val="text1"/>
        </w:rPr>
      </w:pPr>
      <w:r w:rsidRPr="009A2A49">
        <w:rPr>
          <w:sz w:val="20"/>
          <w:szCs w:val="20"/>
        </w:rPr>
        <w:t>W uzupełnieniu niniejszego zobowiązania udostępniam: ………….</w:t>
      </w:r>
      <w:r w:rsidRPr="009A2A49">
        <w:rPr>
          <w:rStyle w:val="text1"/>
        </w:rPr>
        <w:t>………………………………………………….**</w:t>
      </w:r>
    </w:p>
    <w:p w14:paraId="1CDCC513" w14:textId="77777777" w:rsidR="00CB74CD" w:rsidRDefault="00CB74CD" w:rsidP="00CB74CD">
      <w:pPr>
        <w:autoSpaceDE w:val="0"/>
        <w:autoSpaceDN w:val="0"/>
        <w:adjustRightInd w:val="0"/>
        <w:rPr>
          <w:rStyle w:val="text1"/>
        </w:rPr>
      </w:pPr>
    </w:p>
    <w:p w14:paraId="5C812F36" w14:textId="77777777" w:rsidR="00CB74CD" w:rsidRPr="00872AF1" w:rsidRDefault="00CB74CD" w:rsidP="00CB74CD">
      <w:pPr>
        <w:pStyle w:val="Tekstpodstawowy"/>
        <w:rPr>
          <w:color w:val="FF0000"/>
          <w:sz w:val="22"/>
          <w:szCs w:val="22"/>
        </w:rPr>
      </w:pPr>
      <w:r w:rsidRPr="00872AF1">
        <w:rPr>
          <w:color w:val="FF0000"/>
          <w:sz w:val="22"/>
          <w:szCs w:val="22"/>
        </w:rPr>
        <w:t xml:space="preserve">Plik należy podpisać w sposób określony w Rozdziale XIV ust. </w:t>
      </w:r>
      <w:r>
        <w:rPr>
          <w:color w:val="FF0000"/>
          <w:sz w:val="22"/>
          <w:szCs w:val="22"/>
        </w:rPr>
        <w:t>4</w:t>
      </w:r>
      <w:r w:rsidRPr="00872AF1">
        <w:rPr>
          <w:color w:val="FF0000"/>
          <w:sz w:val="22"/>
          <w:szCs w:val="22"/>
        </w:rPr>
        <w:t xml:space="preserve"> lit. C SWZ</w:t>
      </w:r>
    </w:p>
    <w:p w14:paraId="62FD0521" w14:textId="77777777" w:rsidR="00CB74CD" w:rsidRPr="009A2A49" w:rsidRDefault="00CB74CD" w:rsidP="00CB74CD">
      <w:pPr>
        <w:autoSpaceDE w:val="0"/>
        <w:autoSpaceDN w:val="0"/>
        <w:adjustRightInd w:val="0"/>
        <w:rPr>
          <w:sz w:val="20"/>
          <w:szCs w:val="20"/>
        </w:rPr>
      </w:pPr>
    </w:p>
    <w:p w14:paraId="415ECA07" w14:textId="77777777" w:rsidR="008A2BBF" w:rsidRDefault="008A2BBF"/>
    <w:sectPr w:rsidR="008A2BBF" w:rsidSect="004744EF">
      <w:headerReference w:type="default" r:id="rId6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42F4" w14:textId="77777777" w:rsidR="00000000" w:rsidRDefault="0085759B">
      <w:r>
        <w:separator/>
      </w:r>
    </w:p>
  </w:endnote>
  <w:endnote w:type="continuationSeparator" w:id="0">
    <w:p w14:paraId="1E87D6DF" w14:textId="77777777" w:rsidR="00000000" w:rsidRDefault="008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0A6C" w14:textId="77777777" w:rsidR="00000000" w:rsidRDefault="0085759B">
      <w:r>
        <w:separator/>
      </w:r>
    </w:p>
  </w:footnote>
  <w:footnote w:type="continuationSeparator" w:id="0">
    <w:p w14:paraId="4BEA5C43" w14:textId="77777777" w:rsidR="00000000" w:rsidRDefault="0085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AD04" w14:textId="386E0C94" w:rsidR="00627C63" w:rsidRPr="00355630" w:rsidRDefault="00CB74CD" w:rsidP="004744EF">
    <w:pPr>
      <w:pStyle w:val="Nagwek"/>
      <w:tabs>
        <w:tab w:val="clear" w:pos="9072"/>
        <w:tab w:val="right" w:pos="10065"/>
      </w:tabs>
    </w:pPr>
    <w:r w:rsidRPr="00355630">
      <w:t xml:space="preserve">Oznaczenie sprawy: </w:t>
    </w:r>
    <w:r w:rsidR="0085759B">
      <w:t>BGN</w:t>
    </w:r>
    <w:r w:rsidRPr="00355630">
      <w:t>.</w:t>
    </w:r>
    <w:r w:rsidR="0085759B">
      <w:t>II.</w:t>
    </w:r>
    <w:r>
      <w:t>271.3.2022</w:t>
    </w:r>
    <w:r>
      <w:tab/>
    </w:r>
    <w:r w:rsidRPr="00355630">
      <w:tab/>
      <w:t xml:space="preserve">Załącznik nr </w:t>
    </w:r>
    <w:r>
      <w:t>8</w:t>
    </w:r>
    <w:r w:rsidRPr="00355630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C"/>
    <w:rsid w:val="007800CC"/>
    <w:rsid w:val="0085759B"/>
    <w:rsid w:val="008A2BBF"/>
    <w:rsid w:val="00C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ABFE"/>
  <w15:chartTrackingRefBased/>
  <w15:docId w15:val="{81653FA8-5724-4D74-B6CC-C1933A01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74C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B7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B7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B7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CB74CD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CB74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CB74CD"/>
    <w:rPr>
      <w:b/>
      <w:bCs/>
    </w:rPr>
  </w:style>
  <w:style w:type="paragraph" w:styleId="Akapitzlist">
    <w:name w:val="List Paragraph"/>
    <w:basedOn w:val="Normalny"/>
    <w:uiPriority w:val="34"/>
    <w:qFormat/>
    <w:rsid w:val="0085759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57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5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dcterms:created xsi:type="dcterms:W3CDTF">2022-04-06T09:55:00Z</dcterms:created>
  <dcterms:modified xsi:type="dcterms:W3CDTF">2022-04-27T10:32:00Z</dcterms:modified>
</cp:coreProperties>
</file>