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E03E" w14:textId="4970A54E" w:rsidR="0082338C" w:rsidRPr="008108CE" w:rsidRDefault="0082338C" w:rsidP="0082338C">
      <w:pPr>
        <w:keepNext/>
        <w:keepLines/>
        <w:spacing w:after="0" w:line="240" w:lineRule="auto"/>
        <w:jc w:val="both"/>
        <w:outlineLvl w:val="0"/>
        <w:rPr>
          <w:rFonts w:ascii="Arial" w:eastAsia="Calibri" w:hAnsi="Arial" w:cs="Arial"/>
          <w:lang w:eastAsia="pl-PL"/>
        </w:rPr>
      </w:pPr>
      <w:r w:rsidRPr="008108CE">
        <w:rPr>
          <w:rFonts w:ascii="Arial" w:eastAsia="Times New Roman" w:hAnsi="Arial" w:cs="Arial"/>
          <w:bCs/>
          <w:lang w:eastAsia="pl-PL"/>
        </w:rPr>
        <w:t xml:space="preserve">ZP.271.37.2021 </w:t>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t xml:space="preserve">                                             Kosakowo 2</w:t>
      </w:r>
      <w:r w:rsidR="00A305BE">
        <w:rPr>
          <w:rFonts w:ascii="Arial" w:eastAsia="Times New Roman" w:hAnsi="Arial" w:cs="Arial"/>
          <w:bCs/>
          <w:lang w:eastAsia="pl-PL"/>
        </w:rPr>
        <w:t>8</w:t>
      </w:r>
      <w:r w:rsidRPr="008108CE">
        <w:rPr>
          <w:rFonts w:ascii="Arial" w:eastAsia="Times New Roman" w:hAnsi="Arial" w:cs="Arial"/>
          <w:bCs/>
          <w:lang w:eastAsia="pl-PL"/>
        </w:rPr>
        <w:t>.10.2021r.</w:t>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Times New Roman" w:hAnsi="Arial" w:cs="Arial"/>
          <w:bCs/>
          <w:lang w:eastAsia="pl-PL"/>
        </w:rPr>
        <w:tab/>
      </w:r>
      <w:r w:rsidRPr="008108CE">
        <w:rPr>
          <w:rFonts w:ascii="Arial" w:eastAsia="Calibri" w:hAnsi="Arial" w:cs="Arial"/>
          <w:lang w:eastAsia="pl-PL"/>
        </w:rPr>
        <w:tab/>
      </w:r>
      <w:r w:rsidRPr="008108CE">
        <w:rPr>
          <w:rFonts w:ascii="Arial" w:eastAsia="Calibri" w:hAnsi="Arial" w:cs="Arial"/>
          <w:lang w:eastAsia="pl-PL"/>
        </w:rPr>
        <w:tab/>
      </w:r>
      <w:r w:rsidRPr="008108CE">
        <w:rPr>
          <w:rFonts w:ascii="Arial" w:eastAsia="Calibri" w:hAnsi="Arial" w:cs="Arial"/>
          <w:lang w:eastAsia="pl-PL"/>
        </w:rPr>
        <w:tab/>
      </w:r>
      <w:r w:rsidRPr="008108CE">
        <w:rPr>
          <w:rFonts w:ascii="Arial" w:eastAsia="Calibri" w:hAnsi="Arial" w:cs="Arial"/>
          <w:lang w:eastAsia="pl-PL"/>
        </w:rPr>
        <w:tab/>
      </w:r>
      <w:r w:rsidRPr="008108CE">
        <w:rPr>
          <w:rFonts w:ascii="Arial" w:eastAsia="Calibri" w:hAnsi="Arial" w:cs="Arial"/>
          <w:lang w:eastAsia="pl-PL"/>
        </w:rPr>
        <w:tab/>
      </w:r>
      <w:r w:rsidRPr="008108CE">
        <w:rPr>
          <w:rFonts w:ascii="Arial" w:eastAsia="Calibri" w:hAnsi="Arial" w:cs="Arial"/>
          <w:lang w:eastAsia="pl-PL"/>
        </w:rPr>
        <w:tab/>
      </w:r>
      <w:r w:rsidRPr="008108CE">
        <w:rPr>
          <w:rFonts w:ascii="Arial" w:eastAsia="Calibri" w:hAnsi="Arial" w:cs="Arial"/>
          <w:lang w:eastAsia="pl-PL"/>
        </w:rPr>
        <w:tab/>
      </w:r>
    </w:p>
    <w:p w14:paraId="19F87B86" w14:textId="77777777" w:rsidR="0082338C" w:rsidRPr="008108CE" w:rsidRDefault="0082338C" w:rsidP="0082338C">
      <w:pPr>
        <w:keepNext/>
        <w:keepLines/>
        <w:spacing w:after="0" w:line="240" w:lineRule="auto"/>
        <w:jc w:val="both"/>
        <w:outlineLvl w:val="0"/>
        <w:rPr>
          <w:rFonts w:ascii="Arial" w:eastAsia="Calibri" w:hAnsi="Arial" w:cs="Arial"/>
          <w:lang w:eastAsia="pl-PL"/>
        </w:rPr>
      </w:pPr>
    </w:p>
    <w:p w14:paraId="6CA784B7" w14:textId="77777777" w:rsidR="0082338C" w:rsidRPr="008108CE" w:rsidRDefault="0082338C" w:rsidP="0082338C">
      <w:pPr>
        <w:keepNext/>
        <w:keepLines/>
        <w:spacing w:after="0" w:line="240" w:lineRule="auto"/>
        <w:jc w:val="right"/>
        <w:outlineLvl w:val="0"/>
        <w:rPr>
          <w:rFonts w:ascii="Arial" w:eastAsia="Calibri" w:hAnsi="Arial" w:cs="Arial"/>
          <w:b/>
          <w:lang w:eastAsia="pl-PL"/>
        </w:rPr>
      </w:pPr>
      <w:r w:rsidRPr="008108CE">
        <w:rPr>
          <w:rFonts w:ascii="Arial" w:eastAsia="Calibri" w:hAnsi="Arial" w:cs="Arial"/>
          <w:b/>
          <w:lang w:eastAsia="pl-PL"/>
        </w:rPr>
        <w:t>Wszyscy uczestnicy postępowania</w:t>
      </w:r>
    </w:p>
    <w:p w14:paraId="719B53CB" w14:textId="77777777" w:rsidR="0082338C" w:rsidRPr="008108CE" w:rsidRDefault="0082338C" w:rsidP="0082338C">
      <w:pPr>
        <w:keepNext/>
        <w:keepLines/>
        <w:spacing w:after="0" w:line="240" w:lineRule="auto"/>
        <w:jc w:val="both"/>
        <w:outlineLvl w:val="0"/>
        <w:rPr>
          <w:rFonts w:ascii="Arial" w:eastAsia="Calibri" w:hAnsi="Arial" w:cs="Arial"/>
          <w:b/>
          <w:lang w:eastAsia="pl-PL"/>
        </w:rPr>
      </w:pPr>
    </w:p>
    <w:p w14:paraId="6EEA8190" w14:textId="77777777" w:rsidR="0082338C" w:rsidRPr="008108CE" w:rsidRDefault="0082338C" w:rsidP="0082338C">
      <w:pPr>
        <w:autoSpaceDE w:val="0"/>
        <w:autoSpaceDN w:val="0"/>
        <w:adjustRightInd w:val="0"/>
        <w:spacing w:after="0" w:line="240" w:lineRule="auto"/>
        <w:jc w:val="both"/>
        <w:rPr>
          <w:rFonts w:ascii="Arial" w:eastAsia="Calibri" w:hAnsi="Arial" w:cs="Arial"/>
          <w:lang w:eastAsia="pl-PL"/>
        </w:rPr>
      </w:pPr>
    </w:p>
    <w:p w14:paraId="35796407" w14:textId="714E9569" w:rsidR="0082338C" w:rsidRPr="008108CE" w:rsidRDefault="00A305BE" w:rsidP="0082338C">
      <w:pPr>
        <w:spacing w:after="0" w:line="240" w:lineRule="auto"/>
        <w:jc w:val="center"/>
        <w:rPr>
          <w:rFonts w:ascii="Arial" w:eastAsia="Calibri" w:hAnsi="Arial" w:cs="Arial"/>
          <w:b/>
          <w:lang w:eastAsia="pl-PL"/>
        </w:rPr>
      </w:pPr>
      <w:r>
        <w:rPr>
          <w:rFonts w:ascii="Arial" w:eastAsia="Calibri" w:hAnsi="Arial" w:cs="Arial"/>
          <w:b/>
          <w:lang w:eastAsia="pl-PL"/>
        </w:rPr>
        <w:t xml:space="preserve"> III </w:t>
      </w:r>
      <w:r w:rsidR="0082338C" w:rsidRPr="008108CE">
        <w:rPr>
          <w:rFonts w:ascii="Arial" w:eastAsia="Calibri" w:hAnsi="Arial" w:cs="Arial"/>
          <w:b/>
          <w:lang w:eastAsia="pl-PL"/>
        </w:rPr>
        <w:t>Wyjaśnieni</w:t>
      </w:r>
      <w:r>
        <w:rPr>
          <w:rFonts w:ascii="Arial" w:eastAsia="Calibri" w:hAnsi="Arial" w:cs="Arial"/>
          <w:b/>
          <w:lang w:eastAsia="pl-PL"/>
        </w:rPr>
        <w:t>a</w:t>
      </w:r>
      <w:r w:rsidR="0082338C" w:rsidRPr="008108CE">
        <w:rPr>
          <w:rFonts w:ascii="Arial" w:eastAsia="Calibri" w:hAnsi="Arial" w:cs="Arial"/>
          <w:b/>
          <w:lang w:eastAsia="pl-PL"/>
        </w:rPr>
        <w:t xml:space="preserve"> treści SWZ</w:t>
      </w:r>
    </w:p>
    <w:p w14:paraId="0CFF3DFB" w14:textId="77777777" w:rsidR="0082338C" w:rsidRPr="008108CE" w:rsidRDefault="0082338C" w:rsidP="0082338C">
      <w:pPr>
        <w:spacing w:after="0" w:line="240" w:lineRule="auto"/>
        <w:jc w:val="both"/>
        <w:rPr>
          <w:rFonts w:ascii="Arial" w:eastAsia="Calibri" w:hAnsi="Arial" w:cs="Arial"/>
          <w:b/>
          <w:lang w:eastAsia="pl-PL"/>
        </w:rPr>
      </w:pPr>
    </w:p>
    <w:p w14:paraId="36F98D11" w14:textId="77777777" w:rsidR="0082338C" w:rsidRPr="008108CE" w:rsidRDefault="0082338C" w:rsidP="0082338C">
      <w:pPr>
        <w:spacing w:after="0" w:line="240" w:lineRule="auto"/>
        <w:jc w:val="both"/>
        <w:rPr>
          <w:rFonts w:ascii="Arial" w:eastAsia="Calibri" w:hAnsi="Arial" w:cs="Arial"/>
          <w:lang w:eastAsia="pl-PL"/>
        </w:rPr>
      </w:pPr>
    </w:p>
    <w:p w14:paraId="1EA59893" w14:textId="77777777" w:rsidR="0082338C" w:rsidRPr="008108CE" w:rsidRDefault="0082338C" w:rsidP="0082338C">
      <w:pPr>
        <w:spacing w:after="0" w:line="240" w:lineRule="auto"/>
        <w:jc w:val="both"/>
        <w:rPr>
          <w:rFonts w:ascii="Arial" w:eastAsia="Calibri" w:hAnsi="Arial" w:cs="Arial"/>
          <w:lang w:eastAsia="pl-PL"/>
        </w:rPr>
      </w:pPr>
      <w:r w:rsidRPr="008108CE">
        <w:rPr>
          <w:rFonts w:ascii="Arial" w:eastAsia="Calibri" w:hAnsi="Arial" w:cs="Arial"/>
          <w:lang w:eastAsia="pl-PL"/>
        </w:rPr>
        <w:t xml:space="preserve">Dotyczy postępowania o udzielenie zamówienia publicznego prowadzonego w trybie podstawowym na: </w:t>
      </w:r>
    </w:p>
    <w:p w14:paraId="51DAF93F" w14:textId="77777777" w:rsidR="0082338C" w:rsidRPr="008108CE" w:rsidRDefault="0082338C" w:rsidP="0082338C">
      <w:pPr>
        <w:spacing w:after="0" w:line="240" w:lineRule="auto"/>
        <w:jc w:val="both"/>
        <w:rPr>
          <w:rFonts w:ascii="Arial" w:eastAsia="Calibri" w:hAnsi="Arial" w:cs="Arial"/>
          <w:b/>
          <w:bCs/>
          <w:iCs/>
          <w:lang w:eastAsia="pl-PL" w:bidi="pl-PL"/>
        </w:rPr>
      </w:pPr>
      <w:r w:rsidRPr="008108CE">
        <w:rPr>
          <w:rFonts w:ascii="Arial" w:eastAsia="Calibri" w:hAnsi="Arial" w:cs="Arial"/>
          <w:b/>
          <w:bCs/>
          <w:iCs/>
          <w:lang w:eastAsia="pl-PL" w:bidi="pl-PL"/>
        </w:rPr>
        <w:t>Budowa ulicy Chmielnej i Gronowej w m. Dębogórze oraz ul. Paska w m. Suchy Dwór</w:t>
      </w:r>
    </w:p>
    <w:p w14:paraId="5898C86B" w14:textId="77777777" w:rsidR="0082338C" w:rsidRPr="008108CE" w:rsidRDefault="0082338C" w:rsidP="0082338C">
      <w:pPr>
        <w:spacing w:after="0" w:line="240" w:lineRule="auto"/>
        <w:jc w:val="both"/>
        <w:rPr>
          <w:rFonts w:ascii="Arial" w:eastAsia="Calibri" w:hAnsi="Arial" w:cs="Arial"/>
          <w:b/>
          <w:bCs/>
          <w:iCs/>
          <w:lang w:eastAsia="pl-PL" w:bidi="pl-PL"/>
        </w:rPr>
      </w:pPr>
    </w:p>
    <w:p w14:paraId="784D853D" w14:textId="77777777" w:rsidR="0082338C" w:rsidRPr="008108CE" w:rsidRDefault="0082338C" w:rsidP="0082338C">
      <w:pPr>
        <w:spacing w:after="0" w:line="240" w:lineRule="auto"/>
        <w:jc w:val="both"/>
        <w:rPr>
          <w:rFonts w:ascii="Arial" w:eastAsia="Calibri" w:hAnsi="Arial" w:cs="Arial"/>
          <w:lang w:eastAsia="pl-PL"/>
        </w:rPr>
      </w:pPr>
      <w:r w:rsidRPr="008108CE">
        <w:rPr>
          <w:rFonts w:ascii="Arial" w:eastAsia="Calibri" w:hAnsi="Arial" w:cs="Arial"/>
          <w:lang w:eastAsia="pl-PL"/>
        </w:rPr>
        <w:t>Działając na podstawie</w:t>
      </w:r>
      <w:r w:rsidRPr="008108CE">
        <w:rPr>
          <w:rFonts w:ascii="Arial" w:eastAsia="Calibri" w:hAnsi="Arial" w:cs="Arial"/>
          <w:b/>
          <w:bCs/>
          <w:i/>
          <w:iCs/>
          <w:lang w:eastAsia="pl-PL"/>
        </w:rPr>
        <w:t xml:space="preserve"> </w:t>
      </w:r>
      <w:r w:rsidRPr="008108CE">
        <w:rPr>
          <w:rFonts w:ascii="Arial" w:eastAsia="Calibri" w:hAnsi="Arial" w:cs="Arial"/>
          <w:lang w:eastAsia="pl-PL"/>
        </w:rPr>
        <w:t>art. 284 ust. 6</w:t>
      </w:r>
      <w:r w:rsidRPr="008108CE">
        <w:rPr>
          <w:rFonts w:ascii="Arial" w:eastAsia="Calibri" w:hAnsi="Arial" w:cs="Arial"/>
          <w:b/>
          <w:bCs/>
          <w:i/>
          <w:iCs/>
          <w:lang w:eastAsia="pl-PL"/>
        </w:rPr>
        <w:t xml:space="preserve"> </w:t>
      </w:r>
      <w:r w:rsidRPr="008108CE">
        <w:rPr>
          <w:rFonts w:ascii="Arial" w:eastAsia="Calibri" w:hAnsi="Arial" w:cs="Arial"/>
          <w:bCs/>
          <w:lang w:eastAsia="pl-PL"/>
        </w:rPr>
        <w:t>ustawy z dnia 11 września 2019 r. – Prawo zamówień publicznych (t.j. Dz.U. z 2021 r. poz. 1129 )</w:t>
      </w:r>
      <w:r w:rsidRPr="008108CE">
        <w:rPr>
          <w:rFonts w:ascii="Arial" w:eastAsia="Calibri" w:hAnsi="Arial" w:cs="Arial"/>
          <w:lang w:eastAsia="pl-PL"/>
        </w:rPr>
        <w:t xml:space="preserve"> Zamawiający przekazuje poniżej treść zapytań, które wpłynęły do Zamawiającego wraz z wyjaśnieniami:</w:t>
      </w:r>
    </w:p>
    <w:p w14:paraId="50FD633B" w14:textId="77777777" w:rsidR="0082338C" w:rsidRPr="008108CE" w:rsidRDefault="0082338C" w:rsidP="0082338C">
      <w:pPr>
        <w:spacing w:after="0" w:line="240" w:lineRule="auto"/>
        <w:jc w:val="both"/>
        <w:rPr>
          <w:rFonts w:ascii="Arial" w:eastAsia="Calibri" w:hAnsi="Arial" w:cs="Arial"/>
          <w:b/>
          <w:lang w:eastAsia="pl-PL"/>
        </w:rPr>
      </w:pPr>
    </w:p>
    <w:p w14:paraId="7A3CDFD6" w14:textId="4176EAD0" w:rsidR="0082338C" w:rsidRPr="0082338C" w:rsidRDefault="0082338C" w:rsidP="0082338C">
      <w:pPr>
        <w:spacing w:after="0" w:line="240" w:lineRule="auto"/>
        <w:jc w:val="both"/>
        <w:rPr>
          <w:rFonts w:ascii="Arial" w:hAnsi="Arial" w:cs="Arial"/>
        </w:rPr>
      </w:pPr>
      <w:r w:rsidRPr="0082338C">
        <w:rPr>
          <w:rFonts w:ascii="Arial" w:hAnsi="Arial" w:cs="Arial"/>
        </w:rPr>
        <w:t>Pytanie</w:t>
      </w:r>
      <w:r>
        <w:rPr>
          <w:rFonts w:ascii="Arial" w:hAnsi="Arial" w:cs="Arial"/>
        </w:rPr>
        <w:t xml:space="preserve"> nr 20</w:t>
      </w:r>
    </w:p>
    <w:p w14:paraId="0C641D57" w14:textId="77777777"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W opisie technicznym wszystkie warstwy mrozoochronne z mieszanek z kruszyw niezwiązanych wskazane są jako posiadające zawartość ziaren  przekruszonych i przełamanych o kategorii C90/3, natomiast SST D-04.02.02 WARSTWA MROZOOCHRONNA/ ODSĄCZAJĄCA w tablicy nr 2.3. podaje wymagania dla kategorii CNR. Prosimy o potwierdzenie, że warstwy mrozoochronne należy wykonać z mieszanek kruszyw niezwiązanych o CNR oraz o parametrach spełniających pozostałe wymagania SST.</w:t>
      </w:r>
    </w:p>
    <w:p w14:paraId="77C64B2C" w14:textId="3484F416"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Odpowiedź na pytanie nr 20:</w:t>
      </w:r>
    </w:p>
    <w:p w14:paraId="0D3EDC83" w14:textId="77777777"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Zamawiający informuje iż, warstwy C90/3 należy wykonać zgodnie ze specyfikacją nr D.04.04.02. Zastosowanie kruszyw zgodne z projektem.</w:t>
      </w:r>
    </w:p>
    <w:p w14:paraId="3F9E3514" w14:textId="77777777" w:rsidR="0082338C" w:rsidRPr="0082338C" w:rsidRDefault="0082338C" w:rsidP="0082338C">
      <w:pPr>
        <w:spacing w:after="0" w:line="240" w:lineRule="auto"/>
        <w:jc w:val="both"/>
        <w:rPr>
          <w:rFonts w:ascii="Arial" w:eastAsia="Times New Roman" w:hAnsi="Arial" w:cs="Arial"/>
          <w:lang w:eastAsia="pl-PL"/>
        </w:rPr>
      </w:pPr>
    </w:p>
    <w:p w14:paraId="33670F8A" w14:textId="5BE491D7" w:rsidR="0082338C" w:rsidRPr="0082338C" w:rsidRDefault="0082338C" w:rsidP="0082338C">
      <w:pPr>
        <w:spacing w:after="0" w:line="240" w:lineRule="auto"/>
        <w:jc w:val="both"/>
        <w:rPr>
          <w:rFonts w:ascii="Arial" w:hAnsi="Arial" w:cs="Arial"/>
        </w:rPr>
      </w:pPr>
      <w:r w:rsidRPr="0082338C">
        <w:rPr>
          <w:rFonts w:ascii="Arial" w:hAnsi="Arial" w:cs="Arial"/>
        </w:rPr>
        <w:t xml:space="preserve">Pytanie </w:t>
      </w:r>
      <w:r>
        <w:rPr>
          <w:rFonts w:ascii="Arial" w:hAnsi="Arial" w:cs="Arial"/>
        </w:rPr>
        <w:t>nr 21</w:t>
      </w:r>
    </w:p>
    <w:p w14:paraId="13CC01B8" w14:textId="77777777"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W SST D-04.05.00 WARSTWA ULEPSZONEGO PODŁOŻA z GRUNTU STABILIZOWANEGO SPOIWEM HYDRAULICZNYM LUB WAPNEM nie zapisano wymagań dla zaprojektowanych warstw ulepszonego podłoża C3/4 – tabela nr 5 zawiera tylko wymagania dla klasy C0,4/0,5 – wnosimy o uzupełnienie.</w:t>
      </w:r>
    </w:p>
    <w:p w14:paraId="146AA87E" w14:textId="77CB007D"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Odpowiedź na pytanie nr 21:</w:t>
      </w:r>
    </w:p>
    <w:p w14:paraId="5ACEA989" w14:textId="1D1CA490"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 xml:space="preserve">Zamawiający  informuje iż, brakujące dane to:  Mieszanki </w:t>
      </w:r>
      <w:r w:rsidR="007152CF" w:rsidRPr="0082338C">
        <w:rPr>
          <w:rFonts w:ascii="Arial" w:eastAsia="Times New Roman" w:hAnsi="Arial" w:cs="Arial"/>
          <w:b/>
          <w:bCs/>
          <w:lang w:eastAsia="pl-PL"/>
        </w:rPr>
        <w:t>związane</w:t>
      </w:r>
      <w:r w:rsidRPr="0082338C">
        <w:rPr>
          <w:rFonts w:ascii="Arial" w:eastAsia="Times New Roman" w:hAnsi="Arial" w:cs="Arial"/>
          <w:b/>
          <w:bCs/>
          <w:lang w:eastAsia="pl-PL"/>
        </w:rPr>
        <w:t xml:space="preserve"> spoiwem hydraulicznym wg WT5:2010 GDDKiA.</w:t>
      </w:r>
    </w:p>
    <w:p w14:paraId="454ADCB6" w14:textId="77777777" w:rsidR="0082338C" w:rsidRPr="0082338C" w:rsidRDefault="0082338C" w:rsidP="0082338C">
      <w:pPr>
        <w:spacing w:after="0" w:line="240" w:lineRule="auto"/>
        <w:jc w:val="both"/>
        <w:rPr>
          <w:rFonts w:ascii="Arial" w:eastAsia="Times New Roman" w:hAnsi="Arial" w:cs="Arial"/>
          <w:color w:val="0070C0"/>
          <w:lang w:eastAsia="pl-PL"/>
        </w:rPr>
      </w:pPr>
    </w:p>
    <w:p w14:paraId="64021A31" w14:textId="747C2E3F"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 xml:space="preserve">Pytanie </w:t>
      </w:r>
      <w:r>
        <w:rPr>
          <w:rFonts w:ascii="Arial" w:eastAsia="Times New Roman" w:hAnsi="Arial" w:cs="Arial"/>
          <w:lang w:eastAsia="pl-PL"/>
        </w:rPr>
        <w:t xml:space="preserve">nr </w:t>
      </w:r>
      <w:r w:rsidRPr="0082338C">
        <w:rPr>
          <w:rFonts w:ascii="Arial" w:eastAsia="Times New Roman" w:hAnsi="Arial" w:cs="Arial"/>
          <w:lang w:eastAsia="pl-PL"/>
        </w:rPr>
        <w:t>2</w:t>
      </w:r>
      <w:r>
        <w:rPr>
          <w:rFonts w:ascii="Arial" w:eastAsia="Times New Roman" w:hAnsi="Arial" w:cs="Arial"/>
          <w:lang w:eastAsia="pl-PL"/>
        </w:rPr>
        <w:t>2</w:t>
      </w:r>
    </w:p>
    <w:p w14:paraId="3FB3AF1B" w14:textId="77777777"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W formularzu oferty w pkt. 3, wiersz 2 tabeli znajduje się informacja, że za udzielenie 6 letniej gwarancji przysługuje 210 punktów. Proszę o zmianę formularza w sposób uwzględniający zapisy rozdziału XIX SWZ – opis kryteriów oceny.</w:t>
      </w:r>
    </w:p>
    <w:p w14:paraId="6B516876" w14:textId="132943BF" w:rsidR="0082338C" w:rsidRPr="007152CF" w:rsidRDefault="0082338C" w:rsidP="0082338C">
      <w:pPr>
        <w:spacing w:after="0" w:line="240" w:lineRule="auto"/>
        <w:jc w:val="both"/>
        <w:rPr>
          <w:rFonts w:ascii="Arial" w:eastAsia="Times New Roman" w:hAnsi="Arial" w:cs="Arial"/>
          <w:b/>
          <w:bCs/>
          <w:lang w:eastAsia="pl-PL"/>
        </w:rPr>
      </w:pPr>
      <w:bookmarkStart w:id="0" w:name="_Hlk86232789"/>
      <w:r w:rsidRPr="007152CF">
        <w:rPr>
          <w:rFonts w:ascii="Arial" w:eastAsia="Times New Roman" w:hAnsi="Arial" w:cs="Arial"/>
          <w:b/>
          <w:bCs/>
          <w:lang w:eastAsia="pl-PL"/>
        </w:rPr>
        <w:t>Odpowiedź</w:t>
      </w:r>
      <w:r w:rsidRPr="007152CF">
        <w:rPr>
          <w:b/>
          <w:bCs/>
        </w:rPr>
        <w:t xml:space="preserve"> </w:t>
      </w:r>
      <w:r w:rsidRPr="007152CF">
        <w:rPr>
          <w:rFonts w:ascii="Arial" w:eastAsia="Times New Roman" w:hAnsi="Arial" w:cs="Arial"/>
          <w:b/>
          <w:bCs/>
          <w:lang w:eastAsia="pl-PL"/>
        </w:rPr>
        <w:t xml:space="preserve">na pytanie nr 22: </w:t>
      </w:r>
    </w:p>
    <w:p w14:paraId="2D2165EA" w14:textId="5C1FC700" w:rsidR="0082338C" w:rsidRPr="007152CF" w:rsidRDefault="007152CF" w:rsidP="0082338C">
      <w:pPr>
        <w:spacing w:after="0" w:line="240" w:lineRule="auto"/>
        <w:jc w:val="both"/>
        <w:rPr>
          <w:rFonts w:ascii="Arial" w:eastAsia="Times New Roman" w:hAnsi="Arial" w:cs="Arial"/>
          <w:b/>
          <w:bCs/>
          <w:lang w:eastAsia="pl-PL"/>
        </w:rPr>
      </w:pPr>
      <w:r w:rsidRPr="007152CF">
        <w:rPr>
          <w:rFonts w:ascii="Arial" w:eastAsia="Times New Roman" w:hAnsi="Arial" w:cs="Arial"/>
          <w:b/>
          <w:bCs/>
          <w:lang w:eastAsia="pl-PL"/>
        </w:rPr>
        <w:t>Zamawiający zamieścił poprawiony formularz ofertowy.</w:t>
      </w:r>
    </w:p>
    <w:p w14:paraId="754F7CF9" w14:textId="77777777" w:rsidR="0082338C" w:rsidRPr="007152CF" w:rsidRDefault="0082338C" w:rsidP="0082338C">
      <w:pPr>
        <w:spacing w:after="0" w:line="240" w:lineRule="auto"/>
        <w:jc w:val="both"/>
        <w:rPr>
          <w:rFonts w:ascii="Arial" w:eastAsia="Times New Roman" w:hAnsi="Arial" w:cs="Arial"/>
          <w:b/>
          <w:bCs/>
          <w:color w:val="0070C0"/>
          <w:lang w:eastAsia="pl-PL"/>
        </w:rPr>
      </w:pPr>
    </w:p>
    <w:bookmarkEnd w:id="0"/>
    <w:p w14:paraId="057A5ACA" w14:textId="0EF5B629"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Pytanie 2</w:t>
      </w:r>
      <w:r>
        <w:rPr>
          <w:rFonts w:ascii="Arial" w:eastAsia="Times New Roman" w:hAnsi="Arial" w:cs="Arial"/>
          <w:lang w:eastAsia="pl-PL"/>
        </w:rPr>
        <w:t>3</w:t>
      </w:r>
    </w:p>
    <w:p w14:paraId="41F9B473" w14:textId="77777777"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Zgodnie z Opisem przedmiotu zamówienia do wykonania jest przebudowa sieci gazowej, sieci wodociągowej i kanalizacja sanitarna tłoczna. Brak takich pozycji w ZESTAWIENIU CENOWYM OFERTY. Proszę o korektę zestawienia.</w:t>
      </w:r>
    </w:p>
    <w:p w14:paraId="238C7B0B" w14:textId="26E7BA08" w:rsidR="0082338C" w:rsidRPr="001B21DE" w:rsidRDefault="0082338C" w:rsidP="0082338C">
      <w:pPr>
        <w:spacing w:after="0" w:line="240" w:lineRule="auto"/>
        <w:jc w:val="both"/>
        <w:rPr>
          <w:rFonts w:ascii="Arial" w:eastAsia="Times New Roman" w:hAnsi="Arial" w:cs="Arial"/>
          <w:b/>
          <w:bCs/>
          <w:lang w:eastAsia="pl-PL"/>
        </w:rPr>
      </w:pPr>
      <w:r w:rsidRPr="001B21DE">
        <w:rPr>
          <w:rFonts w:ascii="Arial" w:eastAsia="Times New Roman" w:hAnsi="Arial" w:cs="Arial"/>
          <w:b/>
          <w:bCs/>
          <w:lang w:eastAsia="pl-PL"/>
        </w:rPr>
        <w:t>Odpowiedź na pytanie nr 23:</w:t>
      </w:r>
    </w:p>
    <w:p w14:paraId="5F59119D" w14:textId="5F3831EA" w:rsidR="0082338C" w:rsidRPr="001B21DE" w:rsidRDefault="0082338C" w:rsidP="0082338C">
      <w:pPr>
        <w:spacing w:after="0" w:line="240" w:lineRule="auto"/>
        <w:jc w:val="both"/>
        <w:rPr>
          <w:rFonts w:ascii="Arial" w:eastAsia="Times New Roman" w:hAnsi="Arial" w:cs="Arial"/>
          <w:b/>
          <w:bCs/>
          <w:lang w:eastAsia="pl-PL"/>
        </w:rPr>
      </w:pPr>
      <w:r w:rsidRPr="001B21DE">
        <w:rPr>
          <w:rFonts w:ascii="Arial" w:eastAsia="Times New Roman" w:hAnsi="Arial" w:cs="Arial"/>
          <w:b/>
          <w:bCs/>
          <w:lang w:eastAsia="pl-PL"/>
        </w:rPr>
        <w:t>Zamawiający zamie</w:t>
      </w:r>
      <w:r w:rsidR="001B21DE">
        <w:rPr>
          <w:rFonts w:ascii="Arial" w:eastAsia="Times New Roman" w:hAnsi="Arial" w:cs="Arial"/>
          <w:b/>
          <w:bCs/>
          <w:lang w:eastAsia="pl-PL"/>
        </w:rPr>
        <w:t>ścił</w:t>
      </w:r>
      <w:r w:rsidRPr="001B21DE">
        <w:rPr>
          <w:rFonts w:ascii="Arial" w:eastAsia="Times New Roman" w:hAnsi="Arial" w:cs="Arial"/>
          <w:b/>
          <w:bCs/>
          <w:lang w:eastAsia="pl-PL"/>
        </w:rPr>
        <w:t xml:space="preserve"> </w:t>
      </w:r>
      <w:r w:rsidR="001B21DE">
        <w:rPr>
          <w:rFonts w:ascii="Arial" w:eastAsia="Times New Roman" w:hAnsi="Arial" w:cs="Arial"/>
          <w:b/>
          <w:bCs/>
          <w:lang w:eastAsia="pl-PL"/>
        </w:rPr>
        <w:t xml:space="preserve">poprawiony formularz ofertowy ze </w:t>
      </w:r>
      <w:r w:rsidRPr="001B21DE">
        <w:rPr>
          <w:rFonts w:ascii="Arial" w:eastAsia="Times New Roman" w:hAnsi="Arial" w:cs="Arial"/>
          <w:b/>
          <w:bCs/>
          <w:lang w:eastAsia="pl-PL"/>
        </w:rPr>
        <w:t>skorygowan</w:t>
      </w:r>
      <w:r w:rsidR="001B21DE">
        <w:rPr>
          <w:rFonts w:ascii="Arial" w:eastAsia="Times New Roman" w:hAnsi="Arial" w:cs="Arial"/>
          <w:b/>
          <w:bCs/>
          <w:lang w:eastAsia="pl-PL"/>
        </w:rPr>
        <w:t>ym</w:t>
      </w:r>
      <w:r w:rsidRPr="001B21DE">
        <w:rPr>
          <w:rFonts w:ascii="Arial" w:eastAsia="Times New Roman" w:hAnsi="Arial" w:cs="Arial"/>
          <w:b/>
          <w:bCs/>
          <w:lang w:eastAsia="pl-PL"/>
        </w:rPr>
        <w:t xml:space="preserve"> ZC</w:t>
      </w:r>
      <w:r w:rsidR="001B21DE">
        <w:rPr>
          <w:rFonts w:ascii="Arial" w:eastAsia="Times New Roman" w:hAnsi="Arial" w:cs="Arial"/>
          <w:b/>
          <w:bCs/>
          <w:lang w:eastAsia="pl-PL"/>
        </w:rPr>
        <w:t>O</w:t>
      </w:r>
      <w:r w:rsidRPr="001B21DE">
        <w:rPr>
          <w:rFonts w:ascii="Arial" w:eastAsia="Times New Roman" w:hAnsi="Arial" w:cs="Arial"/>
          <w:b/>
          <w:bCs/>
          <w:lang w:eastAsia="pl-PL"/>
        </w:rPr>
        <w:t>.</w:t>
      </w:r>
    </w:p>
    <w:p w14:paraId="77058BD9" w14:textId="77777777" w:rsidR="0082338C" w:rsidRPr="0082338C" w:rsidRDefault="0082338C" w:rsidP="0082338C">
      <w:pPr>
        <w:spacing w:after="0" w:line="240" w:lineRule="auto"/>
        <w:jc w:val="both"/>
        <w:rPr>
          <w:rFonts w:ascii="Arial" w:eastAsia="Times New Roman" w:hAnsi="Arial" w:cs="Arial"/>
          <w:lang w:eastAsia="pl-PL"/>
        </w:rPr>
      </w:pPr>
    </w:p>
    <w:p w14:paraId="2FB3EDB3" w14:textId="6C78B66B"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Pytanie</w:t>
      </w:r>
      <w:r>
        <w:rPr>
          <w:rFonts w:ascii="Arial" w:eastAsia="Times New Roman" w:hAnsi="Arial" w:cs="Arial"/>
          <w:lang w:eastAsia="pl-PL"/>
        </w:rPr>
        <w:t xml:space="preserve"> nr</w:t>
      </w:r>
      <w:r w:rsidRPr="0082338C">
        <w:rPr>
          <w:rFonts w:ascii="Arial" w:eastAsia="Times New Roman" w:hAnsi="Arial" w:cs="Arial"/>
          <w:lang w:eastAsia="pl-PL"/>
        </w:rPr>
        <w:t xml:space="preserve"> </w:t>
      </w:r>
      <w:r>
        <w:rPr>
          <w:rFonts w:ascii="Arial" w:eastAsia="Times New Roman" w:hAnsi="Arial" w:cs="Arial"/>
          <w:lang w:eastAsia="pl-PL"/>
        </w:rPr>
        <w:t>2</w:t>
      </w:r>
      <w:r w:rsidR="002A3BAB">
        <w:rPr>
          <w:rFonts w:ascii="Arial" w:eastAsia="Times New Roman" w:hAnsi="Arial" w:cs="Arial"/>
          <w:lang w:eastAsia="pl-PL"/>
        </w:rPr>
        <w:t>4</w:t>
      </w:r>
    </w:p>
    <w:p w14:paraId="24B2C844" w14:textId="77777777"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Dot. pkt. 5 pkt. 4 OPZ – proszę o jednoznaczne podanie ile poszczególnych gatunków drzew należy nasadzić oraz podanie parametrów (średnica, obwód, wysokość). Brak informacji uniemożliwia wycenę. Wykonawca rozumie, że miejsca nasadzeń można uzgodnić po podpisaniu umowy, jednak ilości poszczególnych gatunków muszą być określone do prawidłowej wyceny. Przedmiot zamówienia powinien być opisany w sposób jednoznaczny i niebudzący wątpliwości.</w:t>
      </w:r>
    </w:p>
    <w:p w14:paraId="79B9A32E" w14:textId="551FCC35"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Odpowiedź na pytanie nr 2</w:t>
      </w:r>
      <w:r w:rsidR="002A3BAB">
        <w:rPr>
          <w:rFonts w:ascii="Arial" w:eastAsia="Times New Roman" w:hAnsi="Arial" w:cs="Arial"/>
          <w:b/>
          <w:bCs/>
          <w:lang w:eastAsia="pl-PL"/>
        </w:rPr>
        <w:t>4</w:t>
      </w:r>
      <w:r w:rsidRPr="0082338C">
        <w:rPr>
          <w:rFonts w:ascii="Arial" w:eastAsia="Times New Roman" w:hAnsi="Arial" w:cs="Arial"/>
          <w:b/>
          <w:bCs/>
          <w:lang w:eastAsia="pl-PL"/>
        </w:rPr>
        <w:t xml:space="preserve">: </w:t>
      </w:r>
    </w:p>
    <w:p w14:paraId="61B60AAE" w14:textId="40035D6C"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Jak odpowiedź z pytania nr 1</w:t>
      </w:r>
      <w:r>
        <w:rPr>
          <w:rFonts w:ascii="Arial" w:eastAsia="Times New Roman" w:hAnsi="Arial" w:cs="Arial"/>
          <w:b/>
          <w:bCs/>
          <w:lang w:eastAsia="pl-PL"/>
        </w:rPr>
        <w:t>9</w:t>
      </w:r>
      <w:r w:rsidRPr="0082338C">
        <w:rPr>
          <w:rFonts w:ascii="Arial" w:eastAsia="Times New Roman" w:hAnsi="Arial" w:cs="Arial"/>
          <w:b/>
          <w:bCs/>
          <w:lang w:eastAsia="pl-PL"/>
        </w:rPr>
        <w:t>.</w:t>
      </w:r>
    </w:p>
    <w:p w14:paraId="52C1F69E" w14:textId="0A1CE35D"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lastRenderedPageBreak/>
        <w:t>Pytanie</w:t>
      </w:r>
      <w:r>
        <w:rPr>
          <w:rFonts w:ascii="Arial" w:eastAsia="Times New Roman" w:hAnsi="Arial" w:cs="Arial"/>
          <w:lang w:eastAsia="pl-PL"/>
        </w:rPr>
        <w:t xml:space="preserve"> nr </w:t>
      </w:r>
      <w:r w:rsidRPr="0082338C">
        <w:rPr>
          <w:rFonts w:ascii="Arial" w:eastAsia="Times New Roman" w:hAnsi="Arial" w:cs="Arial"/>
          <w:lang w:eastAsia="pl-PL"/>
        </w:rPr>
        <w:t>2</w:t>
      </w:r>
      <w:r w:rsidR="002A3BAB">
        <w:rPr>
          <w:rFonts w:ascii="Arial" w:eastAsia="Times New Roman" w:hAnsi="Arial" w:cs="Arial"/>
          <w:lang w:eastAsia="pl-PL"/>
        </w:rPr>
        <w:t>5</w:t>
      </w:r>
    </w:p>
    <w:p w14:paraId="761EF26C" w14:textId="77777777" w:rsidR="0082338C" w:rsidRPr="0082338C" w:rsidRDefault="0082338C" w:rsidP="0082338C">
      <w:pPr>
        <w:spacing w:after="0" w:line="240" w:lineRule="auto"/>
        <w:jc w:val="both"/>
        <w:rPr>
          <w:rFonts w:ascii="Arial" w:hAnsi="Arial" w:cs="Arial"/>
          <w:color w:val="0070C0"/>
        </w:rPr>
      </w:pPr>
      <w:r w:rsidRPr="0082338C">
        <w:rPr>
          <w:rFonts w:ascii="Arial" w:hAnsi="Arial" w:cs="Arial"/>
        </w:rPr>
        <w:t>Proszę o uzupełnienie dokumentacji o szczegół i parametry wiaty autobusowej. Brak w projekcie i specyfikacjach technicznych.</w:t>
      </w:r>
    </w:p>
    <w:p w14:paraId="1C471013" w14:textId="06DFA92D"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Odpowiedź na pytanie nr 2</w:t>
      </w:r>
      <w:r w:rsidR="002A3BAB">
        <w:rPr>
          <w:rFonts w:ascii="Arial" w:eastAsia="Times New Roman" w:hAnsi="Arial" w:cs="Arial"/>
          <w:b/>
          <w:bCs/>
          <w:lang w:eastAsia="pl-PL"/>
        </w:rPr>
        <w:t>5</w:t>
      </w:r>
      <w:r w:rsidRPr="0082338C">
        <w:rPr>
          <w:rFonts w:ascii="Arial" w:eastAsia="Times New Roman" w:hAnsi="Arial" w:cs="Arial"/>
          <w:b/>
          <w:bCs/>
          <w:lang w:eastAsia="pl-PL"/>
        </w:rPr>
        <w:t xml:space="preserve">: </w:t>
      </w:r>
    </w:p>
    <w:p w14:paraId="6D405FAC" w14:textId="674A1D09"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Jak odpowiedź w pytaniu nr 1</w:t>
      </w:r>
      <w:r>
        <w:rPr>
          <w:rFonts w:ascii="Arial" w:eastAsia="Times New Roman" w:hAnsi="Arial" w:cs="Arial"/>
          <w:b/>
          <w:bCs/>
          <w:lang w:eastAsia="pl-PL"/>
        </w:rPr>
        <w:t>6</w:t>
      </w:r>
      <w:r w:rsidRPr="0082338C">
        <w:rPr>
          <w:rFonts w:ascii="Arial" w:eastAsia="Times New Roman" w:hAnsi="Arial" w:cs="Arial"/>
          <w:b/>
          <w:bCs/>
          <w:lang w:eastAsia="pl-PL"/>
        </w:rPr>
        <w:t>.</w:t>
      </w:r>
    </w:p>
    <w:p w14:paraId="59A34138" w14:textId="77777777" w:rsidR="0082338C" w:rsidRPr="0082338C" w:rsidRDefault="0082338C" w:rsidP="0082338C">
      <w:pPr>
        <w:spacing w:after="0" w:line="240" w:lineRule="auto"/>
        <w:jc w:val="both"/>
        <w:rPr>
          <w:rFonts w:ascii="Arial" w:eastAsia="Times New Roman" w:hAnsi="Arial" w:cs="Arial"/>
          <w:lang w:eastAsia="pl-PL"/>
        </w:rPr>
      </w:pPr>
    </w:p>
    <w:p w14:paraId="6709E55F" w14:textId="6DC84C53"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 xml:space="preserve">Pytanie </w:t>
      </w:r>
      <w:r>
        <w:rPr>
          <w:rFonts w:ascii="Arial" w:eastAsia="Times New Roman" w:hAnsi="Arial" w:cs="Arial"/>
          <w:lang w:eastAsia="pl-PL"/>
        </w:rPr>
        <w:t xml:space="preserve"> nr </w:t>
      </w:r>
      <w:r w:rsidRPr="0082338C">
        <w:rPr>
          <w:rFonts w:ascii="Arial" w:eastAsia="Times New Roman" w:hAnsi="Arial" w:cs="Arial"/>
          <w:lang w:eastAsia="pl-PL"/>
        </w:rPr>
        <w:t>2</w:t>
      </w:r>
      <w:r w:rsidR="002A3BAB">
        <w:rPr>
          <w:rFonts w:ascii="Arial" w:eastAsia="Times New Roman" w:hAnsi="Arial" w:cs="Arial"/>
          <w:lang w:eastAsia="pl-PL"/>
        </w:rPr>
        <w:t>6</w:t>
      </w:r>
    </w:p>
    <w:p w14:paraId="01B15A29" w14:textId="77777777"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Czy wiatę przeznaczoną do demontażu należy zutylizować? Jeśli nie to na jaką odległość skalkulować wywóz.</w:t>
      </w:r>
    </w:p>
    <w:p w14:paraId="0BDC98E9" w14:textId="7FD396C0" w:rsidR="0082338C" w:rsidRPr="0082338C" w:rsidRDefault="0082338C" w:rsidP="0082338C">
      <w:pPr>
        <w:spacing w:after="0" w:line="240" w:lineRule="auto"/>
        <w:jc w:val="both"/>
        <w:rPr>
          <w:rFonts w:ascii="Arial" w:eastAsia="Times New Roman" w:hAnsi="Arial" w:cs="Arial"/>
          <w:b/>
          <w:bCs/>
          <w:lang w:eastAsia="pl-PL"/>
        </w:rPr>
      </w:pPr>
      <w:bookmarkStart w:id="1" w:name="_Hlk86238459"/>
      <w:r w:rsidRPr="0082338C">
        <w:rPr>
          <w:rFonts w:ascii="Arial" w:eastAsia="Times New Roman" w:hAnsi="Arial" w:cs="Arial"/>
          <w:b/>
          <w:bCs/>
          <w:lang w:eastAsia="pl-PL"/>
        </w:rPr>
        <w:t>Odpowiedź na pytanie nr 2</w:t>
      </w:r>
      <w:r w:rsidR="002A3BAB">
        <w:rPr>
          <w:rFonts w:ascii="Arial" w:eastAsia="Times New Roman" w:hAnsi="Arial" w:cs="Arial"/>
          <w:b/>
          <w:bCs/>
          <w:lang w:eastAsia="pl-PL"/>
        </w:rPr>
        <w:t>6</w:t>
      </w:r>
      <w:r w:rsidRPr="0082338C">
        <w:rPr>
          <w:rFonts w:ascii="Arial" w:eastAsia="Times New Roman" w:hAnsi="Arial" w:cs="Arial"/>
          <w:b/>
          <w:bCs/>
          <w:lang w:eastAsia="pl-PL"/>
        </w:rPr>
        <w:t xml:space="preserve">: </w:t>
      </w:r>
      <w:bookmarkEnd w:id="1"/>
    </w:p>
    <w:p w14:paraId="28E2D719" w14:textId="77777777"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 xml:space="preserve">Przeznaczoną do demontażu wiatę przystankową z przystanku Reja 02, Wykonawca winien zamontować na przystanek Pogórze – Szkolna 01 NŻ (na wysokości ul. Asnyka) w miejscowości  Pogórze.  </w:t>
      </w:r>
    </w:p>
    <w:p w14:paraId="2162AA40" w14:textId="77777777" w:rsidR="0082338C" w:rsidRPr="0082338C" w:rsidRDefault="0082338C" w:rsidP="0082338C">
      <w:pPr>
        <w:spacing w:after="0" w:line="240" w:lineRule="auto"/>
        <w:jc w:val="both"/>
        <w:rPr>
          <w:rFonts w:ascii="Arial" w:eastAsia="Times New Roman" w:hAnsi="Arial" w:cs="Arial"/>
          <w:lang w:eastAsia="pl-PL"/>
        </w:rPr>
      </w:pPr>
    </w:p>
    <w:p w14:paraId="612A0B1D" w14:textId="2A1E91F1"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 xml:space="preserve">Pytanie </w:t>
      </w:r>
      <w:r>
        <w:rPr>
          <w:rFonts w:ascii="Arial" w:eastAsia="Times New Roman" w:hAnsi="Arial" w:cs="Arial"/>
          <w:lang w:eastAsia="pl-PL"/>
        </w:rPr>
        <w:t>nr 2</w:t>
      </w:r>
      <w:r w:rsidR="002A3BAB">
        <w:rPr>
          <w:rFonts w:ascii="Arial" w:eastAsia="Times New Roman" w:hAnsi="Arial" w:cs="Arial"/>
          <w:lang w:eastAsia="pl-PL"/>
        </w:rPr>
        <w:t>7</w:t>
      </w:r>
    </w:p>
    <w:p w14:paraId="24F94006" w14:textId="77777777"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Proszę o potwierdzenie, że ciąg pieszo-rowerowy z mastyksu grysowego SMA5 należy wykonać w kolorze czarnym.</w:t>
      </w:r>
    </w:p>
    <w:p w14:paraId="0919F84E" w14:textId="11D8EACC"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Odpowiedź na pytanie nr 2</w:t>
      </w:r>
      <w:r w:rsidR="002A3BAB">
        <w:rPr>
          <w:rFonts w:ascii="Arial" w:eastAsia="Times New Roman" w:hAnsi="Arial" w:cs="Arial"/>
          <w:b/>
          <w:bCs/>
          <w:lang w:eastAsia="pl-PL"/>
        </w:rPr>
        <w:t>7</w:t>
      </w:r>
      <w:r w:rsidRPr="0082338C">
        <w:rPr>
          <w:rFonts w:ascii="Arial" w:eastAsia="Times New Roman" w:hAnsi="Arial" w:cs="Arial"/>
          <w:b/>
          <w:bCs/>
          <w:lang w:eastAsia="pl-PL"/>
        </w:rPr>
        <w:t xml:space="preserve">: </w:t>
      </w:r>
    </w:p>
    <w:p w14:paraId="44577ECF" w14:textId="77777777"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Zamawiający potwierdza, że ciąg pieszo-rowerowy z mastyksu grysowego SMA5 należy wykonać w kolorze czarnym.</w:t>
      </w:r>
    </w:p>
    <w:p w14:paraId="6BA8A70F" w14:textId="77777777" w:rsidR="0082338C" w:rsidRPr="0082338C" w:rsidRDefault="0082338C" w:rsidP="0082338C">
      <w:pPr>
        <w:spacing w:after="0" w:line="240" w:lineRule="auto"/>
        <w:jc w:val="both"/>
        <w:rPr>
          <w:rFonts w:ascii="Arial" w:eastAsia="Times New Roman" w:hAnsi="Arial" w:cs="Arial"/>
          <w:lang w:eastAsia="pl-PL"/>
        </w:rPr>
      </w:pPr>
    </w:p>
    <w:p w14:paraId="401DDED0" w14:textId="1C91705A"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 xml:space="preserve">Pytanie </w:t>
      </w:r>
      <w:r>
        <w:rPr>
          <w:rFonts w:ascii="Arial" w:eastAsia="Times New Roman" w:hAnsi="Arial" w:cs="Arial"/>
          <w:lang w:eastAsia="pl-PL"/>
        </w:rPr>
        <w:t xml:space="preserve">nr </w:t>
      </w:r>
      <w:r w:rsidR="002A3BAB">
        <w:rPr>
          <w:rFonts w:ascii="Arial" w:eastAsia="Times New Roman" w:hAnsi="Arial" w:cs="Arial"/>
          <w:lang w:eastAsia="pl-PL"/>
        </w:rPr>
        <w:t>28</w:t>
      </w:r>
    </w:p>
    <w:p w14:paraId="54F9AED9" w14:textId="77777777"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Proszę o potwierdzenie, że przy przepompowni należy ustawić bramę z rozbiórki. Jeśli miałaby być nowa, proszę o uzupełnienie dokumentacji o rysunek i parametry techniczne bramy.</w:t>
      </w:r>
    </w:p>
    <w:p w14:paraId="09B59A25" w14:textId="6A200305"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Odpowiedź</w:t>
      </w:r>
      <w:r w:rsidRPr="0082338C">
        <w:rPr>
          <w:b/>
          <w:bCs/>
        </w:rPr>
        <w:t xml:space="preserve"> </w:t>
      </w:r>
      <w:r w:rsidRPr="0082338C">
        <w:rPr>
          <w:rFonts w:ascii="Arial" w:eastAsia="Times New Roman" w:hAnsi="Arial" w:cs="Arial"/>
          <w:b/>
          <w:bCs/>
          <w:lang w:eastAsia="pl-PL"/>
        </w:rPr>
        <w:t xml:space="preserve">na pytanie nr </w:t>
      </w:r>
      <w:r w:rsidR="002A3BAB">
        <w:rPr>
          <w:rFonts w:ascii="Arial" w:eastAsia="Times New Roman" w:hAnsi="Arial" w:cs="Arial"/>
          <w:b/>
          <w:bCs/>
          <w:lang w:eastAsia="pl-PL"/>
        </w:rPr>
        <w:t>28</w:t>
      </w:r>
      <w:r w:rsidRPr="0082338C">
        <w:rPr>
          <w:rFonts w:ascii="Arial" w:eastAsia="Times New Roman" w:hAnsi="Arial" w:cs="Arial"/>
          <w:b/>
          <w:bCs/>
          <w:lang w:eastAsia="pl-PL"/>
        </w:rPr>
        <w:t>:</w:t>
      </w:r>
    </w:p>
    <w:p w14:paraId="16E732B8" w14:textId="5FF98E43"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 xml:space="preserve">Zamawiający  oczekuje sprecyzowania lokalizacji w powiązaniu z dokumentacją </w:t>
      </w:r>
      <w:r>
        <w:rPr>
          <w:rFonts w:ascii="Arial" w:eastAsia="Times New Roman" w:hAnsi="Arial" w:cs="Arial"/>
          <w:b/>
          <w:bCs/>
          <w:lang w:eastAsia="pl-PL"/>
        </w:rPr>
        <w:t>t</w:t>
      </w:r>
      <w:r w:rsidRPr="0082338C">
        <w:rPr>
          <w:rFonts w:ascii="Arial" w:eastAsia="Times New Roman" w:hAnsi="Arial" w:cs="Arial"/>
          <w:b/>
          <w:bCs/>
          <w:lang w:eastAsia="pl-PL"/>
        </w:rPr>
        <w:t>echniczną, tj podania części opracowania i numeru rysunku .</w:t>
      </w:r>
    </w:p>
    <w:p w14:paraId="3E9175F1" w14:textId="77777777" w:rsidR="0082338C" w:rsidRPr="0082338C" w:rsidRDefault="0082338C" w:rsidP="0082338C">
      <w:pPr>
        <w:spacing w:after="0" w:line="240" w:lineRule="auto"/>
        <w:jc w:val="both"/>
        <w:rPr>
          <w:rFonts w:ascii="Arial" w:eastAsia="Times New Roman" w:hAnsi="Arial" w:cs="Arial"/>
          <w:lang w:eastAsia="pl-PL"/>
        </w:rPr>
      </w:pPr>
    </w:p>
    <w:p w14:paraId="6D6661C2" w14:textId="713A3641" w:rsidR="0082338C" w:rsidRPr="0082338C" w:rsidRDefault="0082338C" w:rsidP="0082338C">
      <w:pPr>
        <w:spacing w:after="0" w:line="240" w:lineRule="auto"/>
        <w:jc w:val="both"/>
        <w:rPr>
          <w:rFonts w:ascii="Arial" w:eastAsia="Times New Roman" w:hAnsi="Arial" w:cs="Arial"/>
          <w:lang w:eastAsia="pl-PL"/>
        </w:rPr>
      </w:pPr>
      <w:r w:rsidRPr="0082338C">
        <w:rPr>
          <w:rFonts w:ascii="Arial" w:eastAsia="Times New Roman" w:hAnsi="Arial" w:cs="Arial"/>
          <w:lang w:eastAsia="pl-PL"/>
        </w:rPr>
        <w:t xml:space="preserve">Pytanie </w:t>
      </w:r>
      <w:r>
        <w:rPr>
          <w:rFonts w:ascii="Arial" w:eastAsia="Times New Roman" w:hAnsi="Arial" w:cs="Arial"/>
          <w:lang w:eastAsia="pl-PL"/>
        </w:rPr>
        <w:t xml:space="preserve">nr </w:t>
      </w:r>
      <w:r w:rsidR="002A3BAB">
        <w:rPr>
          <w:rFonts w:ascii="Arial" w:eastAsia="Times New Roman" w:hAnsi="Arial" w:cs="Arial"/>
          <w:lang w:eastAsia="pl-PL"/>
        </w:rPr>
        <w:t>29</w:t>
      </w:r>
    </w:p>
    <w:p w14:paraId="0BC14D0F" w14:textId="77777777" w:rsidR="0082338C" w:rsidRPr="0082338C" w:rsidRDefault="0082338C" w:rsidP="0082338C">
      <w:pPr>
        <w:spacing w:after="0" w:line="240" w:lineRule="auto"/>
        <w:jc w:val="both"/>
        <w:rPr>
          <w:rFonts w:ascii="Arial" w:hAnsi="Arial" w:cs="Arial"/>
        </w:rPr>
      </w:pPr>
      <w:r w:rsidRPr="0082338C">
        <w:rPr>
          <w:rFonts w:ascii="Arial" w:eastAsia="Times New Roman" w:hAnsi="Arial" w:cs="Arial"/>
          <w:lang w:eastAsia="pl-PL"/>
        </w:rPr>
        <w:t>Proszę o uzupełnienie dokumentacji o rysunek i parametry techniczne ogrodzenia do ustawienia przy</w:t>
      </w:r>
      <w:r w:rsidRPr="0082338C">
        <w:rPr>
          <w:rFonts w:ascii="Arial" w:hAnsi="Arial" w:cs="Arial"/>
        </w:rPr>
        <w:t xml:space="preserve"> rondzie w Dębogórzu.</w:t>
      </w:r>
    </w:p>
    <w:p w14:paraId="11B5FC6A" w14:textId="6FF6B228"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Odpowiedź</w:t>
      </w:r>
      <w:r w:rsidRPr="0082338C">
        <w:rPr>
          <w:b/>
          <w:bCs/>
        </w:rPr>
        <w:t xml:space="preserve"> </w:t>
      </w:r>
      <w:r w:rsidRPr="0082338C">
        <w:rPr>
          <w:rFonts w:ascii="Arial" w:eastAsia="Times New Roman" w:hAnsi="Arial" w:cs="Arial"/>
          <w:b/>
          <w:bCs/>
          <w:lang w:eastAsia="pl-PL"/>
        </w:rPr>
        <w:t xml:space="preserve">na pytanie nr </w:t>
      </w:r>
      <w:r w:rsidR="002A3BAB">
        <w:rPr>
          <w:rFonts w:ascii="Arial" w:eastAsia="Times New Roman" w:hAnsi="Arial" w:cs="Arial"/>
          <w:b/>
          <w:bCs/>
          <w:lang w:eastAsia="pl-PL"/>
        </w:rPr>
        <w:t>29</w:t>
      </w:r>
      <w:r w:rsidRPr="0082338C">
        <w:rPr>
          <w:rFonts w:ascii="Arial" w:eastAsia="Times New Roman" w:hAnsi="Arial" w:cs="Arial"/>
          <w:b/>
          <w:bCs/>
          <w:lang w:eastAsia="pl-PL"/>
        </w:rPr>
        <w:t>:</w:t>
      </w:r>
    </w:p>
    <w:p w14:paraId="0DA11852" w14:textId="77777777" w:rsidR="0082338C" w:rsidRPr="0082338C" w:rsidRDefault="0082338C" w:rsidP="0082338C">
      <w:pPr>
        <w:spacing w:after="0" w:line="240" w:lineRule="auto"/>
        <w:jc w:val="both"/>
        <w:rPr>
          <w:rFonts w:ascii="Arial" w:eastAsia="Times New Roman" w:hAnsi="Arial" w:cs="Arial"/>
          <w:b/>
          <w:bCs/>
          <w:lang w:eastAsia="pl-PL"/>
        </w:rPr>
      </w:pPr>
      <w:r w:rsidRPr="0082338C">
        <w:rPr>
          <w:rFonts w:ascii="Arial" w:eastAsia="Times New Roman" w:hAnsi="Arial" w:cs="Arial"/>
          <w:b/>
          <w:bCs/>
          <w:lang w:eastAsia="pl-PL"/>
        </w:rPr>
        <w:t>Na obecnym etapie Zamawiający nie przewiduje grodzenia zbiornika w Dębogórzu.</w:t>
      </w:r>
    </w:p>
    <w:p w14:paraId="7A0C61FB" w14:textId="77777777" w:rsidR="0082338C" w:rsidRPr="00DE2B2D" w:rsidRDefault="0082338C" w:rsidP="0082338C">
      <w:pPr>
        <w:pStyle w:val="Akapitzlist"/>
        <w:spacing w:after="0" w:line="240" w:lineRule="auto"/>
        <w:ind w:left="0"/>
        <w:jc w:val="both"/>
        <w:rPr>
          <w:rFonts w:ascii="Arial" w:hAnsi="Arial" w:cs="Arial"/>
          <w:b/>
          <w:bCs/>
        </w:rPr>
      </w:pPr>
    </w:p>
    <w:p w14:paraId="44031B48" w14:textId="7D12A60E" w:rsidR="007152CF" w:rsidRPr="008108CE" w:rsidRDefault="007152CF" w:rsidP="007152CF">
      <w:pPr>
        <w:spacing w:after="0" w:line="240" w:lineRule="auto"/>
        <w:jc w:val="both"/>
        <w:rPr>
          <w:rFonts w:ascii="Arial" w:eastAsia="Times New Roman" w:hAnsi="Arial" w:cs="Arial"/>
          <w:lang w:eastAsia="pl-PL"/>
        </w:rPr>
      </w:pPr>
      <w:r w:rsidRPr="008108CE">
        <w:rPr>
          <w:rFonts w:ascii="Arial" w:eastAsia="Times New Roman" w:hAnsi="Arial" w:cs="Arial"/>
          <w:lang w:eastAsia="pl-PL"/>
        </w:rPr>
        <w:t xml:space="preserve">Pytanie </w:t>
      </w:r>
      <w:r>
        <w:rPr>
          <w:rFonts w:ascii="Arial" w:eastAsia="Times New Roman" w:hAnsi="Arial" w:cs="Arial"/>
          <w:lang w:eastAsia="pl-PL"/>
        </w:rPr>
        <w:t xml:space="preserve">nr </w:t>
      </w:r>
      <w:r w:rsidR="00196DA0">
        <w:rPr>
          <w:rFonts w:ascii="Arial" w:eastAsia="Times New Roman" w:hAnsi="Arial" w:cs="Arial"/>
          <w:lang w:eastAsia="pl-PL"/>
        </w:rPr>
        <w:t>30</w:t>
      </w:r>
    </w:p>
    <w:p w14:paraId="463A6762" w14:textId="77777777" w:rsidR="007152CF" w:rsidRPr="008108CE" w:rsidRDefault="007152CF" w:rsidP="007152CF">
      <w:pPr>
        <w:spacing w:after="0" w:line="240" w:lineRule="auto"/>
        <w:jc w:val="both"/>
        <w:rPr>
          <w:rFonts w:ascii="Arial" w:eastAsia="Times New Roman" w:hAnsi="Arial" w:cs="Arial"/>
          <w:lang w:eastAsia="pl-PL"/>
        </w:rPr>
      </w:pPr>
      <w:r w:rsidRPr="008108CE">
        <w:rPr>
          <w:rFonts w:ascii="Arial" w:eastAsia="Times New Roman" w:hAnsi="Arial" w:cs="Arial"/>
          <w:lang w:eastAsia="pl-PL"/>
        </w:rPr>
        <w:t>Ze względu na duży zakres zamówienia oraz konieczność pozyskania wielu ofert branżowych i materiałowych prosimy o przesunięcie terminu składania ofert o 7 dni roboczych na dzień 12.11.2021. Pozwoli to na rzetelne przygotowanie oferty.</w:t>
      </w:r>
    </w:p>
    <w:p w14:paraId="499CE65B" w14:textId="1239EB9C" w:rsidR="007152CF" w:rsidRPr="007152CF" w:rsidRDefault="007152CF" w:rsidP="007152CF">
      <w:pPr>
        <w:pStyle w:val="Akapitzlist"/>
        <w:spacing w:after="0" w:line="240" w:lineRule="auto"/>
        <w:ind w:left="0"/>
        <w:jc w:val="both"/>
        <w:rPr>
          <w:rFonts w:ascii="Arial" w:hAnsi="Arial" w:cs="Arial"/>
          <w:b/>
          <w:bCs/>
        </w:rPr>
      </w:pPr>
      <w:r w:rsidRPr="007152CF">
        <w:rPr>
          <w:rFonts w:ascii="Arial" w:hAnsi="Arial" w:cs="Arial"/>
          <w:b/>
          <w:bCs/>
        </w:rPr>
        <w:t xml:space="preserve">Odpowiedź na pytanie nr </w:t>
      </w:r>
      <w:r w:rsidR="00196DA0">
        <w:rPr>
          <w:rFonts w:ascii="Arial" w:hAnsi="Arial" w:cs="Arial"/>
          <w:b/>
          <w:bCs/>
        </w:rPr>
        <w:t>30</w:t>
      </w:r>
      <w:r w:rsidRPr="007152CF">
        <w:rPr>
          <w:rFonts w:ascii="Arial" w:hAnsi="Arial" w:cs="Arial"/>
          <w:b/>
          <w:bCs/>
        </w:rPr>
        <w:t>:</w:t>
      </w:r>
    </w:p>
    <w:p w14:paraId="233DFD0A" w14:textId="3F46D2C0" w:rsidR="007152CF" w:rsidRPr="007152CF" w:rsidRDefault="007152CF" w:rsidP="007152CF">
      <w:pPr>
        <w:pStyle w:val="Akapitzlist"/>
        <w:spacing w:after="0" w:line="240" w:lineRule="auto"/>
        <w:ind w:left="0"/>
        <w:jc w:val="both"/>
        <w:rPr>
          <w:rFonts w:ascii="Arial" w:hAnsi="Arial" w:cs="Arial"/>
          <w:b/>
          <w:bCs/>
        </w:rPr>
      </w:pPr>
      <w:r w:rsidRPr="007152CF">
        <w:rPr>
          <w:rFonts w:ascii="Arial" w:hAnsi="Arial" w:cs="Arial"/>
          <w:b/>
          <w:bCs/>
        </w:rPr>
        <w:t>Zamawiający przedłuża termin składania ofert do 5 listopada 2021r. do godziny 11.</w:t>
      </w:r>
      <w:r w:rsidR="00C44118">
        <w:rPr>
          <w:rFonts w:ascii="Arial" w:hAnsi="Arial" w:cs="Arial"/>
          <w:b/>
          <w:bCs/>
        </w:rPr>
        <w:t>00</w:t>
      </w:r>
      <w:r w:rsidRPr="007152CF">
        <w:rPr>
          <w:rFonts w:ascii="Arial" w:hAnsi="Arial" w:cs="Arial"/>
          <w:b/>
          <w:bCs/>
        </w:rPr>
        <w:t>.</w:t>
      </w:r>
    </w:p>
    <w:p w14:paraId="4817D092" w14:textId="77777777" w:rsidR="0082338C" w:rsidRPr="00DE2B2D" w:rsidRDefault="0082338C" w:rsidP="0082338C">
      <w:pPr>
        <w:pStyle w:val="Akapitzlist"/>
        <w:spacing w:after="0" w:line="240" w:lineRule="auto"/>
        <w:ind w:left="0"/>
        <w:jc w:val="both"/>
        <w:rPr>
          <w:rFonts w:ascii="Arial" w:hAnsi="Arial" w:cs="Arial"/>
          <w:b/>
          <w:bCs/>
        </w:rPr>
      </w:pPr>
    </w:p>
    <w:p w14:paraId="25CA79C9" w14:textId="77777777" w:rsidR="0082338C" w:rsidRDefault="0082338C" w:rsidP="0082338C">
      <w:pPr>
        <w:spacing w:after="0" w:line="240" w:lineRule="auto"/>
        <w:jc w:val="both"/>
        <w:rPr>
          <w:rFonts w:ascii="Arial" w:eastAsia="Calibri" w:hAnsi="Arial" w:cs="Arial"/>
          <w:b/>
          <w:lang w:eastAsia="pl-PL"/>
        </w:rPr>
      </w:pPr>
    </w:p>
    <w:p w14:paraId="63AEE192" w14:textId="77777777" w:rsidR="0082338C" w:rsidRPr="008108CE" w:rsidRDefault="0082338C" w:rsidP="0082338C">
      <w:pPr>
        <w:spacing w:after="0" w:line="240" w:lineRule="auto"/>
        <w:jc w:val="both"/>
        <w:rPr>
          <w:rFonts w:ascii="Arial" w:eastAsia="Calibri" w:hAnsi="Arial" w:cs="Arial"/>
          <w:b/>
          <w:lang w:eastAsia="pl-PL"/>
        </w:rPr>
      </w:pPr>
      <w:r w:rsidRPr="008108CE">
        <w:rPr>
          <w:rFonts w:ascii="Arial" w:eastAsia="Calibri" w:hAnsi="Arial" w:cs="Arial"/>
          <w:b/>
          <w:lang w:eastAsia="pl-PL"/>
        </w:rPr>
        <w:t xml:space="preserve">Powyższe wyjaśnienia są wiążące dla wykonawców, należy je uwzględnić w swojej ofercie. </w:t>
      </w:r>
    </w:p>
    <w:p w14:paraId="471077CE" w14:textId="77777777" w:rsidR="0082338C" w:rsidRDefault="0082338C" w:rsidP="0082338C">
      <w:pPr>
        <w:spacing w:before="120" w:after="0" w:line="240" w:lineRule="auto"/>
        <w:ind w:right="-57"/>
        <w:jc w:val="both"/>
        <w:rPr>
          <w:rFonts w:ascii="Arial" w:eastAsia="Times New Roman" w:hAnsi="Arial" w:cs="Arial"/>
          <w:b/>
          <w:bCs/>
          <w:lang w:eastAsia="pl-PL"/>
        </w:rPr>
      </w:pPr>
    </w:p>
    <w:p w14:paraId="4300DD05" w14:textId="77777777" w:rsidR="0082338C" w:rsidRDefault="0082338C" w:rsidP="0082338C">
      <w:pPr>
        <w:tabs>
          <w:tab w:val="center" w:pos="6480"/>
        </w:tabs>
        <w:spacing w:after="0" w:line="240" w:lineRule="auto"/>
        <w:jc w:val="both"/>
        <w:rPr>
          <w:rFonts w:ascii="Arial" w:eastAsia="Calibri" w:hAnsi="Arial" w:cs="Arial"/>
          <w:b/>
          <w:lang w:eastAsia="pl-PL"/>
        </w:rPr>
      </w:pPr>
      <w:r w:rsidRPr="008108CE">
        <w:rPr>
          <w:rFonts w:ascii="Arial" w:eastAsia="Calibri" w:hAnsi="Arial" w:cs="Arial"/>
          <w:b/>
          <w:lang w:eastAsia="pl-PL"/>
        </w:rPr>
        <w:t xml:space="preserve">                                                                                          </w:t>
      </w:r>
    </w:p>
    <w:p w14:paraId="132BE98D" w14:textId="77777777" w:rsidR="0082338C" w:rsidRPr="008108CE" w:rsidRDefault="0082338C" w:rsidP="0082338C">
      <w:pPr>
        <w:tabs>
          <w:tab w:val="center" w:pos="6480"/>
        </w:tabs>
        <w:spacing w:after="0" w:line="240" w:lineRule="auto"/>
        <w:jc w:val="center"/>
        <w:rPr>
          <w:rFonts w:ascii="Arial" w:eastAsia="Calibri" w:hAnsi="Arial" w:cs="Arial"/>
          <w:b/>
          <w:lang w:eastAsia="pl-PL"/>
        </w:rPr>
      </w:pPr>
      <w:r>
        <w:rPr>
          <w:rFonts w:ascii="Arial" w:eastAsia="Calibri" w:hAnsi="Arial" w:cs="Arial"/>
          <w:b/>
          <w:lang w:eastAsia="pl-PL"/>
        </w:rPr>
        <w:t xml:space="preserve">                                                                   </w:t>
      </w:r>
      <w:r w:rsidRPr="008108CE">
        <w:rPr>
          <w:rFonts w:ascii="Arial" w:eastAsia="Calibri" w:hAnsi="Arial" w:cs="Arial"/>
          <w:b/>
          <w:lang w:eastAsia="pl-PL"/>
        </w:rPr>
        <w:t>Wójt Gminy Kosakowo</w:t>
      </w:r>
    </w:p>
    <w:p w14:paraId="16AB8CCF" w14:textId="77777777" w:rsidR="0082338C" w:rsidRPr="008108CE" w:rsidRDefault="0082338C" w:rsidP="0082338C">
      <w:pPr>
        <w:tabs>
          <w:tab w:val="center" w:pos="6480"/>
        </w:tabs>
        <w:spacing w:after="0" w:line="240" w:lineRule="auto"/>
        <w:jc w:val="both"/>
        <w:rPr>
          <w:rFonts w:ascii="Arial" w:eastAsia="Calibri" w:hAnsi="Arial" w:cs="Arial"/>
          <w:b/>
          <w:lang w:eastAsia="pl-PL"/>
        </w:rPr>
      </w:pPr>
      <w:r w:rsidRPr="008108CE">
        <w:rPr>
          <w:rFonts w:ascii="Arial" w:eastAsia="Calibri" w:hAnsi="Arial" w:cs="Arial"/>
          <w:b/>
          <w:lang w:eastAsia="pl-PL"/>
        </w:rPr>
        <w:tab/>
      </w:r>
      <w:r w:rsidRPr="008108CE">
        <w:rPr>
          <w:rFonts w:ascii="Arial" w:eastAsia="Calibri" w:hAnsi="Arial" w:cs="Arial"/>
          <w:b/>
          <w:lang w:eastAsia="pl-PL"/>
        </w:rPr>
        <w:tab/>
      </w:r>
      <w:r w:rsidRPr="008108CE">
        <w:rPr>
          <w:rFonts w:ascii="Arial" w:eastAsia="Calibri" w:hAnsi="Arial" w:cs="Arial"/>
          <w:b/>
          <w:lang w:eastAsia="pl-PL"/>
        </w:rPr>
        <w:tab/>
      </w:r>
      <w:r w:rsidRPr="008108CE">
        <w:rPr>
          <w:rFonts w:ascii="Arial" w:eastAsia="Calibri" w:hAnsi="Arial" w:cs="Arial"/>
          <w:b/>
          <w:lang w:eastAsia="pl-PL"/>
        </w:rPr>
        <w:tab/>
      </w:r>
      <w:r w:rsidRPr="008108CE">
        <w:rPr>
          <w:rFonts w:ascii="Arial" w:eastAsia="Calibri" w:hAnsi="Arial" w:cs="Arial"/>
          <w:b/>
          <w:lang w:eastAsia="pl-PL"/>
        </w:rPr>
        <w:tab/>
      </w:r>
      <w:r w:rsidRPr="008108CE">
        <w:rPr>
          <w:rFonts w:ascii="Arial" w:eastAsia="Calibri" w:hAnsi="Arial" w:cs="Arial"/>
          <w:b/>
          <w:lang w:eastAsia="pl-PL"/>
        </w:rPr>
        <w:tab/>
        <w:t xml:space="preserve">                                                                                 </w:t>
      </w:r>
    </w:p>
    <w:p w14:paraId="4E4598B8" w14:textId="77777777" w:rsidR="0082338C" w:rsidRPr="008108CE" w:rsidRDefault="0082338C" w:rsidP="0082338C">
      <w:pPr>
        <w:tabs>
          <w:tab w:val="center" w:pos="6480"/>
        </w:tabs>
        <w:spacing w:after="0" w:line="240" w:lineRule="auto"/>
        <w:jc w:val="both"/>
        <w:rPr>
          <w:rFonts w:ascii="Arial" w:eastAsia="Times New Roman" w:hAnsi="Arial" w:cs="Arial"/>
          <w:b/>
          <w:bCs/>
          <w:lang w:eastAsia="pl-PL"/>
        </w:rPr>
      </w:pPr>
      <w:r w:rsidRPr="008108CE">
        <w:rPr>
          <w:rFonts w:ascii="Arial" w:eastAsia="Calibri" w:hAnsi="Arial" w:cs="Arial"/>
          <w:b/>
          <w:lang w:eastAsia="pl-PL"/>
        </w:rPr>
        <w:t xml:space="preserve">                                                                                             </w:t>
      </w:r>
      <w:r>
        <w:rPr>
          <w:rFonts w:ascii="Arial" w:eastAsia="Calibri" w:hAnsi="Arial" w:cs="Arial"/>
          <w:b/>
          <w:lang w:eastAsia="pl-PL"/>
        </w:rPr>
        <w:t xml:space="preserve">     </w:t>
      </w:r>
      <w:r w:rsidRPr="008108CE">
        <w:rPr>
          <w:rFonts w:ascii="Arial" w:eastAsia="Calibri" w:hAnsi="Arial" w:cs="Arial"/>
          <w:b/>
          <w:lang w:eastAsia="pl-PL"/>
        </w:rPr>
        <w:t xml:space="preserve"> Marcin Majek</w:t>
      </w:r>
    </w:p>
    <w:p w14:paraId="5F00BB89" w14:textId="77777777" w:rsidR="0082338C" w:rsidRPr="008108CE" w:rsidRDefault="0082338C" w:rsidP="0082338C">
      <w:pPr>
        <w:jc w:val="both"/>
        <w:rPr>
          <w:rFonts w:ascii="Arial" w:hAnsi="Arial" w:cs="Arial"/>
        </w:rPr>
      </w:pPr>
    </w:p>
    <w:p w14:paraId="3A2757CD" w14:textId="77777777" w:rsidR="0082338C" w:rsidRPr="008108CE" w:rsidRDefault="0082338C" w:rsidP="0082338C">
      <w:pPr>
        <w:jc w:val="both"/>
        <w:rPr>
          <w:rFonts w:ascii="Arial" w:hAnsi="Arial" w:cs="Arial"/>
        </w:rPr>
      </w:pPr>
    </w:p>
    <w:p w14:paraId="4C78F96D" w14:textId="77777777" w:rsidR="008E1BFD" w:rsidRDefault="008E1BFD"/>
    <w:sectPr w:rsidR="008E1BFD" w:rsidSect="00DE2B2D">
      <w:pgSz w:w="11906" w:h="16838"/>
      <w:pgMar w:top="1135" w:right="127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05D21"/>
    <w:multiLevelType w:val="hybridMultilevel"/>
    <w:tmpl w:val="E0B63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8C"/>
    <w:rsid w:val="00196DA0"/>
    <w:rsid w:val="001B21DE"/>
    <w:rsid w:val="002A3BAB"/>
    <w:rsid w:val="007152CF"/>
    <w:rsid w:val="0082338C"/>
    <w:rsid w:val="00880A6F"/>
    <w:rsid w:val="008E1BFD"/>
    <w:rsid w:val="00A305BE"/>
    <w:rsid w:val="00C007CB"/>
    <w:rsid w:val="00C44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835D"/>
  <w15:chartTrackingRefBased/>
  <w15:docId w15:val="{83EB1F57-680E-4291-BAC0-BE08F8DB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3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3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719</Words>
  <Characters>4314</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Żuralska</dc:creator>
  <cp:keywords/>
  <dc:description/>
  <cp:lastModifiedBy>Adriana Żuralska</cp:lastModifiedBy>
  <cp:revision>10</cp:revision>
  <dcterms:created xsi:type="dcterms:W3CDTF">2021-10-28T14:04:00Z</dcterms:created>
  <dcterms:modified xsi:type="dcterms:W3CDTF">2021-10-28T14:56:00Z</dcterms:modified>
</cp:coreProperties>
</file>