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>3</w:t>
      </w:r>
      <w:r w:rsidR="00E0402C">
        <w:rPr>
          <w:rFonts w:ascii="Arial" w:hAnsi="Arial" w:cs="Arial"/>
          <w:b/>
          <w:sz w:val="20"/>
          <w:szCs w:val="20"/>
        </w:rPr>
        <w:t>a</w:t>
      </w:r>
      <w:r w:rsidR="00A260E4">
        <w:rPr>
          <w:rFonts w:ascii="Arial" w:hAnsi="Arial" w:cs="Arial"/>
          <w:b/>
          <w:sz w:val="20"/>
          <w:szCs w:val="20"/>
        </w:rPr>
        <w:t xml:space="preserve">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200CBD" w:rsidRPr="00B51197">
        <w:rPr>
          <w:rFonts w:ascii="Arial" w:hAnsi="Arial" w:cs="Arial"/>
          <w:b/>
          <w:sz w:val="20"/>
          <w:szCs w:val="20"/>
        </w:rPr>
        <w:t>ZP/</w:t>
      </w:r>
      <w:r w:rsidR="008A1358" w:rsidRPr="00B51197">
        <w:rPr>
          <w:rFonts w:ascii="Arial" w:hAnsi="Arial" w:cs="Arial"/>
          <w:b/>
          <w:sz w:val="20"/>
          <w:szCs w:val="20"/>
        </w:rPr>
        <w:t>p/</w:t>
      </w:r>
      <w:r w:rsidR="00382483">
        <w:rPr>
          <w:rFonts w:ascii="Arial" w:hAnsi="Arial" w:cs="Arial"/>
          <w:b/>
          <w:sz w:val="20"/>
          <w:szCs w:val="20"/>
        </w:rPr>
        <w:t>1</w:t>
      </w:r>
      <w:r w:rsidR="00762F9D" w:rsidRPr="00B51197">
        <w:rPr>
          <w:rFonts w:ascii="Arial" w:hAnsi="Arial" w:cs="Arial"/>
          <w:b/>
          <w:sz w:val="20"/>
          <w:szCs w:val="20"/>
        </w:rPr>
        <w:t>/202</w:t>
      </w:r>
      <w:r w:rsidR="00382483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F45F64" w:rsidRDefault="003D74E5" w:rsidP="00F45F64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AE05E6" w:rsidRPr="009D5BE1" w:rsidRDefault="003D74E5" w:rsidP="00E0402C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9D5BE1">
        <w:rPr>
          <w:rFonts w:ascii="Arial" w:hAnsi="Arial" w:cs="Arial"/>
          <w:b/>
          <w:sz w:val="20"/>
          <w:szCs w:val="20"/>
          <w:u w:val="single"/>
        </w:rPr>
        <w:t xml:space="preserve">Oświadczenie </w:t>
      </w:r>
      <w:r w:rsidR="00F45F64" w:rsidRPr="009D5BE1">
        <w:rPr>
          <w:rFonts w:ascii="Arial" w:hAnsi="Arial" w:cs="Arial"/>
          <w:b/>
          <w:sz w:val="20"/>
          <w:szCs w:val="20"/>
          <w:u w:val="single"/>
        </w:rPr>
        <w:t>W</w:t>
      </w:r>
      <w:r w:rsidRPr="009D5BE1">
        <w:rPr>
          <w:rFonts w:ascii="Arial" w:hAnsi="Arial" w:cs="Arial"/>
          <w:b/>
          <w:sz w:val="20"/>
          <w:szCs w:val="20"/>
          <w:u w:val="single"/>
        </w:rPr>
        <w:t xml:space="preserve">ykonawcy </w:t>
      </w:r>
    </w:p>
    <w:p w:rsidR="009D5BE1" w:rsidRDefault="009D5BE1" w:rsidP="00E0402C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D74E5" w:rsidRPr="002530DC" w:rsidRDefault="00AE05E6" w:rsidP="00E0402C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530DC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2530DC">
        <w:rPr>
          <w:rFonts w:ascii="Arial" w:hAnsi="Arial" w:cs="Arial"/>
          <w:sz w:val="20"/>
          <w:szCs w:val="20"/>
        </w:rPr>
        <w:t xml:space="preserve">pn. </w:t>
      </w:r>
      <w:r w:rsidR="00500954" w:rsidRPr="002530DC">
        <w:rPr>
          <w:rFonts w:ascii="Arial" w:eastAsia="Calibri" w:hAnsi="Arial" w:cs="Arial"/>
          <w:b/>
          <w:sz w:val="20"/>
          <w:szCs w:val="20"/>
        </w:rPr>
        <w:t>„</w:t>
      </w:r>
      <w:r w:rsidR="00382483" w:rsidRPr="00382483">
        <w:rPr>
          <w:rFonts w:ascii="Arial" w:hAnsi="Arial" w:cs="Arial"/>
          <w:b/>
          <w:sz w:val="20"/>
          <w:szCs w:val="20"/>
        </w:rPr>
        <w:t>Dostawa aparatury medycznej i wyposażenia medycznego</w:t>
      </w:r>
      <w:r w:rsidR="00500954" w:rsidRPr="002530DC">
        <w:rPr>
          <w:rFonts w:ascii="Arial" w:eastAsia="Calibri" w:hAnsi="Arial" w:cs="Arial"/>
          <w:b/>
          <w:sz w:val="20"/>
          <w:szCs w:val="20"/>
        </w:rPr>
        <w:t>”</w:t>
      </w:r>
      <w:r w:rsidR="003D74E5" w:rsidRPr="002530DC">
        <w:rPr>
          <w:rFonts w:ascii="Arial" w:hAnsi="Arial" w:cs="Arial"/>
          <w:i/>
          <w:sz w:val="20"/>
          <w:szCs w:val="20"/>
        </w:rPr>
        <w:t xml:space="preserve">, </w:t>
      </w:r>
      <w:r w:rsidR="003D74E5" w:rsidRPr="002530DC">
        <w:rPr>
          <w:rFonts w:ascii="Arial" w:hAnsi="Arial" w:cs="Arial"/>
          <w:sz w:val="20"/>
          <w:szCs w:val="20"/>
        </w:rPr>
        <w:t>oświadczam, co następuje:</w:t>
      </w:r>
    </w:p>
    <w:p w:rsidR="003D74E5" w:rsidRPr="009D5BE1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9D5BE1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9D5BE1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9D5BE1" w:rsidRDefault="00E0402C" w:rsidP="00E0402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(tj. Dz. U. z dnia 15 kwietnia 2022 r. poz. 835), zwanej dalej „ustawą o przeciwdziałaniu ”</w:t>
      </w:r>
      <w:r w:rsidR="00DF1A44" w:rsidRPr="009D5BE1">
        <w:rPr>
          <w:rFonts w:ascii="Arial" w:hAnsi="Arial" w:cs="Arial"/>
          <w:sz w:val="20"/>
          <w:szCs w:val="20"/>
        </w:rPr>
        <w:t>.</w:t>
      </w:r>
    </w:p>
    <w:p w:rsidR="00E0402C" w:rsidRPr="009D5BE1" w:rsidRDefault="00E0402C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3D74E5" w:rsidRPr="009D5BE1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D5BE1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</w:p>
    <w:p w:rsidR="00E0402C" w:rsidRPr="009D5BE1" w:rsidRDefault="00E0402C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</w:p>
    <w:p w:rsidR="003D74E5" w:rsidRPr="009D5BE1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</w:t>
      </w:r>
      <w:r w:rsidR="00E0402C" w:rsidRPr="009D5BE1">
        <w:rPr>
          <w:rFonts w:ascii="Arial" w:hAnsi="Arial" w:cs="Arial"/>
          <w:sz w:val="20"/>
          <w:szCs w:val="20"/>
        </w:rPr>
        <w:t xml:space="preserve">art. 7 ust. 1  pkt ... </w:t>
      </w:r>
      <w:r w:rsidR="00E0402C" w:rsidRPr="009D5BE1">
        <w:rPr>
          <w:rFonts w:ascii="Arial" w:hAnsi="Arial" w:cs="Arial"/>
          <w:i/>
          <w:sz w:val="20"/>
          <w:szCs w:val="20"/>
        </w:rPr>
        <w:t>(podać mającą zastosowanie podstawę wykluczenia spośród wymienionych w art. 7 ust. 1 pkt 1,</w:t>
      </w:r>
      <w:r w:rsidR="002530DC">
        <w:rPr>
          <w:rFonts w:ascii="Arial" w:hAnsi="Arial" w:cs="Arial"/>
          <w:i/>
          <w:sz w:val="20"/>
          <w:szCs w:val="20"/>
        </w:rPr>
        <w:t xml:space="preserve"> </w:t>
      </w:r>
      <w:r w:rsidR="00E0402C" w:rsidRPr="009D5BE1">
        <w:rPr>
          <w:rFonts w:ascii="Arial" w:hAnsi="Arial" w:cs="Arial"/>
          <w:i/>
          <w:sz w:val="20"/>
          <w:szCs w:val="20"/>
        </w:rPr>
        <w:t xml:space="preserve">2 lub 3 ustawy o przeciwdziałaniu) </w:t>
      </w:r>
      <w:r w:rsidRPr="009D5BE1">
        <w:rPr>
          <w:rFonts w:ascii="Arial" w:hAnsi="Arial" w:cs="Arial"/>
          <w:sz w:val="20"/>
          <w:szCs w:val="20"/>
        </w:rPr>
        <w:t xml:space="preserve">ustawy </w:t>
      </w:r>
      <w:r w:rsidR="002530DC">
        <w:rPr>
          <w:rFonts w:ascii="Arial" w:hAnsi="Arial" w:cs="Arial"/>
          <w:sz w:val="20"/>
          <w:szCs w:val="20"/>
        </w:rPr>
        <w:t>o </w:t>
      </w:r>
      <w:r w:rsidR="00E0402C" w:rsidRPr="009D5BE1">
        <w:rPr>
          <w:rFonts w:ascii="Arial" w:hAnsi="Arial" w:cs="Arial"/>
          <w:sz w:val="20"/>
          <w:szCs w:val="20"/>
        </w:rPr>
        <w:t>przeciwdziałaniu</w:t>
      </w:r>
    </w:p>
    <w:p w:rsidR="003D74E5" w:rsidRPr="009D5BE1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3D74E5" w:rsidRPr="009D5BE1" w:rsidRDefault="00E0402C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>……………………………………..</w:t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  <w:t>podpis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9D5BE1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D5BE1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9D5BE1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0402C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…………….……. </w:t>
      </w:r>
      <w:r w:rsidRPr="009D5BE1">
        <w:rPr>
          <w:rFonts w:ascii="Arial" w:hAnsi="Arial" w:cs="Arial"/>
          <w:i/>
          <w:sz w:val="20"/>
          <w:szCs w:val="20"/>
        </w:rPr>
        <w:t xml:space="preserve">(miejscowość), </w:t>
      </w:r>
      <w:r w:rsidRPr="009D5BE1">
        <w:rPr>
          <w:rFonts w:ascii="Arial" w:hAnsi="Arial" w:cs="Arial"/>
          <w:sz w:val="20"/>
          <w:szCs w:val="20"/>
        </w:rPr>
        <w:t xml:space="preserve">dnia …………………. r. </w:t>
      </w:r>
      <w:r w:rsidR="00AE05E6" w:rsidRPr="009D5BE1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  <w:t>podpis</w:t>
      </w:r>
    </w:p>
    <w:p w:rsidR="00E0402C" w:rsidRP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Na podstawie art. 7 ust. 1 ustawy o przeciwdziałaniu z postępowania wyklucza się: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lastRenderedPageBreak/>
        <w:t xml:space="preserve">wykonawcę wymienionego w wykazach określonych w rozporządzeniu Rady (WE) nr765/2006 z dnia 18 maja 2006 r. dotyczącego środków ograniczających w związku zsytuacją na Białorusi i udziałem Białorusi w agresji Rosji wobec Ukrainy (Dz. Urz. UE L134 z 20.05.2006, str. 1, z </w:t>
      </w:r>
      <w:proofErr w:type="spellStart"/>
      <w:r w:rsidRPr="00E0402C">
        <w:rPr>
          <w:rFonts w:ascii="Arial" w:hAnsi="Arial" w:cs="Arial"/>
          <w:sz w:val="20"/>
          <w:szCs w:val="20"/>
        </w:rPr>
        <w:t>późn</w:t>
      </w:r>
      <w:proofErr w:type="spellEnd"/>
      <w:r w:rsidRPr="00E0402C">
        <w:rPr>
          <w:rFonts w:ascii="Arial" w:hAnsi="Arial" w:cs="Arial"/>
          <w:sz w:val="20"/>
          <w:szCs w:val="20"/>
        </w:rPr>
        <w:t xml:space="preserve">. zm.), zwanego dalej „rozporządzeniem 765/2006” i rozporządzeniu Rady (UE) nr 269/2014 z dnia 17 marca 2014 r. w sprawie środków ograniczających w odniesieniu do działań podważających integralność terytorialną, suwerenność i niezależność Ukrainy lub im zagrażających (Dz. Urz. UE L 78 z17.03.2014, str. 6, z </w:t>
      </w:r>
      <w:proofErr w:type="spellStart"/>
      <w:r w:rsidRPr="00E0402C">
        <w:rPr>
          <w:rFonts w:ascii="Arial" w:hAnsi="Arial" w:cs="Arial"/>
          <w:sz w:val="20"/>
          <w:szCs w:val="20"/>
        </w:rPr>
        <w:t>późn</w:t>
      </w:r>
      <w:proofErr w:type="spellEnd"/>
      <w:r w:rsidRPr="00E0402C">
        <w:rPr>
          <w:rFonts w:ascii="Arial" w:hAnsi="Arial" w:cs="Arial"/>
          <w:sz w:val="20"/>
          <w:szCs w:val="20"/>
        </w:rPr>
        <w:t>. zm.), zwanego dalej „rozporządzeniem 269/2014” albo wpisanego na listę na podstawie decyzji w sprawie wpisu na listę rozstrzygającej o zastosowaniu środka, o którym mowa w art. 1 pkt 3 ustawy o przeciwdziałaniu;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wykonawcę, którego beneficjentem rzeczywistym w rozumieniu ustawy z dnia 1 marca2018 r. o przeciwdziałaniu praniu pieniędzy oraz finansowaniu terroryzmu (Dz. U. z2022 r. poz. 593 i 655) jest osoba wymieniona w wykazach określonych w rozporządzeniu 765/2006 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o przeciwdziałaniu;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wykonawcę, którego jednostką dominującą w rozumieniu art. 3 ust. 1 pkt 37 ustawy zdnia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o przeciwdziałaniu.</w:t>
      </w:r>
    </w:p>
    <w:p w:rsid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0402C" w:rsidRP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Lista osób i podmiotów, wobec których są stosowane środki, o których mowa powyżej, jest prowadzona przez ministra właściwego do spraw wewnętrznych i publikowana w Biuletynie Informacji Publicznej na stronie podmiotowej ministra właściwego do spraw wewnętrznych. Wykluczenie następuje na okres trwania okoliczności wskazanych powyżej, z zastrzeżeniem,że okres ten nie rozpoczyna się wcześniej niż po 30.04.2022 r.</w:t>
      </w:r>
    </w:p>
    <w:sectPr w:rsidR="00E0402C" w:rsidRPr="00E0402C" w:rsidSect="00F45F64">
      <w:endnotePr>
        <w:numFmt w:val="decimal"/>
      </w:endnotePr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A44" w:rsidRDefault="00DF1A44" w:rsidP="0038231F">
      <w:pPr>
        <w:spacing w:after="0" w:line="240" w:lineRule="auto"/>
      </w:pPr>
      <w:r>
        <w:separator/>
      </w:r>
    </w:p>
  </w:endnote>
  <w:endnote w:type="continuationSeparator" w:id="1">
    <w:p w:rsidR="00DF1A44" w:rsidRDefault="00DF1A4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A44" w:rsidRDefault="00DF1A44" w:rsidP="0038231F">
      <w:pPr>
        <w:spacing w:after="0" w:line="240" w:lineRule="auto"/>
      </w:pPr>
      <w:r>
        <w:separator/>
      </w:r>
    </w:p>
  </w:footnote>
  <w:footnote w:type="continuationSeparator" w:id="1">
    <w:p w:rsidR="00DF1A44" w:rsidRDefault="00DF1A44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EB64F6"/>
    <w:multiLevelType w:val="hybridMultilevel"/>
    <w:tmpl w:val="778EF23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1"/>
  </w:num>
  <w:num w:numId="8">
    <w:abstractNumId w:val="8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0F105C"/>
    <w:rsid w:val="00103414"/>
    <w:rsid w:val="00110EEF"/>
    <w:rsid w:val="001902D2"/>
    <w:rsid w:val="001C6945"/>
    <w:rsid w:val="001F027E"/>
    <w:rsid w:val="001F366D"/>
    <w:rsid w:val="00200CBD"/>
    <w:rsid w:val="00203A40"/>
    <w:rsid w:val="002168A8"/>
    <w:rsid w:val="0022223E"/>
    <w:rsid w:val="002530DC"/>
    <w:rsid w:val="00255142"/>
    <w:rsid w:val="00256CEC"/>
    <w:rsid w:val="00262D61"/>
    <w:rsid w:val="00290B01"/>
    <w:rsid w:val="002C1C7B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70AE5"/>
    <w:rsid w:val="0038231F"/>
    <w:rsid w:val="00382483"/>
    <w:rsid w:val="00397FCD"/>
    <w:rsid w:val="003B2070"/>
    <w:rsid w:val="003B214C"/>
    <w:rsid w:val="003B7238"/>
    <w:rsid w:val="003C3B64"/>
    <w:rsid w:val="003C7C99"/>
    <w:rsid w:val="003D74E5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00954"/>
    <w:rsid w:val="00520174"/>
    <w:rsid w:val="00531ADA"/>
    <w:rsid w:val="00545AC9"/>
    <w:rsid w:val="0056341D"/>
    <w:rsid w:val="005641F0"/>
    <w:rsid w:val="005C39CA"/>
    <w:rsid w:val="005D7268"/>
    <w:rsid w:val="005D7863"/>
    <w:rsid w:val="005E176A"/>
    <w:rsid w:val="005E2241"/>
    <w:rsid w:val="00600325"/>
    <w:rsid w:val="0060459E"/>
    <w:rsid w:val="00634311"/>
    <w:rsid w:val="00695F35"/>
    <w:rsid w:val="006A2CD8"/>
    <w:rsid w:val="006A3A1F"/>
    <w:rsid w:val="006A52B6"/>
    <w:rsid w:val="006B4ED9"/>
    <w:rsid w:val="006D63B3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5591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A1358"/>
    <w:rsid w:val="008A49FC"/>
    <w:rsid w:val="008B2F17"/>
    <w:rsid w:val="008C02FB"/>
    <w:rsid w:val="008C5709"/>
    <w:rsid w:val="008C6DF8"/>
    <w:rsid w:val="008D0487"/>
    <w:rsid w:val="008E3B6F"/>
    <w:rsid w:val="008F1F53"/>
    <w:rsid w:val="008F3B4E"/>
    <w:rsid w:val="0091264E"/>
    <w:rsid w:val="00923DA7"/>
    <w:rsid w:val="00926150"/>
    <w:rsid w:val="009301A2"/>
    <w:rsid w:val="009440B7"/>
    <w:rsid w:val="00952535"/>
    <w:rsid w:val="00956C26"/>
    <w:rsid w:val="00960337"/>
    <w:rsid w:val="00960D21"/>
    <w:rsid w:val="00975019"/>
    <w:rsid w:val="00975C49"/>
    <w:rsid w:val="0097787E"/>
    <w:rsid w:val="00983AC1"/>
    <w:rsid w:val="009B706B"/>
    <w:rsid w:val="009C7756"/>
    <w:rsid w:val="009D5BE1"/>
    <w:rsid w:val="009E527E"/>
    <w:rsid w:val="009F044C"/>
    <w:rsid w:val="00A0642A"/>
    <w:rsid w:val="00A15F7E"/>
    <w:rsid w:val="00A166B0"/>
    <w:rsid w:val="00A22DCF"/>
    <w:rsid w:val="00A24C2D"/>
    <w:rsid w:val="00A260E4"/>
    <w:rsid w:val="00A276E4"/>
    <w:rsid w:val="00A3062E"/>
    <w:rsid w:val="00A311D7"/>
    <w:rsid w:val="00A347DE"/>
    <w:rsid w:val="00A65BD7"/>
    <w:rsid w:val="00AA7072"/>
    <w:rsid w:val="00AB409F"/>
    <w:rsid w:val="00AB690D"/>
    <w:rsid w:val="00AC4FA6"/>
    <w:rsid w:val="00AE05E6"/>
    <w:rsid w:val="00AE6FF2"/>
    <w:rsid w:val="00B0088C"/>
    <w:rsid w:val="00B02919"/>
    <w:rsid w:val="00B15219"/>
    <w:rsid w:val="00B15FD3"/>
    <w:rsid w:val="00B16676"/>
    <w:rsid w:val="00B34079"/>
    <w:rsid w:val="00B51197"/>
    <w:rsid w:val="00B53838"/>
    <w:rsid w:val="00B8005E"/>
    <w:rsid w:val="00B811D2"/>
    <w:rsid w:val="00B90E42"/>
    <w:rsid w:val="00BB0C3C"/>
    <w:rsid w:val="00BD48AF"/>
    <w:rsid w:val="00C0004E"/>
    <w:rsid w:val="00C014B5"/>
    <w:rsid w:val="00C06AF7"/>
    <w:rsid w:val="00C22A8B"/>
    <w:rsid w:val="00C4103F"/>
    <w:rsid w:val="00C57DEB"/>
    <w:rsid w:val="00C81012"/>
    <w:rsid w:val="00C94A75"/>
    <w:rsid w:val="00CB6B14"/>
    <w:rsid w:val="00D23F3D"/>
    <w:rsid w:val="00D34D9A"/>
    <w:rsid w:val="00D409DE"/>
    <w:rsid w:val="00D42C9B"/>
    <w:rsid w:val="00D531D5"/>
    <w:rsid w:val="00D56302"/>
    <w:rsid w:val="00D67C35"/>
    <w:rsid w:val="00D73101"/>
    <w:rsid w:val="00D7532C"/>
    <w:rsid w:val="00DA6EC7"/>
    <w:rsid w:val="00DD146A"/>
    <w:rsid w:val="00DD3E9D"/>
    <w:rsid w:val="00DF1A44"/>
    <w:rsid w:val="00E015C0"/>
    <w:rsid w:val="00E022A1"/>
    <w:rsid w:val="00E0402C"/>
    <w:rsid w:val="00E13C2D"/>
    <w:rsid w:val="00E21B42"/>
    <w:rsid w:val="00E309E9"/>
    <w:rsid w:val="00E31C06"/>
    <w:rsid w:val="00E34392"/>
    <w:rsid w:val="00E43D8A"/>
    <w:rsid w:val="00E64482"/>
    <w:rsid w:val="00E65685"/>
    <w:rsid w:val="00E73190"/>
    <w:rsid w:val="00E73CEB"/>
    <w:rsid w:val="00E92F40"/>
    <w:rsid w:val="00E9573D"/>
    <w:rsid w:val="00EB7CDE"/>
    <w:rsid w:val="00EE1FBF"/>
    <w:rsid w:val="00EF74CA"/>
    <w:rsid w:val="00F04280"/>
    <w:rsid w:val="00F10939"/>
    <w:rsid w:val="00F365F2"/>
    <w:rsid w:val="00F43919"/>
    <w:rsid w:val="00F45F64"/>
    <w:rsid w:val="00F6117B"/>
    <w:rsid w:val="00F81DEC"/>
    <w:rsid w:val="00F82C7C"/>
    <w:rsid w:val="00FC0317"/>
    <w:rsid w:val="00FC339B"/>
    <w:rsid w:val="00FE217F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F45F6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537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19</cp:revision>
  <cp:lastPrinted>2020-10-28T15:14:00Z</cp:lastPrinted>
  <dcterms:created xsi:type="dcterms:W3CDTF">2022-09-20T12:32:00Z</dcterms:created>
  <dcterms:modified xsi:type="dcterms:W3CDTF">2025-01-09T10:56:00Z</dcterms:modified>
</cp:coreProperties>
</file>