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8E4F" w14:textId="77777777" w:rsidR="00EF20AB" w:rsidRPr="00B8250F" w:rsidRDefault="00EF20AB" w:rsidP="00A54E59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43E2EAE2" w14:textId="77777777" w:rsidR="00EF20AB" w:rsidRPr="00B8250F" w:rsidRDefault="00EF20AB" w:rsidP="00A54E59">
      <w:pPr>
        <w:jc w:val="center"/>
        <w:rPr>
          <w:rFonts w:cstheme="minorHAnsi"/>
          <w:b/>
          <w:bCs/>
          <w:sz w:val="24"/>
          <w:szCs w:val="24"/>
        </w:rPr>
      </w:pPr>
      <w:r w:rsidRPr="00B8250F">
        <w:rPr>
          <w:rFonts w:cstheme="minorHAnsi"/>
          <w:b/>
          <w:bCs/>
          <w:sz w:val="24"/>
          <w:szCs w:val="24"/>
        </w:rPr>
        <w:t>Opis przedmiotu zamówienia</w:t>
      </w:r>
    </w:p>
    <w:p w14:paraId="2B74BE9B" w14:textId="0A3C9BC6" w:rsidR="00261569" w:rsidRPr="00B8250F" w:rsidRDefault="00261569" w:rsidP="00916B01">
      <w:pPr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4"/>
      </w:tblGrid>
      <w:tr w:rsidR="00916B01" w:rsidRPr="00B8250F" w14:paraId="4FEFC495" w14:textId="77777777" w:rsidTr="00916B01">
        <w:trPr>
          <w:trHeight w:val="773"/>
        </w:trPr>
        <w:tc>
          <w:tcPr>
            <w:tcW w:w="9184" w:type="dxa"/>
            <w:vAlign w:val="center"/>
          </w:tcPr>
          <w:p w14:paraId="437568A7" w14:textId="77777777" w:rsidR="00916B01" w:rsidRPr="00B8250F" w:rsidRDefault="00916B01" w:rsidP="00916B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250F">
              <w:rPr>
                <w:rFonts w:cstheme="minorHAnsi"/>
                <w:b/>
                <w:bCs/>
                <w:sz w:val="24"/>
                <w:szCs w:val="24"/>
              </w:rPr>
              <w:t>MONITOR INTERAKTYWNY</w:t>
            </w:r>
          </w:p>
          <w:p w14:paraId="519C53B9" w14:textId="6BE6AA65" w:rsidR="00376AB1" w:rsidRPr="00B8250F" w:rsidRDefault="00376AB1" w:rsidP="00916B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250F">
              <w:rPr>
                <w:rFonts w:cstheme="minorHAnsi"/>
                <w:b/>
                <w:bCs/>
                <w:sz w:val="24"/>
                <w:szCs w:val="24"/>
              </w:rPr>
              <w:t>Parametry techniczne</w:t>
            </w:r>
          </w:p>
          <w:p w14:paraId="64669F07" w14:textId="77777777" w:rsidR="00916B01" w:rsidRPr="00B8250F" w:rsidRDefault="00916B01" w:rsidP="00916B01">
            <w:pPr>
              <w:pStyle w:val="Akapitzlist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20AB" w:rsidRPr="00B8250F" w14:paraId="3DBD62B5" w14:textId="77777777" w:rsidTr="00736CEB">
        <w:trPr>
          <w:trHeight w:val="773"/>
        </w:trPr>
        <w:tc>
          <w:tcPr>
            <w:tcW w:w="9184" w:type="dxa"/>
          </w:tcPr>
          <w:p w14:paraId="438E1B62" w14:textId="4F1DCC8F" w:rsidR="00EF20AB" w:rsidRPr="00B8250F" w:rsidRDefault="00B8250F" w:rsidP="00916B01">
            <w:pPr>
              <w:pStyle w:val="Akapitzlist"/>
              <w:spacing w:before="120"/>
              <w:jc w:val="center"/>
              <w:rPr>
                <w:rFonts w:cstheme="minorHAnsi"/>
                <w:sz w:val="32"/>
                <w:szCs w:val="32"/>
              </w:rPr>
            </w:pPr>
            <w:r w:rsidRPr="00B8250F">
              <w:rPr>
                <w:rFonts w:eastAsia="Times New Roman" w:cstheme="minorHAnsi"/>
                <w:b/>
                <w:color w:val="FF0000"/>
                <w:sz w:val="32"/>
                <w:szCs w:val="32"/>
                <w:lang w:eastAsia="pl-PL"/>
              </w:rPr>
              <w:t>Producent</w:t>
            </w:r>
            <w:r w:rsidR="00916B01" w:rsidRPr="00B8250F">
              <w:rPr>
                <w:rFonts w:eastAsia="Times New Roman" w:cstheme="minorHAnsi"/>
                <w:b/>
                <w:color w:val="FF0000"/>
                <w:sz w:val="32"/>
                <w:szCs w:val="32"/>
                <w:lang w:eastAsia="pl-PL"/>
              </w:rPr>
              <w:t>/Model :………………………………………………….</w:t>
            </w:r>
          </w:p>
        </w:tc>
      </w:tr>
      <w:tr w:rsidR="00395733" w:rsidRPr="00395733" w14:paraId="3F74C5A5" w14:textId="77777777" w:rsidTr="00736CEB">
        <w:trPr>
          <w:trHeight w:val="773"/>
        </w:trPr>
        <w:tc>
          <w:tcPr>
            <w:tcW w:w="9184" w:type="dxa"/>
          </w:tcPr>
          <w:p w14:paraId="2D0BF9A4" w14:textId="21E8E10B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przekątna ekranu minimum 75”</w:t>
            </w:r>
          </w:p>
        </w:tc>
      </w:tr>
      <w:tr w:rsidR="00395733" w:rsidRPr="00395733" w14:paraId="0EF97BE0" w14:textId="77777777" w:rsidTr="00736CEB">
        <w:trPr>
          <w:trHeight w:val="773"/>
        </w:trPr>
        <w:tc>
          <w:tcPr>
            <w:tcW w:w="9184" w:type="dxa"/>
          </w:tcPr>
          <w:p w14:paraId="7DCF2633" w14:textId="07A50CBB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ekran IPS LED</w:t>
            </w:r>
          </w:p>
        </w:tc>
      </w:tr>
      <w:tr w:rsidR="00395733" w:rsidRPr="00395733" w14:paraId="0F7A073C" w14:textId="77777777" w:rsidTr="00736CEB">
        <w:trPr>
          <w:trHeight w:val="773"/>
        </w:trPr>
        <w:tc>
          <w:tcPr>
            <w:tcW w:w="9184" w:type="dxa"/>
          </w:tcPr>
          <w:p w14:paraId="1411F1E8" w14:textId="2B9EB2D0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color w:val="181614"/>
                <w:sz w:val="24"/>
                <w:szCs w:val="24"/>
                <w:shd w:val="clear" w:color="auto" w:fill="FFFFFF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 xml:space="preserve">rozdzielczość minimum </w:t>
            </w:r>
            <w:r w:rsidRPr="00395733">
              <w:rPr>
                <w:rFonts w:ascii="Times New Roman" w:hAnsi="Times New Roman" w:cs="Times New Roman"/>
                <w:color w:val="181614"/>
                <w:sz w:val="24"/>
                <w:szCs w:val="24"/>
                <w:shd w:val="clear" w:color="auto" w:fill="FFFFFF"/>
              </w:rPr>
              <w:t>3840x2160 (4K)</w:t>
            </w:r>
          </w:p>
        </w:tc>
      </w:tr>
      <w:tr w:rsidR="00395733" w:rsidRPr="00395733" w14:paraId="1FF72997" w14:textId="77777777" w:rsidTr="00736CEB">
        <w:trPr>
          <w:trHeight w:val="773"/>
        </w:trPr>
        <w:tc>
          <w:tcPr>
            <w:tcW w:w="9184" w:type="dxa"/>
          </w:tcPr>
          <w:p w14:paraId="577433E1" w14:textId="6D8B122E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Jasność 400 cd/m²</w:t>
            </w:r>
          </w:p>
        </w:tc>
      </w:tr>
      <w:tr w:rsidR="00395733" w:rsidRPr="00395733" w14:paraId="5ED80242" w14:textId="77777777" w:rsidTr="00736CEB">
        <w:trPr>
          <w:trHeight w:val="773"/>
        </w:trPr>
        <w:tc>
          <w:tcPr>
            <w:tcW w:w="9184" w:type="dxa"/>
          </w:tcPr>
          <w:p w14:paraId="68033A14" w14:textId="4EB1303D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ekran dotykowy</w:t>
            </w:r>
          </w:p>
        </w:tc>
      </w:tr>
      <w:tr w:rsidR="00395733" w:rsidRPr="00395733" w14:paraId="4111E44A" w14:textId="77777777" w:rsidTr="00736CEB">
        <w:trPr>
          <w:trHeight w:val="773"/>
        </w:trPr>
        <w:tc>
          <w:tcPr>
            <w:tcW w:w="9184" w:type="dxa"/>
          </w:tcPr>
          <w:p w14:paraId="1FDB7485" w14:textId="5ADD5C54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 xml:space="preserve">Porty minimum USB x5 </w:t>
            </w:r>
          </w:p>
        </w:tc>
      </w:tr>
      <w:tr w:rsidR="00395733" w:rsidRPr="00395733" w14:paraId="673711C2" w14:textId="77777777" w:rsidTr="00736CEB">
        <w:trPr>
          <w:trHeight w:val="773"/>
        </w:trPr>
        <w:tc>
          <w:tcPr>
            <w:tcW w:w="9184" w:type="dxa"/>
          </w:tcPr>
          <w:p w14:paraId="666FB9C8" w14:textId="7F673425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porty HDMI / VGA – minimum x1</w:t>
            </w:r>
          </w:p>
        </w:tc>
      </w:tr>
      <w:tr w:rsidR="00395733" w:rsidRPr="00395733" w14:paraId="1701DD9D" w14:textId="77777777" w:rsidTr="00736CEB">
        <w:trPr>
          <w:trHeight w:val="773"/>
        </w:trPr>
        <w:tc>
          <w:tcPr>
            <w:tcW w:w="9184" w:type="dxa"/>
          </w:tcPr>
          <w:p w14:paraId="46B13317" w14:textId="284F25BB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moduł WIFI</w:t>
            </w:r>
          </w:p>
        </w:tc>
      </w:tr>
      <w:tr w:rsidR="00395733" w:rsidRPr="00395733" w14:paraId="2BB8C7EF" w14:textId="77777777" w:rsidTr="00736CEB">
        <w:trPr>
          <w:trHeight w:val="773"/>
        </w:trPr>
        <w:tc>
          <w:tcPr>
            <w:tcW w:w="9184" w:type="dxa"/>
          </w:tcPr>
          <w:p w14:paraId="3D9F84DC" w14:textId="799ED202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wyjście audio</w:t>
            </w:r>
          </w:p>
        </w:tc>
      </w:tr>
      <w:tr w:rsidR="00395733" w:rsidRPr="00395733" w14:paraId="6D5FC8CE" w14:textId="77777777" w:rsidTr="00736CEB">
        <w:trPr>
          <w:trHeight w:val="773"/>
        </w:trPr>
        <w:tc>
          <w:tcPr>
            <w:tcW w:w="9184" w:type="dxa"/>
          </w:tcPr>
          <w:p w14:paraId="6ADAF7C2" w14:textId="2474F074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 xml:space="preserve">funkcje bezprzewodowe / smart (możliwość łączenia z urządzeniami mobilnymi) </w:t>
            </w:r>
          </w:p>
        </w:tc>
      </w:tr>
      <w:tr w:rsidR="00395733" w:rsidRPr="00395733" w14:paraId="4BDD5D6A" w14:textId="77777777" w:rsidTr="00736CEB">
        <w:trPr>
          <w:trHeight w:val="773"/>
        </w:trPr>
        <w:tc>
          <w:tcPr>
            <w:tcW w:w="9184" w:type="dxa"/>
          </w:tcPr>
          <w:p w14:paraId="0EA78671" w14:textId="632E0F1E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 xml:space="preserve">funkcje </w:t>
            </w:r>
            <w:proofErr w:type="spellStart"/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AirPlay</w:t>
            </w:r>
            <w:proofErr w:type="spellEnd"/>
            <w:r w:rsidRPr="0039573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Chromecast</w:t>
            </w:r>
            <w:proofErr w:type="spellEnd"/>
            <w:r w:rsidRPr="003957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Miracast</w:t>
            </w:r>
            <w:proofErr w:type="spellEnd"/>
          </w:p>
        </w:tc>
      </w:tr>
      <w:tr w:rsidR="00395733" w:rsidRPr="00395733" w14:paraId="1A149711" w14:textId="77777777" w:rsidTr="00736CEB">
        <w:trPr>
          <w:trHeight w:val="773"/>
        </w:trPr>
        <w:tc>
          <w:tcPr>
            <w:tcW w:w="9184" w:type="dxa"/>
          </w:tcPr>
          <w:p w14:paraId="06558679" w14:textId="01BF5A0E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t xml:space="preserve">wbudowany system </w:t>
            </w:r>
            <w:proofErr w:type="spellStart"/>
            <w:r w:rsidRPr="00395733">
              <w:rPr>
                <w:rFonts w:ascii="Times New Roman" w:hAnsi="Times New Roman" w:cs="Times New Roman"/>
                <w:sz w:val="24"/>
                <w:szCs w:val="24"/>
              </w:rPr>
              <w:t>Adroid</w:t>
            </w:r>
            <w:proofErr w:type="spellEnd"/>
          </w:p>
        </w:tc>
      </w:tr>
      <w:tr w:rsidR="00395733" w:rsidRPr="00395733" w14:paraId="0BDA1162" w14:textId="77777777" w:rsidTr="00736CEB">
        <w:trPr>
          <w:trHeight w:val="773"/>
        </w:trPr>
        <w:tc>
          <w:tcPr>
            <w:tcW w:w="9184" w:type="dxa"/>
          </w:tcPr>
          <w:p w14:paraId="22F4291D" w14:textId="0818B5CF" w:rsidR="00395733" w:rsidRPr="00395733" w:rsidRDefault="00395733" w:rsidP="00736CEB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powłoka antyrefleksyjna</w:t>
            </w:r>
          </w:p>
        </w:tc>
      </w:tr>
      <w:tr w:rsidR="00395733" w:rsidRPr="00395733" w14:paraId="01F1B000" w14:textId="77777777" w:rsidTr="00736CEB">
        <w:trPr>
          <w:trHeight w:val="773"/>
        </w:trPr>
        <w:tc>
          <w:tcPr>
            <w:tcW w:w="9184" w:type="dxa"/>
          </w:tcPr>
          <w:p w14:paraId="47D999E5" w14:textId="29AB3516" w:rsidR="00395733" w:rsidRPr="00395733" w:rsidRDefault="00395733" w:rsidP="00736CEB">
            <w:pPr>
              <w:pStyle w:val="Nagwek3"/>
              <w:numPr>
                <w:ilvl w:val="0"/>
                <w:numId w:val="1"/>
              </w:numPr>
              <w:shd w:val="clear" w:color="auto" w:fill="FFFFFF"/>
              <w:spacing w:before="120" w:beforeAutospacing="0" w:after="360" w:afterAutospacing="0"/>
              <w:outlineLvl w:val="2"/>
              <w:rPr>
                <w:b w:val="0"/>
                <w:bCs w:val="0"/>
                <w:color w:val="181614"/>
                <w:sz w:val="24"/>
                <w:szCs w:val="24"/>
              </w:rPr>
            </w:pPr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>Redukcja niebieskiego ś</w:t>
            </w:r>
            <w:r w:rsidRPr="00736CEB">
              <w:rPr>
                <w:b w:val="0"/>
                <w:bCs w:val="0"/>
                <w:i/>
                <w:color w:val="181614"/>
                <w:sz w:val="24"/>
                <w:szCs w:val="24"/>
              </w:rPr>
              <w:t>w</w:t>
            </w:r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>iatła</w:t>
            </w:r>
          </w:p>
        </w:tc>
      </w:tr>
      <w:tr w:rsidR="00395733" w:rsidRPr="00395733" w14:paraId="1685B68F" w14:textId="77777777" w:rsidTr="00736CEB">
        <w:trPr>
          <w:trHeight w:val="773"/>
        </w:trPr>
        <w:tc>
          <w:tcPr>
            <w:tcW w:w="9184" w:type="dxa"/>
          </w:tcPr>
          <w:p w14:paraId="2FF9A041" w14:textId="5CABA5EE" w:rsidR="00395733" w:rsidRPr="00395733" w:rsidRDefault="00395733" w:rsidP="00736CEB">
            <w:pPr>
              <w:pStyle w:val="Nagwek3"/>
              <w:numPr>
                <w:ilvl w:val="0"/>
                <w:numId w:val="1"/>
              </w:numPr>
              <w:shd w:val="clear" w:color="auto" w:fill="FFFFFF"/>
              <w:spacing w:before="120" w:beforeAutospacing="0" w:after="360" w:afterAutospacing="0"/>
              <w:outlineLvl w:val="2"/>
              <w:rPr>
                <w:b w:val="0"/>
                <w:bCs w:val="0"/>
                <w:color w:val="181614"/>
                <w:sz w:val="24"/>
                <w:szCs w:val="24"/>
              </w:rPr>
            </w:pPr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>wejście LAN</w:t>
            </w:r>
          </w:p>
        </w:tc>
      </w:tr>
      <w:tr w:rsidR="00395733" w:rsidRPr="00395733" w14:paraId="38F3BC90" w14:textId="77777777" w:rsidTr="00736CEB">
        <w:trPr>
          <w:trHeight w:val="773"/>
        </w:trPr>
        <w:tc>
          <w:tcPr>
            <w:tcW w:w="9184" w:type="dxa"/>
          </w:tcPr>
          <w:p w14:paraId="22B9475F" w14:textId="2A2FB113" w:rsidR="00395733" w:rsidRPr="00395733" w:rsidRDefault="00395733" w:rsidP="00736CEB">
            <w:pPr>
              <w:pStyle w:val="Nagwek3"/>
              <w:numPr>
                <w:ilvl w:val="0"/>
                <w:numId w:val="1"/>
              </w:numPr>
              <w:shd w:val="clear" w:color="auto" w:fill="FFFFFF"/>
              <w:spacing w:before="120" w:beforeAutospacing="0" w:after="360" w:afterAutospacing="0"/>
              <w:outlineLvl w:val="2"/>
              <w:rPr>
                <w:b w:val="0"/>
                <w:bCs w:val="0"/>
                <w:color w:val="181614"/>
                <w:sz w:val="24"/>
                <w:szCs w:val="24"/>
              </w:rPr>
            </w:pPr>
            <w:r>
              <w:rPr>
                <w:b w:val="0"/>
                <w:bCs w:val="0"/>
                <w:color w:val="181614"/>
                <w:sz w:val="24"/>
                <w:szCs w:val="24"/>
              </w:rPr>
              <w:t>g</w:t>
            </w:r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>warancja minimum 3 lata</w:t>
            </w:r>
          </w:p>
        </w:tc>
      </w:tr>
      <w:tr w:rsidR="00395733" w:rsidRPr="00395733" w14:paraId="7DC8D638" w14:textId="77777777" w:rsidTr="00736CEB">
        <w:trPr>
          <w:trHeight w:val="773"/>
        </w:trPr>
        <w:tc>
          <w:tcPr>
            <w:tcW w:w="9184" w:type="dxa"/>
          </w:tcPr>
          <w:p w14:paraId="7995AADD" w14:textId="26DF7E8C" w:rsidR="00395733" w:rsidRPr="00395733" w:rsidRDefault="00395733" w:rsidP="00736CEB">
            <w:pPr>
              <w:pStyle w:val="Nagwek3"/>
              <w:numPr>
                <w:ilvl w:val="0"/>
                <w:numId w:val="1"/>
              </w:numPr>
              <w:shd w:val="clear" w:color="auto" w:fill="FFFFFF"/>
              <w:spacing w:before="120" w:beforeAutospacing="0" w:after="360" w:afterAutospacing="0"/>
              <w:outlineLvl w:val="2"/>
              <w:rPr>
                <w:b w:val="0"/>
                <w:bCs w:val="0"/>
                <w:color w:val="181614"/>
                <w:sz w:val="24"/>
                <w:szCs w:val="24"/>
              </w:rPr>
            </w:pPr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>możliwość ciągłej pracy (24/7)</w:t>
            </w:r>
          </w:p>
        </w:tc>
      </w:tr>
      <w:tr w:rsidR="00395733" w:rsidRPr="00395733" w14:paraId="50E32CD0" w14:textId="77777777" w:rsidTr="00736CEB">
        <w:trPr>
          <w:trHeight w:val="773"/>
        </w:trPr>
        <w:tc>
          <w:tcPr>
            <w:tcW w:w="9184" w:type="dxa"/>
          </w:tcPr>
          <w:p w14:paraId="1CCF1EF4" w14:textId="4C29F748" w:rsidR="00395733" w:rsidRPr="00395733" w:rsidRDefault="00395733" w:rsidP="00736CEB">
            <w:pPr>
              <w:pStyle w:val="Nagwek3"/>
              <w:numPr>
                <w:ilvl w:val="0"/>
                <w:numId w:val="1"/>
              </w:numPr>
              <w:shd w:val="clear" w:color="auto" w:fill="FFFFFF"/>
              <w:spacing w:before="120" w:beforeAutospacing="0" w:after="360" w:afterAutospacing="0"/>
              <w:outlineLvl w:val="2"/>
              <w:rPr>
                <w:b w:val="0"/>
                <w:bCs w:val="0"/>
                <w:color w:val="181614"/>
                <w:sz w:val="24"/>
                <w:szCs w:val="24"/>
              </w:rPr>
            </w:pPr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>ergonomiczna obudowa</w:t>
            </w:r>
          </w:p>
        </w:tc>
      </w:tr>
      <w:tr w:rsidR="00395733" w:rsidRPr="00395733" w14:paraId="1291A87F" w14:textId="77777777" w:rsidTr="00736CEB">
        <w:trPr>
          <w:trHeight w:val="773"/>
        </w:trPr>
        <w:tc>
          <w:tcPr>
            <w:tcW w:w="9184" w:type="dxa"/>
          </w:tcPr>
          <w:p w14:paraId="363B0DEA" w14:textId="09016DA3" w:rsidR="00395733" w:rsidRPr="00395733" w:rsidRDefault="00395733" w:rsidP="00736CEB">
            <w:pPr>
              <w:pStyle w:val="Nagwek3"/>
              <w:numPr>
                <w:ilvl w:val="0"/>
                <w:numId w:val="1"/>
              </w:numPr>
              <w:shd w:val="clear" w:color="auto" w:fill="FFFFFF"/>
              <w:spacing w:before="120" w:beforeAutospacing="0" w:after="360" w:afterAutospacing="0"/>
              <w:outlineLvl w:val="2"/>
              <w:rPr>
                <w:b w:val="0"/>
                <w:bCs w:val="0"/>
                <w:color w:val="181614"/>
                <w:sz w:val="24"/>
                <w:szCs w:val="24"/>
              </w:rPr>
            </w:pPr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>zestaw zawierający interaktywny rysik</w:t>
            </w:r>
          </w:p>
        </w:tc>
      </w:tr>
      <w:tr w:rsidR="00395733" w:rsidRPr="00395733" w14:paraId="211A0C7A" w14:textId="77777777" w:rsidTr="00736CEB">
        <w:trPr>
          <w:trHeight w:val="773"/>
        </w:trPr>
        <w:tc>
          <w:tcPr>
            <w:tcW w:w="9184" w:type="dxa"/>
          </w:tcPr>
          <w:p w14:paraId="78F9C57C" w14:textId="3680520C" w:rsidR="00395733" w:rsidRPr="00395733" w:rsidRDefault="00395733" w:rsidP="00736CEB">
            <w:pPr>
              <w:pStyle w:val="Nagwek3"/>
              <w:numPr>
                <w:ilvl w:val="0"/>
                <w:numId w:val="1"/>
              </w:numPr>
              <w:shd w:val="clear" w:color="auto" w:fill="FFFFFF"/>
              <w:spacing w:before="120" w:beforeAutospacing="0" w:after="360"/>
              <w:outlineLvl w:val="2"/>
              <w:rPr>
                <w:b w:val="0"/>
                <w:bCs w:val="0"/>
                <w:color w:val="181614"/>
                <w:sz w:val="24"/>
                <w:szCs w:val="24"/>
              </w:rPr>
            </w:pPr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>Hardware minimalne parametry: Hardware</w:t>
            </w:r>
          </w:p>
        </w:tc>
      </w:tr>
      <w:tr w:rsidR="00395733" w:rsidRPr="00395733" w14:paraId="3CBE6A9B" w14:textId="77777777" w:rsidTr="00736CEB">
        <w:trPr>
          <w:trHeight w:val="774"/>
        </w:trPr>
        <w:tc>
          <w:tcPr>
            <w:tcW w:w="9184" w:type="dxa"/>
          </w:tcPr>
          <w:p w14:paraId="7F5D637B" w14:textId="77777777" w:rsidR="00395733" w:rsidRPr="00395733" w:rsidRDefault="00395733" w:rsidP="00736CEB">
            <w:pPr>
              <w:pStyle w:val="Nagwek3"/>
              <w:numPr>
                <w:ilvl w:val="0"/>
                <w:numId w:val="1"/>
              </w:numPr>
              <w:shd w:val="clear" w:color="auto" w:fill="FFFFFF"/>
              <w:spacing w:before="120" w:beforeAutospacing="0" w:after="360" w:afterAutospacing="0"/>
              <w:outlineLvl w:val="2"/>
              <w:rPr>
                <w:b w:val="0"/>
                <w:bCs w:val="0"/>
                <w:color w:val="181614"/>
                <w:sz w:val="24"/>
                <w:szCs w:val="24"/>
              </w:rPr>
            </w:pPr>
            <w:proofErr w:type="spellStart"/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>Quad</w:t>
            </w:r>
            <w:proofErr w:type="spellEnd"/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 xml:space="preserve"> </w:t>
            </w:r>
            <w:proofErr w:type="spellStart"/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>core</w:t>
            </w:r>
            <w:proofErr w:type="spellEnd"/>
            <w:r w:rsidRPr="00395733">
              <w:rPr>
                <w:b w:val="0"/>
                <w:bCs w:val="0"/>
                <w:color w:val="181614"/>
                <w:sz w:val="24"/>
                <w:szCs w:val="24"/>
              </w:rPr>
              <w:t xml:space="preserve"> A55 CPU, Mali G52 GPU, 4GB RAM, wewnętrzna pamięć 32GB</w:t>
            </w:r>
          </w:p>
        </w:tc>
      </w:tr>
    </w:tbl>
    <w:p w14:paraId="26D23176" w14:textId="77777777" w:rsidR="00A54E59" w:rsidRPr="00A54E59" w:rsidRDefault="00A54E59" w:rsidP="00A54E59">
      <w:pPr>
        <w:rPr>
          <w:rFonts w:ascii="Times New Roman" w:hAnsi="Times New Roman" w:cs="Times New Roman"/>
          <w:sz w:val="24"/>
          <w:szCs w:val="24"/>
        </w:rPr>
      </w:pPr>
    </w:p>
    <w:p w14:paraId="035246B6" w14:textId="77777777" w:rsidR="00A54E59" w:rsidRDefault="00A54E59" w:rsidP="00A54E59">
      <w:pPr>
        <w:rPr>
          <w:rFonts w:ascii="Times New Roman" w:hAnsi="Times New Roman" w:cs="Times New Roman"/>
          <w:sz w:val="24"/>
          <w:szCs w:val="24"/>
        </w:rPr>
      </w:pPr>
    </w:p>
    <w:p w14:paraId="7783BD38" w14:textId="77777777" w:rsidR="00916B01" w:rsidRDefault="00916B01" w:rsidP="00A54E59">
      <w:pPr>
        <w:rPr>
          <w:rFonts w:ascii="Times New Roman" w:hAnsi="Times New Roman" w:cs="Times New Roman"/>
          <w:sz w:val="24"/>
          <w:szCs w:val="24"/>
        </w:rPr>
      </w:pPr>
    </w:p>
    <w:p w14:paraId="6CC53616" w14:textId="1A221B96" w:rsidR="00916B01" w:rsidRPr="00916B01" w:rsidRDefault="00916B01" w:rsidP="00916B01">
      <w:pPr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B01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     </w:t>
      </w:r>
      <w:r w:rsidRPr="00916B01">
        <w:rPr>
          <w:rFonts w:cstheme="minorHAnsi"/>
          <w:sz w:val="28"/>
          <w:szCs w:val="28"/>
        </w:rPr>
        <w:t>………………………………………………..</w:t>
      </w:r>
    </w:p>
    <w:p w14:paraId="64B8CBC6" w14:textId="5E188DFA" w:rsidR="00916B01" w:rsidRPr="00916B01" w:rsidRDefault="00916B01" w:rsidP="00916B01">
      <w:pPr>
        <w:rPr>
          <w:rFonts w:cstheme="minorHAnsi"/>
          <w:sz w:val="28"/>
          <w:szCs w:val="28"/>
        </w:rPr>
      </w:pPr>
      <w:r w:rsidRPr="00916B01">
        <w:rPr>
          <w:rFonts w:cstheme="minorHAnsi"/>
          <w:sz w:val="28"/>
          <w:szCs w:val="28"/>
        </w:rPr>
        <w:t xml:space="preserve">         </w:t>
      </w:r>
      <w:r w:rsidRPr="00916B01">
        <w:rPr>
          <w:rFonts w:cstheme="minorHAnsi"/>
          <w:sz w:val="28"/>
          <w:szCs w:val="28"/>
        </w:rPr>
        <w:tab/>
      </w:r>
      <w:r w:rsidRPr="00916B01">
        <w:rPr>
          <w:rFonts w:cstheme="minorHAnsi"/>
          <w:sz w:val="28"/>
          <w:szCs w:val="28"/>
        </w:rPr>
        <w:tab/>
      </w:r>
      <w:r w:rsidRPr="00916B01">
        <w:rPr>
          <w:rFonts w:cstheme="minorHAnsi"/>
          <w:sz w:val="28"/>
          <w:szCs w:val="28"/>
        </w:rPr>
        <w:tab/>
      </w:r>
      <w:r w:rsidRPr="00916B01">
        <w:rPr>
          <w:rFonts w:cstheme="minorHAnsi"/>
          <w:sz w:val="28"/>
          <w:szCs w:val="28"/>
        </w:rPr>
        <w:tab/>
      </w:r>
      <w:r w:rsidRPr="00916B01">
        <w:rPr>
          <w:rFonts w:cstheme="minorHAnsi"/>
          <w:sz w:val="28"/>
          <w:szCs w:val="28"/>
        </w:rPr>
        <w:tab/>
      </w:r>
      <w:r w:rsidRPr="00916B01">
        <w:rPr>
          <w:rFonts w:cstheme="minorHAnsi"/>
          <w:sz w:val="28"/>
          <w:szCs w:val="28"/>
        </w:rPr>
        <w:tab/>
      </w:r>
      <w:r w:rsidRPr="00916B01">
        <w:rPr>
          <w:rFonts w:cstheme="minorHAnsi"/>
          <w:sz w:val="28"/>
          <w:szCs w:val="28"/>
        </w:rPr>
        <w:tab/>
      </w:r>
      <w:r w:rsidRPr="00916B01">
        <w:rPr>
          <w:rFonts w:cstheme="minorHAnsi"/>
          <w:sz w:val="28"/>
          <w:szCs w:val="28"/>
        </w:rPr>
        <w:tab/>
        <w:t xml:space="preserve">      WYKONAWCA </w:t>
      </w:r>
    </w:p>
    <w:p w14:paraId="13FF02E6" w14:textId="592FE57F" w:rsidR="00916B01" w:rsidRPr="00A54E59" w:rsidRDefault="00916B01" w:rsidP="00A54E59">
      <w:pPr>
        <w:rPr>
          <w:rFonts w:ascii="Times New Roman" w:hAnsi="Times New Roman" w:cs="Times New Roman"/>
          <w:sz w:val="24"/>
          <w:szCs w:val="24"/>
        </w:rPr>
      </w:pPr>
    </w:p>
    <w:sectPr w:rsidR="00916B01" w:rsidRPr="00A54E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0303C" w14:textId="77777777" w:rsidR="00CA54C4" w:rsidRDefault="00CA54C4" w:rsidP="00736CEB">
      <w:pPr>
        <w:spacing w:after="0" w:line="240" w:lineRule="auto"/>
      </w:pPr>
      <w:r>
        <w:separator/>
      </w:r>
    </w:p>
  </w:endnote>
  <w:endnote w:type="continuationSeparator" w:id="0">
    <w:p w14:paraId="5ECD305B" w14:textId="77777777" w:rsidR="00CA54C4" w:rsidRDefault="00CA54C4" w:rsidP="0073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EFAD3" w14:textId="77777777" w:rsidR="00EF20AB" w:rsidRPr="00BC56A3" w:rsidRDefault="00EF20AB" w:rsidP="00EF20AB">
    <w:pPr>
      <w:spacing w:after="0" w:line="240" w:lineRule="auto"/>
      <w:jc w:val="center"/>
      <w:rPr>
        <w:rFonts w:eastAsia="Times New Roman" w:cs="Arial"/>
        <w:noProof/>
        <w:sz w:val="16"/>
        <w:szCs w:val="16"/>
        <w:lang w:val="x-none" w:eastAsia="pl-PL"/>
      </w:rPr>
    </w:pPr>
    <w:r>
      <w:rPr>
        <w:rFonts w:eastAsia="Times New Roman" w:cs="Arial"/>
        <w:noProof/>
        <w:sz w:val="16"/>
        <w:szCs w:val="16"/>
        <w:lang w:val="x-none" w:eastAsia="pl-PL"/>
      </w:rPr>
      <w:t>Projekt nr NMF/PA</w:t>
    </w:r>
    <w:r>
      <w:rPr>
        <w:rFonts w:eastAsia="Times New Roman" w:cs="Arial"/>
        <w:noProof/>
        <w:sz w:val="16"/>
        <w:szCs w:val="16"/>
        <w:lang w:eastAsia="pl-PL"/>
      </w:rPr>
      <w:t>20</w:t>
    </w:r>
    <w:r>
      <w:rPr>
        <w:rFonts w:eastAsia="Times New Roman" w:cs="Arial"/>
        <w:noProof/>
        <w:sz w:val="16"/>
        <w:szCs w:val="16"/>
        <w:lang w:val="x-none" w:eastAsia="pl-PL"/>
      </w:rPr>
      <w:t>/</w:t>
    </w:r>
    <w:r>
      <w:rPr>
        <w:rFonts w:eastAsia="Times New Roman" w:cs="Arial"/>
        <w:noProof/>
        <w:sz w:val="16"/>
        <w:szCs w:val="16"/>
        <w:lang w:eastAsia="pl-PL"/>
      </w:rPr>
      <w:t>031</w:t>
    </w:r>
    <w:r w:rsidRPr="00BC56A3">
      <w:rPr>
        <w:rFonts w:eastAsia="Times New Roman" w:cs="Arial"/>
        <w:noProof/>
        <w:sz w:val="16"/>
        <w:szCs w:val="16"/>
        <w:lang w:val="x-none" w:eastAsia="pl-PL"/>
      </w:rPr>
      <w:t xml:space="preserve"> pn. </w:t>
    </w:r>
    <w:r w:rsidRPr="00BC56A3">
      <w:rPr>
        <w:rFonts w:eastAsia="Times New Roman" w:cs="Arial"/>
        <w:b/>
        <w:noProof/>
        <w:sz w:val="16"/>
        <w:szCs w:val="16"/>
        <w:lang w:val="x-none" w:eastAsia="pl-PL"/>
      </w:rPr>
      <w:t>„</w:t>
    </w:r>
    <w:r>
      <w:rPr>
        <w:rFonts w:eastAsia="Times New Roman" w:cs="Arial"/>
        <w:b/>
        <w:i/>
        <w:noProof/>
        <w:sz w:val="16"/>
        <w:szCs w:val="16"/>
        <w:lang w:eastAsia="pl-PL"/>
      </w:rPr>
      <w:t>Poszukiwania osób ukrywających się przed wymiarem sprawiedliwości” korzysta z dofinansowania otrzymanego od Norwegii w ramach Norweskiego Mechanizmu Finansowego 2014-2021</w:t>
    </w:r>
    <w:r w:rsidRPr="00BC56A3">
      <w:rPr>
        <w:rFonts w:eastAsia="Times New Roman" w:cs="Arial"/>
        <w:b/>
        <w:i/>
        <w:noProof/>
        <w:sz w:val="16"/>
        <w:szCs w:val="16"/>
        <w:lang w:val="x-none" w:eastAsia="pl-PL"/>
      </w:rPr>
      <w:t>”</w:t>
    </w:r>
    <w:r w:rsidRPr="00BC56A3">
      <w:rPr>
        <w:rFonts w:eastAsia="Times New Roman" w:cs="Arial"/>
        <w:noProof/>
        <w:sz w:val="16"/>
        <w:szCs w:val="16"/>
        <w:lang w:val="x-none" w:eastAsia="pl-PL"/>
      </w:rPr>
      <w:t xml:space="preserve"> </w:t>
    </w:r>
  </w:p>
  <w:p w14:paraId="7CFB35AA" w14:textId="77777777" w:rsidR="00736CEB" w:rsidRDefault="00736C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6489" w14:textId="77777777" w:rsidR="00CA54C4" w:rsidRDefault="00CA54C4" w:rsidP="00736CEB">
      <w:pPr>
        <w:spacing w:after="0" w:line="240" w:lineRule="auto"/>
      </w:pPr>
      <w:r>
        <w:separator/>
      </w:r>
    </w:p>
  </w:footnote>
  <w:footnote w:type="continuationSeparator" w:id="0">
    <w:p w14:paraId="4ED71685" w14:textId="77777777" w:rsidR="00CA54C4" w:rsidRDefault="00CA54C4" w:rsidP="0073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2659" w14:textId="6685B4F8" w:rsidR="00736CEB" w:rsidRDefault="00736CEB" w:rsidP="00736CEB">
    <w:pPr>
      <w:pStyle w:val="Gwkalewa"/>
    </w:pPr>
    <w:r>
      <w:rPr>
        <w:noProof/>
        <w:lang w:val="pl-PL" w:eastAsia="pl-PL"/>
        <w14:ligatures w14:val="standardContextual"/>
      </w:rPr>
      <w:drawing>
        <wp:inline distT="0" distB="0" distL="0" distR="0" wp14:anchorId="2F1E43C8" wp14:editId="4C2FF2E2">
          <wp:extent cx="6286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  <w:p w14:paraId="1DC42226" w14:textId="1BC351FB" w:rsidR="00736CEB" w:rsidRDefault="00EF20AB">
    <w:pPr>
      <w:pStyle w:val="Nagwek"/>
    </w:pPr>
    <w:r>
      <w:tab/>
    </w:r>
    <w:r>
      <w:tab/>
      <w:t>Załącznik nr 1 do umowy nr …/TI/2024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A2"/>
    <w:multiLevelType w:val="hybridMultilevel"/>
    <w:tmpl w:val="BF90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9"/>
    <w:rsid w:val="00261569"/>
    <w:rsid w:val="00376AB1"/>
    <w:rsid w:val="00395733"/>
    <w:rsid w:val="006A37BA"/>
    <w:rsid w:val="006E216B"/>
    <w:rsid w:val="007241D5"/>
    <w:rsid w:val="00736CEB"/>
    <w:rsid w:val="008625A0"/>
    <w:rsid w:val="00916B01"/>
    <w:rsid w:val="00A54E59"/>
    <w:rsid w:val="00B8250F"/>
    <w:rsid w:val="00CA54C4"/>
    <w:rsid w:val="00E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3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54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4E5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tooltipkeyword">
    <w:name w:val="tooltip_keyword"/>
    <w:basedOn w:val="Domylnaczcionkaakapitu"/>
    <w:rsid w:val="00A54E59"/>
  </w:style>
  <w:style w:type="table" w:styleId="Tabela-Siatka">
    <w:name w:val="Table Grid"/>
    <w:basedOn w:val="Standardowy"/>
    <w:uiPriority w:val="39"/>
    <w:rsid w:val="0039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5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CEB"/>
  </w:style>
  <w:style w:type="paragraph" w:styleId="Stopka">
    <w:name w:val="footer"/>
    <w:basedOn w:val="Normalny"/>
    <w:link w:val="StopkaZnak"/>
    <w:uiPriority w:val="99"/>
    <w:unhideWhenUsed/>
    <w:rsid w:val="007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CEB"/>
  </w:style>
  <w:style w:type="paragraph" w:customStyle="1" w:styleId="Gwkalewa">
    <w:name w:val="Główka lewa"/>
    <w:basedOn w:val="Nagwek"/>
    <w:rsid w:val="00736CEB"/>
    <w:pPr>
      <w:suppressLineNumbers/>
      <w:tabs>
        <w:tab w:val="clear" w:pos="4536"/>
        <w:tab w:val="clear" w:pos="9072"/>
        <w:tab w:val="center" w:pos="4526"/>
        <w:tab w:val="right" w:pos="9053"/>
      </w:tabs>
      <w:suppressAutoHyphens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54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4E5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tooltipkeyword">
    <w:name w:val="tooltip_keyword"/>
    <w:basedOn w:val="Domylnaczcionkaakapitu"/>
    <w:rsid w:val="00A54E59"/>
  </w:style>
  <w:style w:type="table" w:styleId="Tabela-Siatka">
    <w:name w:val="Table Grid"/>
    <w:basedOn w:val="Standardowy"/>
    <w:uiPriority w:val="39"/>
    <w:rsid w:val="0039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5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CEB"/>
  </w:style>
  <w:style w:type="paragraph" w:styleId="Stopka">
    <w:name w:val="footer"/>
    <w:basedOn w:val="Normalny"/>
    <w:link w:val="StopkaZnak"/>
    <w:uiPriority w:val="99"/>
    <w:unhideWhenUsed/>
    <w:rsid w:val="007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CEB"/>
  </w:style>
  <w:style w:type="paragraph" w:customStyle="1" w:styleId="Gwkalewa">
    <w:name w:val="Główka lewa"/>
    <w:basedOn w:val="Nagwek"/>
    <w:rsid w:val="00736CEB"/>
    <w:pPr>
      <w:suppressLineNumbers/>
      <w:tabs>
        <w:tab w:val="clear" w:pos="4536"/>
        <w:tab w:val="clear" w:pos="9072"/>
        <w:tab w:val="center" w:pos="4526"/>
        <w:tab w:val="right" w:pos="9053"/>
      </w:tabs>
      <w:suppressAutoHyphens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Tomasz</dc:creator>
  <cp:lastModifiedBy>MAŁGORZATA GĄSZCZ</cp:lastModifiedBy>
  <cp:revision>3</cp:revision>
  <dcterms:created xsi:type="dcterms:W3CDTF">2024-04-15T12:53:00Z</dcterms:created>
  <dcterms:modified xsi:type="dcterms:W3CDTF">2024-04-15T12:54:00Z</dcterms:modified>
</cp:coreProperties>
</file>