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7EEE4" w14:textId="7653EBA6" w:rsidR="00E86A40" w:rsidRPr="00D8159A" w:rsidRDefault="00F44E46" w:rsidP="0066186C">
      <w:pPr>
        <w:shd w:val="clear" w:color="auto" w:fill="FFFFFF"/>
        <w:ind w:left="851" w:hanging="425"/>
        <w:jc w:val="center"/>
        <w:rPr>
          <w:rFonts w:ascii="Arial" w:eastAsia="Times New Roman" w:hAnsi="Arial" w:cs="Arial"/>
          <w:b/>
          <w:bCs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bCs/>
          <w:iCs/>
          <w:sz w:val="16"/>
          <w:szCs w:val="16"/>
          <w:lang w:eastAsia="pl-PL"/>
        </w:rPr>
        <w:t xml:space="preserve">   </w:t>
      </w:r>
      <w:r w:rsidR="0066186C">
        <w:rPr>
          <w:rFonts w:ascii="Arial" w:eastAsia="Times New Roman" w:hAnsi="Arial" w:cs="Arial"/>
          <w:b/>
          <w:bCs/>
          <w:iCs/>
          <w:sz w:val="16"/>
          <w:szCs w:val="16"/>
          <w:lang w:eastAsia="pl-PL"/>
        </w:rPr>
        <w:t xml:space="preserve">sygn. postęp. ZZ – 2380 – 135/23                                                                                </w:t>
      </w:r>
      <w:r>
        <w:rPr>
          <w:rFonts w:ascii="Arial" w:eastAsia="Times New Roman" w:hAnsi="Arial" w:cs="Arial"/>
          <w:b/>
          <w:bCs/>
          <w:iCs/>
          <w:sz w:val="16"/>
          <w:szCs w:val="16"/>
          <w:lang w:eastAsia="pl-PL"/>
        </w:rPr>
        <w:t xml:space="preserve">   </w:t>
      </w:r>
      <w:r w:rsidR="0066186C">
        <w:rPr>
          <w:rFonts w:ascii="Arial" w:eastAsia="Times New Roman" w:hAnsi="Arial" w:cs="Arial"/>
          <w:b/>
          <w:bCs/>
          <w:iCs/>
          <w:sz w:val="16"/>
          <w:szCs w:val="16"/>
          <w:lang w:eastAsia="pl-PL"/>
        </w:rPr>
        <w:t>z</w:t>
      </w:r>
      <w:r w:rsidR="00E86A40" w:rsidRPr="00D8159A">
        <w:rPr>
          <w:rFonts w:ascii="Arial" w:eastAsia="Times New Roman" w:hAnsi="Arial" w:cs="Arial"/>
          <w:b/>
          <w:bCs/>
          <w:iCs/>
          <w:sz w:val="16"/>
          <w:szCs w:val="16"/>
          <w:lang w:eastAsia="pl-PL"/>
        </w:rPr>
        <w:t xml:space="preserve">ałącznik nr </w:t>
      </w:r>
      <w:r w:rsidR="0066186C">
        <w:rPr>
          <w:rFonts w:ascii="Arial" w:eastAsia="Times New Roman" w:hAnsi="Arial" w:cs="Arial"/>
          <w:b/>
          <w:bCs/>
          <w:iCs/>
          <w:sz w:val="16"/>
          <w:szCs w:val="16"/>
          <w:lang w:eastAsia="pl-PL"/>
        </w:rPr>
        <w:t>8</w:t>
      </w:r>
      <w:r w:rsidR="00E86A40" w:rsidRPr="00D8159A">
        <w:rPr>
          <w:rFonts w:ascii="Arial" w:eastAsia="Times New Roman" w:hAnsi="Arial" w:cs="Arial"/>
          <w:b/>
          <w:bCs/>
          <w:iCs/>
          <w:sz w:val="16"/>
          <w:szCs w:val="16"/>
          <w:lang w:eastAsia="pl-PL"/>
        </w:rPr>
        <w:t xml:space="preserve"> do </w:t>
      </w:r>
      <w:r w:rsidR="0066186C">
        <w:rPr>
          <w:rFonts w:ascii="Arial" w:eastAsia="Times New Roman" w:hAnsi="Arial" w:cs="Arial"/>
          <w:b/>
          <w:bCs/>
          <w:iCs/>
          <w:sz w:val="16"/>
          <w:szCs w:val="16"/>
          <w:lang w:eastAsia="pl-PL"/>
        </w:rPr>
        <w:t>SWZ/ zał. nr 4 do umowy</w:t>
      </w:r>
    </w:p>
    <w:p w14:paraId="5E3462EA" w14:textId="77777777" w:rsidR="00E86A40" w:rsidRPr="00D8159A" w:rsidRDefault="00E86A40" w:rsidP="00E86A40">
      <w:pPr>
        <w:shd w:val="clear" w:color="auto" w:fill="FFFFFF"/>
        <w:ind w:left="851" w:hanging="425"/>
        <w:jc w:val="both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</w:p>
    <w:p w14:paraId="1AC38CCB" w14:textId="77777777" w:rsidR="00E86A40" w:rsidRPr="00D8159A" w:rsidRDefault="00E86A40" w:rsidP="00E86A40">
      <w:pPr>
        <w:shd w:val="clear" w:color="auto" w:fill="FFFFFF"/>
        <w:ind w:left="851" w:hanging="425"/>
        <w:jc w:val="both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</w:p>
    <w:p w14:paraId="5AFCFCCB" w14:textId="77777777" w:rsidR="00E86A40" w:rsidRPr="00D8159A" w:rsidRDefault="00E86A40" w:rsidP="00E86A40">
      <w:pPr>
        <w:shd w:val="clear" w:color="auto" w:fill="FFFFFF"/>
        <w:ind w:left="425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Op</w:t>
      </w:r>
      <w:r w:rsidRPr="00D8159A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is przedmiotu zamówienia</w:t>
      </w:r>
    </w:p>
    <w:p w14:paraId="367AE8AA" w14:textId="77777777" w:rsidR="00E86A40" w:rsidRDefault="00E86A40" w:rsidP="00E86A40">
      <w:pPr>
        <w:shd w:val="clear" w:color="auto" w:fill="FFFFFF"/>
        <w:ind w:left="851" w:hanging="425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  <w:r w:rsidRPr="00D8159A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zasady świadczenia usług</w:t>
      </w:r>
    </w:p>
    <w:p w14:paraId="243C9155" w14:textId="77777777" w:rsidR="00E86A40" w:rsidRDefault="00E86A40" w:rsidP="00E86A40">
      <w:pPr>
        <w:shd w:val="clear" w:color="auto" w:fill="FFFFFF"/>
        <w:ind w:left="851" w:hanging="425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  <w:r w:rsidRPr="00F42CB9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dla części I </w:t>
      </w:r>
      <w:proofErr w:type="spellStart"/>
      <w:r w:rsidRPr="00F42CB9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i</w:t>
      </w:r>
      <w:proofErr w:type="spellEnd"/>
      <w:r w:rsidR="004E618F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dla części</w:t>
      </w:r>
      <w:r w:rsidRPr="00F42CB9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od II</w:t>
      </w:r>
      <w:r w:rsidRPr="00F42CB9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do 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X</w:t>
      </w:r>
    </w:p>
    <w:p w14:paraId="42A03FF9" w14:textId="77777777" w:rsidR="00E86A40" w:rsidRPr="00D8159A" w:rsidRDefault="00E86A40" w:rsidP="00E86A40">
      <w:pPr>
        <w:shd w:val="clear" w:color="auto" w:fill="FFFFFF"/>
        <w:ind w:left="851" w:hanging="425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</w:p>
    <w:p w14:paraId="18C301FC" w14:textId="77777777" w:rsidR="00E86A40" w:rsidRPr="007752AD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Lucida Sans Unicode" w:hAnsi="Arial" w:cs="Arial"/>
          <w:spacing w:val="-2"/>
          <w:sz w:val="18"/>
          <w:szCs w:val="18"/>
        </w:rPr>
        <w:t>Zamawiający zastrzega sobie prawo do zmian w wykazach</w:t>
      </w:r>
      <w:r>
        <w:rPr>
          <w:rFonts w:ascii="Arial" w:eastAsia="Lucida Sans Unicode" w:hAnsi="Arial" w:cs="Arial"/>
          <w:spacing w:val="-2"/>
          <w:sz w:val="18"/>
          <w:szCs w:val="18"/>
        </w:rPr>
        <w:t xml:space="preserve"> sprzętu transportowego</w:t>
      </w:r>
      <w:r w:rsidRPr="006C233F">
        <w:rPr>
          <w:rFonts w:ascii="Arial" w:eastAsia="Lucida Sans Unicode" w:hAnsi="Arial" w:cs="Arial"/>
          <w:spacing w:val="-2"/>
          <w:sz w:val="18"/>
          <w:szCs w:val="18"/>
        </w:rPr>
        <w:t>, co nie będzie stanowiło naruszenia postanowień umowy i nie będzie wymagało sporządzenia aneksu do umowy. W przypadku dokonania zmiany w podanym wykazie sprzętu transportowego Zamawiający przekaże Wykonawcy na piśmie zmodyfikowany wykaz.</w:t>
      </w:r>
    </w:p>
    <w:p w14:paraId="0C2FE1D0" w14:textId="77777777" w:rsidR="00E86A40" w:rsidRPr="00A02554" w:rsidRDefault="00E86A40" w:rsidP="00E86A40">
      <w:pPr>
        <w:pStyle w:val="Standard"/>
        <w:shd w:val="clear" w:color="auto" w:fill="FFFFFF"/>
        <w:ind w:left="851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23F6A40F" w14:textId="77777777" w:rsidR="00E86A40" w:rsidRPr="006C233F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Zakres usług obejmuje następujące czynności:</w:t>
      </w:r>
    </w:p>
    <w:p w14:paraId="48008F77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hAnsi="Arial" w:cs="Arial"/>
          <w:sz w:val="18"/>
          <w:szCs w:val="18"/>
        </w:rPr>
      </w:pP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 </w:t>
      </w:r>
    </w:p>
    <w:p w14:paraId="588CB506" w14:textId="77777777" w:rsidR="00E86A40" w:rsidRPr="006C233F" w:rsidRDefault="00E86A40" w:rsidP="00E86A40">
      <w:pPr>
        <w:tabs>
          <w:tab w:val="left" w:pos="-5954"/>
        </w:tabs>
        <w:ind w:left="851" w:hanging="425"/>
        <w:jc w:val="both"/>
        <w:rPr>
          <w:rFonts w:ascii="Arial" w:hAnsi="Arial" w:cs="Arial"/>
          <w:sz w:val="18"/>
          <w:szCs w:val="18"/>
        </w:rPr>
      </w:pPr>
      <w:r w:rsidRPr="006C233F">
        <w:rPr>
          <w:rFonts w:ascii="Arial" w:hAnsi="Arial" w:cs="Arial"/>
          <w:sz w:val="18"/>
          <w:szCs w:val="18"/>
        </w:rPr>
        <w:t>a</w:t>
      </w:r>
      <w:r w:rsidRPr="00F42CB9">
        <w:rPr>
          <w:rFonts w:ascii="Arial" w:hAnsi="Arial" w:cs="Arial"/>
          <w:sz w:val="18"/>
          <w:szCs w:val="18"/>
        </w:rPr>
        <w:t xml:space="preserve">/  </w:t>
      </w:r>
      <w:r>
        <w:rPr>
          <w:rFonts w:ascii="Arial" w:hAnsi="Arial" w:cs="Arial"/>
          <w:sz w:val="18"/>
          <w:szCs w:val="18"/>
        </w:rPr>
        <w:t xml:space="preserve">  </w:t>
      </w:r>
      <w:r w:rsidRPr="00F42CB9">
        <w:rPr>
          <w:rFonts w:ascii="Arial" w:hAnsi="Arial" w:cs="Arial"/>
          <w:sz w:val="18"/>
          <w:szCs w:val="18"/>
        </w:rPr>
        <w:t xml:space="preserve">dotyczy części </w:t>
      </w:r>
      <w:r>
        <w:rPr>
          <w:rFonts w:ascii="Arial" w:hAnsi="Arial" w:cs="Arial"/>
          <w:b/>
          <w:sz w:val="18"/>
          <w:szCs w:val="18"/>
        </w:rPr>
        <w:t xml:space="preserve">I </w:t>
      </w:r>
      <w:proofErr w:type="spellStart"/>
      <w:r>
        <w:rPr>
          <w:rFonts w:ascii="Arial" w:hAnsi="Arial" w:cs="Arial"/>
          <w:b/>
          <w:sz w:val="18"/>
          <w:szCs w:val="18"/>
        </w:rPr>
        <w:t>i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od II</w:t>
      </w:r>
      <w:r w:rsidRPr="00F42CB9">
        <w:rPr>
          <w:rFonts w:ascii="Arial" w:hAnsi="Arial" w:cs="Arial"/>
          <w:b/>
          <w:sz w:val="18"/>
          <w:szCs w:val="18"/>
        </w:rPr>
        <w:t xml:space="preserve"> do X</w:t>
      </w:r>
      <w:r w:rsidRPr="00F42CB9">
        <w:rPr>
          <w:rFonts w:ascii="Arial" w:hAnsi="Arial" w:cs="Arial"/>
          <w:sz w:val="18"/>
          <w:szCs w:val="18"/>
        </w:rPr>
        <w:t xml:space="preserve"> naprawa</w:t>
      </w:r>
      <w:r w:rsidRPr="006C233F">
        <w:rPr>
          <w:rFonts w:ascii="Arial" w:hAnsi="Arial" w:cs="Arial"/>
          <w:sz w:val="18"/>
          <w:szCs w:val="18"/>
        </w:rPr>
        <w:t xml:space="preserve"> bieżąca (NB) - to ogół czynności w zakresie mechanicznym, elektrycznym, elektromechanicznym</w:t>
      </w:r>
      <w:r w:rsidRPr="009E3E8C">
        <w:rPr>
          <w:rFonts w:ascii="Arial" w:hAnsi="Arial" w:cs="Arial"/>
          <w:color w:val="FF0000"/>
          <w:sz w:val="18"/>
          <w:szCs w:val="18"/>
        </w:rPr>
        <w:t>,</w:t>
      </w:r>
      <w:r w:rsidRPr="006C233F">
        <w:rPr>
          <w:rFonts w:ascii="Arial" w:hAnsi="Arial" w:cs="Arial"/>
          <w:sz w:val="18"/>
          <w:szCs w:val="18"/>
        </w:rPr>
        <w:t xml:space="preserve"> mających na celu przywróce</w:t>
      </w:r>
      <w:r w:rsidRPr="00CD2300">
        <w:rPr>
          <w:rFonts w:ascii="Arial" w:hAnsi="Arial" w:cs="Arial"/>
          <w:sz w:val="18"/>
          <w:szCs w:val="18"/>
        </w:rPr>
        <w:t>nie</w:t>
      </w:r>
      <w:r w:rsidRPr="006C233F">
        <w:rPr>
          <w:rFonts w:ascii="Arial" w:hAnsi="Arial" w:cs="Arial"/>
          <w:sz w:val="18"/>
          <w:szCs w:val="18"/>
        </w:rPr>
        <w:t xml:space="preserve"> pełnej sprawności sprzętu transportowego drogą wymiany zużytych lub uszkodzonych na sprawne technicznie części lub zespoły. </w:t>
      </w:r>
    </w:p>
    <w:p w14:paraId="29099D7E" w14:textId="77777777" w:rsidR="00E86A40" w:rsidRPr="006C233F" w:rsidRDefault="00E86A40" w:rsidP="00E86A40">
      <w:pPr>
        <w:tabs>
          <w:tab w:val="left" w:pos="284"/>
        </w:tabs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</w:rPr>
      </w:pPr>
    </w:p>
    <w:p w14:paraId="70EBBD57" w14:textId="6FEAF7A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b/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ab/>
        <w:t xml:space="preserve">dotyczy </w:t>
      </w:r>
      <w:r w:rsidRPr="00F42CB9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części </w:t>
      </w:r>
      <w:r w:rsidRPr="00F42CB9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>I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obsługa techniczna (OT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) - to ogół czynności wykonywanych przy sprzęcie transportowym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br/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po osiągnięciu przez niego przebiegu </w:t>
      </w:r>
      <w:proofErr w:type="spellStart"/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mi</w:t>
      </w:r>
      <w:r w:rsidR="000F0FC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ę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dzyobsługowego</w:t>
      </w:r>
      <w:proofErr w:type="spellEnd"/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(kilometrów lub motogodzin) lub okresu </w:t>
      </w:r>
      <w:proofErr w:type="spellStart"/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międzyobsługowego</w:t>
      </w:r>
      <w:proofErr w:type="spellEnd"/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(czasookresu), wykaz czynności obsług okresowych dla danej marki i typu sprzętu transportowego, ściśle określa producent sprzętu.</w:t>
      </w:r>
    </w:p>
    <w:p w14:paraId="1ECBB941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088EB5D4" w14:textId="77777777" w:rsidR="00E86A40" w:rsidRPr="006C233F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Arial" w:hAnsi="Arial" w:cs="Arial"/>
          <w:spacing w:val="-2"/>
          <w:sz w:val="18"/>
          <w:szCs w:val="18"/>
          <w:lang w:eastAsia="ar-SA" w:bidi="ar-SA"/>
        </w:rPr>
      </w:pPr>
      <w:r w:rsidRPr="006C233F">
        <w:rPr>
          <w:rFonts w:ascii="Arial" w:eastAsia="Lucida Sans Unicode" w:hAnsi="Arial" w:cs="Arial"/>
          <w:spacing w:val="-2"/>
          <w:sz w:val="18"/>
          <w:szCs w:val="18"/>
          <w:lang w:bidi="ar-SA"/>
        </w:rPr>
        <w:t>Z zamówienia wyłączone są usługi i czynności związane z naprawami powypadkowymi.</w:t>
      </w:r>
    </w:p>
    <w:p w14:paraId="65E236DE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</w:pPr>
    </w:p>
    <w:p w14:paraId="325FCCF9" w14:textId="77777777" w:rsidR="00E86A40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Części zamien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ne 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wykorzystywane do wykonania kompleksowych usług napraw muszą być nowe, nieregenerowane, dopuszczone do obrotu, spełniające wszystkie obowiązujące normy, wolne od wad, stanowiące wyłączną własność Wykonawcy i nie obciążone prawami osób trzecich. Zamawiający wymaga części zamiennych odpowiadających parametrom technicznym zalecanym przez producentów pos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zczególnych pojazdów:</w:t>
      </w:r>
    </w:p>
    <w:p w14:paraId="20473CA2" w14:textId="77777777" w:rsidR="00E86A40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67EDD3F6" w14:textId="77777777" w:rsidR="00E86A40" w:rsidRPr="005139EB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a</w:t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/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ab/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u w:val="single"/>
          <w:lang w:bidi="ar-SA"/>
        </w:rPr>
        <w:t>przez detaliczny koszt oryginalnych części zamiennych  -</w:t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Zamawiający rozumie minimalną cenę importera oferowaną w oficjalnym cenniku detalicznym (dystrybutora lub producenta). Poprzez określenie oryginalnych części zamiennych Zamawiający rozumie części oferowane pod marką producenta pojazdu o oznaczeniach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br/>
      </w:r>
      <w:r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 xml:space="preserve">tj. </w:t>
      </w:r>
      <w:r w:rsidRPr="005139EB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>Q, OE,</w:t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</w:t>
      </w:r>
      <w:r w:rsidRPr="005139EB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>OEM, OES</w:t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</w:t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zgodnie z cennikiem obowiązującym u generalnego importera. </w:t>
      </w:r>
    </w:p>
    <w:p w14:paraId="29E97EA7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7DAC90ED" w14:textId="77777777" w:rsidR="00E86A40" w:rsidRPr="005139EB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b</w:t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/ </w:t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ab/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u w:val="single"/>
          <w:lang w:bidi="ar-SA"/>
        </w:rPr>
        <w:t>przez detaliczny koszt zamienników oryginalnych części zamiennych  -</w:t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Zamawiający rozumie minimalną cenę oferowaną w oficjalnym cenniku dystrybutorów i hurtowni części zamiennych takich jak  Inter-</w:t>
      </w:r>
      <w:proofErr w:type="spellStart"/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Cars</w:t>
      </w:r>
      <w:proofErr w:type="spellEnd"/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, </w:t>
      </w:r>
      <w:proofErr w:type="spellStart"/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Profi</w:t>
      </w:r>
      <w:proofErr w:type="spellEnd"/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Auto, Auto Partner, Group Auto Polska,  HM Gordon na zamawiany odpowiednik części. </w:t>
      </w:r>
    </w:p>
    <w:p w14:paraId="6040C025" w14:textId="77777777" w:rsidR="00E86A40" w:rsidRPr="005139EB" w:rsidRDefault="00E86A40" w:rsidP="00E86A40">
      <w:pPr>
        <w:pStyle w:val="Standard"/>
        <w:shd w:val="clear" w:color="auto" w:fill="FFFFFF"/>
        <w:tabs>
          <w:tab w:val="left" w:pos="-7655"/>
        </w:tabs>
        <w:ind w:left="851" w:hanging="425"/>
        <w:jc w:val="both"/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</w:pP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ab/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Poprzez określenie zamienników części oryginalnych Zamawiający rozumie części zamienne spełniające następujące wymagania tj. mają taką samą jakość i/lub odpowiadają jakościowo elementom stosowanym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br/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do fabrycznego montażu danego pojazdu przez jego producenta, są produkowane zgodnie ze specyfikacjami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br/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i normami produkcji, jakie producent pojazdu określił dla części stosowanych na linii montażowej lub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br/>
      </w:r>
      <w:r w:rsidRPr="005139EB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w autoryzowanych serwisach, a producent danej części potwierdzi spełnienie przez daną część zamienną wyżej wymienionych warunków. Zamawiający wymaga montażu części w pojazdach o następujących oznaczeniach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br/>
      </w:r>
      <w:r w:rsidRPr="005139EB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>tj. PC, PT, PJ.</w:t>
      </w:r>
    </w:p>
    <w:p w14:paraId="2F182296" w14:textId="77777777" w:rsidR="00E86A40" w:rsidRPr="006C233F" w:rsidRDefault="00E86A40" w:rsidP="00E86A40">
      <w:pPr>
        <w:pStyle w:val="Standard"/>
        <w:shd w:val="clear" w:color="auto" w:fill="FFFFFF"/>
        <w:tabs>
          <w:tab w:val="left" w:pos="284"/>
        </w:tabs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ab/>
      </w:r>
    </w:p>
    <w:p w14:paraId="4BF3917C" w14:textId="77777777" w:rsidR="00E86A40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Zamawiający zastrzega sobie prawo do kontroli cen wskazanych w kosztorysach napraw zgodnie z pkt 4 </w:t>
      </w:r>
      <w:proofErr w:type="spellStart"/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ppkt</w:t>
      </w:r>
      <w:proofErr w:type="spellEnd"/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a/ i b/.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br/>
        <w:t>W przypadku zaistnienia udokumentowanej różnicy cen na niekorzyść Zamawiającego – Wykonawca niezwłocznie wystawi korektę faktury opiewającą na wskazaną przez Zamawiającego kwotę.</w:t>
      </w:r>
    </w:p>
    <w:p w14:paraId="5A211657" w14:textId="77777777" w:rsidR="00E86A40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4262EEB5" w14:textId="77777777" w:rsidR="00E86A40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Wykonawca jest zobowiązany podać w formularzu ofertowym wys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okość rabatu na części zamienne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. Rabat będzie liczony od cen detalicznych, jakie są oferowane w hurtowniach motoryzacyjnych lub u głównych importerów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br/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i dostawców części.</w:t>
      </w:r>
    </w:p>
    <w:p w14:paraId="686C6D31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22A5F008" w14:textId="77777777" w:rsidR="00E86A40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Obowiązkiem Wykonawcy będzie udostępnienie cennika detalicznego – każdorazowo na żądanie Zamawiającego.</w:t>
      </w:r>
    </w:p>
    <w:p w14:paraId="52F626B7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48382315" w14:textId="77777777" w:rsidR="00E86A40" w:rsidRPr="00BF44BC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BF44BC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Wykonawca każdorazowo na sprzedaż części zamiennych zobowiązany jest do zastosowania rabatu</w:t>
      </w:r>
      <w:r w:rsidRPr="00BF44BC">
        <w:rPr>
          <w:rFonts w:ascii="Arial" w:eastAsia="Lucida Sans Unicode" w:hAnsi="Arial" w:cs="Arial"/>
          <w:color w:val="FF0000"/>
          <w:spacing w:val="-2"/>
          <w:sz w:val="18"/>
          <w:szCs w:val="18"/>
          <w:lang w:bidi="ar-SA"/>
        </w:rPr>
        <w:t>,</w:t>
      </w:r>
      <w:r w:rsidRPr="00BF44BC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zgodnie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br/>
      </w:r>
      <w:r w:rsidRPr="00BF44BC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ze stawką zaoferowaną w formularzu ofertowym.</w:t>
      </w:r>
    </w:p>
    <w:p w14:paraId="2CA6A5FC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103A87B8" w14:textId="77777777" w:rsidR="00E86A40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Przez cały czas trwania umowy wysokość rabatu na części zamienne, nie może ulec zmniejszeniu.</w:t>
      </w:r>
    </w:p>
    <w:p w14:paraId="30756926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234F9F56" w14:textId="77777777" w:rsidR="00E86A40" w:rsidRDefault="00E86A40" w:rsidP="00E86A40">
      <w:pPr>
        <w:pStyle w:val="Akapitzlist"/>
        <w:numPr>
          <w:ilvl w:val="0"/>
          <w:numId w:val="1"/>
        </w:numPr>
        <w:shd w:val="clear" w:color="auto" w:fill="FFFFFF"/>
        <w:ind w:left="851" w:hanging="425"/>
        <w:jc w:val="both"/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</w:pP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  <w:lang w:eastAsia="ar-SA"/>
        </w:rPr>
        <w:t>Wykonawca dokona naprawy sprzętu transportowego poprzez przywrócenie jego pełnej sprawności technicznej, zgodnie z technologią naprawy oraz instrukcją obsługi producenta sprzętu transportowego, z zachowaniem jego pierwotnych parametrów techniczno-użytkowych oraz naprawy i/lub wymiany zamontowanych w jednostkach elementów oznakowania dźwiękowego i świetlnego (zgodnie z obowiązującym prawem dotyczącym pojazdów uprzywilejowanych),  a obsługę techniczną wykona zgodnie z zaleceniami producenta sprzętu transportowego.</w:t>
      </w:r>
    </w:p>
    <w:p w14:paraId="40A0797D" w14:textId="77777777" w:rsidR="00E86A40" w:rsidRPr="006C233F" w:rsidRDefault="00E86A40" w:rsidP="00E86A40">
      <w:pPr>
        <w:pStyle w:val="Akapitzlist"/>
        <w:shd w:val="clear" w:color="auto" w:fill="FFFFFF"/>
        <w:ind w:left="851" w:hanging="425"/>
        <w:jc w:val="both"/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</w:pPr>
    </w:p>
    <w:p w14:paraId="676182AE" w14:textId="77777777" w:rsidR="00E86A40" w:rsidRPr="006D2728" w:rsidRDefault="00E86A40" w:rsidP="00E86A40">
      <w:pPr>
        <w:pStyle w:val="Akapitzlist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Lucida Sans Unicode" w:hAnsi="Arial" w:cs="Arial"/>
          <w:spacing w:val="-2"/>
          <w:sz w:val="18"/>
          <w:szCs w:val="18"/>
        </w:rPr>
      </w:pPr>
      <w:r w:rsidRPr="006C233F">
        <w:rPr>
          <w:rFonts w:ascii="Arial" w:eastAsia="Lucida Sans Unicode" w:hAnsi="Arial" w:cs="Arial"/>
          <w:spacing w:val="-2"/>
          <w:sz w:val="18"/>
          <w:szCs w:val="18"/>
        </w:rPr>
        <w:t xml:space="preserve">Faktyczna ilość usług zlecanych Wykonawcy wynikać będzie z rzeczywistych potrzeb Zamawiającego. </w:t>
      </w:r>
      <w:r w:rsidRPr="00081CBB">
        <w:rPr>
          <w:rFonts w:ascii="Arial" w:eastAsia="Lucida Sans Unicode" w:hAnsi="Arial" w:cs="Arial"/>
          <w:spacing w:val="-2"/>
          <w:sz w:val="18"/>
          <w:szCs w:val="18"/>
        </w:rPr>
        <w:t>O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kreślona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ilość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 xml:space="preserve">usług  </w:t>
      </w:r>
      <w:r w:rsidRPr="0083465A">
        <w:rPr>
          <w:rStyle w:val="Domylnaczcionkaakapitu1"/>
          <w:rFonts w:ascii="Arial" w:eastAsia="Lucida Sans Unicode" w:hAnsi="Arial" w:cs="Arial"/>
          <w:b/>
          <w:spacing w:val="-2"/>
          <w:sz w:val="18"/>
          <w:szCs w:val="18"/>
        </w:rPr>
        <w:t>z</w:t>
      </w:r>
      <w:r w:rsidRPr="0083465A">
        <w:rPr>
          <w:rStyle w:val="Domylnaczcionkaakapitu1"/>
          <w:rFonts w:ascii="Arial" w:eastAsia="Lucida Sans Unicode" w:hAnsi="Arial" w:cs="Arial"/>
          <w:b/>
          <w:color w:val="800000"/>
          <w:spacing w:val="-2"/>
          <w:sz w:val="18"/>
          <w:szCs w:val="18"/>
        </w:rPr>
        <w:t xml:space="preserve"> </w:t>
      </w:r>
      <w:r w:rsidRPr="0083465A">
        <w:rPr>
          <w:rStyle w:val="Domylnaczcionkaakapitu1"/>
          <w:rFonts w:ascii="Arial" w:eastAsia="Lucida Sans Unicode" w:hAnsi="Arial" w:cs="Arial"/>
          <w:b/>
          <w:spacing w:val="-2"/>
          <w:sz w:val="18"/>
          <w:szCs w:val="18"/>
        </w:rPr>
        <w:t>załącznika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b/>
          <w:spacing w:val="-2"/>
          <w:sz w:val="18"/>
          <w:szCs w:val="18"/>
        </w:rPr>
        <w:t xml:space="preserve">nr </w:t>
      </w:r>
      <w:r>
        <w:rPr>
          <w:rStyle w:val="Domylnaczcionkaakapitu1"/>
          <w:rFonts w:ascii="Arial" w:eastAsia="Lucida Sans Unicode" w:hAnsi="Arial" w:cs="Arial"/>
          <w:b/>
          <w:spacing w:val="-2"/>
          <w:sz w:val="18"/>
          <w:szCs w:val="18"/>
        </w:rPr>
        <w:t>3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 xml:space="preserve"> dołączonego </w:t>
      </w:r>
      <w:r w:rsidR="00EF719E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do umowy jako formularz cenowy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,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jest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wielkością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szacunkową,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która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br/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lastRenderedPageBreak/>
        <w:t>w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trakcie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realizacji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umowy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może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ulec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zmianie,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zgodnie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z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rzeczywistymi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potrzebami</w:t>
      </w:r>
      <w:r w:rsidRPr="00081CBB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081CBB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Zamawiającego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.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Z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tego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tytułu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Wykonawcy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nie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będą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przysługiwały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żadne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roszczenia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w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stosunku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do</w:t>
      </w:r>
      <w:r w:rsidRPr="006C233F">
        <w:rPr>
          <w:rStyle w:val="Domylnaczcionkaakapitu1"/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6C233F">
        <w:rPr>
          <w:rStyle w:val="Domylnaczcionkaakapitu1"/>
          <w:rFonts w:ascii="Arial" w:eastAsia="Lucida Sans Unicode" w:hAnsi="Arial" w:cs="Arial"/>
          <w:spacing w:val="-2"/>
          <w:sz w:val="18"/>
          <w:szCs w:val="18"/>
        </w:rPr>
        <w:t>Zamawiającego.</w:t>
      </w:r>
      <w:r w:rsidRPr="006C233F">
        <w:rPr>
          <w:rStyle w:val="Domylnaczcionkaakapitu1"/>
          <w:rFonts w:ascii="Arial" w:eastAsia="Arial" w:hAnsi="Arial" w:cs="Arial"/>
          <w:b/>
          <w:color w:val="CC3300"/>
          <w:spacing w:val="-2"/>
          <w:sz w:val="18"/>
          <w:szCs w:val="18"/>
        </w:rPr>
        <w:t xml:space="preserve"> </w:t>
      </w:r>
      <w:r w:rsidRPr="006C233F">
        <w:rPr>
          <w:rFonts w:ascii="Arial" w:eastAsia="Calibri" w:hAnsi="Arial" w:cs="Arial"/>
          <w:spacing w:val="-2"/>
          <w:sz w:val="18"/>
          <w:szCs w:val="18"/>
        </w:rPr>
        <w:t>Usługi będą wykonywane sukcesywnie i  zgodnie z bieżącymi potrzebami Zamawiającego, a nie wykorzystanie kwoty umowy nie może być podstawą do roszczeń ze strony Wykonawcy.</w:t>
      </w:r>
    </w:p>
    <w:p w14:paraId="22DF37FC" w14:textId="77777777" w:rsidR="00E86A40" w:rsidRPr="006C233F" w:rsidRDefault="00E86A40" w:rsidP="00E86A40">
      <w:pPr>
        <w:pStyle w:val="Akapitzlist"/>
        <w:shd w:val="clear" w:color="auto" w:fill="FFFFFF"/>
        <w:ind w:left="851" w:hanging="425"/>
        <w:jc w:val="both"/>
        <w:rPr>
          <w:rFonts w:ascii="Arial" w:eastAsia="Lucida Sans Unicode" w:hAnsi="Arial" w:cs="Arial"/>
          <w:spacing w:val="-2"/>
          <w:sz w:val="18"/>
          <w:szCs w:val="18"/>
        </w:rPr>
      </w:pPr>
      <w:r w:rsidRPr="006C233F">
        <w:rPr>
          <w:rFonts w:ascii="Arial" w:eastAsia="Lucida Sans Unicode" w:hAnsi="Arial" w:cs="Arial"/>
          <w:b/>
          <w:spacing w:val="-2"/>
          <w:sz w:val="18"/>
          <w:szCs w:val="18"/>
        </w:rPr>
        <w:tab/>
      </w:r>
    </w:p>
    <w:p w14:paraId="6873922A" w14:textId="77777777" w:rsidR="00E86A40" w:rsidRPr="00090CC7" w:rsidRDefault="00E86A40" w:rsidP="00E86A40">
      <w:pPr>
        <w:pStyle w:val="Akapitzlist"/>
        <w:numPr>
          <w:ilvl w:val="0"/>
          <w:numId w:val="1"/>
        </w:numPr>
        <w:shd w:val="clear" w:color="auto" w:fill="FFFFFF"/>
        <w:ind w:left="851" w:right="5" w:hanging="425"/>
        <w:jc w:val="both"/>
        <w:rPr>
          <w:rFonts w:ascii="Arial" w:eastAsia="Arial" w:hAnsi="Arial" w:cs="Arial"/>
          <w:spacing w:val="-2"/>
          <w:sz w:val="18"/>
          <w:szCs w:val="18"/>
        </w:rPr>
      </w:pPr>
      <w:r w:rsidRPr="00F42CB9">
        <w:rPr>
          <w:rFonts w:ascii="Arial" w:eastAsia="Lucida Sans Unicode" w:hAnsi="Arial" w:cs="Arial"/>
          <w:spacing w:val="-2"/>
          <w:sz w:val="18"/>
          <w:szCs w:val="18"/>
        </w:rPr>
        <w:t>Dotyczy części</w:t>
      </w:r>
      <w:r w:rsidR="00EF719E">
        <w:rPr>
          <w:rFonts w:ascii="Arial" w:eastAsia="Lucida Sans Unicode" w:hAnsi="Arial" w:cs="Arial"/>
          <w:spacing w:val="-2"/>
          <w:sz w:val="18"/>
          <w:szCs w:val="18"/>
        </w:rPr>
        <w:t xml:space="preserve"> I </w:t>
      </w:r>
      <w:proofErr w:type="spellStart"/>
      <w:r w:rsidR="00EF719E">
        <w:rPr>
          <w:rFonts w:ascii="Arial" w:eastAsia="Lucida Sans Unicode" w:hAnsi="Arial" w:cs="Arial"/>
          <w:spacing w:val="-2"/>
          <w:sz w:val="18"/>
          <w:szCs w:val="18"/>
        </w:rPr>
        <w:t>i</w:t>
      </w:r>
      <w:proofErr w:type="spellEnd"/>
      <w:r w:rsidR="00EF719E">
        <w:rPr>
          <w:rFonts w:ascii="Arial" w:eastAsia="Lucida Sans Unicode" w:hAnsi="Arial" w:cs="Arial"/>
          <w:spacing w:val="-2"/>
          <w:sz w:val="18"/>
          <w:szCs w:val="18"/>
        </w:rPr>
        <w:t xml:space="preserve"> od II do X</w:t>
      </w:r>
      <w:r w:rsidRPr="00F42CB9">
        <w:rPr>
          <w:rFonts w:ascii="Arial" w:eastAsia="Lucida Sans Unicode" w:hAnsi="Arial" w:cs="Arial"/>
          <w:spacing w:val="-2"/>
          <w:sz w:val="18"/>
          <w:szCs w:val="18"/>
        </w:rPr>
        <w:t xml:space="preserve"> -</w:t>
      </w:r>
      <w:r w:rsidRPr="00090CC7">
        <w:rPr>
          <w:rFonts w:ascii="Arial" w:eastAsia="Lucida Sans Unicode" w:hAnsi="Arial" w:cs="Arial"/>
          <w:spacing w:val="-2"/>
          <w:sz w:val="18"/>
          <w:szCs w:val="18"/>
        </w:rPr>
        <w:t xml:space="preserve"> Wykonawca gwarantuje, że będzie dysponował przez cały okres trwania umowy warsztatem wyposażonym w urządzenia kontrolne i diagnostyczne dostosowane do pojazdów wskazanych </w:t>
      </w:r>
      <w:r w:rsidRPr="00090CC7">
        <w:rPr>
          <w:rFonts w:ascii="Arial" w:eastAsia="Lucida Sans Unicode" w:hAnsi="Arial" w:cs="Arial"/>
          <w:spacing w:val="-2"/>
          <w:sz w:val="18"/>
          <w:szCs w:val="18"/>
        </w:rPr>
        <w:br/>
      </w:r>
      <w:r w:rsidRPr="00090CC7">
        <w:rPr>
          <w:rFonts w:ascii="Arial" w:eastAsia="Lucida Sans Unicode" w:hAnsi="Arial" w:cs="Arial"/>
          <w:b/>
          <w:spacing w:val="-2"/>
          <w:sz w:val="18"/>
          <w:szCs w:val="18"/>
        </w:rPr>
        <w:t xml:space="preserve">w załączniku nr </w:t>
      </w:r>
      <w:r>
        <w:rPr>
          <w:rFonts w:ascii="Arial" w:eastAsia="Lucida Sans Unicode" w:hAnsi="Arial" w:cs="Arial"/>
          <w:b/>
          <w:spacing w:val="-2"/>
          <w:sz w:val="18"/>
          <w:szCs w:val="18"/>
        </w:rPr>
        <w:t>2</w:t>
      </w:r>
      <w:r w:rsidRPr="00090CC7">
        <w:rPr>
          <w:rFonts w:ascii="Arial" w:eastAsia="Lucida Sans Unicode" w:hAnsi="Arial" w:cs="Arial"/>
          <w:spacing w:val="-2"/>
          <w:sz w:val="18"/>
          <w:szCs w:val="18"/>
        </w:rPr>
        <w:t xml:space="preserve"> do umowy</w:t>
      </w:r>
      <w:r w:rsidRPr="00C726D5">
        <w:rPr>
          <w:rFonts w:ascii="Arial" w:eastAsia="Lucida Sans Unicode" w:hAnsi="Arial" w:cs="Arial"/>
          <w:color w:val="FF0000"/>
          <w:spacing w:val="-2"/>
          <w:sz w:val="18"/>
          <w:szCs w:val="18"/>
        </w:rPr>
        <w:t>,</w:t>
      </w:r>
      <w:r w:rsidRPr="00090CC7">
        <w:rPr>
          <w:rFonts w:ascii="Arial" w:eastAsia="Lucida Sans Unicode" w:hAnsi="Arial" w:cs="Arial"/>
          <w:spacing w:val="-2"/>
          <w:sz w:val="18"/>
          <w:szCs w:val="18"/>
        </w:rPr>
        <w:t xml:space="preserve"> umożliwiające przeprowadzenie naprawy zgodnie z zaleceniami producenta sprzętu transportowego oraz w zakresie opisanym w umowie. Części nie sumują się, dla każdej z części</w:t>
      </w:r>
      <w:r w:rsidR="00EF719E">
        <w:rPr>
          <w:rFonts w:ascii="Arial" w:eastAsia="Lucida Sans Unicode" w:hAnsi="Arial" w:cs="Arial"/>
          <w:spacing w:val="-2"/>
          <w:sz w:val="18"/>
          <w:szCs w:val="18"/>
        </w:rPr>
        <w:t xml:space="preserve"> wymagane</w:t>
      </w:r>
      <w:r w:rsidRPr="00090CC7">
        <w:rPr>
          <w:rFonts w:ascii="Arial" w:eastAsia="Lucida Sans Unicode" w:hAnsi="Arial" w:cs="Arial"/>
          <w:spacing w:val="-2"/>
          <w:sz w:val="18"/>
          <w:szCs w:val="18"/>
        </w:rPr>
        <w:t xml:space="preserve"> wyposażenie warsztatu jest odrębnym wymogiem.</w:t>
      </w:r>
    </w:p>
    <w:p w14:paraId="34BB4A5F" w14:textId="77777777" w:rsidR="00E86A40" w:rsidRPr="009460DF" w:rsidRDefault="00E86A40" w:rsidP="00E86A40">
      <w:pPr>
        <w:shd w:val="clear" w:color="auto" w:fill="FFFFFF"/>
        <w:ind w:left="851" w:right="5" w:hanging="425"/>
        <w:jc w:val="both"/>
        <w:rPr>
          <w:rFonts w:ascii="Arial" w:eastAsia="Arial" w:hAnsi="Arial" w:cs="Arial"/>
          <w:spacing w:val="-2"/>
          <w:sz w:val="18"/>
          <w:szCs w:val="18"/>
          <w:highlight w:val="yellow"/>
        </w:rPr>
      </w:pPr>
    </w:p>
    <w:p w14:paraId="1020F4AF" w14:textId="77777777" w:rsidR="00E86A40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Lucida Sans Unicode" w:hAnsi="Arial" w:cs="Arial"/>
          <w:spacing w:val="-2"/>
          <w:sz w:val="18"/>
          <w:szCs w:val="18"/>
          <w:lang w:bidi="ar-SA"/>
        </w:rPr>
        <w:t xml:space="preserve">Gwarancja udzielona na wykonaną usługę będzie </w:t>
      </w:r>
      <w:r w:rsidRPr="006C233F">
        <w:rPr>
          <w:rFonts w:ascii="Arial" w:eastAsia="Lucida Sans Unicode" w:hAnsi="Arial" w:cs="Arial"/>
          <w:b/>
          <w:spacing w:val="-2"/>
          <w:sz w:val="18"/>
          <w:szCs w:val="18"/>
          <w:lang w:bidi="ar-SA"/>
        </w:rPr>
        <w:t>nie krótsza niż 12 miesięcy</w:t>
      </w:r>
      <w:r w:rsidRPr="006C233F">
        <w:rPr>
          <w:rFonts w:ascii="Arial" w:eastAsia="Lucida Sans Unicode" w:hAnsi="Arial" w:cs="Arial"/>
          <w:spacing w:val="-2"/>
          <w:sz w:val="18"/>
          <w:szCs w:val="18"/>
          <w:lang w:bidi="ar-SA"/>
        </w:rPr>
        <w:t xml:space="preserve"> 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od momentu bezusterkowego odbioru.</w:t>
      </w:r>
    </w:p>
    <w:p w14:paraId="5B578CB4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Style w:val="Domylnaczcionkaakapitu1"/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48BDB8E5" w14:textId="77777777" w:rsidR="00E86A40" w:rsidRPr="006D2728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Style w:val="Domylnaczcionkaakapitu1"/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</w:pPr>
      <w:r w:rsidRPr="00F42CB9">
        <w:rPr>
          <w:rStyle w:val="Domylnaczcionkaakapitu1"/>
          <w:rFonts w:ascii="Arial" w:eastAsia="Calibri" w:hAnsi="Arial" w:cs="Arial"/>
          <w:spacing w:val="-2"/>
          <w:sz w:val="18"/>
          <w:szCs w:val="18"/>
          <w:lang w:bidi="ar-SA"/>
        </w:rPr>
        <w:t>Dotyczy wszystkich części</w:t>
      </w:r>
      <w:r w:rsidRPr="005B1CC7">
        <w:rPr>
          <w:rStyle w:val="Domylnaczcionkaakapitu1"/>
          <w:rFonts w:ascii="Arial" w:eastAsia="Calibri" w:hAnsi="Arial" w:cs="Arial"/>
          <w:color w:val="FF0000"/>
          <w:spacing w:val="-2"/>
          <w:sz w:val="18"/>
          <w:szCs w:val="18"/>
          <w:lang w:bidi="ar-SA"/>
        </w:rPr>
        <w:t xml:space="preserve"> </w:t>
      </w:r>
      <w:r w:rsidRPr="006C233F">
        <w:rPr>
          <w:rStyle w:val="Domylnaczcionkaakapitu1"/>
          <w:rFonts w:ascii="Arial" w:eastAsia="Calibri" w:hAnsi="Arial" w:cs="Arial"/>
          <w:color w:val="000000"/>
          <w:spacing w:val="-2"/>
          <w:sz w:val="18"/>
          <w:szCs w:val="18"/>
          <w:lang w:bidi="ar-SA"/>
        </w:rPr>
        <w:t>– Wykonawca  zależnie od składanej oferty do danej części musi dokładnie okreś</w:t>
      </w:r>
      <w:r>
        <w:rPr>
          <w:rStyle w:val="Domylnaczcionkaakapitu1"/>
          <w:rFonts w:ascii="Arial" w:eastAsia="Calibri" w:hAnsi="Arial" w:cs="Arial"/>
          <w:color w:val="000000"/>
          <w:spacing w:val="-2"/>
          <w:sz w:val="18"/>
          <w:szCs w:val="18"/>
          <w:lang w:bidi="ar-SA"/>
        </w:rPr>
        <w:t>lić położenie warsztatu</w:t>
      </w:r>
      <w:r w:rsidRPr="006C233F">
        <w:rPr>
          <w:rStyle w:val="Domylnaczcionkaakapitu1"/>
          <w:rFonts w:ascii="Arial" w:eastAsia="Calibri" w:hAnsi="Arial" w:cs="Arial"/>
          <w:color w:val="000000"/>
          <w:spacing w:val="-2"/>
          <w:sz w:val="18"/>
          <w:szCs w:val="18"/>
          <w:lang w:bidi="ar-SA"/>
        </w:rPr>
        <w:t xml:space="preserve"> z podaniem dokładnego </w:t>
      </w:r>
      <w:r w:rsidRPr="006C233F">
        <w:rPr>
          <w:rStyle w:val="Domylnaczcionkaakapitu1"/>
          <w:rFonts w:ascii="Arial" w:eastAsia="Calibri" w:hAnsi="Arial" w:cs="Arial"/>
          <w:spacing w:val="-2"/>
          <w:sz w:val="18"/>
          <w:szCs w:val="18"/>
          <w:lang w:bidi="ar-SA"/>
        </w:rPr>
        <w:t xml:space="preserve">adresu (kod pocztowy, miasto, ulica, numer) wypełniając załącznik </w:t>
      </w:r>
      <w:r>
        <w:rPr>
          <w:rStyle w:val="Domylnaczcionkaakapitu1"/>
          <w:rFonts w:ascii="Arial" w:eastAsia="Calibri" w:hAnsi="Arial" w:cs="Arial"/>
          <w:b/>
          <w:spacing w:val="-2"/>
          <w:sz w:val="18"/>
          <w:szCs w:val="18"/>
          <w:lang w:bidi="ar-SA"/>
        </w:rPr>
        <w:t>nr 2</w:t>
      </w:r>
      <w:r w:rsidRPr="006C233F">
        <w:rPr>
          <w:rStyle w:val="Domylnaczcionkaakapitu1"/>
          <w:rFonts w:ascii="Arial" w:eastAsia="Calibri" w:hAnsi="Arial" w:cs="Arial"/>
          <w:b/>
          <w:spacing w:val="-2"/>
          <w:sz w:val="18"/>
          <w:szCs w:val="18"/>
          <w:lang w:bidi="ar-SA"/>
        </w:rPr>
        <w:t xml:space="preserve"> do umowy.</w:t>
      </w:r>
    </w:p>
    <w:p w14:paraId="316B0B6C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Style w:val="Domylnaczcionkaakapitu1"/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</w:pPr>
    </w:p>
    <w:p w14:paraId="72A20D17" w14:textId="77777777" w:rsidR="00E86A40" w:rsidRPr="006D2728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Calibri" w:hAnsi="Arial" w:cs="Arial"/>
          <w:color w:val="000000"/>
          <w:spacing w:val="-2"/>
          <w:sz w:val="18"/>
          <w:szCs w:val="18"/>
          <w:lang w:bidi="ar-SA"/>
        </w:rPr>
      </w:pP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W przypadku naprawy sprzętu transportowego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objętego gwarancją, dopuszczalne są tylko takie naprawy, które nie podlegają tej gwarancji lub nie spowodują jej utraty</w:t>
      </w:r>
      <w:r w:rsidRPr="006C233F">
        <w:rPr>
          <w:rFonts w:ascii="Arial" w:eastAsia="Lucida Sans Unicode" w:hAnsi="Arial" w:cs="Arial"/>
          <w:color w:val="990000"/>
          <w:spacing w:val="-2"/>
          <w:sz w:val="18"/>
          <w:szCs w:val="18"/>
          <w:lang w:bidi="ar-SA"/>
        </w:rPr>
        <w:t>.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Zapis ten nie dotyczy Wykonawcy posiadającego autoryzację producenta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naprawianego sprzętu transportowego.</w:t>
      </w:r>
    </w:p>
    <w:p w14:paraId="4DDD29E9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Calibri" w:hAnsi="Arial" w:cs="Arial"/>
          <w:color w:val="000000"/>
          <w:spacing w:val="-2"/>
          <w:sz w:val="18"/>
          <w:szCs w:val="18"/>
          <w:lang w:bidi="ar-SA"/>
        </w:rPr>
      </w:pPr>
    </w:p>
    <w:p w14:paraId="389DA18B" w14:textId="77777777" w:rsidR="00E86A40" w:rsidRPr="006D2728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Calibri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W przypadku stwierdzenia, że prawidłowe wykonanie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usługi według zlecenia w sprzęcie transportowym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objętym gwarancją może spowodować utratę tej gwarancji, Wykonawca natychmiast powiadamia o tym fakcie Zamawiającego. Zamawiający niezwłocznie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po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informuje Wykonawcę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o dalszym postępowaniu potwierdzając 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kontynuowanie usługi według zlecenia, albo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zr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ezygnuje z 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kontynuowania </w:t>
      </w:r>
      <w:r w:rsidRPr="006C233F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naprawy.</w:t>
      </w:r>
    </w:p>
    <w:p w14:paraId="124B196E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Calibri" w:hAnsi="Arial" w:cs="Arial"/>
          <w:color w:val="000000"/>
          <w:spacing w:val="-2"/>
          <w:sz w:val="18"/>
          <w:szCs w:val="18"/>
          <w:lang w:bidi="ar-SA"/>
        </w:rPr>
      </w:pPr>
    </w:p>
    <w:p w14:paraId="661B52D2" w14:textId="77777777" w:rsidR="00E86A40" w:rsidRPr="006D2728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Calibri" w:hAnsi="Arial" w:cs="Arial"/>
          <w:color w:val="000000"/>
          <w:spacing w:val="-2"/>
          <w:sz w:val="18"/>
          <w:szCs w:val="18"/>
          <w:lang w:bidi="ar-SA"/>
        </w:rPr>
        <w:t xml:space="preserve">Naprawiany sprzęt transportowy będzie zabezpieczony przed kradzieżą oraz dostępem osób nie działających </w:t>
      </w:r>
      <w:r>
        <w:rPr>
          <w:rFonts w:ascii="Arial" w:eastAsia="Calibri" w:hAnsi="Arial" w:cs="Arial"/>
          <w:color w:val="000000"/>
          <w:spacing w:val="-2"/>
          <w:sz w:val="18"/>
          <w:szCs w:val="18"/>
          <w:lang w:bidi="ar-SA"/>
        </w:rPr>
        <w:br/>
      </w:r>
      <w:r w:rsidRPr="006C233F">
        <w:rPr>
          <w:rFonts w:ascii="Arial" w:eastAsia="Calibri" w:hAnsi="Arial" w:cs="Arial"/>
          <w:color w:val="000000"/>
          <w:spacing w:val="-2"/>
          <w:sz w:val="18"/>
          <w:szCs w:val="18"/>
          <w:lang w:bidi="ar-SA"/>
        </w:rPr>
        <w:t xml:space="preserve">w imieniu </w:t>
      </w:r>
      <w:r w:rsidRPr="006C233F">
        <w:rPr>
          <w:rFonts w:ascii="Arial" w:eastAsia="Calibri" w:hAnsi="Arial" w:cs="Arial"/>
          <w:spacing w:val="-2"/>
          <w:sz w:val="18"/>
          <w:szCs w:val="18"/>
          <w:lang w:bidi="ar-SA"/>
        </w:rPr>
        <w:t>wykonawcy w czasie całego okresu realizacji naprawy.</w:t>
      </w:r>
    </w:p>
    <w:p w14:paraId="41453587" w14:textId="77777777" w:rsidR="00E86A40" w:rsidRPr="006C233F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</w:pPr>
    </w:p>
    <w:p w14:paraId="172363D2" w14:textId="77777777" w:rsidR="00E86A40" w:rsidRPr="001809CE" w:rsidRDefault="00E86A40" w:rsidP="00E86A40">
      <w:pPr>
        <w:pStyle w:val="Akapitzlist"/>
        <w:numPr>
          <w:ilvl w:val="0"/>
          <w:numId w:val="1"/>
        </w:numPr>
        <w:shd w:val="clear" w:color="auto" w:fill="FFFFFF"/>
        <w:ind w:left="851" w:right="5" w:hanging="425"/>
        <w:jc w:val="both"/>
        <w:rPr>
          <w:rFonts w:ascii="Arial" w:eastAsia="Arial" w:hAnsi="Arial" w:cs="Arial"/>
          <w:spacing w:val="-2"/>
          <w:sz w:val="18"/>
          <w:szCs w:val="18"/>
        </w:rPr>
      </w:pPr>
      <w:r w:rsidRPr="006C233F">
        <w:rPr>
          <w:rFonts w:ascii="Arial" w:eastAsia="Arial" w:hAnsi="Arial" w:cs="Arial"/>
          <w:spacing w:val="-2"/>
          <w:sz w:val="18"/>
          <w:szCs w:val="18"/>
        </w:rPr>
        <w:t>Wykonawca zobowi</w:t>
      </w:r>
      <w:r w:rsidRPr="006C233F">
        <w:rPr>
          <w:rFonts w:ascii="Arial" w:hAnsi="Arial" w:cs="Arial"/>
          <w:sz w:val="18"/>
          <w:szCs w:val="18"/>
        </w:rPr>
        <w:t>ązany jest do posiadania przez cały okres obowiązywania umowy aktualnej, opłaconej</w:t>
      </w:r>
      <w:r>
        <w:rPr>
          <w:rFonts w:ascii="Arial" w:hAnsi="Arial" w:cs="Arial"/>
          <w:sz w:val="18"/>
          <w:szCs w:val="18"/>
        </w:rPr>
        <w:t xml:space="preserve">  </w:t>
      </w:r>
      <w:r w:rsidRPr="006C233F">
        <w:rPr>
          <w:rFonts w:ascii="Arial" w:hAnsi="Arial" w:cs="Arial"/>
          <w:sz w:val="18"/>
          <w:szCs w:val="18"/>
        </w:rPr>
        <w:t>polisy potwierdzającej ubezpieczenie Wykonawcy  od  wszelkich  zdarzeń,  za  które  z  uwagi  na  swoją  działalność związaną z przedmiotem umowy ponosi odpowiedzialność cy</w:t>
      </w:r>
      <w:r>
        <w:rPr>
          <w:rFonts w:ascii="Arial" w:hAnsi="Arial" w:cs="Arial"/>
          <w:sz w:val="18"/>
          <w:szCs w:val="18"/>
        </w:rPr>
        <w:t>wilną</w:t>
      </w:r>
      <w:r w:rsidRPr="00C726D5">
        <w:rPr>
          <w:rFonts w:ascii="Arial" w:hAnsi="Arial" w:cs="Arial"/>
          <w:color w:val="FF0000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która obejmuje</w:t>
      </w:r>
      <w:r w:rsidRPr="006C233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również </w:t>
      </w:r>
      <w:r w:rsidRPr="006C233F">
        <w:rPr>
          <w:rFonts w:ascii="Arial" w:hAnsi="Arial" w:cs="Arial"/>
          <w:sz w:val="18"/>
          <w:szCs w:val="18"/>
        </w:rPr>
        <w:t>kradzież, utratę, uszkodzeni</w:t>
      </w:r>
      <w:r>
        <w:rPr>
          <w:rFonts w:ascii="Arial" w:hAnsi="Arial" w:cs="Arial"/>
          <w:sz w:val="18"/>
          <w:szCs w:val="18"/>
        </w:rPr>
        <w:t>e lub zniszczenie pojazdów</w:t>
      </w:r>
      <w:r w:rsidRPr="006C233F">
        <w:rPr>
          <w:rFonts w:ascii="Arial" w:hAnsi="Arial" w:cs="Arial"/>
          <w:sz w:val="18"/>
          <w:szCs w:val="18"/>
        </w:rPr>
        <w:t xml:space="preserve"> powierzonych do naprawy w ramach umowy.</w:t>
      </w:r>
      <w:r>
        <w:rPr>
          <w:rFonts w:ascii="Arial" w:hAnsi="Arial" w:cs="Arial"/>
          <w:sz w:val="18"/>
          <w:szCs w:val="18"/>
        </w:rPr>
        <w:t xml:space="preserve"> Jeżeli polisa obejmuje okres krótszy niż okres realizacji niniejszej umowy Zamawiający dopuszcza uaktualnienie polisy w trakcie realizacji zamówienia. </w:t>
      </w:r>
    </w:p>
    <w:p w14:paraId="43B938B8" w14:textId="77777777" w:rsidR="00E86A40" w:rsidRDefault="00E86A40" w:rsidP="00E86A40">
      <w:pPr>
        <w:pStyle w:val="Akapitzlist"/>
        <w:shd w:val="clear" w:color="auto" w:fill="FFFFFF"/>
        <w:ind w:left="851" w:right="5" w:hanging="425"/>
        <w:jc w:val="both"/>
        <w:rPr>
          <w:rFonts w:ascii="Arial" w:eastAsia="Arial" w:hAnsi="Arial" w:cs="Arial"/>
          <w:spacing w:val="-2"/>
          <w:sz w:val="18"/>
          <w:szCs w:val="18"/>
          <w:highlight w:val="yellow"/>
        </w:rPr>
      </w:pPr>
    </w:p>
    <w:p w14:paraId="33C1C4FC" w14:textId="77777777" w:rsidR="00E86A40" w:rsidRPr="007E171C" w:rsidRDefault="00E86A40" w:rsidP="00E86A40">
      <w:pPr>
        <w:pStyle w:val="Standard"/>
        <w:numPr>
          <w:ilvl w:val="0"/>
          <w:numId w:val="1"/>
        </w:numPr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Arial" w:hAnsi="Arial" w:cs="Arial"/>
          <w:spacing w:val="-2"/>
          <w:sz w:val="18"/>
          <w:szCs w:val="18"/>
          <w:lang w:bidi="ar-SA"/>
        </w:rPr>
        <w:t xml:space="preserve">Zamawiający, pomimo wykonania czynności wstępnych przez Wykonawcę, związanych z wyceną kosztów naprawy, zastrzega sobie możliwość rezygnacji z naprawy, bez ponoszenia kosztów za </w:t>
      </w:r>
      <w:r>
        <w:rPr>
          <w:rFonts w:ascii="Arial" w:eastAsia="Arial" w:hAnsi="Arial" w:cs="Arial"/>
          <w:spacing w:val="-2"/>
          <w:sz w:val="18"/>
          <w:szCs w:val="18"/>
          <w:lang w:bidi="ar-SA"/>
        </w:rPr>
        <w:t xml:space="preserve">przeprowadzone wstępne oględziny pojazdu </w:t>
      </w:r>
      <w:r w:rsidRPr="006C233F">
        <w:rPr>
          <w:rFonts w:ascii="Arial" w:eastAsia="Arial" w:hAnsi="Arial" w:cs="Arial"/>
          <w:spacing w:val="-2"/>
          <w:sz w:val="18"/>
          <w:szCs w:val="18"/>
          <w:lang w:bidi="ar-SA"/>
        </w:rPr>
        <w:t xml:space="preserve">i </w:t>
      </w:r>
      <w:r>
        <w:rPr>
          <w:rFonts w:ascii="Arial" w:eastAsia="Arial" w:hAnsi="Arial" w:cs="Arial"/>
          <w:spacing w:val="-2"/>
          <w:sz w:val="18"/>
          <w:szCs w:val="18"/>
          <w:lang w:bidi="ar-SA"/>
        </w:rPr>
        <w:t>parkowanie</w:t>
      </w:r>
      <w:r w:rsidRPr="006C233F">
        <w:rPr>
          <w:rFonts w:ascii="Arial" w:eastAsia="Arial" w:hAnsi="Arial" w:cs="Arial"/>
          <w:spacing w:val="-2"/>
          <w:sz w:val="18"/>
          <w:szCs w:val="18"/>
          <w:lang w:bidi="ar-SA"/>
        </w:rPr>
        <w:t>. Ostateczną decyzję o naprawie sprzętu transportowego podejmuje Zamawiający.</w:t>
      </w:r>
    </w:p>
    <w:p w14:paraId="2BAEBEBB" w14:textId="77777777" w:rsidR="00E86A40" w:rsidRPr="006C233F" w:rsidRDefault="00E86A40" w:rsidP="00E86A40">
      <w:pPr>
        <w:pStyle w:val="Akapitzlist"/>
        <w:shd w:val="clear" w:color="auto" w:fill="FFFFFF"/>
        <w:ind w:left="851" w:right="5" w:hanging="425"/>
        <w:jc w:val="both"/>
        <w:rPr>
          <w:rFonts w:ascii="Arial" w:eastAsia="Arial" w:hAnsi="Arial" w:cs="Arial"/>
          <w:spacing w:val="-2"/>
          <w:sz w:val="18"/>
          <w:szCs w:val="18"/>
        </w:rPr>
      </w:pPr>
    </w:p>
    <w:p w14:paraId="69D7D4D6" w14:textId="77777777" w:rsidR="00E86A40" w:rsidRDefault="00E86A40" w:rsidP="00E86A40">
      <w:pPr>
        <w:pStyle w:val="Akapitzlist"/>
        <w:numPr>
          <w:ilvl w:val="0"/>
          <w:numId w:val="1"/>
        </w:numPr>
        <w:shd w:val="clear" w:color="auto" w:fill="FFFFFF"/>
        <w:ind w:left="851" w:right="5" w:hanging="425"/>
        <w:jc w:val="both"/>
        <w:rPr>
          <w:rFonts w:ascii="Arial" w:eastAsia="Arial" w:hAnsi="Arial" w:cs="Arial"/>
          <w:spacing w:val="-2"/>
          <w:sz w:val="18"/>
          <w:szCs w:val="18"/>
        </w:rPr>
      </w:pPr>
      <w:r w:rsidRPr="00F42CB9">
        <w:rPr>
          <w:rFonts w:ascii="Arial" w:eastAsia="Arial" w:hAnsi="Arial" w:cs="Arial"/>
          <w:spacing w:val="-2"/>
          <w:sz w:val="18"/>
          <w:szCs w:val="18"/>
        </w:rPr>
        <w:t xml:space="preserve">W odniesieniu </w:t>
      </w:r>
      <w:r w:rsidRPr="00F42CB9">
        <w:rPr>
          <w:rFonts w:ascii="Arial" w:eastAsia="Arial" w:hAnsi="Arial" w:cs="Arial"/>
          <w:b/>
          <w:spacing w:val="-2"/>
          <w:sz w:val="18"/>
          <w:szCs w:val="18"/>
        </w:rPr>
        <w:t>dla części I</w:t>
      </w:r>
      <w:r w:rsidR="00EF719E">
        <w:rPr>
          <w:rFonts w:ascii="Arial" w:eastAsia="Arial" w:hAnsi="Arial" w:cs="Arial"/>
          <w:b/>
          <w:spacing w:val="-2"/>
          <w:sz w:val="18"/>
          <w:szCs w:val="18"/>
        </w:rPr>
        <w:t xml:space="preserve"> </w:t>
      </w:r>
      <w:proofErr w:type="spellStart"/>
      <w:r w:rsidR="00EF719E">
        <w:rPr>
          <w:rFonts w:ascii="Arial" w:eastAsia="Arial" w:hAnsi="Arial" w:cs="Arial"/>
          <w:b/>
          <w:spacing w:val="-2"/>
          <w:sz w:val="18"/>
          <w:szCs w:val="18"/>
        </w:rPr>
        <w:t>i</w:t>
      </w:r>
      <w:proofErr w:type="spellEnd"/>
      <w:r w:rsidR="00EF719E">
        <w:rPr>
          <w:rFonts w:ascii="Arial" w:eastAsia="Arial" w:hAnsi="Arial" w:cs="Arial"/>
          <w:b/>
          <w:spacing w:val="-2"/>
          <w:sz w:val="18"/>
          <w:szCs w:val="18"/>
        </w:rPr>
        <w:t xml:space="preserve"> od II</w:t>
      </w:r>
      <w:r w:rsidRPr="00F42CB9">
        <w:rPr>
          <w:rFonts w:ascii="Arial" w:eastAsia="Arial" w:hAnsi="Arial" w:cs="Arial"/>
          <w:b/>
          <w:spacing w:val="-2"/>
          <w:sz w:val="18"/>
          <w:szCs w:val="18"/>
        </w:rPr>
        <w:t xml:space="preserve"> do X</w:t>
      </w:r>
      <w:r w:rsidRPr="00F42CB9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6C233F">
        <w:rPr>
          <w:rFonts w:ascii="Arial" w:eastAsia="Arial" w:hAnsi="Arial" w:cs="Arial"/>
          <w:spacing w:val="-2"/>
          <w:sz w:val="18"/>
          <w:szCs w:val="18"/>
        </w:rPr>
        <w:t>wykonanie usługi dla każdego sprzętu transportowego będzie odbywało się w następujący sposób:</w:t>
      </w:r>
    </w:p>
    <w:p w14:paraId="180D0BD5" w14:textId="77777777" w:rsidR="00E86A40" w:rsidRPr="006C233F" w:rsidRDefault="00E86A40" w:rsidP="00E86A40">
      <w:pPr>
        <w:pStyle w:val="Akapitzlist"/>
        <w:shd w:val="clear" w:color="auto" w:fill="FFFFFF"/>
        <w:ind w:left="851" w:right="5" w:hanging="425"/>
        <w:jc w:val="both"/>
        <w:rPr>
          <w:rFonts w:ascii="Arial" w:eastAsia="Arial" w:hAnsi="Arial" w:cs="Arial"/>
          <w:spacing w:val="-2"/>
          <w:sz w:val="18"/>
          <w:szCs w:val="18"/>
        </w:rPr>
      </w:pPr>
    </w:p>
    <w:p w14:paraId="478BA80B" w14:textId="77777777" w:rsidR="00E86A40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eastAsia="Arial" w:hAnsi="Arial" w:cs="Arial"/>
          <w:spacing w:val="-2"/>
          <w:sz w:val="18"/>
          <w:szCs w:val="18"/>
        </w:rPr>
      </w:pPr>
      <w:r w:rsidRPr="00090CC7">
        <w:rPr>
          <w:rFonts w:ascii="Arial" w:eastAsia="Arial" w:hAnsi="Arial" w:cs="Arial"/>
          <w:spacing w:val="-2"/>
          <w:sz w:val="18"/>
          <w:szCs w:val="18"/>
        </w:rPr>
        <w:t>Zamawiający zleca</w:t>
      </w:r>
      <w:r w:rsidR="00EF719E">
        <w:rPr>
          <w:rFonts w:ascii="Arial" w:eastAsia="Arial" w:hAnsi="Arial" w:cs="Arial"/>
          <w:spacing w:val="-2"/>
          <w:sz w:val="18"/>
          <w:szCs w:val="18"/>
        </w:rPr>
        <w:t xml:space="preserve"> naprawę</w:t>
      </w:r>
      <w:r w:rsidRPr="00090CC7">
        <w:rPr>
          <w:rFonts w:ascii="Arial" w:eastAsia="Arial" w:hAnsi="Arial" w:cs="Arial"/>
          <w:spacing w:val="-2"/>
          <w:sz w:val="18"/>
          <w:szCs w:val="18"/>
        </w:rPr>
        <w:t xml:space="preserve"> oraz zatwierdza kosztorys, a Wykonawca zobowiązuje się wykonać usługę </w:t>
      </w:r>
      <w:r w:rsidRPr="00090CC7">
        <w:rPr>
          <w:rFonts w:ascii="Arial" w:eastAsia="Arial" w:hAnsi="Arial" w:cs="Arial"/>
          <w:spacing w:val="-2"/>
          <w:sz w:val="18"/>
          <w:szCs w:val="18"/>
        </w:rPr>
        <w:br/>
        <w:t>w czasie nie przekraczającym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…………………. </w:t>
      </w:r>
      <w:r w:rsidRPr="0014238C">
        <w:rPr>
          <w:rFonts w:ascii="Arial" w:eastAsia="Arial" w:hAnsi="Arial" w:cs="Arial"/>
          <w:b/>
          <w:spacing w:val="-2"/>
          <w:sz w:val="18"/>
          <w:szCs w:val="18"/>
        </w:rPr>
        <w:t>(kryterium oceny ofert)</w:t>
      </w:r>
      <w:r w:rsidRPr="00090CC7">
        <w:rPr>
          <w:rFonts w:ascii="Arial" w:eastAsia="Arial" w:hAnsi="Arial" w:cs="Arial"/>
          <w:spacing w:val="-2"/>
          <w:sz w:val="18"/>
          <w:szCs w:val="18"/>
        </w:rPr>
        <w:t xml:space="preserve"> licząc od następnego dnia roboczego po</w:t>
      </w:r>
      <w:r w:rsidRPr="00090CC7">
        <w:rPr>
          <w:rFonts w:ascii="Arial" w:eastAsia="Arial" w:hAnsi="Arial" w:cs="Arial"/>
          <w:color w:val="801900"/>
          <w:spacing w:val="-2"/>
          <w:sz w:val="18"/>
          <w:szCs w:val="18"/>
        </w:rPr>
        <w:t xml:space="preserve"> </w:t>
      </w:r>
      <w:r w:rsidRPr="00090CC7">
        <w:rPr>
          <w:rFonts w:ascii="Arial" w:eastAsia="Arial" w:hAnsi="Arial" w:cs="Arial"/>
          <w:spacing w:val="-2"/>
          <w:sz w:val="18"/>
          <w:szCs w:val="18"/>
        </w:rPr>
        <w:t xml:space="preserve">zatwierdzeniu przez Zamawiającego kosztorysu naprawy.  </w:t>
      </w:r>
    </w:p>
    <w:p w14:paraId="53BA9AA4" w14:textId="77777777" w:rsidR="00E86A40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eastAsia="Arial" w:hAnsi="Arial" w:cs="Arial"/>
          <w:spacing w:val="-2"/>
          <w:sz w:val="18"/>
          <w:szCs w:val="18"/>
        </w:rPr>
      </w:pPr>
    </w:p>
    <w:p w14:paraId="38CB6DF4" w14:textId="77777777" w:rsidR="00E86A40" w:rsidRDefault="00E86A40" w:rsidP="00E86A40">
      <w:pPr>
        <w:pStyle w:val="Standard"/>
        <w:numPr>
          <w:ilvl w:val="0"/>
          <w:numId w:val="3"/>
        </w:numPr>
        <w:shd w:val="clear" w:color="auto" w:fill="FFFFFF"/>
        <w:ind w:left="851" w:hanging="425"/>
        <w:jc w:val="both"/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  <w:t xml:space="preserve">podstawą rozpoczęcia realizacji usługi naprawy będzie wystawione zlecenie naprawy stanowiące </w:t>
      </w:r>
      <w:r>
        <w:rPr>
          <w:rFonts w:ascii="Arial" w:eastAsia="Arial" w:hAnsi="Arial" w:cs="Arial"/>
          <w:b/>
          <w:color w:val="000000"/>
          <w:spacing w:val="-2"/>
          <w:sz w:val="18"/>
          <w:szCs w:val="18"/>
          <w:lang w:bidi="ar-SA"/>
        </w:rPr>
        <w:t>załącznik nr 5</w:t>
      </w:r>
      <w:r w:rsidRPr="0009430E">
        <w:rPr>
          <w:rFonts w:ascii="Arial" w:eastAsia="Arial" w:hAnsi="Arial" w:cs="Arial"/>
          <w:b/>
          <w:color w:val="000000"/>
          <w:spacing w:val="-2"/>
          <w:sz w:val="18"/>
          <w:szCs w:val="18"/>
          <w:lang w:bidi="ar-SA"/>
        </w:rPr>
        <w:t xml:space="preserve"> do umowy</w:t>
      </w:r>
      <w:r w:rsidRPr="006C233F">
        <w:rPr>
          <w:rFonts w:ascii="Arial" w:eastAsia="Arial" w:hAnsi="Arial" w:cs="Arial"/>
          <w:color w:val="FF0000"/>
          <w:spacing w:val="-2"/>
          <w:sz w:val="18"/>
          <w:szCs w:val="18"/>
          <w:lang w:bidi="ar-SA"/>
        </w:rPr>
        <w:t xml:space="preserve"> </w:t>
      </w:r>
      <w:r w:rsidRPr="006C233F"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  <w:t>dostarczone do warsztatu Wykonawcy wraz ze sprzętem transportowym, w którym należy wykonać usługę. Zlecenie stanowi dokument potwierdzający przejęcie przez Wykonawcę pieczy nad przekazanym do naprawy sprzętem transportowym.</w:t>
      </w:r>
    </w:p>
    <w:p w14:paraId="6F460473" w14:textId="77777777" w:rsidR="00E86A40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</w:pPr>
    </w:p>
    <w:p w14:paraId="6C25B5AC" w14:textId="77777777" w:rsidR="00E86A40" w:rsidRDefault="00E86A40" w:rsidP="00E86A40">
      <w:pPr>
        <w:pStyle w:val="Standard"/>
        <w:numPr>
          <w:ilvl w:val="0"/>
          <w:numId w:val="3"/>
        </w:numPr>
        <w:shd w:val="clear" w:color="auto" w:fill="FFFFFF"/>
        <w:ind w:left="851" w:hanging="425"/>
        <w:jc w:val="both"/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</w:pPr>
      <w:r w:rsidRPr="006C233F"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  <w:t xml:space="preserve">Zamawiający podstawia sprzęt transportowy do warsztatu wykonawcy we własnym zakresie i </w:t>
      </w:r>
      <w:r w:rsidRPr="006C233F">
        <w:rPr>
          <w:rFonts w:ascii="Arial" w:eastAsia="Arial" w:hAnsi="Arial" w:cs="Arial"/>
          <w:spacing w:val="-2"/>
          <w:sz w:val="18"/>
          <w:szCs w:val="18"/>
          <w:lang w:bidi="ar-SA"/>
        </w:rPr>
        <w:t>na własny koszt</w:t>
      </w:r>
      <w:r w:rsidRPr="006C233F"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  <w:t xml:space="preserve"> w dni robocze tj. od poniedziałku do piąt</w:t>
      </w:r>
      <w:r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  <w:t>ku w godzinach od 8:00 do 15:00.</w:t>
      </w:r>
    </w:p>
    <w:p w14:paraId="7DB77819" w14:textId="77777777" w:rsidR="00E86A40" w:rsidRDefault="00E86A40" w:rsidP="00E86A40">
      <w:pPr>
        <w:pStyle w:val="Standard"/>
        <w:shd w:val="clear" w:color="auto" w:fill="FFFFFF"/>
        <w:jc w:val="both"/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</w:pPr>
    </w:p>
    <w:p w14:paraId="02875797" w14:textId="77777777" w:rsidR="00E86A40" w:rsidRPr="00212807" w:rsidRDefault="00E86A40" w:rsidP="00E86A40">
      <w:pPr>
        <w:pStyle w:val="Standard"/>
        <w:numPr>
          <w:ilvl w:val="0"/>
          <w:numId w:val="3"/>
        </w:numPr>
        <w:shd w:val="clear" w:color="auto" w:fill="FFFFFF"/>
        <w:ind w:left="851" w:hanging="425"/>
        <w:jc w:val="both"/>
        <w:rPr>
          <w:rFonts w:ascii="Arial" w:eastAsia="Arial" w:hAnsi="Arial" w:cs="Arial"/>
          <w:b/>
          <w:color w:val="000000"/>
          <w:spacing w:val="-2"/>
          <w:sz w:val="18"/>
          <w:szCs w:val="18"/>
          <w:lang w:bidi="ar-SA"/>
        </w:rPr>
      </w:pPr>
      <w:r w:rsidRPr="00212807">
        <w:rPr>
          <w:rFonts w:ascii="Arial" w:eastAsia="Arial" w:hAnsi="Arial" w:cs="Arial"/>
          <w:b/>
          <w:color w:val="000000"/>
          <w:spacing w:val="-2"/>
          <w:sz w:val="18"/>
          <w:szCs w:val="18"/>
          <w:lang w:bidi="ar-SA"/>
        </w:rPr>
        <w:t xml:space="preserve">Zamawiający zastrzega sobie prawo </w:t>
      </w:r>
      <w:r w:rsidR="00015469">
        <w:rPr>
          <w:rFonts w:ascii="Arial" w:eastAsia="Arial" w:hAnsi="Arial" w:cs="Arial"/>
          <w:b/>
          <w:color w:val="000000"/>
          <w:spacing w:val="-2"/>
          <w:sz w:val="18"/>
          <w:szCs w:val="18"/>
          <w:lang w:bidi="ar-SA"/>
        </w:rPr>
        <w:t xml:space="preserve">dla wszystkich części do </w:t>
      </w:r>
      <w:r w:rsidRPr="00212807">
        <w:rPr>
          <w:rFonts w:ascii="Arial" w:eastAsia="Arial" w:hAnsi="Arial" w:cs="Arial"/>
          <w:b/>
          <w:color w:val="000000"/>
          <w:spacing w:val="-2"/>
          <w:sz w:val="18"/>
          <w:szCs w:val="18"/>
          <w:lang w:bidi="ar-SA"/>
        </w:rPr>
        <w:t>odbioru pojazdów z siedziby zamawiającego</w:t>
      </w:r>
      <w:r>
        <w:rPr>
          <w:rFonts w:ascii="Arial" w:eastAsia="Arial" w:hAnsi="Arial" w:cs="Arial"/>
          <w:b/>
          <w:color w:val="000000"/>
          <w:spacing w:val="-2"/>
          <w:sz w:val="18"/>
          <w:szCs w:val="18"/>
          <w:lang w:bidi="ar-SA"/>
        </w:rPr>
        <w:t>,</w:t>
      </w:r>
      <w:r w:rsidRPr="00212807">
        <w:rPr>
          <w:rFonts w:ascii="Arial" w:eastAsia="Arial" w:hAnsi="Arial" w:cs="Arial"/>
          <w:b/>
          <w:color w:val="000000"/>
          <w:spacing w:val="-2"/>
          <w:sz w:val="18"/>
          <w:szCs w:val="18"/>
          <w:lang w:bidi="ar-SA"/>
        </w:rPr>
        <w:t xml:space="preserve"> jak również odprowadzenia pojazdów po naprawie do siedziby zamawiającego na koszt wykonawcy tylko </w:t>
      </w:r>
      <w:r w:rsidR="00015469">
        <w:rPr>
          <w:rFonts w:ascii="Arial" w:eastAsia="Arial" w:hAnsi="Arial" w:cs="Arial"/>
          <w:b/>
          <w:color w:val="000000"/>
          <w:spacing w:val="-2"/>
          <w:sz w:val="18"/>
          <w:szCs w:val="18"/>
          <w:lang w:bidi="ar-SA"/>
        </w:rPr>
        <w:br/>
      </w:r>
      <w:r w:rsidRPr="00212807">
        <w:rPr>
          <w:rFonts w:ascii="Arial" w:eastAsia="Arial" w:hAnsi="Arial" w:cs="Arial"/>
          <w:b/>
          <w:color w:val="000000"/>
          <w:spacing w:val="-2"/>
          <w:sz w:val="18"/>
          <w:szCs w:val="18"/>
          <w:lang w:bidi="ar-SA"/>
        </w:rPr>
        <w:t>z wykorzystaniem lawety w przypadku złożenia przez wykonawców oferty w której przekroczony jest maksymalny limit kilometrów wskazany dla danej części w kryteriach oceny ofert.</w:t>
      </w:r>
    </w:p>
    <w:p w14:paraId="1D37DCC0" w14:textId="77777777" w:rsidR="00E86A40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</w:pPr>
    </w:p>
    <w:p w14:paraId="031C81A1" w14:textId="77777777" w:rsidR="00E86A40" w:rsidRDefault="00E86A40" w:rsidP="00E86A40">
      <w:pPr>
        <w:pStyle w:val="Standard"/>
        <w:numPr>
          <w:ilvl w:val="0"/>
          <w:numId w:val="3"/>
        </w:numPr>
        <w:shd w:val="clear" w:color="auto" w:fill="FFFFFF"/>
        <w:ind w:left="851" w:hanging="425"/>
        <w:jc w:val="both"/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</w:pPr>
      <w:r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  <w:t xml:space="preserve">Wykonawca niezwłocznie zobowiązany jest dokonać precyzyjnej diagnostyki i weryfikacji dostarczonego sprzętu transportowego w zakresie wskazanym w zleceniu oraz przesłaniu Zmawiającemu kosztorysu naprawy </w:t>
      </w:r>
      <w:r>
        <w:rPr>
          <w:rFonts w:ascii="Arial" w:eastAsia="Arial" w:hAnsi="Arial" w:cs="Arial"/>
          <w:color w:val="000000"/>
          <w:spacing w:val="-2"/>
          <w:sz w:val="18"/>
          <w:szCs w:val="18"/>
          <w:lang w:bidi="ar-SA"/>
        </w:rPr>
        <w:br/>
        <w:t>do akceptacji w ciągu 1-go dnia roboczego licząc od następnego dnia roboczego od podstawienia sprzętu transportowego do naprawy.</w:t>
      </w:r>
    </w:p>
    <w:p w14:paraId="77A5B9BA" w14:textId="77777777" w:rsidR="00E86A40" w:rsidRPr="00F5346B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</w:p>
    <w:p w14:paraId="2BD31646" w14:textId="77777777" w:rsidR="00E86A40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  <w:r w:rsidRPr="002705FA">
        <w:rPr>
          <w:rFonts w:ascii="Arial" w:hAnsi="Arial" w:cs="Arial"/>
          <w:b/>
          <w:sz w:val="18"/>
          <w:szCs w:val="18"/>
        </w:rPr>
        <w:t>dla częś</w:t>
      </w:r>
      <w:r>
        <w:rPr>
          <w:rFonts w:ascii="Arial" w:hAnsi="Arial" w:cs="Arial"/>
          <w:b/>
          <w:sz w:val="18"/>
          <w:szCs w:val="18"/>
        </w:rPr>
        <w:t xml:space="preserve">ci I </w:t>
      </w:r>
      <w:r>
        <w:rPr>
          <w:rFonts w:ascii="Arial" w:hAnsi="Arial" w:cs="Arial"/>
          <w:sz w:val="18"/>
          <w:szCs w:val="18"/>
        </w:rPr>
        <w:t>– wymagane jest sporządzenie kosztorysu w systemie</w:t>
      </w:r>
      <w:r w:rsidRPr="002705FA">
        <w:rPr>
          <w:rFonts w:ascii="Arial" w:hAnsi="Arial" w:cs="Arial"/>
          <w:sz w:val="18"/>
          <w:szCs w:val="18"/>
        </w:rPr>
        <w:t xml:space="preserve"> d</w:t>
      </w:r>
      <w:r>
        <w:rPr>
          <w:rFonts w:ascii="Arial" w:hAnsi="Arial" w:cs="Arial"/>
          <w:sz w:val="18"/>
          <w:szCs w:val="18"/>
        </w:rPr>
        <w:t>o kosztorysowania wartości napraw pojazdów funkcjonujący</w:t>
      </w:r>
      <w:r w:rsidRPr="002705FA">
        <w:rPr>
          <w:rFonts w:ascii="Arial" w:hAnsi="Arial" w:cs="Arial"/>
          <w:sz w:val="18"/>
          <w:szCs w:val="18"/>
        </w:rPr>
        <w:t xml:space="preserve"> pod markami tj. </w:t>
      </w:r>
      <w:proofErr w:type="spellStart"/>
      <w:r w:rsidRPr="002705FA">
        <w:rPr>
          <w:rFonts w:ascii="Arial" w:hAnsi="Arial" w:cs="Arial"/>
          <w:sz w:val="18"/>
          <w:szCs w:val="18"/>
        </w:rPr>
        <w:t>Eurotax</w:t>
      </w:r>
      <w:proofErr w:type="spellEnd"/>
      <w:r w:rsidRPr="002705F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2705FA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udatex</w:t>
      </w:r>
      <w:proofErr w:type="spellEnd"/>
      <w:r>
        <w:rPr>
          <w:rFonts w:ascii="Arial" w:hAnsi="Arial" w:cs="Arial"/>
          <w:sz w:val="18"/>
          <w:szCs w:val="18"/>
        </w:rPr>
        <w:t xml:space="preserve">, Info Tech, DAT oraz do </w:t>
      </w:r>
      <w:r w:rsidRPr="002705FA">
        <w:rPr>
          <w:rFonts w:ascii="Arial" w:hAnsi="Arial" w:cs="Arial"/>
          <w:sz w:val="18"/>
          <w:szCs w:val="18"/>
        </w:rPr>
        <w:t xml:space="preserve">przedstawienia najkorzystniejszych dla Zamawiającego wariantów naprawy sprzętu </w:t>
      </w:r>
      <w:r>
        <w:rPr>
          <w:rFonts w:ascii="Arial" w:hAnsi="Arial" w:cs="Arial"/>
          <w:sz w:val="18"/>
          <w:szCs w:val="18"/>
        </w:rPr>
        <w:t>t</w:t>
      </w:r>
      <w:r w:rsidRPr="002705FA">
        <w:rPr>
          <w:rFonts w:ascii="Arial" w:hAnsi="Arial" w:cs="Arial"/>
          <w:sz w:val="18"/>
          <w:szCs w:val="18"/>
        </w:rPr>
        <w:t xml:space="preserve">ransportowego przy użyciu oryginalnych </w:t>
      </w:r>
      <w:r w:rsidRPr="002705FA">
        <w:rPr>
          <w:rFonts w:ascii="Arial" w:hAnsi="Arial" w:cs="Arial"/>
          <w:sz w:val="18"/>
          <w:szCs w:val="18"/>
        </w:rPr>
        <w:lastRenderedPageBreak/>
        <w:t xml:space="preserve">części zamiennych lub ich zamienników. Zamawiający każdorazowo zastrzega sobie prawo decyzji </w:t>
      </w:r>
      <w:r>
        <w:rPr>
          <w:rFonts w:ascii="Arial" w:hAnsi="Arial" w:cs="Arial"/>
          <w:sz w:val="18"/>
          <w:szCs w:val="18"/>
        </w:rPr>
        <w:br/>
      </w:r>
      <w:r w:rsidRPr="002705FA">
        <w:rPr>
          <w:rFonts w:ascii="Arial" w:hAnsi="Arial" w:cs="Arial"/>
          <w:sz w:val="18"/>
          <w:szCs w:val="18"/>
        </w:rPr>
        <w:t>o zastosowaniu części zamiennych oryginalnych i/lub nieoryginalnych czyli tzw. zamienników.</w:t>
      </w:r>
    </w:p>
    <w:p w14:paraId="5C0A5604" w14:textId="77777777" w:rsidR="00E86A40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</w:p>
    <w:p w14:paraId="1392C873" w14:textId="77777777" w:rsidR="00E86A40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  <w:r w:rsidRPr="002705FA">
        <w:rPr>
          <w:rFonts w:ascii="Arial" w:hAnsi="Arial" w:cs="Arial"/>
          <w:sz w:val="18"/>
          <w:szCs w:val="18"/>
        </w:rPr>
        <w:t>Zamawiający</w:t>
      </w:r>
      <w:r>
        <w:rPr>
          <w:rFonts w:ascii="Arial" w:hAnsi="Arial" w:cs="Arial"/>
          <w:sz w:val="18"/>
          <w:szCs w:val="18"/>
        </w:rPr>
        <w:t xml:space="preserve"> </w:t>
      </w:r>
      <w:r w:rsidRPr="002705FA">
        <w:rPr>
          <w:rFonts w:ascii="Arial" w:hAnsi="Arial" w:cs="Arial"/>
          <w:b/>
          <w:sz w:val="18"/>
          <w:szCs w:val="18"/>
        </w:rPr>
        <w:t xml:space="preserve">dla części </w:t>
      </w:r>
      <w:r>
        <w:rPr>
          <w:rFonts w:ascii="Arial" w:hAnsi="Arial" w:cs="Arial"/>
          <w:b/>
          <w:sz w:val="18"/>
          <w:szCs w:val="18"/>
        </w:rPr>
        <w:t>I</w:t>
      </w:r>
      <w:r w:rsidRPr="002705FA">
        <w:rPr>
          <w:rFonts w:ascii="Arial" w:hAnsi="Arial" w:cs="Arial"/>
          <w:sz w:val="18"/>
          <w:szCs w:val="18"/>
        </w:rPr>
        <w:t xml:space="preserve"> nie dopuszcza innej formy kosztorysowania napraw niż wskazane w </w:t>
      </w:r>
      <w:r>
        <w:rPr>
          <w:rFonts w:ascii="Arial" w:hAnsi="Arial" w:cs="Arial"/>
          <w:sz w:val="18"/>
          <w:szCs w:val="18"/>
        </w:rPr>
        <w:t>pkt 20 p</w:t>
      </w:r>
      <w:r w:rsidR="00015469">
        <w:rPr>
          <w:rFonts w:ascii="Arial" w:hAnsi="Arial" w:cs="Arial"/>
          <w:sz w:val="18"/>
          <w:szCs w:val="18"/>
        </w:rPr>
        <w:t>pkt.6</w:t>
      </w:r>
      <w:r w:rsidRPr="002705FA">
        <w:rPr>
          <w:rFonts w:ascii="Arial" w:hAnsi="Arial" w:cs="Arial"/>
          <w:sz w:val="18"/>
          <w:szCs w:val="18"/>
        </w:rPr>
        <w:t>.</w:t>
      </w:r>
    </w:p>
    <w:p w14:paraId="012093F6" w14:textId="77777777" w:rsidR="00E86A40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</w:p>
    <w:p w14:paraId="59D8EFF9" w14:textId="77777777" w:rsidR="00E86A40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Zamawiający </w:t>
      </w:r>
      <w:r w:rsidRPr="002705FA">
        <w:rPr>
          <w:rFonts w:ascii="Arial" w:hAnsi="Arial" w:cs="Arial"/>
          <w:b/>
          <w:sz w:val="18"/>
          <w:szCs w:val="18"/>
        </w:rPr>
        <w:t xml:space="preserve">dla części od </w:t>
      </w:r>
      <w:r w:rsidR="00015469">
        <w:rPr>
          <w:rFonts w:ascii="Arial" w:hAnsi="Arial" w:cs="Arial"/>
          <w:b/>
          <w:sz w:val="18"/>
          <w:szCs w:val="18"/>
        </w:rPr>
        <w:t>II</w:t>
      </w:r>
      <w:r w:rsidRPr="002705FA">
        <w:rPr>
          <w:rFonts w:ascii="Arial" w:hAnsi="Arial" w:cs="Arial"/>
          <w:b/>
          <w:sz w:val="18"/>
          <w:szCs w:val="18"/>
        </w:rPr>
        <w:t xml:space="preserve"> do </w:t>
      </w:r>
      <w:r>
        <w:rPr>
          <w:rFonts w:ascii="Arial" w:hAnsi="Arial" w:cs="Arial"/>
          <w:b/>
          <w:sz w:val="18"/>
          <w:szCs w:val="18"/>
        </w:rPr>
        <w:t>X</w:t>
      </w:r>
      <w:r>
        <w:rPr>
          <w:rFonts w:ascii="Arial" w:hAnsi="Arial" w:cs="Arial"/>
          <w:sz w:val="18"/>
          <w:szCs w:val="18"/>
        </w:rPr>
        <w:t xml:space="preserve"> dopuszcza inną formę kosztorysowania niż wymienioną w </w:t>
      </w:r>
      <w:r w:rsidR="00015469">
        <w:rPr>
          <w:rFonts w:ascii="Arial" w:hAnsi="Arial" w:cs="Arial"/>
          <w:sz w:val="18"/>
          <w:szCs w:val="18"/>
        </w:rPr>
        <w:t xml:space="preserve">pkt 20 </w:t>
      </w:r>
      <w:proofErr w:type="spellStart"/>
      <w:r>
        <w:rPr>
          <w:rFonts w:ascii="Arial" w:hAnsi="Arial" w:cs="Arial"/>
          <w:sz w:val="18"/>
          <w:szCs w:val="18"/>
        </w:rPr>
        <w:t>ppkt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="00015469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, tj. zgodnie z załączonym </w:t>
      </w:r>
      <w:r w:rsidRPr="00090CC7">
        <w:rPr>
          <w:rFonts w:ascii="Arial" w:hAnsi="Arial" w:cs="Arial"/>
          <w:sz w:val="18"/>
          <w:szCs w:val="18"/>
        </w:rPr>
        <w:t xml:space="preserve">wzorem  załącznika </w:t>
      </w:r>
      <w:r>
        <w:rPr>
          <w:rFonts w:ascii="Arial" w:hAnsi="Arial" w:cs="Arial"/>
          <w:b/>
          <w:sz w:val="18"/>
          <w:szCs w:val="18"/>
        </w:rPr>
        <w:t>nr 6</w:t>
      </w:r>
      <w:r w:rsidRPr="00367B17">
        <w:rPr>
          <w:rFonts w:ascii="Arial" w:hAnsi="Arial" w:cs="Arial"/>
          <w:b/>
          <w:sz w:val="18"/>
          <w:szCs w:val="18"/>
        </w:rPr>
        <w:t xml:space="preserve"> do umowy</w:t>
      </w:r>
      <w:r w:rsidRPr="00367B17">
        <w:rPr>
          <w:rFonts w:ascii="Arial" w:hAnsi="Arial" w:cs="Arial"/>
          <w:sz w:val="18"/>
          <w:szCs w:val="18"/>
        </w:rPr>
        <w:t>.</w:t>
      </w:r>
    </w:p>
    <w:p w14:paraId="727B18B8" w14:textId="77777777" w:rsidR="00E86A40" w:rsidRPr="00367B17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</w:p>
    <w:p w14:paraId="77703A69" w14:textId="77777777" w:rsidR="00E86A40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  <w:r w:rsidRPr="00CD228D">
        <w:rPr>
          <w:rFonts w:ascii="Arial" w:hAnsi="Arial" w:cs="Arial"/>
          <w:sz w:val="18"/>
          <w:szCs w:val="18"/>
        </w:rPr>
        <w:t xml:space="preserve">Wykonawca </w:t>
      </w:r>
      <w:r>
        <w:rPr>
          <w:rFonts w:ascii="Arial" w:hAnsi="Arial" w:cs="Arial"/>
          <w:sz w:val="18"/>
          <w:szCs w:val="18"/>
        </w:rPr>
        <w:t xml:space="preserve">zgodnie </w:t>
      </w:r>
      <w:r w:rsidRPr="00C71477">
        <w:rPr>
          <w:rFonts w:ascii="Arial" w:hAnsi="Arial" w:cs="Arial"/>
          <w:b/>
          <w:sz w:val="18"/>
          <w:szCs w:val="18"/>
        </w:rPr>
        <w:t>z załącznikiem nr 6 do umowy</w:t>
      </w:r>
      <w:r>
        <w:rPr>
          <w:rFonts w:ascii="Arial" w:hAnsi="Arial" w:cs="Arial"/>
          <w:sz w:val="18"/>
          <w:szCs w:val="18"/>
        </w:rPr>
        <w:t xml:space="preserve"> </w:t>
      </w:r>
      <w:r w:rsidRPr="00CD228D">
        <w:rPr>
          <w:rFonts w:ascii="Arial" w:hAnsi="Arial" w:cs="Arial"/>
          <w:sz w:val="18"/>
          <w:szCs w:val="18"/>
        </w:rPr>
        <w:t>sporządza kosztorys, z podziałem na ilość roboczogodzin, wartość roboc</w:t>
      </w:r>
      <w:r>
        <w:rPr>
          <w:rFonts w:ascii="Arial" w:hAnsi="Arial" w:cs="Arial"/>
          <w:sz w:val="18"/>
          <w:szCs w:val="18"/>
        </w:rPr>
        <w:t xml:space="preserve">zogodzin oraz rodzaj, </w:t>
      </w:r>
      <w:r w:rsidRPr="00CD228D">
        <w:rPr>
          <w:rFonts w:ascii="Arial" w:hAnsi="Arial" w:cs="Arial"/>
          <w:sz w:val="18"/>
          <w:szCs w:val="18"/>
        </w:rPr>
        <w:t xml:space="preserve">ilość </w:t>
      </w:r>
      <w:r>
        <w:rPr>
          <w:rFonts w:ascii="Arial" w:hAnsi="Arial" w:cs="Arial"/>
          <w:sz w:val="18"/>
          <w:szCs w:val="18"/>
        </w:rPr>
        <w:t xml:space="preserve">i wartość </w:t>
      </w:r>
      <w:r w:rsidRPr="00CD228D">
        <w:rPr>
          <w:rFonts w:ascii="Arial" w:hAnsi="Arial" w:cs="Arial"/>
          <w:sz w:val="18"/>
          <w:szCs w:val="18"/>
        </w:rPr>
        <w:t>części zamienn</w:t>
      </w:r>
      <w:r>
        <w:rPr>
          <w:rFonts w:ascii="Arial" w:hAnsi="Arial" w:cs="Arial"/>
          <w:sz w:val="18"/>
          <w:szCs w:val="18"/>
        </w:rPr>
        <w:t>ych,</w:t>
      </w:r>
      <w:r w:rsidRPr="00CD228D">
        <w:rPr>
          <w:rFonts w:ascii="Arial" w:hAnsi="Arial" w:cs="Arial"/>
          <w:sz w:val="18"/>
          <w:szCs w:val="18"/>
        </w:rPr>
        <w:t xml:space="preserve"> wymaganych do napr</w:t>
      </w:r>
      <w:r>
        <w:rPr>
          <w:rFonts w:ascii="Arial" w:hAnsi="Arial" w:cs="Arial"/>
          <w:sz w:val="18"/>
          <w:szCs w:val="18"/>
        </w:rPr>
        <w:t>awy sprzętu transportowego</w:t>
      </w:r>
      <w:r w:rsidRPr="00CD228D">
        <w:rPr>
          <w:rFonts w:ascii="Arial" w:hAnsi="Arial" w:cs="Arial"/>
          <w:sz w:val="18"/>
          <w:szCs w:val="18"/>
        </w:rPr>
        <w:t xml:space="preserve"> który podał w ofercie. Czasochłonność wykonania napraw nie będzie wyższa niż wielkości określone w prog</w:t>
      </w:r>
      <w:r>
        <w:rPr>
          <w:rFonts w:ascii="Arial" w:hAnsi="Arial" w:cs="Arial"/>
          <w:sz w:val="18"/>
          <w:szCs w:val="18"/>
        </w:rPr>
        <w:t>ramach do kosztorysowania napraw.</w:t>
      </w:r>
    </w:p>
    <w:p w14:paraId="277DB9D1" w14:textId="77777777" w:rsidR="00E86A40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</w:p>
    <w:p w14:paraId="1D4E6184" w14:textId="77777777" w:rsidR="00E86A40" w:rsidRDefault="00E86A40" w:rsidP="00E86A40">
      <w:pPr>
        <w:pStyle w:val="Standard"/>
        <w:numPr>
          <w:ilvl w:val="0"/>
          <w:numId w:val="3"/>
        </w:numPr>
        <w:shd w:val="clear" w:color="auto" w:fill="FFFFFF"/>
        <w:ind w:left="851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sporządzony kosztorys</w:t>
      </w:r>
      <w:r w:rsidRPr="006C233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 części zamienne musi zawierać</w:t>
      </w:r>
      <w:r w:rsidRPr="006C233F">
        <w:rPr>
          <w:rFonts w:ascii="Arial" w:hAnsi="Arial" w:cs="Arial"/>
          <w:sz w:val="18"/>
          <w:szCs w:val="18"/>
        </w:rPr>
        <w:t xml:space="preserve"> numery katalogowe dla każdej z części podlegającej wymianie. Powyższe pozwoli Zamawiającemu na kontrolę cen jednostkowych zaoferowanych przez Wykonawcę.</w:t>
      </w:r>
    </w:p>
    <w:p w14:paraId="62FFCF94" w14:textId="77777777" w:rsidR="00E86A40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hAnsi="Arial" w:cs="Arial"/>
          <w:sz w:val="18"/>
          <w:szCs w:val="18"/>
        </w:rPr>
      </w:pPr>
    </w:p>
    <w:p w14:paraId="0ACB5DAD" w14:textId="77777777" w:rsidR="00E86A40" w:rsidRDefault="00E86A40" w:rsidP="00E86A40">
      <w:pPr>
        <w:pStyle w:val="NormalnyWeb"/>
        <w:numPr>
          <w:ilvl w:val="0"/>
          <w:numId w:val="3"/>
        </w:numPr>
        <w:shd w:val="clear" w:color="auto" w:fill="FFFFFF"/>
        <w:tabs>
          <w:tab w:val="left" w:pos="-5812"/>
        </w:tabs>
        <w:spacing w:before="0" w:beforeAutospacing="0" w:after="0"/>
        <w:ind w:left="851" w:hanging="425"/>
        <w:jc w:val="both"/>
        <w:rPr>
          <w:rFonts w:ascii="Arial" w:hAnsi="Arial" w:cs="Arial"/>
          <w:b/>
          <w:sz w:val="18"/>
          <w:szCs w:val="18"/>
        </w:rPr>
      </w:pPr>
      <w:r w:rsidRPr="00CD228D">
        <w:rPr>
          <w:rFonts w:ascii="Arial" w:hAnsi="Arial" w:cs="Arial"/>
          <w:sz w:val="18"/>
          <w:szCs w:val="18"/>
        </w:rPr>
        <w:t>Zamawiający zastrzega sobie prawo do wprowadzania zmian w sporządzonym kosztorysie, o ile przedmiotowa zmiana nie wpływa na bezpieczeństwo użytkowania sprzętu transportowego.</w:t>
      </w:r>
      <w:r>
        <w:rPr>
          <w:rFonts w:ascii="Arial" w:hAnsi="Arial" w:cs="Arial"/>
          <w:sz w:val="18"/>
          <w:szCs w:val="18"/>
        </w:rPr>
        <w:t xml:space="preserve"> Wykonawca zostanie poinformowany przez pracowników Wydziału Transportu KWP w Szczecinie o ewentualnych zmianach zakresu </w:t>
      </w:r>
      <w:r>
        <w:rPr>
          <w:rFonts w:ascii="Arial" w:hAnsi="Arial" w:cs="Arial"/>
          <w:sz w:val="18"/>
          <w:szCs w:val="18"/>
        </w:rPr>
        <w:br/>
        <w:t xml:space="preserve">i sposobu naprawy sprzętu transportowego w ciągu </w:t>
      </w:r>
      <w:r w:rsidRPr="00997281">
        <w:rPr>
          <w:rFonts w:ascii="Arial" w:hAnsi="Arial" w:cs="Arial"/>
          <w:b/>
          <w:sz w:val="18"/>
          <w:szCs w:val="18"/>
        </w:rPr>
        <w:t>1-go dnia roboczego.</w:t>
      </w:r>
    </w:p>
    <w:p w14:paraId="36D56175" w14:textId="77777777" w:rsidR="00E86A40" w:rsidRDefault="00E86A40" w:rsidP="00E86A40">
      <w:pPr>
        <w:pStyle w:val="NormalnyWeb"/>
        <w:shd w:val="clear" w:color="auto" w:fill="FFFFFF"/>
        <w:tabs>
          <w:tab w:val="left" w:pos="709"/>
        </w:tabs>
        <w:spacing w:before="0" w:beforeAutospacing="0" w:after="0"/>
        <w:ind w:left="851" w:hanging="425"/>
        <w:jc w:val="both"/>
        <w:rPr>
          <w:rFonts w:ascii="Arial" w:hAnsi="Arial" w:cs="Arial"/>
          <w:b/>
          <w:sz w:val="18"/>
          <w:szCs w:val="18"/>
        </w:rPr>
      </w:pPr>
    </w:p>
    <w:p w14:paraId="33089468" w14:textId="77777777" w:rsidR="00E86A40" w:rsidRPr="00997281" w:rsidRDefault="00E86A40" w:rsidP="00E86A40">
      <w:pPr>
        <w:pStyle w:val="NormalnyWeb"/>
        <w:numPr>
          <w:ilvl w:val="0"/>
          <w:numId w:val="3"/>
        </w:numPr>
        <w:shd w:val="clear" w:color="auto" w:fill="FFFFFF"/>
        <w:tabs>
          <w:tab w:val="left" w:pos="-5954"/>
        </w:tabs>
        <w:spacing w:before="0" w:beforeAutospacing="0" w:after="0"/>
        <w:ind w:left="851" w:hanging="425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gdy Zamawiający wprowadzi zmiany w kosztorysie, Wykonawca zobowiązuje się do przesłania kosztorysu z uwzględnieniem wprowadzonych zmian.</w:t>
      </w:r>
    </w:p>
    <w:p w14:paraId="6B321785" w14:textId="77777777" w:rsidR="00E86A40" w:rsidRPr="00997281" w:rsidRDefault="00E86A40" w:rsidP="00E86A40">
      <w:pPr>
        <w:pStyle w:val="NormalnyWeb"/>
        <w:shd w:val="clear" w:color="auto" w:fill="FFFFFF"/>
        <w:tabs>
          <w:tab w:val="left" w:pos="709"/>
        </w:tabs>
        <w:spacing w:before="0" w:beforeAutospacing="0" w:after="0"/>
        <w:ind w:left="851" w:hanging="425"/>
        <w:jc w:val="both"/>
        <w:rPr>
          <w:rFonts w:ascii="Arial" w:hAnsi="Arial" w:cs="Arial"/>
          <w:b/>
          <w:sz w:val="18"/>
          <w:szCs w:val="18"/>
        </w:rPr>
      </w:pPr>
    </w:p>
    <w:p w14:paraId="7BBD3CED" w14:textId="77777777" w:rsidR="00E86A40" w:rsidRPr="00B5478A" w:rsidRDefault="00E86A40" w:rsidP="00E86A40">
      <w:pPr>
        <w:pStyle w:val="NormalnyWeb"/>
        <w:numPr>
          <w:ilvl w:val="0"/>
          <w:numId w:val="3"/>
        </w:numPr>
        <w:shd w:val="clear" w:color="auto" w:fill="FFFFFF"/>
        <w:tabs>
          <w:tab w:val="left" w:pos="-5812"/>
        </w:tabs>
        <w:spacing w:before="0" w:beforeAutospacing="0" w:after="0"/>
        <w:ind w:left="851" w:hanging="425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ujawnienia innych uszkodzeń i niesprawności wynikłych w trakcie naprawy, a nie objętych pierwotnym kosztorysem, Wykonawca prześle korektę kosztorysu naprawy ze wskazaniem zwiększonego zakresu naprawy, przy czym terminy wykonania usługi są analogiczne.</w:t>
      </w:r>
    </w:p>
    <w:p w14:paraId="25D75ACB" w14:textId="77777777" w:rsidR="00E86A40" w:rsidRPr="00997281" w:rsidRDefault="00E86A40" w:rsidP="00E86A40">
      <w:pPr>
        <w:pStyle w:val="NormalnyWeb"/>
        <w:shd w:val="clear" w:color="auto" w:fill="FFFFFF"/>
        <w:tabs>
          <w:tab w:val="left" w:pos="709"/>
        </w:tabs>
        <w:spacing w:before="0" w:beforeAutospacing="0" w:after="0"/>
        <w:ind w:left="851" w:hanging="425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14:paraId="51C2D99D" w14:textId="77777777" w:rsidR="00E86A40" w:rsidRPr="00B5478A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Zamawiający po zapoznaniu się z korektą kosztorysu wykonania usługi na dodatkowo ujawnione uszkodzenia </w:t>
      </w:r>
      <w:r>
        <w:rPr>
          <w:rFonts w:ascii="Arial" w:hAnsi="Arial" w:cs="Arial"/>
          <w:sz w:val="18"/>
          <w:szCs w:val="18"/>
        </w:rPr>
        <w:br/>
        <w:t>i niesprawności nieobjęte pierwotnym zaakceptowanym kosztorysem, dokona jego weryfikacji i powiadomi Wykonawcę o akceptacji rozszerzonego zakresu prac wskazanych w kosztorysie lub potwierdzi tylko akceptację kosztorysu pierwotnego.</w:t>
      </w:r>
    </w:p>
    <w:p w14:paraId="3B233AE5" w14:textId="77777777" w:rsidR="00E86A40" w:rsidRPr="00997281" w:rsidRDefault="00E86A40" w:rsidP="00E86A40">
      <w:pPr>
        <w:pStyle w:val="NormalnyWeb"/>
        <w:shd w:val="clear" w:color="auto" w:fill="FFFFFF"/>
        <w:tabs>
          <w:tab w:val="left" w:pos="709"/>
        </w:tabs>
        <w:spacing w:before="0" w:beforeAutospacing="0" w:after="0"/>
        <w:ind w:left="851" w:hanging="425"/>
        <w:jc w:val="both"/>
        <w:rPr>
          <w:rFonts w:ascii="Arial" w:hAnsi="Arial" w:cs="Arial"/>
          <w:b/>
          <w:sz w:val="18"/>
          <w:szCs w:val="18"/>
        </w:rPr>
      </w:pPr>
    </w:p>
    <w:p w14:paraId="51973B62" w14:textId="77777777" w:rsidR="00E86A40" w:rsidRPr="00B5478A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  <w:r w:rsidRPr="00CD228D">
        <w:rPr>
          <w:rFonts w:ascii="Arial" w:hAnsi="Arial" w:cs="Arial"/>
          <w:sz w:val="18"/>
          <w:szCs w:val="18"/>
        </w:rPr>
        <w:t>Wykonawca</w:t>
      </w:r>
      <w:r>
        <w:rPr>
          <w:rFonts w:ascii="Arial" w:hAnsi="Arial" w:cs="Arial"/>
          <w:sz w:val="18"/>
          <w:szCs w:val="18"/>
        </w:rPr>
        <w:t xml:space="preserve"> każdorazowo</w:t>
      </w:r>
      <w:r w:rsidRPr="00CD228D">
        <w:rPr>
          <w:rFonts w:ascii="Arial" w:hAnsi="Arial" w:cs="Arial"/>
          <w:sz w:val="18"/>
          <w:szCs w:val="18"/>
        </w:rPr>
        <w:t xml:space="preserve"> zobowiązany jest przesłać do akceptacji kosztorys naprawy na adres e-mail: </w:t>
      </w:r>
      <w:r w:rsidR="00A10FFE">
        <w:rPr>
          <w:rFonts w:ascii="Arial" w:hAnsi="Arial" w:cs="Arial"/>
          <w:sz w:val="18"/>
          <w:szCs w:val="18"/>
        </w:rPr>
        <w:br/>
      </w:r>
      <w:hyperlink r:id="rId8" w:history="1">
        <w:r w:rsidR="00A10FFE" w:rsidRPr="0027201E">
          <w:rPr>
            <w:rStyle w:val="Hipercze"/>
            <w:rFonts w:ascii="Arial" w:hAnsi="Arial" w:cs="Arial"/>
            <w:sz w:val="18"/>
            <w:szCs w:val="18"/>
          </w:rPr>
          <w:t>Piotr.Wnuk@sc.policja.gov.pl</w:t>
        </w:r>
      </w:hyperlink>
      <w:r w:rsidR="00A10FFE">
        <w:rPr>
          <w:rFonts w:ascii="Arial" w:hAnsi="Arial" w:cs="Arial"/>
          <w:sz w:val="18"/>
          <w:szCs w:val="18"/>
        </w:rPr>
        <w:t xml:space="preserve"> dla KPP Gryfice, Kamień Pomorski, Sławno, Świdwin, Wałcz,</w:t>
      </w:r>
      <w:r w:rsidR="00A10FFE">
        <w:rPr>
          <w:rFonts w:ascii="Arial" w:hAnsi="Arial" w:cs="Arial"/>
          <w:sz w:val="18"/>
          <w:szCs w:val="18"/>
        </w:rPr>
        <w:br/>
      </w:r>
      <w:hyperlink r:id="rId9" w:history="1">
        <w:r w:rsidRPr="001F7259">
          <w:rPr>
            <w:rStyle w:val="Hipercze"/>
            <w:rFonts w:ascii="Arial" w:hAnsi="Arial" w:cs="Arial"/>
            <w:sz w:val="18"/>
            <w:szCs w:val="18"/>
          </w:rPr>
          <w:t>Karol.Kowalczyk@sc.policja.gov.pl</w:t>
        </w:r>
      </w:hyperlink>
      <w:r w:rsidR="00A10FFE">
        <w:rPr>
          <w:rFonts w:ascii="Arial" w:hAnsi="Arial" w:cs="Arial"/>
          <w:sz w:val="18"/>
          <w:szCs w:val="18"/>
        </w:rPr>
        <w:t xml:space="preserve">  dla KWP/KMP/KPP Szczecin, Goleniów, Gryfino, Police, Świnoujście.</w:t>
      </w:r>
    </w:p>
    <w:p w14:paraId="31CDF06D" w14:textId="77777777" w:rsidR="00E86A40" w:rsidRPr="00CD228D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eastAsia="Arial" w:hAnsi="Arial" w:cs="Arial"/>
          <w:spacing w:val="-2"/>
          <w:sz w:val="18"/>
          <w:szCs w:val="18"/>
        </w:rPr>
      </w:pPr>
    </w:p>
    <w:p w14:paraId="448D468F" w14:textId="77777777" w:rsidR="00E86A40" w:rsidRPr="00090CC7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090CC7">
        <w:rPr>
          <w:rFonts w:ascii="Arial" w:eastAsia="Calibri" w:hAnsi="Arial" w:cs="Arial"/>
          <w:color w:val="000000"/>
          <w:sz w:val="18"/>
          <w:szCs w:val="18"/>
        </w:rPr>
        <w:t xml:space="preserve">jeżeli w trakcie wykonywania naprawy zajdą uzasadnione okoliczności techniczne, których nie można było wcześniej przewidzieć, uniemożliwiające ukończenie naprawy w terminie  </w:t>
      </w:r>
      <w:r w:rsidRPr="00011353">
        <w:rPr>
          <w:rFonts w:ascii="Arial" w:eastAsia="Calibri" w:hAnsi="Arial" w:cs="Arial"/>
          <w:color w:val="000000"/>
          <w:sz w:val="18"/>
          <w:szCs w:val="18"/>
        </w:rPr>
        <w:t xml:space="preserve">wskazanym w </w:t>
      </w:r>
      <w:r w:rsidRPr="00011353">
        <w:rPr>
          <w:rFonts w:ascii="Arial" w:eastAsia="Calibri" w:hAnsi="Arial" w:cs="Arial"/>
          <w:b/>
          <w:color w:val="000000"/>
          <w:sz w:val="18"/>
          <w:szCs w:val="18"/>
        </w:rPr>
        <w:t>§ 4 ust. 1 pkt 14 umowy</w:t>
      </w:r>
      <w:r w:rsidRPr="00011353">
        <w:rPr>
          <w:rFonts w:ascii="Arial" w:eastAsia="Calibri" w:hAnsi="Arial" w:cs="Arial"/>
          <w:color w:val="000000"/>
          <w:sz w:val="18"/>
          <w:szCs w:val="18"/>
        </w:rPr>
        <w:t>, Wykonawca powiadamia o tym fakcie Zamawiającego, a Zamawiający po sprawdzeniu zasadności</w:t>
      </w:r>
      <w:r w:rsidRPr="00090CC7">
        <w:rPr>
          <w:rFonts w:ascii="Arial" w:eastAsia="Calibri" w:hAnsi="Arial" w:cs="Arial"/>
          <w:color w:val="000000"/>
          <w:sz w:val="18"/>
          <w:szCs w:val="18"/>
        </w:rPr>
        <w:t xml:space="preserve"> zgłoszonych okoliczności może przedłużyć termin wykonania usługi o ilość dni konieczną do wykonania naprawy. Powyższe musi zostać szczegółowo odnotowane w zleceniu, którego dotyczy przedłużenie terminu naprawy sprzętu transportowego Zamawiającego.</w:t>
      </w:r>
    </w:p>
    <w:p w14:paraId="7AD8C84B" w14:textId="77777777" w:rsidR="00E86A40" w:rsidRPr="00090CC7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6988D81C" w14:textId="77777777" w:rsidR="00E86A40" w:rsidRPr="00090CC7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090CC7">
        <w:rPr>
          <w:rFonts w:ascii="Arial" w:eastAsia="Calibri" w:hAnsi="Arial" w:cs="Arial"/>
          <w:color w:val="000000"/>
          <w:sz w:val="18"/>
          <w:szCs w:val="18"/>
        </w:rPr>
        <w:t xml:space="preserve">Zamawiający w przypadku dopuszczenia przedłużenia terminu naprawy nie obciąży Wykonawcy karami umownymi zgodnie z art. 433 pkt 2 ustawy </w:t>
      </w:r>
      <w:proofErr w:type="spellStart"/>
      <w:r w:rsidRPr="00090CC7">
        <w:rPr>
          <w:rFonts w:ascii="Arial" w:eastAsia="Calibri" w:hAnsi="Arial" w:cs="Arial"/>
          <w:color w:val="000000"/>
          <w:sz w:val="18"/>
          <w:szCs w:val="18"/>
        </w:rPr>
        <w:t>Pzp</w:t>
      </w:r>
      <w:proofErr w:type="spellEnd"/>
      <w:r w:rsidRPr="00090CC7">
        <w:rPr>
          <w:rFonts w:ascii="Arial" w:eastAsia="Calibri" w:hAnsi="Arial" w:cs="Arial"/>
          <w:color w:val="000000"/>
          <w:sz w:val="18"/>
          <w:szCs w:val="18"/>
        </w:rPr>
        <w:t>.</w:t>
      </w:r>
    </w:p>
    <w:p w14:paraId="41D7958B" w14:textId="77777777" w:rsidR="00E86A40" w:rsidRPr="00CD228D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eastAsia="Arial" w:hAnsi="Arial" w:cs="Arial"/>
          <w:spacing w:val="-2"/>
          <w:sz w:val="18"/>
          <w:szCs w:val="18"/>
        </w:rPr>
      </w:pPr>
    </w:p>
    <w:p w14:paraId="0690DA81" w14:textId="77777777" w:rsidR="00E86A40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pacing w:val="-2"/>
          <w:sz w:val="18"/>
          <w:szCs w:val="18"/>
        </w:rPr>
      </w:pPr>
      <w:r w:rsidRPr="00CD228D">
        <w:rPr>
          <w:rFonts w:ascii="Arial" w:hAnsi="Arial" w:cs="Arial"/>
          <w:sz w:val="18"/>
          <w:szCs w:val="18"/>
        </w:rPr>
        <w:t xml:space="preserve">Wykonawca przystąpi do wykonania usług </w:t>
      </w:r>
      <w:r>
        <w:rPr>
          <w:rFonts w:ascii="Arial" w:hAnsi="Arial" w:cs="Arial"/>
          <w:sz w:val="18"/>
          <w:szCs w:val="18"/>
        </w:rPr>
        <w:t xml:space="preserve">naprawy </w:t>
      </w:r>
      <w:r w:rsidRPr="00CD228D">
        <w:rPr>
          <w:rFonts w:ascii="Arial" w:hAnsi="Arial" w:cs="Arial"/>
          <w:sz w:val="18"/>
          <w:szCs w:val="18"/>
        </w:rPr>
        <w:t>wyłącznie po zatwierdzeniu kosztorysów naprawy przez Kierownictwo Wydziału Transportu KWP w Szczecinie</w:t>
      </w:r>
      <w:r w:rsidRPr="00CD228D">
        <w:rPr>
          <w:rFonts w:ascii="Arial" w:hAnsi="Arial" w:cs="Arial"/>
          <w:spacing w:val="-2"/>
          <w:sz w:val="18"/>
          <w:szCs w:val="18"/>
        </w:rPr>
        <w:t>.</w:t>
      </w:r>
    </w:p>
    <w:p w14:paraId="7E1B34A4" w14:textId="77777777" w:rsidR="00E86A40" w:rsidRPr="00CD228D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pacing w:val="-2"/>
          <w:sz w:val="18"/>
          <w:szCs w:val="18"/>
        </w:rPr>
      </w:pPr>
    </w:p>
    <w:p w14:paraId="74BF771A" w14:textId="77777777" w:rsidR="00E86A40" w:rsidRPr="00011353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011353">
        <w:rPr>
          <w:rFonts w:ascii="Arial" w:hAnsi="Arial" w:cs="Arial"/>
          <w:sz w:val="18"/>
          <w:szCs w:val="18"/>
        </w:rPr>
        <w:t xml:space="preserve">Wykonawca poinformuje drogą mailową przedstawiciela Zamawiającego o wykonaniu usługi </w:t>
      </w:r>
      <w:r w:rsidRPr="00011353">
        <w:rPr>
          <w:rFonts w:ascii="Arial" w:hAnsi="Arial" w:cs="Arial"/>
          <w:sz w:val="18"/>
          <w:szCs w:val="18"/>
        </w:rPr>
        <w:br/>
        <w:t>i możliwości odbioru sprzętu transportowego na adres wskazany</w:t>
      </w:r>
      <w:r w:rsidRPr="00011353">
        <w:rPr>
          <w:rFonts w:ascii="Arial" w:hAnsi="Arial" w:cs="Arial"/>
          <w:b/>
          <w:sz w:val="18"/>
          <w:szCs w:val="18"/>
        </w:rPr>
        <w:t xml:space="preserve"> w § 14  ust. 2 umowy. </w:t>
      </w:r>
    </w:p>
    <w:p w14:paraId="704926A4" w14:textId="77777777" w:rsidR="00E86A40" w:rsidRPr="00011353" w:rsidRDefault="00E86A40" w:rsidP="00E86A40">
      <w:pPr>
        <w:pStyle w:val="NormalnyWeb"/>
        <w:shd w:val="clear" w:color="auto" w:fill="FFFFFF"/>
        <w:spacing w:before="0" w:beforeAutospacing="0" w:after="0"/>
        <w:ind w:left="851"/>
        <w:jc w:val="both"/>
        <w:rPr>
          <w:rFonts w:ascii="Arial" w:hAnsi="Arial" w:cs="Arial"/>
          <w:b/>
          <w:spacing w:val="-2"/>
          <w:sz w:val="18"/>
          <w:szCs w:val="18"/>
        </w:rPr>
      </w:pPr>
    </w:p>
    <w:p w14:paraId="415C47B5" w14:textId="77777777" w:rsidR="00E86A40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eastAsia="Lucida Sans Unicode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p</w:t>
      </w:r>
      <w:r w:rsidRPr="00CD228D">
        <w:rPr>
          <w:rFonts w:ascii="Arial" w:hAnsi="Arial" w:cs="Arial"/>
          <w:sz w:val="18"/>
          <w:szCs w:val="18"/>
        </w:rPr>
        <w:t>o wykonanej usłudze Zamawiający odbierze sprzęt transportowy z siedziby Wykonawcy na własny koszt.</w:t>
      </w:r>
      <w:r w:rsidRPr="00CD228D">
        <w:rPr>
          <w:rFonts w:ascii="Arial" w:eastAsia="Calibri" w:hAnsi="Arial" w:cs="Arial"/>
          <w:spacing w:val="-2"/>
          <w:sz w:val="18"/>
          <w:szCs w:val="18"/>
        </w:rPr>
        <w:t xml:space="preserve"> </w:t>
      </w:r>
      <w:r w:rsidRPr="00CD228D">
        <w:rPr>
          <w:rFonts w:ascii="Arial" w:eastAsia="Lucida Sans Unicode" w:hAnsi="Arial" w:cs="Arial"/>
          <w:spacing w:val="-2"/>
          <w:sz w:val="18"/>
          <w:szCs w:val="18"/>
        </w:rPr>
        <w:t>Potwierdzeniem bezusterkowego odbioru sprzętu transportowego jest podpisanie przez Zamawiającego oraz Wykonawcę w dokumencie zlecenia naprawy części dotyczącej odbioru pojazdu.</w:t>
      </w:r>
    </w:p>
    <w:p w14:paraId="0C37B469" w14:textId="77777777" w:rsidR="00E86A40" w:rsidRPr="00CD228D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pacing w:val="-2"/>
          <w:sz w:val="18"/>
          <w:szCs w:val="18"/>
        </w:rPr>
      </w:pPr>
    </w:p>
    <w:p w14:paraId="5010E8D3" w14:textId="77777777" w:rsidR="00E86A40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  <w:r w:rsidRPr="00CD228D">
        <w:rPr>
          <w:rFonts w:ascii="Arial" w:hAnsi="Arial" w:cs="Arial"/>
          <w:sz w:val="18"/>
          <w:szCs w:val="18"/>
        </w:rPr>
        <w:t xml:space="preserve">Zamawiający zastrzega sobie prawo do odmowy przyjęcia wykonanej usługi w przypadku stwierdzenia przy odbiorze przez jego przedstawicieli, że wykonana jest ona nieprawidłowo lub niezgodnie </w:t>
      </w:r>
      <w:r w:rsidRPr="00CD228D">
        <w:rPr>
          <w:rFonts w:ascii="Arial" w:hAnsi="Arial" w:cs="Arial"/>
          <w:sz w:val="18"/>
          <w:szCs w:val="18"/>
        </w:rPr>
        <w:br/>
        <w:t>z postanowieniami niniejszej umowy.</w:t>
      </w:r>
    </w:p>
    <w:p w14:paraId="33C0C7D6" w14:textId="77777777" w:rsidR="00E86A40" w:rsidRPr="00CD228D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spacing w:val="-2"/>
          <w:sz w:val="18"/>
          <w:szCs w:val="18"/>
        </w:rPr>
      </w:pPr>
    </w:p>
    <w:p w14:paraId="05BF26C6" w14:textId="77777777" w:rsidR="00E86A40" w:rsidRPr="00011353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b/>
          <w:sz w:val="18"/>
          <w:szCs w:val="18"/>
        </w:rPr>
      </w:pPr>
      <w:r w:rsidRPr="00011353">
        <w:rPr>
          <w:rFonts w:ascii="Arial" w:hAnsi="Arial" w:cs="Arial"/>
          <w:spacing w:val="-2"/>
          <w:sz w:val="18"/>
          <w:szCs w:val="18"/>
        </w:rPr>
        <w:t>o</w:t>
      </w:r>
      <w:r w:rsidRPr="00011353">
        <w:rPr>
          <w:rFonts w:ascii="Arial" w:hAnsi="Arial" w:cs="Arial"/>
          <w:sz w:val="18"/>
          <w:szCs w:val="18"/>
        </w:rPr>
        <w:t>dmowa przyjęcia wykonanej usługi przez Zamawiającego będzie traktowana jako brak realizacji zlecenia  zgodnie z sankcjami przewidzianym w</w:t>
      </w:r>
      <w:r w:rsidRPr="00011353">
        <w:rPr>
          <w:rFonts w:ascii="Arial" w:hAnsi="Arial" w:cs="Arial"/>
          <w:color w:val="801900"/>
          <w:sz w:val="18"/>
          <w:szCs w:val="18"/>
        </w:rPr>
        <w:t xml:space="preserve"> </w:t>
      </w:r>
      <w:r w:rsidRPr="00011353">
        <w:rPr>
          <w:rFonts w:ascii="Arial" w:hAnsi="Arial" w:cs="Arial"/>
          <w:b/>
          <w:sz w:val="18"/>
          <w:szCs w:val="18"/>
        </w:rPr>
        <w:t xml:space="preserve">§ 9 ust 1 pkt 3) umowy. </w:t>
      </w:r>
    </w:p>
    <w:p w14:paraId="113F3F17" w14:textId="77777777" w:rsidR="00E86A40" w:rsidRDefault="00E86A40" w:rsidP="00E86A40">
      <w:pPr>
        <w:pStyle w:val="NormalnyWeb"/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b/>
          <w:sz w:val="18"/>
          <w:szCs w:val="18"/>
        </w:rPr>
      </w:pPr>
    </w:p>
    <w:p w14:paraId="426421EF" w14:textId="77777777" w:rsidR="00E86A40" w:rsidRPr="00E368BA" w:rsidRDefault="00E86A40" w:rsidP="00E86A4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/>
        <w:ind w:left="851" w:hanging="425"/>
        <w:jc w:val="both"/>
        <w:rPr>
          <w:rFonts w:ascii="Arial" w:hAnsi="Arial" w:cs="Arial"/>
          <w:b/>
          <w:sz w:val="18"/>
          <w:szCs w:val="18"/>
        </w:rPr>
      </w:pPr>
      <w:r w:rsidRPr="00B5478A">
        <w:rPr>
          <w:rFonts w:ascii="Arial" w:hAnsi="Arial" w:cs="Arial"/>
          <w:sz w:val="18"/>
          <w:szCs w:val="18"/>
        </w:rPr>
        <w:t>odbioru usługi dokonają upoważnieni przedstawiciele Komendy Wojewódzkiej Policji w Szczecinie</w:t>
      </w:r>
      <w:r w:rsidR="00015469">
        <w:rPr>
          <w:rFonts w:ascii="Arial" w:hAnsi="Arial" w:cs="Arial"/>
          <w:sz w:val="18"/>
          <w:szCs w:val="18"/>
        </w:rPr>
        <w:t xml:space="preserve"> dla części I, </w:t>
      </w:r>
      <w:r w:rsidR="0069008C">
        <w:rPr>
          <w:rFonts w:ascii="Arial" w:hAnsi="Arial" w:cs="Arial"/>
          <w:sz w:val="18"/>
          <w:szCs w:val="18"/>
        </w:rPr>
        <w:br/>
        <w:t>a dla części od II do X przedstawiciele właściwej Komendy Powiatowej i/lub Miejskiej .</w:t>
      </w:r>
    </w:p>
    <w:p w14:paraId="167699BB" w14:textId="77777777" w:rsidR="00E86A40" w:rsidRDefault="00E86A40" w:rsidP="00E86A40">
      <w:pPr>
        <w:pStyle w:val="Akapitzlist"/>
        <w:rPr>
          <w:rFonts w:ascii="Arial" w:hAnsi="Arial" w:cs="Arial"/>
          <w:b/>
          <w:sz w:val="18"/>
          <w:szCs w:val="18"/>
        </w:rPr>
      </w:pPr>
    </w:p>
    <w:p w14:paraId="5EF44E7C" w14:textId="77777777" w:rsidR="00E86A40" w:rsidRPr="00D8159A" w:rsidRDefault="00E86A40" w:rsidP="00E86A40">
      <w:p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18"/>
          <w:szCs w:val="18"/>
        </w:rPr>
      </w:pPr>
    </w:p>
    <w:p w14:paraId="5D73C3B0" w14:textId="77777777" w:rsidR="00E86A40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21.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ab/>
      </w:r>
      <w:r w:rsidRPr="00D8159A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Wykonawca oświadcza, że posiada wymagane uprawnienia do wykonywania prac określonych w umowie oraz </w:t>
      </w:r>
      <w:r w:rsidRPr="00D8159A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lastRenderedPageBreak/>
        <w:t>dysponuje odpowiednim potencjałem technicznym, a także odpowiednią wiedzą oraz doświadczeniem w tym zakresie i zobowiązuje się wykonywać usługę z należytą starannością, przy przestrzeganiu obowiązujących przepisów, zgodnie ze sztuką i wiedzą techniczną.</w:t>
      </w:r>
    </w:p>
    <w:p w14:paraId="3D270C35" w14:textId="77777777" w:rsidR="00E86A40" w:rsidRPr="00D8159A" w:rsidRDefault="00E86A40" w:rsidP="00E86A40">
      <w:pPr>
        <w:pStyle w:val="Standard"/>
        <w:shd w:val="clear" w:color="auto" w:fill="FFFFFF"/>
        <w:ind w:left="851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1E0C1BDB" w14:textId="77777777" w:rsidR="00E86A40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22.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ab/>
      </w:r>
      <w:r w:rsidRPr="00D8159A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Wykonawca oświadcza, że osoby wykonujące usługę w jego imieniu posiadają niezbędną wiedzę i doświadczenie.</w:t>
      </w:r>
    </w:p>
    <w:p w14:paraId="519568CA" w14:textId="77777777" w:rsidR="00E86A40" w:rsidRPr="00D8159A" w:rsidRDefault="00E86A40" w:rsidP="00E86A40">
      <w:pPr>
        <w:pStyle w:val="Standard"/>
        <w:shd w:val="clear" w:color="auto" w:fill="FFFFFF"/>
        <w:ind w:left="851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6BE1EB1E" w14:textId="77777777" w:rsidR="00E86A40" w:rsidRPr="00C10CF1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</w:pP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23.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ab/>
      </w:r>
      <w:r w:rsidRPr="00D8159A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Wykonawca z którym Zamawiający podpisze umowę jest zobowiązany w ciągu 5 dni od podpisania umowy dost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arczyć wypełniony </w:t>
      </w:r>
      <w:r w:rsidRPr="0069008C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 xml:space="preserve">załącznik </w:t>
      </w:r>
      <w:r w:rsidRPr="00C10CF1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 xml:space="preserve">nr </w:t>
      </w:r>
      <w:r w:rsidR="00B9110A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>7</w:t>
      </w:r>
      <w:r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 xml:space="preserve"> </w:t>
      </w:r>
      <w:r w:rsidRPr="00C10CF1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>- „wykaz osób skierowanych przez Wyko</w:t>
      </w:r>
      <w:r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>nawcę do realizacji zamówienia” dla części I</w:t>
      </w:r>
      <w:r w:rsidR="0069008C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 xml:space="preserve">, dla </w:t>
      </w:r>
      <w:r w:rsidR="00B9110A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>części od II do X załącznik nr 8</w:t>
      </w:r>
      <w:r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 xml:space="preserve">  - </w:t>
      </w:r>
      <w:r w:rsidRPr="00C10CF1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>wykaz osób skierowanych przez Wyko</w:t>
      </w:r>
      <w:r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>nawcę do realizacji zamówienia”</w:t>
      </w:r>
    </w:p>
    <w:p w14:paraId="5505C0A7" w14:textId="77777777" w:rsidR="00E86A40" w:rsidRPr="00D8159A" w:rsidRDefault="00E86A40" w:rsidP="00E86A40">
      <w:pPr>
        <w:pStyle w:val="Standard"/>
        <w:shd w:val="clear" w:color="auto" w:fill="FFFFFF"/>
        <w:ind w:left="851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58BCB017" w14:textId="77777777" w:rsidR="00E86A40" w:rsidRDefault="00E86A40" w:rsidP="00E86A40">
      <w:pPr>
        <w:pStyle w:val="NormalnyWeb"/>
        <w:tabs>
          <w:tab w:val="left" w:pos="-5954"/>
        </w:tabs>
        <w:spacing w:before="0" w:beforeAutospacing="0" w:after="0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24.</w:t>
      </w:r>
      <w:r>
        <w:rPr>
          <w:rFonts w:ascii="Arial" w:hAnsi="Arial" w:cs="Arial"/>
          <w:sz w:val="18"/>
          <w:szCs w:val="18"/>
        </w:rPr>
        <w:tab/>
      </w:r>
      <w:r w:rsidRPr="00D8159A">
        <w:rPr>
          <w:rFonts w:ascii="Arial" w:hAnsi="Arial" w:cs="Arial"/>
          <w:sz w:val="18"/>
          <w:szCs w:val="18"/>
        </w:rPr>
        <w:t>Wykonawca odpowiada za czynności własne oraz osób, z których pomocą będzie wykonywał zobowiązanie wynikające z umowy lub którym wykonanie tych zobowiązań powierzy.</w:t>
      </w:r>
    </w:p>
    <w:p w14:paraId="59BC51FF" w14:textId="77777777" w:rsidR="00E86A40" w:rsidRDefault="00E86A40" w:rsidP="00E86A40">
      <w:pPr>
        <w:pStyle w:val="NormalnyWeb"/>
        <w:tabs>
          <w:tab w:val="left" w:pos="284"/>
          <w:tab w:val="left" w:pos="851"/>
        </w:tabs>
        <w:spacing w:before="0" w:beforeAutospacing="0" w:after="0"/>
        <w:ind w:left="851"/>
        <w:jc w:val="both"/>
        <w:rPr>
          <w:rFonts w:ascii="Arial" w:hAnsi="Arial" w:cs="Arial"/>
          <w:sz w:val="18"/>
          <w:szCs w:val="18"/>
        </w:rPr>
      </w:pPr>
    </w:p>
    <w:p w14:paraId="28A29634" w14:textId="77777777" w:rsidR="00E86A40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25.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ab/>
      </w:r>
      <w:r w:rsidRPr="00D8159A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Naprawy będą wykonywane przez osoby posiadające odpowiednie umiejętności i doświadczenie zawodowe:</w:t>
      </w:r>
      <w:r w:rsidR="0069008C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</w:t>
      </w:r>
    </w:p>
    <w:p w14:paraId="00691852" w14:textId="77777777" w:rsidR="0069008C" w:rsidRDefault="0069008C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5AD6A395" w14:textId="77777777" w:rsidR="0069008C" w:rsidRPr="00D8159A" w:rsidRDefault="0069008C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 w:rsidRPr="00343957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1)</w:t>
      </w:r>
      <w:r w:rsidRPr="00343957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ab/>
        <w:t xml:space="preserve">Zamawiający wymaga dla </w:t>
      </w:r>
      <w:r w:rsidRPr="00343957">
        <w:rPr>
          <w:rFonts w:ascii="Arial" w:eastAsia="Lucida Sans Unicode" w:hAnsi="Arial" w:cs="Arial"/>
          <w:b/>
          <w:color w:val="000000"/>
          <w:spacing w:val="-2"/>
          <w:sz w:val="18"/>
          <w:szCs w:val="18"/>
          <w:lang w:bidi="ar-SA"/>
        </w:rPr>
        <w:t>części I,</w:t>
      </w:r>
      <w:r w:rsidRPr="00343957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aby Wykonawca/Podwykonawca przez cały okres realizacji umowy dysponował osobami posiadającymi kwalifikacje do wykonywania usług objętych przedmiotem zamówienia- minimu</w:t>
      </w:r>
      <w:r w:rsidR="00343957" w:rsidRPr="00343957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m 8 osób posiadających</w:t>
      </w:r>
      <w:r w:rsidR="00BC20BC" w:rsidRPr="00343957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kwalifikacje me</w:t>
      </w:r>
      <w:r w:rsidR="00B9110A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chanika samochodowego, minimum 2</w:t>
      </w:r>
      <w:r w:rsidR="00BC20BC" w:rsidRPr="00343957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 xml:space="preserve"> osoby posiadające kwalifikacje elektryka (elektromechanika) samochodowego.</w:t>
      </w:r>
    </w:p>
    <w:p w14:paraId="774E61E5" w14:textId="77777777" w:rsidR="00E86A40" w:rsidRPr="00D8159A" w:rsidRDefault="00E86A40" w:rsidP="00E86A40">
      <w:pPr>
        <w:pStyle w:val="NormalnyWeb"/>
        <w:shd w:val="clear" w:color="auto" w:fill="FFFFFF"/>
        <w:tabs>
          <w:tab w:val="left" w:pos="284"/>
          <w:tab w:val="left" w:pos="851"/>
        </w:tabs>
        <w:spacing w:before="0" w:beforeAutospacing="0" w:after="0"/>
        <w:ind w:left="851" w:hanging="425"/>
        <w:jc w:val="both"/>
        <w:rPr>
          <w:rFonts w:ascii="Arial" w:eastAsia="Arial" w:hAnsi="Arial" w:cs="Arial"/>
          <w:spacing w:val="-2"/>
          <w:sz w:val="18"/>
          <w:szCs w:val="18"/>
        </w:rPr>
      </w:pPr>
    </w:p>
    <w:p w14:paraId="150E8375" w14:textId="77777777" w:rsidR="00E86A40" w:rsidRDefault="004E618F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2</w:t>
      </w:r>
      <w:r w:rsidR="00E86A40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)</w:t>
      </w:r>
      <w:r w:rsidR="00E86A40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ab/>
      </w:r>
      <w:r w:rsidR="00E86A40" w:rsidRPr="00D8159A">
        <w:rPr>
          <w:rFonts w:ascii="Arial" w:eastAsia="Lucida Sans Unicode" w:hAnsi="Arial" w:cs="Arial"/>
          <w:spacing w:val="-2"/>
          <w:sz w:val="18"/>
          <w:szCs w:val="18"/>
          <w:lang w:bidi="ar-SA"/>
        </w:rPr>
        <w:t>Zamawiający wymaga</w:t>
      </w:r>
      <w:r>
        <w:rPr>
          <w:rFonts w:ascii="Arial" w:eastAsia="Lucida Sans Unicode" w:hAnsi="Arial" w:cs="Arial"/>
          <w:spacing w:val="-2"/>
          <w:sz w:val="18"/>
          <w:szCs w:val="18"/>
          <w:lang w:bidi="ar-SA"/>
        </w:rPr>
        <w:t xml:space="preserve"> dla </w:t>
      </w:r>
      <w:r w:rsidRPr="004E618F">
        <w:rPr>
          <w:rFonts w:ascii="Arial" w:eastAsia="Lucida Sans Unicode" w:hAnsi="Arial" w:cs="Arial"/>
          <w:b/>
          <w:spacing w:val="-2"/>
          <w:sz w:val="18"/>
          <w:szCs w:val="18"/>
          <w:lang w:bidi="ar-SA"/>
        </w:rPr>
        <w:t>części od II do X</w:t>
      </w:r>
      <w:r>
        <w:rPr>
          <w:rFonts w:ascii="Arial" w:eastAsia="Lucida Sans Unicode" w:hAnsi="Arial" w:cs="Arial"/>
          <w:spacing w:val="-2"/>
          <w:sz w:val="18"/>
          <w:szCs w:val="18"/>
          <w:lang w:bidi="ar-SA"/>
        </w:rPr>
        <w:t xml:space="preserve"> </w:t>
      </w:r>
      <w:r w:rsidR="00E86A40" w:rsidRPr="00D8159A">
        <w:rPr>
          <w:rFonts w:ascii="Arial" w:eastAsia="Lucida Sans Unicode" w:hAnsi="Arial" w:cs="Arial"/>
          <w:spacing w:val="-2"/>
          <w:sz w:val="18"/>
          <w:szCs w:val="18"/>
          <w:lang w:bidi="ar-SA"/>
        </w:rPr>
        <w:t>, aby Wykonawca / Podwykonawca przez cały okres realizacji umowy dysponował osobami posiadającymi kwalifikacje do wykonania usług objętych przedmiotem zamówienia  - minimum 1 osobę  posiadającą kwalifikacje mechanika</w:t>
      </w:r>
      <w:r w:rsidR="00E86A40">
        <w:rPr>
          <w:rFonts w:ascii="Arial" w:eastAsia="Lucida Sans Unicode" w:hAnsi="Arial" w:cs="Arial"/>
          <w:spacing w:val="-2"/>
          <w:sz w:val="18"/>
          <w:szCs w:val="18"/>
          <w:lang w:bidi="ar-SA"/>
        </w:rPr>
        <w:t xml:space="preserve"> samochodowego</w:t>
      </w:r>
      <w:r w:rsidR="00E86A40" w:rsidRPr="00D8159A">
        <w:rPr>
          <w:rFonts w:ascii="Arial" w:eastAsia="Lucida Sans Unicode" w:hAnsi="Arial" w:cs="Arial"/>
          <w:spacing w:val="-2"/>
          <w:sz w:val="18"/>
          <w:szCs w:val="18"/>
          <w:lang w:bidi="ar-SA"/>
        </w:rPr>
        <w:t>, minimum 1</w:t>
      </w:r>
      <w:r w:rsidR="00E86A40" w:rsidRPr="00D8159A">
        <w:rPr>
          <w:rFonts w:ascii="Arial" w:eastAsia="Lucida Sans Unicode" w:hAnsi="Arial" w:cs="Arial"/>
          <w:color w:val="990000"/>
          <w:spacing w:val="-2"/>
          <w:sz w:val="18"/>
          <w:szCs w:val="18"/>
          <w:lang w:bidi="ar-SA"/>
        </w:rPr>
        <w:t xml:space="preserve"> </w:t>
      </w:r>
      <w:r w:rsidR="00E86A40" w:rsidRPr="00D8159A"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osobę posi</w:t>
      </w:r>
      <w:r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  <w:t>adającą kwalifikacje elektryka  (elektromechanika) samochodowego.</w:t>
      </w:r>
    </w:p>
    <w:p w14:paraId="68D5DD51" w14:textId="77777777" w:rsidR="00E86A40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6F986702" w14:textId="77777777" w:rsidR="00E86A40" w:rsidRPr="00D8159A" w:rsidRDefault="004E618F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  <w:r>
        <w:rPr>
          <w:rFonts w:ascii="Arial" w:eastAsia="Lucida Sans Unicode" w:hAnsi="Arial" w:cs="Arial"/>
          <w:spacing w:val="-2"/>
          <w:sz w:val="18"/>
          <w:szCs w:val="18"/>
          <w:lang w:bidi="ar-SA"/>
        </w:rPr>
        <w:t>3</w:t>
      </w:r>
      <w:r w:rsidR="00E86A40">
        <w:rPr>
          <w:rFonts w:ascii="Arial" w:eastAsia="Lucida Sans Unicode" w:hAnsi="Arial" w:cs="Arial"/>
          <w:spacing w:val="-2"/>
          <w:sz w:val="18"/>
          <w:szCs w:val="18"/>
          <w:lang w:bidi="ar-SA"/>
        </w:rPr>
        <w:t>)</w:t>
      </w:r>
      <w:r w:rsidR="00E86A40">
        <w:rPr>
          <w:rFonts w:ascii="Arial" w:eastAsia="Lucida Sans Unicode" w:hAnsi="Arial" w:cs="Arial"/>
          <w:spacing w:val="-2"/>
          <w:sz w:val="18"/>
          <w:szCs w:val="18"/>
          <w:lang w:bidi="ar-SA"/>
        </w:rPr>
        <w:tab/>
        <w:t>Powyższy wymóg nie dotyczy właściciela(i) podmiotu gospodarczego, który będzie osobiście świadczył przedmiotową usługę.</w:t>
      </w:r>
    </w:p>
    <w:p w14:paraId="44B497DC" w14:textId="77777777" w:rsidR="00E86A40" w:rsidRPr="00D8159A" w:rsidRDefault="00E86A40" w:rsidP="00E86A40">
      <w:pPr>
        <w:pStyle w:val="Standard"/>
        <w:shd w:val="clear" w:color="auto" w:fill="FFFFFF"/>
        <w:ind w:left="851" w:hanging="425"/>
        <w:jc w:val="both"/>
        <w:rPr>
          <w:rFonts w:ascii="Arial" w:eastAsia="Lucida Sans Unicode" w:hAnsi="Arial" w:cs="Arial"/>
          <w:color w:val="000000"/>
          <w:spacing w:val="-2"/>
          <w:sz w:val="18"/>
          <w:szCs w:val="18"/>
          <w:lang w:bidi="ar-SA"/>
        </w:rPr>
      </w:pPr>
    </w:p>
    <w:p w14:paraId="5F32AE8F" w14:textId="77777777" w:rsidR="00E86A40" w:rsidRDefault="00E86A40" w:rsidP="00E86A40">
      <w:pPr>
        <w:shd w:val="clear" w:color="auto" w:fill="FFFFFF"/>
        <w:ind w:left="851" w:hanging="425"/>
        <w:jc w:val="both"/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26.</w:t>
      </w:r>
      <w:r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ab/>
      </w:r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W zakresie w jakim Z</w:t>
      </w:r>
      <w:r w:rsidR="00343957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 xml:space="preserve">amawiający, na podstawie art. 95. ust.1 </w:t>
      </w:r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 xml:space="preserve"> ustawy </w:t>
      </w:r>
      <w:proofErr w:type="spellStart"/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Pzp</w:t>
      </w:r>
      <w:proofErr w:type="spellEnd"/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 xml:space="preserve"> określił  wymagania zatrudnienia przez Wykonawcę lub Podwykonawcę na podstawie umowy o pracę osób wykonujących czynności wchodzące w skład przedmiotu zamówienia, jeżeli wykonanie tych czynności polega na wykonywaniu pracy w sposób określony</w:t>
      </w:r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br/>
        <w:t xml:space="preserve"> w art. 22 § 1 ustawy z dnia 26 czerwca 1974r.- Kodeks p</w:t>
      </w:r>
      <w:r w:rsidR="003A3A63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racy (tekst jedn.  Dz. U. z 202</w:t>
      </w:r>
      <w:r w:rsidR="00343957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2</w:t>
      </w:r>
      <w:r w:rsidR="003A3A63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r. poz. 1</w:t>
      </w:r>
      <w:r w:rsidR="00343957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510, 1700 i 2140 oraz z 2023r. poz. 240 i 641</w:t>
      </w:r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 xml:space="preserve">)  lub analogicznych przepisów państw członkowskich UE, EOG - tj. wszystkich robót objętych przedmiotem zamówienia, Wykonawca gwarantuje Zamawiającemu, że osoby wykonujące te czynności będą zatrudnione na podstawie umowy o pracę w rozumieniu Kodeksu pracy, przy czym wykonanie tych zobowiązań ( łącznie: „Obowiązek Zatrudnienia”) może nastąpić również poprzez zatrudnienie tych osób przez Podwykonawców. </w:t>
      </w:r>
    </w:p>
    <w:p w14:paraId="365F8369" w14:textId="77777777" w:rsidR="00E86A40" w:rsidRPr="00C03F7E" w:rsidRDefault="00E86A40" w:rsidP="00E86A40">
      <w:pPr>
        <w:shd w:val="clear" w:color="auto" w:fill="FFFFFF"/>
        <w:ind w:left="851" w:hanging="425"/>
        <w:jc w:val="both"/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</w:pPr>
    </w:p>
    <w:p w14:paraId="0941165C" w14:textId="77777777" w:rsidR="00E86A40" w:rsidRPr="00C03F7E" w:rsidRDefault="00E86A40" w:rsidP="00E86A40">
      <w:pPr>
        <w:shd w:val="clear" w:color="auto" w:fill="FFFFFF"/>
        <w:ind w:left="851" w:hanging="425"/>
        <w:jc w:val="both"/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27.</w:t>
      </w:r>
      <w:r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ab/>
      </w:r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 xml:space="preserve">W trakcie realizacji zamówienia Zamawiający uprawniony jest do wykonywania czynności kontrolnych wobec Wykonawcy odnośnie spełniania przez Wykonawcę lub Podwykonawcę obowiązku zatrudnienia osób wykonujących wskazane </w:t>
      </w:r>
      <w:r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w pkt. 25</w:t>
      </w:r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 xml:space="preserve"> </w:t>
      </w:r>
      <w:proofErr w:type="spellStart"/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ppkt</w:t>
      </w:r>
      <w:proofErr w:type="spellEnd"/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 xml:space="preserve"> 1)</w:t>
      </w:r>
      <w:r w:rsidR="004E618F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 xml:space="preserve"> – 2)</w:t>
      </w:r>
      <w:r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,</w:t>
      </w:r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 xml:space="preserve">  czynności. Zamawiający jest uprawniony w szczególności do</w:t>
      </w:r>
      <w:r w:rsidR="00B9110A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 xml:space="preserve"> żądania</w:t>
      </w:r>
      <w:r w:rsidRPr="00C03F7E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:</w:t>
      </w:r>
    </w:p>
    <w:p w14:paraId="21037847" w14:textId="77777777" w:rsidR="00E86A40" w:rsidRPr="00D8159A" w:rsidRDefault="00E86A40" w:rsidP="00E86A40">
      <w:pPr>
        <w:pStyle w:val="Akapitzlist"/>
        <w:shd w:val="clear" w:color="auto" w:fill="FFFFFF"/>
        <w:ind w:left="851" w:hanging="425"/>
        <w:jc w:val="both"/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</w:pPr>
    </w:p>
    <w:p w14:paraId="1D29FFC1" w14:textId="77777777" w:rsidR="00E86A40" w:rsidRPr="00D8159A" w:rsidRDefault="00E86A40" w:rsidP="00E86A40">
      <w:pPr>
        <w:shd w:val="clear" w:color="auto" w:fill="FFFFFF"/>
        <w:ind w:left="851" w:hanging="425"/>
        <w:jc w:val="both"/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1)</w:t>
      </w:r>
      <w:r w:rsidRPr="00D8159A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ab/>
      </w:r>
      <w:r w:rsidR="00B9110A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oświadczenia zatrudnionego pracownika;</w:t>
      </w:r>
    </w:p>
    <w:p w14:paraId="6F455F49" w14:textId="77777777" w:rsidR="00E86A40" w:rsidRDefault="00E86A40" w:rsidP="00E86A40">
      <w:pPr>
        <w:shd w:val="clear" w:color="auto" w:fill="FFFFFF"/>
        <w:ind w:left="851" w:hanging="425"/>
        <w:jc w:val="both"/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2)</w:t>
      </w:r>
      <w:r w:rsidRPr="00D8159A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ab/>
      </w:r>
      <w:r w:rsidR="00B9110A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oświadczenia wykonawcy/podwykonawcy o zatrudnieniu pracownika na podstawie umowy o pracę;</w:t>
      </w:r>
    </w:p>
    <w:p w14:paraId="53655AFF" w14:textId="77777777" w:rsidR="00E86A40" w:rsidRDefault="00E86A40" w:rsidP="00E86A40">
      <w:pPr>
        <w:shd w:val="clear" w:color="auto" w:fill="FFFFFF"/>
        <w:ind w:left="851" w:hanging="425"/>
        <w:jc w:val="both"/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3)</w:t>
      </w:r>
      <w:r w:rsidR="00B9110A"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ab/>
        <w:t>poświadczenia za zgodność z oryginałem kopii umowy o pracę zatrudnionego pracownika;</w:t>
      </w:r>
    </w:p>
    <w:p w14:paraId="7260BCA1" w14:textId="77777777" w:rsidR="00B9110A" w:rsidRPr="00D8159A" w:rsidRDefault="00B9110A" w:rsidP="00E86A40">
      <w:pPr>
        <w:shd w:val="clear" w:color="auto" w:fill="FFFFFF"/>
        <w:ind w:left="851" w:hanging="425"/>
        <w:jc w:val="both"/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>4)</w:t>
      </w:r>
      <w:r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  <w:tab/>
        <w:t>innych dokumentów potwierdzających spełnienie wymogu zatrudnienia pracownika (zakres obowiązków pracownika).</w:t>
      </w:r>
    </w:p>
    <w:p w14:paraId="04315E15" w14:textId="77777777" w:rsidR="00E86A40" w:rsidRPr="00D8159A" w:rsidRDefault="00E86A40" w:rsidP="00E86A40">
      <w:pPr>
        <w:shd w:val="clear" w:color="auto" w:fill="FFFFFF"/>
        <w:ind w:left="851" w:hanging="425"/>
        <w:jc w:val="both"/>
        <w:rPr>
          <w:rFonts w:ascii="Arial" w:eastAsia="Times New Roman" w:hAnsi="Arial" w:cs="Arial"/>
          <w:bCs/>
          <w:iCs/>
          <w:color w:val="000000"/>
          <w:sz w:val="18"/>
          <w:szCs w:val="18"/>
          <w:lang w:eastAsia="pl-PL"/>
        </w:rPr>
      </w:pPr>
    </w:p>
    <w:p w14:paraId="74F30D30" w14:textId="77777777" w:rsidR="00E86A40" w:rsidRDefault="00E86A40" w:rsidP="00E86A40">
      <w:pPr>
        <w:pStyle w:val="Standard"/>
        <w:shd w:val="clear" w:color="auto" w:fill="FFFFFF"/>
        <w:ind w:left="851" w:hanging="425"/>
        <w:jc w:val="both"/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</w:pPr>
      <w:r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  <w:t>28.</w:t>
      </w:r>
      <w:r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  <w:tab/>
      </w:r>
      <w:r w:rsidRPr="00D8159A"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  <w:t>Zamawiający dopuszcza możliwość pow</w:t>
      </w:r>
      <w:r w:rsidR="004E618F"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  <w:t>ierzenia wykonania części usług</w:t>
      </w:r>
      <w:r w:rsidRPr="00D8159A"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  <w:t xml:space="preserve"> Podwykonawcy – warsztatowi wyspecjalizowanemu w danym obszarze usług przy czym Wykonawca będzie zobowiązany udzielać każdorazowo wszelkich informacji dotyczących </w:t>
      </w:r>
      <w:r w:rsidR="004E618F"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  <w:t>P</w:t>
      </w:r>
      <w:r w:rsidRPr="00D8159A"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  <w:t>odwykonawcy zwłaszcza miejsca naprawy pojazdu.</w:t>
      </w:r>
    </w:p>
    <w:p w14:paraId="2B4DE82B" w14:textId="77777777" w:rsidR="00B9110A" w:rsidRDefault="00B9110A" w:rsidP="00E86A40">
      <w:pPr>
        <w:pStyle w:val="Standard"/>
        <w:shd w:val="clear" w:color="auto" w:fill="FFFFFF"/>
        <w:ind w:left="851" w:hanging="425"/>
        <w:jc w:val="both"/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</w:pPr>
    </w:p>
    <w:p w14:paraId="66D08BAA" w14:textId="77777777" w:rsidR="00B9110A" w:rsidRDefault="00B9110A" w:rsidP="00E86A40">
      <w:pPr>
        <w:pStyle w:val="Standard"/>
        <w:shd w:val="clear" w:color="auto" w:fill="FFFFFF"/>
        <w:ind w:left="851" w:hanging="425"/>
        <w:jc w:val="both"/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</w:pPr>
      <w:r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  <w:t>29.</w:t>
      </w:r>
      <w:r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  <w:tab/>
        <w:t>podstawą dopuszczenia Podwykonawcy lub dalszego Podwykonawcy w celu realizacji części zamówienia będzie zaakceptowana przez Zamawiającego umowa zawarta pomiędzy Wykonawcą  a Podwykonawcą w w/w zakresie.</w:t>
      </w:r>
    </w:p>
    <w:p w14:paraId="698AF4FD" w14:textId="77777777" w:rsidR="00E86A40" w:rsidRDefault="00E86A40" w:rsidP="00E86A40">
      <w:pPr>
        <w:pStyle w:val="Standard"/>
        <w:shd w:val="clear" w:color="auto" w:fill="FFFFFF"/>
        <w:jc w:val="both"/>
        <w:rPr>
          <w:rStyle w:val="Domylnaczcionkaakapitu1"/>
          <w:rFonts w:ascii="Arial" w:eastAsia="Arial" w:hAnsi="Arial" w:cs="Arial"/>
          <w:spacing w:val="-2"/>
          <w:sz w:val="18"/>
          <w:szCs w:val="18"/>
          <w:lang w:eastAsia="ar-SA" w:bidi="ar-SA"/>
        </w:rPr>
      </w:pPr>
    </w:p>
    <w:p w14:paraId="12E56DE5" w14:textId="77777777" w:rsidR="00E86A40" w:rsidRDefault="00B9110A" w:rsidP="00E86A40">
      <w:pPr>
        <w:pStyle w:val="Standard"/>
        <w:shd w:val="clear" w:color="auto" w:fill="FFFFFF"/>
        <w:tabs>
          <w:tab w:val="left" w:pos="-5954"/>
          <w:tab w:val="left" w:pos="-5812"/>
        </w:tabs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30</w:t>
      </w:r>
      <w:r w:rsidR="00E86A40">
        <w:rPr>
          <w:rFonts w:ascii="Arial" w:hAnsi="Arial" w:cs="Arial"/>
          <w:sz w:val="18"/>
          <w:szCs w:val="18"/>
        </w:rPr>
        <w:t>.</w:t>
      </w:r>
      <w:r w:rsidR="00E86A40">
        <w:rPr>
          <w:rFonts w:ascii="Arial" w:hAnsi="Arial" w:cs="Arial"/>
          <w:sz w:val="18"/>
          <w:szCs w:val="18"/>
        </w:rPr>
        <w:tab/>
      </w:r>
      <w:r w:rsidR="00E86A40" w:rsidRPr="00D8159A">
        <w:rPr>
          <w:rFonts w:ascii="Arial" w:hAnsi="Arial" w:cs="Arial"/>
          <w:sz w:val="18"/>
          <w:szCs w:val="18"/>
        </w:rPr>
        <w:t>W przypadku realizacji umowy z udziałem podwykonawców, Wykonawca odpowiadać będzie wobec Zamawiającego za wszelkie działania lub zaniechania swoich podwykonawców jak za swoje działania lub zaniechania.</w:t>
      </w:r>
    </w:p>
    <w:p w14:paraId="06B5B7D2" w14:textId="77777777" w:rsidR="00B9110A" w:rsidRDefault="00B9110A" w:rsidP="00E86A40">
      <w:pPr>
        <w:pStyle w:val="Standard"/>
        <w:shd w:val="clear" w:color="auto" w:fill="FFFFFF"/>
        <w:tabs>
          <w:tab w:val="left" w:pos="-5954"/>
          <w:tab w:val="left" w:pos="-5812"/>
        </w:tabs>
        <w:ind w:left="851" w:hanging="425"/>
        <w:jc w:val="both"/>
        <w:rPr>
          <w:rFonts w:ascii="Arial" w:hAnsi="Arial" w:cs="Arial"/>
          <w:sz w:val="18"/>
          <w:szCs w:val="18"/>
        </w:rPr>
      </w:pPr>
    </w:p>
    <w:p w14:paraId="0459ADAA" w14:textId="77777777" w:rsidR="00E86A40" w:rsidRDefault="00E86A40" w:rsidP="00E86A40">
      <w:pPr>
        <w:pStyle w:val="Akapitzlist"/>
        <w:rPr>
          <w:rFonts w:ascii="Arial" w:hAnsi="Arial" w:cs="Arial"/>
          <w:b/>
          <w:sz w:val="18"/>
          <w:szCs w:val="18"/>
        </w:rPr>
      </w:pPr>
    </w:p>
    <w:p w14:paraId="7F67F2F9" w14:textId="77777777" w:rsidR="00E86A40" w:rsidRDefault="00E86A40" w:rsidP="00E86A40">
      <w:pPr>
        <w:pStyle w:val="Standard"/>
        <w:shd w:val="clear" w:color="auto" w:fill="FFFFFF"/>
        <w:tabs>
          <w:tab w:val="left" w:pos="284"/>
          <w:tab w:val="left" w:pos="851"/>
        </w:tabs>
        <w:ind w:left="851" w:hanging="425"/>
        <w:jc w:val="center"/>
        <w:rPr>
          <w:rStyle w:val="Domylnaczcionkaakapitu1"/>
          <w:rFonts w:ascii="Arial" w:eastAsia="Arial" w:hAnsi="Arial" w:cs="Arial"/>
          <w:b/>
          <w:spacing w:val="-2"/>
          <w:sz w:val="18"/>
          <w:szCs w:val="18"/>
          <w:lang w:eastAsia="ar-SA" w:bidi="ar-SA"/>
        </w:rPr>
      </w:pPr>
    </w:p>
    <w:p w14:paraId="51E13EB4" w14:textId="77777777" w:rsidR="00E86A40" w:rsidRDefault="00E86A40" w:rsidP="00E86A40">
      <w:pPr>
        <w:pStyle w:val="Standard"/>
        <w:shd w:val="clear" w:color="auto" w:fill="FFFFFF"/>
        <w:tabs>
          <w:tab w:val="left" w:pos="284"/>
          <w:tab w:val="left" w:pos="851"/>
        </w:tabs>
        <w:ind w:left="851" w:hanging="425"/>
        <w:jc w:val="center"/>
        <w:rPr>
          <w:rStyle w:val="Domylnaczcionkaakapitu1"/>
          <w:rFonts w:ascii="Arial" w:eastAsia="Arial" w:hAnsi="Arial" w:cs="Arial"/>
          <w:b/>
          <w:spacing w:val="-2"/>
          <w:sz w:val="18"/>
          <w:szCs w:val="18"/>
          <w:lang w:eastAsia="ar-SA" w:bidi="ar-SA"/>
        </w:rPr>
      </w:pPr>
    </w:p>
    <w:sectPr w:rsidR="00E86A40" w:rsidSect="00B105A3">
      <w:footerReference w:type="default" r:id="rId10"/>
      <w:pgSz w:w="11906" w:h="16838"/>
      <w:pgMar w:top="1135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4E8C2" w14:textId="77777777" w:rsidR="00892411" w:rsidRDefault="00892411" w:rsidP="00772DF3">
      <w:r>
        <w:separator/>
      </w:r>
    </w:p>
  </w:endnote>
  <w:endnote w:type="continuationSeparator" w:id="0">
    <w:p w14:paraId="0FED83FB" w14:textId="77777777" w:rsidR="00892411" w:rsidRDefault="00892411" w:rsidP="00772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4782"/>
      <w:docPartObj>
        <w:docPartGallery w:val="Page Numbers (Bottom of Page)"/>
        <w:docPartUnique/>
      </w:docPartObj>
    </w:sdtPr>
    <w:sdtContent>
      <w:p w14:paraId="701A5519" w14:textId="77777777" w:rsidR="00BC20BC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110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D3F8636" w14:textId="77777777" w:rsidR="00BC20BC" w:rsidRDefault="00BC20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03EE3" w14:textId="77777777" w:rsidR="00892411" w:rsidRDefault="00892411" w:rsidP="00772DF3">
      <w:r>
        <w:separator/>
      </w:r>
    </w:p>
  </w:footnote>
  <w:footnote w:type="continuationSeparator" w:id="0">
    <w:p w14:paraId="3E458B67" w14:textId="77777777" w:rsidR="00892411" w:rsidRDefault="00892411" w:rsidP="00772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E7C1F"/>
    <w:multiLevelType w:val="hybridMultilevel"/>
    <w:tmpl w:val="1648200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30DA68B8"/>
    <w:multiLevelType w:val="hybridMultilevel"/>
    <w:tmpl w:val="24648B04"/>
    <w:lvl w:ilvl="0" w:tplc="19EE282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32DE9"/>
    <w:multiLevelType w:val="hybridMultilevel"/>
    <w:tmpl w:val="28128E10"/>
    <w:lvl w:ilvl="0" w:tplc="04150011">
      <w:start w:val="1"/>
      <w:numFmt w:val="decimal"/>
      <w:lvlText w:val="%1)"/>
      <w:lvlJc w:val="left"/>
      <w:pPr>
        <w:ind w:left="1710" w:hanging="360"/>
      </w:p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49CC6982"/>
    <w:multiLevelType w:val="hybridMultilevel"/>
    <w:tmpl w:val="D27EB950"/>
    <w:lvl w:ilvl="0" w:tplc="A4F01064">
      <w:start w:val="1"/>
      <w:numFmt w:val="decimal"/>
      <w:lvlText w:val="%1)"/>
      <w:lvlJc w:val="left"/>
      <w:pPr>
        <w:ind w:left="2699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7712" w:hanging="360"/>
      </w:pPr>
    </w:lvl>
    <w:lvl w:ilvl="2" w:tplc="0415001B" w:tentative="1">
      <w:start w:val="1"/>
      <w:numFmt w:val="lowerRoman"/>
      <w:lvlText w:val="%3."/>
      <w:lvlJc w:val="right"/>
      <w:pPr>
        <w:ind w:left="28432" w:hanging="180"/>
      </w:pPr>
    </w:lvl>
    <w:lvl w:ilvl="3" w:tplc="0415000F" w:tentative="1">
      <w:start w:val="1"/>
      <w:numFmt w:val="decimal"/>
      <w:lvlText w:val="%4."/>
      <w:lvlJc w:val="left"/>
      <w:pPr>
        <w:ind w:left="29152" w:hanging="360"/>
      </w:pPr>
    </w:lvl>
    <w:lvl w:ilvl="4" w:tplc="04150019" w:tentative="1">
      <w:start w:val="1"/>
      <w:numFmt w:val="lowerLetter"/>
      <w:lvlText w:val="%5."/>
      <w:lvlJc w:val="left"/>
      <w:pPr>
        <w:ind w:left="29872" w:hanging="360"/>
      </w:pPr>
    </w:lvl>
    <w:lvl w:ilvl="5" w:tplc="0415001B" w:tentative="1">
      <w:start w:val="1"/>
      <w:numFmt w:val="lowerRoman"/>
      <w:lvlText w:val="%6."/>
      <w:lvlJc w:val="right"/>
      <w:pPr>
        <w:ind w:left="30592" w:hanging="180"/>
      </w:pPr>
    </w:lvl>
    <w:lvl w:ilvl="6" w:tplc="0415000F" w:tentative="1">
      <w:start w:val="1"/>
      <w:numFmt w:val="decimal"/>
      <w:lvlText w:val="%7."/>
      <w:lvlJc w:val="left"/>
      <w:pPr>
        <w:ind w:left="31312" w:hanging="360"/>
      </w:pPr>
    </w:lvl>
    <w:lvl w:ilvl="7" w:tplc="04150019" w:tentative="1">
      <w:start w:val="1"/>
      <w:numFmt w:val="lowerLetter"/>
      <w:lvlText w:val="%8."/>
      <w:lvlJc w:val="left"/>
      <w:pPr>
        <w:ind w:left="32032" w:hanging="360"/>
      </w:pPr>
    </w:lvl>
    <w:lvl w:ilvl="8" w:tplc="0415001B" w:tentative="1">
      <w:start w:val="1"/>
      <w:numFmt w:val="lowerRoman"/>
      <w:lvlText w:val="%9."/>
      <w:lvlJc w:val="right"/>
      <w:pPr>
        <w:ind w:left="32752" w:hanging="180"/>
      </w:pPr>
    </w:lvl>
  </w:abstractNum>
  <w:abstractNum w:abstractNumId="4" w15:restartNumberingAfterBreak="0">
    <w:nsid w:val="4C9233DE"/>
    <w:multiLevelType w:val="hybridMultilevel"/>
    <w:tmpl w:val="57B073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0B16BEE"/>
    <w:multiLevelType w:val="hybridMultilevel"/>
    <w:tmpl w:val="614621E2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526E1BA6"/>
    <w:multiLevelType w:val="hybridMultilevel"/>
    <w:tmpl w:val="B32C35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93D20F3"/>
    <w:multiLevelType w:val="hybridMultilevel"/>
    <w:tmpl w:val="678612C8"/>
    <w:lvl w:ilvl="0" w:tplc="EEC49946">
      <w:start w:val="4"/>
      <w:numFmt w:val="bullet"/>
      <w:lvlText w:val=""/>
      <w:lvlJc w:val="left"/>
      <w:pPr>
        <w:ind w:left="1146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5B85D2C"/>
    <w:multiLevelType w:val="hybridMultilevel"/>
    <w:tmpl w:val="41DE44B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A4B6F4F"/>
    <w:multiLevelType w:val="hybridMultilevel"/>
    <w:tmpl w:val="055AC0A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8270433">
    <w:abstractNumId w:val="5"/>
  </w:num>
  <w:num w:numId="2" w16cid:durableId="790444750">
    <w:abstractNumId w:val="8"/>
  </w:num>
  <w:num w:numId="3" w16cid:durableId="1745447694">
    <w:abstractNumId w:val="3"/>
  </w:num>
  <w:num w:numId="4" w16cid:durableId="1700156838">
    <w:abstractNumId w:val="4"/>
  </w:num>
  <w:num w:numId="5" w16cid:durableId="229391670">
    <w:abstractNumId w:val="9"/>
  </w:num>
  <w:num w:numId="6" w16cid:durableId="1246574177">
    <w:abstractNumId w:val="2"/>
  </w:num>
  <w:num w:numId="7" w16cid:durableId="2559525">
    <w:abstractNumId w:val="6"/>
  </w:num>
  <w:num w:numId="8" w16cid:durableId="519470005">
    <w:abstractNumId w:val="0"/>
  </w:num>
  <w:num w:numId="9" w16cid:durableId="2078897298">
    <w:abstractNumId w:val="7"/>
  </w:num>
  <w:num w:numId="10" w16cid:durableId="689187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8CE"/>
    <w:rsid w:val="000108CC"/>
    <w:rsid w:val="00011353"/>
    <w:rsid w:val="00015469"/>
    <w:rsid w:val="0001782A"/>
    <w:rsid w:val="0004291F"/>
    <w:rsid w:val="00065024"/>
    <w:rsid w:val="0008005B"/>
    <w:rsid w:val="000D3DB1"/>
    <w:rsid w:val="000F0FCF"/>
    <w:rsid w:val="001074FE"/>
    <w:rsid w:val="00111601"/>
    <w:rsid w:val="00130AB8"/>
    <w:rsid w:val="001338EB"/>
    <w:rsid w:val="00167B7E"/>
    <w:rsid w:val="0019433C"/>
    <w:rsid w:val="001A7876"/>
    <w:rsid w:val="001B478A"/>
    <w:rsid w:val="001C1839"/>
    <w:rsid w:val="001C47F1"/>
    <w:rsid w:val="001C763A"/>
    <w:rsid w:val="001F2B9A"/>
    <w:rsid w:val="00203FC6"/>
    <w:rsid w:val="00212807"/>
    <w:rsid w:val="0021620E"/>
    <w:rsid w:val="00230BF9"/>
    <w:rsid w:val="0024393B"/>
    <w:rsid w:val="002929DD"/>
    <w:rsid w:val="00294B33"/>
    <w:rsid w:val="002969CD"/>
    <w:rsid w:val="002B67F6"/>
    <w:rsid w:val="002D3B17"/>
    <w:rsid w:val="002E165A"/>
    <w:rsid w:val="0030223E"/>
    <w:rsid w:val="0030431B"/>
    <w:rsid w:val="0031203C"/>
    <w:rsid w:val="0031237F"/>
    <w:rsid w:val="00312696"/>
    <w:rsid w:val="00343957"/>
    <w:rsid w:val="00343E47"/>
    <w:rsid w:val="00346051"/>
    <w:rsid w:val="003513AB"/>
    <w:rsid w:val="00374785"/>
    <w:rsid w:val="00376E97"/>
    <w:rsid w:val="00393266"/>
    <w:rsid w:val="003A3A63"/>
    <w:rsid w:val="003D12D1"/>
    <w:rsid w:val="003E11F0"/>
    <w:rsid w:val="003E4A37"/>
    <w:rsid w:val="00402D48"/>
    <w:rsid w:val="004108B3"/>
    <w:rsid w:val="004273B0"/>
    <w:rsid w:val="004803E7"/>
    <w:rsid w:val="00496CE4"/>
    <w:rsid w:val="004B4818"/>
    <w:rsid w:val="004C220E"/>
    <w:rsid w:val="004C6398"/>
    <w:rsid w:val="004D45A5"/>
    <w:rsid w:val="004D68CE"/>
    <w:rsid w:val="004E207E"/>
    <w:rsid w:val="004E44E1"/>
    <w:rsid w:val="004E618F"/>
    <w:rsid w:val="00524C65"/>
    <w:rsid w:val="00550566"/>
    <w:rsid w:val="005743E0"/>
    <w:rsid w:val="005942F5"/>
    <w:rsid w:val="005B0B41"/>
    <w:rsid w:val="005B1CC7"/>
    <w:rsid w:val="005C4623"/>
    <w:rsid w:val="00621ADB"/>
    <w:rsid w:val="00642488"/>
    <w:rsid w:val="0066186C"/>
    <w:rsid w:val="006752B5"/>
    <w:rsid w:val="00682DC0"/>
    <w:rsid w:val="00687A76"/>
    <w:rsid w:val="0069008C"/>
    <w:rsid w:val="006902F3"/>
    <w:rsid w:val="00690D79"/>
    <w:rsid w:val="006B6EF8"/>
    <w:rsid w:val="0071655B"/>
    <w:rsid w:val="007243B8"/>
    <w:rsid w:val="00735BAF"/>
    <w:rsid w:val="007459D9"/>
    <w:rsid w:val="00747AA9"/>
    <w:rsid w:val="00755401"/>
    <w:rsid w:val="00763B23"/>
    <w:rsid w:val="00772DF3"/>
    <w:rsid w:val="00774766"/>
    <w:rsid w:val="007752AD"/>
    <w:rsid w:val="0079569E"/>
    <w:rsid w:val="007A663D"/>
    <w:rsid w:val="007B663D"/>
    <w:rsid w:val="007C4402"/>
    <w:rsid w:val="007D6903"/>
    <w:rsid w:val="007E5ADB"/>
    <w:rsid w:val="007F1A30"/>
    <w:rsid w:val="00820D43"/>
    <w:rsid w:val="0083465A"/>
    <w:rsid w:val="0083660F"/>
    <w:rsid w:val="00846F89"/>
    <w:rsid w:val="00862972"/>
    <w:rsid w:val="008839BF"/>
    <w:rsid w:val="00892411"/>
    <w:rsid w:val="008C2B3A"/>
    <w:rsid w:val="008C4871"/>
    <w:rsid w:val="008C723F"/>
    <w:rsid w:val="008E6109"/>
    <w:rsid w:val="00906830"/>
    <w:rsid w:val="00923F93"/>
    <w:rsid w:val="00925455"/>
    <w:rsid w:val="00926870"/>
    <w:rsid w:val="00926C02"/>
    <w:rsid w:val="00946EA5"/>
    <w:rsid w:val="00953D8F"/>
    <w:rsid w:val="00980996"/>
    <w:rsid w:val="00982F5D"/>
    <w:rsid w:val="00984EAF"/>
    <w:rsid w:val="00986E9A"/>
    <w:rsid w:val="00997281"/>
    <w:rsid w:val="009B48A0"/>
    <w:rsid w:val="009E1509"/>
    <w:rsid w:val="009F6110"/>
    <w:rsid w:val="00A022B9"/>
    <w:rsid w:val="00A02554"/>
    <w:rsid w:val="00A10FFE"/>
    <w:rsid w:val="00A17E66"/>
    <w:rsid w:val="00A265B6"/>
    <w:rsid w:val="00A4228E"/>
    <w:rsid w:val="00AA634A"/>
    <w:rsid w:val="00AC0F37"/>
    <w:rsid w:val="00AD17DD"/>
    <w:rsid w:val="00AE1A68"/>
    <w:rsid w:val="00AF7B89"/>
    <w:rsid w:val="00B105A3"/>
    <w:rsid w:val="00B148CB"/>
    <w:rsid w:val="00B17949"/>
    <w:rsid w:val="00B247FC"/>
    <w:rsid w:val="00B34630"/>
    <w:rsid w:val="00B35096"/>
    <w:rsid w:val="00B5478A"/>
    <w:rsid w:val="00B63CB7"/>
    <w:rsid w:val="00B72769"/>
    <w:rsid w:val="00B815E2"/>
    <w:rsid w:val="00B90746"/>
    <w:rsid w:val="00B9110A"/>
    <w:rsid w:val="00BA1C29"/>
    <w:rsid w:val="00BA6E1F"/>
    <w:rsid w:val="00BB2668"/>
    <w:rsid w:val="00BC20BC"/>
    <w:rsid w:val="00BC2C95"/>
    <w:rsid w:val="00BD10D0"/>
    <w:rsid w:val="00BD5BA3"/>
    <w:rsid w:val="00BE6909"/>
    <w:rsid w:val="00BF44BC"/>
    <w:rsid w:val="00C03F7E"/>
    <w:rsid w:val="00C06337"/>
    <w:rsid w:val="00C10CF1"/>
    <w:rsid w:val="00C2460C"/>
    <w:rsid w:val="00C44DCF"/>
    <w:rsid w:val="00C47849"/>
    <w:rsid w:val="00C56E0D"/>
    <w:rsid w:val="00C71477"/>
    <w:rsid w:val="00C922F7"/>
    <w:rsid w:val="00C9247E"/>
    <w:rsid w:val="00CA067F"/>
    <w:rsid w:val="00CA0BE0"/>
    <w:rsid w:val="00CA38C9"/>
    <w:rsid w:val="00CA3EBD"/>
    <w:rsid w:val="00CB07E2"/>
    <w:rsid w:val="00CB48DF"/>
    <w:rsid w:val="00CD2300"/>
    <w:rsid w:val="00CE1655"/>
    <w:rsid w:val="00CF056E"/>
    <w:rsid w:val="00D24C71"/>
    <w:rsid w:val="00D411F0"/>
    <w:rsid w:val="00D469BD"/>
    <w:rsid w:val="00D524B3"/>
    <w:rsid w:val="00D7085B"/>
    <w:rsid w:val="00D76FBE"/>
    <w:rsid w:val="00D8159A"/>
    <w:rsid w:val="00DB0B79"/>
    <w:rsid w:val="00DB1C21"/>
    <w:rsid w:val="00DE57F4"/>
    <w:rsid w:val="00E368BA"/>
    <w:rsid w:val="00E47792"/>
    <w:rsid w:val="00E60CD7"/>
    <w:rsid w:val="00E819BD"/>
    <w:rsid w:val="00E86A40"/>
    <w:rsid w:val="00EB5815"/>
    <w:rsid w:val="00EC1BD9"/>
    <w:rsid w:val="00EC4DF8"/>
    <w:rsid w:val="00EE0BD5"/>
    <w:rsid w:val="00EF0B06"/>
    <w:rsid w:val="00EF2CAB"/>
    <w:rsid w:val="00EF719E"/>
    <w:rsid w:val="00F420C8"/>
    <w:rsid w:val="00F42CB9"/>
    <w:rsid w:val="00F44E46"/>
    <w:rsid w:val="00F46C67"/>
    <w:rsid w:val="00F5346B"/>
    <w:rsid w:val="00F76CAC"/>
    <w:rsid w:val="00FA295E"/>
    <w:rsid w:val="00FB5730"/>
    <w:rsid w:val="00FF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B1517"/>
  <w15:docId w15:val="{112D8E17-CBE4-418F-A0B7-B1F93477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" w:hanging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8CE"/>
    <w:pPr>
      <w:ind w:left="0" w:firstLine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4D68CE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4D68CE"/>
  </w:style>
  <w:style w:type="paragraph" w:customStyle="1" w:styleId="Standard">
    <w:name w:val="Standard"/>
    <w:rsid w:val="004D68CE"/>
    <w:pPr>
      <w:widowControl w:val="0"/>
      <w:suppressAutoHyphens/>
      <w:ind w:left="0" w:firstLine="0"/>
      <w:jc w:val="left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4D68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2D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DF3"/>
  </w:style>
  <w:style w:type="paragraph" w:styleId="Stopka">
    <w:name w:val="footer"/>
    <w:basedOn w:val="Normalny"/>
    <w:link w:val="StopkaZnak"/>
    <w:uiPriority w:val="99"/>
    <w:unhideWhenUsed/>
    <w:rsid w:val="00772D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DF3"/>
  </w:style>
  <w:style w:type="character" w:styleId="Hipercze">
    <w:name w:val="Hyperlink"/>
    <w:unhideWhenUsed/>
    <w:rsid w:val="00CD230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Wnuk@s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arol.Kowalczyk@sc.policj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9CD43-5F52-4C2A-B0C1-B4254715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2565</Words>
  <Characters>15396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KatarzynaKość</dc:creator>
  <cp:lastModifiedBy>Bogumiła Skorna</cp:lastModifiedBy>
  <cp:revision>41</cp:revision>
  <cp:lastPrinted>2023-10-24T08:47:00Z</cp:lastPrinted>
  <dcterms:created xsi:type="dcterms:W3CDTF">2023-03-29T05:54:00Z</dcterms:created>
  <dcterms:modified xsi:type="dcterms:W3CDTF">2023-11-10T08:54:00Z</dcterms:modified>
</cp:coreProperties>
</file>