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68" w:rsidRDefault="00D82DE8">
      <w:r>
        <w:t>Zakres robót:</w:t>
      </w:r>
    </w:p>
    <w:p w:rsidR="0009464C" w:rsidRDefault="00CF0964" w:rsidP="0009464C">
      <w:pPr>
        <w:pStyle w:val="Akapitzlist"/>
        <w:numPr>
          <w:ilvl w:val="0"/>
          <w:numId w:val="6"/>
        </w:numPr>
      </w:pPr>
      <w:r>
        <w:t xml:space="preserve">Wymiana luksferów (zgodnie z załączoną </w:t>
      </w:r>
      <w:r w:rsidR="0009464C">
        <w:t xml:space="preserve">archiwalną </w:t>
      </w:r>
      <w:r>
        <w:t>dokumentacją projektową)</w:t>
      </w:r>
      <w:r w:rsidR="008935BB">
        <w:t xml:space="preserve"> wraz z utylizacją zdemontowanego </w:t>
      </w:r>
      <w:proofErr w:type="spellStart"/>
      <w:r w:rsidR="008935BB">
        <w:t>matriału</w:t>
      </w:r>
      <w:proofErr w:type="spellEnd"/>
      <w:r w:rsidR="0009464C">
        <w:t>,</w:t>
      </w:r>
      <w:r>
        <w:t xml:space="preserve"> </w:t>
      </w:r>
    </w:p>
    <w:p w:rsidR="0009464C" w:rsidRDefault="00CF0964" w:rsidP="0009464C">
      <w:pPr>
        <w:pStyle w:val="Akapitzlist"/>
        <w:numPr>
          <w:ilvl w:val="0"/>
          <w:numId w:val="6"/>
        </w:numPr>
      </w:pPr>
      <w:r>
        <w:t xml:space="preserve">zaprojektowanie i wykonanie nadproża nad </w:t>
      </w:r>
      <w:proofErr w:type="spellStart"/>
      <w:r>
        <w:t>lusferami</w:t>
      </w:r>
      <w:proofErr w:type="spellEnd"/>
      <w:r w:rsidR="0009464C">
        <w:t>,</w:t>
      </w:r>
    </w:p>
    <w:p w:rsidR="0009464C" w:rsidRDefault="00CF0964" w:rsidP="0009464C">
      <w:pPr>
        <w:pStyle w:val="Akapitzlist"/>
        <w:numPr>
          <w:ilvl w:val="0"/>
          <w:numId w:val="6"/>
        </w:numPr>
      </w:pPr>
      <w:r>
        <w:t xml:space="preserve">odtworzenie fragmentu elewacji, który zostanie naruszony przez powyższe prace </w:t>
      </w:r>
    </w:p>
    <w:p w:rsidR="0009464C" w:rsidRDefault="00CF0964" w:rsidP="0009464C">
      <w:pPr>
        <w:pStyle w:val="Akapitzlist"/>
        <w:numPr>
          <w:ilvl w:val="0"/>
          <w:numId w:val="6"/>
        </w:numPr>
      </w:pPr>
      <w:r>
        <w:t>obróbką wnęki</w:t>
      </w:r>
      <w:r w:rsidR="0009464C">
        <w:t xml:space="preserve"> </w:t>
      </w:r>
      <w:proofErr w:type="spellStart"/>
      <w:r w:rsidR="0009464C">
        <w:t>okienno</w:t>
      </w:r>
      <w:proofErr w:type="spellEnd"/>
      <w:r w:rsidR="0009464C">
        <w:t>/</w:t>
      </w:r>
      <w:proofErr w:type="spellStart"/>
      <w:r w:rsidR="0009464C">
        <w:t>luksferowej</w:t>
      </w:r>
      <w:proofErr w:type="spellEnd"/>
    </w:p>
    <w:p w:rsidR="0009464C" w:rsidRDefault="0009464C" w:rsidP="0009464C">
      <w:pPr>
        <w:pStyle w:val="Akapitzlist"/>
      </w:pPr>
    </w:p>
    <w:p w:rsidR="00CF0964" w:rsidRDefault="0009464C" w:rsidP="0009464C">
      <w:pPr>
        <w:pStyle w:val="Akapitzlist"/>
      </w:pPr>
      <w:r>
        <w:t xml:space="preserve">Projekt ma zawierać szczegółowe rozwiązania konstrukcyjne (nadproże należy zaprojektować z </w:t>
      </w:r>
      <w:r w:rsidR="008935BB">
        <w:t xml:space="preserve">minimum 2x </w:t>
      </w:r>
      <w:r>
        <w:t>dwuteowników</w:t>
      </w:r>
      <w:bookmarkStart w:id="0" w:name="_GoBack"/>
      <w:bookmarkEnd w:id="0"/>
      <w:r>
        <w:t>) oraz szczegółową kolejność wykonywania robót. Przed przystąpieniem do prac wykonawczych powyższy projekt wykonawczy należy przedstawić do zaakceptowania przedstawicielowi GMT KWP w Gdańsku.</w:t>
      </w:r>
    </w:p>
    <w:p w:rsidR="00F3548F" w:rsidRDefault="00CF0964" w:rsidP="00CF0964">
      <w:r>
        <w:t xml:space="preserve">Projekt nadproża ma zostać wykonany przez osobę posiadającą uprawnienia w specjalności konstrukcyjno-budowlanej w zakresie projektowania bez ograniczeń </w:t>
      </w:r>
      <w:r w:rsidR="0009464C">
        <w:t xml:space="preserve">z minimum 2 letnim doświadczeniem </w:t>
      </w:r>
      <w:r>
        <w:t xml:space="preserve">oraz </w:t>
      </w:r>
      <w:r w:rsidR="0009464C">
        <w:t xml:space="preserve">jest czynnym członkiem </w:t>
      </w:r>
      <w:r>
        <w:t>Izby Inżynierów</w:t>
      </w:r>
      <w:r w:rsidR="0009464C">
        <w:t>.</w:t>
      </w:r>
    </w:p>
    <w:p w:rsidR="0009464C" w:rsidRDefault="0009464C" w:rsidP="0009464C">
      <w:pPr>
        <w:spacing w:after="0" w:line="240" w:lineRule="auto"/>
        <w:ind w:left="23"/>
        <w:jc w:val="both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Wykonawca musi zaprezentować kadrę techniczną </w:t>
      </w:r>
      <w:r w:rsidR="008935B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z uprawnieniami do wykonywania robót budowlanych, projektowania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w zakresie konstrukcyjno-budowlanym </w:t>
      </w:r>
      <w:r w:rsidR="008935BB">
        <w:rPr>
          <w:rFonts w:ascii="Times New Roman" w:hAnsi="Times New Roman" w:cs="Times New Roman"/>
          <w:b/>
          <w:sz w:val="24"/>
          <w:szCs w:val="24"/>
          <w:highlight w:val="white"/>
        </w:rPr>
        <w:t>i będących członkami właściwej Izby Samorządu Zawodowego z minimum dwuletnim doświadczeniem zawodowym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</w:p>
    <w:p w:rsidR="00CF0964" w:rsidRDefault="00CF0964" w:rsidP="00CF0964"/>
    <w:p w:rsidR="00F3548F" w:rsidRDefault="00ED242E">
      <w:r>
        <w:t xml:space="preserve">Przed przystąpieniem do wykonania </w:t>
      </w:r>
      <w:r w:rsidR="008935BB">
        <w:t>projektu</w:t>
      </w:r>
      <w:r>
        <w:t xml:space="preserve"> należy sprawdzić wymiary</w:t>
      </w:r>
      <w:r w:rsidR="008935BB">
        <w:t>.</w:t>
      </w:r>
    </w:p>
    <w:p w:rsidR="008935BB" w:rsidRDefault="008935BB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AF732C" w:rsidRDefault="008935BB"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Wykonawca musi wykazać się przynajmniej jedną realizacją związaną z remontem budynków </w:t>
      </w:r>
      <w:r w:rsidRPr="008935BB">
        <w:rPr>
          <w:rFonts w:ascii="Times New Roman" w:hAnsi="Times New Roman" w:cs="Times New Roman"/>
          <w:b/>
          <w:sz w:val="24"/>
          <w:szCs w:val="24"/>
          <w:highlight w:val="white"/>
        </w:rPr>
        <w:t>na zlecenie Policji, Wojska lub Służby Więziennej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o wartości nie mniejszej niż 800.000,00 zł brutto, lub nie więcej niż dwoma o łącznej wartości nie mniejszej niż 800.000,00 zł wykonaną/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white"/>
        </w:rPr>
        <w:t>ne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nie wcześniej niż w okresie ostatnich 5 lat przed upływem terminu składania ofert, a jeżeli okres prowadzenia działalności jest krótszy – w tym okresie.</w:t>
      </w:r>
    </w:p>
    <w:sectPr w:rsidR="00AF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75A"/>
    <w:multiLevelType w:val="hybridMultilevel"/>
    <w:tmpl w:val="D068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348"/>
    <w:multiLevelType w:val="hybridMultilevel"/>
    <w:tmpl w:val="F746E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70CF"/>
    <w:multiLevelType w:val="hybridMultilevel"/>
    <w:tmpl w:val="F74A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B64B7"/>
    <w:multiLevelType w:val="hybridMultilevel"/>
    <w:tmpl w:val="324E3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5CD0"/>
    <w:multiLevelType w:val="hybridMultilevel"/>
    <w:tmpl w:val="A3906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615D3"/>
    <w:multiLevelType w:val="hybridMultilevel"/>
    <w:tmpl w:val="F430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E8"/>
    <w:rsid w:val="00045A68"/>
    <w:rsid w:val="0009464C"/>
    <w:rsid w:val="00144723"/>
    <w:rsid w:val="002C187D"/>
    <w:rsid w:val="00696BFF"/>
    <w:rsid w:val="008935BB"/>
    <w:rsid w:val="008D1A16"/>
    <w:rsid w:val="00AF732C"/>
    <w:rsid w:val="00B232B4"/>
    <w:rsid w:val="00CF0964"/>
    <w:rsid w:val="00D82DE8"/>
    <w:rsid w:val="00ED242E"/>
    <w:rsid w:val="00F3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E4D8"/>
  <w15:chartTrackingRefBased/>
  <w15:docId w15:val="{AC559938-B72F-4FA2-B470-AAFA7FE6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D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Kostrzewska</dc:creator>
  <cp:keywords/>
  <dc:description/>
  <cp:lastModifiedBy>Ewelina Kostrzewska</cp:lastModifiedBy>
  <cp:revision>6</cp:revision>
  <cp:lastPrinted>2023-06-02T10:51:00Z</cp:lastPrinted>
  <dcterms:created xsi:type="dcterms:W3CDTF">2023-06-02T06:16:00Z</dcterms:created>
  <dcterms:modified xsi:type="dcterms:W3CDTF">2023-06-29T08:20:00Z</dcterms:modified>
</cp:coreProperties>
</file>