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60A" w14:textId="1B85F2F6" w:rsidR="00033945" w:rsidRDefault="00033945" w:rsidP="0007736A">
      <w:pPr>
        <w:pStyle w:val="Nagwek10"/>
        <w:keepNext/>
        <w:keepLines/>
        <w:shd w:val="clear" w:color="auto" w:fill="auto"/>
        <w:spacing w:after="260"/>
        <w:ind w:right="260"/>
      </w:pPr>
      <w:bookmarkStart w:id="0" w:name="bookmark1"/>
      <w:r>
        <w:rPr>
          <w:noProof/>
        </w:rPr>
        <w:drawing>
          <wp:anchor distT="0" distB="0" distL="114300" distR="114300" simplePos="0" relativeHeight="251663360" behindDoc="1" locked="0" layoutInCell="1" allowOverlap="1" wp14:anchorId="0F1704D7" wp14:editId="6E9A6768">
            <wp:simplePos x="0" y="0"/>
            <wp:positionH relativeFrom="margin">
              <wp:posOffset>-30480</wp:posOffset>
            </wp:positionH>
            <wp:positionV relativeFrom="page">
              <wp:posOffset>203200</wp:posOffset>
            </wp:positionV>
            <wp:extent cx="5829300" cy="765175"/>
            <wp:effectExtent l="0" t="0" r="0" b="0"/>
            <wp:wrapNone/>
            <wp:docPr id="1925014475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0940B2B8" w14:textId="3382E1EB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DCCE33" wp14:editId="5ECBE3AF">
            <wp:simplePos x="0" y="0"/>
            <wp:positionH relativeFrom="margin">
              <wp:posOffset>1905</wp:posOffset>
            </wp:positionH>
            <wp:positionV relativeFrom="page">
              <wp:posOffset>374650</wp:posOffset>
            </wp:positionV>
            <wp:extent cx="5829300" cy="765175"/>
            <wp:effectExtent l="0" t="0" r="0" b="0"/>
            <wp:wrapNone/>
            <wp:docPr id="405718286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5364B">
        <w:rPr>
          <w:sz w:val="19"/>
          <w:szCs w:val="19"/>
        </w:rPr>
        <w:tab/>
      </w:r>
      <w:bookmarkStart w:id="1" w:name="_Hlk171517133"/>
    </w:p>
    <w:p w14:paraId="477F9508" w14:textId="204288B2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sz w:val="19"/>
          <w:szCs w:val="19"/>
        </w:rPr>
      </w:pPr>
    </w:p>
    <w:p w14:paraId="0AC08F88" w14:textId="77777777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i/>
          <w:iCs/>
          <w:color w:val="auto"/>
        </w:rPr>
      </w:pPr>
    </w:p>
    <w:p w14:paraId="2B419706" w14:textId="77777777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i/>
          <w:iCs/>
          <w:color w:val="auto"/>
        </w:rPr>
      </w:pPr>
    </w:p>
    <w:bookmarkEnd w:id="1"/>
    <w:p w14:paraId="17E89541" w14:textId="446AE0DB" w:rsidR="00D124BE" w:rsidRDefault="007E2FD4" w:rsidP="00802CBB">
      <w:pPr>
        <w:widowControl/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>
        <w:rPr>
          <w:rFonts w:ascii="Aptos" w:eastAsia="Arial" w:hAnsi="Aptos" w:cs="Aptos"/>
          <w:b/>
          <w:sz w:val="20"/>
          <w:szCs w:val="20"/>
          <w:lang w:bidi="ar-SA"/>
        </w:rPr>
        <w:t xml:space="preserve">Załącznik </w:t>
      </w:r>
      <w:r w:rsidR="00802CBB">
        <w:rPr>
          <w:rFonts w:ascii="Aptos" w:eastAsia="Arial" w:hAnsi="Aptos" w:cs="Aptos"/>
          <w:b/>
          <w:sz w:val="20"/>
          <w:szCs w:val="20"/>
          <w:lang w:bidi="ar-SA"/>
        </w:rPr>
        <w:t xml:space="preserve">nr </w:t>
      </w:r>
      <w:r w:rsidR="00134453">
        <w:rPr>
          <w:rFonts w:ascii="Aptos" w:eastAsia="Arial" w:hAnsi="Aptos" w:cs="Aptos"/>
          <w:b/>
          <w:sz w:val="20"/>
          <w:szCs w:val="20"/>
          <w:lang w:bidi="ar-SA"/>
        </w:rPr>
        <w:t>4</w:t>
      </w:r>
      <w:r w:rsidR="00802CBB">
        <w:rPr>
          <w:rFonts w:ascii="Aptos" w:eastAsia="Arial" w:hAnsi="Aptos" w:cs="Aptos"/>
          <w:b/>
          <w:sz w:val="20"/>
          <w:szCs w:val="20"/>
          <w:lang w:bidi="ar-SA"/>
        </w:rPr>
        <w:t xml:space="preserve"> do SWZ</w:t>
      </w:r>
    </w:p>
    <w:p w14:paraId="72F35CDE" w14:textId="1B4DEF78" w:rsidR="003D7391" w:rsidRPr="003D7391" w:rsidRDefault="003D7391" w:rsidP="003D7391">
      <w:pPr>
        <w:widowControl/>
        <w:suppressAutoHyphens/>
        <w:autoSpaceDN w:val="0"/>
        <w:spacing w:after="252" w:line="249" w:lineRule="auto"/>
        <w:ind w:left="244" w:right="480" w:hanging="10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 xml:space="preserve">Informacja dotycząca przetwarzania danych osobowych dla wszystkich osób zaangażowanych w projekty realizowane w ramach FEW 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(w tym uczestników projektu)</w:t>
      </w: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.</w:t>
      </w:r>
    </w:p>
    <w:p w14:paraId="7D3EB1AC" w14:textId="77777777" w:rsidR="003D7391" w:rsidRPr="003D7391" w:rsidRDefault="003D7391" w:rsidP="003D7391">
      <w:pPr>
        <w:widowControl/>
        <w:suppressAutoHyphens/>
        <w:autoSpaceDN w:val="0"/>
        <w:spacing w:after="252" w:line="249" w:lineRule="auto"/>
        <w:ind w:left="244" w:right="480" w:hanging="10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Nr projektu FEWP.06.04-IZ.00-0018/23</w:t>
      </w:r>
    </w:p>
    <w:p w14:paraId="69330B98" w14:textId="77777777" w:rsidR="003D7391" w:rsidRPr="003D7391" w:rsidRDefault="003D7391" w:rsidP="003D7391">
      <w:pPr>
        <w:widowControl/>
        <w:numPr>
          <w:ilvl w:val="0"/>
          <w:numId w:val="21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kancelaria@umww.pl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, fax 61 626 69 69, adres skrytki urzędu na platformie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ePUAP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: 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umarszwlkp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SkrytkaESP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.</w:t>
      </w:r>
    </w:p>
    <w:p w14:paraId="6650A6A6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3F1625BE" w14:textId="41EC6728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przetwarzamy w związku z wypełnieniem obowiązku prawnego ciążącego na administratorze, który wynika z ustawy wdrożeniowej 2021-2027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1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, rozporządzeń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PEiR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UE 2021/1060, 2021/1056, 2021/1057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2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i innych powiązanych oraz ustawy o finansach publicznych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ustawy o narodowym zasobie archiwalnym i archiwach.</w:t>
      </w:r>
    </w:p>
    <w:p w14:paraId="4FB2B207" w14:textId="5F0D77CE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W sprawach związanych z przetwarzaniem danych osobowych można kontaktować się z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Inspektorem ochrony danych osobowych listownie pod adresem administratora danych, lub elektronicznie poprzez skrytkę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ePUAP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: 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umarszwlkp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SkrytkaESP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lub e-mail: </w:t>
      </w:r>
      <w:hyperlink r:id="rId10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inspektor.ochrony@umww.pl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>.</w:t>
      </w:r>
    </w:p>
    <w:p w14:paraId="1564A5BD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będą przetwarzane do czasu rozliczenia Programu Fundusze Europejskie dla Wielkopolski 2021-2027 oraz upływu okresu archiwizacji dokumentacji związanej z tym programem.</w:t>
      </w:r>
    </w:p>
    <w:p w14:paraId="51370C6A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Podanie danych osobowych obowiązkowych jest warunkiem ustawowym a ich niepodanie skutkuje brakiem możliwości udziału w projekcie. </w:t>
      </w:r>
    </w:p>
    <w:p w14:paraId="47E426A8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16ABE74E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BD560DE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3F21412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dostępu do danych osobowych, ich sprostowania lub ograniczenia przetwarzania.</w:t>
      </w:r>
    </w:p>
    <w:p w14:paraId="18F8ADD7" w14:textId="5566A742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wniesienia sprzeciwu wobec przetwarzania w związku z Państwa sytuacją szczególną o ile przetwarzanie Państwa danych osobowych jest niezbędne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zrealizowania zadania w interesie publicznym lub sprawowania władzy publicznej.</w:t>
      </w:r>
    </w:p>
    <w:p w14:paraId="1731C688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B9A1670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będą ujawniane: </w:t>
      </w:r>
    </w:p>
    <w:p w14:paraId="115BA806" w14:textId="4186756D" w:rsidR="003D7391" w:rsidRPr="003D7391" w:rsidRDefault="003D7391" w:rsidP="003D7391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podmiotom świadczącym usługi na rzecz Województwa Wielkopolskiego w zakresie serwisu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wsparcia systemów informatycznych, utylizacji dokumentacji niearchiwalnej, przekazywania przesyłek pocztowych, lub podmiotom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t xml:space="preserve">dokonującym badań, kontroli, ewaluacji na zlecenie Województwa Wielkopolskiego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br/>
        <w:t>w związku z realizacją programu Fundusze Europejskie dla Wielkopolski na lata 2021-2027;</w:t>
      </w:r>
    </w:p>
    <w:p w14:paraId="04499FDC" w14:textId="4C84C045" w:rsidR="003D7391" w:rsidRPr="003D7391" w:rsidRDefault="003D7391" w:rsidP="003D7391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Interreg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, kontrolerom krajowym, instytucjom pośredniczącym, instytucjom wdrażającym, instytucjom pośredniczącym o ile niezbędne to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będzie do realizacji ich zadań.</w:t>
      </w:r>
    </w:p>
    <w:p w14:paraId="17867ECF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przetwarzane w sposób zautomatyzowany w celu podjęcia jakiejkolwiek decyzji oraz profilowania.</w:t>
      </w:r>
    </w:p>
    <w:p w14:paraId="1DBB9468" w14:textId="3D379D9B" w:rsidR="003D7391" w:rsidRPr="003D7391" w:rsidRDefault="003D7391" w:rsidP="003D7391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482" w:hanging="357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przekazywane poza Europejski Obszar Gospodarczy oraz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organizacji międzynarodowych.</w:t>
      </w:r>
    </w:p>
    <w:p w14:paraId="40391F04" w14:textId="77777777" w:rsidR="003D7391" w:rsidRPr="003D7391" w:rsidRDefault="003D7391" w:rsidP="003D7391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482" w:hanging="357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bookmarkStart w:id="2" w:name="_Hlk171583724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udostępnione zostały przez Beneficjenta </w:t>
      </w:r>
      <w:r w:rsidRPr="003D7391">
        <w:rPr>
          <w:rFonts w:ascii="Aptos" w:eastAsia="Arial" w:hAnsi="Aptos" w:cs="Aptos"/>
          <w:b/>
          <w:bCs/>
          <w:sz w:val="20"/>
          <w:szCs w:val="20"/>
          <w:lang w:bidi="ar-SA"/>
        </w:rPr>
        <w:t>Powiat Pilski/Starostwo Powiatowe w  Pile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3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PEiR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UE 2021/1060, 2021/1056, 2021/1057.</w:t>
      </w:r>
    </w:p>
    <w:bookmarkEnd w:id="2"/>
    <w:p w14:paraId="4FBBA79C" w14:textId="77777777" w:rsidR="00802CBB" w:rsidRDefault="00802CBB" w:rsidP="00802CBB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</w:p>
    <w:p w14:paraId="3CB24DF2" w14:textId="5349D8E9" w:rsidR="003D7391" w:rsidRPr="00305DD1" w:rsidRDefault="00802CBB" w:rsidP="00305DD1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  <w:r w:rsidRPr="00802CBB">
        <w:rPr>
          <w:rFonts w:cstheme="minorHAnsi"/>
          <w:b/>
          <w:bCs/>
          <w:color w:val="FF0000"/>
        </w:rPr>
        <w:t>Opatrzyć kwalifikowanym podpisem elektronicznym</w:t>
      </w:r>
    </w:p>
    <w:sectPr w:rsidR="003D7391" w:rsidRPr="00305DD1">
      <w:headerReference w:type="even" r:id="rId11"/>
      <w:headerReference w:type="default" r:id="rId12"/>
      <w:headerReference w:type="first" r:id="rId13"/>
      <w:pgSz w:w="11900" w:h="16840"/>
      <w:pgMar w:top="538" w:right="1382" w:bottom="1792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  <w:footnote w:id="1">
    <w:p w14:paraId="39AAD84C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Aptos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6A38B898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</w:t>
      </w:r>
      <w:proofErr w:type="spellStart"/>
      <w:r>
        <w:rPr>
          <w:sz w:val="16"/>
          <w:szCs w:val="16"/>
        </w:rPr>
        <w:t>PEiR</w:t>
      </w:r>
      <w:proofErr w:type="spellEnd"/>
      <w:r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1D0E8905" w14:textId="3D925B2E" w:rsidR="003D7391" w:rsidRDefault="003D7391" w:rsidP="003D73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Uzupełnia Beneficjent</w:t>
      </w:r>
      <w:r>
        <w:t xml:space="preserve"> </w:t>
      </w:r>
      <w:r w:rsidR="005514F0">
        <w:br/>
      </w:r>
      <w:r w:rsidR="005514F0">
        <w:br/>
      </w:r>
    </w:p>
    <w:p w14:paraId="28559A83" w14:textId="77777777" w:rsidR="005514F0" w:rsidRDefault="005514F0" w:rsidP="003D7391">
      <w:pPr>
        <w:pStyle w:val="Tekstprzypisudolnego"/>
      </w:pPr>
    </w:p>
    <w:p w14:paraId="070F0072" w14:textId="77777777" w:rsidR="005514F0" w:rsidRDefault="005514F0" w:rsidP="003D7391">
      <w:pPr>
        <w:pStyle w:val="Tekstprzypisudolnego"/>
      </w:pPr>
    </w:p>
    <w:p w14:paraId="7E8323FB" w14:textId="77777777" w:rsidR="005514F0" w:rsidRDefault="005514F0" w:rsidP="003D7391">
      <w:pPr>
        <w:pStyle w:val="Tekstprzypisudolnego"/>
      </w:pPr>
    </w:p>
    <w:p w14:paraId="401088F1" w14:textId="77777777" w:rsidR="005514F0" w:rsidRDefault="005514F0" w:rsidP="003D7391">
      <w:pPr>
        <w:pStyle w:val="Tekstprzypisudolnego"/>
      </w:pPr>
    </w:p>
    <w:p w14:paraId="36C4D59A" w14:textId="77777777" w:rsidR="005514F0" w:rsidRDefault="005514F0" w:rsidP="003D73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F0343"/>
    <w:rsid w:val="00103EDB"/>
    <w:rsid w:val="00131488"/>
    <w:rsid w:val="00134453"/>
    <w:rsid w:val="00151428"/>
    <w:rsid w:val="001742C3"/>
    <w:rsid w:val="001820C2"/>
    <w:rsid w:val="001C0B6C"/>
    <w:rsid w:val="001D12DA"/>
    <w:rsid w:val="002228DF"/>
    <w:rsid w:val="00232A03"/>
    <w:rsid w:val="002750C1"/>
    <w:rsid w:val="002928C8"/>
    <w:rsid w:val="002B3577"/>
    <w:rsid w:val="002B7766"/>
    <w:rsid w:val="002D46A9"/>
    <w:rsid w:val="002E2A19"/>
    <w:rsid w:val="002E2E64"/>
    <w:rsid w:val="002F7FC9"/>
    <w:rsid w:val="00305DD1"/>
    <w:rsid w:val="003515D4"/>
    <w:rsid w:val="0038630A"/>
    <w:rsid w:val="00396D7F"/>
    <w:rsid w:val="003D7391"/>
    <w:rsid w:val="003F34B4"/>
    <w:rsid w:val="00400CE5"/>
    <w:rsid w:val="00410538"/>
    <w:rsid w:val="004265DC"/>
    <w:rsid w:val="004348D7"/>
    <w:rsid w:val="00470781"/>
    <w:rsid w:val="00472B22"/>
    <w:rsid w:val="00477050"/>
    <w:rsid w:val="00491FE0"/>
    <w:rsid w:val="004A04D7"/>
    <w:rsid w:val="004D507F"/>
    <w:rsid w:val="004E43D8"/>
    <w:rsid w:val="004F1383"/>
    <w:rsid w:val="005514F0"/>
    <w:rsid w:val="00566F32"/>
    <w:rsid w:val="005A302A"/>
    <w:rsid w:val="00635478"/>
    <w:rsid w:val="0063583C"/>
    <w:rsid w:val="006D5727"/>
    <w:rsid w:val="00730512"/>
    <w:rsid w:val="00736BA2"/>
    <w:rsid w:val="00740A85"/>
    <w:rsid w:val="00757044"/>
    <w:rsid w:val="00784BB2"/>
    <w:rsid w:val="00793BFE"/>
    <w:rsid w:val="007B28A7"/>
    <w:rsid w:val="007C53ED"/>
    <w:rsid w:val="007E1DA1"/>
    <w:rsid w:val="007E2FD4"/>
    <w:rsid w:val="00802CBB"/>
    <w:rsid w:val="00816AFA"/>
    <w:rsid w:val="0084214B"/>
    <w:rsid w:val="00846DCA"/>
    <w:rsid w:val="008A5D3B"/>
    <w:rsid w:val="008B0A0F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757D"/>
    <w:rsid w:val="00934BF6"/>
    <w:rsid w:val="00937DEE"/>
    <w:rsid w:val="00946076"/>
    <w:rsid w:val="009774D6"/>
    <w:rsid w:val="00990F98"/>
    <w:rsid w:val="0099348C"/>
    <w:rsid w:val="009A5F4A"/>
    <w:rsid w:val="009A7CFF"/>
    <w:rsid w:val="009D2961"/>
    <w:rsid w:val="009E0751"/>
    <w:rsid w:val="00A24393"/>
    <w:rsid w:val="00A319E4"/>
    <w:rsid w:val="00A402F2"/>
    <w:rsid w:val="00A478E4"/>
    <w:rsid w:val="00A63477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40BEF"/>
    <w:rsid w:val="00B4255B"/>
    <w:rsid w:val="00B45498"/>
    <w:rsid w:val="00B45AC8"/>
    <w:rsid w:val="00B66D48"/>
    <w:rsid w:val="00B7540B"/>
    <w:rsid w:val="00BB1204"/>
    <w:rsid w:val="00BB131E"/>
    <w:rsid w:val="00BC2275"/>
    <w:rsid w:val="00BC71CA"/>
    <w:rsid w:val="00BD2471"/>
    <w:rsid w:val="00C039B6"/>
    <w:rsid w:val="00C0436A"/>
    <w:rsid w:val="00C3061D"/>
    <w:rsid w:val="00C30B3C"/>
    <w:rsid w:val="00C407F0"/>
    <w:rsid w:val="00C4203D"/>
    <w:rsid w:val="00C42F4A"/>
    <w:rsid w:val="00C457F9"/>
    <w:rsid w:val="00C655FB"/>
    <w:rsid w:val="00C75D5C"/>
    <w:rsid w:val="00CA2BBF"/>
    <w:rsid w:val="00CB1172"/>
    <w:rsid w:val="00CE49AD"/>
    <w:rsid w:val="00D025EA"/>
    <w:rsid w:val="00D124BE"/>
    <w:rsid w:val="00D15A9C"/>
    <w:rsid w:val="00D2130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1A14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Katarzyna Szwałek</cp:lastModifiedBy>
  <cp:revision>5</cp:revision>
  <cp:lastPrinted>2024-08-28T13:15:00Z</cp:lastPrinted>
  <dcterms:created xsi:type="dcterms:W3CDTF">2024-07-19T10:26:00Z</dcterms:created>
  <dcterms:modified xsi:type="dcterms:W3CDTF">2024-08-28T13:15:00Z</dcterms:modified>
</cp:coreProperties>
</file>