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7F5" w:rsidRPr="00A357F5" w:rsidRDefault="00A357F5" w:rsidP="00A357F5">
      <w:pPr>
        <w:rPr>
          <w:rFonts w:asciiTheme="minorHAnsi" w:hAnsiTheme="minorHAnsi" w:cstheme="minorHAnsi"/>
          <w:b/>
          <w:bCs/>
        </w:rPr>
      </w:pPr>
      <w:r w:rsidRPr="00A357F5">
        <w:rPr>
          <w:rFonts w:asciiTheme="minorHAnsi" w:hAnsiTheme="minorHAnsi" w:cstheme="minorHAnsi"/>
          <w:b/>
          <w:bCs/>
        </w:rPr>
        <w:t>ID.272.2.2021</w:t>
      </w:r>
    </w:p>
    <w:p w:rsidR="00A357F5" w:rsidRPr="00A357F5" w:rsidRDefault="00A357F5" w:rsidP="00A357F5">
      <w:pPr>
        <w:jc w:val="center"/>
        <w:rPr>
          <w:rFonts w:asciiTheme="minorHAnsi" w:hAnsiTheme="minorHAnsi" w:cstheme="minorHAnsi"/>
          <w:b/>
          <w:bCs/>
        </w:rPr>
      </w:pPr>
    </w:p>
    <w:p w:rsidR="00A357F5" w:rsidRDefault="00A357F5" w:rsidP="00A357F5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Zapytanie Ofertowe na zadanie pt.:</w:t>
      </w:r>
    </w:p>
    <w:p w:rsidR="00A357F5" w:rsidRPr="00C1615B" w:rsidRDefault="00A357F5" w:rsidP="00A357F5">
      <w:pPr>
        <w:pStyle w:val="Bezodstpw"/>
        <w:ind w:left="284"/>
        <w:jc w:val="center"/>
        <w:rPr>
          <w:rStyle w:val="FontStyle96"/>
          <w:rFonts w:asciiTheme="minorHAnsi" w:hAnsiTheme="minorHAnsi" w:cstheme="minorHAnsi"/>
          <w:b w:val="0"/>
        </w:rPr>
      </w:pPr>
      <w:r w:rsidRPr="00C1615B">
        <w:rPr>
          <w:rFonts w:asciiTheme="minorHAnsi" w:hAnsiTheme="minorHAnsi" w:cstheme="minorHAnsi"/>
          <w:b/>
        </w:rPr>
        <w:t>,,</w:t>
      </w:r>
      <w:r w:rsidRPr="00B15DC4">
        <w:rPr>
          <w:rFonts w:asciiTheme="minorHAnsi" w:hAnsiTheme="minorHAnsi" w:cstheme="minorHAnsi"/>
          <w:b/>
        </w:rPr>
        <w:t>Nadzór inwestorski nad robotami budowlanymi pn.: Przebudowa drogi powiatowej nr 2628G na odcinku od miejscowości Krojanty do DK 22</w:t>
      </w:r>
      <w:r>
        <w:rPr>
          <w:rFonts w:asciiTheme="minorHAnsi" w:hAnsiTheme="minorHAnsi" w:cstheme="minorHAnsi"/>
          <w:b/>
        </w:rPr>
        <w:t>”</w:t>
      </w:r>
    </w:p>
    <w:p w:rsidR="00A357F5" w:rsidRPr="00A357F5" w:rsidRDefault="00A357F5" w:rsidP="00A357F5">
      <w:pPr>
        <w:jc w:val="center"/>
        <w:rPr>
          <w:rFonts w:asciiTheme="minorHAnsi" w:hAnsiTheme="minorHAnsi" w:cstheme="minorHAnsi"/>
          <w:b/>
          <w:bCs/>
        </w:rPr>
      </w:pPr>
    </w:p>
    <w:p w:rsidR="00A357F5" w:rsidRPr="00C1615B" w:rsidRDefault="00A357F5" w:rsidP="00A357F5">
      <w:pPr>
        <w:pStyle w:val="Style3"/>
        <w:widowControl/>
        <w:spacing w:before="26" w:line="276" w:lineRule="auto"/>
        <w:ind w:firstLine="0"/>
        <w:rPr>
          <w:rStyle w:val="FontStyle46"/>
          <w:rFonts w:asciiTheme="minorHAnsi" w:hAnsiTheme="minorHAnsi" w:cstheme="minorHAnsi"/>
        </w:rPr>
      </w:pPr>
      <w:r w:rsidRPr="00D720AC">
        <w:rPr>
          <w:rStyle w:val="FontStyle97"/>
          <w:rFonts w:asciiTheme="minorHAnsi" w:hAnsiTheme="minorHAnsi" w:cstheme="minorHAnsi"/>
        </w:rPr>
        <w:t>Postępowanie o udzielenie zamówienia publicznego poniżej kwot określonych w art. 2 ust. 1 pkt</w:t>
      </w:r>
      <w:r>
        <w:rPr>
          <w:rStyle w:val="FontStyle97"/>
          <w:rFonts w:asciiTheme="minorHAnsi" w:hAnsiTheme="minorHAnsi" w:cstheme="minorHAnsi"/>
        </w:rPr>
        <w:t xml:space="preserve"> 1</w:t>
      </w:r>
      <w:r w:rsidRPr="00D720AC">
        <w:rPr>
          <w:rStyle w:val="FontStyle97"/>
          <w:rFonts w:asciiTheme="minorHAnsi" w:hAnsiTheme="minorHAnsi" w:cstheme="minorHAnsi"/>
        </w:rPr>
        <w:t xml:space="preserve"> ustawy</w:t>
      </w:r>
      <w:r>
        <w:rPr>
          <w:rStyle w:val="FontStyle97"/>
          <w:rFonts w:asciiTheme="minorHAnsi" w:hAnsiTheme="minorHAnsi" w:cstheme="minorHAnsi"/>
        </w:rPr>
        <w:t xml:space="preserve"> </w:t>
      </w:r>
      <w:r w:rsidRPr="00D720AC">
        <w:rPr>
          <w:rStyle w:val="FontStyle97"/>
          <w:rFonts w:asciiTheme="minorHAnsi" w:hAnsiTheme="minorHAnsi" w:cstheme="minorHAnsi"/>
        </w:rPr>
        <w:t>z dnia 11 września 2019 r. Prawo zamówień publicznych (t. j. Dz. U. z 2019 r., poz. 2019 ze zm.) zwa</w:t>
      </w:r>
      <w:r w:rsidR="00CF01B3">
        <w:rPr>
          <w:rStyle w:val="FontStyle97"/>
          <w:rFonts w:asciiTheme="minorHAnsi" w:hAnsiTheme="minorHAnsi" w:cstheme="minorHAnsi"/>
        </w:rPr>
        <w:t xml:space="preserve">nej dalej w treści „ustawą </w:t>
      </w:r>
      <w:proofErr w:type="spellStart"/>
      <w:r w:rsidR="00CF01B3">
        <w:rPr>
          <w:rStyle w:val="FontStyle97"/>
          <w:rFonts w:asciiTheme="minorHAnsi" w:hAnsiTheme="minorHAnsi" w:cstheme="minorHAnsi"/>
        </w:rPr>
        <w:t>Pzp</w:t>
      </w:r>
      <w:proofErr w:type="spellEnd"/>
      <w:r w:rsidR="00CF01B3">
        <w:rPr>
          <w:rStyle w:val="FontStyle97"/>
          <w:rFonts w:asciiTheme="minorHAnsi" w:hAnsiTheme="minorHAnsi" w:cstheme="minorHAnsi"/>
        </w:rPr>
        <w:t>"</w:t>
      </w:r>
      <w:r>
        <w:rPr>
          <w:rStyle w:val="FontStyle97"/>
          <w:rFonts w:asciiTheme="minorHAnsi" w:hAnsiTheme="minorHAnsi" w:cstheme="minorHAnsi"/>
        </w:rPr>
        <w:t xml:space="preserve">. </w:t>
      </w:r>
    </w:p>
    <w:p w:rsidR="00A357F5" w:rsidRPr="00C1615B" w:rsidRDefault="00A357F5" w:rsidP="00CF01B3">
      <w:pPr>
        <w:pStyle w:val="Bezodstpw"/>
        <w:ind w:left="284"/>
        <w:rPr>
          <w:rStyle w:val="FontStyle96"/>
          <w:rFonts w:asciiTheme="minorHAnsi" w:hAnsiTheme="minorHAnsi" w:cstheme="minorHAnsi"/>
          <w:b w:val="0"/>
        </w:rPr>
      </w:pPr>
    </w:p>
    <w:p w:rsidR="00CF01B3" w:rsidRPr="00CF01B3" w:rsidRDefault="00CF01B3" w:rsidP="00CF01B3">
      <w:pPr>
        <w:pStyle w:val="Akapitzlist"/>
        <w:numPr>
          <w:ilvl w:val="0"/>
          <w:numId w:val="1"/>
        </w:numPr>
        <w:spacing w:after="120"/>
        <w:ind w:left="426"/>
        <w:rPr>
          <w:rFonts w:asciiTheme="minorHAnsi" w:hAnsiTheme="minorHAnsi" w:cstheme="minorHAnsi"/>
          <w:b/>
        </w:rPr>
      </w:pPr>
      <w:r w:rsidRPr="00CF01B3">
        <w:rPr>
          <w:rFonts w:asciiTheme="minorHAnsi" w:hAnsiTheme="minorHAnsi" w:cstheme="minorHAnsi"/>
          <w:b/>
        </w:rPr>
        <w:t xml:space="preserve">Nazwa i adres zamawiającego </w:t>
      </w:r>
    </w:p>
    <w:p w:rsidR="00CF01B3" w:rsidRDefault="00CF01B3" w:rsidP="00CF01B3">
      <w:pPr>
        <w:spacing w:after="120"/>
        <w:ind w:firstLine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Powiat Chojnicki, </w:t>
      </w:r>
      <w:r w:rsidRPr="00CF01B3">
        <w:rPr>
          <w:rFonts w:asciiTheme="minorHAnsi" w:hAnsiTheme="minorHAnsi" w:cstheme="minorHAnsi"/>
        </w:rPr>
        <w:t>ul. 31 Stycznia 56</w:t>
      </w:r>
      <w:r>
        <w:rPr>
          <w:rFonts w:asciiTheme="minorHAnsi" w:hAnsiTheme="minorHAnsi" w:cstheme="minorHAnsi"/>
        </w:rPr>
        <w:t xml:space="preserve">, </w:t>
      </w:r>
      <w:r w:rsidRPr="00CF01B3">
        <w:rPr>
          <w:rFonts w:asciiTheme="minorHAnsi" w:hAnsiTheme="minorHAnsi" w:cstheme="minorHAnsi"/>
        </w:rPr>
        <w:t>89-600 C</w:t>
      </w:r>
      <w:r>
        <w:rPr>
          <w:rFonts w:asciiTheme="minorHAnsi" w:hAnsiTheme="minorHAnsi" w:cstheme="minorHAnsi"/>
        </w:rPr>
        <w:t>hojnice</w:t>
      </w:r>
    </w:p>
    <w:p w:rsidR="00CF01B3" w:rsidRPr="00CF01B3" w:rsidRDefault="00CF01B3" w:rsidP="00CF01B3">
      <w:pPr>
        <w:pStyle w:val="Akapitzlist"/>
        <w:numPr>
          <w:ilvl w:val="0"/>
          <w:numId w:val="1"/>
        </w:numPr>
        <w:spacing w:after="120"/>
        <w:ind w:left="426"/>
        <w:rPr>
          <w:rFonts w:asciiTheme="minorHAnsi" w:hAnsiTheme="minorHAnsi" w:cstheme="minorHAnsi"/>
          <w:b/>
        </w:rPr>
      </w:pPr>
      <w:r w:rsidRPr="00CF01B3">
        <w:rPr>
          <w:rFonts w:asciiTheme="minorHAnsi" w:hAnsiTheme="minorHAnsi" w:cstheme="minorHAnsi"/>
          <w:b/>
        </w:rPr>
        <w:t xml:space="preserve">Opis przedmiotu zamówienia </w:t>
      </w:r>
    </w:p>
    <w:p w:rsidR="00CF01B3" w:rsidRPr="00CF01B3" w:rsidRDefault="00CF01B3" w:rsidP="00CF01B3">
      <w:pPr>
        <w:pStyle w:val="Style4"/>
        <w:widowControl/>
        <w:spacing w:line="288" w:lineRule="exact"/>
        <w:rPr>
          <w:rStyle w:val="FontStyle19"/>
          <w:rFonts w:asciiTheme="minorHAnsi" w:hAnsiTheme="minorHAnsi" w:cstheme="minorHAnsi"/>
          <w:b/>
          <w:sz w:val="24"/>
          <w:szCs w:val="22"/>
        </w:rPr>
      </w:pPr>
      <w:r w:rsidRPr="00CF01B3">
        <w:rPr>
          <w:rStyle w:val="FontStyle19"/>
          <w:rFonts w:asciiTheme="minorHAnsi" w:hAnsiTheme="minorHAnsi" w:cstheme="minorHAnsi"/>
          <w:b/>
          <w:sz w:val="24"/>
          <w:szCs w:val="22"/>
        </w:rPr>
        <w:t>Szczegółowe określenie przedmiotu zamówienia zawarte jest w zapytaniu ofertowym, dokumentacji projektowej oraz projektowanych postanowieniach umownych  stanowiących załącznik do Zapytania ofertowego.</w:t>
      </w:r>
    </w:p>
    <w:p w:rsidR="00CF01B3" w:rsidRPr="00CF01B3" w:rsidRDefault="00CF01B3" w:rsidP="00CF01B3">
      <w:pPr>
        <w:pStyle w:val="Style4"/>
        <w:widowControl/>
        <w:spacing w:line="288" w:lineRule="exact"/>
        <w:rPr>
          <w:rStyle w:val="FontStyle19"/>
          <w:rFonts w:asciiTheme="minorHAnsi" w:hAnsiTheme="minorHAnsi" w:cstheme="minorHAnsi"/>
          <w:sz w:val="24"/>
          <w:szCs w:val="22"/>
        </w:rPr>
      </w:pPr>
    </w:p>
    <w:p w:rsidR="00CF01B3" w:rsidRPr="00CF01B3" w:rsidRDefault="00CF01B3" w:rsidP="00CF01B3">
      <w:pPr>
        <w:pStyle w:val="Style7"/>
        <w:widowControl/>
        <w:numPr>
          <w:ilvl w:val="0"/>
          <w:numId w:val="2"/>
        </w:numPr>
        <w:spacing w:line="302" w:lineRule="exact"/>
        <w:ind w:left="426" w:right="10"/>
        <w:rPr>
          <w:rStyle w:val="FontStyle14"/>
          <w:rFonts w:asciiTheme="minorHAnsi" w:hAnsiTheme="minorHAnsi" w:cstheme="minorHAnsi"/>
          <w:sz w:val="24"/>
          <w:szCs w:val="22"/>
        </w:rPr>
      </w:pPr>
      <w:r w:rsidRPr="00CF01B3">
        <w:rPr>
          <w:rStyle w:val="FontStyle14"/>
          <w:rFonts w:asciiTheme="minorHAnsi" w:hAnsiTheme="minorHAnsi" w:cstheme="minorHAnsi"/>
          <w:sz w:val="24"/>
          <w:szCs w:val="22"/>
        </w:rPr>
        <w:t xml:space="preserve">Przebudowa drogi obejmuje odcinek </w:t>
      </w:r>
      <w:r w:rsidRPr="00CF01B3">
        <w:rPr>
          <w:rStyle w:val="FontStyle14"/>
          <w:rFonts w:asciiTheme="minorHAnsi" w:hAnsiTheme="minorHAnsi" w:cstheme="minorHAnsi"/>
          <w:b/>
          <w:sz w:val="24"/>
          <w:szCs w:val="22"/>
        </w:rPr>
        <w:t>od km 1+894 do km 3+543,2, według dokumentacji dotyczącej zmiany decyzji, data opracowania 05.10.2020r.</w:t>
      </w:r>
    </w:p>
    <w:p w:rsidR="00CF01B3" w:rsidRPr="00CF01B3" w:rsidRDefault="00CF01B3" w:rsidP="00CF01B3">
      <w:pPr>
        <w:pStyle w:val="Style7"/>
        <w:widowControl/>
        <w:numPr>
          <w:ilvl w:val="0"/>
          <w:numId w:val="2"/>
        </w:numPr>
        <w:spacing w:line="302" w:lineRule="exact"/>
        <w:ind w:left="426" w:right="10"/>
        <w:rPr>
          <w:rStyle w:val="FontStyle14"/>
          <w:rFonts w:asciiTheme="minorHAnsi" w:hAnsiTheme="minorHAnsi" w:cstheme="minorHAnsi"/>
          <w:sz w:val="24"/>
          <w:szCs w:val="22"/>
        </w:rPr>
      </w:pPr>
      <w:r w:rsidRPr="00CF01B3">
        <w:rPr>
          <w:rStyle w:val="FontStyle14"/>
          <w:rFonts w:asciiTheme="minorHAnsi" w:hAnsiTheme="minorHAnsi" w:cstheme="minorHAnsi"/>
          <w:sz w:val="24"/>
          <w:szCs w:val="22"/>
        </w:rPr>
        <w:t>Przedmiotem inwestycji jest przebudowa drogi wraz z budową ścieżki rowerowej, przebudową zjazdów publicznych i indywidualnych w ciągu drogi powiatowej nr 2628G na odcinku od końca miejscowości Krojanty do drogi krajowej nr 22 tj.: od km 1+894 do 3+543,2 na terenie Gminy Chojnice. Projekt zakłada remont istniejących przepustów w km: 2+083,5; 2+512,7, 2+892,5 oraz 2+969,6. Na przepustach zostaną zabudowane studnie rewizyjne umożliwiające odprowadzenie wody opadowej oraz roztopowej z rowów i drenów kamiennych.</w:t>
      </w:r>
    </w:p>
    <w:p w:rsidR="00CF01B3" w:rsidRPr="00CF01B3" w:rsidRDefault="00CF01B3" w:rsidP="00CF01B3">
      <w:pPr>
        <w:pStyle w:val="Style7"/>
        <w:widowControl/>
        <w:spacing w:line="302" w:lineRule="exact"/>
        <w:ind w:left="426" w:right="10" w:firstLine="0"/>
        <w:rPr>
          <w:rStyle w:val="FontStyle14"/>
          <w:rFonts w:asciiTheme="minorHAnsi" w:hAnsiTheme="minorHAnsi" w:cstheme="minorHAnsi"/>
          <w:sz w:val="24"/>
          <w:szCs w:val="22"/>
        </w:rPr>
      </w:pPr>
      <w:r w:rsidRPr="00CF01B3">
        <w:rPr>
          <w:rStyle w:val="FontStyle14"/>
          <w:rFonts w:asciiTheme="minorHAnsi" w:hAnsiTheme="minorHAnsi" w:cstheme="minorHAnsi"/>
          <w:b/>
          <w:sz w:val="24"/>
          <w:szCs w:val="22"/>
        </w:rPr>
        <w:t xml:space="preserve">Odcinek 1+894- 1+939 </w:t>
      </w:r>
      <w:r w:rsidRPr="00CF01B3">
        <w:rPr>
          <w:rStyle w:val="FontStyle14"/>
          <w:rFonts w:asciiTheme="minorHAnsi" w:hAnsiTheme="minorHAnsi" w:cstheme="minorHAnsi"/>
          <w:sz w:val="24"/>
          <w:szCs w:val="22"/>
        </w:rPr>
        <w:t xml:space="preserve">Należy wykonać poszerzenie istniejącego odcinka do szerokości 6 m z frezowaniem warstwy ścieralnej na całej szerokości oraz wykonaniem poszerzenia zgodnie z przekrojem konstrukcyjnym- poszerzenie istniejącej nawierzchni. </w:t>
      </w:r>
    </w:p>
    <w:p w:rsidR="00CF01B3" w:rsidRPr="00CF01B3" w:rsidRDefault="00CF01B3" w:rsidP="00CF01B3">
      <w:pPr>
        <w:pStyle w:val="Style7"/>
        <w:widowControl/>
        <w:spacing w:line="302" w:lineRule="exact"/>
        <w:ind w:left="426" w:right="10" w:firstLine="0"/>
        <w:rPr>
          <w:rStyle w:val="FontStyle14"/>
          <w:rFonts w:asciiTheme="minorHAnsi" w:hAnsiTheme="minorHAnsi" w:cstheme="minorHAnsi"/>
          <w:sz w:val="24"/>
          <w:szCs w:val="22"/>
        </w:rPr>
      </w:pPr>
      <w:r w:rsidRPr="00CF01B3">
        <w:rPr>
          <w:rStyle w:val="FontStyle14"/>
          <w:rFonts w:asciiTheme="minorHAnsi" w:hAnsiTheme="minorHAnsi" w:cstheme="minorHAnsi"/>
          <w:b/>
          <w:sz w:val="24"/>
          <w:szCs w:val="22"/>
        </w:rPr>
        <w:t xml:space="preserve">Odcinek 1+939 – 2+317 oraz 2+374 – 3+543,2 </w:t>
      </w:r>
      <w:r w:rsidRPr="00CF01B3">
        <w:rPr>
          <w:rStyle w:val="FontStyle14"/>
          <w:rFonts w:asciiTheme="minorHAnsi" w:hAnsiTheme="minorHAnsi" w:cstheme="minorHAnsi"/>
          <w:sz w:val="24"/>
          <w:szCs w:val="22"/>
        </w:rPr>
        <w:t>Na danych odcinkach projektuje się remont istniejącej nawierzchni wraz z wykonaniem poszerzenia jezdni do 6,0m. Wzdłuż całego odcinka poprowadzono ścieżkę rowerową o szerokości 2,0 m po stronie lewej, oddzieloną od jezdni pasem zieleni o stałej szerokości 1,5 – 2,0 m.</w:t>
      </w:r>
    </w:p>
    <w:p w:rsidR="00CF01B3" w:rsidRPr="00CF01B3" w:rsidRDefault="00CF01B3" w:rsidP="00CF01B3">
      <w:pPr>
        <w:pStyle w:val="Style7"/>
        <w:widowControl/>
        <w:spacing w:line="302" w:lineRule="exact"/>
        <w:ind w:left="426" w:right="10" w:firstLine="0"/>
        <w:rPr>
          <w:rStyle w:val="FontStyle14"/>
          <w:rFonts w:asciiTheme="minorHAnsi" w:hAnsiTheme="minorHAnsi" w:cstheme="minorHAnsi"/>
          <w:sz w:val="24"/>
          <w:szCs w:val="22"/>
        </w:rPr>
      </w:pPr>
      <w:r w:rsidRPr="00CF01B3">
        <w:rPr>
          <w:rStyle w:val="FontStyle14"/>
          <w:rFonts w:asciiTheme="minorHAnsi" w:hAnsiTheme="minorHAnsi" w:cstheme="minorHAnsi"/>
          <w:b/>
          <w:sz w:val="24"/>
          <w:szCs w:val="22"/>
        </w:rPr>
        <w:t xml:space="preserve">Odcinek 2+317 – 2+374 </w:t>
      </w:r>
      <w:r w:rsidRPr="00CF01B3">
        <w:rPr>
          <w:rStyle w:val="FontStyle14"/>
          <w:rFonts w:asciiTheme="minorHAnsi" w:hAnsiTheme="minorHAnsi" w:cstheme="minorHAnsi"/>
          <w:sz w:val="24"/>
          <w:szCs w:val="22"/>
        </w:rPr>
        <w:t xml:space="preserve">Należy wykonać całkowitą rozbiórkę nawierzchni wraz z konstrukcją oraz wykonać nową nawierzchnię o szerokości 6,0 m. Wzdłuż całego odcinka poprowadzono ciąg pieszo – rowerowy o szerokości 2,5 m, po stronie lewej, oddzielony od jezdni pasem zieleni o zmiennej szerokości od 2,0 do 3,5 m oraz zlokalizowany bezpośrednio przy krawężniku w okolicy przejazdu kolejowego. Długość projektowanego odcinka nawierzchni drogowych na terenie kolejowym wynosi 40,6 m. </w:t>
      </w:r>
    </w:p>
    <w:p w:rsidR="00CF01B3" w:rsidRPr="00CF01B3" w:rsidRDefault="00CF01B3" w:rsidP="00CF01B3">
      <w:pPr>
        <w:pStyle w:val="Style7"/>
        <w:widowControl/>
        <w:spacing w:line="302" w:lineRule="exact"/>
        <w:ind w:left="426" w:right="10" w:firstLine="0"/>
        <w:rPr>
          <w:rStyle w:val="FontStyle14"/>
          <w:rFonts w:asciiTheme="minorHAnsi" w:hAnsiTheme="minorHAnsi" w:cstheme="minorHAnsi"/>
          <w:sz w:val="24"/>
          <w:szCs w:val="22"/>
        </w:rPr>
      </w:pPr>
      <w:r w:rsidRPr="00CF01B3">
        <w:rPr>
          <w:rStyle w:val="FontStyle14"/>
          <w:rFonts w:asciiTheme="minorHAnsi" w:hAnsiTheme="minorHAnsi" w:cstheme="minorHAnsi"/>
          <w:b/>
          <w:sz w:val="24"/>
          <w:szCs w:val="22"/>
        </w:rPr>
        <w:t xml:space="preserve">Remont przejazdu kolejowo drogowego. </w:t>
      </w:r>
      <w:r w:rsidRPr="00CF01B3">
        <w:rPr>
          <w:rStyle w:val="FontStyle14"/>
          <w:rFonts w:asciiTheme="minorHAnsi" w:hAnsiTheme="minorHAnsi" w:cstheme="minorHAnsi"/>
          <w:sz w:val="24"/>
          <w:szCs w:val="22"/>
        </w:rPr>
        <w:t xml:space="preserve">Remont przejazdu kolejowego obejmuje zakup i ustawienie barier U-11 na poboczu drogi, budowę kanalizacji deszczowej z rur DN300, SN-8, dwuściennych karbowanych wraz z wykonaniem wykopu, podbudowy pod rurę, z zasypaniem i zagęszczeniem. Umocnienie rowów płytami ażurowymi 40x60 cm z zatarciem otworów humusem i obsianiem nasionami traw. Wykopy- odtworzenie rowów o głębokości do 1 m i szerokości dna 0,4 m. Umocnienie rowów przez humusowanie z </w:t>
      </w:r>
      <w:r w:rsidRPr="00CF01B3">
        <w:rPr>
          <w:rStyle w:val="FontStyle14"/>
          <w:rFonts w:asciiTheme="minorHAnsi" w:hAnsiTheme="minorHAnsi" w:cstheme="minorHAnsi"/>
          <w:sz w:val="24"/>
          <w:szCs w:val="22"/>
        </w:rPr>
        <w:lastRenderedPageBreak/>
        <w:t xml:space="preserve">obsianiem. Ułożenie opornika betonowego 12x25 cm na ławie z podsypki </w:t>
      </w:r>
      <w:proofErr w:type="spellStart"/>
      <w:r w:rsidRPr="00CF01B3">
        <w:rPr>
          <w:rStyle w:val="FontStyle14"/>
          <w:rFonts w:asciiTheme="minorHAnsi" w:hAnsiTheme="minorHAnsi" w:cstheme="minorHAnsi"/>
          <w:sz w:val="24"/>
          <w:szCs w:val="22"/>
        </w:rPr>
        <w:t>cem</w:t>
      </w:r>
      <w:proofErr w:type="spellEnd"/>
      <w:r w:rsidRPr="00CF01B3">
        <w:rPr>
          <w:rStyle w:val="FontStyle14"/>
          <w:rFonts w:asciiTheme="minorHAnsi" w:hAnsiTheme="minorHAnsi" w:cstheme="minorHAnsi"/>
          <w:sz w:val="24"/>
          <w:szCs w:val="22"/>
        </w:rPr>
        <w:t>.-piaskowej oddzielającego nawierzchnie drogi od ścieżki pieszo- rowerowej. Wykonanie odwodnienia powierzchniowego klasy D400 w obudowie żelbetowej ze skrzynką rewizyjną i spustową wraz z odejściem do rowu DN110 (koryto z dnem pochyłym).</w:t>
      </w:r>
    </w:p>
    <w:p w:rsidR="00CF01B3" w:rsidRPr="00CF01B3" w:rsidRDefault="00CF01B3" w:rsidP="00CF01B3">
      <w:pPr>
        <w:pStyle w:val="Style7"/>
        <w:widowControl/>
        <w:numPr>
          <w:ilvl w:val="0"/>
          <w:numId w:val="2"/>
        </w:numPr>
        <w:spacing w:line="302" w:lineRule="exact"/>
        <w:ind w:left="426" w:right="10"/>
        <w:rPr>
          <w:rStyle w:val="FontStyle14"/>
          <w:rFonts w:asciiTheme="minorHAnsi" w:hAnsiTheme="minorHAnsi" w:cstheme="minorHAnsi"/>
          <w:b/>
          <w:sz w:val="24"/>
          <w:szCs w:val="22"/>
        </w:rPr>
      </w:pPr>
      <w:r w:rsidRPr="00CF01B3">
        <w:rPr>
          <w:rStyle w:val="FontStyle14"/>
          <w:rFonts w:asciiTheme="minorHAnsi" w:hAnsiTheme="minorHAnsi" w:cstheme="minorHAnsi"/>
          <w:b/>
          <w:sz w:val="24"/>
          <w:szCs w:val="22"/>
        </w:rPr>
        <w:t>Połączenie ze skrzyżowaniem z DK 22 należy wykonać zgodnie z rys. nr 1.3 A „Projekt zagospodarowania terenu – rozwiązanie tymczasowe”</w:t>
      </w:r>
    </w:p>
    <w:p w:rsidR="00CF01B3" w:rsidRPr="00CF01B3" w:rsidRDefault="00CF01B3" w:rsidP="00CF01B3">
      <w:pPr>
        <w:pStyle w:val="Style7"/>
        <w:widowControl/>
        <w:numPr>
          <w:ilvl w:val="0"/>
          <w:numId w:val="2"/>
        </w:numPr>
        <w:spacing w:line="302" w:lineRule="exact"/>
        <w:ind w:left="426" w:right="10"/>
        <w:rPr>
          <w:rStyle w:val="FontStyle14"/>
          <w:rFonts w:asciiTheme="minorHAnsi" w:hAnsiTheme="minorHAnsi" w:cstheme="minorHAnsi"/>
          <w:sz w:val="24"/>
          <w:szCs w:val="22"/>
        </w:rPr>
      </w:pPr>
      <w:r w:rsidRPr="00CF01B3">
        <w:rPr>
          <w:rStyle w:val="FontStyle14"/>
          <w:rFonts w:asciiTheme="minorHAnsi" w:hAnsiTheme="minorHAnsi" w:cstheme="minorHAnsi"/>
          <w:b/>
          <w:sz w:val="24"/>
          <w:szCs w:val="22"/>
        </w:rPr>
        <w:t xml:space="preserve">Uwaga! </w:t>
      </w:r>
      <w:r w:rsidRPr="00CF01B3">
        <w:rPr>
          <w:rStyle w:val="FontStyle14"/>
          <w:rFonts w:asciiTheme="minorHAnsi" w:hAnsiTheme="minorHAnsi" w:cstheme="minorHAnsi"/>
          <w:sz w:val="24"/>
          <w:szCs w:val="22"/>
        </w:rPr>
        <w:t>Zał. Dokumentacja projektowa obejmuje szerszy zakres inwestycji. Zakres w km od 0+000 do 1+900 został zrealizowany w 2017 r. Natomiast dokumentacja dotycząca branży kolejowej w części zostanie wykonana przez spółkę PKP, dlatego do wyceny należy przyjąć zakres zgodny z opisem przedmiotu zamówienia.</w:t>
      </w:r>
    </w:p>
    <w:p w:rsidR="00CF01B3" w:rsidRPr="00CF01B3" w:rsidRDefault="00CF01B3" w:rsidP="00CF01B3">
      <w:pPr>
        <w:pStyle w:val="Style7"/>
        <w:widowControl/>
        <w:numPr>
          <w:ilvl w:val="0"/>
          <w:numId w:val="2"/>
        </w:numPr>
        <w:spacing w:line="302" w:lineRule="exact"/>
        <w:ind w:left="426" w:right="10"/>
        <w:rPr>
          <w:rStyle w:val="FontStyle14"/>
          <w:rFonts w:asciiTheme="minorHAnsi" w:hAnsiTheme="minorHAnsi" w:cstheme="minorHAnsi"/>
          <w:sz w:val="24"/>
          <w:szCs w:val="22"/>
        </w:rPr>
      </w:pPr>
      <w:r w:rsidRPr="00CF01B3">
        <w:rPr>
          <w:rStyle w:val="FontStyle14"/>
          <w:rFonts w:asciiTheme="minorHAnsi" w:hAnsiTheme="minorHAnsi" w:cstheme="minorHAnsi"/>
          <w:sz w:val="24"/>
          <w:szCs w:val="22"/>
        </w:rPr>
        <w:t>Wykonawca robót budowlanych zapewni nadzór archeologiczny.</w:t>
      </w:r>
    </w:p>
    <w:p w:rsidR="00CF01B3" w:rsidRPr="00CF01B3" w:rsidRDefault="00CF01B3" w:rsidP="00CF01B3">
      <w:pPr>
        <w:pStyle w:val="Style7"/>
        <w:widowControl/>
        <w:numPr>
          <w:ilvl w:val="0"/>
          <w:numId w:val="2"/>
        </w:numPr>
        <w:spacing w:line="302" w:lineRule="exact"/>
        <w:ind w:left="426" w:right="10"/>
        <w:rPr>
          <w:rStyle w:val="FontStyle14"/>
          <w:rFonts w:asciiTheme="minorHAnsi" w:hAnsiTheme="minorHAnsi" w:cstheme="minorHAnsi"/>
          <w:sz w:val="24"/>
          <w:szCs w:val="22"/>
        </w:rPr>
      </w:pPr>
      <w:r w:rsidRPr="00CF01B3">
        <w:rPr>
          <w:rStyle w:val="FontStyle14"/>
          <w:rFonts w:asciiTheme="minorHAnsi" w:hAnsiTheme="minorHAnsi" w:cstheme="minorHAnsi"/>
          <w:sz w:val="24"/>
          <w:szCs w:val="22"/>
        </w:rPr>
        <w:t>Na czas realizacji inwestycji Wykonawca robót budowlanych sporządzi projekt tymczasowej organizacji ruchu. Przed wprowadzeniem czasowej organizacji ruchu projekt musi być zaopiniowany w odpowiednich jednostkach samorządowych i policji.</w:t>
      </w:r>
    </w:p>
    <w:p w:rsidR="00CF01B3" w:rsidRPr="00CF01B3" w:rsidRDefault="00CF01B3" w:rsidP="00CF01B3">
      <w:pPr>
        <w:pStyle w:val="Style7"/>
        <w:widowControl/>
        <w:numPr>
          <w:ilvl w:val="0"/>
          <w:numId w:val="2"/>
        </w:numPr>
        <w:spacing w:line="302" w:lineRule="exact"/>
        <w:ind w:left="426" w:right="10"/>
        <w:rPr>
          <w:rStyle w:val="FontStyle14"/>
          <w:rFonts w:asciiTheme="minorHAnsi" w:hAnsiTheme="minorHAnsi" w:cstheme="minorHAnsi"/>
          <w:sz w:val="24"/>
          <w:szCs w:val="22"/>
        </w:rPr>
      </w:pPr>
      <w:r w:rsidRPr="00CF01B3">
        <w:rPr>
          <w:rStyle w:val="FontStyle14"/>
          <w:rFonts w:asciiTheme="minorHAnsi" w:hAnsiTheme="minorHAnsi" w:cstheme="minorHAnsi"/>
          <w:sz w:val="24"/>
          <w:szCs w:val="22"/>
        </w:rPr>
        <w:t>Zastosowane materiały i urządzenia winny odpowiadać deklaracjom zgodności z Polskimi Normami, atestami i aprobatami technicznymi. Podane w niniejszej SWZ, oraz załącznikach do niej nazwy własne (pochodzenie, producent, itd.) mają jedynie charakter pomocniczy dla określenia podstawowych parametrów i cech zastosowanych materiałów, produktów, urządzeń czy wyposażenia. Zamawiający dopuszcza zastosowanie rozwiązań równoważnych. Produkt równoważny to taki, który ma te same cechy funkcjonalne, co wskazany w dokumentacji konkretny z nazwy lub pochodzenia produkt. Jego jakość nie może być gorsza od jakości określonego w specyfikacji i dokumentacji budowlanej produktu oraz powinien mieć parametry nie gorsze niż wskazany produkt.</w:t>
      </w:r>
    </w:p>
    <w:p w:rsidR="00CF01B3" w:rsidRPr="00CF01B3" w:rsidRDefault="00CF01B3" w:rsidP="00CF01B3">
      <w:pPr>
        <w:pStyle w:val="Style7"/>
        <w:widowControl/>
        <w:spacing w:line="302" w:lineRule="exact"/>
        <w:ind w:left="720" w:right="10" w:firstLine="0"/>
        <w:rPr>
          <w:rStyle w:val="FontStyle14"/>
          <w:rFonts w:asciiTheme="minorHAnsi" w:hAnsiTheme="minorHAnsi" w:cstheme="minorHAnsi"/>
          <w:b/>
          <w:sz w:val="24"/>
          <w:szCs w:val="22"/>
        </w:rPr>
      </w:pPr>
    </w:p>
    <w:p w:rsidR="00CF01B3" w:rsidRPr="00CF01B3" w:rsidRDefault="00CF01B3" w:rsidP="00CF01B3">
      <w:pPr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b/>
          <w:bCs/>
          <w:color w:val="000000"/>
          <w:szCs w:val="22"/>
        </w:rPr>
      </w:pPr>
      <w:r w:rsidRPr="00CF01B3">
        <w:rPr>
          <w:rFonts w:asciiTheme="minorHAnsi" w:hAnsiTheme="minorHAnsi" w:cstheme="minorHAnsi"/>
          <w:b/>
          <w:bCs/>
          <w:color w:val="000000"/>
          <w:szCs w:val="22"/>
        </w:rPr>
        <w:t xml:space="preserve">Obowiązki ogólne Inspektora: </w:t>
      </w:r>
    </w:p>
    <w:p w:rsidR="00CF01B3" w:rsidRPr="00CF01B3" w:rsidRDefault="00CF01B3" w:rsidP="00CF01B3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bCs/>
          <w:color w:val="000000"/>
          <w:szCs w:val="22"/>
        </w:rPr>
      </w:pPr>
      <w:r w:rsidRPr="00CF01B3">
        <w:rPr>
          <w:rFonts w:asciiTheme="minorHAnsi" w:hAnsiTheme="minorHAnsi" w:cstheme="minorHAnsi"/>
          <w:bCs/>
          <w:color w:val="000000"/>
          <w:szCs w:val="22"/>
        </w:rPr>
        <w:t>pełnienie nadzoru inwestorskiego nad robotami branży drogowej w pełnym zakresie obowiązków wynikających z ustawy z dnia 7 lipca 1994 r. Prawo Budowlane</w:t>
      </w:r>
      <w:r w:rsidRPr="00CF01B3">
        <w:rPr>
          <w:rFonts w:asciiTheme="minorHAnsi" w:hAnsiTheme="minorHAnsi" w:cstheme="minorHAnsi"/>
          <w:bCs/>
          <w:color w:val="000000"/>
          <w:szCs w:val="22"/>
        </w:rPr>
        <w:br/>
        <w:t xml:space="preserve"> (t. j. Dz. U. z 2020 r. poz. 1333 ze zm.),</w:t>
      </w:r>
    </w:p>
    <w:p w:rsidR="00CF01B3" w:rsidRPr="00CF01B3" w:rsidRDefault="00CF01B3" w:rsidP="00CF01B3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bCs/>
          <w:color w:val="000000"/>
          <w:szCs w:val="22"/>
        </w:rPr>
      </w:pPr>
      <w:r w:rsidRPr="00CF01B3">
        <w:rPr>
          <w:rFonts w:asciiTheme="minorHAnsi" w:hAnsiTheme="minorHAnsi" w:cstheme="minorHAnsi"/>
          <w:bCs/>
          <w:color w:val="000000"/>
          <w:szCs w:val="22"/>
        </w:rPr>
        <w:t>reprezentowanie inwestora na budowie przez sprawowanie kontroli zgodności jej realizacji z projektem lub pozwoleniem na budowę, przepisami oraz zasadami wiedzy technicznej,</w:t>
      </w:r>
    </w:p>
    <w:p w:rsidR="00CF01B3" w:rsidRPr="00CF01B3" w:rsidRDefault="00CF01B3" w:rsidP="00CF01B3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bCs/>
          <w:color w:val="000000"/>
          <w:szCs w:val="22"/>
        </w:rPr>
      </w:pPr>
      <w:r w:rsidRPr="00CF01B3">
        <w:rPr>
          <w:rFonts w:asciiTheme="minorHAnsi" w:hAnsiTheme="minorHAnsi" w:cstheme="minorHAnsi"/>
          <w:bCs/>
          <w:color w:val="000000"/>
          <w:szCs w:val="22"/>
        </w:rPr>
        <w:t>sprawdzanie jakości wykonywanych robót budowlanych i stosowania przy wykonywaniu tych robót wyrobów zgodnie z art. 10 Prawa budowlanego;</w:t>
      </w:r>
    </w:p>
    <w:p w:rsidR="00CF01B3" w:rsidRPr="00CF01B3" w:rsidRDefault="00CF01B3" w:rsidP="00CF01B3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bCs/>
          <w:color w:val="000000"/>
          <w:szCs w:val="22"/>
        </w:rPr>
      </w:pPr>
      <w:r w:rsidRPr="00CF01B3">
        <w:rPr>
          <w:rFonts w:asciiTheme="minorHAnsi" w:hAnsiTheme="minorHAnsi" w:cstheme="minorHAnsi"/>
          <w:bCs/>
          <w:color w:val="000000"/>
          <w:szCs w:val="22"/>
        </w:rPr>
        <w:t>sprawdzanie i odbiór robót budowlanych ulegających zakryciu lub zanikających, uczestniczenie w próbach i odbiorach technicznych instalacji i urządzeń technicznych oraz przygotowanie i udział w czynnościach odbioru gotowych obiektów budowlanych,</w:t>
      </w:r>
    </w:p>
    <w:p w:rsidR="00CF01B3" w:rsidRPr="00CF01B3" w:rsidRDefault="00CF01B3" w:rsidP="00CF01B3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bCs/>
          <w:color w:val="000000"/>
          <w:szCs w:val="22"/>
        </w:rPr>
      </w:pPr>
      <w:r w:rsidRPr="00CF01B3">
        <w:rPr>
          <w:rFonts w:asciiTheme="minorHAnsi" w:hAnsiTheme="minorHAnsi" w:cstheme="minorHAnsi"/>
          <w:bCs/>
          <w:color w:val="000000"/>
          <w:szCs w:val="22"/>
        </w:rPr>
        <w:t>potwierdzanie faktycznie wykonanych robót oraz usunięcia wad, a także, na żądanie Zamawiającego, kontrolowanie rozliczeń budowy</w:t>
      </w:r>
    </w:p>
    <w:p w:rsidR="00CF01B3" w:rsidRPr="00CF01B3" w:rsidRDefault="00CF01B3" w:rsidP="00CF01B3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bCs/>
          <w:color w:val="000000"/>
          <w:szCs w:val="22"/>
        </w:rPr>
      </w:pPr>
      <w:r w:rsidRPr="00CF01B3">
        <w:rPr>
          <w:rFonts w:asciiTheme="minorHAnsi" w:hAnsiTheme="minorHAnsi" w:cstheme="minorHAnsi"/>
          <w:bCs/>
          <w:color w:val="000000"/>
          <w:szCs w:val="22"/>
        </w:rPr>
        <w:t>zapewnienie stałej wymiany informacji z Zamawiającym oraz koordynację swojej działalności z wymaganiami Zamawiającego,</w:t>
      </w:r>
    </w:p>
    <w:p w:rsidR="00CF01B3" w:rsidRPr="00CF01B3" w:rsidRDefault="00CF01B3" w:rsidP="00CF01B3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bCs/>
          <w:color w:val="000000"/>
          <w:szCs w:val="22"/>
        </w:rPr>
      </w:pPr>
      <w:r w:rsidRPr="00CF01B3">
        <w:rPr>
          <w:rFonts w:asciiTheme="minorHAnsi" w:hAnsiTheme="minorHAnsi" w:cstheme="minorHAnsi"/>
          <w:bCs/>
          <w:color w:val="000000"/>
          <w:szCs w:val="22"/>
        </w:rPr>
        <w:t>przygotowywanie i sporządzanie dokumentów, raportów, sprawozdań z realizacji zadania, zgodnie z wymaganiami Zamawiającego i zaleceniami instytucji finansujących przedmiotową inwestycję oraz wszelkich informacji na wniosek Zamawiającego związanych z prowadzoną inwestycją,</w:t>
      </w:r>
    </w:p>
    <w:p w:rsidR="00CF01B3" w:rsidRPr="00CF01B3" w:rsidRDefault="00CF01B3" w:rsidP="00CF01B3">
      <w:pPr>
        <w:numPr>
          <w:ilvl w:val="0"/>
          <w:numId w:val="4"/>
        </w:numPr>
        <w:jc w:val="both"/>
        <w:rPr>
          <w:rFonts w:asciiTheme="minorHAnsi" w:hAnsiTheme="minorHAnsi" w:cstheme="minorHAnsi"/>
          <w:bCs/>
          <w:color w:val="000000"/>
          <w:szCs w:val="22"/>
        </w:rPr>
      </w:pPr>
      <w:r w:rsidRPr="00CF01B3">
        <w:rPr>
          <w:rFonts w:asciiTheme="minorHAnsi" w:hAnsiTheme="minorHAnsi" w:cstheme="minorHAnsi"/>
          <w:bCs/>
          <w:color w:val="000000"/>
          <w:szCs w:val="22"/>
        </w:rPr>
        <w:t xml:space="preserve">pełnienie nadzoru inwestorskiego nad prowadzonymi robotami budowlanymi przez osoby wskazane w ofercie, tj. inspektora nadzoru robót drogowych, </w:t>
      </w:r>
      <w:r w:rsidRPr="00CF01B3">
        <w:rPr>
          <w:rFonts w:asciiTheme="minorHAnsi" w:hAnsiTheme="minorHAnsi" w:cstheme="minorHAnsi"/>
          <w:bCs/>
          <w:color w:val="000000"/>
          <w:szCs w:val="22"/>
        </w:rPr>
        <w:br/>
        <w:t xml:space="preserve">i zapewnienia ich obecności na terenie budowy co najmniej 2 razy w tygodniu </w:t>
      </w:r>
      <w:r w:rsidRPr="00CF01B3">
        <w:rPr>
          <w:rFonts w:asciiTheme="minorHAnsi" w:hAnsiTheme="minorHAnsi" w:cstheme="minorHAnsi"/>
          <w:bCs/>
          <w:color w:val="000000"/>
          <w:szCs w:val="22"/>
        </w:rPr>
        <w:lastRenderedPageBreak/>
        <w:t xml:space="preserve">(obecność należy potwierdzić ustnym sprawozdaniem w siedzibie Zamawiającego w godzinach urzędowania) w trakcie wykonywania robót danej branży oraz na każde wezwanie Zamawiającego (pobyt na budowie w terminie do 24h od powiadomienia przez Zamawiającego). </w:t>
      </w:r>
    </w:p>
    <w:p w:rsidR="00CF01B3" w:rsidRPr="00CF01B3" w:rsidRDefault="00CF01B3" w:rsidP="00CF01B3">
      <w:pPr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b/>
          <w:bCs/>
          <w:color w:val="000000"/>
          <w:szCs w:val="22"/>
        </w:rPr>
      </w:pPr>
      <w:r w:rsidRPr="00CF01B3">
        <w:rPr>
          <w:rFonts w:asciiTheme="minorHAnsi" w:hAnsiTheme="minorHAnsi" w:cstheme="minorHAnsi"/>
          <w:b/>
          <w:bCs/>
          <w:color w:val="000000"/>
          <w:szCs w:val="22"/>
        </w:rPr>
        <w:t>Obowiązki Inspektora – Etap Budowy:</w:t>
      </w:r>
    </w:p>
    <w:p w:rsidR="00CF01B3" w:rsidRPr="00CF01B3" w:rsidRDefault="00CF01B3" w:rsidP="000F0713">
      <w:pPr>
        <w:numPr>
          <w:ilvl w:val="0"/>
          <w:numId w:val="6"/>
        </w:numPr>
        <w:jc w:val="both"/>
        <w:rPr>
          <w:rFonts w:asciiTheme="minorHAnsi" w:hAnsiTheme="minorHAnsi" w:cstheme="minorHAnsi"/>
          <w:bCs/>
          <w:color w:val="000000"/>
          <w:szCs w:val="22"/>
        </w:rPr>
      </w:pPr>
      <w:r w:rsidRPr="00CF01B3">
        <w:rPr>
          <w:rFonts w:asciiTheme="minorHAnsi" w:hAnsiTheme="minorHAnsi" w:cstheme="minorHAnsi"/>
          <w:bCs/>
          <w:color w:val="000000"/>
          <w:szCs w:val="22"/>
        </w:rPr>
        <w:t>zatwierdzenie materiałów, technologii budowlanych oraz jakości wykonania zgodnie z warunkami umowy zawartej z wykonawcą robót i dokumentacją projektową, w tym również z projektami wykonawczymi, specyfikacjami technicznymi wykonania i odbioru robót, dla wszystkich robót,</w:t>
      </w:r>
    </w:p>
    <w:p w:rsidR="00CF01B3" w:rsidRPr="00CF01B3" w:rsidRDefault="00CF01B3" w:rsidP="000F0713">
      <w:pPr>
        <w:numPr>
          <w:ilvl w:val="0"/>
          <w:numId w:val="6"/>
        </w:numPr>
        <w:jc w:val="both"/>
        <w:rPr>
          <w:rFonts w:asciiTheme="minorHAnsi" w:hAnsiTheme="minorHAnsi" w:cstheme="minorHAnsi"/>
          <w:bCs/>
          <w:color w:val="000000"/>
          <w:szCs w:val="22"/>
        </w:rPr>
      </w:pPr>
      <w:r w:rsidRPr="00CF01B3">
        <w:rPr>
          <w:rFonts w:asciiTheme="minorHAnsi" w:hAnsiTheme="minorHAnsi" w:cstheme="minorHAnsi"/>
          <w:bCs/>
          <w:color w:val="000000"/>
          <w:szCs w:val="22"/>
        </w:rPr>
        <w:t xml:space="preserve">sprawdzanie jakości wykonywanych robót i wbudowanych wyrobów budowlanych, a w szczególności zapobieganie zastosowaniu wyrobów budowlanych wadliwych </w:t>
      </w:r>
      <w:r w:rsidRPr="00CF01B3">
        <w:rPr>
          <w:rFonts w:asciiTheme="minorHAnsi" w:hAnsiTheme="minorHAnsi" w:cstheme="minorHAnsi"/>
          <w:bCs/>
          <w:color w:val="000000"/>
          <w:szCs w:val="22"/>
        </w:rPr>
        <w:br/>
        <w:t>i niedopuszczalnych do stosowania w budownictwie,</w:t>
      </w:r>
    </w:p>
    <w:p w:rsidR="00CF01B3" w:rsidRPr="00CF01B3" w:rsidRDefault="00CF01B3" w:rsidP="000F0713">
      <w:pPr>
        <w:numPr>
          <w:ilvl w:val="0"/>
          <w:numId w:val="6"/>
        </w:numPr>
        <w:jc w:val="both"/>
        <w:rPr>
          <w:rFonts w:asciiTheme="minorHAnsi" w:hAnsiTheme="minorHAnsi" w:cstheme="minorHAnsi"/>
          <w:bCs/>
          <w:color w:val="000000"/>
          <w:szCs w:val="22"/>
        </w:rPr>
      </w:pPr>
      <w:r w:rsidRPr="00CF01B3">
        <w:rPr>
          <w:rFonts w:asciiTheme="minorHAnsi" w:hAnsiTheme="minorHAnsi" w:cstheme="minorHAnsi"/>
          <w:bCs/>
          <w:color w:val="000000"/>
          <w:szCs w:val="22"/>
        </w:rPr>
        <w:t>nadzorowanie i kontrolowanie prawidłowego prowadzenia dziennika budowy,</w:t>
      </w:r>
    </w:p>
    <w:p w:rsidR="00CF01B3" w:rsidRPr="00CF01B3" w:rsidRDefault="00CF01B3" w:rsidP="000F0713">
      <w:pPr>
        <w:numPr>
          <w:ilvl w:val="0"/>
          <w:numId w:val="6"/>
        </w:numPr>
        <w:jc w:val="both"/>
        <w:rPr>
          <w:rFonts w:asciiTheme="minorHAnsi" w:hAnsiTheme="minorHAnsi" w:cstheme="minorHAnsi"/>
          <w:bCs/>
          <w:color w:val="000000"/>
          <w:szCs w:val="22"/>
        </w:rPr>
      </w:pPr>
      <w:r w:rsidRPr="00CF01B3">
        <w:rPr>
          <w:rFonts w:asciiTheme="minorHAnsi" w:hAnsiTheme="minorHAnsi" w:cstheme="minorHAnsi"/>
          <w:bCs/>
          <w:color w:val="000000"/>
          <w:szCs w:val="22"/>
        </w:rPr>
        <w:t>nadzorowanie i kontrolowanie wykonywania postanowień umowy  z Wykonawcą robót budowlanych w stosunku do realizacji elementów zadania oraz do przepisów Prawa Budowlanego i przepisami z nim związanymi,</w:t>
      </w:r>
    </w:p>
    <w:p w:rsidR="00CF01B3" w:rsidRPr="00CF01B3" w:rsidRDefault="00CF01B3" w:rsidP="000F0713">
      <w:pPr>
        <w:numPr>
          <w:ilvl w:val="0"/>
          <w:numId w:val="6"/>
        </w:numPr>
        <w:jc w:val="both"/>
        <w:rPr>
          <w:rFonts w:asciiTheme="minorHAnsi" w:hAnsiTheme="minorHAnsi" w:cstheme="minorHAnsi"/>
          <w:bCs/>
          <w:color w:val="000000"/>
          <w:szCs w:val="22"/>
        </w:rPr>
      </w:pPr>
      <w:r w:rsidRPr="00CF01B3">
        <w:rPr>
          <w:rFonts w:asciiTheme="minorHAnsi" w:hAnsiTheme="minorHAnsi" w:cstheme="minorHAnsi"/>
          <w:bCs/>
          <w:color w:val="000000"/>
          <w:szCs w:val="22"/>
        </w:rPr>
        <w:t xml:space="preserve">nadzorowanie i kontrolowanie zgodności działań Wykonawcy robót budowlanych </w:t>
      </w:r>
      <w:r w:rsidRPr="00CF01B3">
        <w:rPr>
          <w:rFonts w:asciiTheme="minorHAnsi" w:hAnsiTheme="minorHAnsi" w:cstheme="minorHAnsi"/>
          <w:bCs/>
          <w:color w:val="000000"/>
          <w:szCs w:val="22"/>
        </w:rPr>
        <w:br/>
        <w:t xml:space="preserve">z sporządzonym przez niego i zatwierdzonym: </w:t>
      </w:r>
    </w:p>
    <w:p w:rsidR="00CF01B3" w:rsidRPr="00CF01B3" w:rsidRDefault="00CF01B3" w:rsidP="000F0713">
      <w:pPr>
        <w:numPr>
          <w:ilvl w:val="0"/>
          <w:numId w:val="6"/>
        </w:numPr>
        <w:jc w:val="both"/>
        <w:rPr>
          <w:rFonts w:asciiTheme="minorHAnsi" w:hAnsiTheme="minorHAnsi" w:cstheme="minorHAnsi"/>
          <w:bCs/>
          <w:color w:val="000000"/>
          <w:szCs w:val="22"/>
        </w:rPr>
      </w:pPr>
      <w:r w:rsidRPr="00CF01B3">
        <w:rPr>
          <w:rFonts w:asciiTheme="minorHAnsi" w:hAnsiTheme="minorHAnsi" w:cstheme="minorHAnsi"/>
          <w:bCs/>
          <w:color w:val="000000"/>
          <w:szCs w:val="22"/>
        </w:rPr>
        <w:t>Planem Bezpieczeństwa i Ochrony Zdrowia (Plan BIOZ),</w:t>
      </w:r>
    </w:p>
    <w:p w:rsidR="00CF01B3" w:rsidRPr="00CF01B3" w:rsidRDefault="00CF01B3" w:rsidP="000F0713">
      <w:pPr>
        <w:numPr>
          <w:ilvl w:val="0"/>
          <w:numId w:val="6"/>
        </w:numPr>
        <w:jc w:val="both"/>
        <w:rPr>
          <w:rFonts w:asciiTheme="minorHAnsi" w:hAnsiTheme="minorHAnsi" w:cstheme="minorHAnsi"/>
          <w:bCs/>
          <w:color w:val="000000"/>
          <w:szCs w:val="22"/>
        </w:rPr>
      </w:pPr>
      <w:r w:rsidRPr="00CF01B3">
        <w:rPr>
          <w:rFonts w:asciiTheme="minorHAnsi" w:hAnsiTheme="minorHAnsi" w:cstheme="minorHAnsi"/>
          <w:bCs/>
          <w:color w:val="000000"/>
          <w:szCs w:val="22"/>
        </w:rPr>
        <w:t>dokumentacją projektową oraz harmonogramem rzeczowo – finansowym zadania,</w:t>
      </w:r>
    </w:p>
    <w:p w:rsidR="00CF01B3" w:rsidRPr="00CF01B3" w:rsidRDefault="00CF01B3" w:rsidP="000F0713">
      <w:pPr>
        <w:numPr>
          <w:ilvl w:val="0"/>
          <w:numId w:val="6"/>
        </w:numPr>
        <w:jc w:val="both"/>
        <w:rPr>
          <w:rFonts w:asciiTheme="minorHAnsi" w:hAnsiTheme="minorHAnsi" w:cstheme="minorHAnsi"/>
          <w:bCs/>
          <w:color w:val="000000"/>
          <w:szCs w:val="22"/>
        </w:rPr>
      </w:pPr>
      <w:r w:rsidRPr="00CF01B3">
        <w:rPr>
          <w:rFonts w:asciiTheme="minorHAnsi" w:hAnsiTheme="minorHAnsi" w:cstheme="minorHAnsi"/>
          <w:bCs/>
          <w:color w:val="000000"/>
          <w:szCs w:val="22"/>
        </w:rPr>
        <w:t xml:space="preserve">Informowanie Zamawiającego o ewentualnych potrzebach uzupełnienia lub zmiany w dokumentacji projektowej, </w:t>
      </w:r>
    </w:p>
    <w:p w:rsidR="00CF01B3" w:rsidRPr="00CF01B3" w:rsidRDefault="00CF01B3" w:rsidP="000F0713">
      <w:pPr>
        <w:numPr>
          <w:ilvl w:val="0"/>
          <w:numId w:val="6"/>
        </w:numPr>
        <w:jc w:val="both"/>
        <w:rPr>
          <w:rFonts w:asciiTheme="minorHAnsi" w:hAnsiTheme="minorHAnsi" w:cstheme="minorHAnsi"/>
          <w:bCs/>
          <w:color w:val="000000"/>
          <w:szCs w:val="22"/>
        </w:rPr>
      </w:pPr>
      <w:r w:rsidRPr="00CF01B3">
        <w:rPr>
          <w:rFonts w:asciiTheme="minorHAnsi" w:hAnsiTheme="minorHAnsi" w:cstheme="minorHAnsi"/>
          <w:bCs/>
          <w:color w:val="000000"/>
          <w:szCs w:val="22"/>
        </w:rPr>
        <w:t>czuwanie nad prawidłową organizacją i zabezpieczeniem robót, zaplecza i terenu budowy, utrzymywaniem przez Wykonawcę robót budowlanych porządku na terenie budowy, przestrzeganiem przepisów BHP na terenie budowy,</w:t>
      </w:r>
    </w:p>
    <w:p w:rsidR="00CF01B3" w:rsidRPr="00CF01B3" w:rsidRDefault="00CF01B3" w:rsidP="000F0713">
      <w:pPr>
        <w:numPr>
          <w:ilvl w:val="0"/>
          <w:numId w:val="6"/>
        </w:numPr>
        <w:jc w:val="both"/>
        <w:rPr>
          <w:rFonts w:asciiTheme="minorHAnsi" w:hAnsiTheme="minorHAnsi" w:cstheme="minorHAnsi"/>
          <w:bCs/>
          <w:color w:val="000000"/>
          <w:szCs w:val="22"/>
        </w:rPr>
      </w:pPr>
      <w:r w:rsidRPr="00CF01B3">
        <w:rPr>
          <w:rFonts w:asciiTheme="minorHAnsi" w:hAnsiTheme="minorHAnsi" w:cstheme="minorHAnsi"/>
          <w:bCs/>
          <w:color w:val="000000"/>
          <w:szCs w:val="22"/>
        </w:rPr>
        <w:t>podpisywanie protokołów odbioru elementów robót,</w:t>
      </w:r>
    </w:p>
    <w:p w:rsidR="00CF01B3" w:rsidRPr="00CF01B3" w:rsidRDefault="00CF01B3" w:rsidP="000F0713">
      <w:pPr>
        <w:numPr>
          <w:ilvl w:val="0"/>
          <w:numId w:val="6"/>
        </w:numPr>
        <w:jc w:val="both"/>
        <w:rPr>
          <w:rFonts w:asciiTheme="minorHAnsi" w:hAnsiTheme="minorHAnsi" w:cstheme="minorHAnsi"/>
          <w:bCs/>
          <w:color w:val="000000"/>
          <w:szCs w:val="22"/>
        </w:rPr>
      </w:pPr>
      <w:r w:rsidRPr="00CF01B3">
        <w:rPr>
          <w:rFonts w:asciiTheme="minorHAnsi" w:hAnsiTheme="minorHAnsi" w:cstheme="minorHAnsi"/>
          <w:bCs/>
          <w:color w:val="000000"/>
          <w:szCs w:val="22"/>
        </w:rPr>
        <w:t>opiniowania harmonogramu rzeczowo – finansowego przedstawionego przez Wykonawcę robót budowlanych,</w:t>
      </w:r>
    </w:p>
    <w:p w:rsidR="00CF01B3" w:rsidRPr="00CF01B3" w:rsidRDefault="00CF01B3" w:rsidP="000F0713">
      <w:pPr>
        <w:numPr>
          <w:ilvl w:val="0"/>
          <w:numId w:val="6"/>
        </w:numPr>
        <w:jc w:val="both"/>
        <w:rPr>
          <w:rFonts w:asciiTheme="minorHAnsi" w:hAnsiTheme="minorHAnsi" w:cstheme="minorHAnsi"/>
          <w:bCs/>
          <w:color w:val="000000"/>
          <w:szCs w:val="22"/>
        </w:rPr>
      </w:pPr>
      <w:r w:rsidRPr="00CF01B3">
        <w:rPr>
          <w:rFonts w:asciiTheme="minorHAnsi" w:hAnsiTheme="minorHAnsi" w:cstheme="minorHAnsi"/>
          <w:bCs/>
          <w:color w:val="000000"/>
          <w:szCs w:val="22"/>
        </w:rPr>
        <w:t>informowania Zamawiającego z odpowiednim wyprzedzeniem o wszelkich zagrożeniach występujących podczas realizacji robót, które mogą mieć wpływ na wydłużenie czasu wykonania lub zwiększenia kosztów oraz proponowanie sposobów ich zapobiegania,</w:t>
      </w:r>
    </w:p>
    <w:p w:rsidR="00CF01B3" w:rsidRPr="00CF01B3" w:rsidRDefault="00CF01B3" w:rsidP="000F0713">
      <w:pPr>
        <w:numPr>
          <w:ilvl w:val="0"/>
          <w:numId w:val="6"/>
        </w:numPr>
        <w:jc w:val="both"/>
        <w:rPr>
          <w:rFonts w:asciiTheme="minorHAnsi" w:hAnsiTheme="minorHAnsi" w:cstheme="minorHAnsi"/>
          <w:bCs/>
          <w:color w:val="000000"/>
          <w:szCs w:val="22"/>
        </w:rPr>
      </w:pPr>
      <w:r w:rsidRPr="00CF01B3">
        <w:rPr>
          <w:rFonts w:asciiTheme="minorHAnsi" w:hAnsiTheme="minorHAnsi" w:cstheme="minorHAnsi"/>
          <w:bCs/>
          <w:color w:val="000000"/>
          <w:szCs w:val="22"/>
        </w:rPr>
        <w:t>wnioskowanie do Zamawiającego wraz z Kierownikiem budowy o konieczności dokonania zmian jakości, ilości lub technologii robót lub ich części oraz na wykonanie robót zamiennych które uzna za niezbędne dla uzyskania celu oznaczonego w umowie z Wykonawcą robót budowlanych. Przedmiotowy wniosek należy przedstawić Zamawiającemu do zaakceptowania,</w:t>
      </w:r>
    </w:p>
    <w:p w:rsidR="00CF01B3" w:rsidRPr="00CF01B3" w:rsidRDefault="00CF01B3" w:rsidP="000F0713">
      <w:pPr>
        <w:numPr>
          <w:ilvl w:val="0"/>
          <w:numId w:val="6"/>
        </w:numPr>
        <w:jc w:val="both"/>
        <w:rPr>
          <w:rFonts w:asciiTheme="minorHAnsi" w:hAnsiTheme="minorHAnsi" w:cstheme="minorHAnsi"/>
          <w:bCs/>
          <w:color w:val="000000"/>
          <w:szCs w:val="22"/>
        </w:rPr>
      </w:pPr>
      <w:r w:rsidRPr="00CF01B3">
        <w:rPr>
          <w:rFonts w:asciiTheme="minorHAnsi" w:hAnsiTheme="minorHAnsi" w:cstheme="minorHAnsi"/>
          <w:bCs/>
          <w:color w:val="000000"/>
          <w:szCs w:val="22"/>
        </w:rPr>
        <w:t>wnioskowanie do Zamawiającego wraz z kierownikiem budowy o konieczności wykonania, zamówień dodatkowych nie określonych w dokumentacji projektowej w formie protokołów konieczności do zaakceptowania Zamawiającemu,</w:t>
      </w:r>
    </w:p>
    <w:p w:rsidR="00CF01B3" w:rsidRPr="00CF01B3" w:rsidRDefault="00CF01B3" w:rsidP="000F0713">
      <w:pPr>
        <w:numPr>
          <w:ilvl w:val="0"/>
          <w:numId w:val="6"/>
        </w:numPr>
        <w:jc w:val="both"/>
        <w:rPr>
          <w:rFonts w:asciiTheme="minorHAnsi" w:hAnsiTheme="minorHAnsi" w:cstheme="minorHAnsi"/>
          <w:bCs/>
          <w:color w:val="000000"/>
          <w:szCs w:val="22"/>
        </w:rPr>
      </w:pPr>
      <w:r w:rsidRPr="00CF01B3">
        <w:rPr>
          <w:rFonts w:asciiTheme="minorHAnsi" w:hAnsiTheme="minorHAnsi" w:cstheme="minorHAnsi"/>
          <w:bCs/>
          <w:color w:val="000000"/>
          <w:szCs w:val="22"/>
        </w:rPr>
        <w:t>sprawdzanie i odbieranie wykonanych robót budowlano - instalacyjnych w tym kontrola i odbiór robót budowlanych ulegających zakryciu i zanikających poprzez przystąpienie do odbioru tych robót w terminie nie dłuższym niż trzy dni od daty zgłoszenia ich odbioru z potwierdzonym wpisem Wykonawcy robót budowlanych do dziennika budowy,</w:t>
      </w:r>
    </w:p>
    <w:p w:rsidR="00CF01B3" w:rsidRPr="00CF01B3" w:rsidRDefault="00CF01B3" w:rsidP="000F0713">
      <w:pPr>
        <w:numPr>
          <w:ilvl w:val="0"/>
          <w:numId w:val="6"/>
        </w:numPr>
        <w:jc w:val="both"/>
        <w:rPr>
          <w:rFonts w:asciiTheme="minorHAnsi" w:hAnsiTheme="minorHAnsi" w:cstheme="minorHAnsi"/>
          <w:bCs/>
          <w:color w:val="000000"/>
          <w:szCs w:val="22"/>
        </w:rPr>
      </w:pPr>
      <w:r w:rsidRPr="00CF01B3">
        <w:rPr>
          <w:rFonts w:asciiTheme="minorHAnsi" w:hAnsiTheme="minorHAnsi" w:cstheme="minorHAnsi"/>
          <w:bCs/>
          <w:color w:val="000000"/>
          <w:szCs w:val="22"/>
        </w:rPr>
        <w:t>przygotowanie i potwierdzanie gotowości robót do odbiorów częściowych, odbioru końcowego oraz udział w czynnościach tych odbiorów,</w:t>
      </w:r>
    </w:p>
    <w:p w:rsidR="00CF01B3" w:rsidRPr="00CF01B3" w:rsidRDefault="00CF01B3" w:rsidP="000F0713">
      <w:pPr>
        <w:numPr>
          <w:ilvl w:val="0"/>
          <w:numId w:val="6"/>
        </w:numPr>
        <w:jc w:val="both"/>
        <w:rPr>
          <w:rFonts w:asciiTheme="minorHAnsi" w:hAnsiTheme="minorHAnsi" w:cstheme="minorHAnsi"/>
          <w:bCs/>
          <w:color w:val="000000"/>
          <w:szCs w:val="22"/>
        </w:rPr>
      </w:pPr>
      <w:r w:rsidRPr="00CF01B3">
        <w:rPr>
          <w:rFonts w:asciiTheme="minorHAnsi" w:hAnsiTheme="minorHAnsi" w:cstheme="minorHAnsi"/>
          <w:bCs/>
          <w:color w:val="000000"/>
          <w:szCs w:val="22"/>
        </w:rPr>
        <w:lastRenderedPageBreak/>
        <w:t>potwierdzanie usunięcia wad stwierdzonych przy odbiorach częściowych i odbiorze końcowym,</w:t>
      </w:r>
    </w:p>
    <w:p w:rsidR="00CF01B3" w:rsidRPr="00CF01B3" w:rsidRDefault="00CF01B3" w:rsidP="000F0713">
      <w:pPr>
        <w:numPr>
          <w:ilvl w:val="0"/>
          <w:numId w:val="6"/>
        </w:numPr>
        <w:jc w:val="both"/>
        <w:rPr>
          <w:rFonts w:asciiTheme="minorHAnsi" w:hAnsiTheme="minorHAnsi" w:cstheme="minorHAnsi"/>
          <w:bCs/>
          <w:color w:val="000000"/>
          <w:szCs w:val="22"/>
        </w:rPr>
      </w:pPr>
      <w:r w:rsidRPr="00CF01B3">
        <w:rPr>
          <w:rFonts w:asciiTheme="minorHAnsi" w:hAnsiTheme="minorHAnsi" w:cstheme="minorHAnsi"/>
          <w:bCs/>
          <w:color w:val="000000"/>
          <w:szCs w:val="22"/>
        </w:rPr>
        <w:t>uczestniczenie w spotkaniach organizowanych przez Zamawiającego i w naradach koordynacyjnych,</w:t>
      </w:r>
    </w:p>
    <w:p w:rsidR="00CF01B3" w:rsidRPr="00CF01B3" w:rsidRDefault="00CF01B3" w:rsidP="000F0713">
      <w:pPr>
        <w:numPr>
          <w:ilvl w:val="0"/>
          <w:numId w:val="6"/>
        </w:numPr>
        <w:jc w:val="both"/>
        <w:rPr>
          <w:rFonts w:asciiTheme="minorHAnsi" w:hAnsiTheme="minorHAnsi" w:cstheme="minorHAnsi"/>
          <w:bCs/>
          <w:color w:val="000000"/>
          <w:szCs w:val="22"/>
        </w:rPr>
      </w:pPr>
      <w:r w:rsidRPr="00CF01B3">
        <w:rPr>
          <w:rFonts w:asciiTheme="minorHAnsi" w:hAnsiTheme="minorHAnsi" w:cstheme="minorHAnsi"/>
          <w:bCs/>
          <w:color w:val="000000"/>
          <w:szCs w:val="22"/>
        </w:rPr>
        <w:t>prowadzenie, przechowywanie i archiwizacja dokumentacji związanej z realizacją zadania, rozliczeniami i czynnościami wykonywanymi w ramach niniejszej umowy,</w:t>
      </w:r>
    </w:p>
    <w:p w:rsidR="00CF01B3" w:rsidRPr="00CF01B3" w:rsidRDefault="00CF01B3" w:rsidP="000F0713">
      <w:pPr>
        <w:numPr>
          <w:ilvl w:val="0"/>
          <w:numId w:val="6"/>
        </w:numPr>
        <w:jc w:val="both"/>
        <w:rPr>
          <w:rFonts w:asciiTheme="minorHAnsi" w:hAnsiTheme="minorHAnsi" w:cstheme="minorHAnsi"/>
          <w:bCs/>
          <w:color w:val="000000"/>
          <w:szCs w:val="22"/>
        </w:rPr>
      </w:pPr>
      <w:r w:rsidRPr="00CF01B3">
        <w:rPr>
          <w:rFonts w:asciiTheme="minorHAnsi" w:hAnsiTheme="minorHAnsi" w:cstheme="minorHAnsi"/>
          <w:bCs/>
          <w:color w:val="000000"/>
          <w:szCs w:val="22"/>
        </w:rPr>
        <w:t>udział w protokolarnym przekazaniu przez Wykonawcę robót budowlanych znajdujących się na terenie budowy materiałów, wyrobów budowlanych i wykonanych robót oraz w inwentaryzacji wykonanych robót, w razie odstąpienia od umowy z Wykonawcą robót budowlanych przez którąkolwiek ze stron, wg stanu na dzień odstąpienia,</w:t>
      </w:r>
    </w:p>
    <w:p w:rsidR="00CF01B3" w:rsidRPr="00CF01B3" w:rsidRDefault="00CF01B3" w:rsidP="000F0713">
      <w:pPr>
        <w:numPr>
          <w:ilvl w:val="0"/>
          <w:numId w:val="6"/>
        </w:numPr>
        <w:jc w:val="both"/>
        <w:rPr>
          <w:rFonts w:asciiTheme="minorHAnsi" w:hAnsiTheme="minorHAnsi" w:cstheme="minorHAnsi"/>
          <w:bCs/>
          <w:color w:val="000000"/>
          <w:szCs w:val="22"/>
        </w:rPr>
      </w:pPr>
      <w:r w:rsidRPr="00CF01B3">
        <w:rPr>
          <w:rFonts w:asciiTheme="minorHAnsi" w:hAnsiTheme="minorHAnsi" w:cstheme="minorHAnsi"/>
          <w:bCs/>
          <w:color w:val="000000"/>
          <w:szCs w:val="22"/>
        </w:rPr>
        <w:t>uzyskanie zatwierdzenia przez Zamawiającego wszelkich zmian skutkujących wzrostem ceny kontraktowej lub wydłużeniem terminu zakończenia robót budowlanych,</w:t>
      </w:r>
    </w:p>
    <w:p w:rsidR="00CF01B3" w:rsidRDefault="00CF01B3" w:rsidP="000F0713">
      <w:pPr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bCs/>
          <w:color w:val="000000"/>
          <w:szCs w:val="22"/>
        </w:rPr>
      </w:pPr>
      <w:r w:rsidRPr="00CF01B3">
        <w:rPr>
          <w:rFonts w:asciiTheme="minorHAnsi" w:hAnsiTheme="minorHAnsi" w:cstheme="minorHAnsi"/>
          <w:bCs/>
          <w:color w:val="000000"/>
          <w:szCs w:val="22"/>
        </w:rPr>
        <w:t xml:space="preserve">sprawdzanie kompletu dokumentów do dokonania odbioru końcowego robót </w:t>
      </w:r>
      <w:r w:rsidRPr="000F0713">
        <w:rPr>
          <w:rFonts w:asciiTheme="minorHAnsi" w:hAnsiTheme="minorHAnsi" w:cstheme="minorHAnsi"/>
          <w:bCs/>
          <w:color w:val="000000"/>
          <w:szCs w:val="22"/>
        </w:rPr>
        <w:t>(projektów z naniesionymi w trakcie realizacji zmianami, protokołów prób i odbiorów, certyfikatów, świadectw zgodności, atestów, itp.).</w:t>
      </w:r>
    </w:p>
    <w:p w:rsidR="00CA79F0" w:rsidRPr="00C81A6F" w:rsidRDefault="00496F71" w:rsidP="00C81A6F">
      <w:pPr>
        <w:jc w:val="both"/>
        <w:rPr>
          <w:rFonts w:asciiTheme="minorHAnsi" w:hAnsiTheme="minorHAnsi" w:cstheme="minorHAnsi"/>
          <w:b/>
          <w:bCs/>
          <w:color w:val="000000"/>
          <w:szCs w:val="22"/>
          <w:highlight w:val="yellow"/>
        </w:rPr>
      </w:pPr>
      <w:r w:rsidRPr="00C81A6F">
        <w:rPr>
          <w:rFonts w:asciiTheme="minorHAnsi" w:hAnsiTheme="minorHAnsi" w:cstheme="minorHAnsi"/>
          <w:b/>
          <w:bCs/>
          <w:color w:val="000000"/>
          <w:szCs w:val="22"/>
          <w:highlight w:val="yellow"/>
        </w:rPr>
        <w:t>Uwaga: W ramach pełnionego  nadzoru inwestorskiego, Inspektor zleci na własny koszt wykonanie badań kontrolnych</w:t>
      </w:r>
      <w:r w:rsidR="00CA79F0" w:rsidRPr="00C81A6F">
        <w:rPr>
          <w:rFonts w:asciiTheme="minorHAnsi" w:hAnsiTheme="minorHAnsi" w:cstheme="minorHAnsi"/>
          <w:b/>
          <w:bCs/>
          <w:color w:val="000000"/>
          <w:szCs w:val="22"/>
          <w:highlight w:val="yellow"/>
        </w:rPr>
        <w:t>:</w:t>
      </w:r>
    </w:p>
    <w:p w:rsidR="00496F71" w:rsidRPr="00C81A6F" w:rsidRDefault="00CA79F0" w:rsidP="00C81A6F">
      <w:pPr>
        <w:jc w:val="both"/>
        <w:rPr>
          <w:rFonts w:asciiTheme="minorHAnsi" w:hAnsiTheme="minorHAnsi" w:cstheme="minorHAnsi"/>
          <w:bCs/>
          <w:color w:val="000000"/>
          <w:szCs w:val="22"/>
          <w:highlight w:val="yellow"/>
        </w:rPr>
      </w:pPr>
      <w:r w:rsidRPr="00C81A6F">
        <w:rPr>
          <w:rFonts w:asciiTheme="minorHAnsi" w:hAnsiTheme="minorHAnsi" w:cstheme="minorHAnsi"/>
          <w:bCs/>
          <w:color w:val="000000"/>
          <w:szCs w:val="22"/>
          <w:highlight w:val="yellow"/>
        </w:rPr>
        <w:t>- mieszanek kruszywa w zakresie uziarnienia i zagęszczenia (zagęszczenie badane płytą VSS)</w:t>
      </w:r>
      <w:r w:rsidR="00C81A6F" w:rsidRPr="00C81A6F">
        <w:rPr>
          <w:rFonts w:asciiTheme="minorHAnsi" w:hAnsiTheme="minorHAnsi" w:cstheme="minorHAnsi"/>
          <w:bCs/>
          <w:color w:val="000000"/>
          <w:szCs w:val="22"/>
          <w:highlight w:val="yellow"/>
        </w:rPr>
        <w:t>,</w:t>
      </w:r>
    </w:p>
    <w:p w:rsidR="00CA79F0" w:rsidRPr="00C81A6F" w:rsidRDefault="00CA79F0" w:rsidP="00C81A6F">
      <w:pPr>
        <w:ind w:left="142" w:hanging="142"/>
        <w:jc w:val="both"/>
        <w:rPr>
          <w:rFonts w:asciiTheme="minorHAnsi" w:hAnsiTheme="minorHAnsi" w:cstheme="minorHAnsi"/>
          <w:bCs/>
          <w:color w:val="000000"/>
          <w:szCs w:val="22"/>
          <w:highlight w:val="yellow"/>
        </w:rPr>
      </w:pPr>
      <w:r w:rsidRPr="00C81A6F">
        <w:rPr>
          <w:rFonts w:asciiTheme="minorHAnsi" w:hAnsiTheme="minorHAnsi" w:cstheme="minorHAnsi"/>
          <w:bCs/>
          <w:color w:val="000000"/>
          <w:szCs w:val="22"/>
          <w:highlight w:val="yellow"/>
        </w:rPr>
        <w:t>- mieszanek bitumicznych w zak</w:t>
      </w:r>
      <w:r w:rsidR="00C81A6F" w:rsidRPr="00C81A6F">
        <w:rPr>
          <w:rFonts w:asciiTheme="minorHAnsi" w:hAnsiTheme="minorHAnsi" w:cstheme="minorHAnsi"/>
          <w:bCs/>
          <w:color w:val="000000"/>
          <w:szCs w:val="22"/>
          <w:highlight w:val="yellow"/>
        </w:rPr>
        <w:t>resie grubości ułożonych warstw oraz</w:t>
      </w:r>
      <w:r w:rsidRPr="00C81A6F">
        <w:rPr>
          <w:rFonts w:asciiTheme="minorHAnsi" w:hAnsiTheme="minorHAnsi" w:cstheme="minorHAnsi"/>
          <w:bCs/>
          <w:color w:val="000000"/>
          <w:szCs w:val="22"/>
          <w:highlight w:val="yellow"/>
        </w:rPr>
        <w:t xml:space="preserve"> zawartości wolnych przestrzeni</w:t>
      </w:r>
      <w:r w:rsidR="00C81A6F" w:rsidRPr="00C81A6F">
        <w:rPr>
          <w:rFonts w:asciiTheme="minorHAnsi" w:hAnsiTheme="minorHAnsi" w:cstheme="minorHAnsi"/>
          <w:bCs/>
          <w:color w:val="000000"/>
          <w:szCs w:val="22"/>
          <w:highlight w:val="yellow"/>
        </w:rPr>
        <w:t>,</w:t>
      </w:r>
      <w:r w:rsidRPr="00C81A6F">
        <w:rPr>
          <w:rFonts w:asciiTheme="minorHAnsi" w:hAnsiTheme="minorHAnsi" w:cstheme="minorHAnsi"/>
          <w:bCs/>
          <w:color w:val="000000"/>
          <w:szCs w:val="22"/>
          <w:highlight w:val="yellow"/>
        </w:rPr>
        <w:t xml:space="preserve"> </w:t>
      </w:r>
    </w:p>
    <w:p w:rsidR="00C81A6F" w:rsidRDefault="00CA79F0" w:rsidP="00C81A6F">
      <w:pPr>
        <w:spacing w:after="120"/>
        <w:ind w:left="142" w:hanging="142"/>
        <w:jc w:val="both"/>
        <w:rPr>
          <w:rFonts w:asciiTheme="minorHAnsi" w:hAnsiTheme="minorHAnsi" w:cstheme="minorHAnsi"/>
          <w:bCs/>
          <w:color w:val="000000"/>
          <w:szCs w:val="22"/>
        </w:rPr>
      </w:pPr>
      <w:r w:rsidRPr="00C81A6F">
        <w:rPr>
          <w:rFonts w:asciiTheme="minorHAnsi" w:hAnsiTheme="minorHAnsi" w:cstheme="minorHAnsi"/>
          <w:bCs/>
          <w:color w:val="000000"/>
          <w:szCs w:val="22"/>
          <w:highlight w:val="yellow"/>
        </w:rPr>
        <w:t xml:space="preserve">- </w:t>
      </w:r>
      <w:r w:rsidR="00C81A6F" w:rsidRPr="00C81A6F">
        <w:rPr>
          <w:rFonts w:asciiTheme="minorHAnsi" w:hAnsiTheme="minorHAnsi" w:cstheme="minorHAnsi"/>
          <w:bCs/>
          <w:color w:val="000000"/>
          <w:szCs w:val="22"/>
          <w:highlight w:val="yellow"/>
        </w:rPr>
        <w:t>badanie zawartości składników mieszanki mineralno asfaltowej względem składu zaprojektowanego przy badaniu pojedynczej próbki metodą ekstrakcj</w:t>
      </w:r>
      <w:r w:rsidR="00C81A6F" w:rsidRPr="00E15F50">
        <w:rPr>
          <w:rFonts w:asciiTheme="minorHAnsi" w:hAnsiTheme="minorHAnsi" w:cstheme="minorHAnsi"/>
          <w:bCs/>
          <w:color w:val="000000"/>
          <w:szCs w:val="22"/>
          <w:highlight w:val="yellow"/>
        </w:rPr>
        <w:t>i.</w:t>
      </w:r>
      <w:r w:rsidR="00E15F50" w:rsidRPr="00E15F50">
        <w:rPr>
          <w:rFonts w:asciiTheme="minorHAnsi" w:hAnsiTheme="minorHAnsi" w:cstheme="minorHAnsi"/>
          <w:bCs/>
          <w:color w:val="000000"/>
          <w:szCs w:val="22"/>
          <w:highlight w:val="yellow"/>
        </w:rPr>
        <w:t xml:space="preserve"> Badanie należy wykonać dla każdej warstwy asfaltowej.</w:t>
      </w:r>
    </w:p>
    <w:p w:rsidR="00CA79F0" w:rsidRPr="00C81A6F" w:rsidRDefault="00C81A6F" w:rsidP="00C81A6F">
      <w:pPr>
        <w:spacing w:after="120"/>
        <w:ind w:left="142" w:hanging="142"/>
        <w:jc w:val="both"/>
        <w:rPr>
          <w:rFonts w:asciiTheme="minorHAnsi" w:hAnsiTheme="minorHAnsi" w:cstheme="minorHAnsi"/>
          <w:b/>
          <w:bCs/>
          <w:color w:val="000000"/>
          <w:szCs w:val="22"/>
        </w:rPr>
      </w:pPr>
      <w:r w:rsidRPr="00C81A6F">
        <w:rPr>
          <w:rFonts w:asciiTheme="minorHAnsi" w:hAnsiTheme="minorHAnsi" w:cstheme="minorHAnsi"/>
          <w:bCs/>
          <w:color w:val="000000"/>
          <w:szCs w:val="22"/>
          <w:highlight w:val="yellow"/>
        </w:rPr>
        <w:t>Każde bada</w:t>
      </w:r>
      <w:r w:rsidR="00E15F50">
        <w:rPr>
          <w:rFonts w:asciiTheme="minorHAnsi" w:hAnsiTheme="minorHAnsi" w:cstheme="minorHAnsi"/>
          <w:bCs/>
          <w:color w:val="000000"/>
          <w:szCs w:val="22"/>
          <w:highlight w:val="yellow"/>
        </w:rPr>
        <w:t>nie należy wykonać dla minimum 3</w:t>
      </w:r>
      <w:r w:rsidRPr="00C81A6F">
        <w:rPr>
          <w:rFonts w:asciiTheme="minorHAnsi" w:hAnsiTheme="minorHAnsi" w:cstheme="minorHAnsi"/>
          <w:bCs/>
          <w:color w:val="000000"/>
          <w:szCs w:val="22"/>
          <w:highlight w:val="yellow"/>
        </w:rPr>
        <w:t xml:space="preserve"> punktów.</w:t>
      </w:r>
    </w:p>
    <w:p w:rsidR="00CF01B3" w:rsidRPr="00CF01B3" w:rsidRDefault="00CF01B3" w:rsidP="000F0713">
      <w:pPr>
        <w:pStyle w:val="Style7"/>
        <w:widowControl/>
        <w:spacing w:line="302" w:lineRule="exact"/>
        <w:ind w:right="10" w:firstLine="0"/>
        <w:rPr>
          <w:rStyle w:val="FontStyle14"/>
          <w:rFonts w:asciiTheme="minorHAnsi" w:hAnsiTheme="minorHAnsi" w:cstheme="minorHAnsi"/>
          <w:b/>
          <w:sz w:val="24"/>
          <w:szCs w:val="22"/>
        </w:rPr>
      </w:pPr>
      <w:r w:rsidRPr="00CF01B3">
        <w:rPr>
          <w:rStyle w:val="FontStyle14"/>
          <w:rFonts w:asciiTheme="minorHAnsi" w:hAnsiTheme="minorHAnsi" w:cstheme="minorHAnsi"/>
          <w:b/>
          <w:sz w:val="24"/>
          <w:szCs w:val="22"/>
        </w:rPr>
        <w:t xml:space="preserve">Zapisy art. 95 ustawy </w:t>
      </w:r>
      <w:proofErr w:type="spellStart"/>
      <w:r w:rsidRPr="00CF01B3">
        <w:rPr>
          <w:rStyle w:val="FontStyle14"/>
          <w:rFonts w:asciiTheme="minorHAnsi" w:hAnsiTheme="minorHAnsi" w:cstheme="minorHAnsi"/>
          <w:b/>
          <w:sz w:val="24"/>
          <w:szCs w:val="22"/>
        </w:rPr>
        <w:t>Pzp</w:t>
      </w:r>
      <w:proofErr w:type="spellEnd"/>
      <w:r w:rsidRPr="00CF01B3">
        <w:rPr>
          <w:rStyle w:val="FontStyle14"/>
          <w:rFonts w:asciiTheme="minorHAnsi" w:hAnsiTheme="minorHAnsi" w:cstheme="minorHAnsi"/>
          <w:b/>
          <w:sz w:val="24"/>
          <w:szCs w:val="22"/>
        </w:rPr>
        <w:t xml:space="preserve">, dotyczące zatrudnienia: </w:t>
      </w:r>
    </w:p>
    <w:p w:rsidR="000F0713" w:rsidRDefault="00CF01B3" w:rsidP="000F0713">
      <w:pPr>
        <w:pStyle w:val="Akapitzlist"/>
        <w:ind w:left="426"/>
        <w:jc w:val="both"/>
        <w:rPr>
          <w:rStyle w:val="FontStyle14"/>
          <w:rFonts w:asciiTheme="minorHAnsi" w:hAnsiTheme="minorHAnsi" w:cstheme="minorHAnsi"/>
          <w:sz w:val="24"/>
          <w:szCs w:val="22"/>
        </w:rPr>
      </w:pPr>
      <w:r w:rsidRPr="00CF01B3">
        <w:rPr>
          <w:rStyle w:val="FontStyle14"/>
          <w:rFonts w:asciiTheme="minorHAnsi" w:hAnsiTheme="minorHAnsi" w:cstheme="minorHAnsi"/>
          <w:sz w:val="24"/>
          <w:szCs w:val="22"/>
        </w:rPr>
        <w:t>Zamawiający nie określa obowiązku zatrudnienia przez Wykonawcę lub Podwykonawcę osób na podstawie stosunku pracy wykonujących czynności w zakresie realizacji przedmiotu zamówienia. Przedmiot zamówienia obejmuje jedynie czynności wykonywane przez Inspektora nadzoru tj. osoby pełniącej samodzielne funkcje techniczne w budownictwie w rozumieniu ustawy z dnia 7 lipca 1994 r. Prawo budowlane (tj. Dz.U. z 2020 r. poz. 1333 ze zm.), nie polegają na wykonywaniu pracy w rozumieniu Kodeksu pracy. Osoby wykonujące te czynności są samodzielnymi uczestnikami procesu  budowlanego i działają samodzielnie, także w tym rozumieniu, że same wyznaczają sobie zadania i same te zadania realizują.</w:t>
      </w:r>
    </w:p>
    <w:p w:rsidR="000F0713" w:rsidRPr="000F0713" w:rsidRDefault="000F0713" w:rsidP="000F0713">
      <w:pPr>
        <w:pStyle w:val="Akapitzlist"/>
        <w:spacing w:after="100" w:afterAutospacing="1"/>
        <w:ind w:left="426"/>
        <w:jc w:val="both"/>
        <w:rPr>
          <w:rStyle w:val="FontStyle14"/>
          <w:rFonts w:asciiTheme="minorHAnsi" w:hAnsiTheme="minorHAnsi" w:cstheme="minorHAnsi"/>
          <w:sz w:val="24"/>
          <w:szCs w:val="22"/>
        </w:rPr>
      </w:pPr>
    </w:p>
    <w:p w:rsidR="00D60E9A" w:rsidRDefault="00D60E9A" w:rsidP="000F0713">
      <w:pPr>
        <w:pStyle w:val="Akapitzlist"/>
        <w:numPr>
          <w:ilvl w:val="0"/>
          <w:numId w:val="1"/>
        </w:numPr>
        <w:spacing w:before="240" w:after="120"/>
        <w:ind w:left="42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Symbol Centralnej Klasyfikacji Produktów wg wspólnego Słownika Zamówień</w:t>
      </w:r>
    </w:p>
    <w:p w:rsidR="00D60E9A" w:rsidRPr="00D60E9A" w:rsidRDefault="00D60E9A" w:rsidP="00D60E9A">
      <w:pPr>
        <w:rPr>
          <w:rFonts w:asciiTheme="minorHAnsi" w:hAnsiTheme="minorHAnsi" w:cstheme="minorHAnsi"/>
        </w:rPr>
      </w:pPr>
      <w:r w:rsidRPr="00D60E9A">
        <w:rPr>
          <w:rFonts w:asciiTheme="minorHAnsi" w:hAnsiTheme="minorHAnsi" w:cstheme="minorHAnsi"/>
        </w:rPr>
        <w:t>KOD CPV 71 24 70 00-1 Nadzór nad robotami budowlanymi</w:t>
      </w:r>
    </w:p>
    <w:p w:rsidR="00FF70EE" w:rsidRPr="00FF70EE" w:rsidRDefault="00FF70EE" w:rsidP="00D60E9A">
      <w:pPr>
        <w:pStyle w:val="Akapitzlist"/>
        <w:numPr>
          <w:ilvl w:val="0"/>
          <w:numId w:val="1"/>
        </w:numPr>
        <w:spacing w:before="120" w:after="120"/>
        <w:ind w:left="426"/>
        <w:rPr>
          <w:rFonts w:asciiTheme="minorHAnsi" w:hAnsiTheme="minorHAnsi" w:cstheme="minorHAnsi"/>
          <w:b/>
        </w:rPr>
      </w:pPr>
      <w:r w:rsidRPr="00FF70EE">
        <w:rPr>
          <w:rFonts w:asciiTheme="minorHAnsi" w:hAnsiTheme="minorHAnsi" w:cstheme="minorHAnsi"/>
          <w:b/>
        </w:rPr>
        <w:t xml:space="preserve">Termin realizacji zamówienia </w:t>
      </w:r>
    </w:p>
    <w:p w:rsidR="00FF70EE" w:rsidRPr="00FF70EE" w:rsidRDefault="00FF70EE" w:rsidP="00FF70EE">
      <w:pPr>
        <w:pStyle w:val="Style7"/>
        <w:widowControl/>
        <w:spacing w:before="68" w:line="250" w:lineRule="exact"/>
        <w:ind w:right="19"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D15106">
        <w:rPr>
          <w:rStyle w:val="FontStyle14"/>
          <w:rFonts w:asciiTheme="minorHAnsi" w:hAnsiTheme="minorHAnsi" w:cstheme="minorHAnsi"/>
          <w:sz w:val="22"/>
          <w:szCs w:val="22"/>
        </w:rPr>
        <w:t xml:space="preserve">Termin realizacji </w:t>
      </w:r>
      <w:r>
        <w:rPr>
          <w:rStyle w:val="FontStyle14"/>
          <w:rFonts w:asciiTheme="minorHAnsi" w:hAnsiTheme="minorHAnsi" w:cstheme="minorHAnsi"/>
          <w:sz w:val="22"/>
          <w:szCs w:val="22"/>
        </w:rPr>
        <w:t>zamówienia</w:t>
      </w:r>
      <w:r w:rsidRPr="00D15106">
        <w:rPr>
          <w:rStyle w:val="FontStyle14"/>
          <w:rFonts w:asciiTheme="minorHAnsi" w:hAnsiTheme="minorHAnsi" w:cstheme="minorHAnsi"/>
          <w:sz w:val="22"/>
          <w:szCs w:val="22"/>
        </w:rPr>
        <w:t>:</w:t>
      </w:r>
      <w:r w:rsidRPr="00D15106">
        <w:rPr>
          <w:rStyle w:val="FontStyle14"/>
          <w:rFonts w:asciiTheme="minorHAnsi" w:hAnsiTheme="minorHAnsi" w:cstheme="minorHAnsi"/>
          <w:b/>
          <w:sz w:val="22"/>
          <w:szCs w:val="22"/>
        </w:rPr>
        <w:t xml:space="preserve"> do 11 miesięcy od dnia zawarcia umowy</w:t>
      </w:r>
      <w:r>
        <w:rPr>
          <w:rStyle w:val="FontStyle14"/>
          <w:rFonts w:asciiTheme="minorHAnsi" w:hAnsiTheme="minorHAnsi" w:cstheme="minorHAnsi"/>
          <w:b/>
          <w:sz w:val="22"/>
          <w:szCs w:val="22"/>
        </w:rPr>
        <w:t>.</w:t>
      </w:r>
      <w:r w:rsidRPr="00EE005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60E9A" w:rsidRPr="008A4EC5" w:rsidRDefault="00D60E9A" w:rsidP="00D60E9A">
      <w:pPr>
        <w:pStyle w:val="Akapitzlist"/>
        <w:numPr>
          <w:ilvl w:val="0"/>
          <w:numId w:val="1"/>
        </w:numPr>
        <w:spacing w:before="120" w:after="120"/>
        <w:ind w:left="426"/>
        <w:rPr>
          <w:rFonts w:asciiTheme="minorHAnsi" w:hAnsiTheme="minorHAnsi" w:cstheme="minorHAnsi"/>
          <w:b/>
        </w:rPr>
      </w:pPr>
      <w:r w:rsidRPr="008A4EC5">
        <w:rPr>
          <w:rFonts w:asciiTheme="minorHAnsi" w:hAnsiTheme="minorHAnsi" w:cstheme="minorHAnsi"/>
          <w:b/>
        </w:rPr>
        <w:t>Warunki udziału w postępowaniu oraz opis sposobu dokonywania oceny spełnienia tych warunków</w:t>
      </w:r>
    </w:p>
    <w:p w:rsidR="00BB4C65" w:rsidRPr="008A4EC5" w:rsidRDefault="00BB4C65" w:rsidP="00D60E9A">
      <w:pPr>
        <w:numPr>
          <w:ilvl w:val="0"/>
          <w:numId w:val="8"/>
        </w:numPr>
        <w:ind w:left="426"/>
        <w:jc w:val="both"/>
        <w:rPr>
          <w:rFonts w:asciiTheme="minorHAnsi" w:hAnsiTheme="minorHAnsi" w:cstheme="minorHAnsi"/>
          <w:bCs/>
          <w:color w:val="000000"/>
          <w:szCs w:val="22"/>
        </w:rPr>
      </w:pPr>
      <w:r w:rsidRPr="008A4EC5">
        <w:rPr>
          <w:rFonts w:asciiTheme="minorHAnsi" w:hAnsiTheme="minorHAnsi" w:cstheme="minorHAnsi"/>
          <w:bCs/>
          <w:color w:val="000000"/>
          <w:szCs w:val="22"/>
        </w:rPr>
        <w:t xml:space="preserve"> O udzielenie przedmiotu zamówienia mogą ubiegać się wykonawcy, którzy spełniają warunki udziału w postępowaniu </w:t>
      </w:r>
      <w:r w:rsidR="008A4EC5">
        <w:rPr>
          <w:rFonts w:asciiTheme="minorHAnsi" w:hAnsiTheme="minorHAnsi" w:cstheme="minorHAnsi"/>
          <w:bCs/>
          <w:color w:val="000000"/>
          <w:szCs w:val="22"/>
        </w:rPr>
        <w:t>w zakresie</w:t>
      </w:r>
      <w:r w:rsidRPr="008A4EC5">
        <w:rPr>
          <w:rFonts w:asciiTheme="minorHAnsi" w:hAnsiTheme="minorHAnsi" w:cstheme="minorHAnsi"/>
          <w:bCs/>
          <w:color w:val="000000"/>
          <w:szCs w:val="22"/>
        </w:rPr>
        <w:t>:</w:t>
      </w:r>
    </w:p>
    <w:p w:rsidR="00BB4C65" w:rsidRPr="008A4EC5" w:rsidRDefault="008A4EC5" w:rsidP="00BB4C65">
      <w:pPr>
        <w:pStyle w:val="Standard"/>
        <w:numPr>
          <w:ilvl w:val="1"/>
          <w:numId w:val="11"/>
        </w:numPr>
        <w:tabs>
          <w:tab w:val="left" w:pos="2880"/>
        </w:tabs>
        <w:suppressAutoHyphens/>
        <w:autoSpaceDE w:val="0"/>
        <w:ind w:left="567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lastRenderedPageBreak/>
        <w:t>Zdolności do występowania w obrocie gospodarczym.</w:t>
      </w:r>
    </w:p>
    <w:p w:rsidR="00BB4C65" w:rsidRPr="008A4EC5" w:rsidRDefault="00BB4C65" w:rsidP="00BB4C65">
      <w:pPr>
        <w:spacing w:after="120" w:line="280" w:lineRule="atLeast"/>
        <w:ind w:left="142" w:right="-1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A4EC5">
        <w:rPr>
          <w:rFonts w:asciiTheme="minorHAnsi" w:hAnsiTheme="minorHAnsi" w:cstheme="minorHAnsi"/>
          <w:sz w:val="22"/>
          <w:szCs w:val="22"/>
        </w:rPr>
        <w:t>Z</w:t>
      </w:r>
      <w:r w:rsidR="008A4EC5">
        <w:rPr>
          <w:rFonts w:asciiTheme="minorHAnsi" w:hAnsiTheme="minorHAnsi" w:cstheme="minorHAnsi"/>
          <w:sz w:val="22"/>
          <w:szCs w:val="22"/>
        </w:rPr>
        <w:t>amawiający nie wyznacza szczególnych</w:t>
      </w:r>
      <w:r w:rsidRPr="008A4EC5">
        <w:rPr>
          <w:rFonts w:asciiTheme="minorHAnsi" w:hAnsiTheme="minorHAnsi" w:cstheme="minorHAnsi"/>
          <w:sz w:val="22"/>
          <w:szCs w:val="22"/>
        </w:rPr>
        <w:t xml:space="preserve"> warunku w tym zakresie. </w:t>
      </w:r>
    </w:p>
    <w:p w:rsidR="008A4EC5" w:rsidRDefault="008A4EC5" w:rsidP="00BB4C65">
      <w:pPr>
        <w:pStyle w:val="Standard"/>
        <w:numPr>
          <w:ilvl w:val="1"/>
          <w:numId w:val="11"/>
        </w:numPr>
        <w:tabs>
          <w:tab w:val="left" w:pos="2880"/>
        </w:tabs>
        <w:suppressAutoHyphens/>
        <w:autoSpaceDE w:val="0"/>
        <w:ind w:left="567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Uprawnień do prowadzenia określonej działalności gospodarczej lub zawodowej, o ile wynika to z odrębnych przepisów.</w:t>
      </w:r>
    </w:p>
    <w:p w:rsidR="008A4EC5" w:rsidRPr="008A4EC5" w:rsidRDefault="008A4EC5" w:rsidP="008A4EC5">
      <w:pPr>
        <w:spacing w:after="120" w:line="280" w:lineRule="atLeast"/>
        <w:ind w:right="-108" w:firstLine="20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A4EC5">
        <w:rPr>
          <w:rFonts w:asciiTheme="minorHAnsi" w:hAnsiTheme="minorHAnsi" w:cstheme="minorHAnsi"/>
          <w:sz w:val="22"/>
          <w:szCs w:val="22"/>
        </w:rPr>
        <w:t xml:space="preserve">Zamawiający nie wyznacza szczególnych warunku w tym zakresie. </w:t>
      </w:r>
    </w:p>
    <w:p w:rsidR="00BB4C65" w:rsidRDefault="00BB4C65" w:rsidP="00BB4C65">
      <w:pPr>
        <w:pStyle w:val="Standard"/>
        <w:numPr>
          <w:ilvl w:val="1"/>
          <w:numId w:val="11"/>
        </w:numPr>
        <w:tabs>
          <w:tab w:val="left" w:pos="2880"/>
        </w:tabs>
        <w:suppressAutoHyphens/>
        <w:autoSpaceDE w:val="0"/>
        <w:ind w:left="567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8A4EC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sytuacji ekonomicznej i finansowej. </w:t>
      </w:r>
    </w:p>
    <w:p w:rsidR="00BB4C65" w:rsidRPr="008A4EC5" w:rsidRDefault="00BB4C65" w:rsidP="00BB4C65">
      <w:pPr>
        <w:spacing w:after="120" w:line="280" w:lineRule="atLeast"/>
        <w:ind w:left="142" w:right="-108"/>
        <w:jc w:val="both"/>
        <w:rPr>
          <w:rFonts w:asciiTheme="minorHAnsi" w:hAnsiTheme="minorHAnsi" w:cstheme="minorHAnsi"/>
          <w:sz w:val="22"/>
          <w:szCs w:val="22"/>
        </w:rPr>
      </w:pPr>
      <w:r w:rsidRPr="008A4EC5">
        <w:rPr>
          <w:rFonts w:asciiTheme="minorHAnsi" w:hAnsiTheme="minorHAnsi" w:cstheme="minorHAnsi"/>
          <w:sz w:val="22"/>
          <w:szCs w:val="22"/>
        </w:rPr>
        <w:t xml:space="preserve">Zamawiający nie wyznacza szczegółowego warunku w tym zakresie. </w:t>
      </w:r>
    </w:p>
    <w:p w:rsidR="00BB4C65" w:rsidRPr="008A4EC5" w:rsidRDefault="00BB4C65" w:rsidP="00BB4C65">
      <w:pPr>
        <w:pStyle w:val="Standard"/>
        <w:numPr>
          <w:ilvl w:val="1"/>
          <w:numId w:val="11"/>
        </w:numPr>
        <w:tabs>
          <w:tab w:val="left" w:pos="2880"/>
        </w:tabs>
        <w:suppressAutoHyphens/>
        <w:autoSpaceDE w:val="0"/>
        <w:ind w:left="567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8A4EC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zdolności technicznej lub zawodowej</w:t>
      </w:r>
    </w:p>
    <w:p w:rsidR="00BB4C65" w:rsidRDefault="008A4EC5" w:rsidP="00264852">
      <w:pPr>
        <w:pStyle w:val="Style44"/>
        <w:widowControl/>
        <w:tabs>
          <w:tab w:val="left" w:pos="426"/>
          <w:tab w:val="left" w:pos="567"/>
        </w:tabs>
        <w:spacing w:before="5" w:after="120" w:line="264" w:lineRule="exact"/>
        <w:ind w:firstLine="0"/>
        <w:rPr>
          <w:rFonts w:asciiTheme="minorHAnsi" w:hAnsiTheme="minorHAnsi" w:cstheme="minorHAnsi"/>
          <w:b/>
        </w:rPr>
      </w:pPr>
      <w:r>
        <w:rPr>
          <w:rStyle w:val="FontStyle97"/>
          <w:rFonts w:asciiTheme="minorHAnsi" w:hAnsiTheme="minorHAnsi" w:cstheme="minorHAnsi"/>
        </w:rPr>
        <w:t>Zamawiający wymaga od Wykonawcy wykazania się osobą, która zostanie skierowana przez Wykonawcę do realizacji zamówienia publicznego</w:t>
      </w:r>
      <w:r w:rsidR="00BB4C65" w:rsidRPr="008A4EC5">
        <w:rPr>
          <w:rStyle w:val="FontStyle97"/>
          <w:rFonts w:asciiTheme="minorHAnsi" w:hAnsiTheme="minorHAnsi" w:cstheme="minorHAnsi"/>
        </w:rPr>
        <w:t xml:space="preserve">; </w:t>
      </w:r>
      <w:r w:rsidR="00BB4C65" w:rsidRPr="008A4EC5">
        <w:rPr>
          <w:rFonts w:asciiTheme="minorHAnsi" w:hAnsiTheme="minorHAnsi" w:cstheme="minorHAnsi"/>
          <w:b/>
        </w:rPr>
        <w:t xml:space="preserve"> </w:t>
      </w:r>
    </w:p>
    <w:p w:rsidR="0014701B" w:rsidRPr="0014701B" w:rsidRDefault="0014701B" w:rsidP="00264852">
      <w:pPr>
        <w:pStyle w:val="Style44"/>
        <w:widowControl/>
        <w:tabs>
          <w:tab w:val="left" w:pos="426"/>
          <w:tab w:val="left" w:pos="567"/>
        </w:tabs>
        <w:spacing w:before="5" w:after="120" w:line="264" w:lineRule="exact"/>
        <w:ind w:firstLine="0"/>
        <w:rPr>
          <w:rFonts w:asciiTheme="minorHAnsi" w:hAnsiTheme="minorHAnsi" w:cstheme="minorHAnsi"/>
          <w:sz w:val="22"/>
          <w:szCs w:val="22"/>
        </w:rPr>
      </w:pPr>
      <w:r w:rsidRPr="0014701B">
        <w:rPr>
          <w:rFonts w:asciiTheme="minorHAnsi" w:hAnsiTheme="minorHAnsi" w:cstheme="minorHAnsi"/>
        </w:rPr>
        <w:t>Wykonawca skieruje do realizacji zamówienia:</w:t>
      </w:r>
    </w:p>
    <w:p w:rsidR="00BB4C65" w:rsidRPr="008A4EC5" w:rsidRDefault="0014701B" w:rsidP="00BB4C65">
      <w:pPr>
        <w:pStyle w:val="Akapitzlist"/>
        <w:widowControl/>
        <w:numPr>
          <w:ilvl w:val="0"/>
          <w:numId w:val="9"/>
        </w:numPr>
        <w:autoSpaceDE/>
        <w:autoSpaceDN/>
        <w:adjustRightInd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osobę, która </w:t>
      </w:r>
      <w:r w:rsidR="00BB4C65" w:rsidRPr="008A4EC5">
        <w:rPr>
          <w:rFonts w:asciiTheme="minorHAnsi" w:hAnsiTheme="minorHAnsi" w:cstheme="minorHAnsi"/>
        </w:rPr>
        <w:t xml:space="preserve">będzie pełnić funkcję </w:t>
      </w:r>
      <w:r w:rsidR="00BB4C65" w:rsidRPr="008A4EC5">
        <w:rPr>
          <w:rFonts w:asciiTheme="minorHAnsi" w:hAnsiTheme="minorHAnsi" w:cstheme="minorHAnsi"/>
          <w:b/>
        </w:rPr>
        <w:t>inspektora nadzoru robót branży drogowej</w:t>
      </w:r>
      <w:r w:rsidR="00BB4C65" w:rsidRPr="008A4EC5">
        <w:rPr>
          <w:rFonts w:asciiTheme="minorHAnsi" w:hAnsiTheme="minorHAnsi" w:cstheme="minorHAnsi"/>
        </w:rPr>
        <w:t>, posiadającą uprawnienia budowlane do kierowania robotami budowlanymi  w specjalności inżynieryjnej drogowej w rozumieniu ustawy z dnia 7 lipca 1994 r. Prawo budowlane (</w:t>
      </w:r>
      <w:r w:rsidR="00BB4C65" w:rsidRPr="008A4EC5">
        <w:rPr>
          <w:rFonts w:asciiTheme="minorHAnsi" w:hAnsiTheme="minorHAnsi" w:cstheme="minorHAnsi"/>
          <w:bCs/>
          <w:color w:val="000000"/>
        </w:rPr>
        <w:t>t. j. Dz. U. z 2020 r. poz. 1333 ze zm.</w:t>
      </w:r>
      <w:r w:rsidR="00BB4C65" w:rsidRPr="008A4EC5">
        <w:rPr>
          <w:rFonts w:asciiTheme="minorHAnsi" w:hAnsiTheme="minorHAnsi" w:cstheme="minorHAnsi"/>
        </w:rPr>
        <w:t xml:space="preserve">) oraz </w:t>
      </w:r>
      <w:r w:rsidR="00BB4C65" w:rsidRPr="008A4EC5">
        <w:rPr>
          <w:rFonts w:asciiTheme="minorHAnsi" w:hAnsiTheme="minorHAnsi" w:cstheme="minorHAnsi"/>
          <w:sz w:val="22"/>
          <w:szCs w:val="22"/>
          <w:lang w:eastAsia="ar-SA"/>
        </w:rPr>
        <w:t>Rozporządzenia Ministra Inwestycji i Rozwoju z dn. 11.09.2014 r. w sprawie samodzielnych funkcji technicznych w budownictwie (Dz.U z 2014 r. poz. 1278) zastąpione Rozporządzeniem Ministra Inwestycji i Rozwoju z dnia 29.04.2019 r., w sprawie przygotowania zawodowego do wykonania samodzielnych funkcji technicznych w budownictwie ( tj. Dz.U. z 2019 r., poz. 831)</w:t>
      </w:r>
      <w:r w:rsidR="00BB4C65" w:rsidRPr="008A4EC5">
        <w:rPr>
          <w:rFonts w:asciiTheme="minorHAnsi" w:hAnsiTheme="minorHAnsi" w:cstheme="minorHAnsi"/>
          <w:b/>
        </w:rPr>
        <w:t>,</w:t>
      </w:r>
    </w:p>
    <w:p w:rsidR="00BB4C65" w:rsidRPr="009F2CD6" w:rsidRDefault="00BB4C65" w:rsidP="00BB4C65">
      <w:pPr>
        <w:tabs>
          <w:tab w:val="left" w:pos="284"/>
        </w:tabs>
        <w:jc w:val="both"/>
        <w:rPr>
          <w:i/>
          <w:sz w:val="22"/>
          <w:szCs w:val="22"/>
        </w:rPr>
      </w:pPr>
      <w:r w:rsidRPr="008A4EC5">
        <w:rPr>
          <w:i/>
          <w:sz w:val="22"/>
          <w:szCs w:val="22"/>
        </w:rPr>
        <w:t xml:space="preserve">Zamawiający akceptuje uprawnienia budowlane odpowiadające uprawnieniom wymaganym przez Zamawiającego, które zostały wydane na podstawie wcześniej wydanych przepisów oraz zagraniczne uprawnienia uznane w zakresie i na zasadach opisanych w ustawie z dnia 22 grudnia 2015 r. </w:t>
      </w:r>
      <w:r w:rsidRPr="008A4EC5">
        <w:rPr>
          <w:i/>
          <w:sz w:val="22"/>
          <w:szCs w:val="22"/>
        </w:rPr>
        <w:br/>
        <w:t>o zasadach uznawania kwalifikacji zawodowych nabytych w państwach członkowskich Unii Europejskiej, Dz. U. 2020 r., poz. 220.</w:t>
      </w:r>
      <w:r w:rsidRPr="009F2CD6">
        <w:rPr>
          <w:i/>
          <w:sz w:val="22"/>
          <w:szCs w:val="22"/>
        </w:rPr>
        <w:t xml:space="preserve"> </w:t>
      </w:r>
    </w:p>
    <w:p w:rsidR="00BB4C65" w:rsidRDefault="00BB4C65" w:rsidP="00BB4C65">
      <w:pPr>
        <w:jc w:val="both"/>
        <w:rPr>
          <w:rFonts w:asciiTheme="minorHAnsi" w:hAnsiTheme="minorHAnsi" w:cstheme="minorHAnsi"/>
          <w:bCs/>
          <w:color w:val="000000"/>
          <w:szCs w:val="22"/>
        </w:rPr>
      </w:pPr>
    </w:p>
    <w:p w:rsidR="00D60E9A" w:rsidRDefault="00BB4C65" w:rsidP="00A81508">
      <w:pPr>
        <w:numPr>
          <w:ilvl w:val="0"/>
          <w:numId w:val="8"/>
        </w:numPr>
        <w:ind w:left="426"/>
        <w:jc w:val="both"/>
        <w:rPr>
          <w:rFonts w:asciiTheme="minorHAnsi" w:hAnsiTheme="minorHAnsi" w:cstheme="minorHAnsi"/>
          <w:bCs/>
          <w:color w:val="000000"/>
          <w:szCs w:val="22"/>
        </w:rPr>
      </w:pPr>
      <w:r>
        <w:rPr>
          <w:rFonts w:asciiTheme="minorHAnsi" w:hAnsiTheme="minorHAnsi" w:cstheme="minorHAnsi"/>
          <w:bCs/>
          <w:color w:val="000000"/>
          <w:szCs w:val="22"/>
        </w:rPr>
        <w:t>Wykonawca celem potwierdzenia spełnienia warun</w:t>
      </w:r>
      <w:r w:rsidR="0002505E">
        <w:rPr>
          <w:rFonts w:asciiTheme="minorHAnsi" w:hAnsiTheme="minorHAnsi" w:cstheme="minorHAnsi"/>
          <w:bCs/>
          <w:color w:val="000000"/>
          <w:szCs w:val="22"/>
        </w:rPr>
        <w:t>ków udzi</w:t>
      </w:r>
      <w:r w:rsidR="008563A2">
        <w:rPr>
          <w:rFonts w:asciiTheme="minorHAnsi" w:hAnsiTheme="minorHAnsi" w:cstheme="minorHAnsi"/>
          <w:bCs/>
          <w:color w:val="000000"/>
          <w:szCs w:val="22"/>
        </w:rPr>
        <w:t>ału w postępowaniu wypełni pkt 2.</w:t>
      </w:r>
      <w:r w:rsidR="0002505E">
        <w:rPr>
          <w:rFonts w:asciiTheme="minorHAnsi" w:hAnsiTheme="minorHAnsi" w:cstheme="minorHAnsi"/>
          <w:bCs/>
          <w:color w:val="000000"/>
          <w:szCs w:val="22"/>
        </w:rPr>
        <w:t xml:space="preserve"> w formularzu ofertowym </w:t>
      </w:r>
    </w:p>
    <w:p w:rsidR="00D60E9A" w:rsidRPr="00FF70EE" w:rsidRDefault="00FE7679" w:rsidP="00FF70EE">
      <w:pPr>
        <w:numPr>
          <w:ilvl w:val="0"/>
          <w:numId w:val="8"/>
        </w:numPr>
        <w:ind w:left="426"/>
        <w:jc w:val="both"/>
        <w:rPr>
          <w:rFonts w:asciiTheme="minorHAnsi" w:hAnsiTheme="minorHAnsi" w:cstheme="minorHAnsi"/>
          <w:bCs/>
          <w:color w:val="000000"/>
          <w:szCs w:val="22"/>
        </w:rPr>
      </w:pPr>
      <w:r>
        <w:rPr>
          <w:rFonts w:asciiTheme="minorHAnsi" w:hAnsiTheme="minorHAnsi" w:cstheme="minorHAnsi"/>
          <w:bCs/>
          <w:color w:val="000000"/>
          <w:szCs w:val="22"/>
        </w:rPr>
        <w:t>Oferty niespełniające wymogów technicznych będą podlegały odrzuceniu.</w:t>
      </w:r>
    </w:p>
    <w:p w:rsidR="000F0713" w:rsidRDefault="000F0713" w:rsidP="000E6C6B">
      <w:pPr>
        <w:pStyle w:val="Akapitzlist"/>
        <w:numPr>
          <w:ilvl w:val="0"/>
          <w:numId w:val="1"/>
        </w:numPr>
        <w:spacing w:before="120" w:after="120"/>
        <w:ind w:left="426"/>
        <w:rPr>
          <w:rFonts w:asciiTheme="minorHAnsi" w:hAnsiTheme="minorHAnsi" w:cstheme="minorHAnsi"/>
          <w:b/>
        </w:rPr>
      </w:pPr>
      <w:r w:rsidRPr="000F0713">
        <w:rPr>
          <w:rFonts w:asciiTheme="minorHAnsi" w:hAnsiTheme="minorHAnsi" w:cstheme="minorHAnsi"/>
          <w:b/>
        </w:rPr>
        <w:t>Sposób przygotowania oferty</w:t>
      </w:r>
    </w:p>
    <w:p w:rsidR="00FF70EE" w:rsidRDefault="00E774A9" w:rsidP="00E774A9">
      <w:pPr>
        <w:pStyle w:val="Akapitzlist"/>
        <w:numPr>
          <w:ilvl w:val="2"/>
          <w:numId w:val="4"/>
        </w:numPr>
        <w:tabs>
          <w:tab w:val="clear" w:pos="2160"/>
        </w:tabs>
        <w:spacing w:before="240" w:after="120"/>
        <w:ind w:left="426"/>
        <w:rPr>
          <w:rFonts w:asciiTheme="minorHAnsi" w:hAnsiTheme="minorHAnsi" w:cstheme="minorHAnsi"/>
        </w:rPr>
      </w:pPr>
      <w:r w:rsidRPr="00E774A9">
        <w:rPr>
          <w:rFonts w:asciiTheme="minorHAnsi" w:hAnsiTheme="minorHAnsi" w:cstheme="minorHAnsi"/>
        </w:rPr>
        <w:t xml:space="preserve">Na </w:t>
      </w:r>
      <w:r>
        <w:rPr>
          <w:rFonts w:asciiTheme="minorHAnsi" w:hAnsiTheme="minorHAnsi" w:cstheme="minorHAnsi"/>
        </w:rPr>
        <w:t>ofertę składa się:</w:t>
      </w:r>
    </w:p>
    <w:p w:rsidR="003A5364" w:rsidRDefault="003A5364" w:rsidP="003A5364">
      <w:pPr>
        <w:pStyle w:val="Akapitzlist"/>
        <w:numPr>
          <w:ilvl w:val="0"/>
          <w:numId w:val="14"/>
        </w:numPr>
        <w:spacing w:before="240" w:after="120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formularz ofertowy, który stanowi załącznik nr 1</w:t>
      </w:r>
    </w:p>
    <w:p w:rsidR="00E774A9" w:rsidRDefault="00E774A9" w:rsidP="00E774A9">
      <w:pPr>
        <w:pStyle w:val="Akapitzlist"/>
        <w:numPr>
          <w:ilvl w:val="2"/>
          <w:numId w:val="4"/>
        </w:numPr>
        <w:tabs>
          <w:tab w:val="clear" w:pos="2160"/>
        </w:tabs>
        <w:spacing w:before="240" w:after="120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może złożyć tylko jedną ofertę </w:t>
      </w:r>
    </w:p>
    <w:p w:rsidR="00E774A9" w:rsidRDefault="00E774A9" w:rsidP="00E774A9">
      <w:pPr>
        <w:pStyle w:val="Akapitzlist"/>
        <w:numPr>
          <w:ilvl w:val="2"/>
          <w:numId w:val="4"/>
        </w:numPr>
        <w:tabs>
          <w:tab w:val="clear" w:pos="2160"/>
        </w:tabs>
        <w:spacing w:before="240" w:after="120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Oferta powinna być sporządzona:</w:t>
      </w:r>
    </w:p>
    <w:p w:rsidR="00E774A9" w:rsidRDefault="00E774A9" w:rsidP="00E774A9">
      <w:pPr>
        <w:pStyle w:val="Akapitzlist"/>
        <w:numPr>
          <w:ilvl w:val="0"/>
          <w:numId w:val="13"/>
        </w:numPr>
        <w:spacing w:before="240" w:after="120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języku polskim </w:t>
      </w:r>
      <w:r w:rsidR="003A5364">
        <w:rPr>
          <w:rFonts w:asciiTheme="minorHAnsi" w:hAnsiTheme="minorHAnsi" w:cstheme="minorHAnsi"/>
        </w:rPr>
        <w:t xml:space="preserve">przy użyciu środków komunikacji elektronicznej tzn. za pośrednictwem platformy zakupowej </w:t>
      </w:r>
      <w:proofErr w:type="spellStart"/>
      <w:r w:rsidR="003A5364">
        <w:rPr>
          <w:rFonts w:asciiTheme="minorHAnsi" w:hAnsiTheme="minorHAnsi" w:cstheme="minorHAnsi"/>
        </w:rPr>
        <w:t>OpenNexus</w:t>
      </w:r>
      <w:proofErr w:type="spellEnd"/>
      <w:r w:rsidR="003A5364">
        <w:rPr>
          <w:rFonts w:asciiTheme="minorHAnsi" w:hAnsiTheme="minorHAnsi" w:cstheme="minorHAnsi"/>
        </w:rPr>
        <w:t>.</w:t>
      </w:r>
    </w:p>
    <w:p w:rsidR="00E774A9" w:rsidRDefault="00E774A9" w:rsidP="00E774A9">
      <w:pPr>
        <w:pStyle w:val="Akapitzlist"/>
        <w:numPr>
          <w:ilvl w:val="2"/>
          <w:numId w:val="4"/>
        </w:numPr>
        <w:tabs>
          <w:tab w:val="clear" w:pos="2160"/>
        </w:tabs>
        <w:spacing w:before="240" w:after="120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nie dopuszcza składania ofert częściowych </w:t>
      </w:r>
    </w:p>
    <w:p w:rsidR="00E774A9" w:rsidRDefault="00E774A9" w:rsidP="00E774A9">
      <w:pPr>
        <w:pStyle w:val="Akapitzlist"/>
        <w:numPr>
          <w:ilvl w:val="2"/>
          <w:numId w:val="4"/>
        </w:numPr>
        <w:tabs>
          <w:tab w:val="clear" w:pos="2160"/>
        </w:tabs>
        <w:spacing w:before="240" w:after="120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ponosi koszty związane z przygotowaniem i złożeniem oferty.</w:t>
      </w:r>
    </w:p>
    <w:p w:rsidR="00E774A9" w:rsidRDefault="00E774A9" w:rsidP="00331717">
      <w:pPr>
        <w:pStyle w:val="Akapitzlist"/>
        <w:numPr>
          <w:ilvl w:val="2"/>
          <w:numId w:val="4"/>
        </w:numPr>
        <w:tabs>
          <w:tab w:val="clear" w:pos="2160"/>
        </w:tabs>
        <w:spacing w:before="240" w:after="120"/>
        <w:ind w:left="426"/>
        <w:jc w:val="both"/>
        <w:rPr>
          <w:rFonts w:asciiTheme="minorHAnsi" w:hAnsiTheme="minorHAnsi" w:cstheme="minorHAnsi"/>
        </w:rPr>
      </w:pPr>
      <w:r w:rsidRPr="00E774A9">
        <w:rPr>
          <w:rFonts w:asciiTheme="minorHAnsi" w:hAnsiTheme="minorHAnsi" w:cstheme="minorHAnsi"/>
        </w:rPr>
        <w:t xml:space="preserve">Komunikacja między Zamawiającym a Wykonawcą odbywa się przy użyciu platformy zakupowej </w:t>
      </w:r>
      <w:proofErr w:type="spellStart"/>
      <w:r w:rsidRPr="00E774A9">
        <w:rPr>
          <w:rFonts w:asciiTheme="minorHAnsi" w:hAnsiTheme="minorHAnsi" w:cstheme="minorHAnsi"/>
        </w:rPr>
        <w:t>OpenNexus</w:t>
      </w:r>
      <w:proofErr w:type="spellEnd"/>
      <w:r w:rsidRPr="00E774A9">
        <w:rPr>
          <w:rFonts w:asciiTheme="minorHAnsi" w:hAnsiTheme="minorHAnsi" w:cstheme="minorHAnsi"/>
        </w:rPr>
        <w:t xml:space="preserve"> </w:t>
      </w:r>
      <w:hyperlink r:id="rId5" w:history="1">
        <w:r w:rsidR="003A5364" w:rsidRPr="00FB1CD8">
          <w:rPr>
            <w:rStyle w:val="Hipercze"/>
            <w:rFonts w:asciiTheme="minorHAnsi" w:hAnsiTheme="minorHAnsi" w:cstheme="minorHAnsi"/>
          </w:rPr>
          <w:t>https://platformazakupowa.pl/sp_chojnice</w:t>
        </w:r>
      </w:hyperlink>
      <w:r w:rsidR="003A5364">
        <w:rPr>
          <w:rFonts w:asciiTheme="minorHAnsi" w:hAnsiTheme="minorHAnsi" w:cstheme="minorHAnsi"/>
        </w:rPr>
        <w:t xml:space="preserve"> </w:t>
      </w:r>
      <w:r w:rsidRPr="00E774A9">
        <w:rPr>
          <w:rFonts w:asciiTheme="minorHAnsi" w:hAnsiTheme="minorHAnsi" w:cstheme="minorHAnsi"/>
        </w:rPr>
        <w:t>. Wszelkie oświadczenia, wnioski, zawiadomienia oraz informacje Zamawiający i Wykonawca przekazują za pomocą platformy zakupowej</w:t>
      </w:r>
      <w:r>
        <w:rPr>
          <w:rFonts w:asciiTheme="minorHAnsi" w:hAnsiTheme="minorHAnsi" w:cstheme="minorHAnsi"/>
        </w:rPr>
        <w:t>.</w:t>
      </w:r>
    </w:p>
    <w:p w:rsidR="00331717" w:rsidRDefault="00331717" w:rsidP="00331717">
      <w:pPr>
        <w:pStyle w:val="Akapitzlist"/>
        <w:numPr>
          <w:ilvl w:val="2"/>
          <w:numId w:val="4"/>
        </w:numPr>
        <w:tabs>
          <w:tab w:val="clear" w:pos="2160"/>
        </w:tabs>
        <w:spacing w:before="240" w:after="120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Wymagania techniczne i organizacyjne wysyłania i odbierania dokumentów elektronicznych, elektronicznych kopii dokumentów i oświadczeń oraz informacji przekazywanych przy ich użyciu zostały opisane w regulaminie korzystania z platformy zakupowej </w:t>
      </w:r>
      <w:proofErr w:type="spellStart"/>
      <w:r>
        <w:rPr>
          <w:rFonts w:asciiTheme="minorHAnsi" w:hAnsiTheme="minorHAnsi" w:cstheme="minorHAnsi"/>
        </w:rPr>
        <w:t>OpenNexus</w:t>
      </w:r>
      <w:proofErr w:type="spellEnd"/>
      <w:r>
        <w:rPr>
          <w:rFonts w:asciiTheme="minorHAnsi" w:hAnsiTheme="minorHAnsi" w:cstheme="minorHAnsi"/>
        </w:rPr>
        <w:t xml:space="preserve"> oraz w instrukcjach zawartych na stronie: </w:t>
      </w:r>
    </w:p>
    <w:p w:rsidR="00331717" w:rsidRDefault="00331717" w:rsidP="00331717">
      <w:pPr>
        <w:pStyle w:val="Akapitzlist"/>
        <w:spacing w:before="240" w:after="120"/>
        <w:ind w:left="426"/>
        <w:jc w:val="both"/>
        <w:rPr>
          <w:rFonts w:asciiTheme="minorHAnsi" w:hAnsiTheme="minorHAnsi" w:cstheme="minorHAnsi"/>
        </w:rPr>
      </w:pPr>
      <w:hyperlink r:id="rId6" w:history="1">
        <w:r w:rsidRPr="00113CEE">
          <w:rPr>
            <w:rStyle w:val="Hipercze"/>
            <w:rFonts w:asciiTheme="minorHAnsi" w:hAnsiTheme="minorHAnsi" w:cstheme="minorHAnsi"/>
          </w:rPr>
          <w:t>https://platformazakupowa.pl/strona/45-instrukcje</w:t>
        </w:r>
      </w:hyperlink>
      <w:r>
        <w:rPr>
          <w:rFonts w:asciiTheme="minorHAnsi" w:hAnsiTheme="minorHAnsi" w:cstheme="minorHAnsi"/>
        </w:rPr>
        <w:t xml:space="preserve">  </w:t>
      </w:r>
    </w:p>
    <w:p w:rsidR="00E43492" w:rsidRPr="00E774A9" w:rsidRDefault="00E43492" w:rsidP="00E43492">
      <w:pPr>
        <w:pStyle w:val="Akapitzlist"/>
        <w:spacing w:before="240" w:after="120"/>
        <w:ind w:left="426"/>
        <w:rPr>
          <w:rFonts w:asciiTheme="minorHAnsi" w:hAnsiTheme="minorHAnsi" w:cstheme="minorHAnsi"/>
        </w:rPr>
      </w:pPr>
    </w:p>
    <w:p w:rsidR="000F0713" w:rsidRDefault="000F0713" w:rsidP="000E6C6B">
      <w:pPr>
        <w:pStyle w:val="Akapitzlist"/>
        <w:numPr>
          <w:ilvl w:val="0"/>
          <w:numId w:val="1"/>
        </w:numPr>
        <w:spacing w:before="120" w:after="120"/>
        <w:ind w:left="42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Termin i miejsce złożenia oferty</w:t>
      </w:r>
    </w:p>
    <w:p w:rsidR="003A5364" w:rsidRPr="00B35FEE" w:rsidRDefault="003A5364" w:rsidP="00B35FEE">
      <w:pPr>
        <w:pStyle w:val="Akapitzlist"/>
        <w:numPr>
          <w:ilvl w:val="0"/>
          <w:numId w:val="15"/>
        </w:numPr>
        <w:spacing w:before="240" w:after="120"/>
        <w:ind w:left="567"/>
        <w:rPr>
          <w:rFonts w:asciiTheme="minorHAnsi" w:hAnsiTheme="minorHAnsi" w:cstheme="minorHAnsi"/>
        </w:rPr>
      </w:pPr>
      <w:r w:rsidRPr="00B35FEE">
        <w:rPr>
          <w:rFonts w:asciiTheme="minorHAnsi" w:hAnsiTheme="minorHAnsi" w:cstheme="minorHAnsi"/>
        </w:rPr>
        <w:t xml:space="preserve">Ofertę należy przesłać przez platformę zakupową </w:t>
      </w:r>
      <w:proofErr w:type="spellStart"/>
      <w:r w:rsidRPr="00B35FEE">
        <w:rPr>
          <w:rFonts w:asciiTheme="minorHAnsi" w:hAnsiTheme="minorHAnsi" w:cstheme="minorHAnsi"/>
        </w:rPr>
        <w:t>OpenNexus</w:t>
      </w:r>
      <w:proofErr w:type="spellEnd"/>
      <w:r w:rsidRPr="00B35FEE">
        <w:rPr>
          <w:rFonts w:asciiTheme="minorHAnsi" w:hAnsiTheme="minorHAnsi" w:cstheme="minorHAnsi"/>
        </w:rPr>
        <w:t xml:space="preserve"> </w:t>
      </w:r>
      <w:hyperlink r:id="rId7" w:history="1">
        <w:r w:rsidRPr="00B35FEE">
          <w:rPr>
            <w:rFonts w:asciiTheme="minorHAnsi" w:hAnsiTheme="minorHAnsi" w:cstheme="minorHAnsi"/>
          </w:rPr>
          <w:t>https://platformazakupowa.pl/sp_chojnice</w:t>
        </w:r>
      </w:hyperlink>
      <w:r w:rsidRPr="00B35FEE">
        <w:rPr>
          <w:rFonts w:asciiTheme="minorHAnsi" w:hAnsiTheme="minorHAnsi" w:cstheme="minorHAnsi"/>
        </w:rPr>
        <w:t xml:space="preserve"> w terminie </w:t>
      </w:r>
      <w:r w:rsidRPr="00331E72">
        <w:rPr>
          <w:rFonts w:asciiTheme="minorHAnsi" w:hAnsiTheme="minorHAnsi" w:cstheme="minorHAnsi"/>
        </w:rPr>
        <w:t xml:space="preserve">do dnia: </w:t>
      </w:r>
      <w:r w:rsidR="00331E72">
        <w:rPr>
          <w:rFonts w:asciiTheme="minorHAnsi" w:hAnsiTheme="minorHAnsi" w:cstheme="minorHAnsi"/>
        </w:rPr>
        <w:t>0</w:t>
      </w:r>
      <w:r w:rsidR="00331717">
        <w:rPr>
          <w:rFonts w:asciiTheme="minorHAnsi" w:hAnsiTheme="minorHAnsi" w:cstheme="minorHAnsi"/>
        </w:rPr>
        <w:t>2</w:t>
      </w:r>
      <w:r w:rsidR="00331E72">
        <w:rPr>
          <w:rFonts w:asciiTheme="minorHAnsi" w:hAnsiTheme="minorHAnsi" w:cstheme="minorHAnsi"/>
        </w:rPr>
        <w:t>.07.2021 do godziny 10:00</w:t>
      </w:r>
    </w:p>
    <w:p w:rsidR="003A5364" w:rsidRDefault="003A5364" w:rsidP="00B35FEE">
      <w:pPr>
        <w:pStyle w:val="Akapitzlist"/>
        <w:numPr>
          <w:ilvl w:val="0"/>
          <w:numId w:val="15"/>
        </w:numPr>
        <w:spacing w:before="240" w:after="120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 związania z ofertą w przedmiotowym postępowaniu wynosi 30 dni. Bieg terminu związania z ofertą rozpoczyna się wraz z upływem terminu składania ofert.</w:t>
      </w:r>
    </w:p>
    <w:p w:rsidR="00E43492" w:rsidRPr="00E43492" w:rsidRDefault="00E43492" w:rsidP="00E43492">
      <w:pPr>
        <w:pStyle w:val="Akapitzlist"/>
        <w:numPr>
          <w:ilvl w:val="0"/>
          <w:numId w:val="15"/>
        </w:numPr>
        <w:ind w:left="567"/>
        <w:jc w:val="both"/>
        <w:rPr>
          <w:rFonts w:asciiTheme="minorHAnsi" w:hAnsiTheme="minorHAnsi" w:cstheme="minorHAnsi"/>
        </w:rPr>
      </w:pPr>
      <w:r w:rsidRPr="00E43492">
        <w:rPr>
          <w:rFonts w:asciiTheme="minorHAnsi" w:hAnsiTheme="minorHAnsi" w:cstheme="minorHAnsi"/>
        </w:rPr>
        <w:t xml:space="preserve">Wykonawca samodzielnie lub na wniosek Zamawiającego może przedłużyć termin związania ofertą, z tym że Zamawiający może tylko raz, zwrócić się do Wykonawców o wyrażenie zgody na przedłużenie terminu, o którym mowa w ust. </w:t>
      </w:r>
      <w:r>
        <w:rPr>
          <w:rFonts w:asciiTheme="minorHAnsi" w:hAnsiTheme="minorHAnsi" w:cstheme="minorHAnsi"/>
        </w:rPr>
        <w:t xml:space="preserve">2 </w:t>
      </w:r>
      <w:r w:rsidRPr="00E43492">
        <w:rPr>
          <w:rFonts w:asciiTheme="minorHAnsi" w:hAnsiTheme="minorHAnsi" w:cstheme="minorHAnsi"/>
        </w:rPr>
        <w:t>o ozn</w:t>
      </w:r>
      <w:r>
        <w:rPr>
          <w:rFonts w:asciiTheme="minorHAnsi" w:hAnsiTheme="minorHAnsi" w:cstheme="minorHAnsi"/>
        </w:rPr>
        <w:t>aczony okres, nie dłuższy</w:t>
      </w:r>
      <w:r w:rsidRPr="00E43492">
        <w:rPr>
          <w:rFonts w:asciiTheme="minorHAnsi" w:hAnsiTheme="minorHAnsi" w:cstheme="minorHAnsi"/>
        </w:rPr>
        <w:t xml:space="preserve"> niż 60 dni.</w:t>
      </w:r>
    </w:p>
    <w:p w:rsidR="00B35FEE" w:rsidRPr="00331E72" w:rsidRDefault="00B35FEE" w:rsidP="00B35FEE">
      <w:pPr>
        <w:pStyle w:val="Akapitzlist"/>
        <w:numPr>
          <w:ilvl w:val="0"/>
          <w:numId w:val="15"/>
        </w:numPr>
        <w:spacing w:before="240" w:after="120"/>
        <w:ind w:left="567"/>
        <w:rPr>
          <w:rFonts w:asciiTheme="minorHAnsi" w:hAnsiTheme="minorHAnsi" w:cstheme="minorHAnsi"/>
        </w:rPr>
      </w:pPr>
      <w:r w:rsidRPr="00331E72">
        <w:rPr>
          <w:rFonts w:asciiTheme="minorHAnsi" w:hAnsiTheme="minorHAnsi" w:cstheme="minorHAnsi"/>
        </w:rPr>
        <w:t xml:space="preserve">Otwarcie ofert nastąpi w dniu </w:t>
      </w:r>
      <w:r w:rsidR="00331E72" w:rsidRPr="00331E72">
        <w:rPr>
          <w:rFonts w:asciiTheme="minorHAnsi" w:hAnsiTheme="minorHAnsi" w:cstheme="minorHAnsi"/>
        </w:rPr>
        <w:t>0</w:t>
      </w:r>
      <w:r w:rsidR="005C6939">
        <w:rPr>
          <w:rFonts w:asciiTheme="minorHAnsi" w:hAnsiTheme="minorHAnsi" w:cstheme="minorHAnsi"/>
        </w:rPr>
        <w:t>2</w:t>
      </w:r>
      <w:r w:rsidR="00331E72" w:rsidRPr="00331E72">
        <w:rPr>
          <w:rFonts w:asciiTheme="minorHAnsi" w:hAnsiTheme="minorHAnsi" w:cstheme="minorHAnsi"/>
        </w:rPr>
        <w:t>.07.2021</w:t>
      </w:r>
      <w:r w:rsidRPr="00331E72">
        <w:rPr>
          <w:rFonts w:asciiTheme="minorHAnsi" w:hAnsiTheme="minorHAnsi" w:cstheme="minorHAnsi"/>
        </w:rPr>
        <w:t xml:space="preserve"> o godzinie</w:t>
      </w:r>
      <w:r w:rsidR="00331E72" w:rsidRPr="00331E72">
        <w:rPr>
          <w:rFonts w:asciiTheme="minorHAnsi" w:hAnsiTheme="minorHAnsi" w:cstheme="minorHAnsi"/>
        </w:rPr>
        <w:t xml:space="preserve"> 10:15</w:t>
      </w:r>
    </w:p>
    <w:p w:rsidR="00B35FEE" w:rsidRDefault="00B35FEE" w:rsidP="00B35FEE">
      <w:pPr>
        <w:pStyle w:val="Akapitzlist"/>
        <w:numPr>
          <w:ilvl w:val="0"/>
          <w:numId w:val="15"/>
        </w:numPr>
        <w:spacing w:before="240" w:after="120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nie przewiduje jawnego otwarcia ofert.</w:t>
      </w:r>
    </w:p>
    <w:p w:rsidR="00E43492" w:rsidRPr="003A5364" w:rsidRDefault="00E43492" w:rsidP="00E43492">
      <w:pPr>
        <w:pStyle w:val="Akapitzlist"/>
        <w:spacing w:before="240" w:after="120"/>
        <w:ind w:left="567"/>
        <w:rPr>
          <w:rFonts w:asciiTheme="minorHAnsi" w:hAnsiTheme="minorHAnsi" w:cstheme="minorHAnsi"/>
        </w:rPr>
      </w:pPr>
    </w:p>
    <w:p w:rsidR="000F0713" w:rsidRDefault="000F0713" w:rsidP="000E6C6B">
      <w:pPr>
        <w:pStyle w:val="Akapitzlist"/>
        <w:numPr>
          <w:ilvl w:val="0"/>
          <w:numId w:val="1"/>
        </w:numPr>
        <w:spacing w:before="120" w:after="120"/>
        <w:ind w:left="42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Kryteria oceny ofert</w:t>
      </w:r>
    </w:p>
    <w:p w:rsidR="00B35FEE" w:rsidRPr="00B35FEE" w:rsidRDefault="00B35FEE" w:rsidP="00B35FEE">
      <w:pPr>
        <w:pStyle w:val="Akapitzlist"/>
        <w:spacing w:before="240" w:after="120"/>
        <w:ind w:left="426"/>
        <w:rPr>
          <w:rFonts w:asciiTheme="minorHAnsi" w:hAnsiTheme="minorHAnsi" w:cstheme="minorHAnsi"/>
        </w:rPr>
      </w:pPr>
      <w:r w:rsidRPr="00B35FEE">
        <w:rPr>
          <w:rFonts w:asciiTheme="minorHAnsi" w:hAnsiTheme="minorHAnsi" w:cstheme="minorHAnsi"/>
        </w:rPr>
        <w:t>Cena –waga kryterium 100%</w:t>
      </w:r>
    </w:p>
    <w:p w:rsidR="00B35FEE" w:rsidRDefault="00B35FEE" w:rsidP="00B35FEE">
      <w:pPr>
        <w:pStyle w:val="Akapitzlist"/>
        <w:spacing w:before="240" w:after="120"/>
        <w:ind w:left="426"/>
        <w:rPr>
          <w:rFonts w:asciiTheme="minorHAnsi" w:hAnsiTheme="minorHAnsi" w:cstheme="minorHAnsi"/>
        </w:rPr>
      </w:pPr>
      <w:r w:rsidRPr="00B35FEE">
        <w:rPr>
          <w:rFonts w:asciiTheme="minorHAnsi" w:hAnsiTheme="minorHAnsi" w:cstheme="minorHAnsi"/>
        </w:rPr>
        <w:t xml:space="preserve">Za najkorzystniejszą ofertę zostanie uznana oferta Wykonawcy, który zaoferuje najniższą cenę </w:t>
      </w:r>
    </w:p>
    <w:p w:rsidR="00E43492" w:rsidRPr="00B35FEE" w:rsidRDefault="00E43492" w:rsidP="00B35FEE">
      <w:pPr>
        <w:pStyle w:val="Akapitzlist"/>
        <w:spacing w:before="240" w:after="120"/>
        <w:ind w:left="426"/>
        <w:rPr>
          <w:rFonts w:asciiTheme="minorHAnsi" w:hAnsiTheme="minorHAnsi" w:cstheme="minorHAnsi"/>
        </w:rPr>
      </w:pPr>
    </w:p>
    <w:p w:rsidR="000F0713" w:rsidRDefault="000F0713" w:rsidP="000E6C6B">
      <w:pPr>
        <w:pStyle w:val="Akapitzlist"/>
        <w:numPr>
          <w:ilvl w:val="0"/>
          <w:numId w:val="1"/>
        </w:numPr>
        <w:spacing w:before="120" w:after="120"/>
        <w:ind w:left="42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Opis sposobu obliczenia ceny </w:t>
      </w:r>
    </w:p>
    <w:p w:rsidR="00B35FEE" w:rsidRDefault="00F670EC" w:rsidP="00B35FEE">
      <w:pPr>
        <w:pStyle w:val="Akapitzlist"/>
        <w:spacing w:before="240" w:after="120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przedstawi w ofercie w zapisie liczbowym i słownie cenę całkowitą brutto (ryczałtową). Cena musi zawierać wszystkie koszty związane z realizacją zamówienia w tym podatek Vat, a także koszty niezbędne do realizacji zamówienia. Cena oferty ma być wyrażona w złotych polskich. </w:t>
      </w:r>
    </w:p>
    <w:p w:rsidR="00E43492" w:rsidRPr="00F670EC" w:rsidRDefault="00E43492" w:rsidP="00B35FEE">
      <w:pPr>
        <w:pStyle w:val="Akapitzlist"/>
        <w:spacing w:before="240" w:after="120"/>
        <w:ind w:left="426"/>
        <w:rPr>
          <w:rFonts w:asciiTheme="minorHAnsi" w:hAnsiTheme="minorHAnsi" w:cstheme="minorHAnsi"/>
        </w:rPr>
      </w:pPr>
    </w:p>
    <w:p w:rsidR="000F0713" w:rsidRDefault="000F0713" w:rsidP="000E6C6B">
      <w:pPr>
        <w:pStyle w:val="Akapitzlist"/>
        <w:numPr>
          <w:ilvl w:val="0"/>
          <w:numId w:val="1"/>
        </w:numPr>
        <w:spacing w:before="120" w:after="120"/>
        <w:ind w:left="42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Oferty częściowe i oferty wariantowe, dialog technologiczny </w:t>
      </w:r>
    </w:p>
    <w:p w:rsidR="00F670EC" w:rsidRDefault="00F670EC" w:rsidP="00F670EC">
      <w:pPr>
        <w:pStyle w:val="Akapitzlist"/>
        <w:numPr>
          <w:ilvl w:val="0"/>
          <w:numId w:val="16"/>
        </w:numPr>
        <w:spacing w:before="240" w:after="120"/>
        <w:rPr>
          <w:rFonts w:asciiTheme="minorHAnsi" w:hAnsiTheme="minorHAnsi" w:cstheme="minorHAnsi"/>
        </w:rPr>
      </w:pPr>
      <w:r w:rsidRPr="00F670EC">
        <w:rPr>
          <w:rFonts w:asciiTheme="minorHAnsi" w:hAnsiTheme="minorHAnsi" w:cstheme="minorHAnsi"/>
        </w:rPr>
        <w:t>Zamawiający nie dopuszcza składania ofert częściowych</w:t>
      </w:r>
      <w:r>
        <w:rPr>
          <w:rFonts w:asciiTheme="minorHAnsi" w:hAnsiTheme="minorHAnsi" w:cstheme="minorHAnsi"/>
        </w:rPr>
        <w:t>,</w:t>
      </w:r>
      <w:r w:rsidRPr="00F670EC">
        <w:rPr>
          <w:rFonts w:asciiTheme="minorHAnsi" w:hAnsiTheme="minorHAnsi" w:cstheme="minorHAnsi"/>
        </w:rPr>
        <w:t xml:space="preserve"> </w:t>
      </w:r>
    </w:p>
    <w:p w:rsidR="00F670EC" w:rsidRDefault="00F670EC" w:rsidP="00F670EC">
      <w:pPr>
        <w:pStyle w:val="Akapitzlist"/>
        <w:numPr>
          <w:ilvl w:val="0"/>
          <w:numId w:val="16"/>
        </w:numPr>
        <w:spacing w:before="24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może złożyć tylko jedną ofertę,</w:t>
      </w:r>
    </w:p>
    <w:p w:rsidR="00F670EC" w:rsidRDefault="00F670EC" w:rsidP="00F670EC">
      <w:pPr>
        <w:pStyle w:val="Akapitzlist"/>
        <w:numPr>
          <w:ilvl w:val="0"/>
          <w:numId w:val="16"/>
        </w:numPr>
        <w:spacing w:before="24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nie dopuszcza składania ofert wariantowych,</w:t>
      </w:r>
    </w:p>
    <w:p w:rsidR="00F670EC" w:rsidRDefault="00F670EC" w:rsidP="00F670EC">
      <w:pPr>
        <w:pStyle w:val="Akapitzlist"/>
        <w:numPr>
          <w:ilvl w:val="0"/>
          <w:numId w:val="16"/>
        </w:numPr>
        <w:spacing w:before="24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nie przewiduje przeprowadzenia aukcji elektronicznej,</w:t>
      </w:r>
    </w:p>
    <w:p w:rsidR="00F670EC" w:rsidRDefault="00F670EC" w:rsidP="00F670EC">
      <w:pPr>
        <w:pStyle w:val="Akapitzlist"/>
        <w:numPr>
          <w:ilvl w:val="0"/>
          <w:numId w:val="16"/>
        </w:numPr>
        <w:spacing w:before="24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przed wszczęciem postępowania o udzieleni zamówienia publicznego nie przeprowadził dialogu technologicznego,</w:t>
      </w:r>
    </w:p>
    <w:p w:rsidR="00F670EC" w:rsidRDefault="00F670EC" w:rsidP="00F670EC">
      <w:pPr>
        <w:pStyle w:val="Akapitzlist"/>
        <w:numPr>
          <w:ilvl w:val="0"/>
          <w:numId w:val="16"/>
        </w:numPr>
        <w:spacing w:before="24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nie przewiduje zawarcia umowy ramowej, </w:t>
      </w:r>
    </w:p>
    <w:p w:rsidR="00F670EC" w:rsidRDefault="00F670EC" w:rsidP="00F670EC">
      <w:pPr>
        <w:pStyle w:val="Akapitzlist"/>
        <w:numPr>
          <w:ilvl w:val="0"/>
          <w:numId w:val="16"/>
        </w:numPr>
        <w:spacing w:before="24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Postępowanie prowadzone jest w języku polskim.</w:t>
      </w:r>
    </w:p>
    <w:p w:rsidR="00E43492" w:rsidRPr="00F670EC" w:rsidRDefault="00E43492" w:rsidP="00E43492">
      <w:pPr>
        <w:pStyle w:val="Akapitzlist"/>
        <w:spacing w:before="240" w:after="120"/>
        <w:ind w:left="786"/>
        <w:rPr>
          <w:rFonts w:asciiTheme="minorHAnsi" w:hAnsiTheme="minorHAnsi" w:cstheme="minorHAnsi"/>
        </w:rPr>
      </w:pPr>
    </w:p>
    <w:p w:rsidR="001115E1" w:rsidRDefault="001115E1" w:rsidP="000E6C6B">
      <w:pPr>
        <w:pStyle w:val="Akapitzlist"/>
        <w:numPr>
          <w:ilvl w:val="0"/>
          <w:numId w:val="1"/>
        </w:numPr>
        <w:spacing w:before="120" w:after="120"/>
        <w:ind w:left="42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Zawarcie umowy i udzielenie zamówienia </w:t>
      </w:r>
    </w:p>
    <w:p w:rsidR="001115E1" w:rsidRDefault="001115E1" w:rsidP="001115E1">
      <w:pPr>
        <w:pStyle w:val="Akapitzlist"/>
        <w:numPr>
          <w:ilvl w:val="0"/>
          <w:numId w:val="17"/>
        </w:numPr>
        <w:spacing w:before="240" w:after="120"/>
        <w:rPr>
          <w:rFonts w:asciiTheme="minorHAnsi" w:hAnsiTheme="minorHAnsi" w:cstheme="minorHAnsi"/>
        </w:rPr>
      </w:pPr>
      <w:r w:rsidRPr="001115E1">
        <w:rPr>
          <w:rFonts w:asciiTheme="minorHAnsi" w:hAnsiTheme="minorHAnsi" w:cstheme="minorHAnsi"/>
        </w:rPr>
        <w:t xml:space="preserve">Zamawiający </w:t>
      </w:r>
      <w:r w:rsidR="00E43492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>dzieli zamówienia Wykonawcy, którego oferta zostanie uznana za najkorzystniejszą,</w:t>
      </w:r>
    </w:p>
    <w:p w:rsidR="001115E1" w:rsidRDefault="001115E1" w:rsidP="001115E1">
      <w:pPr>
        <w:pStyle w:val="Akapitzlist"/>
        <w:numPr>
          <w:ilvl w:val="0"/>
          <w:numId w:val="17"/>
        </w:numPr>
        <w:spacing w:before="24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 wyborze najkorzystniejszej oferty Zamawiający informuje za pośrednictwem platformy zakupowej </w:t>
      </w:r>
      <w:proofErr w:type="spellStart"/>
      <w:r>
        <w:rPr>
          <w:rFonts w:asciiTheme="minorHAnsi" w:hAnsiTheme="minorHAnsi" w:cstheme="minorHAnsi"/>
        </w:rPr>
        <w:t>OpenNexus</w:t>
      </w:r>
      <w:proofErr w:type="spellEnd"/>
      <w:r>
        <w:rPr>
          <w:rFonts w:asciiTheme="minorHAnsi" w:hAnsiTheme="minorHAnsi" w:cstheme="minorHAnsi"/>
        </w:rPr>
        <w:t>,</w:t>
      </w:r>
    </w:p>
    <w:p w:rsidR="00E43492" w:rsidRDefault="0002505E" w:rsidP="00E43492">
      <w:pPr>
        <w:pStyle w:val="Akapitzlist"/>
        <w:numPr>
          <w:ilvl w:val="0"/>
          <w:numId w:val="17"/>
        </w:numPr>
        <w:spacing w:before="240" w:after="120"/>
        <w:jc w:val="both"/>
        <w:rPr>
          <w:rFonts w:asciiTheme="minorHAnsi" w:hAnsiTheme="minorHAnsi" w:cstheme="minorHAnsi"/>
        </w:rPr>
      </w:pPr>
      <w:r w:rsidRPr="00E43492">
        <w:rPr>
          <w:rFonts w:asciiTheme="minorHAnsi" w:hAnsiTheme="minorHAnsi" w:cstheme="minorHAnsi"/>
        </w:rPr>
        <w:t>Jeżeli Wykonawca, którego oferta została wybrana, uchyla się od zawarcia umowy w sprawie zamówienia publicznego, Zamawiający może wybrać ofertę najkorzystniejszą spośród pozostałych ofert, bez przeprowadzenia ich ponownej oceny.</w:t>
      </w:r>
    </w:p>
    <w:p w:rsidR="00E43492" w:rsidRPr="00E43492" w:rsidRDefault="00E43492" w:rsidP="00E43492">
      <w:pPr>
        <w:pStyle w:val="Akapitzlist"/>
        <w:spacing w:before="240" w:after="120"/>
        <w:ind w:left="786"/>
        <w:jc w:val="both"/>
        <w:rPr>
          <w:rFonts w:asciiTheme="minorHAnsi" w:hAnsiTheme="minorHAnsi" w:cstheme="minorHAnsi"/>
        </w:rPr>
      </w:pPr>
    </w:p>
    <w:p w:rsidR="00E43492" w:rsidRPr="00E43492" w:rsidRDefault="000F0713" w:rsidP="00E43492">
      <w:pPr>
        <w:pStyle w:val="Akapitzlist"/>
        <w:numPr>
          <w:ilvl w:val="0"/>
          <w:numId w:val="1"/>
        </w:numPr>
        <w:spacing w:before="120" w:after="120"/>
        <w:ind w:left="42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Unieważnienie postępowania </w:t>
      </w:r>
    </w:p>
    <w:p w:rsidR="001115E1" w:rsidRPr="00E43492" w:rsidRDefault="00860288" w:rsidP="00E43492">
      <w:pPr>
        <w:rPr>
          <w:rFonts w:asciiTheme="minorHAnsi" w:hAnsiTheme="minorHAnsi" w:cstheme="minorHAnsi"/>
        </w:rPr>
      </w:pPr>
      <w:r w:rsidRPr="00E43492">
        <w:rPr>
          <w:rFonts w:asciiTheme="minorHAnsi" w:hAnsiTheme="minorHAnsi" w:cstheme="minorHAnsi"/>
        </w:rPr>
        <w:t>Zamawiający może unieważnić postępowanie w przypadkach:</w:t>
      </w:r>
    </w:p>
    <w:p w:rsidR="000E6C6B" w:rsidRDefault="000E6C6B" w:rsidP="00E43492">
      <w:pPr>
        <w:pStyle w:val="Akapitzlist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Jeżeli nie zostanie zawarta umowa na wykonanie robót budowlanych,</w:t>
      </w:r>
    </w:p>
    <w:p w:rsidR="000E6C6B" w:rsidRDefault="000E6C6B" w:rsidP="00860288">
      <w:pPr>
        <w:pStyle w:val="Akapitzlist"/>
        <w:numPr>
          <w:ilvl w:val="0"/>
          <w:numId w:val="18"/>
        </w:numPr>
        <w:spacing w:before="24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Jeżeli Zamawiający nie otrzyma dofinansowania na realizację inwestycji,</w:t>
      </w:r>
    </w:p>
    <w:p w:rsidR="00860288" w:rsidRDefault="00860288" w:rsidP="00860288">
      <w:pPr>
        <w:pStyle w:val="Akapitzlist"/>
        <w:numPr>
          <w:ilvl w:val="0"/>
          <w:numId w:val="18"/>
        </w:numPr>
        <w:spacing w:before="24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Jeżeli nie złożono żadnej oferty niepodlegającej odrzuceniu, </w:t>
      </w:r>
    </w:p>
    <w:p w:rsidR="00860288" w:rsidRDefault="00860288" w:rsidP="00860288">
      <w:pPr>
        <w:pStyle w:val="Akapitzlist"/>
        <w:numPr>
          <w:ilvl w:val="0"/>
          <w:numId w:val="18"/>
        </w:numPr>
        <w:spacing w:before="24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najkorzystniejszej oferty przewyższa kwotę, którą Zamawiający zamierza przeznaczyć na sfinansowanie zamówienia, chyb że Zamawiający może zwiększyć tę kwotę do ceny najkorzystniejszej oferty,</w:t>
      </w:r>
    </w:p>
    <w:p w:rsidR="000E6C6B" w:rsidRPr="000E6C6B" w:rsidRDefault="00860288" w:rsidP="000E6C6B">
      <w:pPr>
        <w:pStyle w:val="Akapitzlist"/>
        <w:numPr>
          <w:ilvl w:val="0"/>
          <w:numId w:val="18"/>
        </w:numPr>
        <w:spacing w:before="24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wystąpiła istotna</w:t>
      </w:r>
      <w:r w:rsidR="000E6C6B">
        <w:rPr>
          <w:rFonts w:asciiTheme="minorHAnsi" w:hAnsiTheme="minorHAnsi" w:cstheme="minorHAnsi"/>
        </w:rPr>
        <w:t xml:space="preserve"> zmiana okoliczności powodująca, że prowadzenie postępowania lub wykonanie zamówienia nie leży w interesie publicznym, czego nie można było wcześniej przewidzieć,</w:t>
      </w:r>
    </w:p>
    <w:p w:rsidR="000E6C6B" w:rsidRDefault="000E6C6B" w:rsidP="00860288">
      <w:pPr>
        <w:pStyle w:val="Akapitzlist"/>
        <w:numPr>
          <w:ilvl w:val="0"/>
          <w:numId w:val="18"/>
        </w:numPr>
        <w:spacing w:before="24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zastrzega sobie prawo do unieważnienia postępowania na każdym jego etapie bez podania przyczyny unieważnienia</w:t>
      </w:r>
    </w:p>
    <w:p w:rsidR="00E43492" w:rsidRPr="00860288" w:rsidRDefault="00E43492" w:rsidP="00E43492">
      <w:pPr>
        <w:pStyle w:val="Akapitzlist"/>
        <w:spacing w:before="240" w:after="120"/>
        <w:ind w:left="786"/>
        <w:rPr>
          <w:rFonts w:asciiTheme="minorHAnsi" w:hAnsiTheme="minorHAnsi" w:cstheme="minorHAnsi"/>
        </w:rPr>
      </w:pPr>
    </w:p>
    <w:p w:rsidR="000F0713" w:rsidRDefault="000F0713" w:rsidP="000E6C6B">
      <w:pPr>
        <w:pStyle w:val="Akapitzlist"/>
        <w:numPr>
          <w:ilvl w:val="0"/>
          <w:numId w:val="1"/>
        </w:numPr>
        <w:spacing w:before="120" w:after="120"/>
        <w:ind w:left="42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Przetwarzanie danych osobowych </w:t>
      </w:r>
    </w:p>
    <w:p w:rsidR="00E43492" w:rsidRPr="00C81A6F" w:rsidRDefault="00E43492" w:rsidP="00E43492">
      <w:pPr>
        <w:spacing w:line="250" w:lineRule="exact"/>
        <w:jc w:val="both"/>
        <w:rPr>
          <w:rFonts w:asciiTheme="minorHAnsi" w:hAnsiTheme="minorHAnsi" w:cstheme="minorHAnsi"/>
        </w:rPr>
      </w:pPr>
      <w:r w:rsidRPr="00C81A6F">
        <w:rPr>
          <w:rFonts w:asciiTheme="minorHAnsi" w:hAnsiTheme="minorHAnsi" w:cstheme="minorHAnsi"/>
        </w:rPr>
        <w:t>Zgodnie z art. 13 ust. 1 i 2 rozporządzenia Parlamentu Europejskiego i Rady (UE) 2016/679</w:t>
      </w:r>
      <w:r w:rsidRPr="00C81A6F">
        <w:rPr>
          <w:rFonts w:asciiTheme="minorHAnsi" w:hAnsiTheme="minorHAnsi" w:cstheme="minorHAnsi"/>
        </w:rPr>
        <w:br/>
        <w:t xml:space="preserve">z dnia 27 kwietnia 2016 r. w sprawie ochrony osób fizycznych w związku z przetwarzaniem danych osobowych i w sprawie swobodnego przepływu takich danych (ogólne rozporządzenie o ochronie danych) (Dz. U. UE L 2016.119.1 z 04.05.2016 r.), dalej „RODO”, Zamawiający informuję, że: </w:t>
      </w:r>
    </w:p>
    <w:p w:rsidR="00E43492" w:rsidRPr="00C81A6F" w:rsidRDefault="00E43492" w:rsidP="00E43492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after="200" w:line="250" w:lineRule="exact"/>
        <w:ind w:left="714" w:hanging="357"/>
        <w:jc w:val="both"/>
        <w:rPr>
          <w:rFonts w:asciiTheme="minorHAnsi" w:hAnsiTheme="minorHAnsi" w:cstheme="minorHAnsi"/>
        </w:rPr>
      </w:pPr>
      <w:r w:rsidRPr="00C81A6F">
        <w:rPr>
          <w:rFonts w:asciiTheme="minorHAnsi" w:hAnsiTheme="minorHAnsi" w:cstheme="minorHAnsi"/>
          <w:u w:color="000000"/>
        </w:rPr>
        <w:t>Administratorem podanych przez Panią/Pana danych osobowych jest Starosta Chojnicki  w Chojnicach. Obsługę organu zapewnia Starostwo Powiatowe w Chojnicach, ul. 31 Stycznia 56, 89-600 Chojnice, tel. (52) 39-66-501.</w:t>
      </w:r>
    </w:p>
    <w:p w:rsidR="00E43492" w:rsidRPr="00C81A6F" w:rsidRDefault="00E43492" w:rsidP="00E43492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after="200" w:line="250" w:lineRule="exact"/>
        <w:ind w:left="714" w:hanging="357"/>
        <w:jc w:val="both"/>
        <w:rPr>
          <w:rStyle w:val="Hipercze"/>
          <w:rFonts w:asciiTheme="minorHAnsi" w:hAnsiTheme="minorHAnsi" w:cstheme="minorHAnsi"/>
        </w:rPr>
      </w:pPr>
      <w:r w:rsidRPr="00C81A6F">
        <w:rPr>
          <w:rFonts w:asciiTheme="minorHAnsi" w:hAnsiTheme="minorHAnsi" w:cstheme="minorHAnsi"/>
        </w:rPr>
        <w:t xml:space="preserve">Inspektorem ochrony danych osobowych w Starostwie Powiatowym w Chojnicach jest Pan Mateusz Zarychta, tel. 505-540-306, e-mail: </w:t>
      </w:r>
      <w:hyperlink r:id="rId8" w:history="1">
        <w:r w:rsidRPr="00C81A6F">
          <w:rPr>
            <w:rStyle w:val="Hipercze"/>
            <w:rFonts w:asciiTheme="minorHAnsi" w:hAnsiTheme="minorHAnsi" w:cstheme="minorHAnsi"/>
          </w:rPr>
          <w:t>mateusz@epomerania.pl</w:t>
        </w:r>
      </w:hyperlink>
    </w:p>
    <w:p w:rsidR="00E43492" w:rsidRPr="00C81A6F" w:rsidRDefault="00E43492" w:rsidP="00E43492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after="200" w:line="250" w:lineRule="exact"/>
        <w:jc w:val="both"/>
        <w:rPr>
          <w:rFonts w:asciiTheme="minorHAnsi" w:hAnsiTheme="minorHAnsi" w:cstheme="minorHAnsi"/>
        </w:rPr>
      </w:pPr>
      <w:r w:rsidRPr="00C81A6F">
        <w:rPr>
          <w:rFonts w:asciiTheme="minorHAnsi" w:hAnsiTheme="minorHAnsi" w:cstheme="minorHAnsi"/>
        </w:rPr>
        <w:t>Państwa dane osobowe przetwarzane będą na podstawie art. 6 ust. 1 lit. c RODO w celu związanym z podpisaniem umowy w niniejszym postępowaniu w wyniku przeprowadzonego postępowania o udzielenie zamówienia publicznego.</w:t>
      </w:r>
    </w:p>
    <w:p w:rsidR="00E43492" w:rsidRPr="00C81A6F" w:rsidRDefault="00E43492" w:rsidP="00E43492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after="200" w:line="250" w:lineRule="exact"/>
        <w:ind w:left="714" w:hanging="357"/>
        <w:jc w:val="both"/>
        <w:rPr>
          <w:rFonts w:asciiTheme="minorHAnsi" w:hAnsiTheme="minorHAnsi" w:cstheme="minorHAnsi"/>
        </w:rPr>
      </w:pPr>
      <w:r w:rsidRPr="00C81A6F">
        <w:rPr>
          <w:rFonts w:asciiTheme="minorHAnsi" w:hAnsiTheme="minorHAnsi" w:cstheme="minorHAnsi"/>
        </w:rPr>
        <w:t>Odbiorcami Państwa danych osobowych będą osoby lub podmioty, którym udostępniona zostanie dokumentacja postępowania w oparciu o art. 18 oraz art. 74 ustawy z dnia 11 września 2019 r. – Prawo zamówień publicznych (Dz. U. 2019 r. poz. 2019 ze zm.), dalej „ustawa PZP”.</w:t>
      </w:r>
    </w:p>
    <w:p w:rsidR="00E43492" w:rsidRPr="00C81A6F" w:rsidRDefault="00E43492" w:rsidP="00E43492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after="200" w:line="250" w:lineRule="exact"/>
        <w:ind w:left="714" w:hanging="357"/>
        <w:jc w:val="both"/>
        <w:rPr>
          <w:rFonts w:asciiTheme="minorHAnsi" w:hAnsiTheme="minorHAnsi" w:cstheme="minorHAnsi"/>
        </w:rPr>
      </w:pPr>
      <w:r w:rsidRPr="00C81A6F">
        <w:rPr>
          <w:rFonts w:asciiTheme="minorHAnsi" w:hAnsiTheme="minorHAnsi" w:cstheme="minorHAnsi"/>
        </w:rPr>
        <w:t>Państwa dane osobowe będą przechowywane, zgodnie z art. 78 ust. 1 PZP, przez okres 4 lat od dnia zakończenia postępowania o udzielenie zamówienia, a jeżeli czas trwania umowy przekracza 4 lata, okres przechowywania obejmuje cały czas trwania umowy.</w:t>
      </w:r>
    </w:p>
    <w:p w:rsidR="00E43492" w:rsidRPr="00C81A6F" w:rsidRDefault="00E43492" w:rsidP="00E43492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after="200" w:line="250" w:lineRule="exact"/>
        <w:ind w:left="714" w:hanging="357"/>
        <w:jc w:val="both"/>
        <w:rPr>
          <w:rFonts w:asciiTheme="minorHAnsi" w:hAnsiTheme="minorHAnsi" w:cstheme="minorHAnsi"/>
        </w:rPr>
      </w:pPr>
      <w:r w:rsidRPr="00C81A6F">
        <w:rPr>
          <w:rFonts w:asciiTheme="minorHAnsi" w:hAnsiTheme="minorHAnsi" w:cstheme="minorHAnsi"/>
        </w:rPr>
        <w:t>Obowiązek podania przez Państwa danych osobowych bezpośrednio Państwa dotyczących jest wymogiem ustawowym określonym w przepisach ustawy PZP, związanym z udziałem w postępowaniu o udzielenie zamówienia publicznego; konsekwencje niepodania określonych danych wynikają z ustawy PZP.</w:t>
      </w:r>
    </w:p>
    <w:p w:rsidR="00E43492" w:rsidRPr="00C81A6F" w:rsidRDefault="00E43492" w:rsidP="00E43492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after="200" w:line="250" w:lineRule="exact"/>
        <w:ind w:left="714" w:hanging="357"/>
        <w:jc w:val="both"/>
        <w:rPr>
          <w:rFonts w:asciiTheme="minorHAnsi" w:hAnsiTheme="minorHAnsi" w:cstheme="minorHAnsi"/>
        </w:rPr>
      </w:pPr>
      <w:r w:rsidRPr="00C81A6F">
        <w:rPr>
          <w:rFonts w:asciiTheme="minorHAnsi" w:hAnsiTheme="minorHAnsi" w:cstheme="minorHAnsi"/>
        </w:rPr>
        <w:t>W odniesieniu do Państwa danych osobowych decyzje nie będą podejmowane w sposób zautomatyzowany, stosowanie do art. 22 RODO.</w:t>
      </w:r>
    </w:p>
    <w:p w:rsidR="00E43492" w:rsidRPr="00C81A6F" w:rsidRDefault="00E43492" w:rsidP="00E43492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line="250" w:lineRule="exact"/>
        <w:ind w:left="714" w:hanging="357"/>
        <w:jc w:val="both"/>
        <w:rPr>
          <w:rFonts w:asciiTheme="minorHAnsi" w:hAnsiTheme="minorHAnsi" w:cstheme="minorHAnsi"/>
        </w:rPr>
      </w:pPr>
      <w:r w:rsidRPr="00C81A6F">
        <w:rPr>
          <w:rFonts w:asciiTheme="minorHAnsi" w:hAnsiTheme="minorHAnsi" w:cstheme="minorHAnsi"/>
        </w:rPr>
        <w:t>Posiadają Państwo:</w:t>
      </w:r>
    </w:p>
    <w:p w:rsidR="00E43492" w:rsidRPr="00C81A6F" w:rsidRDefault="00E43492" w:rsidP="00E43492">
      <w:pPr>
        <w:pStyle w:val="Akapitzlist"/>
        <w:spacing w:line="250" w:lineRule="exact"/>
        <w:ind w:left="714"/>
        <w:jc w:val="both"/>
        <w:rPr>
          <w:rFonts w:asciiTheme="minorHAnsi" w:hAnsiTheme="minorHAnsi" w:cstheme="minorHAnsi"/>
        </w:rPr>
      </w:pPr>
      <w:r w:rsidRPr="00C81A6F">
        <w:rPr>
          <w:rFonts w:asciiTheme="minorHAnsi" w:hAnsiTheme="minorHAnsi" w:cstheme="minorHAnsi"/>
        </w:rPr>
        <w:t>− na podstawie art. 15 RODO prawo dostępu do danych osobowych Pani/Pana dotyczących;</w:t>
      </w:r>
    </w:p>
    <w:p w:rsidR="00E43492" w:rsidRPr="00C81A6F" w:rsidRDefault="00E43492" w:rsidP="00E43492">
      <w:pPr>
        <w:pStyle w:val="Akapitzlist"/>
        <w:spacing w:line="250" w:lineRule="exact"/>
        <w:ind w:left="714"/>
        <w:jc w:val="both"/>
        <w:rPr>
          <w:rFonts w:asciiTheme="minorHAnsi" w:hAnsiTheme="minorHAnsi" w:cstheme="minorHAnsi"/>
        </w:rPr>
      </w:pPr>
      <w:r w:rsidRPr="00C81A6F">
        <w:rPr>
          <w:rFonts w:asciiTheme="minorHAnsi" w:hAnsiTheme="minorHAnsi" w:cstheme="minorHAnsi"/>
        </w:rPr>
        <w:t>− na podstawie art. 16 RODO prawo do sprostowania Pani/Pana danych osobowych;</w:t>
      </w:r>
    </w:p>
    <w:p w:rsidR="00E43492" w:rsidRPr="00C81A6F" w:rsidRDefault="00E43492" w:rsidP="00E43492">
      <w:pPr>
        <w:pStyle w:val="Akapitzlist"/>
        <w:spacing w:line="250" w:lineRule="exact"/>
        <w:ind w:left="714"/>
        <w:jc w:val="both"/>
        <w:rPr>
          <w:rFonts w:asciiTheme="minorHAnsi" w:hAnsiTheme="minorHAnsi" w:cstheme="minorHAnsi"/>
        </w:rPr>
      </w:pPr>
      <w:r w:rsidRPr="00C81A6F">
        <w:rPr>
          <w:rFonts w:asciiTheme="minorHAnsi" w:hAnsiTheme="minorHAnsi" w:cstheme="minorHAnsi"/>
        </w:rPr>
        <w:t>− na podstawie art. 18 RODO prawo żądania od administratora ograniczenia przetwarzania danych osobowych z zastrzeżeniem przypadków, o których mowa w art. 18 ust. 2 RODO;</w:t>
      </w:r>
    </w:p>
    <w:p w:rsidR="00E43492" w:rsidRPr="00C81A6F" w:rsidRDefault="00E43492" w:rsidP="00E43492">
      <w:pPr>
        <w:pStyle w:val="Akapitzlist"/>
        <w:spacing w:line="250" w:lineRule="exact"/>
        <w:ind w:left="714"/>
        <w:jc w:val="both"/>
        <w:rPr>
          <w:rFonts w:asciiTheme="minorHAnsi" w:hAnsiTheme="minorHAnsi" w:cstheme="minorHAnsi"/>
        </w:rPr>
      </w:pPr>
      <w:r w:rsidRPr="00C81A6F">
        <w:rPr>
          <w:rFonts w:asciiTheme="minorHAnsi" w:hAnsiTheme="minorHAnsi" w:cstheme="minorHAnsi"/>
        </w:rPr>
        <w:t>− prawo do wniesienia skargi do Prezesa Urzędu Ochrony Danych Osobowych, gdy uzna Pani/Pan, że przetwarzanie danych osobowych Pani/Pana dotyczących narusza przepisy RODO.</w:t>
      </w:r>
    </w:p>
    <w:p w:rsidR="00E43492" w:rsidRPr="00C81A6F" w:rsidRDefault="00E43492" w:rsidP="00E43492">
      <w:pPr>
        <w:pStyle w:val="Style8"/>
        <w:widowControl/>
        <w:numPr>
          <w:ilvl w:val="0"/>
          <w:numId w:val="19"/>
        </w:numPr>
        <w:jc w:val="both"/>
        <w:rPr>
          <w:rFonts w:asciiTheme="minorHAnsi" w:hAnsiTheme="minorHAnsi" w:cstheme="minorHAnsi"/>
          <w:b/>
          <w:bCs/>
          <w:color w:val="000000"/>
          <w:spacing w:val="60"/>
        </w:rPr>
      </w:pPr>
      <w:r w:rsidRPr="00C81A6F">
        <w:rPr>
          <w:rFonts w:asciiTheme="minorHAnsi" w:eastAsia="Calibri" w:hAnsiTheme="minorHAnsi" w:cstheme="minorHAnsi"/>
          <w:u w:color="000000"/>
          <w:lang w:eastAsia="en-US"/>
        </w:rPr>
        <w:t>Nie przysługuje Państwu:</w:t>
      </w:r>
    </w:p>
    <w:p w:rsidR="00E43492" w:rsidRPr="00C81A6F" w:rsidRDefault="00E43492" w:rsidP="00E43492">
      <w:pPr>
        <w:pStyle w:val="Style8"/>
        <w:widowControl/>
        <w:ind w:left="720"/>
        <w:jc w:val="both"/>
        <w:rPr>
          <w:rFonts w:asciiTheme="minorHAnsi" w:hAnsiTheme="minorHAnsi" w:cstheme="minorHAnsi"/>
        </w:rPr>
      </w:pPr>
      <w:r w:rsidRPr="00C81A6F">
        <w:rPr>
          <w:rFonts w:asciiTheme="minorHAnsi" w:hAnsiTheme="minorHAnsi" w:cstheme="minorHAnsi"/>
        </w:rPr>
        <w:t>- w związku z art. 17 ust. 3 lit. b, d lub e RODO prawo do usunięcia danych osobowych;</w:t>
      </w:r>
    </w:p>
    <w:p w:rsidR="00E43492" w:rsidRPr="00C81A6F" w:rsidRDefault="00E43492" w:rsidP="00E43492">
      <w:pPr>
        <w:pStyle w:val="Style8"/>
        <w:widowControl/>
        <w:ind w:left="720"/>
        <w:jc w:val="both"/>
        <w:rPr>
          <w:rFonts w:asciiTheme="minorHAnsi" w:hAnsiTheme="minorHAnsi" w:cstheme="minorHAnsi"/>
        </w:rPr>
      </w:pPr>
      <w:bookmarkStart w:id="0" w:name="_GoBack"/>
      <w:r w:rsidRPr="00C81A6F">
        <w:rPr>
          <w:rFonts w:asciiTheme="minorHAnsi" w:hAnsiTheme="minorHAnsi" w:cstheme="minorHAnsi"/>
        </w:rPr>
        <w:t>- prawo do przenoszenia danych osobowych, o którym mowa w art. 20 RODO;</w:t>
      </w:r>
    </w:p>
    <w:p w:rsidR="00E43492" w:rsidRPr="00C81A6F" w:rsidRDefault="00E43492" w:rsidP="00E43492">
      <w:pPr>
        <w:pStyle w:val="Style8"/>
        <w:widowControl/>
        <w:ind w:left="720"/>
        <w:jc w:val="both"/>
        <w:rPr>
          <w:rFonts w:asciiTheme="minorHAnsi" w:hAnsiTheme="minorHAnsi" w:cstheme="minorHAnsi"/>
        </w:rPr>
      </w:pPr>
      <w:r w:rsidRPr="00C81A6F">
        <w:rPr>
          <w:rFonts w:asciiTheme="minorHAnsi" w:hAnsiTheme="minorHAnsi" w:cstheme="minorHAnsi"/>
        </w:rPr>
        <w:lastRenderedPageBreak/>
        <w:t xml:space="preserve">- na podstawie art. 21 RODO prawo sprzeciwu, wobec przetwarzania danych </w:t>
      </w:r>
      <w:bookmarkEnd w:id="0"/>
      <w:r w:rsidRPr="00C81A6F">
        <w:rPr>
          <w:rFonts w:asciiTheme="minorHAnsi" w:hAnsiTheme="minorHAnsi" w:cstheme="minorHAnsi"/>
        </w:rPr>
        <w:t>osobowych, gdyż podstawą prawną przetwarzania Państwa danych osobowych jest art. 6 ust. 1 lit. c RODO.</w:t>
      </w:r>
    </w:p>
    <w:p w:rsidR="00496F71" w:rsidRDefault="00496F71" w:rsidP="00496F71">
      <w:pPr>
        <w:pStyle w:val="Akapitzlist"/>
        <w:spacing w:before="120" w:after="120"/>
        <w:ind w:left="42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Załączniki:</w:t>
      </w:r>
    </w:p>
    <w:p w:rsidR="00496F71" w:rsidRPr="00496F71" w:rsidRDefault="00496F71" w:rsidP="00496F71">
      <w:pPr>
        <w:pStyle w:val="Akapitzlist"/>
        <w:numPr>
          <w:ilvl w:val="3"/>
          <w:numId w:val="4"/>
        </w:numPr>
        <w:tabs>
          <w:tab w:val="clear" w:pos="2880"/>
        </w:tabs>
        <w:spacing w:before="120" w:after="120"/>
        <w:ind w:left="567"/>
        <w:rPr>
          <w:rFonts w:asciiTheme="minorHAnsi" w:hAnsiTheme="minorHAnsi" w:cstheme="minorHAnsi"/>
        </w:rPr>
      </w:pPr>
      <w:r w:rsidRPr="00496F71">
        <w:rPr>
          <w:rFonts w:asciiTheme="minorHAnsi" w:hAnsiTheme="minorHAnsi" w:cstheme="minorHAnsi"/>
        </w:rPr>
        <w:t xml:space="preserve">Formularz ofertowy </w:t>
      </w:r>
    </w:p>
    <w:p w:rsidR="00496F71" w:rsidRPr="00496F71" w:rsidRDefault="00496F71" w:rsidP="00496F71">
      <w:pPr>
        <w:pStyle w:val="Akapitzlist"/>
        <w:numPr>
          <w:ilvl w:val="3"/>
          <w:numId w:val="4"/>
        </w:numPr>
        <w:tabs>
          <w:tab w:val="clear" w:pos="2880"/>
        </w:tabs>
        <w:spacing w:before="120" w:after="120"/>
        <w:ind w:left="567"/>
        <w:rPr>
          <w:rFonts w:asciiTheme="minorHAnsi" w:hAnsiTheme="minorHAnsi" w:cstheme="minorHAnsi"/>
        </w:rPr>
      </w:pPr>
      <w:r w:rsidRPr="00496F71">
        <w:rPr>
          <w:rFonts w:asciiTheme="minorHAnsi" w:hAnsiTheme="minorHAnsi" w:cstheme="minorHAnsi"/>
        </w:rPr>
        <w:t xml:space="preserve">Dokumentacja projektowa </w:t>
      </w:r>
    </w:p>
    <w:p w:rsidR="00496F71" w:rsidRPr="00496F71" w:rsidRDefault="00496F71" w:rsidP="00496F71">
      <w:pPr>
        <w:pStyle w:val="Akapitzlist"/>
        <w:numPr>
          <w:ilvl w:val="3"/>
          <w:numId w:val="4"/>
        </w:numPr>
        <w:tabs>
          <w:tab w:val="clear" w:pos="2880"/>
        </w:tabs>
        <w:spacing w:before="120" w:after="120"/>
        <w:ind w:left="567"/>
        <w:rPr>
          <w:rFonts w:asciiTheme="minorHAnsi" w:hAnsiTheme="minorHAnsi" w:cstheme="minorHAnsi"/>
        </w:rPr>
      </w:pPr>
      <w:r w:rsidRPr="00496F71">
        <w:rPr>
          <w:rFonts w:asciiTheme="minorHAnsi" w:hAnsiTheme="minorHAnsi" w:cstheme="minorHAnsi"/>
        </w:rPr>
        <w:t xml:space="preserve">Projektowane postanowienia umowne </w:t>
      </w:r>
    </w:p>
    <w:sectPr w:rsidR="00496F71" w:rsidRPr="00496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F7C7D"/>
    <w:multiLevelType w:val="hybridMultilevel"/>
    <w:tmpl w:val="28FEF4F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37793"/>
    <w:multiLevelType w:val="hybridMultilevel"/>
    <w:tmpl w:val="9142085E"/>
    <w:lvl w:ilvl="0" w:tplc="5BDEB5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3B0EFF"/>
    <w:multiLevelType w:val="hybridMultilevel"/>
    <w:tmpl w:val="70F284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3D6CAB"/>
    <w:multiLevelType w:val="hybridMultilevel"/>
    <w:tmpl w:val="591ACEA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0370C3D"/>
    <w:multiLevelType w:val="hybridMultilevel"/>
    <w:tmpl w:val="DB922BA8"/>
    <w:lvl w:ilvl="0" w:tplc="5BDEB5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9E72C9B"/>
    <w:multiLevelType w:val="hybridMultilevel"/>
    <w:tmpl w:val="C7FEE5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D74C29"/>
    <w:multiLevelType w:val="hybridMultilevel"/>
    <w:tmpl w:val="FF760C2C"/>
    <w:lvl w:ilvl="0" w:tplc="4788BB56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B14D2"/>
    <w:multiLevelType w:val="hybridMultilevel"/>
    <w:tmpl w:val="D1AEB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6823F8"/>
    <w:multiLevelType w:val="hybridMultilevel"/>
    <w:tmpl w:val="40F2E8D4"/>
    <w:lvl w:ilvl="0" w:tplc="7EF2A0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2573CB"/>
    <w:multiLevelType w:val="hybridMultilevel"/>
    <w:tmpl w:val="25AE06D4"/>
    <w:lvl w:ilvl="0" w:tplc="EC806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010AA"/>
    <w:multiLevelType w:val="hybridMultilevel"/>
    <w:tmpl w:val="40F2E8D4"/>
    <w:lvl w:ilvl="0" w:tplc="7EF2A0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7E030E"/>
    <w:multiLevelType w:val="hybridMultilevel"/>
    <w:tmpl w:val="9E22EADE"/>
    <w:lvl w:ilvl="0" w:tplc="5BDEB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80013"/>
    <w:multiLevelType w:val="hybridMultilevel"/>
    <w:tmpl w:val="EE4801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CA42F5E"/>
    <w:multiLevelType w:val="hybridMultilevel"/>
    <w:tmpl w:val="F7DAF6AE"/>
    <w:lvl w:ilvl="0" w:tplc="5BDEB50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EC67DD6"/>
    <w:multiLevelType w:val="hybridMultilevel"/>
    <w:tmpl w:val="971A5F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3A4250B"/>
    <w:multiLevelType w:val="hybridMultilevel"/>
    <w:tmpl w:val="930E238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7D96281A"/>
    <w:multiLevelType w:val="hybridMultilevel"/>
    <w:tmpl w:val="C7FEE5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D9408B"/>
    <w:multiLevelType w:val="hybridMultilevel"/>
    <w:tmpl w:val="9BBC2190"/>
    <w:lvl w:ilvl="0" w:tplc="5BDEB5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7"/>
  </w:num>
  <w:num w:numId="6">
    <w:abstractNumId w:val="16"/>
  </w:num>
  <w:num w:numId="7">
    <w:abstractNumId w:val="8"/>
  </w:num>
  <w:num w:numId="8">
    <w:abstractNumId w:val="11"/>
  </w:num>
  <w:num w:numId="9">
    <w:abstractNumId w:val="9"/>
  </w:num>
  <w:num w:numId="10">
    <w:abstractNumId w:val="3"/>
  </w:num>
  <w:num w:numId="11">
    <w:abstractNumId w:val="15"/>
  </w:num>
  <w:num w:numId="12">
    <w:abstractNumId w:val="2"/>
  </w:num>
  <w:num w:numId="13">
    <w:abstractNumId w:val="12"/>
  </w:num>
  <w:num w:numId="14">
    <w:abstractNumId w:val="14"/>
  </w:num>
  <w:num w:numId="15">
    <w:abstractNumId w:val="17"/>
  </w:num>
  <w:num w:numId="16">
    <w:abstractNumId w:val="13"/>
  </w:num>
  <w:num w:numId="17">
    <w:abstractNumId w:val="4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A6"/>
    <w:rsid w:val="0002505E"/>
    <w:rsid w:val="000276A6"/>
    <w:rsid w:val="000A3F30"/>
    <w:rsid w:val="000E6C6B"/>
    <w:rsid w:val="000F0713"/>
    <w:rsid w:val="001115E1"/>
    <w:rsid w:val="0014701B"/>
    <w:rsid w:val="00264852"/>
    <w:rsid w:val="00331717"/>
    <w:rsid w:val="00331E72"/>
    <w:rsid w:val="003A5364"/>
    <w:rsid w:val="00496F71"/>
    <w:rsid w:val="005C6939"/>
    <w:rsid w:val="00660154"/>
    <w:rsid w:val="008563A2"/>
    <w:rsid w:val="00860288"/>
    <w:rsid w:val="008A4EC5"/>
    <w:rsid w:val="009E239E"/>
    <w:rsid w:val="00A357F5"/>
    <w:rsid w:val="00A81508"/>
    <w:rsid w:val="00B35FEE"/>
    <w:rsid w:val="00BB4C65"/>
    <w:rsid w:val="00BE681F"/>
    <w:rsid w:val="00C81A6F"/>
    <w:rsid w:val="00CA79F0"/>
    <w:rsid w:val="00CF01B3"/>
    <w:rsid w:val="00D60E9A"/>
    <w:rsid w:val="00E15F50"/>
    <w:rsid w:val="00E43492"/>
    <w:rsid w:val="00E774A9"/>
    <w:rsid w:val="00F670EC"/>
    <w:rsid w:val="00FE7679"/>
    <w:rsid w:val="00FF2F0C"/>
    <w:rsid w:val="00FF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16EF5-0C05-44F6-B80D-E3C3A258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7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rsid w:val="00A357F5"/>
    <w:pPr>
      <w:spacing w:line="268" w:lineRule="exact"/>
      <w:ind w:firstLine="198"/>
    </w:pPr>
  </w:style>
  <w:style w:type="character" w:customStyle="1" w:styleId="FontStyle97">
    <w:name w:val="Font Style97"/>
    <w:uiPriority w:val="99"/>
    <w:rsid w:val="00A357F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6">
    <w:name w:val="Font Style46"/>
    <w:rsid w:val="00A357F5"/>
    <w:rPr>
      <w:rFonts w:ascii="Garamond" w:hAnsi="Garamond" w:cs="Garamond"/>
      <w:color w:val="000000"/>
      <w:sz w:val="22"/>
      <w:szCs w:val="22"/>
    </w:rPr>
  </w:style>
  <w:style w:type="character" w:customStyle="1" w:styleId="FontStyle96">
    <w:name w:val="Font Style96"/>
    <w:uiPriority w:val="99"/>
    <w:rsid w:val="00A357F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Bezodstpw">
    <w:name w:val="No Spacing"/>
    <w:qFormat/>
    <w:rsid w:val="00A357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F01B3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F01B3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F01B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F01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F01B3"/>
    <w:pPr>
      <w:spacing w:line="280" w:lineRule="exact"/>
      <w:jc w:val="both"/>
    </w:pPr>
    <w:rPr>
      <w:rFonts w:eastAsiaTheme="minorEastAsia"/>
    </w:rPr>
  </w:style>
  <w:style w:type="character" w:customStyle="1" w:styleId="FontStyle19">
    <w:name w:val="Font Style19"/>
    <w:basedOn w:val="Domylnaczcionkaakapitu"/>
    <w:uiPriority w:val="99"/>
    <w:rsid w:val="00CF01B3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7">
    <w:name w:val="Style7"/>
    <w:basedOn w:val="Normalny"/>
    <w:uiPriority w:val="99"/>
    <w:rsid w:val="00CF01B3"/>
    <w:pPr>
      <w:spacing w:line="259" w:lineRule="exact"/>
      <w:ind w:hanging="350"/>
      <w:jc w:val="both"/>
    </w:pPr>
    <w:rPr>
      <w:rFonts w:eastAsiaTheme="minorEastAsia"/>
    </w:rPr>
  </w:style>
  <w:style w:type="character" w:customStyle="1" w:styleId="FontStyle14">
    <w:name w:val="Font Style14"/>
    <w:basedOn w:val="Domylnaczcionkaakapitu"/>
    <w:uiPriority w:val="99"/>
    <w:rsid w:val="00CF01B3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44">
    <w:name w:val="Style44"/>
    <w:basedOn w:val="Normalny"/>
    <w:uiPriority w:val="99"/>
    <w:rsid w:val="00BB4C65"/>
    <w:pPr>
      <w:spacing w:line="269" w:lineRule="exact"/>
      <w:ind w:hanging="346"/>
      <w:jc w:val="both"/>
    </w:pPr>
  </w:style>
  <w:style w:type="paragraph" w:customStyle="1" w:styleId="Standard">
    <w:name w:val="Standard"/>
    <w:rsid w:val="00BB4C65"/>
    <w:pPr>
      <w:widowControl w:val="0"/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Style23">
    <w:name w:val="Style23"/>
    <w:basedOn w:val="Normalny"/>
    <w:uiPriority w:val="99"/>
    <w:rsid w:val="00E774A9"/>
    <w:pPr>
      <w:jc w:val="right"/>
    </w:pPr>
  </w:style>
  <w:style w:type="character" w:styleId="Hipercze">
    <w:name w:val="Hyperlink"/>
    <w:basedOn w:val="Domylnaczcionkaakapitu"/>
    <w:uiPriority w:val="99"/>
    <w:unhideWhenUsed/>
    <w:rsid w:val="003A5364"/>
    <w:rPr>
      <w:color w:val="0563C1" w:themeColor="hyperlink"/>
      <w:u w:val="single"/>
    </w:rPr>
  </w:style>
  <w:style w:type="paragraph" w:customStyle="1" w:styleId="Style8">
    <w:name w:val="Style8"/>
    <w:basedOn w:val="Normalny"/>
    <w:uiPriority w:val="99"/>
    <w:rsid w:val="00E43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usz@epomerani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p_chojn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strona/45-instrukcje" TargetMode="External"/><Relationship Id="rId5" Type="http://schemas.openxmlformats.org/officeDocument/2006/relationships/hyperlink" Target="https://platformazakupowa.pl/sp_chojnic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8</Pages>
  <Words>2979</Words>
  <Characters>17880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Szyca</dc:creator>
  <cp:keywords/>
  <dc:description/>
  <cp:lastModifiedBy>Iwona Szyca</cp:lastModifiedBy>
  <cp:revision>10</cp:revision>
  <cp:lastPrinted>2021-06-24T07:03:00Z</cp:lastPrinted>
  <dcterms:created xsi:type="dcterms:W3CDTF">2021-06-18T09:58:00Z</dcterms:created>
  <dcterms:modified xsi:type="dcterms:W3CDTF">2021-06-24T07:24:00Z</dcterms:modified>
</cp:coreProperties>
</file>