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A830" w14:textId="58B39159" w:rsidR="006A16A2" w:rsidRPr="00BE549E" w:rsidRDefault="006A16A2" w:rsidP="00BE549E">
      <w:pPr>
        <w:tabs>
          <w:tab w:val="left" w:pos="426"/>
          <w:tab w:val="left" w:pos="720"/>
          <w:tab w:val="left" w:pos="697"/>
        </w:tabs>
        <w:suppressAutoHyphens/>
        <w:spacing w:before="120" w:after="120" w:line="240" w:lineRule="auto"/>
        <w:ind w:left="357"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BE549E">
        <w:rPr>
          <w:rFonts w:ascii="Arial" w:hAnsi="Arial" w:cs="Arial"/>
          <w:b/>
          <w:bCs/>
          <w:sz w:val="24"/>
          <w:szCs w:val="24"/>
        </w:rPr>
        <w:t>Opis przedmiotu zamówienia</w:t>
      </w:r>
      <w:r w:rsidR="003D3286" w:rsidRPr="00BE549E">
        <w:rPr>
          <w:rFonts w:ascii="Arial" w:hAnsi="Arial" w:cs="Arial"/>
          <w:b/>
          <w:bCs/>
          <w:sz w:val="24"/>
          <w:szCs w:val="24"/>
        </w:rPr>
        <w:t xml:space="preserve"> </w:t>
      </w:r>
      <w:r w:rsidR="00BE549E" w:rsidRPr="00BE549E">
        <w:rPr>
          <w:rFonts w:ascii="Arial" w:hAnsi="Arial" w:cs="Arial"/>
          <w:b/>
          <w:bCs/>
          <w:sz w:val="24"/>
          <w:szCs w:val="24"/>
        </w:rPr>
        <w:t>11/BP/2022</w:t>
      </w:r>
    </w:p>
    <w:p w14:paraId="7BDBE52F" w14:textId="3DF444D2" w:rsidR="00BE549E" w:rsidRPr="00BE549E" w:rsidRDefault="00BE549E" w:rsidP="006A16A2">
      <w:pPr>
        <w:tabs>
          <w:tab w:val="left" w:pos="426"/>
          <w:tab w:val="left" w:pos="720"/>
          <w:tab w:val="left" w:pos="697"/>
        </w:tabs>
        <w:suppressAutoHyphens/>
        <w:spacing w:before="120" w:after="120" w:line="240" w:lineRule="auto"/>
        <w:ind w:left="357" w:right="57"/>
        <w:jc w:val="both"/>
        <w:rPr>
          <w:rFonts w:ascii="Arial" w:hAnsi="Arial" w:cs="Arial"/>
          <w:b/>
          <w:bCs/>
          <w:sz w:val="24"/>
          <w:szCs w:val="24"/>
        </w:rPr>
      </w:pPr>
    </w:p>
    <w:p w14:paraId="5F00F2CC" w14:textId="1E7A51CD" w:rsidR="00BE549E" w:rsidRPr="00BE549E" w:rsidRDefault="00BE549E" w:rsidP="00BE549E">
      <w:pPr>
        <w:tabs>
          <w:tab w:val="left" w:pos="426"/>
          <w:tab w:val="left" w:pos="720"/>
          <w:tab w:val="left" w:pos="697"/>
        </w:tabs>
        <w:suppressAutoHyphens/>
        <w:spacing w:before="120" w:after="120" w:line="240" w:lineRule="auto"/>
        <w:ind w:left="357"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BE549E">
        <w:rPr>
          <w:rFonts w:ascii="Arial" w:hAnsi="Arial" w:cs="Arial"/>
          <w:b/>
          <w:bCs/>
          <w:sz w:val="24"/>
          <w:szCs w:val="24"/>
        </w:rPr>
        <w:t>Integracja oprogramowanie e-</w:t>
      </w:r>
      <w:proofErr w:type="spellStart"/>
      <w:r w:rsidRPr="00BE549E">
        <w:rPr>
          <w:rFonts w:ascii="Arial" w:hAnsi="Arial" w:cs="Arial"/>
          <w:b/>
          <w:bCs/>
          <w:sz w:val="24"/>
          <w:szCs w:val="24"/>
        </w:rPr>
        <w:t>Marinas</w:t>
      </w:r>
      <w:proofErr w:type="spellEnd"/>
      <w:r w:rsidRPr="00BE549E">
        <w:rPr>
          <w:rFonts w:ascii="Arial" w:hAnsi="Arial" w:cs="Arial"/>
          <w:b/>
          <w:bCs/>
          <w:sz w:val="24"/>
          <w:szCs w:val="24"/>
        </w:rPr>
        <w:t xml:space="preserve"> z </w:t>
      </w:r>
      <w:proofErr w:type="spellStart"/>
      <w:r w:rsidRPr="00BE549E">
        <w:rPr>
          <w:rFonts w:ascii="Arial" w:hAnsi="Arial" w:cs="Arial"/>
          <w:b/>
          <w:bCs/>
          <w:sz w:val="24"/>
          <w:szCs w:val="24"/>
        </w:rPr>
        <w:t>TellyWeb</w:t>
      </w:r>
      <w:proofErr w:type="spellEnd"/>
    </w:p>
    <w:p w14:paraId="12D616EC" w14:textId="77777777" w:rsidR="006A16A2" w:rsidRDefault="006A16A2" w:rsidP="006A16A2">
      <w:pPr>
        <w:tabs>
          <w:tab w:val="left" w:pos="426"/>
          <w:tab w:val="left" w:pos="720"/>
          <w:tab w:val="left" w:pos="697"/>
        </w:tabs>
        <w:suppressAutoHyphens/>
        <w:spacing w:before="120" w:after="120" w:line="240" w:lineRule="auto"/>
        <w:ind w:left="357" w:right="57"/>
        <w:jc w:val="both"/>
        <w:rPr>
          <w:rFonts w:ascii="Arial" w:hAnsi="Arial" w:cs="Arial"/>
          <w:i/>
          <w:iCs/>
          <w:sz w:val="24"/>
          <w:szCs w:val="24"/>
        </w:rPr>
      </w:pPr>
    </w:p>
    <w:p w14:paraId="5729A8B3" w14:textId="1193CFDC" w:rsidR="00C45321" w:rsidRPr="00C45321" w:rsidRDefault="00C45321" w:rsidP="006A16A2">
      <w:pPr>
        <w:tabs>
          <w:tab w:val="left" w:pos="426"/>
          <w:tab w:val="left" w:pos="720"/>
          <w:tab w:val="left" w:pos="697"/>
        </w:tabs>
        <w:suppressAutoHyphens/>
        <w:spacing w:before="120" w:after="120" w:line="240" w:lineRule="auto"/>
        <w:ind w:left="357" w:right="57"/>
        <w:jc w:val="both"/>
        <w:rPr>
          <w:rFonts w:ascii="Arial" w:hAnsi="Arial" w:cs="Arial"/>
          <w:i/>
          <w:iCs/>
          <w:sz w:val="24"/>
          <w:szCs w:val="24"/>
        </w:rPr>
      </w:pPr>
      <w:r w:rsidRPr="00C45321">
        <w:rPr>
          <w:rFonts w:ascii="Arial" w:hAnsi="Arial" w:cs="Arial"/>
          <w:i/>
          <w:iCs/>
          <w:sz w:val="24"/>
          <w:szCs w:val="24"/>
        </w:rPr>
        <w:t>Zintegrowanie systemów e-</w:t>
      </w:r>
      <w:proofErr w:type="spellStart"/>
      <w:r w:rsidRPr="00C45321">
        <w:rPr>
          <w:rFonts w:ascii="Arial" w:hAnsi="Arial" w:cs="Arial"/>
          <w:i/>
          <w:iCs/>
          <w:sz w:val="24"/>
          <w:szCs w:val="24"/>
        </w:rPr>
        <w:t>Marinas</w:t>
      </w:r>
      <w:proofErr w:type="spellEnd"/>
      <w:r w:rsidRPr="00C45321">
        <w:rPr>
          <w:rFonts w:ascii="Arial" w:hAnsi="Arial" w:cs="Arial"/>
          <w:i/>
          <w:iCs/>
          <w:sz w:val="24"/>
          <w:szCs w:val="24"/>
        </w:rPr>
        <w:t xml:space="preserve"> i </w:t>
      </w:r>
      <w:proofErr w:type="spellStart"/>
      <w:r w:rsidRPr="00C45321">
        <w:rPr>
          <w:rFonts w:ascii="Arial" w:hAnsi="Arial" w:cs="Arial"/>
          <w:i/>
          <w:iCs/>
          <w:sz w:val="24"/>
          <w:szCs w:val="24"/>
        </w:rPr>
        <w:t>Tallyweb</w:t>
      </w:r>
      <w:proofErr w:type="spellEnd"/>
      <w:r w:rsidRPr="00C45321">
        <w:rPr>
          <w:rFonts w:ascii="Arial" w:hAnsi="Arial" w:cs="Arial"/>
          <w:i/>
          <w:iCs/>
          <w:sz w:val="24"/>
          <w:szCs w:val="24"/>
        </w:rPr>
        <w:t xml:space="preserve"> w taki sposób aby program e-</w:t>
      </w:r>
      <w:proofErr w:type="spellStart"/>
      <w:r w:rsidRPr="00C45321">
        <w:rPr>
          <w:rFonts w:ascii="Arial" w:hAnsi="Arial" w:cs="Arial"/>
          <w:i/>
          <w:iCs/>
          <w:sz w:val="24"/>
          <w:szCs w:val="24"/>
        </w:rPr>
        <w:t>Marinas</w:t>
      </w:r>
      <w:proofErr w:type="spellEnd"/>
      <w:r w:rsidRPr="00C45321">
        <w:rPr>
          <w:rFonts w:ascii="Arial" w:hAnsi="Arial" w:cs="Arial"/>
          <w:i/>
          <w:iCs/>
          <w:sz w:val="24"/>
          <w:szCs w:val="24"/>
        </w:rPr>
        <w:t xml:space="preserve"> był podstawowym systemem do obsługi klientów Mariny Świnoujście umożliwiając m.in. zakładanie, edycję, aktualizację i podgląd zleceń przez obsługę  Mariny ( działanie  integracji w  jedną stronę  )</w:t>
      </w:r>
    </w:p>
    <w:p w14:paraId="7439C353" w14:textId="5C6DDD09" w:rsidR="00C45321" w:rsidRPr="00C45321" w:rsidRDefault="00C45321" w:rsidP="00C45321">
      <w:pPr>
        <w:tabs>
          <w:tab w:val="left" w:pos="426"/>
          <w:tab w:val="left" w:pos="720"/>
          <w:tab w:val="left" w:pos="697"/>
        </w:tabs>
        <w:suppressAutoHyphens/>
        <w:spacing w:before="120" w:after="120" w:line="240" w:lineRule="auto"/>
        <w:ind w:left="357" w:right="57"/>
        <w:jc w:val="both"/>
        <w:rPr>
          <w:rFonts w:ascii="Arial" w:hAnsi="Arial" w:cs="Arial"/>
          <w:sz w:val="24"/>
          <w:szCs w:val="24"/>
        </w:rPr>
      </w:pPr>
      <w:r w:rsidRPr="00C45321">
        <w:rPr>
          <w:rFonts w:ascii="Arial" w:hAnsi="Arial" w:cs="Arial"/>
          <w:sz w:val="24"/>
          <w:szCs w:val="24"/>
        </w:rPr>
        <w:t>Zintegrowanie systemów e-</w:t>
      </w:r>
      <w:proofErr w:type="spellStart"/>
      <w:r w:rsidRPr="00C45321">
        <w:rPr>
          <w:rFonts w:ascii="Arial" w:hAnsi="Arial" w:cs="Arial"/>
          <w:sz w:val="24"/>
          <w:szCs w:val="24"/>
        </w:rPr>
        <w:t>Marinas</w:t>
      </w:r>
      <w:proofErr w:type="spellEnd"/>
      <w:r w:rsidRPr="00C4532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45321">
        <w:rPr>
          <w:rFonts w:ascii="Arial" w:hAnsi="Arial" w:cs="Arial"/>
          <w:sz w:val="24"/>
          <w:szCs w:val="24"/>
        </w:rPr>
        <w:t>Tallyweb</w:t>
      </w:r>
      <w:proofErr w:type="spellEnd"/>
      <w:r w:rsidRPr="00C45321">
        <w:rPr>
          <w:rFonts w:ascii="Arial" w:hAnsi="Arial" w:cs="Arial"/>
          <w:sz w:val="24"/>
          <w:szCs w:val="24"/>
        </w:rPr>
        <w:t xml:space="preserve"> ma umożliwić zespołowi </w:t>
      </w:r>
      <w:r w:rsidR="006A16A2">
        <w:rPr>
          <w:rFonts w:ascii="Arial" w:hAnsi="Arial" w:cs="Arial"/>
          <w:sz w:val="24"/>
          <w:szCs w:val="24"/>
        </w:rPr>
        <w:t>mariny</w:t>
      </w:r>
      <w:r w:rsidRPr="00C45321">
        <w:rPr>
          <w:rFonts w:ascii="Arial" w:hAnsi="Arial" w:cs="Arial"/>
          <w:sz w:val="24"/>
          <w:szCs w:val="24"/>
        </w:rPr>
        <w:t xml:space="preserve">  podstawową obsługę klientów Mariny korzystając jedynie z programu e-</w:t>
      </w:r>
      <w:proofErr w:type="spellStart"/>
      <w:r w:rsidRPr="00C45321">
        <w:rPr>
          <w:rFonts w:ascii="Arial" w:hAnsi="Arial" w:cs="Arial"/>
          <w:sz w:val="24"/>
          <w:szCs w:val="24"/>
        </w:rPr>
        <w:t>Marinas</w:t>
      </w:r>
      <w:proofErr w:type="spellEnd"/>
      <w:r w:rsidRPr="00C45321">
        <w:rPr>
          <w:rFonts w:ascii="Arial" w:hAnsi="Arial" w:cs="Arial"/>
          <w:sz w:val="24"/>
          <w:szCs w:val="24"/>
        </w:rPr>
        <w:t xml:space="preserve">, dostęp do programu </w:t>
      </w:r>
      <w:proofErr w:type="spellStart"/>
      <w:r w:rsidRPr="00C45321">
        <w:rPr>
          <w:rFonts w:ascii="Arial" w:hAnsi="Arial" w:cs="Arial"/>
          <w:sz w:val="24"/>
          <w:szCs w:val="24"/>
        </w:rPr>
        <w:t>Tallyweb</w:t>
      </w:r>
      <w:proofErr w:type="spellEnd"/>
      <w:r w:rsidRPr="00C45321">
        <w:rPr>
          <w:rFonts w:ascii="Arial" w:hAnsi="Arial" w:cs="Arial"/>
          <w:sz w:val="24"/>
          <w:szCs w:val="24"/>
        </w:rPr>
        <w:t xml:space="preserve"> będzie sporadyczny, wykorzystywany do konfiguracji produktów, usług i dostępów oraz kontroli zasobów. Baza produktów, usług i zasobów </w:t>
      </w:r>
      <w:proofErr w:type="spellStart"/>
      <w:r w:rsidRPr="00C45321">
        <w:rPr>
          <w:rFonts w:ascii="Arial" w:hAnsi="Arial" w:cs="Arial"/>
          <w:sz w:val="24"/>
          <w:szCs w:val="24"/>
        </w:rPr>
        <w:t>Tallyweb</w:t>
      </w:r>
      <w:proofErr w:type="spellEnd"/>
      <w:r w:rsidRPr="00C45321">
        <w:rPr>
          <w:rFonts w:ascii="Arial" w:hAnsi="Arial" w:cs="Arial"/>
          <w:sz w:val="24"/>
          <w:szCs w:val="24"/>
        </w:rPr>
        <w:t xml:space="preserve"> powinna być dostępna ( poprzez synchronizację ) lub odzwierciedlona (powielona) w e-</w:t>
      </w:r>
      <w:proofErr w:type="spellStart"/>
      <w:r w:rsidRPr="00C45321">
        <w:rPr>
          <w:rFonts w:ascii="Arial" w:hAnsi="Arial" w:cs="Arial"/>
          <w:sz w:val="24"/>
          <w:szCs w:val="24"/>
        </w:rPr>
        <w:t>Marinas</w:t>
      </w:r>
      <w:proofErr w:type="spellEnd"/>
      <w:r w:rsidRPr="00C45321">
        <w:rPr>
          <w:rFonts w:ascii="Arial" w:hAnsi="Arial" w:cs="Arial"/>
          <w:sz w:val="24"/>
          <w:szCs w:val="24"/>
        </w:rPr>
        <w:t xml:space="preserve"> w celu utworzenia zlecenia niezbędnego do wygenerowania kodu dostępu do zakupionych produktów i usług.</w:t>
      </w:r>
    </w:p>
    <w:p w14:paraId="6707415C" w14:textId="77777777" w:rsidR="00C45321" w:rsidRPr="00C45321" w:rsidRDefault="00C45321" w:rsidP="00BE549E">
      <w:pPr>
        <w:tabs>
          <w:tab w:val="left" w:pos="426"/>
          <w:tab w:val="left" w:pos="720"/>
          <w:tab w:val="left" w:pos="697"/>
        </w:tabs>
        <w:suppressAutoHyphens/>
        <w:spacing w:before="120" w:after="120" w:line="240" w:lineRule="auto"/>
        <w:ind w:left="357" w:right="57"/>
        <w:rPr>
          <w:rFonts w:ascii="Arial" w:hAnsi="Arial" w:cs="Arial"/>
          <w:sz w:val="24"/>
          <w:szCs w:val="24"/>
        </w:rPr>
      </w:pPr>
      <w:r w:rsidRPr="00C45321">
        <w:rPr>
          <w:rFonts w:ascii="Arial" w:hAnsi="Arial" w:cs="Arial"/>
          <w:sz w:val="24"/>
          <w:szCs w:val="24"/>
        </w:rPr>
        <w:t>Dane o dokowaniu, utworzone bądź zmodyfikowane w e-</w:t>
      </w:r>
      <w:proofErr w:type="spellStart"/>
      <w:r w:rsidRPr="00C45321">
        <w:rPr>
          <w:rFonts w:ascii="Arial" w:hAnsi="Arial" w:cs="Arial"/>
          <w:sz w:val="24"/>
          <w:szCs w:val="24"/>
        </w:rPr>
        <w:t>Marinas</w:t>
      </w:r>
      <w:proofErr w:type="spellEnd"/>
      <w:r w:rsidRPr="00C45321">
        <w:rPr>
          <w:rFonts w:ascii="Arial" w:hAnsi="Arial" w:cs="Arial"/>
          <w:sz w:val="24"/>
          <w:szCs w:val="24"/>
        </w:rPr>
        <w:t xml:space="preserve">, powinny zostać przesłane do </w:t>
      </w:r>
      <w:proofErr w:type="spellStart"/>
      <w:r w:rsidRPr="00C45321">
        <w:rPr>
          <w:rFonts w:ascii="Arial" w:hAnsi="Arial" w:cs="Arial"/>
          <w:sz w:val="24"/>
          <w:szCs w:val="24"/>
        </w:rPr>
        <w:t>Tallyweb</w:t>
      </w:r>
      <w:proofErr w:type="spellEnd"/>
      <w:r w:rsidRPr="00C45321">
        <w:rPr>
          <w:rFonts w:ascii="Arial" w:hAnsi="Arial" w:cs="Arial"/>
          <w:sz w:val="24"/>
          <w:szCs w:val="24"/>
        </w:rPr>
        <w:t xml:space="preserve"> i wygenerować lub uzupełnić zlecenie zgodnie z zakupionymi produktami i usługami. Po rejestracji zlecenia w </w:t>
      </w:r>
      <w:proofErr w:type="spellStart"/>
      <w:r w:rsidRPr="00C45321">
        <w:rPr>
          <w:rFonts w:ascii="Arial" w:hAnsi="Arial" w:cs="Arial"/>
          <w:sz w:val="24"/>
          <w:szCs w:val="24"/>
        </w:rPr>
        <w:t>Tallyweb</w:t>
      </w:r>
      <w:proofErr w:type="spellEnd"/>
      <w:r w:rsidRPr="00C45321">
        <w:rPr>
          <w:rFonts w:ascii="Arial" w:hAnsi="Arial" w:cs="Arial"/>
          <w:sz w:val="24"/>
          <w:szCs w:val="24"/>
        </w:rPr>
        <w:t>, zwrotnie do e-</w:t>
      </w:r>
      <w:proofErr w:type="spellStart"/>
      <w:r w:rsidRPr="00C45321">
        <w:rPr>
          <w:rFonts w:ascii="Arial" w:hAnsi="Arial" w:cs="Arial"/>
          <w:sz w:val="24"/>
          <w:szCs w:val="24"/>
        </w:rPr>
        <w:t>Marinas</w:t>
      </w:r>
      <w:proofErr w:type="spellEnd"/>
      <w:r w:rsidRPr="00C45321">
        <w:rPr>
          <w:rFonts w:ascii="Arial" w:hAnsi="Arial" w:cs="Arial"/>
          <w:sz w:val="24"/>
          <w:szCs w:val="24"/>
        </w:rPr>
        <w:t xml:space="preserve"> winien trafić nr zlecenia i kod dostępu, a także w k</w:t>
      </w:r>
      <w:r w:rsidR="006F105F">
        <w:rPr>
          <w:rFonts w:ascii="Arial" w:hAnsi="Arial" w:cs="Arial"/>
          <w:sz w:val="24"/>
          <w:szCs w:val="24"/>
        </w:rPr>
        <w:t xml:space="preserve">ażdym czasie winna </w:t>
      </w:r>
      <w:r w:rsidRPr="00C45321">
        <w:rPr>
          <w:rFonts w:ascii="Arial" w:hAnsi="Arial" w:cs="Arial"/>
          <w:sz w:val="24"/>
          <w:szCs w:val="24"/>
        </w:rPr>
        <w:t xml:space="preserve">być dostępna </w:t>
      </w:r>
      <w:r w:rsidRPr="00C45321">
        <w:rPr>
          <w:rFonts w:ascii="Arial" w:hAnsi="Arial" w:cs="Arial"/>
          <w:sz w:val="24"/>
          <w:szCs w:val="24"/>
        </w:rPr>
        <w:br/>
        <w:t>w e-</w:t>
      </w:r>
      <w:proofErr w:type="spellStart"/>
      <w:r w:rsidRPr="00C45321">
        <w:rPr>
          <w:rFonts w:ascii="Arial" w:hAnsi="Arial" w:cs="Arial"/>
          <w:sz w:val="24"/>
          <w:szCs w:val="24"/>
        </w:rPr>
        <w:t>Marinas</w:t>
      </w:r>
      <w:proofErr w:type="spellEnd"/>
      <w:r w:rsidRPr="00C45321">
        <w:rPr>
          <w:rFonts w:ascii="Arial" w:hAnsi="Arial" w:cs="Arial"/>
          <w:sz w:val="24"/>
          <w:szCs w:val="24"/>
        </w:rPr>
        <w:t xml:space="preserve"> informacja dotycząca stopnia wykorzystania zakupionych usług dla określonego zlecenia. Każda dodatkowa sprzedaż</w:t>
      </w:r>
      <w:r w:rsidR="006F105F">
        <w:rPr>
          <w:rFonts w:ascii="Arial" w:hAnsi="Arial" w:cs="Arial"/>
          <w:sz w:val="24"/>
          <w:szCs w:val="24"/>
        </w:rPr>
        <w:t xml:space="preserve"> usług wprowadzona w e-</w:t>
      </w:r>
      <w:proofErr w:type="spellStart"/>
      <w:r w:rsidR="006F105F">
        <w:rPr>
          <w:rFonts w:ascii="Arial" w:hAnsi="Arial" w:cs="Arial"/>
          <w:sz w:val="24"/>
          <w:szCs w:val="24"/>
        </w:rPr>
        <w:t>Marinas</w:t>
      </w:r>
      <w:proofErr w:type="spellEnd"/>
      <w:r w:rsidR="006F105F">
        <w:rPr>
          <w:rFonts w:ascii="Arial" w:hAnsi="Arial" w:cs="Arial"/>
          <w:sz w:val="24"/>
          <w:szCs w:val="24"/>
        </w:rPr>
        <w:t xml:space="preserve"> </w:t>
      </w:r>
      <w:r w:rsidRPr="00C45321">
        <w:rPr>
          <w:rFonts w:ascii="Arial" w:hAnsi="Arial" w:cs="Arial"/>
          <w:sz w:val="24"/>
          <w:szCs w:val="24"/>
        </w:rPr>
        <w:t xml:space="preserve">i dotycząca otwartego zlecenia, powinna zostać analogicznie dodana w zleceniu programu </w:t>
      </w:r>
      <w:proofErr w:type="spellStart"/>
      <w:r w:rsidRPr="00C45321">
        <w:rPr>
          <w:rFonts w:ascii="Arial" w:hAnsi="Arial" w:cs="Arial"/>
          <w:sz w:val="24"/>
          <w:szCs w:val="24"/>
        </w:rPr>
        <w:t>Tallyweb</w:t>
      </w:r>
      <w:proofErr w:type="spellEnd"/>
      <w:r w:rsidRPr="00C45321">
        <w:rPr>
          <w:rFonts w:ascii="Arial" w:hAnsi="Arial" w:cs="Arial"/>
          <w:sz w:val="24"/>
          <w:szCs w:val="24"/>
        </w:rPr>
        <w:t xml:space="preserve">. Nazwy zleceń w programie </w:t>
      </w:r>
      <w:proofErr w:type="spellStart"/>
      <w:r w:rsidRPr="00C45321">
        <w:rPr>
          <w:rFonts w:ascii="Arial" w:hAnsi="Arial" w:cs="Arial"/>
          <w:sz w:val="24"/>
          <w:szCs w:val="24"/>
        </w:rPr>
        <w:t>Tallyweb</w:t>
      </w:r>
      <w:proofErr w:type="spellEnd"/>
      <w:r w:rsidRPr="00C45321">
        <w:rPr>
          <w:rFonts w:ascii="Arial" w:hAnsi="Arial" w:cs="Arial"/>
          <w:sz w:val="24"/>
          <w:szCs w:val="24"/>
        </w:rPr>
        <w:t xml:space="preserve"> powinny zawierać: </w:t>
      </w:r>
      <w:r w:rsidRPr="00C45321">
        <w:rPr>
          <w:rFonts w:ascii="Arial" w:hAnsi="Arial" w:cs="Arial"/>
          <w:sz w:val="24"/>
          <w:szCs w:val="24"/>
        </w:rPr>
        <w:br/>
        <w:t>nr zlecenia, nazwę jednostki, nazwisko najemcy i zajmowane stanowisko.</w:t>
      </w:r>
    </w:p>
    <w:p w14:paraId="1C634A27" w14:textId="77777777" w:rsidR="00C45321" w:rsidRPr="00C45321" w:rsidRDefault="00C45321" w:rsidP="00C45321">
      <w:pPr>
        <w:tabs>
          <w:tab w:val="left" w:pos="426"/>
          <w:tab w:val="left" w:pos="720"/>
          <w:tab w:val="left" w:pos="697"/>
        </w:tabs>
        <w:suppressAutoHyphens/>
        <w:spacing w:before="120" w:after="120" w:line="240" w:lineRule="auto"/>
        <w:ind w:left="357" w:right="57"/>
        <w:jc w:val="both"/>
        <w:rPr>
          <w:rFonts w:ascii="Arial" w:hAnsi="Arial" w:cs="Arial"/>
          <w:sz w:val="24"/>
          <w:szCs w:val="24"/>
        </w:rPr>
      </w:pPr>
      <w:r w:rsidRPr="00C45321">
        <w:rPr>
          <w:rFonts w:ascii="Arial" w:hAnsi="Arial" w:cs="Arial"/>
          <w:sz w:val="24"/>
          <w:szCs w:val="24"/>
        </w:rPr>
        <w:t>Niezbędne do tworzenia dokowania w programie e-</w:t>
      </w:r>
      <w:proofErr w:type="spellStart"/>
      <w:r w:rsidRPr="00C45321">
        <w:rPr>
          <w:rFonts w:ascii="Arial" w:hAnsi="Arial" w:cs="Arial"/>
          <w:sz w:val="24"/>
          <w:szCs w:val="24"/>
        </w:rPr>
        <w:t>Marinas</w:t>
      </w:r>
      <w:proofErr w:type="spellEnd"/>
      <w:r w:rsidRPr="00C45321">
        <w:rPr>
          <w:rFonts w:ascii="Arial" w:hAnsi="Arial" w:cs="Arial"/>
          <w:sz w:val="24"/>
          <w:szCs w:val="24"/>
        </w:rPr>
        <w:t xml:space="preserve"> bazy danych o jachtach, kapitanach i klientach powinny zostać zaimplementowane do programu przed rozpoczęciem jego użytkowania. Zamawiający zobowiązuje się dostarczyć pliki z danymi w formie rekomendowanej przez dostawcę, który umieści je w bazie danych programu. </w:t>
      </w:r>
    </w:p>
    <w:p w14:paraId="28208AF1" w14:textId="33385E35" w:rsidR="00C45321" w:rsidRPr="00C45321" w:rsidRDefault="00C45321" w:rsidP="00C45321">
      <w:pPr>
        <w:tabs>
          <w:tab w:val="left" w:pos="426"/>
          <w:tab w:val="left" w:pos="720"/>
          <w:tab w:val="left" w:pos="697"/>
        </w:tabs>
        <w:suppressAutoHyphens/>
        <w:spacing w:before="120" w:after="120" w:line="240" w:lineRule="auto"/>
        <w:ind w:left="357" w:right="57"/>
        <w:jc w:val="both"/>
        <w:rPr>
          <w:rFonts w:ascii="Arial" w:hAnsi="Arial" w:cs="Arial"/>
          <w:sz w:val="24"/>
          <w:szCs w:val="24"/>
        </w:rPr>
      </w:pPr>
      <w:r w:rsidRPr="00C45321">
        <w:rPr>
          <w:rFonts w:ascii="Arial" w:hAnsi="Arial" w:cs="Arial"/>
          <w:sz w:val="24"/>
          <w:szCs w:val="24"/>
        </w:rPr>
        <w:t>Zamawiający  dostarczy szablony zawierające wzory Umów obowiązujące w aktualnym sezonie żeglarskim  – wersja polska</w:t>
      </w:r>
      <w:r w:rsidR="00BE549E">
        <w:rPr>
          <w:rFonts w:ascii="Arial" w:hAnsi="Arial" w:cs="Arial"/>
          <w:sz w:val="24"/>
          <w:szCs w:val="24"/>
        </w:rPr>
        <w:t>.</w:t>
      </w:r>
    </w:p>
    <w:p w14:paraId="037F120D" w14:textId="77777777" w:rsidR="00C45321" w:rsidRPr="00C45321" w:rsidRDefault="00C45321" w:rsidP="00C45321">
      <w:pPr>
        <w:tabs>
          <w:tab w:val="left" w:pos="426"/>
          <w:tab w:val="left" w:pos="720"/>
          <w:tab w:val="left" w:pos="697"/>
        </w:tabs>
        <w:suppressAutoHyphens/>
        <w:spacing w:before="120" w:after="120" w:line="240" w:lineRule="auto"/>
        <w:ind w:left="357" w:right="57"/>
        <w:jc w:val="both"/>
        <w:rPr>
          <w:rFonts w:ascii="Arial" w:hAnsi="Arial" w:cs="Arial"/>
          <w:sz w:val="24"/>
          <w:szCs w:val="24"/>
        </w:rPr>
      </w:pPr>
      <w:r w:rsidRPr="00C45321">
        <w:rPr>
          <w:rFonts w:ascii="Arial" w:hAnsi="Arial" w:cs="Arial"/>
          <w:sz w:val="24"/>
          <w:szCs w:val="24"/>
        </w:rPr>
        <w:t>Dostawca umożliwi:</w:t>
      </w:r>
    </w:p>
    <w:p w14:paraId="3CE42FAD" w14:textId="77777777" w:rsidR="00C45321" w:rsidRPr="00C45321" w:rsidRDefault="00C45321" w:rsidP="00C45321">
      <w:pPr>
        <w:tabs>
          <w:tab w:val="left" w:pos="426"/>
          <w:tab w:val="left" w:pos="720"/>
          <w:tab w:val="left" w:pos="697"/>
        </w:tabs>
        <w:suppressAutoHyphens/>
        <w:spacing w:before="120" w:after="120" w:line="240" w:lineRule="auto"/>
        <w:ind w:left="357" w:right="57"/>
        <w:jc w:val="both"/>
        <w:rPr>
          <w:rFonts w:ascii="Arial" w:hAnsi="Arial" w:cs="Arial"/>
          <w:sz w:val="24"/>
          <w:szCs w:val="24"/>
        </w:rPr>
      </w:pPr>
      <w:r w:rsidRPr="00C45321">
        <w:rPr>
          <w:rFonts w:ascii="Arial" w:hAnsi="Arial" w:cs="Arial"/>
          <w:sz w:val="24"/>
          <w:szCs w:val="24"/>
        </w:rPr>
        <w:t>- wydruk umowy uwzględniającej niezbędne dane klienta wprowadzone w procesie Dokowania;</w:t>
      </w:r>
    </w:p>
    <w:p w14:paraId="1905C71B" w14:textId="77777777" w:rsidR="00C45321" w:rsidRPr="00C45321" w:rsidRDefault="00C45321" w:rsidP="00C45321">
      <w:pPr>
        <w:tabs>
          <w:tab w:val="left" w:pos="426"/>
          <w:tab w:val="left" w:pos="720"/>
          <w:tab w:val="left" w:pos="697"/>
        </w:tabs>
        <w:suppressAutoHyphens/>
        <w:spacing w:before="120" w:after="120" w:line="240" w:lineRule="auto"/>
        <w:ind w:left="357" w:right="57"/>
        <w:jc w:val="both"/>
        <w:rPr>
          <w:rFonts w:ascii="Arial" w:hAnsi="Arial" w:cs="Arial"/>
          <w:sz w:val="24"/>
          <w:szCs w:val="24"/>
        </w:rPr>
      </w:pPr>
      <w:r w:rsidRPr="00C45321">
        <w:rPr>
          <w:rFonts w:ascii="Arial" w:hAnsi="Arial" w:cs="Arial"/>
          <w:sz w:val="24"/>
          <w:szCs w:val="24"/>
        </w:rPr>
        <w:t>- samodzielny import nowych szablonów umów uwzględniających strukturę danych klienta wcześniej określoną przez Dostawcę.</w:t>
      </w:r>
    </w:p>
    <w:p w14:paraId="3E0CD5B0" w14:textId="77777777" w:rsidR="00C45321" w:rsidRPr="00C45321" w:rsidRDefault="00C45321" w:rsidP="00C45321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sectPr w:rsidR="00C45321" w:rsidRPr="00C4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65237"/>
    <w:multiLevelType w:val="hybridMultilevel"/>
    <w:tmpl w:val="6C56B0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556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21"/>
    <w:rsid w:val="003D0D73"/>
    <w:rsid w:val="003D3286"/>
    <w:rsid w:val="006A16A2"/>
    <w:rsid w:val="006F105F"/>
    <w:rsid w:val="0072741F"/>
    <w:rsid w:val="00BE549E"/>
    <w:rsid w:val="00C4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0C14"/>
  <w15:docId w15:val="{D5DDBE2F-35E4-438F-969D-DB9860E1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3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5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3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32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sroczyński</dc:creator>
  <cp:lastModifiedBy>Osir</cp:lastModifiedBy>
  <cp:revision>2</cp:revision>
  <dcterms:created xsi:type="dcterms:W3CDTF">2022-10-20T09:38:00Z</dcterms:created>
  <dcterms:modified xsi:type="dcterms:W3CDTF">2022-10-20T09:38:00Z</dcterms:modified>
</cp:coreProperties>
</file>