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AFDD" w14:textId="77777777" w:rsidR="006874B6" w:rsidRPr="00070036" w:rsidRDefault="006874B6" w:rsidP="006874B6">
      <w:pPr>
        <w:jc w:val="both"/>
      </w:pPr>
      <w:r w:rsidRPr="00070036">
        <w:t xml:space="preserve">                                   </w:t>
      </w:r>
      <w:r w:rsidR="002B5655">
        <w:t xml:space="preserve">                     </w:t>
      </w:r>
      <w:r w:rsidR="00A1301A">
        <w:t xml:space="preserve">                                                                   </w:t>
      </w:r>
      <w:r w:rsidR="002B5655">
        <w:t xml:space="preserve">   </w:t>
      </w:r>
      <w:r w:rsidRPr="00070036">
        <w:t xml:space="preserve">Załącznik nr </w:t>
      </w:r>
      <w:r w:rsidR="004D5336">
        <w:t>2</w:t>
      </w:r>
      <w:r w:rsidRPr="00070036">
        <w:t xml:space="preserve"> </w:t>
      </w:r>
    </w:p>
    <w:p w14:paraId="2A2682E2" w14:textId="77777777" w:rsidR="006874B6" w:rsidRDefault="006874B6" w:rsidP="003A6279">
      <w:pPr>
        <w:jc w:val="both"/>
        <w:rPr>
          <w:b/>
        </w:rPr>
      </w:pPr>
    </w:p>
    <w:p w14:paraId="2277EA86" w14:textId="77777777" w:rsidR="006874B6" w:rsidRDefault="006874B6" w:rsidP="003A6279">
      <w:pPr>
        <w:pStyle w:val="Akapitzlist"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</w:t>
      </w:r>
    </w:p>
    <w:p w14:paraId="6D6CE906" w14:textId="77777777" w:rsidR="006874B6" w:rsidRDefault="006874B6" w:rsidP="003A6279">
      <w:pPr>
        <w:pStyle w:val="Akapitzlist"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06347CED" w14:textId="77777777" w:rsidR="006874B6" w:rsidRDefault="006874B6" w:rsidP="003A6279">
      <w:pPr>
        <w:pStyle w:val="Akapitzlist"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26A93963" w14:textId="77777777" w:rsidR="006874B6" w:rsidRDefault="006874B6" w:rsidP="003A6279">
      <w:pPr>
        <w:pStyle w:val="Akapitzlist"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201498">
        <w:rPr>
          <w:rFonts w:ascii="Times New Roman" w:hAnsi="Times New Roman"/>
          <w:b/>
          <w:sz w:val="24"/>
          <w:szCs w:val="24"/>
        </w:rPr>
        <w:t>. Przedmiot zamówienia</w:t>
      </w:r>
    </w:p>
    <w:p w14:paraId="450B41AA" w14:textId="77777777" w:rsidR="006874B6" w:rsidRPr="00201498" w:rsidRDefault="006874B6" w:rsidP="003A6279">
      <w:pPr>
        <w:pStyle w:val="Akapitzlist"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01498">
        <w:rPr>
          <w:rFonts w:ascii="Times New Roman" w:hAnsi="Times New Roman"/>
          <w:b/>
          <w:sz w:val="24"/>
          <w:szCs w:val="24"/>
        </w:rPr>
        <w:t xml:space="preserve"> </w:t>
      </w:r>
    </w:p>
    <w:p w14:paraId="5BE2E129" w14:textId="77777777" w:rsidR="006874B6" w:rsidRPr="005406B9" w:rsidRDefault="006874B6" w:rsidP="00FE6875">
      <w:pPr>
        <w:pStyle w:val="Akapitzlist"/>
        <w:numPr>
          <w:ilvl w:val="3"/>
          <w:numId w:val="1"/>
        </w:numPr>
        <w:tabs>
          <w:tab w:val="clear" w:pos="864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Univers-PL" w:hAnsi="Times New Roman"/>
          <w:b/>
          <w:bCs/>
          <w:sz w:val="24"/>
          <w:szCs w:val="24"/>
          <w:lang w:bidi="pl-PL"/>
        </w:rPr>
      </w:pPr>
      <w:r w:rsidRPr="005406B9">
        <w:rPr>
          <w:rFonts w:ascii="Times New Roman" w:hAnsi="Times New Roman"/>
          <w:b/>
          <w:sz w:val="24"/>
          <w:szCs w:val="24"/>
        </w:rPr>
        <w:t xml:space="preserve">Przedmiotem zamówienia jest dostawa, montaż i uruchomienie systemu zabezpieczającego wjazd i wyjazd </w:t>
      </w:r>
      <w:r w:rsidR="00FE6875">
        <w:rPr>
          <w:rFonts w:ascii="Times New Roman" w:hAnsi="Times New Roman"/>
          <w:b/>
          <w:sz w:val="24"/>
          <w:szCs w:val="24"/>
        </w:rPr>
        <w:t xml:space="preserve">za pomocą szlabanu automatycznego  na teren parkingu </w:t>
      </w:r>
      <w:r>
        <w:rPr>
          <w:rFonts w:ascii="Times New Roman" w:hAnsi="Times New Roman"/>
          <w:b/>
          <w:sz w:val="24"/>
          <w:szCs w:val="24"/>
        </w:rPr>
        <w:t>Dolnośląskiego Ośrodka Doradztwa Rolniczego we Wrocławiu przy ulicy Zwycięskiej 4,8.</w:t>
      </w:r>
    </w:p>
    <w:p w14:paraId="29E4C9E6" w14:textId="77777777" w:rsidR="006874B6" w:rsidRPr="00201498" w:rsidRDefault="006874B6" w:rsidP="003A6279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Univers-PL"/>
          <w:bCs/>
          <w:lang w:bidi="pl-PL"/>
        </w:rPr>
      </w:pPr>
    </w:p>
    <w:p w14:paraId="49223487" w14:textId="77777777" w:rsidR="006874B6" w:rsidRDefault="00A906C7" w:rsidP="003A6279">
      <w:pPr>
        <w:pStyle w:val="NormalnyWeb"/>
        <w:spacing w:before="0" w:beforeAutospacing="0" w:after="0" w:line="360" w:lineRule="auto"/>
        <w:jc w:val="both"/>
      </w:pPr>
      <w:r>
        <w:t>1</w:t>
      </w:r>
      <w:r w:rsidR="006874B6" w:rsidRPr="00201498">
        <w:rPr>
          <w:b/>
        </w:rPr>
        <w:t>.</w:t>
      </w:r>
      <w:r w:rsidR="009E7E05">
        <w:rPr>
          <w:b/>
        </w:rPr>
        <w:t xml:space="preserve"> </w:t>
      </w:r>
      <w:r w:rsidR="00003144">
        <w:t>Wykonawca  zobowiązany jest</w:t>
      </w:r>
      <w:r w:rsidR="006874B6" w:rsidRPr="00201498">
        <w:t xml:space="preserve"> do zainstalowania systemu parkingowego służącego do </w:t>
      </w:r>
      <w:r w:rsidR="00FE6875">
        <w:t>wjazdu na teren parkingu i wyjazdu z terenu parkingu Dolnośląskiego Ośrodka Doradztwa Rolniczego we Wrocławiu</w:t>
      </w:r>
      <w:r w:rsidR="006874B6">
        <w:t>.</w:t>
      </w:r>
      <w:r w:rsidR="006874B6" w:rsidRPr="00201498">
        <w:t xml:space="preserve"> System  przyczyni się do usprawnienia i poprawy bezpieczeństwa przy wje</w:t>
      </w:r>
      <w:r w:rsidR="006874B6">
        <w:t>ździe i wyjeździe z posesji należącej do Dolnośląskiego Ośrodka Doradztwa Rolniczego we Wrocławiu przy ulicy Zwycięskiej.</w:t>
      </w:r>
      <w:r w:rsidR="006874B6" w:rsidRPr="00201498">
        <w:t xml:space="preserve"> </w:t>
      </w:r>
      <w:r w:rsidR="0005663D" w:rsidRPr="000460B9">
        <w:t xml:space="preserve">Zamontowany system parkingowy powinien być intuicyjny i prosty w użytkowaniu zarówno dla rodzimych użytkowników jak i obcokrajowców. </w:t>
      </w:r>
      <w:r w:rsidR="006874B6">
        <w:t>Zainstalowane u</w:t>
      </w:r>
      <w:r w:rsidR="006874B6" w:rsidRPr="00201498">
        <w:t xml:space="preserve">rządzenia muszą być fabrycznie </w:t>
      </w:r>
      <w:r w:rsidR="006874B6">
        <w:t>nowe,</w:t>
      </w:r>
      <w:r w:rsidR="00BB18B2">
        <w:t xml:space="preserve"> nie używane, wyprodukowane nie wcześniej niż w 2023 r.</w:t>
      </w:r>
      <w:r w:rsidR="006874B6">
        <w:t xml:space="preserve"> osadzone na fundamentach do których wykonania zobowiązany jest Wykonawca.</w:t>
      </w:r>
    </w:p>
    <w:p w14:paraId="4045ECD2" w14:textId="77777777" w:rsidR="009E7E05" w:rsidRDefault="009E7E05" w:rsidP="003A6279">
      <w:pPr>
        <w:pStyle w:val="NormalnyWeb"/>
        <w:spacing w:before="0" w:beforeAutospacing="0" w:after="0" w:line="360" w:lineRule="auto"/>
        <w:jc w:val="both"/>
      </w:pPr>
      <w:r>
        <w:t xml:space="preserve">Zamawiający </w:t>
      </w:r>
      <w:r w:rsidR="00FE6875">
        <w:t>zaleca</w:t>
      </w:r>
      <w:r>
        <w:t>, aby dla ułatwienia czynności  serwisowych, bieżącej obsługi systemu oraz wyeliminowania ewentualnych konfliktów sprzętowych, wszystkie urządzenia wykonawcze (szlaban, terminal</w:t>
      </w:r>
      <w:r w:rsidR="00D65B21">
        <w:t>e</w:t>
      </w:r>
      <w:r>
        <w:t xml:space="preserve"> parkingow</w:t>
      </w:r>
      <w:r w:rsidR="00D65B21">
        <w:t>e</w:t>
      </w:r>
      <w:r>
        <w:t xml:space="preserve">) były </w:t>
      </w:r>
      <w:r w:rsidR="00FE6875">
        <w:t>jednego producenta.</w:t>
      </w:r>
    </w:p>
    <w:p w14:paraId="559AFC98" w14:textId="77777777" w:rsidR="00970875" w:rsidRDefault="006874B6" w:rsidP="003A6279">
      <w:pPr>
        <w:pStyle w:val="NormalnyWeb"/>
        <w:spacing w:before="0" w:beforeAutospacing="0" w:after="0" w:line="360" w:lineRule="auto"/>
        <w:jc w:val="both"/>
      </w:pPr>
      <w:r w:rsidRPr="000460B9">
        <w:t xml:space="preserve">Całość prac Wykonawca musi wykonać zgodnie z prawem budowlanym, obowiązującymi normami i zasadami wiedzy technicznej oraz z zachowaniem przepisów </w:t>
      </w:r>
      <w:r>
        <w:t>bhp</w:t>
      </w:r>
      <w:r w:rsidRPr="000460B9">
        <w:t xml:space="preserve"> i ppoż.</w:t>
      </w:r>
    </w:p>
    <w:p w14:paraId="35D937EC" w14:textId="77777777" w:rsidR="006874B6" w:rsidRPr="000460B9" w:rsidRDefault="00970875" w:rsidP="003A6279">
      <w:pPr>
        <w:pStyle w:val="NormalnyWeb"/>
        <w:spacing w:before="0" w:beforeAutospacing="0" w:after="0" w:line="360" w:lineRule="auto"/>
        <w:jc w:val="both"/>
      </w:pPr>
      <w:r>
        <w:t>Zamawiający wymaga mont</w:t>
      </w:r>
      <w:r w:rsidR="00D73DF6">
        <w:t xml:space="preserve">ażu kamery monitorującej wjazd </w:t>
      </w:r>
      <w:r>
        <w:t xml:space="preserve">na parking i wyjazd  </w:t>
      </w:r>
      <w:r w:rsidR="003A6279">
        <w:t xml:space="preserve">                           </w:t>
      </w:r>
      <w:r>
        <w:t>z parkingu, która będzie zainstalowana na budynku Agro obiekt hotelowy i włączona do systemu monitoringu wizyjnego w recepcji w Agro obiekcie hotelowym.</w:t>
      </w:r>
    </w:p>
    <w:p w14:paraId="6943375E" w14:textId="77777777" w:rsidR="000F7077" w:rsidRPr="00B300C5" w:rsidRDefault="006874B6" w:rsidP="00923883">
      <w:pPr>
        <w:pStyle w:val="NormalnyWeb"/>
        <w:spacing w:before="0" w:beforeAutospacing="0" w:after="0" w:line="360" w:lineRule="auto"/>
        <w:rPr>
          <w:b/>
        </w:rPr>
      </w:pPr>
      <w:r w:rsidRPr="00B300C5">
        <w:rPr>
          <w:b/>
        </w:rPr>
        <w:t>Instalacj</w:t>
      </w:r>
      <w:r w:rsidR="009E7E05" w:rsidRPr="00B300C5">
        <w:rPr>
          <w:b/>
        </w:rPr>
        <w:t>e</w:t>
      </w:r>
      <w:r w:rsidRPr="00B300C5">
        <w:rPr>
          <w:b/>
        </w:rPr>
        <w:t xml:space="preserve"> </w:t>
      </w:r>
      <w:r w:rsidR="00E30F62">
        <w:rPr>
          <w:b/>
        </w:rPr>
        <w:t xml:space="preserve">elektryczne i </w:t>
      </w:r>
      <w:r w:rsidR="009E7E05" w:rsidRPr="00B300C5">
        <w:rPr>
          <w:b/>
        </w:rPr>
        <w:t>teletechniczne</w:t>
      </w:r>
      <w:r w:rsidRPr="00B300C5">
        <w:rPr>
          <w:b/>
        </w:rPr>
        <w:t xml:space="preserve"> do urządzeń systemu parkingowego</w:t>
      </w:r>
      <w:r w:rsidR="004D5336">
        <w:rPr>
          <w:b/>
        </w:rPr>
        <w:t xml:space="preserve"> oraz kamery</w:t>
      </w:r>
      <w:r w:rsidRPr="00B300C5">
        <w:rPr>
          <w:b/>
        </w:rPr>
        <w:t xml:space="preserve"> wraz z podłączeniem doprowadzi </w:t>
      </w:r>
      <w:r w:rsidR="00FC5078" w:rsidRPr="00B300C5">
        <w:rPr>
          <w:b/>
        </w:rPr>
        <w:t>Wykonawca</w:t>
      </w:r>
      <w:r w:rsidR="00401B2B">
        <w:rPr>
          <w:b/>
        </w:rPr>
        <w:t xml:space="preserve"> z </w:t>
      </w:r>
      <w:r w:rsidR="00923883" w:rsidRPr="00FE6875">
        <w:rPr>
          <w:b/>
          <w:color w:val="000000" w:themeColor="text1"/>
        </w:rPr>
        <w:t xml:space="preserve">rozdzielni elektrycznej w holu </w:t>
      </w:r>
      <w:r w:rsidR="00401B2B">
        <w:rPr>
          <w:b/>
        </w:rPr>
        <w:t>budynku Agro obiekt hotelowy</w:t>
      </w:r>
      <w:r w:rsidR="00923883">
        <w:rPr>
          <w:b/>
        </w:rPr>
        <w:t xml:space="preserve"> </w:t>
      </w:r>
      <w:r w:rsidR="00923883" w:rsidRPr="00FE6875">
        <w:rPr>
          <w:b/>
          <w:color w:val="000000" w:themeColor="text1"/>
        </w:rPr>
        <w:t>oraz recepcji</w:t>
      </w:r>
      <w:r w:rsidR="00401B2B" w:rsidRPr="00FE6875">
        <w:rPr>
          <w:b/>
          <w:color w:val="000000" w:themeColor="text1"/>
        </w:rPr>
        <w:t>.</w:t>
      </w:r>
      <w:r w:rsidR="00C02DDE" w:rsidRPr="00FE6875">
        <w:rPr>
          <w:b/>
          <w:color w:val="000000" w:themeColor="text1"/>
        </w:rPr>
        <w:t xml:space="preserve"> </w:t>
      </w:r>
      <w:r w:rsidR="00C02DDE">
        <w:rPr>
          <w:b/>
        </w:rPr>
        <w:t xml:space="preserve">W miejscu wprowadzenia </w:t>
      </w:r>
      <w:r w:rsidR="00E30F62">
        <w:rPr>
          <w:b/>
        </w:rPr>
        <w:t xml:space="preserve">instalacji </w:t>
      </w:r>
      <w:r w:rsidR="002039C1" w:rsidRPr="00FE6875">
        <w:rPr>
          <w:b/>
          <w:color w:val="000000" w:themeColor="text1"/>
        </w:rPr>
        <w:t xml:space="preserve">elektrycznych </w:t>
      </w:r>
      <w:r w:rsidR="0044714E">
        <w:rPr>
          <w:b/>
          <w:color w:val="000000" w:themeColor="text1"/>
        </w:rPr>
        <w:br/>
      </w:r>
      <w:r w:rsidR="002039C1" w:rsidRPr="00FE6875">
        <w:rPr>
          <w:b/>
          <w:color w:val="000000" w:themeColor="text1"/>
        </w:rPr>
        <w:t xml:space="preserve">i </w:t>
      </w:r>
      <w:r w:rsidR="00E30F62">
        <w:rPr>
          <w:b/>
        </w:rPr>
        <w:t>teletechnicznych do budynku Agro obiekt hotelowy</w:t>
      </w:r>
      <w:r w:rsidR="00F76D76">
        <w:rPr>
          <w:b/>
        </w:rPr>
        <w:t>,</w:t>
      </w:r>
      <w:r w:rsidR="00E30F62">
        <w:rPr>
          <w:b/>
        </w:rPr>
        <w:t xml:space="preserve"> Wykonawca </w:t>
      </w:r>
      <w:r w:rsidR="00F76D76">
        <w:rPr>
          <w:b/>
        </w:rPr>
        <w:t xml:space="preserve">dostarczy i </w:t>
      </w:r>
      <w:r w:rsidR="00E30F62">
        <w:rPr>
          <w:b/>
        </w:rPr>
        <w:t>zainstaluje skrzynkę pośrednią z wyłącznikami.</w:t>
      </w:r>
      <w:r w:rsidRPr="00B300C5">
        <w:rPr>
          <w:b/>
        </w:rPr>
        <w:t xml:space="preserve"> </w:t>
      </w:r>
      <w:r w:rsidR="00003144">
        <w:rPr>
          <w:b/>
        </w:rPr>
        <w:t xml:space="preserve">Instalacje </w:t>
      </w:r>
      <w:r w:rsidR="00E30F62">
        <w:rPr>
          <w:b/>
        </w:rPr>
        <w:t>elektryczne</w:t>
      </w:r>
      <w:r w:rsidR="002039C1">
        <w:rPr>
          <w:b/>
        </w:rPr>
        <w:t xml:space="preserve"> </w:t>
      </w:r>
      <w:r w:rsidR="00E30F62">
        <w:rPr>
          <w:b/>
        </w:rPr>
        <w:t xml:space="preserve">i </w:t>
      </w:r>
      <w:r w:rsidR="00003144">
        <w:rPr>
          <w:b/>
        </w:rPr>
        <w:t xml:space="preserve">teletechniczne zapewnia Wykonawca. </w:t>
      </w:r>
      <w:r w:rsidR="000F7077" w:rsidRPr="00B300C5">
        <w:rPr>
          <w:b/>
        </w:rPr>
        <w:t xml:space="preserve">Roboty ziemne </w:t>
      </w:r>
      <w:r w:rsidR="00E30F62">
        <w:rPr>
          <w:b/>
        </w:rPr>
        <w:t>do położenia</w:t>
      </w:r>
      <w:r w:rsidR="000F7077" w:rsidRPr="00B300C5">
        <w:rPr>
          <w:b/>
        </w:rPr>
        <w:t xml:space="preserve"> instalacji </w:t>
      </w:r>
      <w:r w:rsidR="00E30F62">
        <w:rPr>
          <w:b/>
        </w:rPr>
        <w:t xml:space="preserve">elektrycznych i </w:t>
      </w:r>
      <w:r w:rsidR="000F7077" w:rsidRPr="00B300C5">
        <w:rPr>
          <w:b/>
        </w:rPr>
        <w:t>teletechnicznych wykon</w:t>
      </w:r>
      <w:r w:rsidR="000F7077">
        <w:rPr>
          <w:b/>
        </w:rPr>
        <w:t>a</w:t>
      </w:r>
      <w:r w:rsidR="000F7077" w:rsidRPr="00B300C5">
        <w:rPr>
          <w:b/>
        </w:rPr>
        <w:t xml:space="preserve"> </w:t>
      </w:r>
      <w:r w:rsidR="000F7077">
        <w:rPr>
          <w:b/>
        </w:rPr>
        <w:t xml:space="preserve">Zamawiający według planów wskazanych przez Wykonawcę, </w:t>
      </w:r>
      <w:r w:rsidR="000F7077">
        <w:rPr>
          <w:b/>
        </w:rPr>
        <w:lastRenderedPageBreak/>
        <w:t>a Wykonawca dokona podłączenia</w:t>
      </w:r>
      <w:r w:rsidR="00E03B99">
        <w:rPr>
          <w:b/>
        </w:rPr>
        <w:t xml:space="preserve"> instalacji </w:t>
      </w:r>
      <w:r w:rsidR="00B77E1C">
        <w:rPr>
          <w:b/>
        </w:rPr>
        <w:t>elektrycznych</w:t>
      </w:r>
      <w:r w:rsidR="003A6279">
        <w:rPr>
          <w:b/>
        </w:rPr>
        <w:t xml:space="preserve"> </w:t>
      </w:r>
      <w:r w:rsidR="00E30F62">
        <w:rPr>
          <w:b/>
        </w:rPr>
        <w:t xml:space="preserve">i </w:t>
      </w:r>
      <w:r w:rsidR="00E03B99">
        <w:rPr>
          <w:b/>
        </w:rPr>
        <w:t>teletechnicznych</w:t>
      </w:r>
      <w:r w:rsidR="000F7077">
        <w:rPr>
          <w:b/>
        </w:rPr>
        <w:t>.</w:t>
      </w:r>
      <w:r w:rsidR="005C47EF">
        <w:rPr>
          <w:b/>
          <w:color w:val="FF0000"/>
        </w:rPr>
        <w:t xml:space="preserve"> </w:t>
      </w:r>
      <w:r w:rsidR="005C47EF" w:rsidRPr="00FE6875">
        <w:rPr>
          <w:b/>
          <w:color w:val="000000" w:themeColor="text1"/>
        </w:rPr>
        <w:t>Przewody do</w:t>
      </w:r>
      <w:r w:rsidR="00D22EF6" w:rsidRPr="00FE6875">
        <w:rPr>
          <w:b/>
          <w:color w:val="000000" w:themeColor="text1"/>
        </w:rPr>
        <w:t xml:space="preserve"> realizacji </w:t>
      </w:r>
      <w:r w:rsidR="005C47EF" w:rsidRPr="00FE6875">
        <w:rPr>
          <w:b/>
          <w:color w:val="000000" w:themeColor="text1"/>
        </w:rPr>
        <w:t xml:space="preserve"> instalacji </w:t>
      </w:r>
      <w:r w:rsidR="00D22EF6" w:rsidRPr="00FE6875">
        <w:rPr>
          <w:b/>
          <w:color w:val="000000" w:themeColor="text1"/>
        </w:rPr>
        <w:t>elektrycznej i teletechnicznej zapewnia Wykonawca.</w:t>
      </w:r>
      <w:r w:rsidR="000F7077" w:rsidRPr="00FE6875">
        <w:rPr>
          <w:b/>
          <w:color w:val="000000" w:themeColor="text1"/>
        </w:rPr>
        <w:t xml:space="preserve"> </w:t>
      </w:r>
      <w:r w:rsidR="000F7077">
        <w:rPr>
          <w:b/>
        </w:rPr>
        <w:t>Zamawiający rozpocznie prace ziemne po podpisaniu umowy przez Wykonawcę. Urządzenia systemu parkingowego muszą być fabrycznie nowe oraz osadzone na fundamentach do których wykonania zobowiązany jest Wykonawca.</w:t>
      </w:r>
      <w:r w:rsidR="000C1038" w:rsidRPr="000C1038">
        <w:rPr>
          <w:b/>
        </w:rPr>
        <w:t xml:space="preserve"> </w:t>
      </w:r>
      <w:r w:rsidR="000C1038">
        <w:rPr>
          <w:b/>
        </w:rPr>
        <w:t>Po zakończeniu robót instalacyjnych Wykonawca ma obowiązek dokonać pomiarów instalacji wymaganych przepisami.</w:t>
      </w:r>
      <w:r w:rsidR="000F7077">
        <w:rPr>
          <w:b/>
        </w:rPr>
        <w:t xml:space="preserve"> Po zakończeniu robót ziemnych i ułożeniu instalacji </w:t>
      </w:r>
      <w:r w:rsidR="00E30F62">
        <w:rPr>
          <w:b/>
        </w:rPr>
        <w:t xml:space="preserve">elektrycznych i </w:t>
      </w:r>
      <w:r w:rsidR="000F7077">
        <w:rPr>
          <w:b/>
        </w:rPr>
        <w:t>teletechnicznych Wykonawca ma obowiązek wykonać geodezyjny pomiar powykonawczy i dostarczyć go Zamawiającemu.</w:t>
      </w:r>
    </w:p>
    <w:p w14:paraId="52AFFACC" w14:textId="77777777" w:rsidR="006874B6" w:rsidRDefault="006874B6" w:rsidP="003A627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Zamawiający wymaga dostarczenia dokumentacji powykonawczej obejmującej</w:t>
      </w:r>
      <w:r w:rsidR="00804E9B">
        <w:rPr>
          <w:sz w:val="23"/>
          <w:szCs w:val="23"/>
        </w:rPr>
        <w:t xml:space="preserve"> zainstalowane materiały,</w:t>
      </w:r>
      <w:r>
        <w:rPr>
          <w:sz w:val="23"/>
          <w:szCs w:val="23"/>
        </w:rPr>
        <w:t xml:space="preserve"> trasy kablowe, schemat ideowy oraz opis techniczny działania systemu wraz z dokumentacją producenta montowanych urządzeń.</w:t>
      </w:r>
    </w:p>
    <w:p w14:paraId="4435424B" w14:textId="77777777" w:rsidR="00970875" w:rsidRPr="00201498" w:rsidRDefault="00970875" w:rsidP="003A6279">
      <w:pPr>
        <w:pStyle w:val="NormalnyWeb"/>
        <w:spacing w:before="0" w:beforeAutospacing="0" w:after="0" w:line="360" w:lineRule="auto"/>
        <w:jc w:val="both"/>
      </w:pPr>
      <w:r w:rsidRPr="00D65B21">
        <w:rPr>
          <w:b/>
        </w:rPr>
        <w:t>W ramach uruchomienia systemu parkingowego Wykonawca systemu musi dostarczyć regulamin parkingu</w:t>
      </w:r>
      <w:r w:rsidR="00A906C7">
        <w:rPr>
          <w:b/>
        </w:rPr>
        <w:t xml:space="preserve"> (2 szt.)</w:t>
      </w:r>
      <w:r w:rsidRPr="00D65B21">
        <w:rPr>
          <w:b/>
        </w:rPr>
        <w:t xml:space="preserve"> oraz  cennik</w:t>
      </w:r>
      <w:r w:rsidR="00A906C7">
        <w:rPr>
          <w:b/>
        </w:rPr>
        <w:t xml:space="preserve"> (2 szt.)</w:t>
      </w:r>
      <w:r w:rsidRPr="00D65B21">
        <w:rPr>
          <w:b/>
        </w:rPr>
        <w:t>, któr</w:t>
      </w:r>
      <w:r w:rsidR="004D5336">
        <w:rPr>
          <w:b/>
        </w:rPr>
        <w:t>ych</w:t>
      </w:r>
      <w:r w:rsidRPr="00D65B21">
        <w:rPr>
          <w:b/>
        </w:rPr>
        <w:t xml:space="preserve"> treść zostanie uzgodniona </w:t>
      </w:r>
      <w:r w:rsidR="00A906C7">
        <w:rPr>
          <w:b/>
        </w:rPr>
        <w:br/>
      </w:r>
      <w:r w:rsidRPr="00D65B21">
        <w:rPr>
          <w:b/>
        </w:rPr>
        <w:t>z Zamawiającym. Regulamin parkingu musi być zbiorem reguł i zasad obowiązujących na parkingu z systemem parking</w:t>
      </w:r>
      <w:r w:rsidR="004D5336">
        <w:rPr>
          <w:b/>
        </w:rPr>
        <w:t xml:space="preserve">owym i musi zostać umieszczony </w:t>
      </w:r>
      <w:r w:rsidRPr="00D65B21">
        <w:rPr>
          <w:b/>
        </w:rPr>
        <w:t xml:space="preserve">przy wjeździe na parking, oraz przy </w:t>
      </w:r>
      <w:r w:rsidR="00D65B21">
        <w:rPr>
          <w:b/>
        </w:rPr>
        <w:t>recepcji</w:t>
      </w:r>
      <w:r w:rsidRPr="00D65B21">
        <w:rPr>
          <w:b/>
        </w:rPr>
        <w:t xml:space="preserve">. </w:t>
      </w:r>
      <w:r w:rsidRPr="00201498">
        <w:t xml:space="preserve">W regulaminie muszą znaleźć się co najmniej takie informacje jak: </w:t>
      </w:r>
    </w:p>
    <w:p w14:paraId="4A3D1D73" w14:textId="77777777" w:rsidR="00970875" w:rsidRPr="00201498" w:rsidRDefault="00970875" w:rsidP="003A6279">
      <w:pPr>
        <w:pStyle w:val="NormalnyWeb"/>
        <w:numPr>
          <w:ilvl w:val="1"/>
          <w:numId w:val="14"/>
        </w:numPr>
        <w:tabs>
          <w:tab w:val="clear" w:pos="1440"/>
        </w:tabs>
        <w:spacing w:before="0" w:beforeAutospacing="0" w:after="0" w:line="360" w:lineRule="auto"/>
        <w:ind w:left="709"/>
        <w:jc w:val="both"/>
      </w:pPr>
      <w:r w:rsidRPr="00201498">
        <w:t>sposób wjazdu na parking oraz pobór biletu i uiszczanie opłat za parkowanie</w:t>
      </w:r>
      <w:r w:rsidR="004D5336">
        <w:t>,</w:t>
      </w:r>
    </w:p>
    <w:p w14:paraId="259F9554" w14:textId="77777777" w:rsidR="00970875" w:rsidRPr="00201498" w:rsidRDefault="00970875" w:rsidP="003A6279">
      <w:pPr>
        <w:pStyle w:val="NormalnyWeb"/>
        <w:numPr>
          <w:ilvl w:val="1"/>
          <w:numId w:val="14"/>
        </w:numPr>
        <w:tabs>
          <w:tab w:val="clear" w:pos="1440"/>
        </w:tabs>
        <w:spacing w:before="0" w:beforeAutospacing="0" w:after="0" w:line="360" w:lineRule="auto"/>
        <w:ind w:left="709"/>
        <w:jc w:val="both"/>
      </w:pPr>
      <w:r w:rsidRPr="00201498">
        <w:t>informacja o typie parkingu (strzeżony, niestrzeżony itp.)</w:t>
      </w:r>
      <w:r w:rsidR="004D5336">
        <w:t>,</w:t>
      </w:r>
    </w:p>
    <w:p w14:paraId="7630751B" w14:textId="77777777" w:rsidR="00970875" w:rsidRPr="00201498" w:rsidRDefault="00970875" w:rsidP="003A6279">
      <w:pPr>
        <w:pStyle w:val="NormalnyWeb"/>
        <w:numPr>
          <w:ilvl w:val="1"/>
          <w:numId w:val="14"/>
        </w:numPr>
        <w:tabs>
          <w:tab w:val="clear" w:pos="1440"/>
        </w:tabs>
        <w:spacing w:before="0" w:beforeAutospacing="0" w:after="0" w:line="360" w:lineRule="auto"/>
        <w:ind w:left="709"/>
        <w:jc w:val="both"/>
      </w:pPr>
      <w:r w:rsidRPr="00201498">
        <w:t>informacja o godzinach funkcjonowania parkingu</w:t>
      </w:r>
      <w:r w:rsidR="004D5336">
        <w:t>,</w:t>
      </w:r>
    </w:p>
    <w:p w14:paraId="3C09727D" w14:textId="77777777" w:rsidR="00970875" w:rsidRPr="00201498" w:rsidRDefault="00970875" w:rsidP="003A6279">
      <w:pPr>
        <w:pStyle w:val="NormalnyWeb"/>
        <w:numPr>
          <w:ilvl w:val="1"/>
          <w:numId w:val="14"/>
        </w:numPr>
        <w:tabs>
          <w:tab w:val="clear" w:pos="1440"/>
        </w:tabs>
        <w:spacing w:before="0" w:beforeAutospacing="0" w:after="0" w:line="360" w:lineRule="auto"/>
        <w:ind w:left="709"/>
        <w:jc w:val="both"/>
      </w:pPr>
      <w:r w:rsidRPr="00201498">
        <w:t>informacja o biurze parkingu i zarządcy</w:t>
      </w:r>
      <w:r w:rsidR="004D5336">
        <w:t>,</w:t>
      </w:r>
    </w:p>
    <w:p w14:paraId="5179EB9E" w14:textId="77777777" w:rsidR="00970875" w:rsidRPr="00201498" w:rsidRDefault="00970875" w:rsidP="003A6279">
      <w:pPr>
        <w:pStyle w:val="NormalnyWeb"/>
        <w:numPr>
          <w:ilvl w:val="1"/>
          <w:numId w:val="14"/>
        </w:numPr>
        <w:tabs>
          <w:tab w:val="clear" w:pos="1440"/>
        </w:tabs>
        <w:spacing w:before="0" w:beforeAutospacing="0" w:after="0" w:line="360" w:lineRule="auto"/>
        <w:ind w:left="709"/>
        <w:jc w:val="both"/>
      </w:pPr>
      <w:r w:rsidRPr="00201498">
        <w:t>cennik parkingu</w:t>
      </w:r>
      <w:r w:rsidR="004D5336">
        <w:t>,</w:t>
      </w:r>
    </w:p>
    <w:p w14:paraId="4D50EDCE" w14:textId="77777777" w:rsidR="00970875" w:rsidRDefault="00970875" w:rsidP="003A6279">
      <w:pPr>
        <w:pStyle w:val="NormalnyWeb"/>
        <w:numPr>
          <w:ilvl w:val="1"/>
          <w:numId w:val="14"/>
        </w:numPr>
        <w:tabs>
          <w:tab w:val="clear" w:pos="1440"/>
        </w:tabs>
        <w:spacing w:before="0" w:beforeAutospacing="0" w:after="0" w:line="360" w:lineRule="auto"/>
        <w:ind w:left="709"/>
        <w:jc w:val="both"/>
      </w:pPr>
      <w:r w:rsidRPr="00201498">
        <w:t>opłaty za zagubienie biletu</w:t>
      </w:r>
      <w:r w:rsidR="004D5336">
        <w:t>.</w:t>
      </w:r>
      <w:r w:rsidRPr="00201498">
        <w:t xml:space="preserve"> </w:t>
      </w:r>
    </w:p>
    <w:p w14:paraId="34BFD6C5" w14:textId="77777777" w:rsidR="00970875" w:rsidRPr="00070036" w:rsidRDefault="00970875" w:rsidP="003A6279">
      <w:pPr>
        <w:spacing w:line="360" w:lineRule="auto"/>
        <w:jc w:val="both"/>
        <w:rPr>
          <w:rFonts w:eastAsia="Calibri"/>
          <w:lang w:eastAsia="en-US"/>
        </w:rPr>
      </w:pPr>
      <w:r w:rsidRPr="00070036">
        <w:rPr>
          <w:rFonts w:eastAsia="Calibri"/>
          <w:lang w:eastAsia="en-US"/>
        </w:rPr>
        <w:t>Wymiary tablicy- regulamin  - min 400 x 600 mm</w:t>
      </w:r>
      <w:r w:rsidR="00D711FF">
        <w:rPr>
          <w:rFonts w:eastAsia="Calibri"/>
          <w:lang w:eastAsia="en-US"/>
        </w:rPr>
        <w:t xml:space="preserve">, </w:t>
      </w:r>
      <w:r w:rsidR="005B73C9">
        <w:rPr>
          <w:rFonts w:eastAsia="Calibri"/>
          <w:lang w:eastAsia="en-US"/>
        </w:rPr>
        <w:t xml:space="preserve">wymiary </w:t>
      </w:r>
      <w:r w:rsidR="00D711FF">
        <w:rPr>
          <w:rFonts w:eastAsia="Calibri"/>
          <w:lang w:eastAsia="en-US"/>
        </w:rPr>
        <w:t>do ustalenia z Zamawiającym.</w:t>
      </w:r>
    </w:p>
    <w:p w14:paraId="3E9F22BA" w14:textId="77777777" w:rsidR="00970875" w:rsidRPr="00070036" w:rsidRDefault="00970875" w:rsidP="003A6279">
      <w:pPr>
        <w:spacing w:line="360" w:lineRule="auto"/>
        <w:jc w:val="both"/>
        <w:rPr>
          <w:rFonts w:eastAsia="Calibri"/>
          <w:lang w:eastAsia="en-US"/>
        </w:rPr>
      </w:pPr>
      <w:r w:rsidRPr="00070036">
        <w:rPr>
          <w:rFonts w:eastAsia="Calibri"/>
          <w:lang w:eastAsia="en-US"/>
        </w:rPr>
        <w:t>Wymiary tablicy - cennik - min</w:t>
      </w:r>
      <w:r w:rsidR="005B73C9">
        <w:rPr>
          <w:rFonts w:eastAsia="Calibri"/>
          <w:lang w:eastAsia="en-US"/>
        </w:rPr>
        <w:t xml:space="preserve"> 400 x 230 mm</w:t>
      </w:r>
      <w:r w:rsidR="00D711FF">
        <w:rPr>
          <w:rFonts w:eastAsia="Calibri"/>
          <w:lang w:eastAsia="en-US"/>
        </w:rPr>
        <w:t xml:space="preserve">, </w:t>
      </w:r>
      <w:r w:rsidR="005B73C9">
        <w:rPr>
          <w:rFonts w:eastAsia="Calibri"/>
          <w:lang w:eastAsia="en-US"/>
        </w:rPr>
        <w:t xml:space="preserve">wymiary </w:t>
      </w:r>
      <w:r w:rsidR="00D711FF">
        <w:rPr>
          <w:rFonts w:eastAsia="Calibri"/>
          <w:lang w:eastAsia="en-US"/>
        </w:rPr>
        <w:t>do ustalenia z Zamawiającym.</w:t>
      </w:r>
    </w:p>
    <w:p w14:paraId="7A040745" w14:textId="77777777" w:rsidR="00970875" w:rsidRPr="00070036" w:rsidRDefault="00970875" w:rsidP="003A6279">
      <w:pPr>
        <w:spacing w:line="360" w:lineRule="auto"/>
        <w:jc w:val="both"/>
        <w:rPr>
          <w:rFonts w:eastAsia="Calibri"/>
          <w:lang w:eastAsia="en-US"/>
        </w:rPr>
      </w:pPr>
      <w:r w:rsidRPr="00070036">
        <w:rPr>
          <w:rFonts w:eastAsia="Calibri"/>
          <w:lang w:eastAsia="en-US"/>
        </w:rPr>
        <w:t>Wykonawca zapewnia</w:t>
      </w:r>
      <w:r w:rsidR="00A906C7">
        <w:rPr>
          <w:rFonts w:eastAsia="Calibri"/>
          <w:lang w:eastAsia="en-US"/>
        </w:rPr>
        <w:t xml:space="preserve"> </w:t>
      </w:r>
      <w:r w:rsidRPr="00070036">
        <w:rPr>
          <w:rFonts w:eastAsia="Calibri"/>
          <w:lang w:eastAsia="en-US"/>
        </w:rPr>
        <w:t xml:space="preserve"> słupek</w:t>
      </w:r>
      <w:r w:rsidR="00A906C7">
        <w:rPr>
          <w:rFonts w:eastAsia="Calibri"/>
          <w:lang w:eastAsia="en-US"/>
        </w:rPr>
        <w:t xml:space="preserve"> z montażem</w:t>
      </w:r>
      <w:r w:rsidR="00EC79A4">
        <w:rPr>
          <w:rFonts w:eastAsia="Calibri"/>
          <w:lang w:eastAsia="en-US"/>
        </w:rPr>
        <w:t xml:space="preserve"> na terenie zielonym </w:t>
      </w:r>
      <w:r w:rsidRPr="00070036">
        <w:rPr>
          <w:rFonts w:eastAsia="Calibri"/>
          <w:lang w:eastAsia="en-US"/>
        </w:rPr>
        <w:t>i mocowani</w:t>
      </w:r>
      <w:r>
        <w:rPr>
          <w:rFonts w:eastAsia="Calibri"/>
          <w:lang w:eastAsia="en-US"/>
        </w:rPr>
        <w:t>e</w:t>
      </w:r>
      <w:r w:rsidRPr="00070036">
        <w:rPr>
          <w:rFonts w:eastAsia="Calibri"/>
          <w:lang w:eastAsia="en-US"/>
        </w:rPr>
        <w:t xml:space="preserve"> tablic</w:t>
      </w:r>
      <w:r w:rsidR="00EC79A4">
        <w:rPr>
          <w:rFonts w:eastAsia="Calibri"/>
          <w:lang w:eastAsia="en-US"/>
        </w:rPr>
        <w:t xml:space="preserve"> </w:t>
      </w:r>
      <w:r w:rsidR="00EC79A4">
        <w:rPr>
          <w:rFonts w:eastAsia="Calibri"/>
          <w:lang w:eastAsia="en-US"/>
        </w:rPr>
        <w:br/>
        <w:t>(z regulaminem i cennikiem) na słupku.</w:t>
      </w:r>
    </w:p>
    <w:p w14:paraId="0797C9C5" w14:textId="77777777" w:rsidR="00970875" w:rsidRPr="00201498" w:rsidRDefault="00970875" w:rsidP="003A6279">
      <w:pPr>
        <w:pStyle w:val="NormalnyWeb"/>
        <w:spacing w:before="0" w:beforeAutospacing="0" w:after="0" w:line="360" w:lineRule="auto"/>
        <w:jc w:val="both"/>
      </w:pPr>
      <w:r w:rsidRPr="00201498">
        <w:t>Odbiór przedmiotu umowy dokonany zostanie w siedzibie Zamawiającego na podstawie protokołu zdawczo – odbiorczego</w:t>
      </w:r>
      <w:r>
        <w:t>.</w:t>
      </w:r>
    </w:p>
    <w:p w14:paraId="65244D07" w14:textId="77777777" w:rsidR="00970875" w:rsidRDefault="00970875" w:rsidP="003A6279">
      <w:pPr>
        <w:pStyle w:val="NormalnyWeb"/>
        <w:spacing w:before="0" w:beforeAutospacing="0" w:after="0" w:line="360" w:lineRule="auto"/>
        <w:jc w:val="both"/>
      </w:pPr>
      <w:r w:rsidRPr="000460B9">
        <w:t>Wykonawca udzieli Zamawiającemu co najmniej 24 mi</w:t>
      </w:r>
      <w:r>
        <w:t xml:space="preserve">esięcznej gwarancji na wykonany przedmiot zamówienia </w:t>
      </w:r>
      <w:r w:rsidRPr="000460B9">
        <w:t xml:space="preserve"> oraz zapewni w tym okresie  bezpłatny serwis.</w:t>
      </w:r>
    </w:p>
    <w:p w14:paraId="3CABE3CE" w14:textId="77777777" w:rsidR="00970875" w:rsidRDefault="004D5336" w:rsidP="003A6279">
      <w:pPr>
        <w:pStyle w:val="NormalnyWeb"/>
        <w:spacing w:before="0" w:beforeAutospacing="0" w:after="0" w:line="360" w:lineRule="auto"/>
        <w:jc w:val="both"/>
      </w:pPr>
      <w:r>
        <w:t>Wykonawca jest zobowiązany do przeszkolenia wyznaczonych  pracowników Zamawiającego do obsługi zains</w:t>
      </w:r>
      <w:r w:rsidR="00EC79A4">
        <w:t>talowanego systemu parkingowego.</w:t>
      </w:r>
    </w:p>
    <w:p w14:paraId="294F1CA5" w14:textId="77777777" w:rsidR="00683834" w:rsidRPr="000460B9" w:rsidRDefault="00683834" w:rsidP="003A6279">
      <w:pPr>
        <w:pStyle w:val="NormalnyWeb"/>
        <w:spacing w:before="0" w:beforeAutospacing="0" w:after="0" w:line="360" w:lineRule="auto"/>
        <w:jc w:val="both"/>
      </w:pPr>
      <w:r>
        <w:lastRenderedPageBreak/>
        <w:t>Zainstalowany system parkingowy może umożliwiać jego rozbudowę.</w:t>
      </w:r>
    </w:p>
    <w:p w14:paraId="5B0AB25E" w14:textId="77777777" w:rsidR="00970875" w:rsidRDefault="00970875" w:rsidP="003A6279">
      <w:pPr>
        <w:pStyle w:val="Default"/>
        <w:spacing w:line="360" w:lineRule="auto"/>
        <w:jc w:val="both"/>
        <w:rPr>
          <w:sz w:val="23"/>
          <w:szCs w:val="23"/>
        </w:rPr>
      </w:pPr>
    </w:p>
    <w:p w14:paraId="4469A47A" w14:textId="77777777" w:rsidR="00FC5078" w:rsidRPr="008B3580" w:rsidRDefault="00FC5078" w:rsidP="003A6279">
      <w:pPr>
        <w:pStyle w:val="Default"/>
        <w:spacing w:line="360" w:lineRule="auto"/>
        <w:jc w:val="both"/>
      </w:pPr>
    </w:p>
    <w:p w14:paraId="23D7BE7A" w14:textId="77777777" w:rsidR="00FC5078" w:rsidRPr="008B3580" w:rsidRDefault="00FC5078" w:rsidP="003A6279">
      <w:pPr>
        <w:pStyle w:val="Default"/>
        <w:spacing w:line="360" w:lineRule="auto"/>
        <w:jc w:val="both"/>
        <w:rPr>
          <w:b/>
        </w:rPr>
      </w:pPr>
      <w:r w:rsidRPr="008B3580">
        <w:rPr>
          <w:b/>
        </w:rPr>
        <w:t>II. Opis funkcjonowania systemu parkingowego</w:t>
      </w:r>
    </w:p>
    <w:p w14:paraId="26B32637" w14:textId="77777777" w:rsidR="00094C7B" w:rsidRPr="008B3580" w:rsidRDefault="00FC5078" w:rsidP="003A6279">
      <w:pPr>
        <w:pStyle w:val="Default"/>
        <w:numPr>
          <w:ilvl w:val="0"/>
          <w:numId w:val="17"/>
        </w:numPr>
        <w:spacing w:line="360" w:lineRule="auto"/>
        <w:jc w:val="both"/>
      </w:pPr>
      <w:r w:rsidRPr="008B3580">
        <w:t xml:space="preserve">System parkingowy </w:t>
      </w:r>
      <w:r w:rsidR="004354A0" w:rsidRPr="008B3580">
        <w:t>będzie obsługiwał</w:t>
      </w:r>
      <w:r w:rsidR="00094C7B" w:rsidRPr="008B3580">
        <w:t>:</w:t>
      </w:r>
      <w:r w:rsidRPr="008B3580">
        <w:t xml:space="preserve"> </w:t>
      </w:r>
    </w:p>
    <w:p w14:paraId="41CDC1EE" w14:textId="77777777" w:rsidR="00094C7B" w:rsidRPr="008B3580" w:rsidRDefault="00094C7B" w:rsidP="003A6279">
      <w:pPr>
        <w:pStyle w:val="Default"/>
        <w:spacing w:line="360" w:lineRule="auto"/>
        <w:ind w:left="720"/>
        <w:jc w:val="both"/>
      </w:pPr>
      <w:r w:rsidRPr="008B3580">
        <w:t xml:space="preserve">a) </w:t>
      </w:r>
      <w:r w:rsidR="00FC5078" w:rsidRPr="008B3580">
        <w:t>użytkowników abonamentowych (p</w:t>
      </w:r>
      <w:r w:rsidRPr="008B3580">
        <w:t>racownicy, mieszkańcy, najemcy),</w:t>
      </w:r>
    </w:p>
    <w:p w14:paraId="0D9598E9" w14:textId="77777777" w:rsidR="00FC5078" w:rsidRPr="008B3580" w:rsidRDefault="00094C7B" w:rsidP="003A6279">
      <w:pPr>
        <w:pStyle w:val="Default"/>
        <w:spacing w:line="360" w:lineRule="auto"/>
        <w:ind w:left="720"/>
        <w:jc w:val="both"/>
      </w:pPr>
      <w:r w:rsidRPr="008B3580">
        <w:t xml:space="preserve">b) </w:t>
      </w:r>
      <w:r w:rsidR="00FC5078" w:rsidRPr="008B3580">
        <w:t>klientów rotacy</w:t>
      </w:r>
      <w:r w:rsidR="00B943EB">
        <w:t>jnych (</w:t>
      </w:r>
      <w:r w:rsidRPr="008B3580">
        <w:t>goście hotelowi</w:t>
      </w:r>
      <w:r w:rsidR="00FC5078" w:rsidRPr="008B3580">
        <w:t xml:space="preserve">, </w:t>
      </w:r>
      <w:r w:rsidR="00EC79A4">
        <w:t xml:space="preserve">klienci Ośrodka Doradztwa, </w:t>
      </w:r>
      <w:r w:rsidR="00FC5078" w:rsidRPr="008B3580">
        <w:t xml:space="preserve">użytkownicy </w:t>
      </w:r>
      <w:r w:rsidRPr="008B3580">
        <w:t>przyjeżdżający okazjonalnie na teren parkingu DODR),</w:t>
      </w:r>
    </w:p>
    <w:p w14:paraId="3F17E721" w14:textId="77777777" w:rsidR="00094C7B" w:rsidRPr="008B3580" w:rsidRDefault="00094C7B" w:rsidP="003A6279">
      <w:pPr>
        <w:pStyle w:val="Default"/>
        <w:spacing w:line="360" w:lineRule="auto"/>
        <w:ind w:left="720"/>
        <w:jc w:val="both"/>
      </w:pPr>
      <w:r w:rsidRPr="008B3580">
        <w:t>c) uprzywilejowanych</w:t>
      </w:r>
      <w:r w:rsidR="00CD506C">
        <w:t xml:space="preserve">, </w:t>
      </w:r>
      <w:r w:rsidR="00CD506C" w:rsidRPr="00CA5B89">
        <w:rPr>
          <w:color w:val="000000" w:themeColor="text1"/>
        </w:rPr>
        <w:t>system SOS</w:t>
      </w:r>
      <w:r w:rsidR="00792140" w:rsidRPr="00792140">
        <w:rPr>
          <w:color w:val="000000" w:themeColor="text1"/>
        </w:rPr>
        <w:t>,</w:t>
      </w:r>
      <w:r w:rsidRPr="008B3580">
        <w:t xml:space="preserve"> (karetki pogotowia, policja, straż, inne służby).</w:t>
      </w:r>
    </w:p>
    <w:p w14:paraId="130AB794" w14:textId="77777777" w:rsidR="00094C7B" w:rsidRPr="008B3580" w:rsidRDefault="004354A0" w:rsidP="003A6279">
      <w:pPr>
        <w:pStyle w:val="Default"/>
        <w:spacing w:line="360" w:lineRule="auto"/>
        <w:ind w:left="284" w:firstLine="142"/>
        <w:jc w:val="both"/>
      </w:pPr>
      <w:r w:rsidRPr="008B3580">
        <w:rPr>
          <w:b/>
        </w:rPr>
        <w:t>2</w:t>
      </w:r>
      <w:r w:rsidR="00094C7B" w:rsidRPr="008B3580">
        <w:rPr>
          <w:b/>
        </w:rPr>
        <w:t>.</w:t>
      </w:r>
      <w:r w:rsidR="00094C7B" w:rsidRPr="008B3580">
        <w:t xml:space="preserve">  </w:t>
      </w:r>
      <w:r w:rsidR="002339A3" w:rsidRPr="008B3580">
        <w:t>System parkingowy winien obejmować:</w:t>
      </w:r>
    </w:p>
    <w:p w14:paraId="1D317366" w14:textId="77777777" w:rsidR="002339A3" w:rsidRPr="008B3580" w:rsidRDefault="002339A3" w:rsidP="003A6279">
      <w:pPr>
        <w:pStyle w:val="Default"/>
        <w:spacing w:line="360" w:lineRule="auto"/>
        <w:ind w:left="284" w:firstLine="142"/>
        <w:jc w:val="both"/>
      </w:pPr>
      <w:r w:rsidRPr="008B3580">
        <w:t xml:space="preserve">     a) szybki szlaban parkingowy z detektorem pętli indukcyjnych – 1 </w:t>
      </w:r>
      <w:proofErr w:type="spellStart"/>
      <w:r w:rsidRPr="008B3580">
        <w:t>kpl</w:t>
      </w:r>
      <w:proofErr w:type="spellEnd"/>
      <w:r w:rsidRPr="008B3580">
        <w:t>.</w:t>
      </w:r>
    </w:p>
    <w:p w14:paraId="0D24C03D" w14:textId="77777777" w:rsidR="002339A3" w:rsidRPr="008B3580" w:rsidRDefault="002339A3" w:rsidP="003A6279">
      <w:pPr>
        <w:pStyle w:val="Default"/>
        <w:spacing w:line="360" w:lineRule="auto"/>
        <w:ind w:left="709" w:hanging="283"/>
        <w:jc w:val="both"/>
      </w:pPr>
      <w:r w:rsidRPr="008B3580">
        <w:t xml:space="preserve">     b) parkingowy terminal wjazdowy z drukarką biletów parkingowych w technologii </w:t>
      </w:r>
      <w:r w:rsidRPr="008B3580">
        <w:br/>
        <w:t xml:space="preserve">QR –      1 </w:t>
      </w:r>
      <w:proofErr w:type="spellStart"/>
      <w:r w:rsidRPr="008B3580">
        <w:t>kpl</w:t>
      </w:r>
      <w:proofErr w:type="spellEnd"/>
      <w:r w:rsidRPr="008B3580">
        <w:t>.</w:t>
      </w:r>
    </w:p>
    <w:p w14:paraId="55EF8FC4" w14:textId="77777777" w:rsidR="002339A3" w:rsidRPr="008B3580" w:rsidRDefault="002339A3" w:rsidP="003A6279">
      <w:pPr>
        <w:pStyle w:val="Default"/>
        <w:spacing w:line="360" w:lineRule="auto"/>
        <w:ind w:left="709" w:hanging="283"/>
        <w:jc w:val="both"/>
      </w:pPr>
      <w:r w:rsidRPr="008B3580">
        <w:t xml:space="preserve">     c) parkingowy terminal wyjazdowy ze skanerem biletów QR– 1 </w:t>
      </w:r>
      <w:proofErr w:type="spellStart"/>
      <w:r w:rsidRPr="008B3580">
        <w:t>kpl</w:t>
      </w:r>
      <w:proofErr w:type="spellEnd"/>
      <w:r w:rsidRPr="008B3580">
        <w:t>.</w:t>
      </w:r>
    </w:p>
    <w:p w14:paraId="626B4777" w14:textId="77777777" w:rsidR="002339A3" w:rsidRPr="008B3580" w:rsidRDefault="002339A3" w:rsidP="003A6279">
      <w:pPr>
        <w:pStyle w:val="Default"/>
        <w:spacing w:line="360" w:lineRule="auto"/>
        <w:ind w:left="709" w:hanging="283"/>
        <w:jc w:val="both"/>
      </w:pPr>
      <w:r w:rsidRPr="008B3580">
        <w:t xml:space="preserve">     d) pętle indukcyjne zamontowane w jezdni (aktywujące terminale i otwarcie, zamknięcie szlabanu</w:t>
      </w:r>
      <w:r w:rsidR="005B2292" w:rsidRPr="008B3580">
        <w:t>)</w:t>
      </w:r>
      <w:r w:rsidRPr="008B3580">
        <w:t xml:space="preserve"> – 3 </w:t>
      </w:r>
      <w:proofErr w:type="spellStart"/>
      <w:r w:rsidRPr="008B3580">
        <w:t>kpl</w:t>
      </w:r>
      <w:proofErr w:type="spellEnd"/>
      <w:r w:rsidRPr="008B3580">
        <w:t>.</w:t>
      </w:r>
    </w:p>
    <w:p w14:paraId="48A18456" w14:textId="77777777" w:rsidR="002339A3" w:rsidRPr="008B3580" w:rsidRDefault="002339A3" w:rsidP="003A6279">
      <w:pPr>
        <w:pStyle w:val="Default"/>
        <w:spacing w:line="360" w:lineRule="auto"/>
        <w:ind w:left="709" w:hanging="283"/>
        <w:jc w:val="both"/>
      </w:pPr>
      <w:r w:rsidRPr="008B3580">
        <w:t xml:space="preserve">     e) </w:t>
      </w:r>
      <w:r w:rsidR="005B2292" w:rsidRPr="008B3580">
        <w:t xml:space="preserve">odbojnice ochronne urządzeń parkingowych – 4 </w:t>
      </w:r>
      <w:proofErr w:type="spellStart"/>
      <w:r w:rsidR="005B2292" w:rsidRPr="008B3580">
        <w:t>kpl</w:t>
      </w:r>
      <w:proofErr w:type="spellEnd"/>
      <w:r w:rsidR="005B2292" w:rsidRPr="008B3580">
        <w:t>.</w:t>
      </w:r>
    </w:p>
    <w:p w14:paraId="775EA47D" w14:textId="77777777" w:rsidR="005B2292" w:rsidRPr="008B3580" w:rsidRDefault="005B2292" w:rsidP="003A6279">
      <w:pPr>
        <w:pStyle w:val="Default"/>
        <w:spacing w:line="360" w:lineRule="auto"/>
        <w:ind w:left="142" w:firstLine="284"/>
        <w:jc w:val="both"/>
      </w:pPr>
      <w:r w:rsidRPr="008B3580">
        <w:t xml:space="preserve">     f) sterownik logiczny sterujący pracą zależną terminali i szlabanów – 1 </w:t>
      </w:r>
      <w:proofErr w:type="spellStart"/>
      <w:r w:rsidRPr="008B3580">
        <w:t>kpl</w:t>
      </w:r>
      <w:proofErr w:type="spellEnd"/>
      <w:r w:rsidRPr="008B3580">
        <w:t>.</w:t>
      </w:r>
    </w:p>
    <w:p w14:paraId="04D95A08" w14:textId="77777777" w:rsidR="005B2292" w:rsidRDefault="005B2292" w:rsidP="003A6279">
      <w:pPr>
        <w:pStyle w:val="Default"/>
        <w:spacing w:line="360" w:lineRule="auto"/>
        <w:ind w:left="709"/>
        <w:jc w:val="both"/>
      </w:pPr>
      <w:r w:rsidRPr="008B3580">
        <w:t xml:space="preserve">g) serwer parkingowy z oprogramowaniem środowiskowym Windows Pro – 1 </w:t>
      </w:r>
      <w:proofErr w:type="spellStart"/>
      <w:r w:rsidRPr="008B3580">
        <w:t>kpl</w:t>
      </w:r>
      <w:proofErr w:type="spellEnd"/>
      <w:r w:rsidRPr="008B3580">
        <w:t>.</w:t>
      </w:r>
    </w:p>
    <w:p w14:paraId="215F99E2" w14:textId="77777777" w:rsidR="004A13B6" w:rsidRPr="00F76D76" w:rsidRDefault="004A13B6" w:rsidP="003A6279">
      <w:pPr>
        <w:pStyle w:val="Default"/>
        <w:spacing w:line="360" w:lineRule="auto"/>
        <w:ind w:left="709"/>
        <w:jc w:val="both"/>
        <w:rPr>
          <w:color w:val="000000" w:themeColor="text1"/>
        </w:rPr>
      </w:pPr>
      <w:r w:rsidRPr="00F76D76">
        <w:rPr>
          <w:color w:val="000000" w:themeColor="text1"/>
        </w:rPr>
        <w:t xml:space="preserve">h) pilot zdalnego sterowania                                                                            </w:t>
      </w:r>
      <w:r w:rsidR="00F76D76" w:rsidRPr="00F76D76">
        <w:rPr>
          <w:color w:val="000000" w:themeColor="text1"/>
        </w:rPr>
        <w:t>2</w:t>
      </w:r>
      <w:r w:rsidRPr="00F76D76">
        <w:rPr>
          <w:color w:val="000000" w:themeColor="text1"/>
        </w:rPr>
        <w:t>0 szt.</w:t>
      </w:r>
    </w:p>
    <w:p w14:paraId="6B9F36AF" w14:textId="77777777" w:rsidR="004A13B6" w:rsidRDefault="004A13B6" w:rsidP="003A6279">
      <w:pPr>
        <w:pStyle w:val="Default"/>
        <w:spacing w:line="360" w:lineRule="auto"/>
        <w:ind w:left="709"/>
        <w:jc w:val="both"/>
        <w:rPr>
          <w:color w:val="000000" w:themeColor="text1"/>
        </w:rPr>
      </w:pPr>
      <w:r w:rsidRPr="00F76D76">
        <w:rPr>
          <w:color w:val="000000" w:themeColor="text1"/>
        </w:rPr>
        <w:t xml:space="preserve">i) odbiornik do pilota zdalnego sterowania, zasięg do 50 m                            1szt. </w:t>
      </w:r>
    </w:p>
    <w:p w14:paraId="5601D1A2" w14:textId="77777777" w:rsidR="0044714E" w:rsidRPr="00F76D76" w:rsidRDefault="0044714E" w:rsidP="003A6279">
      <w:pPr>
        <w:pStyle w:val="Default"/>
        <w:spacing w:line="360" w:lineRule="auto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j) system SOS.</w:t>
      </w:r>
    </w:p>
    <w:p w14:paraId="1ED409A6" w14:textId="77777777" w:rsidR="006874B6" w:rsidRPr="000460B9" w:rsidRDefault="006874B6" w:rsidP="003A6279">
      <w:pPr>
        <w:pStyle w:val="NormalnyWeb"/>
        <w:spacing w:before="0" w:beforeAutospacing="0" w:after="0" w:line="360" w:lineRule="auto"/>
        <w:jc w:val="both"/>
      </w:pPr>
    </w:p>
    <w:p w14:paraId="4782D7F5" w14:textId="77777777" w:rsidR="006874B6" w:rsidRPr="000460B9" w:rsidRDefault="006874B6" w:rsidP="003A6279">
      <w:pPr>
        <w:pStyle w:val="NormalnyWeb"/>
        <w:spacing w:before="0" w:beforeAutospacing="0" w:after="0" w:line="360" w:lineRule="auto"/>
        <w:jc w:val="both"/>
      </w:pPr>
    </w:p>
    <w:p w14:paraId="01A3A3C1" w14:textId="77777777" w:rsidR="005B2292" w:rsidRPr="00D65B21" w:rsidRDefault="005B2292" w:rsidP="003A6279">
      <w:pPr>
        <w:pStyle w:val="NormalnyWeb"/>
        <w:numPr>
          <w:ilvl w:val="0"/>
          <w:numId w:val="23"/>
        </w:numPr>
        <w:spacing w:before="0" w:beforeAutospacing="0" w:after="0" w:line="360" w:lineRule="auto"/>
        <w:jc w:val="both"/>
        <w:rPr>
          <w:b/>
        </w:rPr>
      </w:pPr>
      <w:r w:rsidRPr="00D65B21">
        <w:rPr>
          <w:b/>
        </w:rPr>
        <w:t xml:space="preserve">Obsługa klienta rotacyjnego </w:t>
      </w:r>
    </w:p>
    <w:p w14:paraId="7DCDDD1B" w14:textId="77777777" w:rsidR="00BF27EB" w:rsidRDefault="005B2292" w:rsidP="003A6279">
      <w:pPr>
        <w:pStyle w:val="NormalnyWeb"/>
        <w:spacing w:before="0" w:beforeAutospacing="0" w:after="0" w:line="360" w:lineRule="auto"/>
        <w:ind w:left="426"/>
        <w:jc w:val="both"/>
      </w:pPr>
      <w:r>
        <w:t xml:space="preserve">Kierowca wjeżdżający na parking podjeżdża i zatrzymuje się przed szlabanem wjazdowym na wysokości terminala wjazdowego. </w:t>
      </w:r>
      <w:r w:rsidR="000F34E4">
        <w:t>Wykrywa go w tym momencie pętla indukcyjna wjazdowa, która aktywuje terminal i po wciśnięciu przycisku ,,BILET”, klient może pobrać bilet z bileterki. Po wykryciu pojazdu przy terminalu wjazdowym sterownik logiczny blokuje pracę terminala wyjazdowego. Na bilecie parkingowym zapisane są niezbędne informacje, m.in.: czas wjazdu, rodzaj biletu, numer biletu, itd. Wszystkie informacje o bilecie trafiają także do serwera systemu i są ,,widoczne” dla pozostałych sprzężonych elementów systemu parkingowego. W chwili odbioru biletu z bileterki zostaje automatycznie otwarty szlaban i kierowca może wjechać</w:t>
      </w:r>
      <w:r w:rsidR="00BF27EB">
        <w:t>. Druga pętla ind</w:t>
      </w:r>
      <w:r w:rsidR="004354A0">
        <w:t>u</w:t>
      </w:r>
      <w:r w:rsidR="00BF27EB">
        <w:t xml:space="preserve">kcyjna </w:t>
      </w:r>
      <w:r w:rsidR="00BF27EB">
        <w:lastRenderedPageBreak/>
        <w:t>potwierdza wjechanie pojazdu na parking, szlaban zostaje zamknięty,</w:t>
      </w:r>
      <w:r w:rsidR="002039C1">
        <w:t xml:space="preserve"> </w:t>
      </w:r>
      <w:r w:rsidR="00BF27EB">
        <w:t>a pobrany bilet staje się aktywny w systemie jako prawidłowy wjazd rotacyjny</w:t>
      </w:r>
      <w:r w:rsidR="00CA5B89">
        <w:t>.</w:t>
      </w:r>
    </w:p>
    <w:p w14:paraId="5DA84547" w14:textId="77777777" w:rsidR="00FF5E3A" w:rsidRDefault="00FF5E3A" w:rsidP="00792140">
      <w:pPr>
        <w:pStyle w:val="NormalnyWeb"/>
        <w:spacing w:before="0" w:beforeAutospacing="0" w:after="0" w:line="360" w:lineRule="auto"/>
        <w:ind w:left="142"/>
        <w:jc w:val="both"/>
      </w:pPr>
      <w:r>
        <w:t xml:space="preserve">Kierowca korzystający z usług Agro obiektu hotelowego przed </w:t>
      </w:r>
      <w:r w:rsidR="00BF27EB">
        <w:t xml:space="preserve">wyjazdem udaje się do recepcji i rozlicza opłatę parkingową </w:t>
      </w:r>
      <w:r>
        <w:t>zgodnie z cennikiem dla gości hotelowych.</w:t>
      </w:r>
    </w:p>
    <w:p w14:paraId="1B768C89" w14:textId="77777777" w:rsidR="005B2292" w:rsidRDefault="00BF27EB" w:rsidP="00792140">
      <w:pPr>
        <w:pStyle w:val="NormalnyWeb"/>
        <w:spacing w:before="0" w:beforeAutospacing="0" w:after="0" w:line="360" w:lineRule="auto"/>
        <w:ind w:left="142" w:hanging="142"/>
        <w:jc w:val="both"/>
      </w:pPr>
      <w:r>
        <w:t xml:space="preserve">  </w:t>
      </w:r>
      <w:r w:rsidR="00FF5E3A">
        <w:t>Przed wyjazdem z parkingu k</w:t>
      </w:r>
      <w:r>
        <w:t>ierowca –</w:t>
      </w:r>
      <w:r w:rsidR="00FF5E3A">
        <w:t xml:space="preserve"> inny </w:t>
      </w:r>
      <w:r>
        <w:t xml:space="preserve"> klient</w:t>
      </w:r>
      <w:r w:rsidR="00FF5E3A">
        <w:t xml:space="preserve"> rotacyjny</w:t>
      </w:r>
      <w:r>
        <w:t xml:space="preserve"> zatrzymuje się przed szlabanem </w:t>
      </w:r>
      <w:r w:rsidR="00792140">
        <w:t xml:space="preserve">    </w:t>
      </w:r>
      <w:r>
        <w:t xml:space="preserve">na wysokości terminala wyjazdowego i skanuje </w:t>
      </w:r>
      <w:r w:rsidR="00A55D3C">
        <w:t>bilet parkingowy pobrany przy wjeździe</w:t>
      </w:r>
      <w:r w:rsidR="00A55D3C">
        <w:br/>
        <w:t xml:space="preserve"> z bileterki.</w:t>
      </w:r>
      <w:r>
        <w:t xml:space="preserve"> W tym momencie wykrywa go pętla indukcyjna </w:t>
      </w:r>
      <w:r w:rsidR="00876368">
        <w:t>wjazdowa, aktywuje czytnik biletów w terminalu wyjazdowy</w:t>
      </w:r>
      <w:r w:rsidR="00A55D3C">
        <w:t xml:space="preserve">m i </w:t>
      </w:r>
      <w:r w:rsidR="00876368">
        <w:t xml:space="preserve"> szlaban się otwiera. </w:t>
      </w:r>
    </w:p>
    <w:p w14:paraId="2DFA3225" w14:textId="77777777" w:rsidR="003A6279" w:rsidRDefault="003A6279" w:rsidP="003A6279">
      <w:pPr>
        <w:pStyle w:val="NormalnyWeb"/>
        <w:spacing w:before="0" w:beforeAutospacing="0" w:after="0" w:line="360" w:lineRule="auto"/>
        <w:ind w:left="426"/>
        <w:jc w:val="both"/>
      </w:pPr>
    </w:p>
    <w:p w14:paraId="72628F21" w14:textId="77777777" w:rsidR="00876368" w:rsidRPr="00D65B21" w:rsidRDefault="00876368" w:rsidP="003A6279">
      <w:pPr>
        <w:pStyle w:val="NormalnyWeb"/>
        <w:numPr>
          <w:ilvl w:val="0"/>
          <w:numId w:val="22"/>
        </w:numPr>
        <w:spacing w:before="0" w:beforeAutospacing="0" w:after="0" w:line="360" w:lineRule="auto"/>
        <w:jc w:val="both"/>
        <w:rPr>
          <w:b/>
        </w:rPr>
      </w:pPr>
      <w:r w:rsidRPr="00D65B21">
        <w:rPr>
          <w:b/>
        </w:rPr>
        <w:t>Obsługa klienta abonamentowego</w:t>
      </w:r>
    </w:p>
    <w:p w14:paraId="4A19CF16" w14:textId="77777777" w:rsidR="00277104" w:rsidRDefault="00876368" w:rsidP="003A6279">
      <w:pPr>
        <w:pStyle w:val="NormalnyWeb"/>
        <w:spacing w:before="0" w:beforeAutospacing="0" w:after="0" w:line="360" w:lineRule="auto"/>
        <w:ind w:left="426" w:hanging="426"/>
        <w:jc w:val="both"/>
      </w:pPr>
      <w:r>
        <w:t xml:space="preserve">        </w:t>
      </w:r>
      <w:r w:rsidR="00B6182B">
        <w:t>Dla umożliwienia wjazdu użytkownikom abonamentowym, terminale parkingowe będą wyposażone w czytniki kart abonamentowych w technologii MIFARE. Kierowca abonamentowy dysponujący kartą parkingową będzie wjeżdżał i wyjeżdżał z parkingu po odczy</w:t>
      </w:r>
      <w:r w:rsidR="004354A0">
        <w:t>taniu karty w terminalu parking</w:t>
      </w:r>
      <w:r w:rsidR="00B6182B">
        <w:t>owym.</w:t>
      </w:r>
      <w:r w:rsidR="00B77E1C">
        <w:t xml:space="preserve"> Zamawiający przewiduje</w:t>
      </w:r>
      <w:r w:rsidR="00B77E1C" w:rsidRPr="00CA5B89">
        <w:rPr>
          <w:color w:val="000000" w:themeColor="text1"/>
        </w:rPr>
        <w:t xml:space="preserve"> </w:t>
      </w:r>
      <w:r w:rsidR="002039C1" w:rsidRPr="00CA5B89">
        <w:rPr>
          <w:color w:val="000000" w:themeColor="text1"/>
        </w:rPr>
        <w:t>minimum</w:t>
      </w:r>
      <w:r w:rsidR="00B77E1C" w:rsidRPr="00CA5B89">
        <w:rPr>
          <w:color w:val="000000" w:themeColor="text1"/>
        </w:rPr>
        <w:t>15</w:t>
      </w:r>
      <w:r w:rsidR="003A6279" w:rsidRPr="00CA5B89">
        <w:rPr>
          <w:color w:val="000000" w:themeColor="text1"/>
        </w:rPr>
        <w:t xml:space="preserve">0 </w:t>
      </w:r>
      <w:r w:rsidR="003A6279">
        <w:t xml:space="preserve">kart abonamentowych. </w:t>
      </w:r>
      <w:r w:rsidR="00A72051">
        <w:t>Karty i dane na kartach zapewnia W</w:t>
      </w:r>
      <w:r w:rsidR="00B77E1C">
        <w:t>ykonawca.</w:t>
      </w:r>
    </w:p>
    <w:p w14:paraId="5B2A609F" w14:textId="77777777" w:rsidR="00876368" w:rsidRDefault="00277104" w:rsidP="003A6279">
      <w:pPr>
        <w:pStyle w:val="NormalnyWeb"/>
        <w:spacing w:before="0" w:beforeAutospacing="0" w:after="0" w:line="360" w:lineRule="auto"/>
        <w:ind w:left="426" w:hanging="426"/>
        <w:jc w:val="both"/>
      </w:pPr>
      <w:r>
        <w:t xml:space="preserve">       </w:t>
      </w:r>
      <w:r w:rsidRPr="00F76D76">
        <w:rPr>
          <w:color w:val="000000" w:themeColor="text1"/>
        </w:rPr>
        <w:t xml:space="preserve">Zamawiający wymaga dostarczenia </w:t>
      </w:r>
      <w:r w:rsidR="00F76D76" w:rsidRPr="00F76D76">
        <w:rPr>
          <w:color w:val="000000" w:themeColor="text1"/>
        </w:rPr>
        <w:t>2</w:t>
      </w:r>
      <w:r w:rsidR="004A13B6" w:rsidRPr="00F76D76">
        <w:rPr>
          <w:color w:val="000000" w:themeColor="text1"/>
        </w:rPr>
        <w:t>0 sztuk pilotów zdalnego sterowania dwukanałowych</w:t>
      </w:r>
      <w:r w:rsidR="004C342D" w:rsidRPr="00F76D76">
        <w:rPr>
          <w:color w:val="000000" w:themeColor="text1"/>
        </w:rPr>
        <w:t>.</w:t>
      </w:r>
      <w:r w:rsidR="00B77E1C" w:rsidRPr="00F76D76">
        <w:rPr>
          <w:color w:val="000000" w:themeColor="text1"/>
        </w:rPr>
        <w:t xml:space="preserve"> </w:t>
      </w:r>
    </w:p>
    <w:p w14:paraId="03C9A79B" w14:textId="77777777" w:rsidR="00CA707D" w:rsidRDefault="00CA707D" w:rsidP="003A6279">
      <w:pPr>
        <w:pStyle w:val="NormalnyWeb"/>
        <w:spacing w:before="0" w:beforeAutospacing="0" w:after="0" w:line="360" w:lineRule="auto"/>
        <w:ind w:left="426" w:hanging="426"/>
        <w:jc w:val="both"/>
      </w:pPr>
    </w:p>
    <w:p w14:paraId="6A2F91BD" w14:textId="77777777" w:rsidR="00CA707D" w:rsidRDefault="00CA707D" w:rsidP="003A6279">
      <w:pPr>
        <w:pStyle w:val="NormalnyWeb"/>
        <w:spacing w:before="0" w:beforeAutospacing="0" w:after="0" w:line="360" w:lineRule="auto"/>
        <w:ind w:left="426" w:hanging="426"/>
        <w:jc w:val="both"/>
      </w:pPr>
    </w:p>
    <w:p w14:paraId="3DF6F4D9" w14:textId="77777777" w:rsidR="00CA707D" w:rsidRDefault="00CA707D" w:rsidP="003A6279">
      <w:pPr>
        <w:pStyle w:val="NormalnyWeb"/>
        <w:spacing w:before="0" w:beforeAutospacing="0" w:after="0" w:line="360" w:lineRule="auto"/>
        <w:ind w:left="426" w:hanging="426"/>
        <w:jc w:val="both"/>
        <w:rPr>
          <w:b/>
        </w:rPr>
      </w:pPr>
      <w:r w:rsidRPr="00CA707D">
        <w:rPr>
          <w:b/>
        </w:rPr>
        <w:t>III. Urządzenia parkingowe</w:t>
      </w:r>
    </w:p>
    <w:p w14:paraId="461C05F8" w14:textId="77777777" w:rsidR="002F00C4" w:rsidRDefault="00CA707D" w:rsidP="003A6279">
      <w:pPr>
        <w:pStyle w:val="NormalnyWeb"/>
        <w:numPr>
          <w:ilvl w:val="0"/>
          <w:numId w:val="18"/>
        </w:numPr>
        <w:spacing w:before="0" w:beforeAutospacing="0" w:after="0" w:line="360" w:lineRule="auto"/>
        <w:jc w:val="both"/>
      </w:pPr>
      <w:r w:rsidRPr="002F00C4">
        <w:rPr>
          <w:b/>
        </w:rPr>
        <w:t>Terminal wjazdowy parkingowy</w:t>
      </w:r>
      <w:r>
        <w:t xml:space="preserve"> </w:t>
      </w:r>
    </w:p>
    <w:p w14:paraId="3C1DCC77" w14:textId="77777777" w:rsidR="00CA707D" w:rsidRDefault="002F00C4" w:rsidP="003A6279">
      <w:pPr>
        <w:pStyle w:val="NormalnyWeb"/>
        <w:spacing w:before="0" w:beforeAutospacing="0" w:after="0" w:line="360" w:lineRule="auto"/>
        <w:ind w:left="720"/>
        <w:jc w:val="both"/>
      </w:pPr>
      <w:r>
        <w:t>O</w:t>
      </w:r>
      <w:r w:rsidR="00141C49">
        <w:t xml:space="preserve">budowa ze stali nierdzewnej lub innej stali, </w:t>
      </w:r>
      <w:r w:rsidR="00CA707D">
        <w:t>wyposażony w drukarkę biletów z kodem QR</w:t>
      </w:r>
      <w:r w:rsidR="004354A0">
        <w:t>,</w:t>
      </w:r>
      <w:r w:rsidR="00CA707D">
        <w:t xml:space="preserve"> drukowanych z rolki, podświetlany kolorowy wyświetlacz komunikatorów o przekątnej min. 7’’</w:t>
      </w:r>
      <w:r w:rsidR="00A55D3C">
        <w:t>(opcjonalnie)</w:t>
      </w:r>
      <w:r w:rsidR="00CA707D">
        <w:t xml:space="preserve">, czytnik kart abonamentowych w formacie MIFARE oraz interkom </w:t>
      </w:r>
      <w:proofErr w:type="spellStart"/>
      <w:r w:rsidR="00CA707D">
        <w:t>VoiP</w:t>
      </w:r>
      <w:proofErr w:type="spellEnd"/>
      <w:r w:rsidR="00CA707D">
        <w:t xml:space="preserve">. Wymagany wbudowany zespół grzewczo-wentylacyjny kontrolujący temperaturę wewnątrz urządzenia. Terminal będzie drukować bilety z rolki ( gramatura min. 80g/m2) z kodem QR. Uaktywni się, gdy pojazd zostanie wykryty przy terminalu umożliwiając pobranie biletu </w:t>
      </w:r>
      <w:r>
        <w:t xml:space="preserve">z bileterki. Terminal musi być chroniony przed uszkodzeniem rurową </w:t>
      </w:r>
      <w:r w:rsidR="00CA707D">
        <w:t xml:space="preserve"> </w:t>
      </w:r>
      <w:r>
        <w:t>odbojnicą ochronną.</w:t>
      </w:r>
      <w:r w:rsidR="00B77E1C">
        <w:t xml:space="preserve"> </w:t>
      </w:r>
    </w:p>
    <w:p w14:paraId="5E39D51C" w14:textId="77777777" w:rsidR="002F00C4" w:rsidRDefault="00A77D01" w:rsidP="003A6279">
      <w:pPr>
        <w:pStyle w:val="NormalnyWeb"/>
        <w:spacing w:before="0" w:beforeAutospacing="0" w:after="0" w:line="360" w:lineRule="auto"/>
        <w:jc w:val="both"/>
        <w:rPr>
          <w:b/>
        </w:rPr>
      </w:pPr>
      <w:r>
        <w:rPr>
          <w:b/>
        </w:rPr>
        <w:t xml:space="preserve">        1.1.</w:t>
      </w:r>
      <w:r w:rsidR="002F00C4" w:rsidRPr="002F00C4">
        <w:rPr>
          <w:b/>
        </w:rPr>
        <w:t>Minimalne wymagania dla parkingowego terminala wjazdowego</w:t>
      </w:r>
      <w:r w:rsidR="002F00C4">
        <w:rPr>
          <w:b/>
        </w:rPr>
        <w:t>:</w:t>
      </w:r>
    </w:p>
    <w:p w14:paraId="6BB171E1" w14:textId="77777777" w:rsidR="002F00C4" w:rsidRPr="002F00C4" w:rsidRDefault="00E27800" w:rsidP="003A6279">
      <w:pPr>
        <w:pStyle w:val="NormalnyWeb"/>
        <w:numPr>
          <w:ilvl w:val="0"/>
          <w:numId w:val="21"/>
        </w:numPr>
        <w:spacing w:before="0" w:beforeAutospacing="0" w:after="0" w:line="360" w:lineRule="auto"/>
        <w:ind w:left="709" w:hanging="142"/>
        <w:jc w:val="both"/>
      </w:pPr>
      <w:r>
        <w:t>o</w:t>
      </w:r>
      <w:r w:rsidR="002F00C4" w:rsidRPr="002F00C4">
        <w:t xml:space="preserve">budowa ze stali </w:t>
      </w:r>
      <w:r w:rsidR="004354A0">
        <w:t>nierdzewnej</w:t>
      </w:r>
      <w:r w:rsidR="00141C49">
        <w:t xml:space="preserve"> lub innej stali</w:t>
      </w:r>
      <w:r w:rsidR="002F00C4" w:rsidRPr="002F00C4">
        <w:t>, preferowany kolor szary,</w:t>
      </w:r>
    </w:p>
    <w:p w14:paraId="116AB55C" w14:textId="77777777" w:rsidR="002F00C4" w:rsidRDefault="00E27800" w:rsidP="003A6279">
      <w:pPr>
        <w:pStyle w:val="NormalnyWeb"/>
        <w:numPr>
          <w:ilvl w:val="0"/>
          <w:numId w:val="21"/>
        </w:numPr>
        <w:spacing w:before="0" w:beforeAutospacing="0" w:after="0" w:line="360" w:lineRule="auto"/>
        <w:ind w:left="709" w:hanging="142"/>
        <w:jc w:val="both"/>
      </w:pPr>
      <w:r>
        <w:t>w</w:t>
      </w:r>
      <w:r w:rsidR="002F00C4" w:rsidRPr="002F00C4">
        <w:t>budowany komputer PC o architekturze x 86 z dyskiem SSD,</w:t>
      </w:r>
    </w:p>
    <w:p w14:paraId="45BC3E33" w14:textId="77777777" w:rsidR="00E27800" w:rsidRDefault="00E27800" w:rsidP="003A6279">
      <w:pPr>
        <w:pStyle w:val="NormalnyWeb"/>
        <w:numPr>
          <w:ilvl w:val="0"/>
          <w:numId w:val="21"/>
        </w:numPr>
        <w:spacing w:before="0" w:beforeAutospacing="0" w:after="0" w:line="360" w:lineRule="auto"/>
        <w:ind w:left="709" w:hanging="142"/>
        <w:jc w:val="both"/>
      </w:pPr>
      <w:r>
        <w:t xml:space="preserve"> wbudowany ekran kolorowy o przekątnej ekranu, nie mniejszej niż 7’’</w:t>
      </w:r>
      <w:r w:rsidR="00A55D3C">
        <w:t>(opcjonalnie)</w:t>
      </w:r>
      <w:r>
        <w:t>,</w:t>
      </w:r>
    </w:p>
    <w:p w14:paraId="61AAF1B5" w14:textId="77777777" w:rsidR="00E27800" w:rsidRDefault="00E27800" w:rsidP="003A6279">
      <w:pPr>
        <w:pStyle w:val="NormalnyWeb"/>
        <w:numPr>
          <w:ilvl w:val="0"/>
          <w:numId w:val="21"/>
        </w:numPr>
        <w:spacing w:before="0" w:beforeAutospacing="0" w:after="0" w:line="360" w:lineRule="auto"/>
        <w:ind w:left="709" w:hanging="142"/>
        <w:jc w:val="both"/>
      </w:pPr>
      <w:r>
        <w:lastRenderedPageBreak/>
        <w:t xml:space="preserve"> wbudowany czytnik kart abonamentowych w technologii MIFARE,</w:t>
      </w:r>
    </w:p>
    <w:p w14:paraId="76079C05" w14:textId="77777777" w:rsidR="00E27800" w:rsidRDefault="00E27800" w:rsidP="003A6279">
      <w:pPr>
        <w:pStyle w:val="NormalnyWeb"/>
        <w:numPr>
          <w:ilvl w:val="0"/>
          <w:numId w:val="21"/>
        </w:numPr>
        <w:spacing w:before="0" w:beforeAutospacing="0" w:after="0" w:line="360" w:lineRule="auto"/>
        <w:ind w:left="709" w:hanging="142"/>
        <w:jc w:val="both"/>
      </w:pPr>
      <w:r>
        <w:t xml:space="preserve"> </w:t>
      </w:r>
      <w:r w:rsidR="00344330">
        <w:t>w</w:t>
      </w:r>
      <w:r>
        <w:t>budowany interkom</w:t>
      </w:r>
      <w:r w:rsidR="00344330">
        <w:t xml:space="preserve"> </w:t>
      </w:r>
      <w:r>
        <w:t>audio w technologii VoIP</w:t>
      </w:r>
      <w:r w:rsidR="00344330">
        <w:t>,</w:t>
      </w:r>
    </w:p>
    <w:p w14:paraId="1CF961E8" w14:textId="77777777" w:rsidR="00344330" w:rsidRDefault="00344330" w:rsidP="003A6279">
      <w:pPr>
        <w:pStyle w:val="NormalnyWeb"/>
        <w:numPr>
          <w:ilvl w:val="0"/>
          <w:numId w:val="21"/>
        </w:numPr>
        <w:spacing w:before="0" w:beforeAutospacing="0" w:after="0" w:line="360" w:lineRule="auto"/>
        <w:ind w:left="709" w:hanging="142"/>
        <w:jc w:val="both"/>
      </w:pPr>
      <w:r>
        <w:t xml:space="preserve"> drukarka biletów z kodem QR (druk z rolki), zapas biletów min. 200 szt.,</w:t>
      </w:r>
    </w:p>
    <w:p w14:paraId="262DBEF3" w14:textId="77777777" w:rsidR="00344330" w:rsidRDefault="00344330" w:rsidP="003A6279">
      <w:pPr>
        <w:pStyle w:val="NormalnyWeb"/>
        <w:numPr>
          <w:ilvl w:val="0"/>
          <w:numId w:val="21"/>
        </w:numPr>
        <w:spacing w:before="0" w:beforeAutospacing="0" w:after="0" w:line="360" w:lineRule="auto"/>
        <w:ind w:left="709" w:hanging="142"/>
        <w:jc w:val="both"/>
      </w:pPr>
      <w:r>
        <w:t xml:space="preserve"> komunikaty dla użytkownika w minimum dwóch językach (polski,</w:t>
      </w:r>
      <w:r w:rsidR="004354A0">
        <w:t xml:space="preserve"> </w:t>
      </w:r>
      <w:r>
        <w:t>angielski),</w:t>
      </w:r>
    </w:p>
    <w:p w14:paraId="4403368F" w14:textId="77777777" w:rsidR="00344330" w:rsidRDefault="00B943EB" w:rsidP="003A6279">
      <w:pPr>
        <w:pStyle w:val="NormalnyWeb"/>
        <w:numPr>
          <w:ilvl w:val="0"/>
          <w:numId w:val="21"/>
        </w:numPr>
        <w:spacing w:before="0" w:beforeAutospacing="0" w:after="0" w:line="360" w:lineRule="auto"/>
        <w:ind w:left="709" w:hanging="142"/>
        <w:jc w:val="both"/>
      </w:pPr>
      <w:r>
        <w:t xml:space="preserve"> </w:t>
      </w:r>
      <w:r w:rsidR="00344330">
        <w:t>czujnik ilości papieru w drukarce,</w:t>
      </w:r>
    </w:p>
    <w:p w14:paraId="4A50F453" w14:textId="77777777" w:rsidR="00344330" w:rsidRDefault="00344330" w:rsidP="003A6279">
      <w:pPr>
        <w:pStyle w:val="NormalnyWeb"/>
        <w:numPr>
          <w:ilvl w:val="0"/>
          <w:numId w:val="21"/>
        </w:numPr>
        <w:spacing w:before="0" w:beforeAutospacing="0" w:after="0" w:line="360" w:lineRule="auto"/>
        <w:ind w:left="709" w:hanging="142"/>
        <w:jc w:val="both"/>
      </w:pPr>
      <w:r>
        <w:t xml:space="preserve"> grzałka i wentylator dla zapewnienia optymalnych warunków,</w:t>
      </w:r>
    </w:p>
    <w:p w14:paraId="1EB9EEF8" w14:textId="77777777" w:rsidR="00344330" w:rsidRDefault="00B943EB" w:rsidP="003A6279">
      <w:pPr>
        <w:pStyle w:val="NormalnyWeb"/>
        <w:numPr>
          <w:ilvl w:val="0"/>
          <w:numId w:val="21"/>
        </w:numPr>
        <w:spacing w:before="0" w:beforeAutospacing="0" w:after="0" w:line="360" w:lineRule="auto"/>
        <w:ind w:left="709" w:hanging="142"/>
        <w:jc w:val="both"/>
      </w:pPr>
      <w:r>
        <w:t xml:space="preserve"> </w:t>
      </w:r>
      <w:r w:rsidR="00344330">
        <w:t>praca w trybie off-</w:t>
      </w:r>
      <w:proofErr w:type="spellStart"/>
      <w:r w:rsidR="00344330">
        <w:t>line</w:t>
      </w:r>
      <w:proofErr w:type="spellEnd"/>
      <w:r w:rsidR="00344330">
        <w:t>,</w:t>
      </w:r>
    </w:p>
    <w:p w14:paraId="5E115943" w14:textId="77777777" w:rsidR="00344330" w:rsidRDefault="00B943EB" w:rsidP="003A6279">
      <w:pPr>
        <w:pStyle w:val="NormalnyWeb"/>
        <w:numPr>
          <w:ilvl w:val="0"/>
          <w:numId w:val="21"/>
        </w:numPr>
        <w:spacing w:before="0" w:beforeAutospacing="0" w:after="0" w:line="360" w:lineRule="auto"/>
        <w:ind w:left="709" w:hanging="142"/>
        <w:jc w:val="both"/>
      </w:pPr>
      <w:r>
        <w:t xml:space="preserve"> </w:t>
      </w:r>
      <w:r w:rsidR="00344330">
        <w:t>komunikacja z innymi elementami systemu w standardzie TCP/IP,</w:t>
      </w:r>
    </w:p>
    <w:p w14:paraId="5A9A4FE1" w14:textId="77777777" w:rsidR="00344330" w:rsidRDefault="00B943EB" w:rsidP="003A6279">
      <w:pPr>
        <w:pStyle w:val="NormalnyWeb"/>
        <w:numPr>
          <w:ilvl w:val="0"/>
          <w:numId w:val="21"/>
        </w:numPr>
        <w:spacing w:before="0" w:beforeAutospacing="0" w:after="0" w:line="360" w:lineRule="auto"/>
        <w:ind w:left="709" w:hanging="142"/>
        <w:jc w:val="both"/>
      </w:pPr>
      <w:r>
        <w:t xml:space="preserve"> </w:t>
      </w:r>
      <w:r w:rsidR="00344330">
        <w:t>elektroniczne zarządzanie szlabanem,</w:t>
      </w:r>
    </w:p>
    <w:p w14:paraId="6CF76432" w14:textId="77777777" w:rsidR="00344330" w:rsidRDefault="00B943EB" w:rsidP="003A6279">
      <w:pPr>
        <w:pStyle w:val="NormalnyWeb"/>
        <w:numPr>
          <w:ilvl w:val="0"/>
          <w:numId w:val="21"/>
        </w:numPr>
        <w:spacing w:before="0" w:beforeAutospacing="0" w:after="0" w:line="360" w:lineRule="auto"/>
        <w:ind w:left="709" w:hanging="142"/>
        <w:jc w:val="both"/>
      </w:pPr>
      <w:r>
        <w:t xml:space="preserve"> </w:t>
      </w:r>
      <w:r w:rsidR="00344330">
        <w:t>wbudo</w:t>
      </w:r>
      <w:r w:rsidR="004A13B6">
        <w:t>wany detektor obecności pojazdu,</w:t>
      </w:r>
    </w:p>
    <w:p w14:paraId="69CBBCDC" w14:textId="77777777" w:rsidR="004A13B6" w:rsidRPr="00F76D76" w:rsidRDefault="004A13B6" w:rsidP="003A6279">
      <w:pPr>
        <w:pStyle w:val="NormalnyWeb"/>
        <w:numPr>
          <w:ilvl w:val="0"/>
          <w:numId w:val="21"/>
        </w:numPr>
        <w:spacing w:before="0" w:beforeAutospacing="0" w:after="0" w:line="360" w:lineRule="auto"/>
        <w:ind w:left="709" w:hanging="142"/>
        <w:jc w:val="both"/>
        <w:rPr>
          <w:color w:val="000000" w:themeColor="text1"/>
        </w:rPr>
      </w:pPr>
      <w:r w:rsidRPr="00F76D76">
        <w:rPr>
          <w:color w:val="000000" w:themeColor="text1"/>
        </w:rPr>
        <w:t xml:space="preserve"> odbiornik do pilota zdalnego sterowania, zasięg do 50 m.</w:t>
      </w:r>
    </w:p>
    <w:p w14:paraId="481936F0" w14:textId="77777777" w:rsidR="001678CD" w:rsidRDefault="001678CD" w:rsidP="003A6279">
      <w:pPr>
        <w:pStyle w:val="NormalnyWeb"/>
        <w:numPr>
          <w:ilvl w:val="0"/>
          <w:numId w:val="18"/>
        </w:numPr>
        <w:spacing w:before="0" w:beforeAutospacing="0" w:after="0" w:line="360" w:lineRule="auto"/>
        <w:jc w:val="both"/>
        <w:rPr>
          <w:b/>
        </w:rPr>
      </w:pPr>
      <w:r w:rsidRPr="001678CD">
        <w:rPr>
          <w:b/>
        </w:rPr>
        <w:t>Terminal wyjazdowy parkingowy</w:t>
      </w:r>
    </w:p>
    <w:p w14:paraId="0A5D6810" w14:textId="77777777" w:rsidR="001678CD" w:rsidRDefault="001678CD" w:rsidP="003A6279">
      <w:pPr>
        <w:pStyle w:val="NormalnyWeb"/>
        <w:spacing w:before="0" w:beforeAutospacing="0" w:after="0" w:line="360" w:lineRule="auto"/>
        <w:ind w:left="720"/>
        <w:jc w:val="both"/>
      </w:pPr>
      <w:r w:rsidRPr="001678CD">
        <w:t xml:space="preserve">Wyjazdowy </w:t>
      </w:r>
      <w:r>
        <w:t>terminal parkingowy wykonany</w:t>
      </w:r>
      <w:r w:rsidR="00141C49">
        <w:t xml:space="preserve"> z obudowy ze stali nierdzewnej lub innej stali</w:t>
      </w:r>
      <w:r>
        <w:t xml:space="preserve"> musi być wyposażony w skaner biletów z kodem QR, podświetlany kolorowy wyświetlacz komunikatów o przekątnej min. 7”</w:t>
      </w:r>
      <w:r w:rsidR="00A55D3C">
        <w:t>(opcjonalnie)</w:t>
      </w:r>
      <w:r>
        <w:t>, czytnik kart abonamentowych w formacie MIFARE oraz interkom Vo</w:t>
      </w:r>
      <w:r w:rsidR="00192B29">
        <w:t>I</w:t>
      </w:r>
      <w:r>
        <w:t xml:space="preserve">P. </w:t>
      </w:r>
      <w:r w:rsidR="005A36A1">
        <w:t>Wewnątrz terminala wymagany jest zespół grzewczo-wentylacyjny kontrolujący temperaturę wewnątrz urządzenia.</w:t>
      </w:r>
      <w:r w:rsidR="00E77AC9">
        <w:t xml:space="preserve"> Terminal uaktywnia się, gdy pojazd najedzie na pierwszą pętlę indukcyjną, umożliwiając odczyt biletu parkingowego. </w:t>
      </w:r>
      <w:r w:rsidR="00A77D01">
        <w:t>Terminal musi być chroniony przed uszkodzeniem stalow</w:t>
      </w:r>
      <w:r w:rsidR="004354A0">
        <w:t>ą</w:t>
      </w:r>
      <w:r w:rsidR="00A77D01">
        <w:t xml:space="preserve"> (rurową) odbo</w:t>
      </w:r>
      <w:r w:rsidR="0044714E">
        <w:t>jnicą ochronną</w:t>
      </w:r>
      <w:r w:rsidR="00B77E1C">
        <w:t>.</w:t>
      </w:r>
    </w:p>
    <w:p w14:paraId="3C6DDD3E" w14:textId="77777777" w:rsidR="00A77D01" w:rsidRDefault="00B943EB" w:rsidP="003A6279">
      <w:pPr>
        <w:pStyle w:val="NormalnyWeb"/>
        <w:numPr>
          <w:ilvl w:val="1"/>
          <w:numId w:val="18"/>
        </w:numPr>
        <w:spacing w:before="0" w:beforeAutospacing="0" w:after="0" w:line="360" w:lineRule="auto"/>
        <w:jc w:val="both"/>
        <w:rPr>
          <w:b/>
        </w:rPr>
      </w:pPr>
      <w:r>
        <w:rPr>
          <w:b/>
        </w:rPr>
        <w:t xml:space="preserve"> </w:t>
      </w:r>
      <w:r w:rsidR="00A77D01" w:rsidRPr="00A77D01">
        <w:rPr>
          <w:b/>
        </w:rPr>
        <w:t xml:space="preserve">Minimalne wymagania dla parkingowego terminala </w:t>
      </w:r>
      <w:r w:rsidR="00A5269A">
        <w:rPr>
          <w:b/>
        </w:rPr>
        <w:t>wyjazdowego</w:t>
      </w:r>
      <w:r w:rsidR="00A77D01">
        <w:rPr>
          <w:b/>
        </w:rPr>
        <w:t>:</w:t>
      </w:r>
    </w:p>
    <w:p w14:paraId="5DCD6C89" w14:textId="77777777" w:rsidR="00A77D01" w:rsidRDefault="00A77D01" w:rsidP="003A6279">
      <w:pPr>
        <w:pStyle w:val="NormalnyWeb"/>
        <w:numPr>
          <w:ilvl w:val="0"/>
          <w:numId w:val="24"/>
        </w:numPr>
        <w:spacing w:before="0" w:beforeAutospacing="0" w:after="0" w:line="360" w:lineRule="auto"/>
        <w:jc w:val="both"/>
      </w:pPr>
      <w:r>
        <w:t>o</w:t>
      </w:r>
      <w:r w:rsidRPr="00A77D01">
        <w:t>budowa</w:t>
      </w:r>
      <w:r>
        <w:t xml:space="preserve"> ze stali nierdzewnej, malowana proszkowo,</w:t>
      </w:r>
    </w:p>
    <w:p w14:paraId="2CC9BBE2" w14:textId="77777777" w:rsidR="00A77D01" w:rsidRDefault="00A77D01" w:rsidP="003A6279">
      <w:pPr>
        <w:pStyle w:val="NormalnyWeb"/>
        <w:numPr>
          <w:ilvl w:val="0"/>
          <w:numId w:val="24"/>
        </w:numPr>
        <w:spacing w:before="0" w:beforeAutospacing="0" w:after="0" w:line="360" w:lineRule="auto"/>
        <w:jc w:val="both"/>
      </w:pPr>
      <w:r>
        <w:t xml:space="preserve">wbudowany komputer PC o </w:t>
      </w:r>
      <w:r w:rsidRPr="002F00C4">
        <w:t>architekturze x 86 z dyskiem SSD</w:t>
      </w:r>
      <w:r>
        <w:t>,</w:t>
      </w:r>
    </w:p>
    <w:p w14:paraId="52398718" w14:textId="77777777" w:rsidR="00A77D01" w:rsidRDefault="00A77D01" w:rsidP="003A6279">
      <w:pPr>
        <w:pStyle w:val="NormalnyWeb"/>
        <w:numPr>
          <w:ilvl w:val="0"/>
          <w:numId w:val="24"/>
        </w:numPr>
        <w:spacing w:before="0" w:beforeAutospacing="0" w:after="0" w:line="360" w:lineRule="auto"/>
        <w:jc w:val="both"/>
      </w:pPr>
      <w:r>
        <w:t>wbudowany ekran kolorowy o przekątnej ekranu, nie mniejszej niż 7’’</w:t>
      </w:r>
      <w:r w:rsidR="00A55D3C">
        <w:t>(opcjonalnie)</w:t>
      </w:r>
      <w:r>
        <w:t>,</w:t>
      </w:r>
    </w:p>
    <w:p w14:paraId="04009431" w14:textId="77777777" w:rsidR="00A77D01" w:rsidRDefault="00A77D01" w:rsidP="003A6279">
      <w:pPr>
        <w:pStyle w:val="NormalnyWeb"/>
        <w:numPr>
          <w:ilvl w:val="0"/>
          <w:numId w:val="24"/>
        </w:numPr>
        <w:spacing w:before="0" w:beforeAutospacing="0" w:after="0" w:line="360" w:lineRule="auto"/>
        <w:jc w:val="both"/>
      </w:pPr>
      <w:r>
        <w:t>wbudowany czytnik kart abonamentowych w technologii MIFARE,</w:t>
      </w:r>
    </w:p>
    <w:p w14:paraId="2541C191" w14:textId="77777777" w:rsidR="00A77D01" w:rsidRDefault="00A77D01" w:rsidP="003A6279">
      <w:pPr>
        <w:pStyle w:val="NormalnyWeb"/>
        <w:numPr>
          <w:ilvl w:val="0"/>
          <w:numId w:val="24"/>
        </w:numPr>
        <w:spacing w:before="0" w:beforeAutospacing="0" w:after="0" w:line="360" w:lineRule="auto"/>
        <w:jc w:val="both"/>
      </w:pPr>
      <w:r>
        <w:t>wbudowany interkom w technologii Vo</w:t>
      </w:r>
      <w:r w:rsidR="004354A0">
        <w:t>I</w:t>
      </w:r>
      <w:r>
        <w:t>P,</w:t>
      </w:r>
    </w:p>
    <w:p w14:paraId="66ABA021" w14:textId="77777777" w:rsidR="00A77D01" w:rsidRDefault="00A77D01" w:rsidP="003A6279">
      <w:pPr>
        <w:pStyle w:val="NormalnyWeb"/>
        <w:numPr>
          <w:ilvl w:val="0"/>
          <w:numId w:val="24"/>
        </w:numPr>
        <w:spacing w:before="0" w:beforeAutospacing="0" w:after="0" w:line="360" w:lineRule="auto"/>
        <w:jc w:val="both"/>
      </w:pPr>
      <w:r>
        <w:t>skaner biletów z kodem QR,</w:t>
      </w:r>
    </w:p>
    <w:p w14:paraId="612B04A0" w14:textId="77777777" w:rsidR="00A77D01" w:rsidRDefault="00A77D01" w:rsidP="003A6279">
      <w:pPr>
        <w:pStyle w:val="NormalnyWeb"/>
        <w:numPr>
          <w:ilvl w:val="0"/>
          <w:numId w:val="24"/>
        </w:numPr>
        <w:spacing w:before="0" w:beforeAutospacing="0" w:after="0" w:line="360" w:lineRule="auto"/>
        <w:jc w:val="both"/>
      </w:pPr>
      <w:r>
        <w:t>komunikaty dla użytkownika w minimum dwóch językach (polski, angielski)</w:t>
      </w:r>
    </w:p>
    <w:p w14:paraId="4A5D6AE1" w14:textId="77777777" w:rsidR="00A77D01" w:rsidRDefault="00A5269A" w:rsidP="003A6279">
      <w:pPr>
        <w:pStyle w:val="NormalnyWeb"/>
        <w:numPr>
          <w:ilvl w:val="0"/>
          <w:numId w:val="24"/>
        </w:numPr>
        <w:spacing w:before="0" w:beforeAutospacing="0" w:after="0" w:line="360" w:lineRule="auto"/>
        <w:jc w:val="both"/>
      </w:pPr>
      <w:r>
        <w:t>grzałka i wentylator dla zapewnienia optymalnych warunków,</w:t>
      </w:r>
    </w:p>
    <w:p w14:paraId="7CDA2422" w14:textId="77777777" w:rsidR="00A5269A" w:rsidRDefault="00A5269A" w:rsidP="003A6279">
      <w:pPr>
        <w:pStyle w:val="NormalnyWeb"/>
        <w:numPr>
          <w:ilvl w:val="0"/>
          <w:numId w:val="24"/>
        </w:numPr>
        <w:spacing w:before="0" w:beforeAutospacing="0" w:after="0" w:line="360" w:lineRule="auto"/>
        <w:jc w:val="both"/>
      </w:pPr>
      <w:r>
        <w:t>praca w trybie off-</w:t>
      </w:r>
      <w:proofErr w:type="spellStart"/>
      <w:r>
        <w:t>line</w:t>
      </w:r>
      <w:proofErr w:type="spellEnd"/>
      <w:r>
        <w:t>,</w:t>
      </w:r>
    </w:p>
    <w:p w14:paraId="57A929DB" w14:textId="77777777" w:rsidR="00A5269A" w:rsidRDefault="00A5269A" w:rsidP="003A6279">
      <w:pPr>
        <w:pStyle w:val="NormalnyWeb"/>
        <w:numPr>
          <w:ilvl w:val="0"/>
          <w:numId w:val="24"/>
        </w:numPr>
        <w:spacing w:before="0" w:beforeAutospacing="0" w:after="0" w:line="360" w:lineRule="auto"/>
        <w:jc w:val="both"/>
      </w:pPr>
      <w:r>
        <w:t>komunikacja z innymi elementami systemu w standardzie TCP/IP,</w:t>
      </w:r>
    </w:p>
    <w:p w14:paraId="0FB799FE" w14:textId="77777777" w:rsidR="00A5269A" w:rsidRDefault="00A5269A" w:rsidP="003A6279">
      <w:pPr>
        <w:pStyle w:val="NormalnyWeb"/>
        <w:numPr>
          <w:ilvl w:val="0"/>
          <w:numId w:val="24"/>
        </w:numPr>
        <w:spacing w:before="0" w:beforeAutospacing="0" w:after="0" w:line="360" w:lineRule="auto"/>
        <w:jc w:val="both"/>
      </w:pPr>
      <w:r>
        <w:t>elektroniczne zarządzania szlabanem,</w:t>
      </w:r>
    </w:p>
    <w:p w14:paraId="119B5A2D" w14:textId="77777777" w:rsidR="00A5269A" w:rsidRDefault="00A5269A" w:rsidP="003A6279">
      <w:pPr>
        <w:pStyle w:val="NormalnyWeb"/>
        <w:numPr>
          <w:ilvl w:val="0"/>
          <w:numId w:val="24"/>
        </w:numPr>
        <w:spacing w:before="0" w:beforeAutospacing="0" w:after="0" w:line="360" w:lineRule="auto"/>
        <w:jc w:val="both"/>
      </w:pPr>
      <w:r>
        <w:lastRenderedPageBreak/>
        <w:t>wbudowany detektor obecności pojazdu</w:t>
      </w:r>
      <w:r w:rsidR="004A13B6">
        <w:t>,</w:t>
      </w:r>
    </w:p>
    <w:p w14:paraId="0FDF2CF8" w14:textId="77777777" w:rsidR="004A13B6" w:rsidRPr="00F76D76" w:rsidRDefault="004A13B6" w:rsidP="003A6279">
      <w:pPr>
        <w:pStyle w:val="NormalnyWeb"/>
        <w:numPr>
          <w:ilvl w:val="0"/>
          <w:numId w:val="24"/>
        </w:numPr>
        <w:spacing w:before="0" w:beforeAutospacing="0" w:after="0" w:line="360" w:lineRule="auto"/>
        <w:jc w:val="both"/>
        <w:rPr>
          <w:color w:val="000000" w:themeColor="text1"/>
        </w:rPr>
      </w:pPr>
      <w:r w:rsidRPr="00F76D76">
        <w:rPr>
          <w:color w:val="000000" w:themeColor="text1"/>
        </w:rPr>
        <w:t>odbiornik do pilota zdalnego sterowania, zasięg do 50 m.</w:t>
      </w:r>
    </w:p>
    <w:p w14:paraId="7FCCD78B" w14:textId="77777777" w:rsidR="00A5269A" w:rsidRDefault="00A5269A" w:rsidP="003A6279">
      <w:pPr>
        <w:pStyle w:val="NormalnyWeb"/>
        <w:spacing w:before="0" w:beforeAutospacing="0" w:after="0" w:line="360" w:lineRule="auto"/>
        <w:jc w:val="both"/>
      </w:pPr>
    </w:p>
    <w:p w14:paraId="7075EB33" w14:textId="77777777" w:rsidR="00A5269A" w:rsidRPr="00A5269A" w:rsidRDefault="00A5269A" w:rsidP="003A6279">
      <w:pPr>
        <w:pStyle w:val="NormalnyWeb"/>
        <w:numPr>
          <w:ilvl w:val="0"/>
          <w:numId w:val="18"/>
        </w:numPr>
        <w:spacing w:before="0" w:beforeAutospacing="0" w:after="0" w:line="360" w:lineRule="auto"/>
        <w:jc w:val="both"/>
        <w:rPr>
          <w:b/>
        </w:rPr>
      </w:pPr>
      <w:r w:rsidRPr="00A5269A">
        <w:rPr>
          <w:b/>
        </w:rPr>
        <w:t>Automatyczny szlaban parkingowy</w:t>
      </w:r>
    </w:p>
    <w:p w14:paraId="76CCFF88" w14:textId="77777777" w:rsidR="00A5269A" w:rsidRDefault="00A5269A" w:rsidP="003A6279">
      <w:pPr>
        <w:pStyle w:val="NormalnyWeb"/>
        <w:spacing w:before="0" w:beforeAutospacing="0" w:after="0" w:line="360" w:lineRule="auto"/>
        <w:jc w:val="both"/>
      </w:pPr>
    </w:p>
    <w:p w14:paraId="3173F5ED" w14:textId="77777777" w:rsidR="00B300C5" w:rsidRDefault="00A5269A" w:rsidP="00CA5B89">
      <w:pPr>
        <w:pStyle w:val="NormalnyWeb"/>
        <w:spacing w:before="0" w:beforeAutospacing="0" w:after="0" w:line="360" w:lineRule="auto"/>
      </w:pPr>
      <w:r>
        <w:t xml:space="preserve">      Ze względu na dużą ilość wjazdów pojazdów na teren parkingu, szlaban musi charak</w:t>
      </w:r>
      <w:r w:rsidR="00B943EB">
        <w:t>teryzować się dużą trwałością (</w:t>
      </w:r>
      <w:r>
        <w:t>parametr MCBF=min. 3 mln cykli). Do sterowania ruchem kołowym przewidziany jest szlaban automatyczny o konstrukcji elektromechanicznej do pracy ciągłej</w:t>
      </w:r>
      <w:r w:rsidR="004901FC">
        <w:t>. Obudowa szlabanu odporna na warunki atmosferyczne, wykonana z ocynkowanej stali, malowana proszkowo. Ramię wyposażone w LED-owe oświetlenia semaforowe, tzn. w pozycji zamkniętej podświe</w:t>
      </w:r>
      <w:r w:rsidR="00B943EB">
        <w:t>tlane na czerwono,</w:t>
      </w:r>
      <w:r w:rsidR="004901FC">
        <w:t xml:space="preserve"> w pozycji otwartej podświetlane na zielono. Centrala sterująca szlabanu musi posiadać możliwość zdalnego zarządzania przez </w:t>
      </w:r>
      <w:proofErr w:type="spellStart"/>
      <w:r w:rsidR="004901FC">
        <w:t>internet</w:t>
      </w:r>
      <w:proofErr w:type="spellEnd"/>
      <w:r w:rsidR="004901FC">
        <w:t xml:space="preserve"> oraz z zewnętrznych systemów informatycznych przez otw</w:t>
      </w:r>
      <w:r w:rsidR="00192B29">
        <w:t xml:space="preserve">arty protokół komunikacyjny </w:t>
      </w:r>
      <w:proofErr w:type="spellStart"/>
      <w:r w:rsidR="00192B29">
        <w:t>Modb</w:t>
      </w:r>
      <w:r w:rsidR="004901FC">
        <w:t>us</w:t>
      </w:r>
      <w:proofErr w:type="spellEnd"/>
      <w:r w:rsidR="004901FC">
        <w:t xml:space="preserve"> RTU. Szlaban musi posiadać wejścia sterujące typu NO/NC: szlaban otwarty, szlaban zamknięty, awaria urządzenia. Szlaban musi posiadać wejścia sterujące typu NO: otwórz, zamknij, zablokuj szlaban. Szlaban musi być wyposażony w system ogrzewania z termostatem. Szlaban ora</w:t>
      </w:r>
      <w:r w:rsidR="00B943EB">
        <w:t>z podpora ramienia muszą</w:t>
      </w:r>
      <w:r w:rsidR="004901FC">
        <w:t xml:space="preserve"> być chronion</w:t>
      </w:r>
      <w:r w:rsidR="00B943EB">
        <w:t>e</w:t>
      </w:r>
      <w:r w:rsidR="004901FC">
        <w:t xml:space="preserve"> przed uszkodzeniem stalowa ( rurową ) odbojnicą ochronną.</w:t>
      </w:r>
      <w:r w:rsidR="00B300C5" w:rsidRPr="00B300C5">
        <w:t xml:space="preserve"> </w:t>
      </w:r>
      <w:r w:rsidR="00B300C5">
        <w:t>W przypadku braku zasilania w energię elektryczną, szlaban ma automatycznie unieść się w górę. Należy przewidzieć takie rozwiązanie, które przy braku zasilania głównego uniesie szlaban w górę.</w:t>
      </w:r>
    </w:p>
    <w:p w14:paraId="48AE3FC4" w14:textId="77777777" w:rsidR="004901FC" w:rsidRDefault="004901FC" w:rsidP="003A6279">
      <w:pPr>
        <w:pStyle w:val="NormalnyWeb"/>
        <w:spacing w:before="0" w:beforeAutospacing="0" w:after="0" w:line="360" w:lineRule="auto"/>
        <w:jc w:val="both"/>
      </w:pPr>
    </w:p>
    <w:p w14:paraId="5FD124A8" w14:textId="77777777" w:rsidR="004901FC" w:rsidRDefault="004901FC" w:rsidP="003A6279">
      <w:pPr>
        <w:pStyle w:val="NormalnyWeb"/>
        <w:numPr>
          <w:ilvl w:val="1"/>
          <w:numId w:val="18"/>
        </w:numPr>
        <w:spacing w:before="0" w:beforeAutospacing="0" w:after="0" w:line="360" w:lineRule="auto"/>
        <w:ind w:left="426" w:hanging="426"/>
        <w:jc w:val="both"/>
        <w:rPr>
          <w:b/>
        </w:rPr>
      </w:pPr>
      <w:r w:rsidRPr="004901FC">
        <w:rPr>
          <w:b/>
        </w:rPr>
        <w:t>Minimalne wymagania dla automatycznego szlabanu drogowego</w:t>
      </w:r>
      <w:r w:rsidR="00875B5B">
        <w:rPr>
          <w:b/>
        </w:rPr>
        <w:t>:</w:t>
      </w:r>
    </w:p>
    <w:p w14:paraId="757834CB" w14:textId="77777777" w:rsidR="00875B5B" w:rsidRPr="00875B5B" w:rsidRDefault="00875B5B" w:rsidP="003A6279">
      <w:pPr>
        <w:pStyle w:val="NormalnyWeb"/>
        <w:numPr>
          <w:ilvl w:val="0"/>
          <w:numId w:val="26"/>
        </w:numPr>
        <w:spacing w:before="0" w:beforeAutospacing="0" w:after="0" w:line="360" w:lineRule="auto"/>
        <w:jc w:val="both"/>
        <w:rPr>
          <w:b/>
        </w:rPr>
      </w:pPr>
      <w:r>
        <w:t>obudowa z ocynkowanej stali, malowana proszkowo,</w:t>
      </w:r>
    </w:p>
    <w:p w14:paraId="1F8E41F0" w14:textId="77777777" w:rsidR="00875B5B" w:rsidRPr="00875B5B" w:rsidRDefault="00875B5B" w:rsidP="003A6279">
      <w:pPr>
        <w:pStyle w:val="NormalnyWeb"/>
        <w:numPr>
          <w:ilvl w:val="0"/>
          <w:numId w:val="26"/>
        </w:numPr>
        <w:spacing w:before="0" w:beforeAutospacing="0" w:after="0" w:line="360" w:lineRule="auto"/>
        <w:jc w:val="both"/>
        <w:rPr>
          <w:b/>
        </w:rPr>
      </w:pPr>
      <w:r>
        <w:t>ramię aluminiowe długości roboczej minimum 5,0 m</w:t>
      </w:r>
    </w:p>
    <w:p w14:paraId="2F846722" w14:textId="77777777" w:rsidR="00875B5B" w:rsidRDefault="00875B5B" w:rsidP="003A6279">
      <w:pPr>
        <w:pStyle w:val="NormalnyWeb"/>
        <w:numPr>
          <w:ilvl w:val="0"/>
          <w:numId w:val="26"/>
        </w:numPr>
        <w:spacing w:before="0" w:beforeAutospacing="0" w:after="0" w:line="360" w:lineRule="auto"/>
        <w:jc w:val="both"/>
      </w:pPr>
      <w:r w:rsidRPr="00875B5B">
        <w:t xml:space="preserve">ramię </w:t>
      </w:r>
      <w:r>
        <w:t>malowane na biało z gumą ochronną u dołu ramienia oraz naklejkami,</w:t>
      </w:r>
    </w:p>
    <w:p w14:paraId="0575601E" w14:textId="77777777" w:rsidR="00875B5B" w:rsidRDefault="00875B5B" w:rsidP="003A6279">
      <w:pPr>
        <w:pStyle w:val="NormalnyWeb"/>
        <w:numPr>
          <w:ilvl w:val="0"/>
          <w:numId w:val="26"/>
        </w:numPr>
        <w:spacing w:before="0" w:beforeAutospacing="0" w:after="0" w:line="360" w:lineRule="auto"/>
        <w:jc w:val="both"/>
      </w:pPr>
      <w:r>
        <w:t>ramię szlabanu podświetlane listwą LED R/G, z funkcją semafora,</w:t>
      </w:r>
    </w:p>
    <w:p w14:paraId="02F50D6F" w14:textId="77777777" w:rsidR="00875B5B" w:rsidRDefault="00875B5B" w:rsidP="003A6279">
      <w:pPr>
        <w:pStyle w:val="NormalnyWeb"/>
        <w:numPr>
          <w:ilvl w:val="0"/>
          <w:numId w:val="26"/>
        </w:numPr>
        <w:spacing w:before="0" w:beforeAutospacing="0" w:after="0" w:line="360" w:lineRule="auto"/>
        <w:jc w:val="both"/>
      </w:pPr>
      <w:r>
        <w:t>podpora stała ramienia ze stalową, rurową odbojnica ochronną,</w:t>
      </w:r>
    </w:p>
    <w:p w14:paraId="0E110716" w14:textId="77777777" w:rsidR="00875B5B" w:rsidRDefault="00875B5B" w:rsidP="003A6279">
      <w:pPr>
        <w:pStyle w:val="NormalnyWeb"/>
        <w:numPr>
          <w:ilvl w:val="0"/>
          <w:numId w:val="26"/>
        </w:numPr>
        <w:spacing w:before="0" w:beforeAutospacing="0" w:after="0" w:line="360" w:lineRule="auto"/>
        <w:jc w:val="both"/>
      </w:pPr>
      <w:r>
        <w:t xml:space="preserve">wbudowana elektronika sterująca z obsługą protokołu </w:t>
      </w:r>
      <w:proofErr w:type="spellStart"/>
      <w:r>
        <w:t>Mod</w:t>
      </w:r>
      <w:r w:rsidR="00192B29">
        <w:t>b</w:t>
      </w:r>
      <w:r>
        <w:t>us</w:t>
      </w:r>
      <w:proofErr w:type="spellEnd"/>
      <w:r>
        <w:t xml:space="preserve"> RTU,</w:t>
      </w:r>
    </w:p>
    <w:p w14:paraId="3E498D78" w14:textId="77777777" w:rsidR="00875B5B" w:rsidRDefault="00875B5B" w:rsidP="003A6279">
      <w:pPr>
        <w:pStyle w:val="NormalnyWeb"/>
        <w:numPr>
          <w:ilvl w:val="0"/>
          <w:numId w:val="26"/>
        </w:numPr>
        <w:spacing w:before="0" w:beforeAutospacing="0" w:after="0" w:line="360" w:lineRule="auto"/>
        <w:jc w:val="both"/>
      </w:pPr>
      <w:r>
        <w:t>silnik zasilany napięciem 24VDC</w:t>
      </w:r>
      <w:r w:rsidR="00141C49">
        <w:t xml:space="preserve"> lub 230V</w:t>
      </w:r>
      <w:r>
        <w:t>,</w:t>
      </w:r>
    </w:p>
    <w:p w14:paraId="26C50119" w14:textId="77777777" w:rsidR="00875B5B" w:rsidRDefault="00875B5B" w:rsidP="003A6279">
      <w:pPr>
        <w:pStyle w:val="NormalnyWeb"/>
        <w:numPr>
          <w:ilvl w:val="0"/>
          <w:numId w:val="26"/>
        </w:numPr>
        <w:spacing w:before="0" w:beforeAutospacing="0" w:after="0" w:line="360" w:lineRule="auto"/>
        <w:jc w:val="both"/>
      </w:pPr>
      <w:r>
        <w:t>intensywność pracy: min. 350 cykli na godzinę,</w:t>
      </w:r>
    </w:p>
    <w:p w14:paraId="6EC7E103" w14:textId="77777777" w:rsidR="00875B5B" w:rsidRDefault="00875B5B" w:rsidP="003A6279">
      <w:pPr>
        <w:pStyle w:val="NormalnyWeb"/>
        <w:numPr>
          <w:ilvl w:val="0"/>
          <w:numId w:val="26"/>
        </w:numPr>
        <w:spacing w:before="0" w:beforeAutospacing="0" w:after="0" w:line="360" w:lineRule="auto"/>
        <w:jc w:val="both"/>
      </w:pPr>
      <w:r>
        <w:t>parametr MCBF minimum 3 mln cykli,</w:t>
      </w:r>
    </w:p>
    <w:p w14:paraId="0510347E" w14:textId="77777777" w:rsidR="00875B5B" w:rsidRDefault="00875B5B" w:rsidP="003A6279">
      <w:pPr>
        <w:pStyle w:val="NormalnyWeb"/>
        <w:numPr>
          <w:ilvl w:val="0"/>
          <w:numId w:val="26"/>
        </w:numPr>
        <w:spacing w:before="0" w:beforeAutospacing="0" w:after="0" w:line="360" w:lineRule="auto"/>
        <w:jc w:val="both"/>
      </w:pPr>
      <w:r>
        <w:t>czas otwarcia szlabanu regulowany w zakresie od 2 do 5 sekund,</w:t>
      </w:r>
    </w:p>
    <w:p w14:paraId="59BA77C0" w14:textId="77777777" w:rsidR="00875B5B" w:rsidRDefault="00875B5B" w:rsidP="003A6279">
      <w:pPr>
        <w:pStyle w:val="NormalnyWeb"/>
        <w:numPr>
          <w:ilvl w:val="0"/>
          <w:numId w:val="26"/>
        </w:numPr>
        <w:spacing w:before="0" w:beforeAutospacing="0" w:after="0" w:line="360" w:lineRule="auto"/>
        <w:jc w:val="both"/>
      </w:pPr>
      <w:r>
        <w:t>sterowanie praca szlabanu z terminali parkingowych i serwera parkingowego.</w:t>
      </w:r>
    </w:p>
    <w:p w14:paraId="6190E082" w14:textId="77777777" w:rsidR="0005663D" w:rsidRDefault="0005663D" w:rsidP="0005663D">
      <w:pPr>
        <w:pStyle w:val="NormalnyWeb"/>
        <w:spacing w:before="0" w:beforeAutospacing="0" w:after="0" w:line="360" w:lineRule="auto"/>
        <w:ind w:left="720"/>
        <w:jc w:val="both"/>
      </w:pPr>
    </w:p>
    <w:p w14:paraId="0E01BA50" w14:textId="77777777" w:rsidR="00B943EB" w:rsidRPr="00875B5B" w:rsidRDefault="00B943EB" w:rsidP="003A6279">
      <w:pPr>
        <w:pStyle w:val="NormalnyWeb"/>
        <w:spacing w:before="0" w:beforeAutospacing="0" w:after="0" w:line="360" w:lineRule="auto"/>
        <w:ind w:left="720"/>
        <w:jc w:val="both"/>
      </w:pPr>
    </w:p>
    <w:p w14:paraId="735555CB" w14:textId="77777777" w:rsidR="00A5269A" w:rsidRDefault="00A5269A" w:rsidP="003A6279">
      <w:pPr>
        <w:pStyle w:val="NormalnyWeb"/>
        <w:spacing w:before="0" w:beforeAutospacing="0" w:after="0" w:line="360" w:lineRule="auto"/>
        <w:jc w:val="both"/>
      </w:pPr>
    </w:p>
    <w:p w14:paraId="2BC93892" w14:textId="77777777" w:rsidR="00A5269A" w:rsidRDefault="00875B5B" w:rsidP="003A6279">
      <w:pPr>
        <w:pStyle w:val="NormalnyWeb"/>
        <w:numPr>
          <w:ilvl w:val="0"/>
          <w:numId w:val="18"/>
        </w:numPr>
        <w:spacing w:before="0" w:beforeAutospacing="0" w:after="0" w:line="360" w:lineRule="auto"/>
        <w:jc w:val="both"/>
        <w:rPr>
          <w:b/>
        </w:rPr>
      </w:pPr>
      <w:r w:rsidRPr="00875B5B">
        <w:rPr>
          <w:b/>
        </w:rPr>
        <w:t>Detektory i pętle indukcyjne</w:t>
      </w:r>
    </w:p>
    <w:p w14:paraId="618BFB33" w14:textId="77777777" w:rsidR="00875B5B" w:rsidRDefault="00875B5B" w:rsidP="003A6279">
      <w:pPr>
        <w:pStyle w:val="NormalnyWeb"/>
        <w:spacing w:before="0" w:beforeAutospacing="0" w:after="0" w:line="360" w:lineRule="auto"/>
        <w:ind w:left="360"/>
        <w:jc w:val="both"/>
      </w:pPr>
      <w:r w:rsidRPr="00875B5B">
        <w:t xml:space="preserve">Pętle indukcyjne </w:t>
      </w:r>
      <w:r>
        <w:t>zastosowane w celu wykrycia pojazdu podjeżdża</w:t>
      </w:r>
      <w:r w:rsidR="006C7DD1">
        <w:t>jącego do bileterki lub termina</w:t>
      </w:r>
      <w:r>
        <w:t xml:space="preserve">la wyjazdowego oraz w celu </w:t>
      </w:r>
      <w:r w:rsidR="006C7DD1">
        <w:t>detekcji pojazdu podczas przejazdu na wysokości szlabanu. Pętle należy zlokalizować tak, aby zapewniona była wykrywalność różnych typów pojazdów oraz, aby pętla była chroniona przed warunkami zewnętrznymi.</w:t>
      </w:r>
    </w:p>
    <w:p w14:paraId="5230BC47" w14:textId="77777777" w:rsidR="006C7DD1" w:rsidRDefault="006C7DD1" w:rsidP="003A6279">
      <w:pPr>
        <w:pStyle w:val="NormalnyWeb"/>
        <w:numPr>
          <w:ilvl w:val="1"/>
          <w:numId w:val="18"/>
        </w:numPr>
        <w:spacing w:before="0" w:beforeAutospacing="0" w:after="0" w:line="360" w:lineRule="auto"/>
        <w:jc w:val="both"/>
      </w:pPr>
      <w:r>
        <w:t>Parametry pętli ind</w:t>
      </w:r>
      <w:r w:rsidR="00CA5B89">
        <w:t>u</w:t>
      </w:r>
      <w:r>
        <w:t>kcyjnej:</w:t>
      </w:r>
    </w:p>
    <w:p w14:paraId="32B3C716" w14:textId="77777777" w:rsidR="006C7DD1" w:rsidRDefault="006C7DD1" w:rsidP="003A6279">
      <w:pPr>
        <w:pStyle w:val="NormalnyWeb"/>
        <w:numPr>
          <w:ilvl w:val="0"/>
          <w:numId w:val="27"/>
        </w:numPr>
        <w:spacing w:before="0" w:beforeAutospacing="0" w:after="0" w:line="360" w:lineRule="auto"/>
        <w:jc w:val="both"/>
      </w:pPr>
      <w:r>
        <w:t>przewód 1,5-2,5 mm2,</w:t>
      </w:r>
    </w:p>
    <w:p w14:paraId="35E961EC" w14:textId="77777777" w:rsidR="006C7DD1" w:rsidRDefault="006C7DD1" w:rsidP="003A6279">
      <w:pPr>
        <w:pStyle w:val="NormalnyWeb"/>
        <w:numPr>
          <w:ilvl w:val="0"/>
          <w:numId w:val="27"/>
        </w:numPr>
        <w:spacing w:before="0" w:beforeAutospacing="0" w:after="0" w:line="360" w:lineRule="auto"/>
        <w:jc w:val="both"/>
      </w:pPr>
      <w:r>
        <w:t>nawinięcie 5-krotne,</w:t>
      </w:r>
    </w:p>
    <w:p w14:paraId="555E66C9" w14:textId="77777777" w:rsidR="006C7DD1" w:rsidRDefault="006C7DD1" w:rsidP="003A6279">
      <w:pPr>
        <w:pStyle w:val="NormalnyWeb"/>
        <w:numPr>
          <w:ilvl w:val="0"/>
          <w:numId w:val="27"/>
        </w:numPr>
        <w:spacing w:before="0" w:beforeAutospacing="0" w:after="0" w:line="360" w:lineRule="auto"/>
        <w:jc w:val="both"/>
      </w:pPr>
      <w:r>
        <w:t>końcówki przeplecione min. 20 razy na metr.</w:t>
      </w:r>
    </w:p>
    <w:p w14:paraId="219A14DF" w14:textId="77777777" w:rsidR="006C7DD1" w:rsidRDefault="006C7DD1" w:rsidP="003A6279">
      <w:pPr>
        <w:pStyle w:val="NormalnyWeb"/>
        <w:spacing w:before="0" w:beforeAutospacing="0" w:after="0" w:line="360" w:lineRule="auto"/>
        <w:ind w:left="720"/>
        <w:jc w:val="both"/>
      </w:pPr>
    </w:p>
    <w:p w14:paraId="2F1F7F69" w14:textId="77777777" w:rsidR="006C7DD1" w:rsidRDefault="006C7DD1" w:rsidP="003A6279">
      <w:pPr>
        <w:pStyle w:val="NormalnyWeb"/>
        <w:numPr>
          <w:ilvl w:val="0"/>
          <w:numId w:val="18"/>
        </w:numPr>
        <w:spacing w:before="0" w:beforeAutospacing="0" w:after="0" w:line="360" w:lineRule="auto"/>
        <w:jc w:val="both"/>
        <w:rPr>
          <w:b/>
        </w:rPr>
      </w:pPr>
      <w:r w:rsidRPr="006C7DD1">
        <w:rPr>
          <w:b/>
        </w:rPr>
        <w:t xml:space="preserve">Serwer parkingowy </w:t>
      </w:r>
    </w:p>
    <w:p w14:paraId="6667B529" w14:textId="77777777" w:rsidR="006C7DD1" w:rsidRDefault="006C7DD1" w:rsidP="003A6279">
      <w:pPr>
        <w:pStyle w:val="NormalnyWeb"/>
        <w:spacing w:before="0" w:beforeAutospacing="0" w:after="0" w:line="360" w:lineRule="auto"/>
        <w:ind w:left="360"/>
        <w:jc w:val="both"/>
      </w:pPr>
      <w:r w:rsidRPr="006C7DD1">
        <w:t>Elementy stanowiska zarządzania</w:t>
      </w:r>
      <w:r w:rsidR="00CA5B89">
        <w:t>:</w:t>
      </w:r>
      <w:r>
        <w:t>:</w:t>
      </w:r>
    </w:p>
    <w:p w14:paraId="339DD3D1" w14:textId="77777777" w:rsidR="006C7DD1" w:rsidRDefault="006C7DD1" w:rsidP="003A6279">
      <w:pPr>
        <w:pStyle w:val="NormalnyWeb"/>
        <w:numPr>
          <w:ilvl w:val="0"/>
          <w:numId w:val="28"/>
        </w:numPr>
        <w:spacing w:before="0" w:beforeAutospacing="0" w:after="0" w:line="360" w:lineRule="auto"/>
        <w:jc w:val="both"/>
      </w:pPr>
      <w:r>
        <w:t>zestaw serwerowy z systemem operacyjnym Windows oraz oprogramowaniem parkingowym,</w:t>
      </w:r>
    </w:p>
    <w:p w14:paraId="48D3BE4F" w14:textId="77777777" w:rsidR="006C7DD1" w:rsidRDefault="00FF5E3A" w:rsidP="003A6279">
      <w:pPr>
        <w:pStyle w:val="NormalnyWeb"/>
        <w:numPr>
          <w:ilvl w:val="0"/>
          <w:numId w:val="28"/>
        </w:numPr>
        <w:spacing w:before="0" w:beforeAutospacing="0" w:after="0" w:line="360" w:lineRule="auto"/>
        <w:jc w:val="both"/>
      </w:pPr>
      <w:r>
        <w:t xml:space="preserve">komputer, </w:t>
      </w:r>
      <w:r w:rsidR="006C7DD1">
        <w:t>monitor, myszka, klawiatura,</w:t>
      </w:r>
    </w:p>
    <w:p w14:paraId="7E38BE2D" w14:textId="77777777" w:rsidR="006C7DD1" w:rsidRDefault="006C7DD1" w:rsidP="003A6279">
      <w:pPr>
        <w:pStyle w:val="NormalnyWeb"/>
        <w:numPr>
          <w:ilvl w:val="0"/>
          <w:numId w:val="28"/>
        </w:numPr>
        <w:spacing w:before="0" w:beforeAutospacing="0" w:after="0" w:line="360" w:lineRule="auto"/>
        <w:jc w:val="both"/>
      </w:pPr>
      <w:r>
        <w:t>centrala Vo</w:t>
      </w:r>
      <w:r w:rsidR="00192B29">
        <w:t>I</w:t>
      </w:r>
      <w:r>
        <w:t>P do łączności kierowców z recepcją.</w:t>
      </w:r>
    </w:p>
    <w:p w14:paraId="61E4D09D" w14:textId="77777777" w:rsidR="006C7DD1" w:rsidRDefault="006C7DD1" w:rsidP="003A6279">
      <w:pPr>
        <w:pStyle w:val="NormalnyWeb"/>
        <w:spacing w:before="0" w:beforeAutospacing="0" w:after="0" w:line="360" w:lineRule="auto"/>
        <w:jc w:val="both"/>
      </w:pPr>
      <w:r>
        <w:t xml:space="preserve">      Serwer z oprogramowaniem winien umożliwiać kompleksowe zarządzania systemem</w:t>
      </w:r>
      <w:r w:rsidR="00B93ADB">
        <w:t xml:space="preserve"> parkingowym (otwieranie, zamykanie, przedłużanie abonamentów, zarządzanie urządzeniami wykonawczymi, itp.). Program udostępnia pulpit użytkownika pozwalający obrazować w czasie rzeczywistym pracę urządzeń oraz podglądać ostatnie zdarzenia.</w:t>
      </w:r>
    </w:p>
    <w:p w14:paraId="2223F213" w14:textId="77777777" w:rsidR="00A5269A" w:rsidRDefault="00B93ADB" w:rsidP="003A6279">
      <w:pPr>
        <w:pStyle w:val="NormalnyWeb"/>
        <w:spacing w:before="0" w:beforeAutospacing="0" w:after="0" w:line="360" w:lineRule="auto"/>
        <w:jc w:val="both"/>
      </w:pPr>
      <w:r>
        <w:t>Moduł nadzoru na pulpicie dotyczący awarii, braku biletów, papieru</w:t>
      </w:r>
      <w:r w:rsidR="003A7457">
        <w:t xml:space="preserve">. Alerty typu ,,brak biletów” muszą być zgłaszane po przekroczeniu </w:t>
      </w:r>
      <w:r w:rsidR="00AB6F51">
        <w:t>niskiego poziomu biletów</w:t>
      </w:r>
      <w:r w:rsidR="003A7457">
        <w:t>, a informacja</w:t>
      </w:r>
      <w:r w:rsidR="00AB6F51">
        <w:br/>
      </w:r>
      <w:r w:rsidR="003A7457">
        <w:t xml:space="preserve"> o danym alercie dodatkowo wysyłana mailem </w:t>
      </w:r>
      <w:r w:rsidR="00AB6F51">
        <w:t xml:space="preserve">na adres: sekretariat@dodr.pl. </w:t>
      </w:r>
      <w:r w:rsidR="003A7457">
        <w:t>Moduł raportowania</w:t>
      </w:r>
      <w:r w:rsidR="00AB6F51">
        <w:t xml:space="preserve"> </w:t>
      </w:r>
      <w:r w:rsidR="003A7457">
        <w:t xml:space="preserve">i statystyk, musi posiadać możliwość generowania dowolnych zestawień </w:t>
      </w:r>
      <w:r w:rsidR="00AB6F51">
        <w:br/>
      </w:r>
      <w:r w:rsidR="003A7457">
        <w:t>i raportów konfigurowanych przez operatora parkingu.</w:t>
      </w:r>
    </w:p>
    <w:p w14:paraId="580A90FA" w14:textId="77777777" w:rsidR="00CB0417" w:rsidRPr="00CA5B89" w:rsidRDefault="00CB0417" w:rsidP="00CB0417">
      <w:pPr>
        <w:pStyle w:val="NormalnyWeb"/>
        <w:spacing w:before="0" w:beforeAutospacing="0" w:after="0"/>
        <w:jc w:val="both"/>
        <w:rPr>
          <w:color w:val="000000" w:themeColor="text1"/>
        </w:rPr>
      </w:pPr>
      <w:r w:rsidRPr="00A55D3C">
        <w:t>S</w:t>
      </w:r>
      <w:r w:rsidR="005C47EF" w:rsidRPr="00A55D3C">
        <w:t xml:space="preserve">erwer z oprogramowaniem </w:t>
      </w:r>
      <w:r w:rsidRPr="00A55D3C">
        <w:t xml:space="preserve">musi być w pełni kompatybilny ze wszystkim elementami wchodzącymi w skład systemu parkingowego. System musi zapewniać pełną obsługę elementów systemu ze stanowiska </w:t>
      </w:r>
      <w:r w:rsidR="005C47EF" w:rsidRPr="00A55D3C">
        <w:t>recepcji w Agro obiekcie hotelowym</w:t>
      </w:r>
      <w:r w:rsidRPr="00A55D3C">
        <w:t>. Dostawca systemu parkingowego musi dostarczyć także wymagane oprogramowanie wraz z wieczystą licencją</w:t>
      </w:r>
      <w:r w:rsidR="00A55D3C" w:rsidRPr="00A55D3C">
        <w:br/>
      </w:r>
      <w:r w:rsidRPr="00A55D3C">
        <w:t xml:space="preserve"> i wszystkimi wymaganymi do działania systemu urządzeniami peryferyjnymi</w:t>
      </w:r>
      <w:r w:rsidRPr="00CA5B89">
        <w:rPr>
          <w:color w:val="000000" w:themeColor="text1"/>
        </w:rPr>
        <w:t>.</w:t>
      </w:r>
    </w:p>
    <w:p w14:paraId="2868AB00" w14:textId="77777777" w:rsidR="0003497B" w:rsidRDefault="005C47EF" w:rsidP="00792140">
      <w:pPr>
        <w:pStyle w:val="NormalnyWeb"/>
        <w:spacing w:before="0" w:beforeAutospacing="0" w:after="0"/>
        <w:jc w:val="both"/>
      </w:pPr>
      <w:r w:rsidRPr="00CA5B89">
        <w:rPr>
          <w:color w:val="000000" w:themeColor="text1"/>
        </w:rPr>
        <w:t xml:space="preserve">Program komputerowy winien umożliwiać logowanie się rożnym użytkownikom na indywidualne loginy i hasła. Z poziomu programu powinna być możliwość realizacji procedur </w:t>
      </w:r>
      <w:r w:rsidRPr="00CA5B89">
        <w:rPr>
          <w:color w:val="000000" w:themeColor="text1"/>
        </w:rPr>
        <w:lastRenderedPageBreak/>
        <w:t>dostępnych za pośrednictwem pozostałych elementów systemu parkingowego np. rozliczenie klienta rotacyjnego, otwarcie szlabanu, obsługa kart abonamentowych itp.</w:t>
      </w:r>
    </w:p>
    <w:sectPr w:rsidR="000349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E480" w14:textId="77777777" w:rsidR="00AC6D08" w:rsidRDefault="00AC6D08" w:rsidP="00CD615B">
      <w:r>
        <w:separator/>
      </w:r>
    </w:p>
  </w:endnote>
  <w:endnote w:type="continuationSeparator" w:id="0">
    <w:p w14:paraId="3F1F553F" w14:textId="77777777" w:rsidR="00AC6D08" w:rsidRDefault="00AC6D08" w:rsidP="00CD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670257"/>
      <w:docPartObj>
        <w:docPartGallery w:val="Page Numbers (Bottom of Page)"/>
        <w:docPartUnique/>
      </w:docPartObj>
    </w:sdtPr>
    <w:sdtContent>
      <w:p w14:paraId="7B8895DA" w14:textId="77777777" w:rsidR="00CD615B" w:rsidRDefault="00CD61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01A">
          <w:rPr>
            <w:noProof/>
          </w:rPr>
          <w:t>2</w:t>
        </w:r>
        <w:r>
          <w:fldChar w:fldCharType="end"/>
        </w:r>
      </w:p>
    </w:sdtContent>
  </w:sdt>
  <w:p w14:paraId="41E9C31B" w14:textId="77777777" w:rsidR="00CD615B" w:rsidRDefault="00CD6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88F3" w14:textId="77777777" w:rsidR="00AC6D08" w:rsidRDefault="00AC6D08" w:rsidP="00CD615B">
      <w:r>
        <w:separator/>
      </w:r>
    </w:p>
  </w:footnote>
  <w:footnote w:type="continuationSeparator" w:id="0">
    <w:p w14:paraId="2905E355" w14:textId="77777777" w:rsidR="00AC6D08" w:rsidRDefault="00AC6D08" w:rsidP="00CD6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7E2A15"/>
    <w:multiLevelType w:val="multilevel"/>
    <w:tmpl w:val="38BCD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47BA6"/>
    <w:multiLevelType w:val="multilevel"/>
    <w:tmpl w:val="C3F6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B1F35"/>
    <w:multiLevelType w:val="hybridMultilevel"/>
    <w:tmpl w:val="BBD46EF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49138ED"/>
    <w:multiLevelType w:val="hybridMultilevel"/>
    <w:tmpl w:val="6AF252B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7BFE"/>
    <w:multiLevelType w:val="hybridMultilevel"/>
    <w:tmpl w:val="111838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6046E"/>
    <w:multiLevelType w:val="multilevel"/>
    <w:tmpl w:val="631C89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52004"/>
    <w:multiLevelType w:val="hybridMultilevel"/>
    <w:tmpl w:val="DDD01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630A0"/>
    <w:multiLevelType w:val="multilevel"/>
    <w:tmpl w:val="631C89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B5AA9"/>
    <w:multiLevelType w:val="hybridMultilevel"/>
    <w:tmpl w:val="90882FC4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28073DC0"/>
    <w:multiLevelType w:val="multilevel"/>
    <w:tmpl w:val="75AA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0358E"/>
    <w:multiLevelType w:val="hybridMultilevel"/>
    <w:tmpl w:val="8E782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25E7E"/>
    <w:multiLevelType w:val="multilevel"/>
    <w:tmpl w:val="85CC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706E98"/>
    <w:multiLevelType w:val="multilevel"/>
    <w:tmpl w:val="276CC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C43D3"/>
    <w:multiLevelType w:val="multilevel"/>
    <w:tmpl w:val="7AC8B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0B03FF3"/>
    <w:multiLevelType w:val="multilevel"/>
    <w:tmpl w:val="168A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EB0426"/>
    <w:multiLevelType w:val="hybridMultilevel"/>
    <w:tmpl w:val="C75E0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81547"/>
    <w:multiLevelType w:val="hybridMultilevel"/>
    <w:tmpl w:val="1366A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70843"/>
    <w:multiLevelType w:val="hybridMultilevel"/>
    <w:tmpl w:val="358493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38671B"/>
    <w:multiLevelType w:val="multilevel"/>
    <w:tmpl w:val="A4B439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E71770"/>
    <w:multiLevelType w:val="hybridMultilevel"/>
    <w:tmpl w:val="C7AED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C7952"/>
    <w:multiLevelType w:val="hybridMultilevel"/>
    <w:tmpl w:val="024A2B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63558"/>
    <w:multiLevelType w:val="hybridMultilevel"/>
    <w:tmpl w:val="46189862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 w15:restartNumberingAfterBreak="0">
    <w:nsid w:val="64141305"/>
    <w:multiLevelType w:val="hybridMultilevel"/>
    <w:tmpl w:val="7688BF24"/>
    <w:lvl w:ilvl="0" w:tplc="803AC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94668"/>
    <w:multiLevelType w:val="multilevel"/>
    <w:tmpl w:val="7AC8B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4553C31"/>
    <w:multiLevelType w:val="multilevel"/>
    <w:tmpl w:val="E4E49A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807651"/>
    <w:multiLevelType w:val="hybridMultilevel"/>
    <w:tmpl w:val="BB6807B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7AEE5DE7"/>
    <w:multiLevelType w:val="multilevel"/>
    <w:tmpl w:val="5D30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9349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64996">
    <w:abstractNumId w:val="12"/>
  </w:num>
  <w:num w:numId="3" w16cid:durableId="1533759780">
    <w:abstractNumId w:val="10"/>
  </w:num>
  <w:num w:numId="4" w16cid:durableId="879631350">
    <w:abstractNumId w:val="2"/>
  </w:num>
  <w:num w:numId="5" w16cid:durableId="1060253962">
    <w:abstractNumId w:val="27"/>
  </w:num>
  <w:num w:numId="6" w16cid:durableId="1828129455">
    <w:abstractNumId w:val="8"/>
  </w:num>
  <w:num w:numId="7" w16cid:durableId="1496609147">
    <w:abstractNumId w:val="5"/>
  </w:num>
  <w:num w:numId="8" w16cid:durableId="677316414">
    <w:abstractNumId w:val="25"/>
  </w:num>
  <w:num w:numId="9" w16cid:durableId="1166433083">
    <w:abstractNumId w:val="13"/>
  </w:num>
  <w:num w:numId="10" w16cid:durableId="1312247343">
    <w:abstractNumId w:val="19"/>
  </w:num>
  <w:num w:numId="11" w16cid:durableId="1820001041">
    <w:abstractNumId w:val="6"/>
  </w:num>
  <w:num w:numId="12" w16cid:durableId="543057348">
    <w:abstractNumId w:val="20"/>
  </w:num>
  <w:num w:numId="13" w16cid:durableId="1301959202">
    <w:abstractNumId w:val="7"/>
  </w:num>
  <w:num w:numId="14" w16cid:durableId="554585444">
    <w:abstractNumId w:val="15"/>
  </w:num>
  <w:num w:numId="15" w16cid:durableId="625089398">
    <w:abstractNumId w:val="1"/>
  </w:num>
  <w:num w:numId="16" w16cid:durableId="784008099">
    <w:abstractNumId w:val="16"/>
  </w:num>
  <w:num w:numId="17" w16cid:durableId="209461643">
    <w:abstractNumId w:val="23"/>
  </w:num>
  <w:num w:numId="18" w16cid:durableId="282080152">
    <w:abstractNumId w:val="14"/>
  </w:num>
  <w:num w:numId="19" w16cid:durableId="1920820740">
    <w:abstractNumId w:val="3"/>
  </w:num>
  <w:num w:numId="20" w16cid:durableId="2051689207">
    <w:abstractNumId w:val="9"/>
  </w:num>
  <w:num w:numId="21" w16cid:durableId="574554532">
    <w:abstractNumId w:val="22"/>
  </w:num>
  <w:num w:numId="22" w16cid:durableId="688071466">
    <w:abstractNumId w:val="4"/>
  </w:num>
  <w:num w:numId="23" w16cid:durableId="1752307705">
    <w:abstractNumId w:val="21"/>
  </w:num>
  <w:num w:numId="24" w16cid:durableId="861557840">
    <w:abstractNumId w:val="26"/>
  </w:num>
  <w:num w:numId="25" w16cid:durableId="374699547">
    <w:abstractNumId w:val="24"/>
  </w:num>
  <w:num w:numId="26" w16cid:durableId="140657685">
    <w:abstractNumId w:val="11"/>
  </w:num>
  <w:num w:numId="27" w16cid:durableId="1769739738">
    <w:abstractNumId w:val="17"/>
  </w:num>
  <w:num w:numId="28" w16cid:durableId="976786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B6"/>
    <w:rsid w:val="00003144"/>
    <w:rsid w:val="0003497B"/>
    <w:rsid w:val="000449A7"/>
    <w:rsid w:val="0005663D"/>
    <w:rsid w:val="00060899"/>
    <w:rsid w:val="0006753F"/>
    <w:rsid w:val="00094C7B"/>
    <w:rsid w:val="000C1038"/>
    <w:rsid w:val="000D3A84"/>
    <w:rsid w:val="000F34E4"/>
    <w:rsid w:val="000F7077"/>
    <w:rsid w:val="001056F9"/>
    <w:rsid w:val="001311EF"/>
    <w:rsid w:val="00141C49"/>
    <w:rsid w:val="001678CD"/>
    <w:rsid w:val="00192B29"/>
    <w:rsid w:val="001A5713"/>
    <w:rsid w:val="001E1BD7"/>
    <w:rsid w:val="002039C1"/>
    <w:rsid w:val="00224563"/>
    <w:rsid w:val="002339A3"/>
    <w:rsid w:val="002764A6"/>
    <w:rsid w:val="00277104"/>
    <w:rsid w:val="00294129"/>
    <w:rsid w:val="002B5655"/>
    <w:rsid w:val="002F00C4"/>
    <w:rsid w:val="0032306A"/>
    <w:rsid w:val="00344330"/>
    <w:rsid w:val="003A6279"/>
    <w:rsid w:val="003A7457"/>
    <w:rsid w:val="00401B2B"/>
    <w:rsid w:val="004354A0"/>
    <w:rsid w:val="0044714E"/>
    <w:rsid w:val="00462A96"/>
    <w:rsid w:val="004901FC"/>
    <w:rsid w:val="004A13B6"/>
    <w:rsid w:val="004C342D"/>
    <w:rsid w:val="004D5336"/>
    <w:rsid w:val="0051111D"/>
    <w:rsid w:val="00534AB7"/>
    <w:rsid w:val="00552398"/>
    <w:rsid w:val="00565EA6"/>
    <w:rsid w:val="005A36A1"/>
    <w:rsid w:val="005B2292"/>
    <w:rsid w:val="005B73C9"/>
    <w:rsid w:val="005C47EF"/>
    <w:rsid w:val="0062026E"/>
    <w:rsid w:val="006440C8"/>
    <w:rsid w:val="00683834"/>
    <w:rsid w:val="006874B6"/>
    <w:rsid w:val="006C52A3"/>
    <w:rsid w:val="006C7DD1"/>
    <w:rsid w:val="00792140"/>
    <w:rsid w:val="00804E9B"/>
    <w:rsid w:val="00875B5B"/>
    <w:rsid w:val="00876368"/>
    <w:rsid w:val="008B3580"/>
    <w:rsid w:val="00923883"/>
    <w:rsid w:val="00970875"/>
    <w:rsid w:val="009E7E05"/>
    <w:rsid w:val="00A1301A"/>
    <w:rsid w:val="00A5269A"/>
    <w:rsid w:val="00A55D3C"/>
    <w:rsid w:val="00A57A5E"/>
    <w:rsid w:val="00A72051"/>
    <w:rsid w:val="00A77D01"/>
    <w:rsid w:val="00A906C7"/>
    <w:rsid w:val="00AB6F51"/>
    <w:rsid w:val="00AC6D08"/>
    <w:rsid w:val="00B300C5"/>
    <w:rsid w:val="00B6182B"/>
    <w:rsid w:val="00B74318"/>
    <w:rsid w:val="00B77E1C"/>
    <w:rsid w:val="00B817D2"/>
    <w:rsid w:val="00B93ADB"/>
    <w:rsid w:val="00B943EB"/>
    <w:rsid w:val="00BB18B2"/>
    <w:rsid w:val="00BC7009"/>
    <w:rsid w:val="00BF27EB"/>
    <w:rsid w:val="00C01DDF"/>
    <w:rsid w:val="00C02DDE"/>
    <w:rsid w:val="00C64DEB"/>
    <w:rsid w:val="00CA5B89"/>
    <w:rsid w:val="00CA707D"/>
    <w:rsid w:val="00CB0417"/>
    <w:rsid w:val="00CD506C"/>
    <w:rsid w:val="00CD615B"/>
    <w:rsid w:val="00D22EF6"/>
    <w:rsid w:val="00D472FE"/>
    <w:rsid w:val="00D65B21"/>
    <w:rsid w:val="00D711FF"/>
    <w:rsid w:val="00D73DF6"/>
    <w:rsid w:val="00DC5D7B"/>
    <w:rsid w:val="00E03B99"/>
    <w:rsid w:val="00E27800"/>
    <w:rsid w:val="00E30F62"/>
    <w:rsid w:val="00E77AC9"/>
    <w:rsid w:val="00EC79A4"/>
    <w:rsid w:val="00EE1B60"/>
    <w:rsid w:val="00F76D76"/>
    <w:rsid w:val="00FC5078"/>
    <w:rsid w:val="00FE6875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366C"/>
  <w15:docId w15:val="{F140AD8A-A8A1-46BC-98A8-2A8C0606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74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874B6"/>
    <w:pPr>
      <w:spacing w:before="100" w:beforeAutospacing="1" w:after="119"/>
    </w:pPr>
  </w:style>
  <w:style w:type="paragraph" w:customStyle="1" w:styleId="Default">
    <w:name w:val="Default"/>
    <w:rsid w:val="00687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B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1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1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471A-220A-4A79-8FD6-EC2FDFFB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AKedzia</dc:creator>
  <cp:lastModifiedBy>AJanicki</cp:lastModifiedBy>
  <cp:revision>2</cp:revision>
  <cp:lastPrinted>2023-09-27T11:58:00Z</cp:lastPrinted>
  <dcterms:created xsi:type="dcterms:W3CDTF">2023-10-11T08:28:00Z</dcterms:created>
  <dcterms:modified xsi:type="dcterms:W3CDTF">2023-10-11T08:28:00Z</dcterms:modified>
</cp:coreProperties>
</file>