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983B4" w14:textId="77777777" w:rsidR="00977318" w:rsidRDefault="00977318" w:rsidP="009773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color w:val="FF0000"/>
          <w:lang w:eastAsia="pl-PL"/>
        </w:rPr>
      </w:pPr>
      <w:r w:rsidRPr="00AF1650">
        <w:rPr>
          <w:rFonts w:eastAsia="Times New Roman" w:cstheme="minorHAnsi"/>
          <w:b/>
          <w:bCs/>
          <w:color w:val="2D2D2D"/>
          <w:sz w:val="20"/>
          <w:szCs w:val="20"/>
          <w:lang w:eastAsia="pl-PL"/>
        </w:rPr>
        <w:t xml:space="preserve">Tabela. Zestawienie parametrów  </w:t>
      </w:r>
      <w:r w:rsidRPr="00AF1650">
        <w:rPr>
          <w:rFonts w:eastAsia="Times New Roman" w:cstheme="minorHAnsi"/>
          <w:b/>
          <w:bCs/>
          <w:color w:val="FF0000"/>
          <w:lang w:eastAsia="pl-PL"/>
        </w:rPr>
        <w:t>Łóżko szpitalne dla dzieci w wieku do lat 18 – 29 szt.</w:t>
      </w:r>
    </w:p>
    <w:p w14:paraId="14DE70D4" w14:textId="77777777" w:rsidR="00AF1650" w:rsidRDefault="00AF1650" w:rsidP="00AF1650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Oferuję:</w:t>
      </w:r>
    </w:p>
    <w:p w14:paraId="349B1FBA" w14:textId="77777777" w:rsidR="00AF1650" w:rsidRDefault="00AF1650" w:rsidP="00AF1650">
      <w:pPr>
        <w:tabs>
          <w:tab w:val="right" w:leader="dot" w:pos="3686"/>
        </w:tabs>
        <w:rPr>
          <w:rFonts w:cstheme="minorHAnsi"/>
        </w:rPr>
      </w:pPr>
      <w:r>
        <w:rPr>
          <w:rFonts w:cstheme="minorHAnsi"/>
        </w:rPr>
        <w:t>Model/typ</w:t>
      </w:r>
      <w:r>
        <w:rPr>
          <w:rFonts w:cstheme="minorHAnsi"/>
        </w:rPr>
        <w:tab/>
      </w:r>
    </w:p>
    <w:p w14:paraId="3E1CEA94" w14:textId="77777777" w:rsidR="00AF1650" w:rsidRPr="00AF1650" w:rsidRDefault="00AF1650" w:rsidP="00AF165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D2D2D"/>
          <w:lang w:eastAsia="pl-PL"/>
        </w:rPr>
      </w:pPr>
      <w:r>
        <w:rPr>
          <w:rFonts w:cstheme="minorHAnsi"/>
        </w:rPr>
        <w:t>Producent/kraj ……………………………………….</w:t>
      </w:r>
      <w:r>
        <w:rPr>
          <w:rFonts w:cstheme="minorHAnsi"/>
        </w:rPr>
        <w:tab/>
      </w:r>
    </w:p>
    <w:p w14:paraId="765FF898" w14:textId="77777777" w:rsidR="00977318" w:rsidRPr="00977318" w:rsidRDefault="00977318" w:rsidP="009773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2D2D2D"/>
          <w:sz w:val="17"/>
          <w:szCs w:val="17"/>
          <w:lang w:eastAsia="pl-PL"/>
        </w:rPr>
      </w:pPr>
      <w:r w:rsidRPr="00977318">
        <w:rPr>
          <w:rFonts w:ascii="Helvetica" w:eastAsia="Times New Roman" w:hAnsi="Helvetica" w:cs="Helvetica"/>
          <w:color w:val="2D2D2D"/>
          <w:sz w:val="17"/>
          <w:szCs w:val="17"/>
          <w:lang w:eastAsia="pl-PL"/>
        </w:rPr>
        <w:t> </w:t>
      </w:r>
    </w:p>
    <w:tbl>
      <w:tblPr>
        <w:tblW w:w="0" w:type="auto"/>
        <w:tblInd w:w="2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"/>
        <w:gridCol w:w="5133"/>
        <w:gridCol w:w="6915"/>
      </w:tblGrid>
      <w:tr w:rsidR="00AF1650" w:rsidRPr="00977318" w14:paraId="7F20F45E" w14:textId="77777777" w:rsidTr="00FF7987">
        <w:trPr>
          <w:trHeight w:val="718"/>
        </w:trPr>
        <w:tc>
          <w:tcPr>
            <w:tcW w:w="7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D0CE56" w14:textId="77777777" w:rsidR="00AF1650" w:rsidRPr="00AF1650" w:rsidRDefault="00AF1650" w:rsidP="00AF1650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51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8A178" w14:textId="77777777" w:rsidR="00AF1650" w:rsidRPr="00AF1650" w:rsidRDefault="00AF1650" w:rsidP="00AF1650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 xml:space="preserve">Wymagania </w:t>
            </w:r>
          </w:p>
        </w:tc>
        <w:tc>
          <w:tcPr>
            <w:tcW w:w="69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FA74578" w14:textId="730C5FCD" w:rsidR="00AF1650" w:rsidRPr="00AF1650" w:rsidRDefault="00AF1650" w:rsidP="00AF1650">
            <w:pPr>
              <w:tabs>
                <w:tab w:val="left" w:pos="7680"/>
              </w:tabs>
              <w:spacing w:line="256" w:lineRule="auto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F1650">
              <w:rPr>
                <w:rFonts w:cstheme="minorHAnsi"/>
                <w:b/>
                <w:sz w:val="20"/>
                <w:szCs w:val="20"/>
              </w:rPr>
              <w:t>Parametry i warunki zaoferowane przez Wykonawcę potwierdzające wymagania Zamawiającego (należy uzupełnić wszystkie wymagane pola podając parametry oferowanego produktu lub wpisać tak)</w:t>
            </w:r>
          </w:p>
        </w:tc>
      </w:tr>
      <w:tr w:rsidR="00907F84" w:rsidRPr="00977318" w14:paraId="56B64D0B" w14:textId="77777777" w:rsidTr="00FF7987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4BAA05" w14:textId="77777777" w:rsidR="00907F84" w:rsidRPr="00AF1650" w:rsidRDefault="00AF1650" w:rsidP="00FF7987">
            <w:pPr>
              <w:spacing w:before="100" w:beforeAutospacing="1" w:after="0" w:line="240" w:lineRule="auto"/>
              <w:ind w:left="720" w:hanging="360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1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C63CA3" w14:textId="77777777" w:rsidR="00907F84" w:rsidRPr="00AF1650" w:rsidRDefault="00907F84" w:rsidP="00FF7987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 xml:space="preserve">Zasilanie 230 V, 50 </w:t>
            </w:r>
            <w:proofErr w:type="spellStart"/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Hz</w:t>
            </w:r>
            <w:proofErr w:type="spellEnd"/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 xml:space="preserve"> z sygnalizacją włączenia do sieci,  stopień ochrony IP-X4, przewód zasilający skręcony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B11033E" w14:textId="77777777" w:rsidR="00907F84" w:rsidRPr="00977318" w:rsidRDefault="00907F84" w:rsidP="0097731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2D2D2D"/>
                <w:sz w:val="16"/>
                <w:szCs w:val="16"/>
                <w:lang w:eastAsia="pl-PL"/>
              </w:rPr>
            </w:pPr>
          </w:p>
        </w:tc>
      </w:tr>
      <w:tr w:rsidR="00907F84" w:rsidRPr="00977318" w14:paraId="2EB00BE9" w14:textId="77777777" w:rsidTr="00FF7987">
        <w:trPr>
          <w:trHeight w:val="256"/>
        </w:trPr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B69203" w14:textId="77777777" w:rsidR="00907F84" w:rsidRPr="00AF1650" w:rsidRDefault="00AF1650" w:rsidP="00FF7987">
            <w:pPr>
              <w:spacing w:before="100" w:beforeAutospacing="1" w:after="0" w:line="240" w:lineRule="auto"/>
              <w:ind w:left="720" w:hanging="360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2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0C4FF6" w14:textId="77777777" w:rsidR="00907F84" w:rsidRPr="00AF1650" w:rsidRDefault="00907F84" w:rsidP="00AF165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Łóżko wyposażone w akumulator z sygnalizacją jego podłączenia do sieci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8646629" w14:textId="77777777" w:rsidR="00907F84" w:rsidRPr="00977318" w:rsidRDefault="00907F84" w:rsidP="0097731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2D2D2D"/>
                <w:sz w:val="16"/>
                <w:szCs w:val="16"/>
                <w:lang w:eastAsia="pl-PL"/>
              </w:rPr>
            </w:pPr>
          </w:p>
        </w:tc>
      </w:tr>
      <w:tr w:rsidR="00907F84" w:rsidRPr="00977318" w14:paraId="5FC5171F" w14:textId="77777777" w:rsidTr="00FF7987">
        <w:trPr>
          <w:trHeight w:val="275"/>
        </w:trPr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C5BB64" w14:textId="77777777" w:rsidR="00907F84" w:rsidRPr="00AF1650" w:rsidRDefault="00AF1650" w:rsidP="00FF7987">
            <w:pPr>
              <w:spacing w:before="100" w:beforeAutospacing="1" w:after="0" w:line="240" w:lineRule="auto"/>
              <w:ind w:left="720" w:hanging="360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3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B2CBAF" w14:textId="77777777" w:rsidR="00907F84" w:rsidRPr="00AF1650" w:rsidRDefault="00907F84" w:rsidP="00AF165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Długość zewnętrzna łóżka –  2150</w:t>
            </w:r>
            <w:r w:rsid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 xml:space="preserve"> </w:t>
            </w: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mm (+/- 50mm)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43CE90A" w14:textId="77777777" w:rsidR="00907F84" w:rsidRPr="00977318" w:rsidRDefault="00907F84" w:rsidP="0097731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2D2D2D"/>
                <w:sz w:val="16"/>
                <w:szCs w:val="16"/>
                <w:lang w:eastAsia="pl-PL"/>
              </w:rPr>
            </w:pPr>
          </w:p>
        </w:tc>
      </w:tr>
      <w:tr w:rsidR="00907F84" w:rsidRPr="00977318" w14:paraId="7ADF86E1" w14:textId="77777777" w:rsidTr="00FF7987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14EF15" w14:textId="77777777" w:rsidR="00907F84" w:rsidRPr="00AF1650" w:rsidRDefault="00AF1650" w:rsidP="00FF7987">
            <w:pPr>
              <w:spacing w:before="100" w:beforeAutospacing="1" w:after="0" w:line="240" w:lineRule="auto"/>
              <w:ind w:left="720" w:hanging="360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4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24C4E7" w14:textId="77777777" w:rsidR="00907F84" w:rsidRPr="00AF1650" w:rsidRDefault="00907F84" w:rsidP="00AF165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Możliwość skracania i wydłużania leża o min</w:t>
            </w:r>
            <w:r w:rsid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.</w:t>
            </w: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 xml:space="preserve"> 100 mm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2A2CEAC" w14:textId="77777777" w:rsidR="00907F84" w:rsidRPr="00977318" w:rsidRDefault="00907F84" w:rsidP="0097731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2D2D2D"/>
                <w:sz w:val="16"/>
                <w:szCs w:val="16"/>
                <w:lang w:eastAsia="pl-PL"/>
              </w:rPr>
            </w:pPr>
          </w:p>
        </w:tc>
      </w:tr>
      <w:tr w:rsidR="00907F84" w:rsidRPr="00977318" w14:paraId="3C6283C5" w14:textId="77777777" w:rsidTr="00FF7987">
        <w:trPr>
          <w:trHeight w:val="282"/>
        </w:trPr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46633E" w14:textId="77777777" w:rsidR="00907F84" w:rsidRPr="00AF1650" w:rsidRDefault="00AF1650" w:rsidP="00FF7987">
            <w:pPr>
              <w:spacing w:before="100" w:beforeAutospacing="1" w:after="0" w:line="240" w:lineRule="auto"/>
              <w:ind w:left="720" w:hanging="360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5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5A24F4" w14:textId="77777777" w:rsidR="00907F84" w:rsidRPr="00AF1650" w:rsidRDefault="00907F84" w:rsidP="00AF165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Szerokość zewnętrzna łóżka z zamontowanymi barierkami – 950</w:t>
            </w:r>
            <w:r w:rsid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 xml:space="preserve"> </w:t>
            </w: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mm (+/-50</w:t>
            </w:r>
            <w:r w:rsidR="00FF7987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 xml:space="preserve"> </w:t>
            </w: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mm).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4487FFB" w14:textId="77777777" w:rsidR="00907F84" w:rsidRPr="00977318" w:rsidRDefault="00907F84" w:rsidP="0097731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2D2D2D"/>
                <w:sz w:val="16"/>
                <w:szCs w:val="16"/>
                <w:lang w:eastAsia="pl-PL"/>
              </w:rPr>
            </w:pPr>
          </w:p>
        </w:tc>
      </w:tr>
      <w:tr w:rsidR="00907F84" w:rsidRPr="00977318" w14:paraId="3BF29B01" w14:textId="77777777" w:rsidTr="00FF7987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5F043" w14:textId="77777777" w:rsidR="00907F84" w:rsidRPr="00AF1650" w:rsidRDefault="00AF1650" w:rsidP="00FF7987">
            <w:pPr>
              <w:spacing w:before="100" w:beforeAutospacing="1" w:after="0" w:line="240" w:lineRule="auto"/>
              <w:ind w:left="720" w:hanging="360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6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BF100F" w14:textId="77777777" w:rsidR="00907F84" w:rsidRPr="00AF1650" w:rsidRDefault="00907F84" w:rsidP="00FF7987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FF0000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Leże łóżka  4 – sekcyjne, w tym 3 segmenty  ruchome.</w:t>
            </w:r>
            <w:r w:rsid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 xml:space="preserve"> </w:t>
            </w: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Leże wypełnienie panelami tworzywowymi. Panele gładkie, łatwo demontowane bez użycia narzędzi , lekkie nadające się do dezynfekcji. Leże każdego łóżka wyposażone w barierki boczne zabezpieczające pacjenta na całej długości leża</w:t>
            </w:r>
            <w:r w:rsidR="00F32054"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 xml:space="preserve">. </w:t>
            </w:r>
            <w:r w:rsidR="00F32054" w:rsidRPr="00AF1650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 w:themeFill="background1"/>
                <w:lang w:eastAsia="pl-PL"/>
              </w:rPr>
              <w:t>Podczas podnoszenia wezgłowia barierka zabezpieczająca wezgłowie podnosi się razem z nim.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3D7E17E" w14:textId="77777777" w:rsidR="00907F84" w:rsidRPr="00977318" w:rsidRDefault="00907F84" w:rsidP="00691FC0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2D2D2D"/>
                <w:sz w:val="16"/>
                <w:szCs w:val="16"/>
                <w:lang w:eastAsia="pl-PL"/>
              </w:rPr>
            </w:pPr>
          </w:p>
        </w:tc>
      </w:tr>
      <w:tr w:rsidR="00907F84" w:rsidRPr="00977318" w14:paraId="22EAB8A6" w14:textId="77777777" w:rsidTr="00FF7987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31557F" w14:textId="77777777" w:rsidR="00907F84" w:rsidRPr="00AF1650" w:rsidRDefault="00AF1650" w:rsidP="00FF7987">
            <w:pPr>
              <w:spacing w:before="100" w:beforeAutospacing="1" w:after="0" w:line="240" w:lineRule="auto"/>
              <w:ind w:left="720" w:hanging="360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7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A9C4B3" w14:textId="77777777" w:rsidR="00907F84" w:rsidRPr="00AF1650" w:rsidRDefault="00907F84" w:rsidP="00FF7987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Długość podstawy łózka 160 cm /+/- 10</w:t>
            </w:r>
            <w:r w:rsid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 xml:space="preserve"> </w:t>
            </w: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cm/ szero</w:t>
            </w:r>
            <w:r w:rsidR="00F32054"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kość podstawy łózka 80 cm /+/- 2</w:t>
            </w: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0</w:t>
            </w:r>
            <w:r w:rsid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 xml:space="preserve"> </w:t>
            </w: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 xml:space="preserve">cm/ dla </w:t>
            </w: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lastRenderedPageBreak/>
              <w:t>zapewnienia   maksymalnej stabilności leża w każdym jego położeniu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BEBDF84" w14:textId="77777777" w:rsidR="00907F84" w:rsidRPr="00977318" w:rsidRDefault="00907F84" w:rsidP="0097731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2D2D2D"/>
                <w:sz w:val="16"/>
                <w:szCs w:val="16"/>
                <w:lang w:eastAsia="pl-PL"/>
              </w:rPr>
            </w:pPr>
          </w:p>
        </w:tc>
      </w:tr>
      <w:tr w:rsidR="00907F84" w:rsidRPr="00977318" w14:paraId="6D917636" w14:textId="77777777" w:rsidTr="00FF7987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BA8F26" w14:textId="77777777" w:rsidR="00907F84" w:rsidRPr="00AF1650" w:rsidRDefault="00AF1650" w:rsidP="00FF7987">
            <w:pPr>
              <w:spacing w:before="100" w:beforeAutospacing="1" w:after="0" w:line="240" w:lineRule="auto"/>
              <w:ind w:left="720" w:hanging="360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8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126C4A" w14:textId="77777777" w:rsidR="00907F84" w:rsidRPr="00AF1650" w:rsidRDefault="00907F84" w:rsidP="00FF7987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Szczyty łóżka tworzywowe, wyjmowane od strony nóg i głowy z możliwością zablokowania szczytu przed wyjęciem na czas transportu łóżka w celu uniknięcia wypadnięcia szczytu i stracenia kontroli nad łóżkiem.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6D1114D" w14:textId="77777777" w:rsidR="00907F84" w:rsidRPr="00977318" w:rsidRDefault="00907F84" w:rsidP="0097731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2D2D2D"/>
                <w:sz w:val="16"/>
                <w:szCs w:val="16"/>
                <w:lang w:eastAsia="pl-PL"/>
              </w:rPr>
            </w:pPr>
          </w:p>
        </w:tc>
      </w:tr>
      <w:tr w:rsidR="00907F84" w:rsidRPr="00977318" w14:paraId="11F28AA8" w14:textId="77777777" w:rsidTr="00FF7987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70DB26" w14:textId="77777777" w:rsidR="00907F84" w:rsidRPr="00AF1650" w:rsidRDefault="00AF1650" w:rsidP="00FF7987">
            <w:pPr>
              <w:spacing w:before="100" w:beforeAutospacing="1" w:after="0" w:line="240" w:lineRule="auto"/>
              <w:ind w:left="720" w:hanging="360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9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93F914" w14:textId="77777777" w:rsidR="00907F84" w:rsidRPr="00AF1650" w:rsidRDefault="00907F84" w:rsidP="00FF7987">
            <w:pPr>
              <w:spacing w:before="100" w:beforeAutospacing="1" w:after="0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Sterowanie elektryczne łóżka przy pomocy:</w:t>
            </w:r>
          </w:p>
          <w:p w14:paraId="3BC7378E" w14:textId="77777777" w:rsidR="00AF1650" w:rsidRDefault="00907F84" w:rsidP="00AF1650">
            <w:pPr>
              <w:spacing w:after="0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Pilota przewodowego dla pacjenta lub paneli wbudowanych w dzielone tworzywowe barierki boczne</w:t>
            </w:r>
            <w:r w:rsid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 xml:space="preserve">. </w:t>
            </w:r>
          </w:p>
          <w:p w14:paraId="64AB05E7" w14:textId="77777777" w:rsidR="00907F84" w:rsidRPr="00AF1650" w:rsidRDefault="00907F84" w:rsidP="00AF1650">
            <w:pPr>
              <w:spacing w:after="0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 xml:space="preserve">Panelu sterowniczego montowanego na szczycie od strony nóg posiadającego piktogramy pozwalające na łatwą identyfikację funkcji wykonywanej za pomocą konkretnego przycisku. 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00E5C2B" w14:textId="77777777" w:rsidR="00907F84" w:rsidRPr="00977318" w:rsidRDefault="00907F84" w:rsidP="0097731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2D2D2D"/>
                <w:sz w:val="16"/>
                <w:szCs w:val="16"/>
                <w:lang w:eastAsia="pl-PL"/>
              </w:rPr>
            </w:pPr>
          </w:p>
        </w:tc>
      </w:tr>
      <w:tr w:rsidR="00907F84" w:rsidRPr="00977318" w14:paraId="2D557960" w14:textId="77777777" w:rsidTr="00FF7987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BE08E1" w14:textId="77777777" w:rsidR="00907F84" w:rsidRPr="00AF1650" w:rsidRDefault="00AF1650" w:rsidP="00FF7987">
            <w:pPr>
              <w:spacing w:before="100" w:beforeAutospacing="1" w:after="0" w:line="240" w:lineRule="auto"/>
              <w:ind w:left="720" w:hanging="360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10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675BE8" w14:textId="77777777" w:rsidR="00907F84" w:rsidRPr="00AF1650" w:rsidRDefault="00907F84" w:rsidP="00AF165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Regulacja elektryczna wysokości leża, w zakresie 350 mm do 770 mm (+/- 50mm), gwarantująca bezpieczne opuszczanie łóżka</w:t>
            </w:r>
            <w:r w:rsidR="006E2E2B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93DA7A6" w14:textId="77777777" w:rsidR="00907F84" w:rsidRPr="00977318" w:rsidRDefault="00907F84" w:rsidP="0097731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2D2D2D"/>
                <w:sz w:val="16"/>
                <w:szCs w:val="16"/>
                <w:lang w:eastAsia="pl-PL"/>
              </w:rPr>
            </w:pPr>
          </w:p>
        </w:tc>
      </w:tr>
      <w:tr w:rsidR="00907F84" w:rsidRPr="00977318" w14:paraId="2B80EAAF" w14:textId="77777777" w:rsidTr="00FF7987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1E2B32" w14:textId="77777777" w:rsidR="00907F84" w:rsidRPr="00AF1650" w:rsidRDefault="00AF1650" w:rsidP="00FF7987">
            <w:pPr>
              <w:spacing w:before="100" w:beforeAutospacing="1" w:after="0" w:line="240" w:lineRule="auto"/>
              <w:ind w:left="720" w:hanging="360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11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6BF667" w14:textId="77777777" w:rsidR="00907F84" w:rsidRPr="00AF1650" w:rsidRDefault="00907F84" w:rsidP="00AF165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FF0000"/>
                <w:sz w:val="20"/>
                <w:szCs w:val="20"/>
                <w:lang w:eastAsia="pl-PL"/>
              </w:rPr>
            </w:pPr>
            <w:r w:rsidRPr="006C5A21">
              <w:rPr>
                <w:rFonts w:eastAsia="Times New Roman" w:cstheme="minorHAnsi"/>
                <w:sz w:val="20"/>
                <w:szCs w:val="20"/>
                <w:lang w:eastAsia="pl-PL"/>
              </w:rPr>
              <w:t>Regulacja elektryczna</w:t>
            </w:r>
            <w:r w:rsidR="006C5A21" w:rsidRPr="006C5A21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części plecowej w zakresie  70 stopni</w:t>
            </w:r>
            <w:r w:rsidRPr="006C5A21">
              <w:rPr>
                <w:rFonts w:eastAsia="Times New Roman" w:cstheme="minorHAnsi"/>
                <w:sz w:val="20"/>
                <w:szCs w:val="20"/>
                <w:lang w:eastAsia="pl-PL"/>
              </w:rPr>
              <w:t> (+/-5</w:t>
            </w:r>
            <w:r w:rsidRPr="00FB6873">
              <w:rPr>
                <w:rFonts w:eastAsia="Times New Roman" w:cstheme="minorHAnsi"/>
                <w:sz w:val="20"/>
                <w:szCs w:val="20"/>
                <w:vertAlign w:val="superscript"/>
                <w:lang w:eastAsia="pl-PL"/>
              </w:rPr>
              <w:t>o</w:t>
            </w:r>
            <w:r w:rsidRPr="006C5A21">
              <w:rPr>
                <w:rFonts w:eastAsia="Times New Roman" w:cstheme="minorHAnsi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3D8B413" w14:textId="77777777" w:rsidR="00907F84" w:rsidRPr="00977318" w:rsidRDefault="00907F84" w:rsidP="0097731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2D2D2D"/>
                <w:sz w:val="16"/>
                <w:szCs w:val="16"/>
                <w:lang w:eastAsia="pl-PL"/>
              </w:rPr>
            </w:pPr>
          </w:p>
        </w:tc>
      </w:tr>
      <w:tr w:rsidR="00907F84" w:rsidRPr="00977318" w14:paraId="622FA4D8" w14:textId="77777777" w:rsidTr="00FF7987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B814BE" w14:textId="77777777" w:rsidR="00907F84" w:rsidRPr="00AF1650" w:rsidRDefault="00AF1650" w:rsidP="00FF7987">
            <w:pPr>
              <w:spacing w:before="100" w:beforeAutospacing="1" w:after="0" w:line="240" w:lineRule="auto"/>
              <w:ind w:left="720" w:hanging="360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12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007658" w14:textId="77777777" w:rsidR="00907F84" w:rsidRPr="00DC1A45" w:rsidRDefault="00907F84" w:rsidP="00AF1650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6C5A21">
              <w:rPr>
                <w:rFonts w:eastAsia="Times New Roman" w:cstheme="minorHAnsi"/>
                <w:sz w:val="20"/>
                <w:szCs w:val="20"/>
                <w:lang w:eastAsia="pl-PL"/>
              </w:rPr>
              <w:t>Regulacja elektryc</w:t>
            </w:r>
            <w:r w:rsidR="006C5A21" w:rsidRPr="006C5A21">
              <w:rPr>
                <w:rFonts w:eastAsia="Times New Roman" w:cstheme="minorHAnsi"/>
                <w:sz w:val="20"/>
                <w:szCs w:val="20"/>
                <w:lang w:eastAsia="pl-PL"/>
              </w:rPr>
              <w:t>zna części nożnej w zakresie 35 stopni</w:t>
            </w:r>
            <w:r w:rsidR="00DC1A45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6C5A21">
              <w:rPr>
                <w:rFonts w:eastAsia="Times New Roman" w:cstheme="minorHAnsi"/>
                <w:sz w:val="20"/>
                <w:szCs w:val="20"/>
                <w:lang w:eastAsia="pl-PL"/>
              </w:rPr>
              <w:t> (+/-5</w:t>
            </w:r>
            <w:r w:rsidRPr="00FB6873">
              <w:rPr>
                <w:rFonts w:eastAsia="Times New Roman" w:cstheme="minorHAnsi"/>
                <w:sz w:val="20"/>
                <w:szCs w:val="20"/>
                <w:vertAlign w:val="superscript"/>
                <w:lang w:eastAsia="pl-PL"/>
              </w:rPr>
              <w:t>o</w:t>
            </w:r>
            <w:r w:rsidRPr="006C5A21">
              <w:rPr>
                <w:rFonts w:eastAsia="Times New Roman" w:cstheme="minorHAnsi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CC8E616" w14:textId="77777777" w:rsidR="00907F84" w:rsidRPr="00977318" w:rsidRDefault="00907F84" w:rsidP="0097731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2D2D2D"/>
                <w:sz w:val="16"/>
                <w:szCs w:val="16"/>
                <w:lang w:eastAsia="pl-PL"/>
              </w:rPr>
            </w:pPr>
          </w:p>
        </w:tc>
      </w:tr>
      <w:tr w:rsidR="00907F84" w:rsidRPr="00977318" w14:paraId="2A1890CB" w14:textId="77777777" w:rsidTr="00FF7987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D3DDEA" w14:textId="77777777" w:rsidR="00907F84" w:rsidRPr="00AF1650" w:rsidRDefault="00AF1650" w:rsidP="00FF7987">
            <w:pPr>
              <w:spacing w:before="100" w:beforeAutospacing="1" w:after="0" w:line="240" w:lineRule="auto"/>
              <w:ind w:left="720" w:hanging="360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13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F545FB" w14:textId="77777777" w:rsidR="00907F84" w:rsidRPr="00AF1650" w:rsidRDefault="00907F84" w:rsidP="00AF165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 xml:space="preserve">Regulacja elektryczna funkcji </w:t>
            </w:r>
            <w:proofErr w:type="spellStart"/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autokontur</w:t>
            </w:r>
            <w:proofErr w:type="spellEnd"/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, sterowanie przy pomocy przycisków na pilocie dla pacjenta i z panelu sterowniczego montowanego na szczycie łóżka od strony nóg</w:t>
            </w:r>
            <w:r w:rsidR="006E2E2B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68A7E35" w14:textId="77777777" w:rsidR="00907F84" w:rsidRPr="00977318" w:rsidRDefault="00907F84" w:rsidP="0097731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2D2D2D"/>
                <w:sz w:val="16"/>
                <w:szCs w:val="16"/>
                <w:lang w:eastAsia="pl-PL"/>
              </w:rPr>
            </w:pPr>
          </w:p>
        </w:tc>
      </w:tr>
      <w:tr w:rsidR="00907F84" w:rsidRPr="00977318" w14:paraId="35400DD1" w14:textId="77777777" w:rsidTr="00FF7987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7797E9" w14:textId="77777777" w:rsidR="00907F84" w:rsidRPr="00AF1650" w:rsidRDefault="00907F84" w:rsidP="00FF7987">
            <w:pPr>
              <w:spacing w:before="100" w:beforeAutospacing="1" w:after="0" w:line="240" w:lineRule="auto"/>
              <w:ind w:left="720" w:hanging="360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1</w:t>
            </w:r>
            <w:r w:rsidR="00AF1650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4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0B8929" w14:textId="77777777" w:rsidR="00907F84" w:rsidRPr="00AF1650" w:rsidRDefault="00907F84" w:rsidP="00AF165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 xml:space="preserve">Funkcja autoregresji </w:t>
            </w:r>
            <w:r w:rsidR="00CD6FAB"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 xml:space="preserve">w segmencie </w:t>
            </w:r>
            <w:r w:rsidR="00D20B38"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oparcia pleców</w:t>
            </w:r>
            <w:r w:rsidR="006E2E2B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3999043" w14:textId="77777777" w:rsidR="00907F84" w:rsidRPr="00977318" w:rsidRDefault="00907F84" w:rsidP="0097731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2D2D2D"/>
                <w:sz w:val="16"/>
                <w:szCs w:val="16"/>
                <w:lang w:eastAsia="pl-PL"/>
              </w:rPr>
            </w:pPr>
          </w:p>
        </w:tc>
      </w:tr>
      <w:tr w:rsidR="00907F84" w:rsidRPr="00977318" w14:paraId="19D18D33" w14:textId="77777777" w:rsidTr="00FF7987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5EDC98" w14:textId="77777777" w:rsidR="00907F84" w:rsidRPr="00AF1650" w:rsidRDefault="00CD6FAB" w:rsidP="00FF7987">
            <w:pPr>
              <w:spacing w:before="100" w:beforeAutospacing="1" w:after="0" w:line="240" w:lineRule="auto"/>
              <w:ind w:left="720" w:hanging="360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1</w:t>
            </w:r>
            <w:r w:rsidR="00AF1650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5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41B2F8" w14:textId="77777777" w:rsidR="00907F84" w:rsidRPr="00AF1650" w:rsidRDefault="00907F84" w:rsidP="00AF165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 xml:space="preserve">Regulacja elektryczna pozycji </w:t>
            </w:r>
            <w:proofErr w:type="spellStart"/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Trendelenburga</w:t>
            </w:r>
            <w:proofErr w:type="spellEnd"/>
            <w:r w:rsidR="00FE5061"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 xml:space="preserve"> min.</w:t>
            </w:r>
            <w:r w:rsidR="006E2E2B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 xml:space="preserve"> 15 stopni </w:t>
            </w: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– sterowanie z panelu sterowniczego montowanego na szczycie łóżka od strony nóg</w:t>
            </w:r>
            <w:r w:rsidR="006E2E2B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A7BC8C2" w14:textId="77777777" w:rsidR="00907F84" w:rsidRPr="00977318" w:rsidRDefault="00907F84" w:rsidP="0097731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2D2D2D"/>
                <w:sz w:val="16"/>
                <w:szCs w:val="16"/>
                <w:lang w:eastAsia="pl-PL"/>
              </w:rPr>
            </w:pPr>
          </w:p>
        </w:tc>
      </w:tr>
      <w:tr w:rsidR="00907F84" w:rsidRPr="00977318" w14:paraId="5C0B0FC5" w14:textId="77777777" w:rsidTr="00FF7987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22A563" w14:textId="77777777" w:rsidR="00907F84" w:rsidRPr="00AF1650" w:rsidRDefault="00CD6FAB" w:rsidP="00FF7987">
            <w:pPr>
              <w:spacing w:before="100" w:beforeAutospacing="1" w:after="0" w:line="240" w:lineRule="auto"/>
              <w:ind w:left="720" w:hanging="360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1</w:t>
            </w:r>
            <w:r w:rsidR="00AF1650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6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2F81DC" w14:textId="77777777" w:rsidR="00907F84" w:rsidRPr="00AF1650" w:rsidRDefault="00907F84" w:rsidP="00AF165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Regulacja elektryczna pozycji anty-</w:t>
            </w:r>
            <w:proofErr w:type="spellStart"/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Trendelenburga</w:t>
            </w:r>
            <w:proofErr w:type="spellEnd"/>
            <w:r w:rsidR="00FE5061"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 xml:space="preserve"> min.</w:t>
            </w:r>
            <w:r w:rsidR="006E2E2B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 xml:space="preserve"> 15 stopni</w:t>
            </w: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 – sterowanie z panelu sterowniczego montowanego na szczycie łóżka od strony nóg.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495A5EB" w14:textId="77777777" w:rsidR="00907F84" w:rsidRPr="00977318" w:rsidRDefault="00907F84" w:rsidP="0097731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2D2D2D"/>
                <w:sz w:val="16"/>
                <w:szCs w:val="16"/>
                <w:lang w:eastAsia="pl-PL"/>
              </w:rPr>
            </w:pPr>
          </w:p>
        </w:tc>
      </w:tr>
      <w:tr w:rsidR="00907F84" w:rsidRPr="00977318" w14:paraId="54AD1C92" w14:textId="77777777" w:rsidTr="00FF7987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68EBE2" w14:textId="77777777" w:rsidR="00907F84" w:rsidRPr="00AF1650" w:rsidRDefault="00CD6FAB" w:rsidP="00FF7987">
            <w:pPr>
              <w:spacing w:before="100" w:beforeAutospacing="1" w:after="0" w:line="240" w:lineRule="auto"/>
              <w:ind w:left="720" w:hanging="360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1</w:t>
            </w:r>
            <w:r w:rsidR="00AF1650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7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2E057B" w14:textId="77777777" w:rsidR="00907F84" w:rsidRPr="00AF1650" w:rsidRDefault="00907F84" w:rsidP="00AF165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Regulacja elektryczna do pozycji krzesła kardiologicznego  – sterowanie przy pomocy jednego oznaczonego odpowiednim piktogramem przycisku na panelu sterowniczym montowanym na szczycie łóżka od strony nóg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B952B5A" w14:textId="77777777" w:rsidR="00907F84" w:rsidRPr="00977318" w:rsidRDefault="00907F84" w:rsidP="0097731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2D2D2D"/>
                <w:sz w:val="16"/>
                <w:szCs w:val="16"/>
                <w:lang w:eastAsia="pl-PL"/>
              </w:rPr>
            </w:pPr>
          </w:p>
        </w:tc>
      </w:tr>
      <w:tr w:rsidR="00907F84" w:rsidRPr="00977318" w14:paraId="234931CB" w14:textId="77777777" w:rsidTr="00FF7987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2DF711" w14:textId="77777777" w:rsidR="00907F84" w:rsidRPr="00AF1650" w:rsidRDefault="00AF1650" w:rsidP="00FF7987">
            <w:pPr>
              <w:spacing w:before="100" w:beforeAutospacing="1" w:after="0" w:line="240" w:lineRule="auto"/>
              <w:ind w:left="720" w:hanging="360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lastRenderedPageBreak/>
              <w:t>18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6BFB7A" w14:textId="77777777" w:rsidR="00907F84" w:rsidRPr="00AF1650" w:rsidRDefault="00907F84" w:rsidP="00AF165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 xml:space="preserve">Regulacja elektryczna do pozycji </w:t>
            </w:r>
            <w:proofErr w:type="spellStart"/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antyszokowej</w:t>
            </w:r>
            <w:proofErr w:type="spellEnd"/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 xml:space="preserve"> – sterowanie przy pomocy jednego oznaczonego odpowiednim piktogramem przycisku na panelu sterowniczym montowanym na szczycie łóżka od strony nóg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F9B48EB" w14:textId="77777777" w:rsidR="00907F84" w:rsidRPr="00977318" w:rsidRDefault="00907F84" w:rsidP="0097731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2D2D2D"/>
                <w:sz w:val="16"/>
                <w:szCs w:val="16"/>
                <w:lang w:eastAsia="pl-PL"/>
              </w:rPr>
            </w:pPr>
          </w:p>
        </w:tc>
      </w:tr>
      <w:tr w:rsidR="00907F84" w:rsidRPr="00977318" w14:paraId="26AD7441" w14:textId="77777777" w:rsidTr="00FF7987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080B18" w14:textId="77777777" w:rsidR="00907F84" w:rsidRPr="00AF1650" w:rsidRDefault="00AF1650" w:rsidP="00FF7987">
            <w:pPr>
              <w:spacing w:before="100" w:beforeAutospacing="1" w:after="0" w:line="240" w:lineRule="auto"/>
              <w:ind w:left="720" w:hanging="360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19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9E6319" w14:textId="77777777" w:rsidR="00907F84" w:rsidRPr="00AF1650" w:rsidRDefault="00907F84" w:rsidP="00AF165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Regulacja elektryczna  funkcji CPR – sterowanie przy pomocy jednego oznaczonego odpowiednim piktogramem przycisku na panelu sterowniczym montowanym na szczycie łóżka od strony nóg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44C8595" w14:textId="77777777" w:rsidR="00907F84" w:rsidRPr="00977318" w:rsidRDefault="00907F84" w:rsidP="0097731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2D2D2D"/>
                <w:sz w:val="16"/>
                <w:szCs w:val="16"/>
                <w:lang w:eastAsia="pl-PL"/>
              </w:rPr>
            </w:pPr>
          </w:p>
        </w:tc>
      </w:tr>
      <w:tr w:rsidR="00907F84" w:rsidRPr="00977318" w14:paraId="349C814E" w14:textId="77777777" w:rsidTr="00FF7987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51B442" w14:textId="77777777" w:rsidR="00907F84" w:rsidRPr="00AF1650" w:rsidRDefault="00AF1650" w:rsidP="00FF7987">
            <w:pPr>
              <w:spacing w:before="100" w:beforeAutospacing="1" w:after="0" w:line="240" w:lineRule="auto"/>
              <w:ind w:left="720" w:hanging="360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20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7D2F3A" w14:textId="77777777" w:rsidR="00907F84" w:rsidRPr="00AF1650" w:rsidRDefault="00907F84" w:rsidP="00AF1650">
            <w:pPr>
              <w:spacing w:before="100" w:beforeAutospacing="1" w:after="0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Wyłączniki/blokady funkcji elektrycznych (na panelu sterowniczym) dla poszczególnych regulacji:</w:t>
            </w:r>
          </w:p>
          <w:p w14:paraId="1189A974" w14:textId="77777777" w:rsidR="00907F84" w:rsidRPr="00AF1650" w:rsidRDefault="00907F84" w:rsidP="00AF1650">
            <w:pPr>
              <w:spacing w:after="0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- regulacji wysokości</w:t>
            </w:r>
          </w:p>
          <w:p w14:paraId="69367166" w14:textId="77777777" w:rsidR="00907F84" w:rsidRPr="00AF1650" w:rsidRDefault="00907F84" w:rsidP="00AF1650">
            <w:pPr>
              <w:spacing w:after="0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- regulacji części plecowej</w:t>
            </w:r>
          </w:p>
          <w:p w14:paraId="68A940FA" w14:textId="77777777" w:rsidR="00907F84" w:rsidRPr="00AF1650" w:rsidRDefault="00907F84" w:rsidP="00FF7987">
            <w:pPr>
              <w:spacing w:after="0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- regulacji części nożnej</w:t>
            </w:r>
          </w:p>
          <w:p w14:paraId="402E9861" w14:textId="77777777" w:rsidR="00907F84" w:rsidRPr="00AF1650" w:rsidRDefault="00907F84" w:rsidP="00FF7987">
            <w:pPr>
              <w:spacing w:after="100" w:afterAutospacing="1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Elektroniczne wskaźniki informujące o zablokowanych, aktywnych funkcjach łóżka  na panelu sterowniczym.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69887BF" w14:textId="77777777" w:rsidR="00907F84" w:rsidRPr="00977318" w:rsidRDefault="00907F84" w:rsidP="0097731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2D2D2D"/>
                <w:sz w:val="16"/>
                <w:szCs w:val="16"/>
                <w:lang w:eastAsia="pl-PL"/>
              </w:rPr>
            </w:pPr>
          </w:p>
        </w:tc>
      </w:tr>
      <w:tr w:rsidR="00907F84" w:rsidRPr="00977318" w14:paraId="1F148867" w14:textId="77777777" w:rsidTr="00FF7987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195BC8" w14:textId="77777777" w:rsidR="00907F84" w:rsidRPr="00AF1650" w:rsidRDefault="00CD6FAB" w:rsidP="00FF7987">
            <w:pPr>
              <w:spacing w:before="100" w:beforeAutospacing="1" w:after="0" w:line="240" w:lineRule="auto"/>
              <w:ind w:left="720" w:hanging="360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2</w:t>
            </w:r>
            <w:r w:rsidR="00FF7987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1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E30EAE" w14:textId="77777777" w:rsidR="00907F84" w:rsidRPr="00AF1650" w:rsidRDefault="00907F84" w:rsidP="00FF7987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000000" w:themeColor="text1"/>
                <w:sz w:val="20"/>
                <w:szCs w:val="20"/>
                <w:shd w:val="clear" w:color="auto" w:fill="FFFFFF"/>
                <w:lang w:eastAsia="pl-PL"/>
              </w:rPr>
              <w:t>Ramki do dokumentacji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7B6E8F9" w14:textId="77777777" w:rsidR="00907F84" w:rsidRPr="00182D8C" w:rsidRDefault="00907F84" w:rsidP="009773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pl-PL"/>
              </w:rPr>
            </w:pPr>
          </w:p>
        </w:tc>
      </w:tr>
      <w:tr w:rsidR="00907F84" w:rsidRPr="00977318" w14:paraId="6CDA6099" w14:textId="77777777" w:rsidTr="00FF7987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C19921" w14:textId="77777777" w:rsidR="00907F84" w:rsidRPr="00AF1650" w:rsidRDefault="006A2E95" w:rsidP="00FF7987">
            <w:pPr>
              <w:spacing w:before="100" w:beforeAutospacing="1" w:after="0" w:line="240" w:lineRule="auto"/>
              <w:ind w:left="720" w:hanging="360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2</w:t>
            </w:r>
            <w:r w:rsidR="00FF7987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2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1C6C4B" w14:textId="77777777" w:rsidR="00907F84" w:rsidRPr="00AF1650" w:rsidRDefault="00907F84" w:rsidP="00FF7987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Mechaniczna funkcja CPR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C7342E6" w14:textId="77777777" w:rsidR="00907F84" w:rsidRPr="00977318" w:rsidRDefault="00907F84" w:rsidP="0097731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2D2D2D"/>
                <w:sz w:val="16"/>
                <w:szCs w:val="16"/>
                <w:lang w:eastAsia="pl-PL"/>
              </w:rPr>
            </w:pPr>
          </w:p>
        </w:tc>
      </w:tr>
      <w:tr w:rsidR="00907F84" w:rsidRPr="00977318" w14:paraId="32AE9EE1" w14:textId="77777777" w:rsidTr="00FF7987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B8AEEB" w14:textId="77777777" w:rsidR="00907F84" w:rsidRPr="00AF1650" w:rsidRDefault="006A2E95" w:rsidP="00FF7987">
            <w:pPr>
              <w:spacing w:before="100" w:beforeAutospacing="1" w:after="0" w:line="240" w:lineRule="auto"/>
              <w:ind w:left="720" w:hanging="360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2</w:t>
            </w:r>
            <w:r w:rsidR="00FF7987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3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1B1F0D" w14:textId="77777777" w:rsidR="00907F84" w:rsidRPr="00AF1650" w:rsidRDefault="00907F84" w:rsidP="00FF7987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Koła o średnicy min 125mm z możliwością centralnego  blokowania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382F99B" w14:textId="77777777" w:rsidR="00907F84" w:rsidRPr="00977318" w:rsidRDefault="00907F84" w:rsidP="0097731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2D2D2D"/>
                <w:sz w:val="16"/>
                <w:szCs w:val="16"/>
                <w:lang w:eastAsia="pl-PL"/>
              </w:rPr>
            </w:pPr>
          </w:p>
        </w:tc>
      </w:tr>
      <w:tr w:rsidR="00907F84" w:rsidRPr="00977318" w14:paraId="03F769AE" w14:textId="77777777" w:rsidTr="00FF7987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11E2F8" w14:textId="77777777" w:rsidR="00907F84" w:rsidRPr="00AF1650" w:rsidRDefault="006A2E95" w:rsidP="00FF7987">
            <w:pPr>
              <w:spacing w:before="100" w:beforeAutospacing="1" w:after="0" w:line="240" w:lineRule="auto"/>
              <w:ind w:left="720" w:hanging="360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2</w:t>
            </w:r>
            <w:r w:rsidR="00FF7987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4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3D3E00" w14:textId="77777777" w:rsidR="00907F84" w:rsidRPr="00AF1650" w:rsidRDefault="00907F84" w:rsidP="00FF7987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 xml:space="preserve">Bezpieczne obciążenie robocze dla każdej pozycji leża i segmentów na poziomie minimum 250 kg. </w:t>
            </w:r>
            <w:r w:rsidR="00DC1A45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 xml:space="preserve">           </w:t>
            </w: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Pozwalające na wszystkie możliwe regulacje przy tym obciążeniu bez narażenia bezpieczeństwa pacjenta i powstanie incydentu medycznego.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D807438" w14:textId="77777777" w:rsidR="00907F84" w:rsidRPr="00977318" w:rsidRDefault="00907F84" w:rsidP="0097731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2D2D2D"/>
                <w:sz w:val="16"/>
                <w:szCs w:val="16"/>
                <w:lang w:eastAsia="pl-PL"/>
              </w:rPr>
            </w:pPr>
          </w:p>
        </w:tc>
      </w:tr>
      <w:tr w:rsidR="00907F84" w:rsidRPr="00977318" w14:paraId="420080F8" w14:textId="77777777" w:rsidTr="00FF7987">
        <w:trPr>
          <w:trHeight w:val="269"/>
        </w:trPr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9DE9D0" w14:textId="77777777" w:rsidR="00907F84" w:rsidRPr="00AF1650" w:rsidRDefault="006A2E95" w:rsidP="00FF7987">
            <w:pPr>
              <w:spacing w:before="100" w:beforeAutospacing="1" w:after="0" w:line="240" w:lineRule="auto"/>
              <w:ind w:left="720" w:hanging="360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2</w:t>
            </w:r>
            <w:r w:rsidR="00FF7987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5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1FB3D7" w14:textId="77777777" w:rsidR="00907F84" w:rsidRPr="00AF1650" w:rsidRDefault="00907F84" w:rsidP="00FF7987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Waga łóżka z materacem max 150 kg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94332CC" w14:textId="77777777" w:rsidR="00907F84" w:rsidRPr="00977318" w:rsidRDefault="00907F84" w:rsidP="002E6F8F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2D2D2D"/>
                <w:sz w:val="16"/>
                <w:szCs w:val="16"/>
                <w:lang w:eastAsia="pl-PL"/>
              </w:rPr>
            </w:pPr>
          </w:p>
        </w:tc>
      </w:tr>
      <w:tr w:rsidR="00907F84" w:rsidRPr="00977318" w14:paraId="7F17EFC3" w14:textId="77777777" w:rsidTr="00FF7987">
        <w:trPr>
          <w:trHeight w:val="92"/>
        </w:trPr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60812A" w14:textId="77777777" w:rsidR="00907F84" w:rsidRPr="00AF1650" w:rsidRDefault="006A2E95" w:rsidP="00FF7987">
            <w:pPr>
              <w:spacing w:before="100" w:beforeAutospacing="1" w:after="0" w:line="240" w:lineRule="auto"/>
              <w:ind w:left="720" w:hanging="360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2</w:t>
            </w:r>
            <w:r w:rsidR="00FF7987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6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47DE49" w14:textId="77777777" w:rsidR="00907F84" w:rsidRPr="00AF1650" w:rsidRDefault="00907F84" w:rsidP="00FF7987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Materac zabezpieczający profilaktykę przeciwodleżynową. Materac z pianki poliuretanowej.</w:t>
            </w: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br/>
              <w:t>Wymiary materaca min 200</w:t>
            </w:r>
            <w:r w:rsidR="00FF7987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 xml:space="preserve"> </w:t>
            </w: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cm x 86</w:t>
            </w:r>
            <w:r w:rsidR="00FF7987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 xml:space="preserve"> </w:t>
            </w: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cm</w:t>
            </w: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br/>
              <w:t>Wysokość materaca min 12 cm</w:t>
            </w: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br/>
              <w:t>Pokrowiec paro przepuszczalny, nie przepuszczający cieczy. Pokrowiec wyposażony w odpinany zamek z pokrywą zabezpieczającą przed wnikaniem płynów.</w:t>
            </w: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br/>
              <w:t>Pokrowiec wykonany z materiału rozciągliwego</w:t>
            </w:r>
            <w:r w:rsidR="008F21EF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5274892" w14:textId="77777777" w:rsidR="00907F84" w:rsidRPr="00977318" w:rsidRDefault="00907F84" w:rsidP="00E827E3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2D2D2D"/>
                <w:sz w:val="16"/>
                <w:szCs w:val="16"/>
                <w:lang w:eastAsia="pl-PL"/>
              </w:rPr>
            </w:pPr>
          </w:p>
        </w:tc>
      </w:tr>
      <w:tr w:rsidR="00907F84" w:rsidRPr="00977318" w14:paraId="6802A907" w14:textId="77777777" w:rsidTr="00FF7987">
        <w:trPr>
          <w:trHeight w:val="137"/>
        </w:trPr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560D3D" w14:textId="77777777" w:rsidR="00907F84" w:rsidRPr="00AF1650" w:rsidRDefault="006A2E95" w:rsidP="00FF7987">
            <w:pPr>
              <w:spacing w:before="100" w:beforeAutospacing="1" w:after="0" w:line="240" w:lineRule="auto"/>
              <w:ind w:left="720" w:hanging="360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2</w:t>
            </w:r>
            <w:r w:rsidR="00FF7987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7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46D1AD" w14:textId="77777777" w:rsidR="00FF7987" w:rsidRDefault="00907F84" w:rsidP="00FF7987">
            <w:pPr>
              <w:spacing w:before="100" w:beforeAutospacing="1" w:after="0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Wyposażenie:</w:t>
            </w:r>
          </w:p>
          <w:p w14:paraId="2BE69EA2" w14:textId="77777777" w:rsidR="00FF7987" w:rsidRDefault="00907F84" w:rsidP="00FF7987">
            <w:pPr>
              <w:spacing w:after="0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Barierki boczne składane wzdł</w:t>
            </w:r>
            <w:r w:rsidR="008A22DE"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 xml:space="preserve">uż ramy leża o wysokości min 390 </w:t>
            </w: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 xml:space="preserve">mm. </w:t>
            </w:r>
          </w:p>
          <w:p w14:paraId="49607CF3" w14:textId="77777777" w:rsidR="00907F84" w:rsidRPr="00AF1650" w:rsidRDefault="00907F84" w:rsidP="00FF7987">
            <w:pPr>
              <w:spacing w:after="0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lastRenderedPageBreak/>
              <w:t>Barierki wyposażone w uchwyt z system blokady umożliwiającym  odblokowywanie, składanie</w:t>
            </w:r>
            <w:r w:rsidR="00FF7987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 xml:space="preserve"> </w:t>
            </w: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za pomocą jednej ręki  – do wszystkich łóżek</w:t>
            </w:r>
          </w:p>
          <w:p w14:paraId="15A656CA" w14:textId="77777777" w:rsidR="00907F84" w:rsidRPr="00AF1650" w:rsidRDefault="00907F84" w:rsidP="00FF7987">
            <w:pPr>
              <w:spacing w:after="0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- listwa z miejscem na zawieszanie worków urologicznych z tworzywowymi zaczepami do wszystkich łóżek</w:t>
            </w:r>
          </w:p>
          <w:p w14:paraId="295C3510" w14:textId="77777777" w:rsidR="00907F84" w:rsidRPr="00AF1650" w:rsidRDefault="00907F84" w:rsidP="00FF7987">
            <w:pPr>
              <w:spacing w:before="100" w:beforeAutospacing="1" w:after="0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- wieszak do kroplówki – do wszystkich łóżek</w:t>
            </w:r>
          </w:p>
          <w:p w14:paraId="516C6AB2" w14:textId="77777777" w:rsidR="00907F84" w:rsidRPr="00AF1650" w:rsidRDefault="00907F84" w:rsidP="00FF7987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- dodatkowa barierka zabezpieczająca leże na całej jego długości</w:t>
            </w:r>
            <w:r w:rsidR="008F21EF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7461E3B" w14:textId="77777777" w:rsidR="00907F84" w:rsidRPr="00977318" w:rsidRDefault="00907F84" w:rsidP="0097731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2D2D2D"/>
                <w:sz w:val="16"/>
                <w:szCs w:val="16"/>
                <w:lang w:eastAsia="pl-PL"/>
              </w:rPr>
            </w:pPr>
          </w:p>
        </w:tc>
      </w:tr>
      <w:tr w:rsidR="00907F84" w:rsidRPr="00977318" w14:paraId="53F65B4C" w14:textId="77777777" w:rsidTr="00FF7987">
        <w:trPr>
          <w:trHeight w:val="255"/>
        </w:trPr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1B6B73" w14:textId="77777777" w:rsidR="00907F84" w:rsidRPr="00AF1650" w:rsidRDefault="00FF7987" w:rsidP="00FF7987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28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F608EC" w14:textId="77777777" w:rsidR="00907F84" w:rsidRPr="00AF1650" w:rsidRDefault="00907F84" w:rsidP="00FF7987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Powierzchnie łóżka odporne na środki dezynfekcyjne</w:t>
            </w:r>
            <w:r w:rsidR="008F21EF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8C12005" w14:textId="77777777" w:rsidR="00907F84" w:rsidRPr="00977318" w:rsidRDefault="00907F84" w:rsidP="0097731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2D2D2D"/>
                <w:sz w:val="16"/>
                <w:szCs w:val="16"/>
                <w:lang w:eastAsia="pl-PL"/>
              </w:rPr>
            </w:pPr>
          </w:p>
        </w:tc>
      </w:tr>
      <w:tr w:rsidR="00C17D44" w:rsidRPr="00977318" w14:paraId="26A5B589" w14:textId="77777777" w:rsidTr="00FF7987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1959A3" w14:textId="77777777" w:rsidR="00C17D44" w:rsidRPr="00AF1650" w:rsidRDefault="00FF7987" w:rsidP="00FF7987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</w:pPr>
            <w:r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29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092B0" w14:textId="77777777" w:rsidR="00C17D44" w:rsidRPr="00AF1650" w:rsidRDefault="00C17D44" w:rsidP="00FF7987">
            <w:p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bCs/>
                <w:color w:val="2D2D2D"/>
                <w:sz w:val="20"/>
                <w:szCs w:val="20"/>
                <w:lang w:eastAsia="pl-PL"/>
              </w:rPr>
              <w:t xml:space="preserve">Kolorystyka </w:t>
            </w:r>
            <w:r w:rsidR="00FF7987">
              <w:rPr>
                <w:rFonts w:eastAsia="Times New Roman" w:cstheme="minorHAnsi"/>
                <w:bCs/>
                <w:color w:val="2D2D2D"/>
                <w:sz w:val="20"/>
                <w:szCs w:val="20"/>
                <w:lang w:eastAsia="pl-PL"/>
              </w:rPr>
              <w:t>do</w:t>
            </w:r>
            <w:r w:rsidRPr="00AF1650">
              <w:rPr>
                <w:rFonts w:eastAsia="Times New Roman" w:cstheme="minorHAnsi"/>
                <w:bCs/>
                <w:color w:val="2D2D2D"/>
                <w:sz w:val="20"/>
                <w:szCs w:val="20"/>
                <w:lang w:eastAsia="pl-PL"/>
              </w:rPr>
              <w:t xml:space="preserve"> uzgodnieni</w:t>
            </w:r>
            <w:r w:rsidR="00FF7987">
              <w:rPr>
                <w:rFonts w:eastAsia="Times New Roman" w:cstheme="minorHAnsi"/>
                <w:bCs/>
                <w:color w:val="2D2D2D"/>
                <w:sz w:val="20"/>
                <w:szCs w:val="20"/>
                <w:lang w:eastAsia="pl-PL"/>
              </w:rPr>
              <w:t>a</w:t>
            </w:r>
            <w:r w:rsidRPr="00AF1650">
              <w:rPr>
                <w:rFonts w:eastAsia="Times New Roman" w:cstheme="minorHAnsi"/>
                <w:bCs/>
                <w:color w:val="2D2D2D"/>
                <w:sz w:val="20"/>
                <w:szCs w:val="20"/>
                <w:lang w:eastAsia="pl-PL"/>
              </w:rPr>
              <w:t xml:space="preserve"> z zamawiającym</w:t>
            </w:r>
            <w:r w:rsidR="00FF7987">
              <w:rPr>
                <w:rFonts w:eastAsia="Times New Roman" w:cstheme="minorHAnsi"/>
                <w:bCs/>
                <w:color w:val="2D2D2D"/>
                <w:sz w:val="20"/>
                <w:szCs w:val="20"/>
                <w:lang w:eastAsia="pl-PL"/>
              </w:rPr>
              <w:t xml:space="preserve"> po etapie podpisania umowy</w:t>
            </w:r>
            <w:r w:rsidR="008F21EF">
              <w:rPr>
                <w:rFonts w:eastAsia="Times New Roman" w:cstheme="minorHAnsi"/>
                <w:bCs/>
                <w:color w:val="2D2D2D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55846ED" w14:textId="77777777" w:rsidR="00C17D44" w:rsidRPr="00977318" w:rsidRDefault="00C17D44" w:rsidP="0097731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2D2D2D"/>
                <w:sz w:val="16"/>
                <w:szCs w:val="16"/>
                <w:lang w:eastAsia="pl-PL"/>
              </w:rPr>
            </w:pPr>
          </w:p>
        </w:tc>
      </w:tr>
      <w:tr w:rsidR="00907F84" w:rsidRPr="00977318" w14:paraId="1AE1D24F" w14:textId="77777777" w:rsidTr="00FF7987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320E87" w14:textId="77777777" w:rsidR="00907F84" w:rsidRPr="00AF1650" w:rsidRDefault="00907F84" w:rsidP="00FF7987">
            <w:pPr>
              <w:spacing w:before="100" w:beforeAutospacing="1" w:after="0" w:line="240" w:lineRule="auto"/>
              <w:ind w:left="720" w:hanging="360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642F01" w14:textId="77777777" w:rsidR="00907F84" w:rsidRPr="00AF1650" w:rsidRDefault="00907F84" w:rsidP="00977318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b/>
                <w:bCs/>
                <w:color w:val="2D2D2D"/>
                <w:sz w:val="20"/>
                <w:szCs w:val="20"/>
                <w:lang w:eastAsia="pl-PL"/>
              </w:rPr>
              <w:t>Inne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B6C0AAA" w14:textId="77777777" w:rsidR="00907F84" w:rsidRPr="00977318" w:rsidRDefault="00907F84" w:rsidP="0097731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2D2D2D"/>
                <w:sz w:val="16"/>
                <w:szCs w:val="16"/>
                <w:lang w:eastAsia="pl-PL"/>
              </w:rPr>
            </w:pPr>
          </w:p>
        </w:tc>
      </w:tr>
      <w:tr w:rsidR="00907F84" w:rsidRPr="00977318" w14:paraId="225220D0" w14:textId="77777777" w:rsidTr="00FF7987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4DDD2A" w14:textId="77777777" w:rsidR="00907F84" w:rsidRPr="00AF1650" w:rsidRDefault="006A2E95" w:rsidP="00FF7987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3</w:t>
            </w:r>
            <w:r w:rsidR="00FF7987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0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2A8481" w14:textId="77777777" w:rsidR="00907F84" w:rsidRPr="00AF1650" w:rsidRDefault="00907F84" w:rsidP="00FF7987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Przeglądy techniczne (należy podać częstotliwość przeglądów</w:t>
            </w:r>
            <w:r w:rsidR="00FF7987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 xml:space="preserve"> </w:t>
            </w: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w przypadku wymaganych przeglądów technicznych)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C2A0015" w14:textId="77777777" w:rsidR="00907F84" w:rsidRPr="00977318" w:rsidRDefault="00907F84" w:rsidP="0097731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2D2D2D"/>
                <w:sz w:val="16"/>
                <w:szCs w:val="16"/>
                <w:lang w:eastAsia="pl-PL"/>
              </w:rPr>
            </w:pPr>
          </w:p>
        </w:tc>
      </w:tr>
      <w:tr w:rsidR="00907F84" w:rsidRPr="00977318" w14:paraId="13A586F3" w14:textId="77777777" w:rsidTr="00FF7987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C196B7" w14:textId="77777777" w:rsidR="00907F84" w:rsidRPr="00AF1650" w:rsidRDefault="006A2E95" w:rsidP="00FF7987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3</w:t>
            </w:r>
            <w:r w:rsidR="00FF7987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1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BFCB6F" w14:textId="77777777" w:rsidR="00907F84" w:rsidRPr="00AF1650" w:rsidRDefault="00907F84" w:rsidP="00FF7987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DTR w języku polskim i angielskim  w formie pisemnej i elektronicznej (PDF)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CEC632C" w14:textId="77777777" w:rsidR="00907F84" w:rsidRPr="00977318" w:rsidRDefault="00907F84" w:rsidP="0097731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2D2D2D"/>
                <w:sz w:val="16"/>
                <w:szCs w:val="16"/>
                <w:lang w:eastAsia="pl-PL"/>
              </w:rPr>
            </w:pPr>
          </w:p>
        </w:tc>
      </w:tr>
      <w:tr w:rsidR="00907F84" w:rsidRPr="00977318" w14:paraId="6F4A4A7F" w14:textId="77777777" w:rsidTr="00FF7987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36C469" w14:textId="77777777" w:rsidR="00907F84" w:rsidRPr="00AF1650" w:rsidRDefault="006A2E95" w:rsidP="00FF7987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3</w:t>
            </w:r>
            <w:r w:rsidR="00FF7987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2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19C975" w14:textId="77777777" w:rsidR="00907F84" w:rsidRPr="00AF1650" w:rsidRDefault="00907F84" w:rsidP="00FF7987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Autoryzacja producenta na sprzedaż i serwis urządzeń w Polsce w formie pisemnej i elektronicznej (PDF) na podstawie ustawy z dnia 20 maja 2010 r. o wyrobach medycznych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8527B1F" w14:textId="77777777" w:rsidR="00907F84" w:rsidRPr="00977318" w:rsidRDefault="00907F84" w:rsidP="0097731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2D2D2D"/>
                <w:sz w:val="16"/>
                <w:szCs w:val="16"/>
                <w:lang w:eastAsia="pl-PL"/>
              </w:rPr>
            </w:pPr>
          </w:p>
        </w:tc>
      </w:tr>
      <w:tr w:rsidR="00907F84" w:rsidRPr="00977318" w14:paraId="5315AAAA" w14:textId="77777777" w:rsidTr="00FF7987">
        <w:tc>
          <w:tcPr>
            <w:tcW w:w="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18DC1B" w14:textId="77777777" w:rsidR="00907F84" w:rsidRPr="00AF1650" w:rsidRDefault="006A2E95" w:rsidP="00FF7987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3</w:t>
            </w:r>
            <w:r w:rsidR="00FF7987">
              <w:rPr>
                <w:rFonts w:eastAsia="Times New Roman" w:cstheme="minorHAnsi"/>
                <w:color w:val="2D2D2D"/>
                <w:sz w:val="20"/>
                <w:szCs w:val="20"/>
                <w:shd w:val="clear" w:color="auto" w:fill="FFFFFF"/>
                <w:lang w:eastAsia="pl-PL"/>
              </w:rPr>
              <w:t>3</w:t>
            </w:r>
          </w:p>
        </w:tc>
        <w:tc>
          <w:tcPr>
            <w:tcW w:w="5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C0B5ED" w14:textId="77777777" w:rsidR="00907F84" w:rsidRPr="00AF1650" w:rsidRDefault="00907F84" w:rsidP="00FF7987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</w:pPr>
            <w:r w:rsidRPr="00AF1650">
              <w:rPr>
                <w:rFonts w:eastAsia="Times New Roman" w:cstheme="minorHAnsi"/>
                <w:color w:val="2D2D2D"/>
                <w:sz w:val="20"/>
                <w:szCs w:val="20"/>
                <w:lang w:eastAsia="pl-PL"/>
              </w:rPr>
              <w:t>Wykaz autoryzowanych przedstawicieli serwisowych</w:t>
            </w:r>
          </w:p>
        </w:tc>
        <w:tc>
          <w:tcPr>
            <w:tcW w:w="6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0100ED5" w14:textId="77777777" w:rsidR="00907F84" w:rsidRPr="00977318" w:rsidRDefault="00907F84" w:rsidP="0097731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2D2D2D"/>
                <w:sz w:val="16"/>
                <w:szCs w:val="16"/>
                <w:lang w:eastAsia="pl-PL"/>
              </w:rPr>
            </w:pPr>
          </w:p>
        </w:tc>
      </w:tr>
    </w:tbl>
    <w:p w14:paraId="014118D3" w14:textId="77777777" w:rsidR="00977318" w:rsidRPr="00977318" w:rsidRDefault="00977318" w:rsidP="009773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2D2D2D"/>
          <w:sz w:val="20"/>
          <w:szCs w:val="20"/>
          <w:lang w:eastAsia="pl-PL"/>
        </w:rPr>
      </w:pPr>
      <w:r w:rsidRPr="00977318">
        <w:rPr>
          <w:rFonts w:ascii="Helvetica" w:eastAsia="Times New Roman" w:hAnsi="Helvetica" w:cs="Helvetica"/>
          <w:color w:val="2D2D2D"/>
          <w:sz w:val="20"/>
          <w:szCs w:val="20"/>
          <w:lang w:eastAsia="pl-PL"/>
        </w:rPr>
        <w:t> </w:t>
      </w:r>
    </w:p>
    <w:p w14:paraId="3961FAB2" w14:textId="77777777" w:rsidR="00977318" w:rsidRPr="00977318" w:rsidRDefault="00977318" w:rsidP="009773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elvetica" w:eastAsia="Times New Roman" w:hAnsi="Helvetica" w:cs="Helvetica"/>
          <w:color w:val="2D2D2D"/>
          <w:sz w:val="20"/>
          <w:szCs w:val="20"/>
          <w:lang w:eastAsia="pl-PL"/>
        </w:rPr>
      </w:pPr>
      <w:r w:rsidRPr="00977318">
        <w:rPr>
          <w:rFonts w:ascii="Helvetica" w:eastAsia="Times New Roman" w:hAnsi="Helvetica" w:cs="Helvetica"/>
          <w:color w:val="2D2D2D"/>
          <w:sz w:val="20"/>
          <w:szCs w:val="20"/>
          <w:lang w:eastAsia="pl-PL"/>
        </w:rPr>
        <w:t> </w:t>
      </w:r>
    </w:p>
    <w:p w14:paraId="4EABAE0B" w14:textId="77777777" w:rsidR="001D7D60" w:rsidRPr="00DD61D7" w:rsidRDefault="001D7D60" w:rsidP="001D7D60">
      <w:pPr>
        <w:tabs>
          <w:tab w:val="left" w:pos="2760"/>
        </w:tabs>
        <w:ind w:left="8505"/>
      </w:pPr>
      <w:r>
        <w:rPr>
          <w:rFonts w:ascii="Arial Narrow" w:hAnsi="Arial Narrow" w:cs="Times New Roman"/>
          <w:i/>
          <w:color w:val="FF0000"/>
          <w:lang w:eastAsia="pl-PL"/>
        </w:rPr>
        <w:t xml:space="preserve">Formularz należy złożyć w formie elektronicznej </w:t>
      </w:r>
      <w:r>
        <w:rPr>
          <w:rFonts w:ascii="Arial Narrow" w:hAnsi="Arial Narrow" w:cs="Times New Roman"/>
          <w:i/>
          <w:color w:val="FF0000"/>
          <w:lang w:eastAsia="pl-PL"/>
        </w:rPr>
        <w:br/>
        <w:t xml:space="preserve">      (kwalifikowany podpis elektroniczny)                 </w:t>
      </w:r>
      <w:r>
        <w:rPr>
          <w:rFonts w:ascii="Arial Narrow" w:hAnsi="Arial Narrow" w:cs="Times New Roman"/>
          <w:i/>
          <w:color w:val="FF0000"/>
          <w:lang w:eastAsia="pl-PL"/>
        </w:rPr>
        <w:br/>
        <w:t xml:space="preserve">    lub w postaci elektronicznej opatrzonej </w:t>
      </w:r>
      <w:r>
        <w:rPr>
          <w:rFonts w:ascii="Arial Narrow" w:hAnsi="Arial Narrow" w:cs="Times New Roman"/>
          <w:i/>
          <w:color w:val="FF0000"/>
          <w:lang w:eastAsia="pl-PL"/>
        </w:rPr>
        <w:br/>
        <w:t>podpisem zaufanym lub podpisem osobistym</w:t>
      </w:r>
    </w:p>
    <w:p w14:paraId="7EDB404D" w14:textId="77777777" w:rsidR="00E36EEE" w:rsidRDefault="00E36EEE"/>
    <w:sectPr w:rsidR="00E36EEE" w:rsidSect="001D7D60">
      <w:footerReference w:type="default" r:id="rId6"/>
      <w:headerReference w:type="first" r:id="rId7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3ED1B" w14:textId="77777777" w:rsidR="00D21E9F" w:rsidRDefault="00D21E9F" w:rsidP="00F26F75">
      <w:pPr>
        <w:spacing w:after="0" w:line="240" w:lineRule="auto"/>
      </w:pPr>
      <w:r>
        <w:separator/>
      </w:r>
    </w:p>
  </w:endnote>
  <w:endnote w:type="continuationSeparator" w:id="0">
    <w:p w14:paraId="365DE875" w14:textId="77777777" w:rsidR="00D21E9F" w:rsidRDefault="00D21E9F" w:rsidP="00F26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rance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25B3" w14:textId="77777777" w:rsidR="00F26F75" w:rsidRPr="00AF1650" w:rsidRDefault="00F26F75" w:rsidP="00F26F75">
    <w:pPr>
      <w:spacing w:after="0" w:line="240" w:lineRule="auto"/>
      <w:rPr>
        <w:rFonts w:cs="Calibri"/>
        <w:b/>
        <w:color w:val="1F497D"/>
        <w:sz w:val="20"/>
        <w:szCs w:val="20"/>
        <w:lang w:val="en-US"/>
      </w:rPr>
    </w:pPr>
  </w:p>
  <w:p w14:paraId="4AF7EC6A" w14:textId="77777777" w:rsidR="00F26F75" w:rsidRPr="00AF1650" w:rsidRDefault="00F26F75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EB3C6" w14:textId="77777777" w:rsidR="00D21E9F" w:rsidRDefault="00D21E9F" w:rsidP="00F26F75">
      <w:pPr>
        <w:spacing w:after="0" w:line="240" w:lineRule="auto"/>
      </w:pPr>
      <w:r>
        <w:separator/>
      </w:r>
    </w:p>
  </w:footnote>
  <w:footnote w:type="continuationSeparator" w:id="0">
    <w:p w14:paraId="6AB9D5E5" w14:textId="77777777" w:rsidR="00D21E9F" w:rsidRDefault="00D21E9F" w:rsidP="00F26F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6A6EA" w14:textId="77777777" w:rsidR="003F74EE" w:rsidRDefault="001D7D60" w:rsidP="001D7D60">
    <w:pPr>
      <w:spacing w:after="0" w:line="240" w:lineRule="auto"/>
      <w:ind w:left="426"/>
      <w:jc w:val="center"/>
      <w:rPr>
        <w:rFonts w:ascii="Segoe UI" w:hAnsi="Segoe UI" w:cs="Segoe UI"/>
        <w:sz w:val="16"/>
        <w:szCs w:val="16"/>
        <w:shd w:val="clear" w:color="auto" w:fill="FFFFFF"/>
      </w:rPr>
    </w:pPr>
    <w:r w:rsidRPr="00E07EB3">
      <w:rPr>
        <w:rFonts w:cs="Arial"/>
        <w:noProof/>
        <w:sz w:val="20"/>
        <w:lang w:eastAsia="pl-PL"/>
      </w:rPr>
      <w:drawing>
        <wp:inline distT="0" distB="0" distL="0" distR="0" wp14:anchorId="4C3108C8" wp14:editId="102AB3AE">
          <wp:extent cx="5760720" cy="561789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617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26F75">
      <w:rPr>
        <w:rFonts w:ascii="Segoe UI" w:hAnsi="Segoe UI" w:cs="Segoe UI"/>
        <w:sz w:val="16"/>
        <w:szCs w:val="16"/>
        <w:shd w:val="clear" w:color="auto" w:fill="FFFFFF"/>
      </w:rPr>
      <w:t xml:space="preserve"> </w:t>
    </w:r>
  </w:p>
  <w:p w14:paraId="0F17DFA1" w14:textId="5F712573" w:rsidR="001D7D60" w:rsidRPr="004E1666" w:rsidRDefault="001D7D60" w:rsidP="001D7D60">
    <w:pPr>
      <w:spacing w:after="0" w:line="240" w:lineRule="auto"/>
      <w:ind w:left="426"/>
      <w:jc w:val="center"/>
      <w:rPr>
        <w:rFonts w:cs="Arial"/>
      </w:rPr>
    </w:pPr>
    <w:r w:rsidRPr="004E1666">
      <w:rPr>
        <w:rFonts w:cs="Arial"/>
        <w:color w:val="242424"/>
        <w:shd w:val="clear" w:color="auto" w:fill="FFFFFF"/>
      </w:rPr>
      <w:t>„</w:t>
    </w:r>
    <w:r w:rsidRPr="004E1666">
      <w:rPr>
        <w:rFonts w:cs="Arial"/>
      </w:rPr>
      <w:t xml:space="preserve">Poprawa jakości opieki nad dziećmi i młodzieżą z chorobą nowotworową w województwie wielkopolskim poprzez przebudowę i rozbudowę budynku Szpitala Klinicznego im. K. </w:t>
    </w:r>
    <w:proofErr w:type="spellStart"/>
    <w:r w:rsidRPr="004E1666">
      <w:rPr>
        <w:rFonts w:cs="Arial"/>
      </w:rPr>
      <w:t>Jonschera</w:t>
    </w:r>
    <w:proofErr w:type="spellEnd"/>
    <w:r w:rsidRPr="004E1666">
      <w:rPr>
        <w:rFonts w:cs="Arial"/>
      </w:rPr>
      <w:t xml:space="preserve"> U.M. im. K. Marcinkowskiego w Poznaniu oraz zakup niezbędnego wyposażenia” Numer umowy: RPWP.09.01.01-30-0001/19</w:t>
    </w:r>
  </w:p>
  <w:p w14:paraId="31C9E658" w14:textId="7FCA1989" w:rsidR="00F26F75" w:rsidRDefault="001D7D60" w:rsidP="001D7D60">
    <w:pPr>
      <w:spacing w:after="0" w:line="240" w:lineRule="auto"/>
      <w:ind w:left="426"/>
      <w:jc w:val="center"/>
      <w:rPr>
        <w:rFonts w:cs="Arial"/>
        <w:color w:val="242424"/>
        <w:shd w:val="clear" w:color="auto" w:fill="FFFFFF"/>
      </w:rPr>
    </w:pPr>
    <w:r w:rsidRPr="00B142CC">
      <w:rPr>
        <w:rFonts w:cs="Arial"/>
        <w:color w:val="242424"/>
        <w:shd w:val="clear" w:color="auto" w:fill="FFFFFF"/>
      </w:rPr>
      <w:t xml:space="preserve">Projekt współfinansowany przez Unię Europejską z Europejskiego Funduszu Rozwoju Regionalnego oraz z budżetu państwa w ramach Wielkopolskiego Regionalnego Programu Operacyjnego na lata 2014-2020. </w:t>
    </w:r>
  </w:p>
  <w:p w14:paraId="074295A2" w14:textId="77777777" w:rsidR="001D7D60" w:rsidRPr="001D7D60" w:rsidRDefault="001D7D60" w:rsidP="001D7D60">
    <w:pPr>
      <w:spacing w:after="0" w:line="240" w:lineRule="auto"/>
      <w:ind w:left="426"/>
      <w:jc w:val="center"/>
      <w:rPr>
        <w:rFonts w:cs="Arial"/>
        <w:color w:val="242424"/>
        <w:shd w:val="clear" w:color="auto" w:fill="FFFFFF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318"/>
    <w:rsid w:val="000440EE"/>
    <w:rsid w:val="00167858"/>
    <w:rsid w:val="00182D8C"/>
    <w:rsid w:val="0018554F"/>
    <w:rsid w:val="001D7007"/>
    <w:rsid w:val="001D7D60"/>
    <w:rsid w:val="002E6F8F"/>
    <w:rsid w:val="003559AD"/>
    <w:rsid w:val="003721CB"/>
    <w:rsid w:val="003F74EE"/>
    <w:rsid w:val="004E313A"/>
    <w:rsid w:val="00691FC0"/>
    <w:rsid w:val="006A2E95"/>
    <w:rsid w:val="006C5A21"/>
    <w:rsid w:val="006E2E2B"/>
    <w:rsid w:val="007458C1"/>
    <w:rsid w:val="007970DD"/>
    <w:rsid w:val="007A46F3"/>
    <w:rsid w:val="00817EC0"/>
    <w:rsid w:val="008A22DE"/>
    <w:rsid w:val="008F21EF"/>
    <w:rsid w:val="00907F84"/>
    <w:rsid w:val="00973D3C"/>
    <w:rsid w:val="00977318"/>
    <w:rsid w:val="009F164B"/>
    <w:rsid w:val="00AC27E4"/>
    <w:rsid w:val="00AF1650"/>
    <w:rsid w:val="00C17D44"/>
    <w:rsid w:val="00CD6FAB"/>
    <w:rsid w:val="00D20B38"/>
    <w:rsid w:val="00D21E9F"/>
    <w:rsid w:val="00DC1A45"/>
    <w:rsid w:val="00E36EEE"/>
    <w:rsid w:val="00E66E28"/>
    <w:rsid w:val="00E827E3"/>
    <w:rsid w:val="00EF72E1"/>
    <w:rsid w:val="00F26F75"/>
    <w:rsid w:val="00F32054"/>
    <w:rsid w:val="00FB6873"/>
    <w:rsid w:val="00FE5061"/>
    <w:rsid w:val="00FF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C1D0B"/>
  <w15:chartTrackingRefBased/>
  <w15:docId w15:val="{8A07F334-2A92-4577-98DA-852F1BAB1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773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77318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gwp5a4c9e36size">
    <w:name w:val="gwp5a4c9e36_size"/>
    <w:basedOn w:val="Domylnaczcionkaakapitu"/>
    <w:rsid w:val="00977318"/>
  </w:style>
  <w:style w:type="paragraph" w:customStyle="1" w:styleId="gwp5a4c9e36gwp5dc9a53fmsonormal">
    <w:name w:val="gwp5a4c9e36_gwp5dc9a53fmsonormal"/>
    <w:basedOn w:val="Normalny"/>
    <w:rsid w:val="00977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77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wp5a4c9e36gwp5dc9a53fstandard">
    <w:name w:val="gwp5a4c9e36_gwp5dc9a53fstandard"/>
    <w:basedOn w:val="Normalny"/>
    <w:rsid w:val="00977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wp5a4c9e36msonormal">
    <w:name w:val="gwp5a4c9e36_msonormal"/>
    <w:basedOn w:val="Normalny"/>
    <w:rsid w:val="00977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26F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6F75"/>
  </w:style>
  <w:style w:type="paragraph" w:styleId="Stopka">
    <w:name w:val="footer"/>
    <w:basedOn w:val="Normalny"/>
    <w:link w:val="StopkaZnak"/>
    <w:uiPriority w:val="99"/>
    <w:unhideWhenUsed/>
    <w:rsid w:val="00F26F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6F75"/>
  </w:style>
  <w:style w:type="paragraph" w:customStyle="1" w:styleId="klinika2">
    <w:name w:val="klinika2"/>
    <w:basedOn w:val="Normalny"/>
    <w:rsid w:val="00F26F75"/>
    <w:pPr>
      <w:spacing w:after="0" w:line="240" w:lineRule="auto"/>
      <w:ind w:left="113"/>
    </w:pPr>
    <w:rPr>
      <w:rFonts w:ascii="France" w:eastAsia="Times New Roman" w:hAnsi="France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58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58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58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58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58C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458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58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35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6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770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Śliwińska (p012005)</dc:creator>
  <cp:keywords/>
  <dc:description/>
  <cp:lastModifiedBy>Bogusława Piątkowska (p012262)</cp:lastModifiedBy>
  <cp:revision>37</cp:revision>
  <dcterms:created xsi:type="dcterms:W3CDTF">2022-04-13T10:42:00Z</dcterms:created>
  <dcterms:modified xsi:type="dcterms:W3CDTF">2022-05-31T11:24:00Z</dcterms:modified>
</cp:coreProperties>
</file>