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B554" w14:textId="67C799B8" w:rsidR="006C4F09" w:rsidRPr="006C4F09" w:rsidRDefault="006C4F09" w:rsidP="006C4F09">
      <w:pPr>
        <w:pStyle w:val="NormalnyWeb"/>
        <w:spacing w:before="0" w:after="0" w:line="360" w:lineRule="auto"/>
        <w:jc w:val="right"/>
        <w:rPr>
          <w:rFonts w:ascii="Times New Roman" w:hAnsi="Times New Roman"/>
          <w:sz w:val="22"/>
          <w:szCs w:val="22"/>
        </w:rPr>
      </w:pPr>
      <w:r w:rsidRPr="006C4F09">
        <w:rPr>
          <w:rFonts w:ascii="Times New Roman" w:hAnsi="Times New Roman"/>
          <w:sz w:val="22"/>
          <w:szCs w:val="22"/>
        </w:rPr>
        <w:t>Załącznik nr 4</w:t>
      </w:r>
    </w:p>
    <w:p w14:paraId="532DF0A1" w14:textId="324226A7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F3E55">
        <w:rPr>
          <w:rFonts w:ascii="Times New Roman" w:hAnsi="Times New Roman"/>
          <w:b/>
          <w:bCs/>
          <w:sz w:val="22"/>
          <w:szCs w:val="22"/>
        </w:rPr>
        <w:t>4</w:t>
      </w:r>
    </w:p>
    <w:p w14:paraId="24752E13" w14:textId="0F23D84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F3E55">
        <w:rPr>
          <w:sz w:val="22"/>
          <w:szCs w:val="22"/>
        </w:rPr>
        <w:t>4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52D3F1BC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 xml:space="preserve">umowa zostaje zawarta w celu realizacji zamówienia publicznego zgodnie z trybem podstawowym </w:t>
      </w:r>
      <w:r w:rsidR="008D668B">
        <w:rPr>
          <w:rFonts w:eastAsia="Times New Roman"/>
          <w:bCs/>
          <w:color w:val="auto"/>
          <w:sz w:val="22"/>
          <w:szCs w:val="22"/>
        </w:rPr>
        <w:t xml:space="preserve">z możliwością </w:t>
      </w:r>
      <w:r w:rsidR="003035D4">
        <w:rPr>
          <w:rFonts w:eastAsia="Times New Roman"/>
          <w:bCs/>
          <w:color w:val="auto"/>
          <w:sz w:val="22"/>
          <w:szCs w:val="22"/>
        </w:rPr>
        <w:t xml:space="preserve">prowadzenia </w:t>
      </w:r>
      <w:r w:rsidR="008D668B">
        <w:rPr>
          <w:rFonts w:eastAsia="Times New Roman"/>
          <w:bCs/>
          <w:color w:val="auto"/>
          <w:sz w:val="22"/>
          <w:szCs w:val="22"/>
        </w:rPr>
        <w:t>negocjacji</w:t>
      </w:r>
      <w:r w:rsidR="003426D6">
        <w:rPr>
          <w:rFonts w:eastAsia="Times New Roman"/>
          <w:bCs/>
          <w:color w:val="auto"/>
          <w:sz w:val="22"/>
          <w:szCs w:val="22"/>
        </w:rPr>
        <w:t xml:space="preserve"> na podstawie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art. 275 ust. </w:t>
      </w:r>
      <w:r w:rsidR="008D668B">
        <w:rPr>
          <w:rFonts w:eastAsia="Times New Roman"/>
          <w:bCs/>
          <w:color w:val="auto"/>
          <w:sz w:val="22"/>
          <w:szCs w:val="22"/>
        </w:rPr>
        <w:t>2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581F6DCE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42C1E" w:rsidRPr="00142C1E">
        <w:rPr>
          <w:rFonts w:ascii="Times New Roman" w:hAnsi="Times New Roman"/>
          <w:b/>
          <w:sz w:val="22"/>
          <w:szCs w:val="22"/>
        </w:rPr>
        <w:t>Przebudow</w:t>
      </w:r>
      <w:r w:rsidR="006B6F77">
        <w:rPr>
          <w:rFonts w:ascii="Times New Roman" w:hAnsi="Times New Roman"/>
          <w:b/>
          <w:sz w:val="22"/>
          <w:szCs w:val="22"/>
        </w:rPr>
        <w:t>ie</w:t>
      </w:r>
      <w:r w:rsidR="00142C1E" w:rsidRPr="00142C1E">
        <w:rPr>
          <w:rFonts w:ascii="Times New Roman" w:hAnsi="Times New Roman"/>
          <w:b/>
          <w:sz w:val="22"/>
          <w:szCs w:val="22"/>
        </w:rPr>
        <w:t xml:space="preserve"> drogi powiatowej </w:t>
      </w:r>
      <w:r w:rsidR="00142C1E">
        <w:rPr>
          <w:rFonts w:ascii="Times New Roman" w:hAnsi="Times New Roman"/>
          <w:b/>
          <w:sz w:val="22"/>
          <w:szCs w:val="22"/>
        </w:rPr>
        <w:br/>
      </w:r>
      <w:r w:rsidR="00142C1E" w:rsidRPr="00142C1E">
        <w:rPr>
          <w:rFonts w:ascii="Times New Roman" w:hAnsi="Times New Roman"/>
          <w:b/>
          <w:sz w:val="22"/>
          <w:szCs w:val="22"/>
        </w:rPr>
        <w:t>nr 2926P Gozdowo - Nowa Wieś Królewska</w:t>
      </w:r>
      <w:r w:rsidR="00BF2B22" w:rsidRPr="00BF2B22">
        <w:rPr>
          <w:rFonts w:ascii="Times New Roman" w:hAnsi="Times New Roman"/>
          <w:b/>
          <w:sz w:val="22"/>
          <w:szCs w:val="22"/>
        </w:rPr>
        <w:t>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287ABB07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142C1E">
        <w:rPr>
          <w:b/>
          <w:color w:val="auto"/>
          <w:sz w:val="22"/>
          <w:szCs w:val="22"/>
        </w:rPr>
        <w:t>3</w:t>
      </w:r>
      <w:r w:rsidR="00737F63" w:rsidRPr="009A50D9">
        <w:rPr>
          <w:b/>
          <w:color w:val="auto"/>
          <w:sz w:val="22"/>
          <w:szCs w:val="22"/>
        </w:rPr>
        <w:t>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Kaczmarzewski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lastRenderedPageBreak/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74F5E657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jego braku Zamawiającemu przysługuje prawo do odstąpienia </w:t>
      </w:r>
      <w:r w:rsidR="00E72D7A">
        <w:rPr>
          <w:color w:val="auto"/>
          <w:sz w:val="22"/>
          <w:szCs w:val="22"/>
        </w:rPr>
        <w:br/>
      </w:r>
      <w:r w:rsidR="00DE3FA2">
        <w:rPr>
          <w:color w:val="auto"/>
          <w:sz w:val="22"/>
          <w:szCs w:val="22"/>
        </w:rPr>
        <w:t xml:space="preserve">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ppoż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Pzp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lastRenderedPageBreak/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6C5461F2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elektromobilności i paliwach alternatywnych (dot. udziałów pojazdów elektrycznych lub napędzanych gazem ziemnym </w:t>
      </w:r>
      <w:r w:rsidR="000236CB">
        <w:rPr>
          <w:rFonts w:eastAsia="Times New Roman"/>
          <w:color w:val="auto"/>
          <w:sz w:val="22"/>
          <w:szCs w:val="22"/>
        </w:rPr>
        <w:br/>
      </w:r>
      <w:r w:rsidRPr="00120B45">
        <w:rPr>
          <w:rFonts w:eastAsia="Times New Roman"/>
          <w:color w:val="auto"/>
          <w:sz w:val="22"/>
          <w:szCs w:val="22"/>
        </w:rPr>
        <w:t>w ramach wykonywania zadań publicznych zlecanych przez jednostkę samorządu terytorialnego), o ile wykonanie zadania publicznego wymaga dysponowania pojazdami samochodowymi.</w:t>
      </w:r>
    </w:p>
    <w:p w14:paraId="47B03F78" w14:textId="77777777" w:rsidR="00F04554" w:rsidRDefault="00F04554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b/>
          <w:bCs/>
          <w:sz w:val="22"/>
          <w:szCs w:val="22"/>
        </w:rPr>
      </w:pPr>
    </w:p>
    <w:p w14:paraId="746E2DFD" w14:textId="77777777" w:rsidR="00F04554" w:rsidRDefault="00F04554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b/>
          <w:bCs/>
          <w:sz w:val="22"/>
          <w:szCs w:val="22"/>
        </w:rPr>
      </w:pPr>
    </w:p>
    <w:p w14:paraId="60683CE2" w14:textId="77777777" w:rsidR="00F04554" w:rsidRDefault="00F04554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b/>
          <w:bCs/>
          <w:sz w:val="22"/>
          <w:szCs w:val="22"/>
        </w:rPr>
      </w:pPr>
    </w:p>
    <w:p w14:paraId="577043F3" w14:textId="77777777" w:rsidR="00F04554" w:rsidRDefault="00F04554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b/>
          <w:bCs/>
          <w:sz w:val="22"/>
          <w:szCs w:val="22"/>
        </w:rPr>
      </w:pPr>
    </w:p>
    <w:p w14:paraId="54AA1D0A" w14:textId="77777777" w:rsidR="00F04554" w:rsidRDefault="00F04554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b/>
          <w:bCs/>
          <w:sz w:val="22"/>
          <w:szCs w:val="22"/>
        </w:rPr>
      </w:pPr>
    </w:p>
    <w:p w14:paraId="24BD5D60" w14:textId="08EBAF20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Wykonawcy, na co Wykonawca </w:t>
      </w:r>
      <w:r w:rsidRPr="00E3300F">
        <w:rPr>
          <w:sz w:val="22"/>
          <w:szCs w:val="22"/>
        </w:rPr>
        <w:lastRenderedPageBreak/>
        <w:t>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6EF0AF9" w14:textId="4D6A4E50" w:rsidR="001B116A" w:rsidRPr="00F04554" w:rsidRDefault="008A4D34" w:rsidP="00F04554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20FF1B73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273373">
        <w:rPr>
          <w:color w:val="auto"/>
          <w:sz w:val="22"/>
          <w:szCs w:val="22"/>
        </w:rPr>
        <w:t>14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że proponowany inny podwykonawca lub wykonawca samodzielnie spełnia je w stopniu </w:t>
      </w:r>
      <w:r w:rsidRPr="00EF1CC9">
        <w:rPr>
          <w:sz w:val="22"/>
          <w:szCs w:val="22"/>
          <w:lang w:eastAsia="en-US"/>
        </w:rPr>
        <w:lastRenderedPageBreak/>
        <w:t>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art. 437 oraz 464 - 465  Pzp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42C35969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070884">
        <w:rPr>
          <w:sz w:val="22"/>
          <w:szCs w:val="22"/>
        </w:rPr>
        <w:t xml:space="preserve"> </w:t>
      </w:r>
      <w:r w:rsidR="00070884">
        <w:rPr>
          <w:sz w:val="22"/>
          <w:szCs w:val="22"/>
        </w:rPr>
        <w:br/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57A3EF2A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F04554">
        <w:rPr>
          <w:color w:val="auto"/>
          <w:sz w:val="22"/>
          <w:szCs w:val="22"/>
        </w:rPr>
        <w:t>500,00 zł</w:t>
      </w:r>
      <w:r w:rsidR="00E653CA">
        <w:rPr>
          <w:sz w:val="22"/>
          <w:szCs w:val="22"/>
        </w:rPr>
        <w:t xml:space="preserve"> </w:t>
      </w:r>
      <w:r w:rsidR="00F04554">
        <w:rPr>
          <w:sz w:val="22"/>
          <w:szCs w:val="22"/>
        </w:rPr>
        <w:br/>
        <w:t>za każde zdarzenie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53F6AEE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11D3E41" w14:textId="049EC762" w:rsidR="00273373" w:rsidRPr="00F04554" w:rsidRDefault="00DD1166" w:rsidP="00FC0143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57BA7">
        <w:rPr>
          <w:bCs/>
          <w:sz w:val="22"/>
          <w:szCs w:val="22"/>
        </w:rPr>
        <w:t>.</w:t>
      </w:r>
    </w:p>
    <w:p w14:paraId="17E6F886" w14:textId="77777777" w:rsidR="00F04554" w:rsidRDefault="00F04554" w:rsidP="00F04554">
      <w:pPr>
        <w:widowControl/>
        <w:shd w:val="clear" w:color="auto" w:fill="FFFFFF"/>
        <w:tabs>
          <w:tab w:val="left" w:pos="383"/>
        </w:tabs>
        <w:suppressAutoHyphens w:val="0"/>
        <w:spacing w:line="360" w:lineRule="auto"/>
        <w:ind w:left="363" w:right="-41"/>
        <w:jc w:val="both"/>
        <w:rPr>
          <w:bCs/>
          <w:sz w:val="22"/>
          <w:szCs w:val="22"/>
        </w:rPr>
      </w:pPr>
    </w:p>
    <w:p w14:paraId="4212399C" w14:textId="77777777" w:rsidR="00F04554" w:rsidRDefault="00F04554" w:rsidP="00F04554">
      <w:pPr>
        <w:widowControl/>
        <w:shd w:val="clear" w:color="auto" w:fill="FFFFFF"/>
        <w:tabs>
          <w:tab w:val="left" w:pos="383"/>
        </w:tabs>
        <w:suppressAutoHyphens w:val="0"/>
        <w:spacing w:line="360" w:lineRule="auto"/>
        <w:ind w:left="363" w:right="-41"/>
        <w:jc w:val="both"/>
        <w:rPr>
          <w:bCs/>
          <w:sz w:val="22"/>
          <w:szCs w:val="22"/>
        </w:rPr>
      </w:pPr>
    </w:p>
    <w:p w14:paraId="30DC6233" w14:textId="77777777" w:rsidR="00F04554" w:rsidRPr="00FC0143" w:rsidRDefault="00F04554" w:rsidP="00F04554">
      <w:pPr>
        <w:widowControl/>
        <w:shd w:val="clear" w:color="auto" w:fill="FFFFFF"/>
        <w:tabs>
          <w:tab w:val="left" w:pos="383"/>
        </w:tabs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46707171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</w:t>
      </w:r>
      <w:r w:rsidR="00F04554" w:rsidRPr="00F04554">
        <w:rPr>
          <w:rFonts w:ascii="Times New Roman" w:hAnsi="Times New Roman"/>
          <w:sz w:val="22"/>
          <w:szCs w:val="22"/>
        </w:rPr>
        <w:t>, tj. zdarzenia, którego wystąpienie jest niezależne od Stron i któremu nie mogą one zapobiec przy zachowaniu należytej staranności, a w szczególności: wojny, stany nadzwyczajne, klęski żywiołowe, epidemie, ograniczenia związane z kwarantanną, embargo, rewolucje, zamieszki i strajki w zakresie mającym wpływ na realizację przedmiotu umowy</w:t>
      </w:r>
      <w:r w:rsidR="00F045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26FD955D" w14:textId="77777777" w:rsidR="00F04554" w:rsidRPr="00A91C76" w:rsidRDefault="00F04554" w:rsidP="00F04554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69B7717D" w14:textId="77777777" w:rsidR="00F04554" w:rsidRDefault="00F04554" w:rsidP="00F04554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7CB58C2" w14:textId="77777777" w:rsidR="00F04554" w:rsidRDefault="00F04554" w:rsidP="00F04554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7E8D88F3" w14:textId="77777777" w:rsidR="00F04554" w:rsidRDefault="00F04554" w:rsidP="00F04554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22AD1D93" w14:textId="77777777" w:rsidR="00F04554" w:rsidRDefault="00F04554" w:rsidP="00F04554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036A6396" w14:textId="67B9DF0F" w:rsidR="00F04554" w:rsidRPr="00F04554" w:rsidRDefault="00CA18E5" w:rsidP="00F0455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C1E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099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464B7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35D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6D6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153E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683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6F77"/>
    <w:rsid w:val="006B7E5E"/>
    <w:rsid w:val="006C1651"/>
    <w:rsid w:val="006C4281"/>
    <w:rsid w:val="006C4F09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68B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12CE"/>
    <w:rsid w:val="00915FFD"/>
    <w:rsid w:val="00916594"/>
    <w:rsid w:val="009204DD"/>
    <w:rsid w:val="00926D38"/>
    <w:rsid w:val="009274CF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2B22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AD5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0B03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4554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4407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15</Pages>
  <Words>4878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190</cp:revision>
  <cp:lastPrinted>2024-04-26T09:12:00Z</cp:lastPrinted>
  <dcterms:created xsi:type="dcterms:W3CDTF">2018-03-26T07:05:00Z</dcterms:created>
  <dcterms:modified xsi:type="dcterms:W3CDTF">2024-10-15T06:12:00Z</dcterms:modified>
</cp:coreProperties>
</file>