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2D08" w:rsidRDefault="009D2D08" w:rsidP="009D2D08">
      <w:pPr>
        <w:spacing w:after="0" w:line="240" w:lineRule="auto"/>
        <w:rPr>
          <w:rFonts w:ascii="Times New Roman" w:hAnsi="Times New Roman" w:cs="Times New Roman"/>
          <w:b/>
          <w:sz w:val="24"/>
          <w:szCs w:val="24"/>
        </w:rPr>
      </w:pPr>
    </w:p>
    <w:p w:rsidR="0036476F" w:rsidRDefault="0006799F" w:rsidP="0006799F">
      <w:pPr>
        <w:spacing w:after="0" w:line="240" w:lineRule="auto"/>
        <w:jc w:val="center"/>
        <w:rPr>
          <w:rFonts w:ascii="Times New Roman" w:hAnsi="Times New Roman" w:cs="Times New Roman"/>
          <w:b/>
          <w:sz w:val="24"/>
          <w:szCs w:val="24"/>
        </w:rPr>
      </w:pPr>
      <w:r>
        <w:rPr>
          <w:rFonts w:ascii="Arial" w:hAnsi="Arial" w:cs="Arial"/>
          <w:noProof/>
          <w:lang w:eastAsia="pl-PL"/>
        </w:rPr>
        <w:drawing>
          <wp:inline distT="0" distB="0" distL="0" distR="0">
            <wp:extent cx="704850" cy="714375"/>
            <wp:effectExtent l="19050" t="0" r="0" b="0"/>
            <wp:docPr id="1" name="Obraz 1"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
                    <pic:cNvPicPr>
                      <a:picLocks noChangeAspect="1" noChangeArrowheads="1"/>
                    </pic:cNvPicPr>
                  </pic:nvPicPr>
                  <pic:blipFill>
                    <a:blip r:embed="rId8" cstate="print"/>
                    <a:srcRect/>
                    <a:stretch>
                      <a:fillRect/>
                    </a:stretch>
                  </pic:blipFill>
                  <pic:spPr bwMode="auto">
                    <a:xfrm>
                      <a:off x="0" y="0"/>
                      <a:ext cx="704850" cy="714375"/>
                    </a:xfrm>
                    <a:prstGeom prst="rect">
                      <a:avLst/>
                    </a:prstGeom>
                    <a:noFill/>
                    <a:ln w="9525">
                      <a:noFill/>
                      <a:miter lim="800000"/>
                      <a:headEnd/>
                      <a:tailEnd/>
                    </a:ln>
                  </pic:spPr>
                </pic:pic>
              </a:graphicData>
            </a:graphic>
          </wp:inline>
        </w:drawing>
      </w:r>
    </w:p>
    <w:p w:rsidR="008413B7" w:rsidRDefault="008413B7" w:rsidP="009D2D08">
      <w:pPr>
        <w:spacing w:after="0" w:line="240" w:lineRule="auto"/>
        <w:rPr>
          <w:rFonts w:ascii="Times New Roman" w:hAnsi="Times New Roman" w:cs="Times New Roman"/>
          <w:b/>
          <w:sz w:val="24"/>
          <w:szCs w:val="24"/>
        </w:rPr>
      </w:pPr>
    </w:p>
    <w:p w:rsidR="008413B7" w:rsidRDefault="008413B7" w:rsidP="009D2D08">
      <w:pPr>
        <w:spacing w:after="0" w:line="240" w:lineRule="auto"/>
        <w:rPr>
          <w:rFonts w:ascii="Times New Roman" w:hAnsi="Times New Roman" w:cs="Times New Roman"/>
          <w:b/>
          <w:sz w:val="24"/>
          <w:szCs w:val="24"/>
        </w:rPr>
      </w:pPr>
    </w:p>
    <w:tbl>
      <w:tblPr>
        <w:tblStyle w:val="Tabela-Siatka"/>
        <w:tblpPr w:leftFromText="141" w:rightFromText="141" w:vertAnchor="text" w:horzAnchor="margin" w:tblpXSpec="center" w:tblpY="-4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73"/>
        <w:gridCol w:w="6184"/>
      </w:tblGrid>
      <w:tr w:rsidR="00655E97" w:rsidTr="00256875">
        <w:trPr>
          <w:trHeight w:val="1099"/>
        </w:trPr>
        <w:tc>
          <w:tcPr>
            <w:tcW w:w="9212" w:type="dxa"/>
            <w:gridSpan w:val="2"/>
          </w:tcPr>
          <w:p w:rsidR="00605838" w:rsidRDefault="00605838" w:rsidP="00256875">
            <w:pPr>
              <w:spacing w:line="360" w:lineRule="auto"/>
              <w:jc w:val="center"/>
              <w:rPr>
                <w:rFonts w:ascii="Times New Roman" w:hAnsi="Times New Roman" w:cs="Times New Roman"/>
                <w:b/>
                <w:sz w:val="24"/>
                <w:szCs w:val="24"/>
              </w:rPr>
            </w:pPr>
          </w:p>
          <w:p w:rsidR="00605838" w:rsidRPr="00F07B05" w:rsidRDefault="00655E97" w:rsidP="00256875">
            <w:pPr>
              <w:spacing w:line="360" w:lineRule="auto"/>
              <w:jc w:val="center"/>
              <w:rPr>
                <w:rFonts w:ascii="Times New Roman" w:hAnsi="Times New Roman" w:cs="Times New Roman"/>
                <w:b/>
                <w:sz w:val="32"/>
                <w:szCs w:val="32"/>
              </w:rPr>
            </w:pPr>
            <w:r w:rsidRPr="00605838">
              <w:rPr>
                <w:rFonts w:ascii="Times New Roman" w:hAnsi="Times New Roman" w:cs="Times New Roman"/>
                <w:b/>
                <w:sz w:val="32"/>
                <w:szCs w:val="32"/>
              </w:rPr>
              <w:t>PROGRAM FU</w:t>
            </w:r>
            <w:r w:rsidR="00605838">
              <w:rPr>
                <w:rFonts w:ascii="Times New Roman" w:hAnsi="Times New Roman" w:cs="Times New Roman"/>
                <w:b/>
                <w:sz w:val="32"/>
                <w:szCs w:val="32"/>
              </w:rPr>
              <w:t>NKCJONALNO-</w:t>
            </w:r>
            <w:r w:rsidRPr="00605838">
              <w:rPr>
                <w:rFonts w:ascii="Times New Roman" w:hAnsi="Times New Roman" w:cs="Times New Roman"/>
                <w:b/>
                <w:sz w:val="32"/>
                <w:szCs w:val="32"/>
              </w:rPr>
              <w:t>UŻYTKOWY</w:t>
            </w:r>
          </w:p>
        </w:tc>
      </w:tr>
      <w:tr w:rsidR="00655E97" w:rsidTr="00256875">
        <w:tc>
          <w:tcPr>
            <w:tcW w:w="2660" w:type="dxa"/>
          </w:tcPr>
          <w:p w:rsidR="00655E97" w:rsidRPr="001137E9" w:rsidRDefault="001137E9" w:rsidP="00256875">
            <w:pPr>
              <w:pStyle w:val="Akapitzlist"/>
              <w:tabs>
                <w:tab w:val="left" w:pos="284"/>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Nazwa zadania</w:t>
            </w:r>
          </w:p>
          <w:p w:rsidR="00655E97" w:rsidRPr="001137E9" w:rsidRDefault="00655E97" w:rsidP="00256875">
            <w:pPr>
              <w:spacing w:line="360" w:lineRule="auto"/>
              <w:rPr>
                <w:rFonts w:ascii="Times New Roman" w:hAnsi="Times New Roman" w:cs="Times New Roman"/>
                <w:sz w:val="24"/>
                <w:szCs w:val="24"/>
              </w:rPr>
            </w:pPr>
          </w:p>
        </w:tc>
        <w:tc>
          <w:tcPr>
            <w:tcW w:w="6552" w:type="dxa"/>
          </w:tcPr>
          <w:p w:rsidR="00D81A6B" w:rsidRDefault="00D81A6B" w:rsidP="00843651">
            <w:pPr>
              <w:spacing w:line="276" w:lineRule="auto"/>
              <w:jc w:val="center"/>
              <w:rPr>
                <w:rFonts w:ascii="Times New Roman" w:hAnsi="Times New Roman" w:cs="Times New Roman"/>
                <w:b/>
                <w:sz w:val="28"/>
                <w:szCs w:val="28"/>
              </w:rPr>
            </w:pPr>
            <w:r>
              <w:rPr>
                <w:rFonts w:ascii="Times New Roman" w:hAnsi="Times New Roman" w:cs="Times New Roman"/>
                <w:b/>
                <w:sz w:val="28"/>
                <w:szCs w:val="28"/>
              </w:rPr>
              <w:t>Budowa</w:t>
            </w:r>
            <w:r w:rsidR="00863F98">
              <w:rPr>
                <w:rFonts w:ascii="Times New Roman" w:hAnsi="Times New Roman" w:cs="Times New Roman"/>
                <w:b/>
                <w:sz w:val="28"/>
                <w:szCs w:val="28"/>
              </w:rPr>
              <w:t xml:space="preserve"> trzech</w:t>
            </w:r>
            <w:r>
              <w:rPr>
                <w:rFonts w:ascii="Times New Roman" w:hAnsi="Times New Roman" w:cs="Times New Roman"/>
                <w:b/>
                <w:sz w:val="28"/>
                <w:szCs w:val="28"/>
              </w:rPr>
              <w:t xml:space="preserve"> instalacji fotowoltaicznej </w:t>
            </w:r>
          </w:p>
          <w:p w:rsidR="00655E97" w:rsidRPr="007E4D3F" w:rsidRDefault="00D81A6B" w:rsidP="003C713A">
            <w:pPr>
              <w:spacing w:line="276" w:lineRule="auto"/>
              <w:jc w:val="center"/>
              <w:rPr>
                <w:rFonts w:ascii="Times New Roman" w:hAnsi="Times New Roman" w:cs="Times New Roman"/>
                <w:b/>
                <w:sz w:val="28"/>
                <w:szCs w:val="28"/>
              </w:rPr>
            </w:pPr>
            <w:r>
              <w:rPr>
                <w:rFonts w:ascii="Times New Roman" w:hAnsi="Times New Roman" w:cs="Times New Roman"/>
                <w:b/>
                <w:sz w:val="28"/>
                <w:szCs w:val="28"/>
              </w:rPr>
              <w:t>na pot</w:t>
            </w:r>
            <w:r w:rsidR="003C713A">
              <w:rPr>
                <w:rFonts w:ascii="Times New Roman" w:hAnsi="Times New Roman" w:cs="Times New Roman"/>
                <w:b/>
                <w:sz w:val="28"/>
                <w:szCs w:val="28"/>
              </w:rPr>
              <w:t xml:space="preserve">rzeby </w:t>
            </w:r>
            <w:r w:rsidR="00863F98">
              <w:rPr>
                <w:rFonts w:ascii="Times New Roman" w:hAnsi="Times New Roman" w:cs="Times New Roman"/>
                <w:b/>
                <w:sz w:val="28"/>
                <w:szCs w:val="28"/>
              </w:rPr>
              <w:t>Nadleśnictwa Dobrzejewice</w:t>
            </w:r>
          </w:p>
        </w:tc>
      </w:tr>
      <w:tr w:rsidR="00655E97" w:rsidTr="00256875">
        <w:trPr>
          <w:trHeight w:val="1111"/>
        </w:trPr>
        <w:tc>
          <w:tcPr>
            <w:tcW w:w="2660" w:type="dxa"/>
          </w:tcPr>
          <w:p w:rsidR="00655E97" w:rsidRPr="001137E9" w:rsidRDefault="001137E9" w:rsidP="00256875">
            <w:pPr>
              <w:pStyle w:val="Akapitzlist"/>
              <w:tabs>
                <w:tab w:val="left" w:pos="284"/>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Adres obiekt</w:t>
            </w:r>
            <w:r w:rsidR="00597AEB">
              <w:rPr>
                <w:rFonts w:ascii="Times New Roman" w:hAnsi="Times New Roman" w:cs="Times New Roman"/>
                <w:sz w:val="24"/>
                <w:szCs w:val="24"/>
              </w:rPr>
              <w:t>u</w:t>
            </w:r>
          </w:p>
        </w:tc>
        <w:tc>
          <w:tcPr>
            <w:tcW w:w="6552" w:type="dxa"/>
          </w:tcPr>
          <w:p w:rsidR="006D2DD2" w:rsidRPr="0048486D" w:rsidRDefault="00812DFE" w:rsidP="0025687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Nadleśnictwo Dobrzejewice</w:t>
            </w:r>
          </w:p>
          <w:p w:rsidR="003C769D" w:rsidRDefault="00A512D3" w:rsidP="00A512D3">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812DFE">
              <w:rPr>
                <w:rFonts w:ascii="Times New Roman" w:hAnsi="Times New Roman" w:cs="Times New Roman"/>
                <w:b/>
                <w:sz w:val="24"/>
                <w:szCs w:val="24"/>
              </w:rPr>
              <w:t>Zawały 101</w:t>
            </w:r>
          </w:p>
          <w:p w:rsidR="00A512D3" w:rsidRPr="00A512D3" w:rsidRDefault="00812DFE" w:rsidP="00812DF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87-123 Dobrzejewice</w:t>
            </w:r>
          </w:p>
        </w:tc>
      </w:tr>
      <w:tr w:rsidR="00655E97" w:rsidTr="00256875">
        <w:trPr>
          <w:trHeight w:val="1135"/>
        </w:trPr>
        <w:tc>
          <w:tcPr>
            <w:tcW w:w="2660" w:type="dxa"/>
          </w:tcPr>
          <w:p w:rsidR="00655E97" w:rsidRPr="001137E9" w:rsidRDefault="001137E9" w:rsidP="00256875">
            <w:pPr>
              <w:pStyle w:val="Akapitzlist"/>
              <w:tabs>
                <w:tab w:val="left" w:pos="284"/>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Zamawiający</w:t>
            </w:r>
          </w:p>
        </w:tc>
        <w:tc>
          <w:tcPr>
            <w:tcW w:w="6552" w:type="dxa"/>
          </w:tcPr>
          <w:p w:rsidR="0006799F" w:rsidRDefault="004E2F81" w:rsidP="00256875">
            <w:pPr>
              <w:spacing w:line="360" w:lineRule="auto"/>
              <w:jc w:val="center"/>
              <w:rPr>
                <w:rFonts w:ascii="Times New Roman" w:hAnsi="Times New Roman" w:cs="Times New Roman"/>
                <w:b/>
                <w:sz w:val="28"/>
                <w:szCs w:val="28"/>
              </w:rPr>
            </w:pPr>
            <w:r w:rsidRPr="0006799F">
              <w:rPr>
                <w:rFonts w:ascii="Times New Roman" w:hAnsi="Times New Roman" w:cs="Times New Roman"/>
                <w:b/>
                <w:sz w:val="28"/>
                <w:szCs w:val="28"/>
              </w:rPr>
              <w:t xml:space="preserve">SKARB PAŃSTWA </w:t>
            </w:r>
          </w:p>
          <w:p w:rsidR="0006799F" w:rsidRDefault="004E2F81" w:rsidP="00256875">
            <w:pPr>
              <w:spacing w:line="360" w:lineRule="auto"/>
              <w:jc w:val="center"/>
              <w:rPr>
                <w:rFonts w:ascii="Times New Roman" w:hAnsi="Times New Roman" w:cs="Times New Roman"/>
                <w:b/>
                <w:sz w:val="28"/>
                <w:szCs w:val="28"/>
              </w:rPr>
            </w:pPr>
            <w:r w:rsidRPr="0006799F">
              <w:rPr>
                <w:rFonts w:ascii="Times New Roman" w:hAnsi="Times New Roman" w:cs="Times New Roman"/>
                <w:b/>
                <w:sz w:val="28"/>
                <w:szCs w:val="28"/>
              </w:rPr>
              <w:t xml:space="preserve">PAŃSTWOWE GOSPODARSTWO LEŚNE </w:t>
            </w:r>
            <w:r w:rsidR="001573BC">
              <w:rPr>
                <w:rFonts w:ascii="Times New Roman" w:hAnsi="Times New Roman" w:cs="Times New Roman"/>
                <w:b/>
                <w:sz w:val="28"/>
                <w:szCs w:val="28"/>
              </w:rPr>
              <w:t xml:space="preserve">   </w:t>
            </w:r>
            <w:r w:rsidRPr="0006799F">
              <w:rPr>
                <w:rFonts w:ascii="Times New Roman" w:hAnsi="Times New Roman" w:cs="Times New Roman"/>
                <w:b/>
                <w:sz w:val="28"/>
                <w:szCs w:val="28"/>
              </w:rPr>
              <w:t xml:space="preserve">LASY PAŃSTWOWE </w:t>
            </w:r>
          </w:p>
          <w:p w:rsidR="00655E97" w:rsidRPr="0006799F" w:rsidRDefault="004E2F81" w:rsidP="00256875">
            <w:pPr>
              <w:spacing w:line="360" w:lineRule="auto"/>
              <w:jc w:val="center"/>
              <w:rPr>
                <w:rFonts w:ascii="Times New Roman" w:hAnsi="Times New Roman" w:cs="Times New Roman"/>
                <w:b/>
                <w:sz w:val="28"/>
                <w:szCs w:val="28"/>
              </w:rPr>
            </w:pPr>
            <w:r w:rsidRPr="0006799F">
              <w:rPr>
                <w:rFonts w:ascii="Times New Roman" w:hAnsi="Times New Roman" w:cs="Times New Roman"/>
                <w:b/>
                <w:sz w:val="28"/>
                <w:szCs w:val="28"/>
              </w:rPr>
              <w:t>NADLEŚNICTWO</w:t>
            </w:r>
            <w:r w:rsidR="00863F98">
              <w:rPr>
                <w:rFonts w:ascii="Times New Roman" w:eastAsia="Calibri" w:hAnsi="Times New Roman" w:cs="Times New Roman"/>
                <w:b/>
                <w:sz w:val="28"/>
                <w:szCs w:val="28"/>
              </w:rPr>
              <w:t xml:space="preserve"> DOBRZEJEWICE</w:t>
            </w:r>
          </w:p>
        </w:tc>
      </w:tr>
      <w:tr w:rsidR="006751E7" w:rsidTr="00256875">
        <w:trPr>
          <w:trHeight w:val="740"/>
        </w:trPr>
        <w:tc>
          <w:tcPr>
            <w:tcW w:w="2660" w:type="dxa"/>
          </w:tcPr>
          <w:p w:rsidR="006751E7" w:rsidRDefault="0048486D" w:rsidP="00256875">
            <w:pPr>
              <w:pStyle w:val="Akapitzlist"/>
              <w:tabs>
                <w:tab w:val="left" w:pos="284"/>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Adres Z</w:t>
            </w:r>
            <w:r w:rsidR="006751E7">
              <w:rPr>
                <w:rFonts w:ascii="Times New Roman" w:hAnsi="Times New Roman" w:cs="Times New Roman"/>
                <w:sz w:val="24"/>
                <w:szCs w:val="24"/>
              </w:rPr>
              <w:t>amawiającego</w:t>
            </w:r>
          </w:p>
        </w:tc>
        <w:tc>
          <w:tcPr>
            <w:tcW w:w="6552" w:type="dxa"/>
          </w:tcPr>
          <w:p w:rsidR="006751E7" w:rsidRPr="0006799F" w:rsidRDefault="00863F98" w:rsidP="0025687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Zawały 101, 87-123 Dobrzejewice</w:t>
            </w:r>
          </w:p>
        </w:tc>
      </w:tr>
      <w:tr w:rsidR="00655E97" w:rsidTr="00256875">
        <w:tc>
          <w:tcPr>
            <w:tcW w:w="2660" w:type="dxa"/>
          </w:tcPr>
          <w:p w:rsidR="00655E97" w:rsidRPr="001137E9" w:rsidRDefault="001137E9" w:rsidP="00256875">
            <w:pPr>
              <w:pStyle w:val="Akapitzlist"/>
              <w:tabs>
                <w:tab w:val="left" w:pos="284"/>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Nazwy i kody przedmiotu zamówienia</w:t>
            </w:r>
          </w:p>
          <w:p w:rsidR="00655E97" w:rsidRPr="001137E9" w:rsidRDefault="00655E97" w:rsidP="00256875">
            <w:pPr>
              <w:spacing w:line="360" w:lineRule="auto"/>
              <w:rPr>
                <w:rFonts w:ascii="Times New Roman" w:hAnsi="Times New Roman" w:cs="Times New Roman"/>
                <w:sz w:val="24"/>
                <w:szCs w:val="24"/>
              </w:rPr>
            </w:pPr>
          </w:p>
        </w:tc>
        <w:tc>
          <w:tcPr>
            <w:tcW w:w="6552" w:type="dxa"/>
          </w:tcPr>
          <w:p w:rsidR="00F85DF1" w:rsidRPr="00F85DF1" w:rsidRDefault="00F85DF1" w:rsidP="00F85DF1">
            <w:pPr>
              <w:spacing w:line="360" w:lineRule="auto"/>
              <w:jc w:val="both"/>
              <w:rPr>
                <w:rFonts w:ascii="Times New Roman" w:hAnsi="Times New Roman" w:cs="Times New Roman"/>
                <w:sz w:val="24"/>
                <w:szCs w:val="24"/>
              </w:rPr>
            </w:pPr>
            <w:r w:rsidRPr="00F85DF1">
              <w:rPr>
                <w:rFonts w:ascii="Times New Roman" w:hAnsi="Times New Roman" w:cs="Times New Roman"/>
                <w:sz w:val="24"/>
                <w:szCs w:val="24"/>
              </w:rPr>
              <w:t xml:space="preserve">71320000-7 </w:t>
            </w:r>
            <w:r w:rsidR="00F810E4">
              <w:rPr>
                <w:rFonts w:ascii="Times New Roman" w:hAnsi="Times New Roman" w:cs="Times New Roman"/>
                <w:sz w:val="24"/>
                <w:szCs w:val="24"/>
              </w:rPr>
              <w:t xml:space="preserve">- </w:t>
            </w:r>
            <w:r w:rsidRPr="00F85DF1">
              <w:rPr>
                <w:rFonts w:ascii="Times New Roman" w:hAnsi="Times New Roman" w:cs="Times New Roman"/>
                <w:sz w:val="24"/>
                <w:szCs w:val="24"/>
              </w:rPr>
              <w:t>Usługi inżynieryjne w zakresie projektowania</w:t>
            </w:r>
          </w:p>
          <w:p w:rsidR="00F85DF1" w:rsidRPr="00F85DF1" w:rsidRDefault="00F85DF1" w:rsidP="00F85DF1">
            <w:pPr>
              <w:spacing w:line="360" w:lineRule="auto"/>
              <w:jc w:val="both"/>
              <w:rPr>
                <w:rFonts w:ascii="Times New Roman" w:hAnsi="Times New Roman" w:cs="Times New Roman"/>
                <w:sz w:val="24"/>
                <w:szCs w:val="24"/>
              </w:rPr>
            </w:pPr>
            <w:r w:rsidRPr="00F85DF1">
              <w:rPr>
                <w:rFonts w:ascii="Times New Roman" w:hAnsi="Times New Roman" w:cs="Times New Roman"/>
                <w:sz w:val="24"/>
                <w:szCs w:val="24"/>
              </w:rPr>
              <w:t xml:space="preserve">71000000-8 </w:t>
            </w:r>
            <w:r w:rsidR="00F810E4">
              <w:rPr>
                <w:rFonts w:ascii="Times New Roman" w:hAnsi="Times New Roman" w:cs="Times New Roman"/>
                <w:sz w:val="24"/>
                <w:szCs w:val="24"/>
              </w:rPr>
              <w:t xml:space="preserve">- </w:t>
            </w:r>
            <w:r w:rsidRPr="00F85DF1">
              <w:rPr>
                <w:rFonts w:ascii="Times New Roman" w:hAnsi="Times New Roman" w:cs="Times New Roman"/>
                <w:sz w:val="24"/>
                <w:szCs w:val="24"/>
              </w:rPr>
              <w:t>Usługi architektoniczne,</w:t>
            </w:r>
            <w:r w:rsidR="00F810E4">
              <w:rPr>
                <w:rFonts w:ascii="Times New Roman" w:hAnsi="Times New Roman" w:cs="Times New Roman"/>
                <w:sz w:val="24"/>
                <w:szCs w:val="24"/>
              </w:rPr>
              <w:t xml:space="preserve"> </w:t>
            </w:r>
            <w:r w:rsidRPr="00F85DF1">
              <w:rPr>
                <w:rFonts w:ascii="Times New Roman" w:hAnsi="Times New Roman" w:cs="Times New Roman"/>
                <w:sz w:val="24"/>
                <w:szCs w:val="24"/>
              </w:rPr>
              <w:t>budowlane, inżynieryjne i kontrolne</w:t>
            </w:r>
          </w:p>
          <w:p w:rsidR="00F85DF1" w:rsidRPr="00F85DF1" w:rsidRDefault="00F85DF1" w:rsidP="00F85DF1">
            <w:pPr>
              <w:spacing w:line="360" w:lineRule="auto"/>
              <w:jc w:val="both"/>
              <w:rPr>
                <w:rFonts w:ascii="Times New Roman" w:hAnsi="Times New Roman" w:cs="Times New Roman"/>
                <w:sz w:val="24"/>
                <w:szCs w:val="24"/>
              </w:rPr>
            </w:pPr>
            <w:r w:rsidRPr="00F85DF1">
              <w:rPr>
                <w:rFonts w:ascii="Times New Roman" w:hAnsi="Times New Roman" w:cs="Times New Roman"/>
                <w:sz w:val="24"/>
                <w:szCs w:val="24"/>
              </w:rPr>
              <w:t xml:space="preserve">45310000-3 </w:t>
            </w:r>
            <w:r w:rsidR="00F810E4">
              <w:rPr>
                <w:rFonts w:ascii="Times New Roman" w:hAnsi="Times New Roman" w:cs="Times New Roman"/>
                <w:sz w:val="24"/>
                <w:szCs w:val="24"/>
              </w:rPr>
              <w:t xml:space="preserve">- </w:t>
            </w:r>
            <w:r w:rsidRPr="00F85DF1">
              <w:rPr>
                <w:rFonts w:ascii="Times New Roman" w:hAnsi="Times New Roman" w:cs="Times New Roman"/>
                <w:sz w:val="24"/>
                <w:szCs w:val="24"/>
              </w:rPr>
              <w:t>Roboty instalacyjne elektryczne</w:t>
            </w:r>
          </w:p>
          <w:p w:rsidR="00B1547A" w:rsidRPr="00B1547A" w:rsidRDefault="00B1547A" w:rsidP="00B1547A">
            <w:pPr>
              <w:spacing w:line="360" w:lineRule="auto"/>
              <w:jc w:val="both"/>
              <w:rPr>
                <w:rFonts w:ascii="Times New Roman" w:hAnsi="Times New Roman" w:cs="Times New Roman"/>
                <w:sz w:val="24"/>
                <w:szCs w:val="24"/>
              </w:rPr>
            </w:pPr>
            <w:r w:rsidRPr="00B1547A">
              <w:rPr>
                <w:rFonts w:ascii="Times New Roman" w:hAnsi="Times New Roman" w:cs="Times New Roman"/>
                <w:sz w:val="24"/>
                <w:szCs w:val="24"/>
              </w:rPr>
              <w:t xml:space="preserve">45100000-8 </w:t>
            </w:r>
            <w:r w:rsidR="00F810E4">
              <w:rPr>
                <w:rFonts w:ascii="Times New Roman" w:hAnsi="Times New Roman" w:cs="Times New Roman"/>
                <w:sz w:val="24"/>
                <w:szCs w:val="24"/>
              </w:rPr>
              <w:t xml:space="preserve">- </w:t>
            </w:r>
            <w:r w:rsidRPr="00B1547A">
              <w:rPr>
                <w:rFonts w:ascii="Times New Roman" w:hAnsi="Times New Roman" w:cs="Times New Roman"/>
                <w:sz w:val="24"/>
                <w:szCs w:val="24"/>
              </w:rPr>
              <w:t>Przygotowanie terenu pod budowę</w:t>
            </w:r>
          </w:p>
          <w:p w:rsidR="00B1547A" w:rsidRPr="00B1547A" w:rsidRDefault="00B1547A" w:rsidP="00B1547A">
            <w:pPr>
              <w:spacing w:line="360" w:lineRule="auto"/>
              <w:jc w:val="both"/>
              <w:rPr>
                <w:rFonts w:ascii="Times New Roman" w:hAnsi="Times New Roman" w:cs="Times New Roman"/>
                <w:sz w:val="24"/>
                <w:szCs w:val="24"/>
              </w:rPr>
            </w:pPr>
            <w:r w:rsidRPr="00B1547A">
              <w:rPr>
                <w:rFonts w:ascii="Times New Roman" w:hAnsi="Times New Roman" w:cs="Times New Roman"/>
                <w:sz w:val="24"/>
                <w:szCs w:val="24"/>
              </w:rPr>
              <w:t xml:space="preserve">09331000-1 </w:t>
            </w:r>
            <w:r w:rsidR="00F810E4">
              <w:rPr>
                <w:rFonts w:ascii="Times New Roman" w:hAnsi="Times New Roman" w:cs="Times New Roman"/>
                <w:sz w:val="24"/>
                <w:szCs w:val="24"/>
              </w:rPr>
              <w:t>-</w:t>
            </w:r>
            <w:r w:rsidRPr="00B1547A">
              <w:rPr>
                <w:rFonts w:ascii="Times New Roman" w:hAnsi="Times New Roman" w:cs="Times New Roman"/>
                <w:sz w:val="24"/>
                <w:szCs w:val="24"/>
              </w:rPr>
              <w:t xml:space="preserve"> Energia słoneczna</w:t>
            </w:r>
          </w:p>
          <w:p w:rsidR="00B1547A" w:rsidRPr="00B1547A" w:rsidRDefault="00B1547A" w:rsidP="00B1547A">
            <w:pPr>
              <w:spacing w:line="360" w:lineRule="auto"/>
              <w:jc w:val="both"/>
              <w:rPr>
                <w:rFonts w:ascii="Times New Roman" w:hAnsi="Times New Roman" w:cs="Times New Roman"/>
                <w:sz w:val="24"/>
                <w:szCs w:val="24"/>
              </w:rPr>
            </w:pPr>
            <w:r w:rsidRPr="00B1547A">
              <w:rPr>
                <w:rFonts w:ascii="Times New Roman" w:hAnsi="Times New Roman" w:cs="Times New Roman"/>
                <w:sz w:val="24"/>
                <w:szCs w:val="24"/>
              </w:rPr>
              <w:t xml:space="preserve">09331000-8 </w:t>
            </w:r>
            <w:r w:rsidR="00F810E4">
              <w:rPr>
                <w:rFonts w:ascii="Times New Roman" w:hAnsi="Times New Roman" w:cs="Times New Roman"/>
                <w:sz w:val="24"/>
                <w:szCs w:val="24"/>
              </w:rPr>
              <w:t>-</w:t>
            </w:r>
            <w:r w:rsidRPr="00B1547A">
              <w:rPr>
                <w:rFonts w:ascii="Times New Roman" w:hAnsi="Times New Roman" w:cs="Times New Roman"/>
                <w:sz w:val="24"/>
                <w:szCs w:val="24"/>
              </w:rPr>
              <w:t xml:space="preserve"> Baterie słoneczne</w:t>
            </w:r>
          </w:p>
          <w:p w:rsidR="003A75F9" w:rsidRPr="001137E9" w:rsidRDefault="00B1547A" w:rsidP="00B1547A">
            <w:pPr>
              <w:spacing w:line="360" w:lineRule="auto"/>
              <w:jc w:val="both"/>
              <w:rPr>
                <w:rFonts w:ascii="Times New Roman" w:hAnsi="Times New Roman" w:cs="Times New Roman"/>
                <w:sz w:val="24"/>
                <w:szCs w:val="24"/>
              </w:rPr>
            </w:pPr>
            <w:r w:rsidRPr="00B1547A">
              <w:rPr>
                <w:rFonts w:ascii="Times New Roman" w:hAnsi="Times New Roman" w:cs="Times New Roman"/>
                <w:sz w:val="24"/>
                <w:szCs w:val="24"/>
              </w:rPr>
              <w:t xml:space="preserve">09332000-5 </w:t>
            </w:r>
            <w:r w:rsidR="00F810E4">
              <w:rPr>
                <w:rFonts w:ascii="Times New Roman" w:hAnsi="Times New Roman" w:cs="Times New Roman"/>
                <w:sz w:val="24"/>
                <w:szCs w:val="24"/>
              </w:rPr>
              <w:t>-</w:t>
            </w:r>
            <w:r w:rsidRPr="00B1547A">
              <w:rPr>
                <w:rFonts w:ascii="Times New Roman" w:hAnsi="Times New Roman" w:cs="Times New Roman"/>
                <w:sz w:val="24"/>
                <w:szCs w:val="24"/>
              </w:rPr>
              <w:t xml:space="preserve"> Instalacje słoneczne</w:t>
            </w:r>
          </w:p>
        </w:tc>
      </w:tr>
      <w:tr w:rsidR="00655E97" w:rsidTr="00256875">
        <w:trPr>
          <w:trHeight w:val="410"/>
        </w:trPr>
        <w:tc>
          <w:tcPr>
            <w:tcW w:w="2660" w:type="dxa"/>
          </w:tcPr>
          <w:p w:rsidR="00655E97" w:rsidRPr="001137E9" w:rsidRDefault="001137E9" w:rsidP="00256875">
            <w:pPr>
              <w:pStyle w:val="Akapitzlist"/>
              <w:tabs>
                <w:tab w:val="left" w:pos="284"/>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Autor opracowania</w:t>
            </w:r>
          </w:p>
        </w:tc>
        <w:tc>
          <w:tcPr>
            <w:tcW w:w="6552" w:type="dxa"/>
          </w:tcPr>
          <w:p w:rsidR="00655E97" w:rsidRPr="001137E9" w:rsidRDefault="00655E97" w:rsidP="00A512D3">
            <w:pPr>
              <w:spacing w:line="360" w:lineRule="auto"/>
              <w:jc w:val="both"/>
              <w:rPr>
                <w:rFonts w:ascii="Times New Roman" w:hAnsi="Times New Roman" w:cs="Times New Roman"/>
                <w:sz w:val="24"/>
                <w:szCs w:val="24"/>
              </w:rPr>
            </w:pPr>
          </w:p>
        </w:tc>
      </w:tr>
      <w:tr w:rsidR="00584262" w:rsidTr="00256875">
        <w:tc>
          <w:tcPr>
            <w:tcW w:w="2660" w:type="dxa"/>
          </w:tcPr>
          <w:p w:rsidR="00584262" w:rsidRDefault="00584262" w:rsidP="00256875">
            <w:pPr>
              <w:pStyle w:val="Akapitzlist"/>
              <w:tabs>
                <w:tab w:val="left" w:pos="284"/>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 xml:space="preserve">Zawartość </w:t>
            </w:r>
          </w:p>
        </w:tc>
        <w:tc>
          <w:tcPr>
            <w:tcW w:w="6552" w:type="dxa"/>
          </w:tcPr>
          <w:p w:rsidR="00584262" w:rsidRPr="001137E9" w:rsidRDefault="00584262" w:rsidP="009B3F8C">
            <w:pPr>
              <w:pStyle w:val="Akapitzlist"/>
              <w:numPr>
                <w:ilvl w:val="0"/>
                <w:numId w:val="1"/>
              </w:numPr>
              <w:tabs>
                <w:tab w:val="left" w:pos="284"/>
              </w:tabs>
              <w:spacing w:line="360" w:lineRule="auto"/>
              <w:ind w:left="0" w:firstLine="0"/>
              <w:contextualSpacing w:val="0"/>
              <w:jc w:val="both"/>
              <w:rPr>
                <w:rFonts w:ascii="Times New Roman" w:hAnsi="Times New Roman" w:cs="Times New Roman"/>
                <w:sz w:val="24"/>
                <w:szCs w:val="24"/>
              </w:rPr>
            </w:pPr>
            <w:r w:rsidRPr="001137E9">
              <w:rPr>
                <w:rFonts w:ascii="Times New Roman" w:hAnsi="Times New Roman" w:cs="Times New Roman"/>
                <w:sz w:val="24"/>
                <w:szCs w:val="24"/>
              </w:rPr>
              <w:t>CZĘŚĆ OPISOWA</w:t>
            </w:r>
          </w:p>
          <w:p w:rsidR="00584262" w:rsidRPr="00841B68" w:rsidRDefault="00584262" w:rsidP="009B3F8C">
            <w:pPr>
              <w:pStyle w:val="Akapitzlist"/>
              <w:numPr>
                <w:ilvl w:val="0"/>
                <w:numId w:val="1"/>
              </w:numPr>
              <w:tabs>
                <w:tab w:val="left" w:pos="284"/>
              </w:tabs>
              <w:spacing w:line="360" w:lineRule="auto"/>
              <w:ind w:left="0" w:firstLine="0"/>
              <w:contextualSpacing w:val="0"/>
              <w:jc w:val="both"/>
              <w:rPr>
                <w:rFonts w:ascii="Times New Roman" w:hAnsi="Times New Roman" w:cs="Times New Roman"/>
                <w:sz w:val="24"/>
                <w:szCs w:val="24"/>
              </w:rPr>
            </w:pPr>
            <w:r w:rsidRPr="001137E9">
              <w:rPr>
                <w:rFonts w:ascii="Times New Roman" w:hAnsi="Times New Roman" w:cs="Times New Roman"/>
                <w:sz w:val="24"/>
                <w:szCs w:val="24"/>
              </w:rPr>
              <w:t>CZĘŚĆ INFORMACYJNA</w:t>
            </w:r>
          </w:p>
        </w:tc>
      </w:tr>
      <w:tr w:rsidR="00655E97" w:rsidTr="00256875">
        <w:tc>
          <w:tcPr>
            <w:tcW w:w="2660" w:type="dxa"/>
          </w:tcPr>
          <w:p w:rsidR="00655E97" w:rsidRPr="001137E9" w:rsidRDefault="001137E9" w:rsidP="00256875">
            <w:pPr>
              <w:pStyle w:val="Akapitzlist"/>
              <w:tabs>
                <w:tab w:val="left" w:pos="284"/>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Miejscowość, data</w:t>
            </w:r>
          </w:p>
        </w:tc>
        <w:tc>
          <w:tcPr>
            <w:tcW w:w="6552" w:type="dxa"/>
          </w:tcPr>
          <w:p w:rsidR="00655E97" w:rsidRPr="001137E9" w:rsidRDefault="00863F98" w:rsidP="00A512D3">
            <w:pPr>
              <w:spacing w:line="360" w:lineRule="auto"/>
              <w:jc w:val="both"/>
              <w:rPr>
                <w:rFonts w:ascii="Times New Roman" w:hAnsi="Times New Roman" w:cs="Times New Roman"/>
                <w:sz w:val="24"/>
                <w:szCs w:val="24"/>
              </w:rPr>
            </w:pPr>
            <w:r>
              <w:rPr>
                <w:rFonts w:ascii="Times New Roman" w:hAnsi="Times New Roman" w:cs="Times New Roman"/>
                <w:sz w:val="24"/>
                <w:szCs w:val="24"/>
              </w:rPr>
              <w:t>Dobrzejewice</w:t>
            </w:r>
            <w:r w:rsidR="00CA7DE1">
              <w:rPr>
                <w:rFonts w:ascii="Times New Roman" w:hAnsi="Times New Roman" w:cs="Times New Roman"/>
                <w:sz w:val="24"/>
                <w:szCs w:val="24"/>
              </w:rPr>
              <w:t>, dn</w:t>
            </w:r>
            <w:r w:rsidR="00CA7DE1" w:rsidRPr="00603EE5">
              <w:rPr>
                <w:rFonts w:ascii="Times New Roman" w:hAnsi="Times New Roman" w:cs="Times New Roman"/>
                <w:color w:val="000000" w:themeColor="text1"/>
                <w:sz w:val="24"/>
                <w:szCs w:val="24"/>
              </w:rPr>
              <w:t xml:space="preserve">. </w:t>
            </w:r>
            <w:r w:rsidR="00603EE5" w:rsidRPr="00603EE5">
              <w:rPr>
                <w:rFonts w:ascii="Times New Roman" w:hAnsi="Times New Roman" w:cs="Times New Roman"/>
                <w:color w:val="000000" w:themeColor="text1"/>
                <w:sz w:val="24"/>
                <w:szCs w:val="24"/>
              </w:rPr>
              <w:t>12.10</w:t>
            </w:r>
            <w:r w:rsidR="00F85DF1" w:rsidRPr="00603EE5">
              <w:rPr>
                <w:rFonts w:ascii="Times New Roman" w:hAnsi="Times New Roman" w:cs="Times New Roman"/>
                <w:color w:val="000000" w:themeColor="text1"/>
                <w:sz w:val="24"/>
                <w:szCs w:val="24"/>
              </w:rPr>
              <w:t>.2021</w:t>
            </w:r>
            <w:r w:rsidR="001137E9" w:rsidRPr="00603EE5">
              <w:rPr>
                <w:rFonts w:ascii="Times New Roman" w:hAnsi="Times New Roman" w:cs="Times New Roman"/>
                <w:color w:val="000000" w:themeColor="text1"/>
                <w:sz w:val="24"/>
                <w:szCs w:val="24"/>
              </w:rPr>
              <w:t xml:space="preserve"> r.</w:t>
            </w:r>
          </w:p>
        </w:tc>
      </w:tr>
    </w:tbl>
    <w:p w:rsidR="00030278" w:rsidRDefault="00030278" w:rsidP="00841B68">
      <w:pPr>
        <w:tabs>
          <w:tab w:val="left" w:pos="284"/>
        </w:tabs>
        <w:spacing w:after="0" w:line="360" w:lineRule="auto"/>
        <w:jc w:val="both"/>
        <w:rPr>
          <w:rFonts w:ascii="Times New Roman" w:hAnsi="Times New Roman" w:cs="Times New Roman"/>
          <w:b/>
          <w:sz w:val="26"/>
          <w:szCs w:val="26"/>
        </w:rPr>
      </w:pPr>
    </w:p>
    <w:p w:rsidR="00022301" w:rsidRDefault="00022301" w:rsidP="00841B68">
      <w:pPr>
        <w:tabs>
          <w:tab w:val="left" w:pos="284"/>
        </w:tabs>
        <w:spacing w:after="0" w:line="360" w:lineRule="auto"/>
        <w:jc w:val="both"/>
        <w:rPr>
          <w:rFonts w:ascii="Times New Roman" w:hAnsi="Times New Roman" w:cs="Times New Roman"/>
          <w:b/>
          <w:sz w:val="26"/>
          <w:szCs w:val="26"/>
        </w:rPr>
      </w:pPr>
    </w:p>
    <w:p w:rsidR="00022301" w:rsidRDefault="00022301" w:rsidP="00841B68">
      <w:pPr>
        <w:tabs>
          <w:tab w:val="left" w:pos="284"/>
        </w:tabs>
        <w:spacing w:after="0" w:line="360" w:lineRule="auto"/>
        <w:jc w:val="both"/>
        <w:rPr>
          <w:rFonts w:ascii="Times New Roman" w:hAnsi="Times New Roman" w:cs="Times New Roman"/>
          <w:b/>
          <w:sz w:val="26"/>
          <w:szCs w:val="26"/>
        </w:rPr>
      </w:pPr>
    </w:p>
    <w:p w:rsidR="00022301" w:rsidRDefault="00022301" w:rsidP="00841B68">
      <w:pPr>
        <w:tabs>
          <w:tab w:val="left" w:pos="284"/>
        </w:tabs>
        <w:spacing w:after="0" w:line="360" w:lineRule="auto"/>
        <w:jc w:val="both"/>
        <w:rPr>
          <w:rFonts w:ascii="Times New Roman" w:hAnsi="Times New Roman" w:cs="Times New Roman"/>
          <w:b/>
          <w:sz w:val="26"/>
          <w:szCs w:val="26"/>
        </w:rPr>
      </w:pPr>
    </w:p>
    <w:p w:rsidR="003807E4" w:rsidRDefault="004158D0" w:rsidP="00E37BEB">
      <w:pPr>
        <w:pStyle w:val="Akapitzlist"/>
        <w:numPr>
          <w:ilvl w:val="0"/>
          <w:numId w:val="6"/>
        </w:numPr>
        <w:tabs>
          <w:tab w:val="left" w:pos="284"/>
        </w:tabs>
        <w:spacing w:after="0" w:line="360" w:lineRule="auto"/>
        <w:ind w:hanging="1080"/>
        <w:jc w:val="both"/>
        <w:rPr>
          <w:rFonts w:ascii="Times New Roman" w:hAnsi="Times New Roman" w:cs="Times New Roman"/>
          <w:b/>
          <w:sz w:val="26"/>
          <w:szCs w:val="26"/>
        </w:rPr>
      </w:pPr>
      <w:r w:rsidRPr="00022301">
        <w:rPr>
          <w:rFonts w:ascii="Times New Roman" w:hAnsi="Times New Roman" w:cs="Times New Roman"/>
          <w:b/>
          <w:sz w:val="26"/>
          <w:szCs w:val="26"/>
        </w:rPr>
        <w:lastRenderedPageBreak/>
        <w:t>CZĘŚĆ OPISOWA</w:t>
      </w:r>
    </w:p>
    <w:p w:rsidR="009D1717" w:rsidRPr="009D1717" w:rsidRDefault="009D1717" w:rsidP="009D1717">
      <w:pPr>
        <w:pStyle w:val="Akapitzlist"/>
        <w:tabs>
          <w:tab w:val="left" w:pos="284"/>
        </w:tabs>
        <w:spacing w:after="0" w:line="360" w:lineRule="auto"/>
        <w:ind w:left="1080"/>
        <w:jc w:val="both"/>
        <w:rPr>
          <w:rFonts w:ascii="Times New Roman" w:hAnsi="Times New Roman" w:cs="Times New Roman"/>
          <w:sz w:val="20"/>
          <w:szCs w:val="20"/>
        </w:rPr>
      </w:pPr>
    </w:p>
    <w:p w:rsidR="00022301" w:rsidRDefault="00022301" w:rsidP="009B3F8C">
      <w:pPr>
        <w:pStyle w:val="Akapitzlist"/>
        <w:numPr>
          <w:ilvl w:val="1"/>
          <w:numId w:val="6"/>
        </w:numPr>
        <w:tabs>
          <w:tab w:val="left" w:pos="284"/>
        </w:tabs>
        <w:spacing w:after="0" w:line="360" w:lineRule="auto"/>
        <w:jc w:val="both"/>
        <w:rPr>
          <w:rFonts w:ascii="Times New Roman" w:hAnsi="Times New Roman" w:cs="Times New Roman"/>
          <w:b/>
          <w:sz w:val="26"/>
          <w:szCs w:val="26"/>
        </w:rPr>
      </w:pPr>
      <w:r w:rsidRPr="00022301">
        <w:rPr>
          <w:rFonts w:ascii="Times New Roman" w:hAnsi="Times New Roman" w:cs="Times New Roman"/>
          <w:b/>
          <w:sz w:val="24"/>
          <w:szCs w:val="26"/>
        </w:rPr>
        <w:t>Słownik użytych pojęć</w:t>
      </w:r>
    </w:p>
    <w:p w:rsidR="00022301" w:rsidRDefault="00022301" w:rsidP="00022301">
      <w:pPr>
        <w:tabs>
          <w:tab w:val="left" w:pos="284"/>
        </w:tabs>
        <w:spacing w:after="0" w:line="360" w:lineRule="auto"/>
        <w:jc w:val="both"/>
        <w:rPr>
          <w:rFonts w:ascii="Times New Roman" w:hAnsi="Times New Roman" w:cs="Times New Roman"/>
          <w:sz w:val="24"/>
          <w:szCs w:val="26"/>
        </w:rPr>
      </w:pPr>
      <w:r w:rsidRPr="007A505B">
        <w:rPr>
          <w:rFonts w:ascii="Times New Roman" w:hAnsi="Times New Roman" w:cs="Times New Roman"/>
          <w:b/>
          <w:sz w:val="24"/>
          <w:szCs w:val="26"/>
        </w:rPr>
        <w:t>Zamawiający:</w:t>
      </w:r>
      <w:r w:rsidRPr="00022301">
        <w:rPr>
          <w:rFonts w:ascii="Times New Roman" w:hAnsi="Times New Roman" w:cs="Times New Roman"/>
          <w:sz w:val="24"/>
          <w:szCs w:val="26"/>
        </w:rPr>
        <w:t xml:space="preserve"> Państwowe Gospodarstwo Leśne Las</w:t>
      </w:r>
      <w:r w:rsidR="00D848D9">
        <w:rPr>
          <w:rFonts w:ascii="Times New Roman" w:hAnsi="Times New Roman" w:cs="Times New Roman"/>
          <w:sz w:val="24"/>
          <w:szCs w:val="26"/>
        </w:rPr>
        <w:t>y Państwowe Nadleśnictwo Dobrzejewice</w:t>
      </w:r>
      <w:r w:rsidRPr="00022301">
        <w:rPr>
          <w:rFonts w:ascii="Times New Roman" w:hAnsi="Times New Roman" w:cs="Times New Roman"/>
          <w:sz w:val="24"/>
          <w:szCs w:val="26"/>
        </w:rPr>
        <w:t xml:space="preserve"> z</w:t>
      </w:r>
      <w:r w:rsidR="00D848D9">
        <w:rPr>
          <w:rFonts w:ascii="Times New Roman" w:hAnsi="Times New Roman" w:cs="Times New Roman"/>
          <w:sz w:val="24"/>
          <w:szCs w:val="26"/>
        </w:rPr>
        <w:t xml:space="preserve"> siedzibą w miejscowości Zawały 101, 87-123 Dobrzejewice</w:t>
      </w:r>
    </w:p>
    <w:p w:rsidR="00022301" w:rsidRDefault="00022301" w:rsidP="00022301">
      <w:pPr>
        <w:tabs>
          <w:tab w:val="left" w:pos="284"/>
        </w:tabs>
        <w:spacing w:after="0" w:line="360" w:lineRule="auto"/>
        <w:jc w:val="both"/>
        <w:rPr>
          <w:rFonts w:ascii="Times New Roman" w:hAnsi="Times New Roman" w:cs="Times New Roman"/>
          <w:sz w:val="24"/>
          <w:szCs w:val="26"/>
        </w:rPr>
      </w:pPr>
      <w:r w:rsidRPr="007A505B">
        <w:rPr>
          <w:rFonts w:ascii="Times New Roman" w:hAnsi="Times New Roman" w:cs="Times New Roman"/>
          <w:b/>
          <w:sz w:val="24"/>
          <w:szCs w:val="26"/>
        </w:rPr>
        <w:t>OSD</w:t>
      </w:r>
      <w:r>
        <w:rPr>
          <w:rFonts w:ascii="Times New Roman" w:hAnsi="Times New Roman" w:cs="Times New Roman"/>
          <w:sz w:val="24"/>
          <w:szCs w:val="26"/>
        </w:rPr>
        <w:t xml:space="preserve"> – Operator Systemu Dystrybucyjnego</w:t>
      </w:r>
      <w:r w:rsidR="007A505B">
        <w:rPr>
          <w:rFonts w:ascii="Times New Roman" w:hAnsi="Times New Roman" w:cs="Times New Roman"/>
          <w:sz w:val="24"/>
          <w:szCs w:val="26"/>
        </w:rPr>
        <w:t>.</w:t>
      </w:r>
    </w:p>
    <w:p w:rsidR="00022301" w:rsidRDefault="00022301" w:rsidP="00022301">
      <w:pPr>
        <w:tabs>
          <w:tab w:val="left" w:pos="284"/>
        </w:tabs>
        <w:spacing w:after="0" w:line="360" w:lineRule="auto"/>
        <w:jc w:val="both"/>
        <w:rPr>
          <w:rFonts w:ascii="Times New Roman" w:hAnsi="Times New Roman" w:cs="Times New Roman"/>
          <w:sz w:val="24"/>
          <w:szCs w:val="26"/>
        </w:rPr>
      </w:pPr>
      <w:r w:rsidRPr="007A505B">
        <w:rPr>
          <w:rFonts w:ascii="Times New Roman" w:hAnsi="Times New Roman" w:cs="Times New Roman"/>
          <w:b/>
          <w:sz w:val="24"/>
          <w:szCs w:val="26"/>
        </w:rPr>
        <w:t>Instalacja</w:t>
      </w:r>
      <w:r w:rsidR="00156074" w:rsidRPr="007A505B">
        <w:rPr>
          <w:rFonts w:ascii="Times New Roman" w:hAnsi="Times New Roman" w:cs="Times New Roman"/>
          <w:b/>
          <w:sz w:val="24"/>
          <w:szCs w:val="26"/>
        </w:rPr>
        <w:t xml:space="preserve"> /</w:t>
      </w:r>
      <w:r w:rsidRPr="007A505B">
        <w:rPr>
          <w:rFonts w:ascii="Times New Roman" w:hAnsi="Times New Roman" w:cs="Times New Roman"/>
          <w:b/>
          <w:sz w:val="24"/>
          <w:szCs w:val="26"/>
        </w:rPr>
        <w:t xml:space="preserve"> system PV</w:t>
      </w:r>
      <w:r>
        <w:rPr>
          <w:rFonts w:ascii="Times New Roman" w:hAnsi="Times New Roman" w:cs="Times New Roman"/>
          <w:sz w:val="24"/>
          <w:szCs w:val="26"/>
        </w:rPr>
        <w:t xml:space="preserve"> – instalacja system obejmujący elementy składowe w postaci paneli/modułów ogniw fotowoltaicznych, inwertery, rozdzielnię elektryczną </w:t>
      </w:r>
      <w:r w:rsidRPr="004E5B58">
        <w:rPr>
          <w:rFonts w:ascii="Times New Roman" w:hAnsi="Times New Roman" w:cs="Times New Roman"/>
          <w:sz w:val="24"/>
          <w:szCs w:val="26"/>
        </w:rPr>
        <w:t>RAC,</w:t>
      </w:r>
      <w:r>
        <w:rPr>
          <w:rFonts w:ascii="Times New Roman" w:hAnsi="Times New Roman" w:cs="Times New Roman"/>
          <w:sz w:val="24"/>
          <w:szCs w:val="26"/>
        </w:rPr>
        <w:t xml:space="preserve"> połączenia elektryczne, system monitorujący.</w:t>
      </w:r>
    </w:p>
    <w:p w:rsidR="00022301" w:rsidRDefault="00022301" w:rsidP="00022301">
      <w:pPr>
        <w:tabs>
          <w:tab w:val="left" w:pos="284"/>
        </w:tabs>
        <w:spacing w:after="0" w:line="360" w:lineRule="auto"/>
        <w:jc w:val="both"/>
        <w:rPr>
          <w:rFonts w:ascii="Times New Roman" w:hAnsi="Times New Roman" w:cs="Times New Roman"/>
          <w:sz w:val="24"/>
          <w:szCs w:val="26"/>
        </w:rPr>
      </w:pPr>
      <w:r w:rsidRPr="007A505B">
        <w:rPr>
          <w:rFonts w:ascii="Times New Roman" w:hAnsi="Times New Roman" w:cs="Times New Roman"/>
          <w:b/>
          <w:sz w:val="24"/>
          <w:szCs w:val="26"/>
        </w:rPr>
        <w:t>OZE</w:t>
      </w:r>
      <w:r>
        <w:rPr>
          <w:rFonts w:ascii="Times New Roman" w:hAnsi="Times New Roman" w:cs="Times New Roman"/>
          <w:sz w:val="24"/>
          <w:szCs w:val="26"/>
        </w:rPr>
        <w:t xml:space="preserve"> – Odnawialne Źródło Energii</w:t>
      </w:r>
      <w:r w:rsidR="007A505B">
        <w:rPr>
          <w:rFonts w:ascii="Times New Roman" w:hAnsi="Times New Roman" w:cs="Times New Roman"/>
          <w:sz w:val="24"/>
          <w:szCs w:val="26"/>
        </w:rPr>
        <w:t>.</w:t>
      </w:r>
    </w:p>
    <w:p w:rsidR="00022301" w:rsidRPr="00022301" w:rsidRDefault="00022301" w:rsidP="00022301">
      <w:pPr>
        <w:tabs>
          <w:tab w:val="left" w:pos="284"/>
        </w:tabs>
        <w:spacing w:after="0" w:line="360" w:lineRule="auto"/>
        <w:jc w:val="both"/>
        <w:rPr>
          <w:rFonts w:ascii="Times New Roman" w:hAnsi="Times New Roman" w:cs="Times New Roman"/>
          <w:sz w:val="24"/>
          <w:szCs w:val="26"/>
        </w:rPr>
      </w:pPr>
    </w:p>
    <w:p w:rsidR="00022301" w:rsidRPr="00022301" w:rsidRDefault="00022301" w:rsidP="009B3F8C">
      <w:pPr>
        <w:pStyle w:val="Akapitzlist"/>
        <w:numPr>
          <w:ilvl w:val="1"/>
          <w:numId w:val="6"/>
        </w:numPr>
        <w:tabs>
          <w:tab w:val="left" w:pos="284"/>
        </w:tabs>
        <w:spacing w:after="0" w:line="360" w:lineRule="auto"/>
        <w:jc w:val="both"/>
        <w:rPr>
          <w:rFonts w:ascii="Times New Roman" w:hAnsi="Times New Roman" w:cs="Times New Roman"/>
          <w:b/>
          <w:sz w:val="26"/>
          <w:szCs w:val="26"/>
        </w:rPr>
      </w:pPr>
      <w:r w:rsidRPr="00022301">
        <w:rPr>
          <w:rFonts w:ascii="Times New Roman" w:hAnsi="Times New Roman" w:cs="Times New Roman"/>
          <w:b/>
          <w:sz w:val="24"/>
          <w:szCs w:val="26"/>
        </w:rPr>
        <w:t>Opis przedmiotu zamówienia</w:t>
      </w:r>
    </w:p>
    <w:p w:rsidR="006614FB" w:rsidRPr="006614FB" w:rsidRDefault="006614FB" w:rsidP="006614FB">
      <w:pPr>
        <w:tabs>
          <w:tab w:val="left" w:pos="284"/>
        </w:tabs>
        <w:spacing w:after="0" w:line="360" w:lineRule="auto"/>
        <w:jc w:val="both"/>
        <w:rPr>
          <w:rFonts w:ascii="Times New Roman" w:hAnsi="Times New Roman" w:cs="Times New Roman"/>
          <w:sz w:val="24"/>
          <w:szCs w:val="26"/>
        </w:rPr>
      </w:pPr>
      <w:r w:rsidRPr="006614FB">
        <w:rPr>
          <w:rFonts w:ascii="Times New Roman" w:hAnsi="Times New Roman" w:cs="Times New Roman"/>
          <w:sz w:val="24"/>
          <w:szCs w:val="26"/>
        </w:rPr>
        <w:t xml:space="preserve">Przedmiotem prac jest zaprojektowanie, roboty instalacyjne, uruchomienie i przeprowadzenie procedury włączenia do sieci OSD trzech instalacji PV. Przedmiot zamówienia został podzielony na dwie części: </w:t>
      </w:r>
    </w:p>
    <w:p w:rsidR="006614FB" w:rsidRPr="006614FB" w:rsidRDefault="006614FB" w:rsidP="006614FB">
      <w:pPr>
        <w:tabs>
          <w:tab w:val="left" w:pos="284"/>
        </w:tabs>
        <w:spacing w:after="0" w:line="360" w:lineRule="auto"/>
        <w:jc w:val="both"/>
        <w:rPr>
          <w:rFonts w:ascii="Times New Roman" w:hAnsi="Times New Roman" w:cs="Times New Roman"/>
          <w:sz w:val="24"/>
          <w:szCs w:val="26"/>
        </w:rPr>
      </w:pPr>
      <w:r w:rsidRPr="006614FB">
        <w:rPr>
          <w:rFonts w:ascii="Times New Roman" w:hAnsi="Times New Roman" w:cs="Times New Roman"/>
          <w:sz w:val="24"/>
          <w:szCs w:val="26"/>
        </w:rPr>
        <w:t>Pakiet I:</w:t>
      </w:r>
    </w:p>
    <w:p w:rsidR="006614FB" w:rsidRPr="006614FB" w:rsidRDefault="006614FB" w:rsidP="006614FB">
      <w:pPr>
        <w:tabs>
          <w:tab w:val="left" w:pos="284"/>
        </w:tabs>
        <w:spacing w:after="0" w:line="360" w:lineRule="auto"/>
        <w:jc w:val="both"/>
        <w:rPr>
          <w:rFonts w:ascii="Times New Roman" w:hAnsi="Times New Roman" w:cs="Times New Roman"/>
          <w:sz w:val="24"/>
          <w:szCs w:val="26"/>
        </w:rPr>
      </w:pPr>
      <w:r w:rsidRPr="006614FB">
        <w:rPr>
          <w:rFonts w:ascii="Times New Roman" w:hAnsi="Times New Roman" w:cs="Times New Roman"/>
          <w:sz w:val="24"/>
          <w:szCs w:val="26"/>
        </w:rPr>
        <w:t>-  instalacja o mocy 25 – 25,5 kWp na wolno stojącej konstrukcji wsporczej na gruncie na terenie siedziby Nadleśnictwa Dobrzejewice (nr ew. działki 2071/28),</w:t>
      </w:r>
    </w:p>
    <w:p w:rsidR="006614FB" w:rsidRPr="006614FB" w:rsidRDefault="006614FB" w:rsidP="006614FB">
      <w:pPr>
        <w:tabs>
          <w:tab w:val="left" w:pos="284"/>
        </w:tabs>
        <w:spacing w:after="0" w:line="360" w:lineRule="auto"/>
        <w:jc w:val="both"/>
        <w:rPr>
          <w:rFonts w:ascii="Times New Roman" w:hAnsi="Times New Roman" w:cs="Times New Roman"/>
          <w:sz w:val="24"/>
          <w:szCs w:val="26"/>
        </w:rPr>
      </w:pPr>
      <w:r w:rsidRPr="006614FB">
        <w:rPr>
          <w:rFonts w:ascii="Times New Roman" w:hAnsi="Times New Roman" w:cs="Times New Roman"/>
          <w:sz w:val="24"/>
          <w:szCs w:val="26"/>
        </w:rPr>
        <w:t xml:space="preserve">- instalacja o mocy 18 – 18,5 kWp na dachu budynku warsztatu Nadleśnictwa Dobrzejewice (nr ew. działki 2071/28).  </w:t>
      </w:r>
    </w:p>
    <w:p w:rsidR="006614FB" w:rsidRPr="006614FB" w:rsidRDefault="006614FB" w:rsidP="006614FB">
      <w:pPr>
        <w:tabs>
          <w:tab w:val="left" w:pos="284"/>
        </w:tabs>
        <w:spacing w:after="0" w:line="360" w:lineRule="auto"/>
        <w:jc w:val="both"/>
        <w:rPr>
          <w:rFonts w:ascii="Times New Roman" w:hAnsi="Times New Roman" w:cs="Times New Roman"/>
          <w:sz w:val="24"/>
          <w:szCs w:val="26"/>
        </w:rPr>
      </w:pPr>
      <w:r w:rsidRPr="006614FB">
        <w:rPr>
          <w:rFonts w:ascii="Times New Roman" w:hAnsi="Times New Roman" w:cs="Times New Roman"/>
          <w:sz w:val="24"/>
          <w:szCs w:val="26"/>
        </w:rPr>
        <w:t>Pakiet II:</w:t>
      </w:r>
    </w:p>
    <w:p w:rsidR="006614FB" w:rsidRDefault="006614FB" w:rsidP="006614FB">
      <w:pPr>
        <w:tabs>
          <w:tab w:val="left" w:pos="284"/>
        </w:tabs>
        <w:spacing w:after="0" w:line="360" w:lineRule="auto"/>
        <w:jc w:val="both"/>
        <w:rPr>
          <w:rFonts w:ascii="Times New Roman" w:hAnsi="Times New Roman" w:cs="Times New Roman"/>
          <w:sz w:val="24"/>
          <w:szCs w:val="26"/>
        </w:rPr>
      </w:pPr>
      <w:r w:rsidRPr="006614FB">
        <w:rPr>
          <w:rFonts w:ascii="Times New Roman" w:hAnsi="Times New Roman" w:cs="Times New Roman"/>
          <w:sz w:val="24"/>
          <w:szCs w:val="26"/>
        </w:rPr>
        <w:t xml:space="preserve"> - instalacja o mocy 49 – 49,5 kWp na wolno stojącej konstrukcji wsporczej na gruncie Gospodarstwa Szkółkarskiego Bielawy (nr we. działki 2005/6).</w:t>
      </w:r>
    </w:p>
    <w:p w:rsidR="006614FB" w:rsidRPr="006614FB" w:rsidRDefault="00EC53B9" w:rsidP="006614FB">
      <w:pPr>
        <w:tabs>
          <w:tab w:val="left" w:pos="284"/>
        </w:tabs>
        <w:spacing w:after="0" w:line="360" w:lineRule="auto"/>
        <w:rPr>
          <w:rFonts w:ascii="Times New Roman" w:hAnsi="Times New Roman" w:cs="Times New Roman"/>
          <w:sz w:val="24"/>
          <w:szCs w:val="26"/>
        </w:rPr>
      </w:pPr>
      <w:r w:rsidRPr="00EC53B9">
        <w:rPr>
          <w:rFonts w:ascii="Times New Roman" w:hAnsi="Times New Roman" w:cs="Times New Roman"/>
          <w:sz w:val="24"/>
          <w:szCs w:val="26"/>
        </w:rPr>
        <w:t>Instalacja fotowoltaiczna składać się będzie z paneli fotowoltaicznych o mocy panelu wynoszącej w przedziale od 300 do 500 Wp każdy, wytwarzających prąd stały, inwerterów przetwarzających prąd stały na prąd przemienny do instalacji w Gospodarstwie Szkółkarskim Bielawy, okablowania stałoprądowego i zmiennoprądowego, zabezpieczeń elektrycznych po stronie AC i DC. Wszystkie zaprojektowane w dokumentacji projektowej elementy instalacji fotowoltaicznej muszą spełniać wymagania stawiane przez odpowiednie normy (dot. bezpieczeństwa, oznakowania itp.). poszczególne moduły powinny być połączone między sobą w taki sposób, by uwzględniał parametry wykorzystywanych inwerterów m.in. zakres prądów i napięć na stringach paneli. Moduły fotowoltaiczne należy łączyć specjalnym kablem solarnym w izolacji odpornej na działanie promieni UV, czynników atmosferycznych i o podwyższonej odporności mechanicznej.</w:t>
      </w:r>
      <w:r w:rsidR="006614FB" w:rsidRPr="006614FB">
        <w:rPr>
          <w:rFonts w:ascii="Calibri" w:eastAsia="Times New Roman" w:hAnsi="Calibri" w:cs="Calibri"/>
          <w:lang w:eastAsia="ar-SA"/>
        </w:rPr>
        <w:t xml:space="preserve"> </w:t>
      </w:r>
      <w:r w:rsidR="006614FB">
        <w:rPr>
          <w:rFonts w:ascii="Times New Roman" w:hAnsi="Times New Roman" w:cs="Times New Roman"/>
          <w:sz w:val="24"/>
          <w:szCs w:val="26"/>
        </w:rPr>
        <w:t xml:space="preserve">Na terenie Gospodarstwa  </w:t>
      </w:r>
      <w:r w:rsidR="006614FB" w:rsidRPr="006614FB">
        <w:rPr>
          <w:rFonts w:ascii="Times New Roman" w:hAnsi="Times New Roman" w:cs="Times New Roman"/>
          <w:sz w:val="24"/>
          <w:szCs w:val="26"/>
        </w:rPr>
        <w:t xml:space="preserve">Szkółkarskiego Bielawy zamontowany jest agregat prądotwórczy z </w:t>
      </w:r>
      <w:r w:rsidR="006614FB" w:rsidRPr="006614FB">
        <w:rPr>
          <w:rFonts w:ascii="Times New Roman" w:hAnsi="Times New Roman" w:cs="Times New Roman"/>
          <w:sz w:val="24"/>
          <w:szCs w:val="26"/>
        </w:rPr>
        <w:lastRenderedPageBreak/>
        <w:t xml:space="preserve">systemem SZR oraz na terenie Nadleśnictwa Dobrzejewice zostanie zamontowane podobne urządzenie. </w:t>
      </w:r>
      <w:r w:rsidR="00064246" w:rsidRPr="00064246">
        <w:rPr>
          <w:rFonts w:ascii="Times New Roman" w:hAnsi="Times New Roman" w:cs="Times New Roman"/>
          <w:sz w:val="24"/>
          <w:szCs w:val="26"/>
        </w:rPr>
        <w:t>Instalacja musi się rozłączyć w momencie uruchomienia generatora.</w:t>
      </w:r>
    </w:p>
    <w:p w:rsidR="00EC53B9" w:rsidRDefault="00EC53B9" w:rsidP="00022301">
      <w:pPr>
        <w:tabs>
          <w:tab w:val="left" w:pos="284"/>
        </w:tabs>
        <w:spacing w:after="0" w:line="360" w:lineRule="auto"/>
        <w:jc w:val="both"/>
        <w:rPr>
          <w:rFonts w:ascii="Times New Roman" w:hAnsi="Times New Roman" w:cs="Times New Roman"/>
          <w:sz w:val="24"/>
          <w:szCs w:val="26"/>
        </w:rPr>
      </w:pPr>
    </w:p>
    <w:p w:rsidR="00995FC5" w:rsidRDefault="00E37BEB" w:rsidP="00022301">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P</w:t>
      </w:r>
      <w:r w:rsidR="00995FC5">
        <w:rPr>
          <w:rFonts w:ascii="Times New Roman" w:hAnsi="Times New Roman" w:cs="Times New Roman"/>
          <w:sz w:val="24"/>
          <w:szCs w:val="26"/>
        </w:rPr>
        <w:t>race budowlano-montażowe nie będą stanowiły zagrożenia dla ochrony środowiska i nie będą przedsięwzięciem mającym szkodliwy wpływ na środowisko naturalne. Program Funkcjonalno-Użytkowy jest stosowany jako dokument przetargowy. Oferta sporządzona przez Wykonawcę powinna obejmować całość dostaw i usług koniecznych do przeprowadzenia przedsięwzięcia, aż do momentu</w:t>
      </w:r>
      <w:r w:rsidR="006C21BC">
        <w:rPr>
          <w:rFonts w:ascii="Times New Roman" w:hAnsi="Times New Roman" w:cs="Times New Roman"/>
          <w:sz w:val="24"/>
          <w:szCs w:val="26"/>
        </w:rPr>
        <w:t xml:space="preserve"> przekazania Zamawiającemu. Oferta powinna być zgodna z niniejsz</w:t>
      </w:r>
      <w:r w:rsidR="00F810E4">
        <w:rPr>
          <w:rFonts w:ascii="Times New Roman" w:hAnsi="Times New Roman" w:cs="Times New Roman"/>
          <w:sz w:val="24"/>
          <w:szCs w:val="26"/>
        </w:rPr>
        <w:t>ą</w:t>
      </w:r>
      <w:r w:rsidR="006C21BC">
        <w:rPr>
          <w:rFonts w:ascii="Times New Roman" w:hAnsi="Times New Roman" w:cs="Times New Roman"/>
          <w:sz w:val="24"/>
          <w:szCs w:val="26"/>
        </w:rPr>
        <w:t xml:space="preserve"> specyfikacją. Wykonawca w swoim zakresie ujmuje także te prace dodatkowe i elementy instalacji, któ</w:t>
      </w:r>
      <w:r w:rsidR="007A505B">
        <w:rPr>
          <w:rFonts w:ascii="Times New Roman" w:hAnsi="Times New Roman" w:cs="Times New Roman"/>
          <w:sz w:val="24"/>
          <w:szCs w:val="26"/>
        </w:rPr>
        <w:t xml:space="preserve">re nie zostały wyszczególnione, </w:t>
      </w:r>
      <w:r w:rsidR="006C21BC">
        <w:rPr>
          <w:rFonts w:ascii="Times New Roman" w:hAnsi="Times New Roman" w:cs="Times New Roman"/>
          <w:sz w:val="24"/>
          <w:szCs w:val="26"/>
        </w:rPr>
        <w:t>lecz są ważne bądź niezbędne dla prawidłowego, stabilnego funkcjonowania działania mikroinstalacji.</w:t>
      </w:r>
    </w:p>
    <w:p w:rsidR="006C21BC" w:rsidRDefault="006C21BC" w:rsidP="00022301">
      <w:pPr>
        <w:tabs>
          <w:tab w:val="left" w:pos="284"/>
        </w:tabs>
        <w:spacing w:after="0" w:line="360" w:lineRule="auto"/>
        <w:jc w:val="both"/>
        <w:rPr>
          <w:rFonts w:ascii="Times New Roman" w:hAnsi="Times New Roman" w:cs="Times New Roman"/>
          <w:sz w:val="24"/>
          <w:szCs w:val="26"/>
        </w:rPr>
      </w:pPr>
    </w:p>
    <w:p w:rsidR="006C21BC" w:rsidRPr="006C21BC" w:rsidRDefault="006C21BC" w:rsidP="009B3F8C">
      <w:pPr>
        <w:pStyle w:val="Akapitzlist"/>
        <w:numPr>
          <w:ilvl w:val="1"/>
          <w:numId w:val="6"/>
        </w:numPr>
        <w:tabs>
          <w:tab w:val="left" w:pos="284"/>
        </w:tabs>
        <w:spacing w:after="0" w:line="360" w:lineRule="auto"/>
        <w:jc w:val="both"/>
        <w:rPr>
          <w:rFonts w:ascii="Times New Roman" w:hAnsi="Times New Roman" w:cs="Times New Roman"/>
          <w:b/>
          <w:sz w:val="24"/>
          <w:szCs w:val="26"/>
        </w:rPr>
      </w:pPr>
      <w:r w:rsidRPr="006C21BC">
        <w:rPr>
          <w:rFonts w:ascii="Times New Roman" w:hAnsi="Times New Roman" w:cs="Times New Roman"/>
          <w:b/>
          <w:sz w:val="24"/>
          <w:szCs w:val="26"/>
        </w:rPr>
        <w:t xml:space="preserve">Aktualne uwarunkowania wykonania przedmiotu zamówienia </w:t>
      </w:r>
    </w:p>
    <w:p w:rsidR="006C21BC" w:rsidRDefault="00534102" w:rsidP="006C21BC">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Opracowanie projektowe musi obejmować cały zakres realizowanego zadania. Dokumentacja projektowa powinna być kompletna i spełniać obowiązujące przepisy Prawa Budowlanego, przepisy techniczno-budowlane, przepisy powiązane i odpowiednie normy PN-EN lub równoważne.</w:t>
      </w:r>
    </w:p>
    <w:p w:rsidR="009D1717" w:rsidRPr="009D1717" w:rsidRDefault="009D1717" w:rsidP="006C21BC">
      <w:pPr>
        <w:tabs>
          <w:tab w:val="left" w:pos="284"/>
        </w:tabs>
        <w:spacing w:after="0" w:line="360" w:lineRule="auto"/>
        <w:jc w:val="both"/>
        <w:rPr>
          <w:rFonts w:ascii="Times New Roman" w:hAnsi="Times New Roman" w:cs="Times New Roman"/>
          <w:sz w:val="24"/>
          <w:szCs w:val="26"/>
          <w:u w:val="single"/>
        </w:rPr>
      </w:pPr>
      <w:r w:rsidRPr="009D1717">
        <w:rPr>
          <w:rFonts w:ascii="Times New Roman" w:hAnsi="Times New Roman" w:cs="Times New Roman"/>
          <w:sz w:val="24"/>
          <w:szCs w:val="26"/>
          <w:u w:val="single"/>
        </w:rPr>
        <w:t>Realizacja instalacji fotowoltaicznej polega na:</w:t>
      </w:r>
    </w:p>
    <w:p w:rsidR="009D1717" w:rsidRDefault="009D1717" w:rsidP="009B3F8C">
      <w:pPr>
        <w:pStyle w:val="Akapitzlist"/>
        <w:numPr>
          <w:ilvl w:val="0"/>
          <w:numId w:val="7"/>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Zaprojektowaniu i uzgodnieniu instalacji fotowoltaicznej wraz ze wszystkimi niezbędnymi składnikami i włączeniem do instalacji elektrycznej,</w:t>
      </w:r>
    </w:p>
    <w:p w:rsidR="009D1717" w:rsidRDefault="009D1717" w:rsidP="009B3F8C">
      <w:pPr>
        <w:pStyle w:val="Akapitzlist"/>
        <w:numPr>
          <w:ilvl w:val="0"/>
          <w:numId w:val="7"/>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 xml:space="preserve">Uzyskanie </w:t>
      </w:r>
      <w:r w:rsidR="00F810E4">
        <w:rPr>
          <w:rFonts w:ascii="Times New Roman" w:hAnsi="Times New Roman" w:cs="Times New Roman"/>
          <w:sz w:val="24"/>
          <w:szCs w:val="26"/>
        </w:rPr>
        <w:t xml:space="preserve">wymaganych </w:t>
      </w:r>
      <w:r>
        <w:rPr>
          <w:rFonts w:ascii="Times New Roman" w:hAnsi="Times New Roman" w:cs="Times New Roman"/>
          <w:sz w:val="24"/>
          <w:szCs w:val="26"/>
        </w:rPr>
        <w:t>pozwole</w:t>
      </w:r>
      <w:r w:rsidR="00F810E4">
        <w:rPr>
          <w:rFonts w:ascii="Times New Roman" w:hAnsi="Times New Roman" w:cs="Times New Roman"/>
          <w:sz w:val="24"/>
          <w:szCs w:val="26"/>
        </w:rPr>
        <w:t>ń/zgód</w:t>
      </w:r>
      <w:r>
        <w:rPr>
          <w:rFonts w:ascii="Times New Roman" w:hAnsi="Times New Roman" w:cs="Times New Roman"/>
          <w:sz w:val="24"/>
          <w:szCs w:val="26"/>
        </w:rPr>
        <w:t xml:space="preserve"> na </w:t>
      </w:r>
      <w:r w:rsidR="00F810E4">
        <w:rPr>
          <w:rFonts w:ascii="Times New Roman" w:hAnsi="Times New Roman" w:cs="Times New Roman"/>
          <w:sz w:val="24"/>
          <w:szCs w:val="26"/>
        </w:rPr>
        <w:t>realizację</w:t>
      </w:r>
      <w:r>
        <w:rPr>
          <w:rFonts w:ascii="Times New Roman" w:hAnsi="Times New Roman" w:cs="Times New Roman"/>
          <w:sz w:val="24"/>
          <w:szCs w:val="26"/>
        </w:rPr>
        <w:t xml:space="preserve"> </w:t>
      </w:r>
      <w:r w:rsidR="00F810E4">
        <w:rPr>
          <w:rFonts w:ascii="Times New Roman" w:hAnsi="Times New Roman" w:cs="Times New Roman"/>
          <w:sz w:val="24"/>
          <w:szCs w:val="26"/>
        </w:rPr>
        <w:t xml:space="preserve">zadania </w:t>
      </w:r>
      <w:r>
        <w:rPr>
          <w:rFonts w:ascii="Times New Roman" w:hAnsi="Times New Roman" w:cs="Times New Roman"/>
          <w:sz w:val="24"/>
          <w:szCs w:val="26"/>
        </w:rPr>
        <w:t>jeżeli tak</w:t>
      </w:r>
      <w:r w:rsidR="00F810E4">
        <w:rPr>
          <w:rFonts w:ascii="Times New Roman" w:hAnsi="Times New Roman" w:cs="Times New Roman"/>
          <w:sz w:val="24"/>
          <w:szCs w:val="26"/>
        </w:rPr>
        <w:t>owe będą wymagane,</w:t>
      </w:r>
    </w:p>
    <w:p w:rsidR="009D1717" w:rsidRDefault="009D1717" w:rsidP="009B3F8C">
      <w:pPr>
        <w:pStyle w:val="Akapitzlist"/>
        <w:numPr>
          <w:ilvl w:val="0"/>
          <w:numId w:val="7"/>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Dostarczenie urządzeń i materiałów budowlanych na teren prowadzenia robót budowlanych, niezbędnych do wykonania instalacji fotowoltaicznych,</w:t>
      </w:r>
    </w:p>
    <w:p w:rsidR="009D1717" w:rsidRDefault="009D1717" w:rsidP="009B3F8C">
      <w:pPr>
        <w:pStyle w:val="Akapitzlist"/>
        <w:numPr>
          <w:ilvl w:val="0"/>
          <w:numId w:val="7"/>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Wykonaniu przy Nadleśnictwie instalacji obejmujących współpracujący automatycznie system paneli fotowoltaicznych, inwertery, niezbędną instalację elektryczną i zabezpieczenia oraz uziemienie,</w:t>
      </w:r>
    </w:p>
    <w:p w:rsidR="009D1717" w:rsidRDefault="009D1717" w:rsidP="009B3F8C">
      <w:pPr>
        <w:pStyle w:val="Akapitzlist"/>
        <w:numPr>
          <w:ilvl w:val="0"/>
          <w:numId w:val="7"/>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Wykonanie niezbędnych konstrukcji dla instalacji modułów PV,</w:t>
      </w:r>
    </w:p>
    <w:p w:rsidR="009D1717" w:rsidRDefault="009D1717" w:rsidP="009B3F8C">
      <w:pPr>
        <w:pStyle w:val="Akapitzlist"/>
        <w:numPr>
          <w:ilvl w:val="0"/>
          <w:numId w:val="7"/>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Położenie okablowania do podłączenia paneli PV,</w:t>
      </w:r>
    </w:p>
    <w:p w:rsidR="009D1717" w:rsidRDefault="009D1717" w:rsidP="009B3F8C">
      <w:pPr>
        <w:pStyle w:val="Akapitzlist"/>
        <w:numPr>
          <w:ilvl w:val="0"/>
          <w:numId w:val="7"/>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Zamontowanie inwerterów dla obsługi paneli PV,</w:t>
      </w:r>
    </w:p>
    <w:p w:rsidR="009D1717" w:rsidRDefault="009D1717" w:rsidP="009B3F8C">
      <w:pPr>
        <w:pStyle w:val="Akapitzlist"/>
        <w:numPr>
          <w:ilvl w:val="0"/>
          <w:numId w:val="7"/>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Przeprowadzenie prób całej instalacji oraz niezbędn</w:t>
      </w:r>
      <w:r w:rsidR="00F810E4">
        <w:rPr>
          <w:rFonts w:ascii="Times New Roman" w:hAnsi="Times New Roman" w:cs="Times New Roman"/>
          <w:sz w:val="24"/>
          <w:szCs w:val="26"/>
        </w:rPr>
        <w:t>ych</w:t>
      </w:r>
      <w:r>
        <w:rPr>
          <w:rFonts w:ascii="Times New Roman" w:hAnsi="Times New Roman" w:cs="Times New Roman"/>
          <w:sz w:val="24"/>
          <w:szCs w:val="26"/>
        </w:rPr>
        <w:t xml:space="preserve"> pomia</w:t>
      </w:r>
      <w:r w:rsidR="00F810E4">
        <w:rPr>
          <w:rFonts w:ascii="Times New Roman" w:hAnsi="Times New Roman" w:cs="Times New Roman"/>
          <w:sz w:val="24"/>
          <w:szCs w:val="26"/>
        </w:rPr>
        <w:t>rów</w:t>
      </w:r>
      <w:r>
        <w:rPr>
          <w:rFonts w:ascii="Times New Roman" w:hAnsi="Times New Roman" w:cs="Times New Roman"/>
          <w:sz w:val="24"/>
          <w:szCs w:val="26"/>
        </w:rPr>
        <w:t>,</w:t>
      </w:r>
    </w:p>
    <w:p w:rsidR="009D1717" w:rsidRDefault="009D1717" w:rsidP="009B3F8C">
      <w:pPr>
        <w:pStyle w:val="Akapitzlist"/>
        <w:numPr>
          <w:ilvl w:val="0"/>
          <w:numId w:val="7"/>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Zaprogramowaniu i uruchomieniu układu sterującego,</w:t>
      </w:r>
    </w:p>
    <w:p w:rsidR="009D1717" w:rsidRDefault="009D1717" w:rsidP="009B3F8C">
      <w:pPr>
        <w:pStyle w:val="Akapitzlist"/>
        <w:numPr>
          <w:ilvl w:val="0"/>
          <w:numId w:val="7"/>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Przeprowadzeniu rozruchu instalacji fotowoltaicznej,</w:t>
      </w:r>
    </w:p>
    <w:p w:rsidR="009D1717" w:rsidRDefault="009D1717" w:rsidP="009B3F8C">
      <w:pPr>
        <w:pStyle w:val="Akapitzlist"/>
        <w:numPr>
          <w:ilvl w:val="0"/>
          <w:numId w:val="7"/>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Opracowaniu instrukcji obsługi instalacji fotowoltaicznej,</w:t>
      </w:r>
    </w:p>
    <w:p w:rsidR="009D1717" w:rsidRDefault="009D1717" w:rsidP="009B3F8C">
      <w:pPr>
        <w:pStyle w:val="Akapitzlist"/>
        <w:numPr>
          <w:ilvl w:val="0"/>
          <w:numId w:val="7"/>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Przeszkoleniu osób wskazanych przez Zamawiającego w zakresie obsługi oraz bezpieczeństwa użytkowania instalacji fotowoltaicznej.</w:t>
      </w:r>
    </w:p>
    <w:p w:rsidR="00C33B2B" w:rsidRDefault="00C33B2B" w:rsidP="009D1717">
      <w:pPr>
        <w:tabs>
          <w:tab w:val="left" w:pos="284"/>
        </w:tabs>
        <w:spacing w:after="0" w:line="360" w:lineRule="auto"/>
        <w:jc w:val="both"/>
        <w:rPr>
          <w:rFonts w:ascii="Times New Roman" w:hAnsi="Times New Roman" w:cs="Times New Roman"/>
          <w:sz w:val="24"/>
          <w:szCs w:val="26"/>
        </w:rPr>
      </w:pPr>
    </w:p>
    <w:p w:rsidR="009D1717" w:rsidRDefault="00376E9C" w:rsidP="009D1717">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Energia elektryczna wytwarzana przez zaprojektowany system przewidziana jest do zasilania obiektu administracyjnego</w:t>
      </w:r>
      <w:r w:rsidR="00C33B2B">
        <w:rPr>
          <w:rFonts w:ascii="Times New Roman" w:hAnsi="Times New Roman" w:cs="Times New Roman"/>
          <w:sz w:val="24"/>
          <w:szCs w:val="26"/>
        </w:rPr>
        <w:t xml:space="preserve"> - biura</w:t>
      </w:r>
      <w:r>
        <w:rPr>
          <w:rFonts w:ascii="Times New Roman" w:hAnsi="Times New Roman" w:cs="Times New Roman"/>
          <w:sz w:val="24"/>
          <w:szCs w:val="26"/>
        </w:rPr>
        <w:t xml:space="preserve"> Nadleśnictwa  i zredukowania jej zużycia, tym samym zredukowania kosztów zakupu energii od Operatora Energetycznego.</w:t>
      </w:r>
    </w:p>
    <w:p w:rsidR="00C33B2B" w:rsidRDefault="00C33B2B" w:rsidP="009D1717">
      <w:pPr>
        <w:tabs>
          <w:tab w:val="left" w:pos="284"/>
        </w:tabs>
        <w:spacing w:after="0" w:line="360" w:lineRule="auto"/>
        <w:jc w:val="both"/>
        <w:rPr>
          <w:rFonts w:ascii="Times New Roman" w:hAnsi="Times New Roman" w:cs="Times New Roman"/>
          <w:sz w:val="24"/>
          <w:szCs w:val="26"/>
        </w:rPr>
      </w:pPr>
    </w:p>
    <w:p w:rsidR="00376E9C" w:rsidRDefault="00376E9C" w:rsidP="009D1717">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 xml:space="preserve">W ramach przedmiotu zamówienia w zakresie opracowania dokumentacji projektowej, </w:t>
      </w:r>
      <w:r w:rsidR="00F810E4">
        <w:rPr>
          <w:rFonts w:ascii="Times New Roman" w:hAnsi="Times New Roman" w:cs="Times New Roman"/>
          <w:sz w:val="24"/>
          <w:szCs w:val="26"/>
        </w:rPr>
        <w:t>W</w:t>
      </w:r>
      <w:r>
        <w:rPr>
          <w:rFonts w:ascii="Times New Roman" w:hAnsi="Times New Roman" w:cs="Times New Roman"/>
          <w:sz w:val="24"/>
          <w:szCs w:val="26"/>
        </w:rPr>
        <w:t>ykonawca sporządzi projekty techniczno-budowlane obejmujące:</w:t>
      </w:r>
    </w:p>
    <w:p w:rsidR="00B12BDB" w:rsidRPr="00B12BDB" w:rsidRDefault="00B12BDB" w:rsidP="00B12BDB">
      <w:pPr>
        <w:tabs>
          <w:tab w:val="left" w:pos="284"/>
        </w:tabs>
        <w:spacing w:after="0" w:line="360" w:lineRule="auto"/>
        <w:jc w:val="both"/>
        <w:rPr>
          <w:rFonts w:ascii="Times New Roman" w:hAnsi="Times New Roman" w:cs="Times New Roman"/>
          <w:sz w:val="24"/>
          <w:szCs w:val="26"/>
        </w:rPr>
      </w:pPr>
      <w:r w:rsidRPr="00B12BDB">
        <w:rPr>
          <w:rFonts w:ascii="Times New Roman" w:hAnsi="Times New Roman" w:cs="Times New Roman"/>
          <w:sz w:val="24"/>
          <w:szCs w:val="26"/>
        </w:rPr>
        <w:t>- cztery egzemplarze projektu budowlano-wykonawczego</w:t>
      </w:r>
      <w:r w:rsidR="00F810E4" w:rsidRPr="00F810E4">
        <w:rPr>
          <w:rFonts w:ascii="Times New Roman" w:hAnsi="Times New Roman" w:cs="Times New Roman"/>
          <w:sz w:val="24"/>
          <w:szCs w:val="26"/>
        </w:rPr>
        <w:t xml:space="preserve"> </w:t>
      </w:r>
      <w:r w:rsidR="00F810E4" w:rsidRPr="00C33B2B">
        <w:rPr>
          <w:rFonts w:ascii="Times New Roman" w:hAnsi="Times New Roman" w:cs="Times New Roman"/>
          <w:sz w:val="24"/>
          <w:szCs w:val="26"/>
        </w:rPr>
        <w:t>w formie utrwalonej na piśmie oraz w formie elektronicznej</w:t>
      </w:r>
      <w:r w:rsidRPr="00B12BDB">
        <w:rPr>
          <w:rFonts w:ascii="Times New Roman" w:hAnsi="Times New Roman" w:cs="Times New Roman"/>
          <w:sz w:val="24"/>
          <w:szCs w:val="26"/>
        </w:rPr>
        <w:t xml:space="preserve">, </w:t>
      </w:r>
    </w:p>
    <w:p w:rsidR="00B12BDB" w:rsidRPr="00B12BDB" w:rsidRDefault="00B12BDB" w:rsidP="00B12BDB">
      <w:pPr>
        <w:tabs>
          <w:tab w:val="left" w:pos="284"/>
        </w:tabs>
        <w:spacing w:after="0" w:line="360" w:lineRule="auto"/>
        <w:jc w:val="both"/>
        <w:rPr>
          <w:rFonts w:ascii="Times New Roman" w:hAnsi="Times New Roman" w:cs="Times New Roman"/>
          <w:sz w:val="24"/>
          <w:szCs w:val="26"/>
        </w:rPr>
      </w:pPr>
      <w:r w:rsidRPr="00B12BDB">
        <w:rPr>
          <w:rFonts w:ascii="Times New Roman" w:hAnsi="Times New Roman" w:cs="Times New Roman"/>
          <w:sz w:val="24"/>
          <w:szCs w:val="26"/>
        </w:rPr>
        <w:t>- specyfikacja techniczna wykonania i odbioru robót</w:t>
      </w:r>
      <w:r w:rsidR="00F810E4" w:rsidRPr="00F810E4">
        <w:rPr>
          <w:rFonts w:ascii="Times New Roman" w:hAnsi="Times New Roman" w:cs="Times New Roman"/>
          <w:sz w:val="24"/>
          <w:szCs w:val="26"/>
        </w:rPr>
        <w:t xml:space="preserve"> </w:t>
      </w:r>
      <w:r w:rsidR="004F547C">
        <w:rPr>
          <w:rFonts w:ascii="Times New Roman" w:hAnsi="Times New Roman" w:cs="Times New Roman"/>
          <w:sz w:val="24"/>
          <w:szCs w:val="26"/>
        </w:rPr>
        <w:t xml:space="preserve">w ilości dwóch egzemplarzy </w:t>
      </w:r>
      <w:r w:rsidR="00F810E4" w:rsidRPr="00C33B2B">
        <w:rPr>
          <w:rFonts w:ascii="Times New Roman" w:hAnsi="Times New Roman" w:cs="Times New Roman"/>
          <w:sz w:val="24"/>
          <w:szCs w:val="26"/>
        </w:rPr>
        <w:t>w formie utrwalonej na piśmie oraz w formie elektronicznej</w:t>
      </w:r>
      <w:r w:rsidRPr="00B12BDB">
        <w:rPr>
          <w:rFonts w:ascii="Times New Roman" w:hAnsi="Times New Roman" w:cs="Times New Roman"/>
          <w:sz w:val="24"/>
          <w:szCs w:val="26"/>
        </w:rPr>
        <w:t>,</w:t>
      </w:r>
    </w:p>
    <w:p w:rsidR="005E5CDE" w:rsidRDefault="005E5CDE" w:rsidP="00376E9C">
      <w:pPr>
        <w:tabs>
          <w:tab w:val="left" w:pos="284"/>
        </w:tabs>
        <w:spacing w:after="0" w:line="360" w:lineRule="auto"/>
        <w:jc w:val="both"/>
        <w:rPr>
          <w:rFonts w:ascii="Times New Roman" w:hAnsi="Times New Roman" w:cs="Times New Roman"/>
          <w:sz w:val="24"/>
          <w:szCs w:val="26"/>
        </w:rPr>
      </w:pPr>
    </w:p>
    <w:p w:rsidR="00EF71BC" w:rsidRDefault="00EF71BC" w:rsidP="00376E9C">
      <w:pPr>
        <w:tabs>
          <w:tab w:val="left" w:pos="284"/>
        </w:tabs>
        <w:spacing w:after="0" w:line="360" w:lineRule="auto"/>
        <w:jc w:val="both"/>
        <w:rPr>
          <w:rFonts w:ascii="Times New Roman" w:hAnsi="Times New Roman" w:cs="Times New Roman"/>
          <w:sz w:val="24"/>
          <w:szCs w:val="26"/>
        </w:rPr>
      </w:pPr>
      <w:r w:rsidRPr="00EF71BC">
        <w:rPr>
          <w:rFonts w:ascii="Times New Roman" w:hAnsi="Times New Roman" w:cs="Times New Roman"/>
          <w:sz w:val="24"/>
          <w:szCs w:val="26"/>
        </w:rPr>
        <w:t>Wykonanie kompletnej dokumentacji projektowej wraz z wszystkimi niezbędnymi uzgodnieniami wymaganymi przepisami prawa budowlanego</w:t>
      </w:r>
      <w:r w:rsidR="004F547C">
        <w:rPr>
          <w:rFonts w:ascii="Times New Roman" w:hAnsi="Times New Roman" w:cs="Times New Roman"/>
          <w:sz w:val="24"/>
          <w:szCs w:val="26"/>
        </w:rPr>
        <w:t>.</w:t>
      </w:r>
      <w:r w:rsidRPr="00EF71BC">
        <w:rPr>
          <w:rFonts w:ascii="Times New Roman" w:hAnsi="Times New Roman" w:cs="Times New Roman"/>
          <w:sz w:val="24"/>
          <w:szCs w:val="26"/>
        </w:rPr>
        <w:t xml:space="preserve"> </w:t>
      </w:r>
    </w:p>
    <w:p w:rsidR="00376E9C" w:rsidRPr="00376E9C" w:rsidRDefault="00376E9C" w:rsidP="00376E9C">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 xml:space="preserve">Projekt techniczny powinien być sporządzony w zakresie i stopniu dokładności niezbędnym do realizacji przedmiotu </w:t>
      </w:r>
      <w:r w:rsidRPr="00B12BDB">
        <w:rPr>
          <w:rFonts w:ascii="Times New Roman" w:hAnsi="Times New Roman" w:cs="Times New Roman"/>
          <w:sz w:val="24"/>
          <w:szCs w:val="26"/>
        </w:rPr>
        <w:t>zamówienia i kompletny</w:t>
      </w:r>
      <w:r w:rsidR="004F547C">
        <w:rPr>
          <w:rFonts w:ascii="Times New Roman" w:hAnsi="Times New Roman" w:cs="Times New Roman"/>
          <w:sz w:val="24"/>
          <w:szCs w:val="26"/>
        </w:rPr>
        <w:t>,</w:t>
      </w:r>
      <w:r w:rsidRPr="00B12BDB">
        <w:rPr>
          <w:rFonts w:ascii="Times New Roman" w:hAnsi="Times New Roman" w:cs="Times New Roman"/>
          <w:sz w:val="24"/>
          <w:szCs w:val="26"/>
        </w:rPr>
        <w:t xml:space="preserve"> przekazany Zamawiającemu do akceptacji </w:t>
      </w:r>
      <w:r w:rsidRPr="005E5CDE">
        <w:rPr>
          <w:rFonts w:ascii="Times New Roman" w:hAnsi="Times New Roman" w:cs="Times New Roman"/>
          <w:sz w:val="24"/>
          <w:szCs w:val="26"/>
        </w:rPr>
        <w:t>przed rozpoczęciem prac budowlano</w:t>
      </w:r>
      <w:r w:rsidR="005E5CDE" w:rsidRPr="005E5CDE">
        <w:rPr>
          <w:rFonts w:ascii="Times New Roman" w:hAnsi="Times New Roman" w:cs="Times New Roman"/>
          <w:sz w:val="24"/>
          <w:szCs w:val="26"/>
        </w:rPr>
        <w:t>-</w:t>
      </w:r>
      <w:r w:rsidRPr="005E5CDE">
        <w:rPr>
          <w:rFonts w:ascii="Times New Roman" w:hAnsi="Times New Roman" w:cs="Times New Roman"/>
          <w:sz w:val="24"/>
          <w:szCs w:val="26"/>
        </w:rPr>
        <w:t>montażowyc</w:t>
      </w:r>
      <w:r w:rsidR="005E5CDE" w:rsidRPr="005E5CDE">
        <w:rPr>
          <w:rFonts w:ascii="Times New Roman" w:hAnsi="Times New Roman" w:cs="Times New Roman"/>
          <w:sz w:val="24"/>
          <w:szCs w:val="26"/>
        </w:rPr>
        <w:t>h.</w:t>
      </w:r>
      <w:r>
        <w:rPr>
          <w:rFonts w:ascii="Times New Roman" w:hAnsi="Times New Roman" w:cs="Times New Roman"/>
          <w:sz w:val="24"/>
          <w:szCs w:val="26"/>
        </w:rPr>
        <w:t xml:space="preserve"> Projekt ten musi uwzględnić wymagania określone w Rozporządzeniu </w:t>
      </w:r>
      <w:r w:rsidR="0001477C">
        <w:rPr>
          <w:rFonts w:ascii="Times New Roman" w:hAnsi="Times New Roman" w:cs="Times New Roman"/>
          <w:sz w:val="24"/>
          <w:szCs w:val="26"/>
        </w:rPr>
        <w:t xml:space="preserve">Ministra Infrastruktury z dnia 2 września 2004 r. </w:t>
      </w:r>
      <w:r w:rsidR="00D72B59">
        <w:rPr>
          <w:rFonts w:ascii="Times New Roman" w:hAnsi="Times New Roman" w:cs="Times New Roman"/>
          <w:sz w:val="24"/>
          <w:szCs w:val="26"/>
        </w:rPr>
        <w:t>w prawie szczegółowego zakresu i formy dokumentacji projektowej, specyfikacji technicznych wykonania i odbioru robót budowlanych oraz programu funkcjonalno-użytkowego (Dz. U. z 2004 r. Nr 202 poz. 2072)</w:t>
      </w:r>
    </w:p>
    <w:p w:rsidR="005E5CDE" w:rsidRDefault="005E5CDE" w:rsidP="00022301">
      <w:pPr>
        <w:tabs>
          <w:tab w:val="left" w:pos="284"/>
        </w:tabs>
        <w:spacing w:after="0" w:line="360" w:lineRule="auto"/>
        <w:jc w:val="both"/>
        <w:rPr>
          <w:rFonts w:ascii="Times New Roman" w:hAnsi="Times New Roman" w:cs="Times New Roman"/>
          <w:sz w:val="24"/>
          <w:szCs w:val="26"/>
        </w:rPr>
      </w:pPr>
    </w:p>
    <w:p w:rsidR="00D72B59" w:rsidRPr="00762D89" w:rsidRDefault="00D72B59" w:rsidP="009B3F8C">
      <w:pPr>
        <w:pStyle w:val="Akapitzlist"/>
        <w:numPr>
          <w:ilvl w:val="1"/>
          <w:numId w:val="6"/>
        </w:numPr>
        <w:tabs>
          <w:tab w:val="left" w:pos="284"/>
        </w:tabs>
        <w:spacing w:after="0" w:line="360" w:lineRule="auto"/>
        <w:jc w:val="both"/>
        <w:rPr>
          <w:rFonts w:ascii="Times New Roman" w:hAnsi="Times New Roman" w:cs="Times New Roman"/>
          <w:b/>
          <w:sz w:val="24"/>
          <w:szCs w:val="26"/>
        </w:rPr>
      </w:pPr>
      <w:r w:rsidRPr="00762D89">
        <w:rPr>
          <w:rFonts w:ascii="Times New Roman" w:hAnsi="Times New Roman" w:cs="Times New Roman"/>
          <w:b/>
          <w:sz w:val="24"/>
          <w:szCs w:val="26"/>
        </w:rPr>
        <w:t>Opis stanu istniejącego</w:t>
      </w:r>
    </w:p>
    <w:p w:rsidR="000516A0" w:rsidRPr="005E5CDE" w:rsidRDefault="00D72B59" w:rsidP="00022301">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Na poniż</w:t>
      </w:r>
      <w:r w:rsidR="005E5CDE">
        <w:rPr>
          <w:rFonts w:ascii="Times New Roman" w:hAnsi="Times New Roman" w:cs="Times New Roman"/>
          <w:sz w:val="24"/>
          <w:szCs w:val="26"/>
        </w:rPr>
        <w:t>sz</w:t>
      </w:r>
      <w:r>
        <w:rPr>
          <w:rFonts w:ascii="Times New Roman" w:hAnsi="Times New Roman" w:cs="Times New Roman"/>
          <w:sz w:val="24"/>
          <w:szCs w:val="26"/>
        </w:rPr>
        <w:t>ych materiałach przedstaw</w:t>
      </w:r>
      <w:r w:rsidR="00781194">
        <w:rPr>
          <w:rFonts w:ascii="Times New Roman" w:hAnsi="Times New Roman" w:cs="Times New Roman"/>
          <w:sz w:val="24"/>
          <w:szCs w:val="26"/>
        </w:rPr>
        <w:t xml:space="preserve">ione zostały </w:t>
      </w:r>
      <w:r>
        <w:rPr>
          <w:rFonts w:ascii="Times New Roman" w:hAnsi="Times New Roman" w:cs="Times New Roman"/>
          <w:sz w:val="24"/>
          <w:szCs w:val="26"/>
        </w:rPr>
        <w:t>miejsca docelowego mo</w:t>
      </w:r>
      <w:r w:rsidR="00781194">
        <w:rPr>
          <w:rFonts w:ascii="Times New Roman" w:hAnsi="Times New Roman" w:cs="Times New Roman"/>
          <w:sz w:val="24"/>
          <w:szCs w:val="26"/>
        </w:rPr>
        <w:t>ntażu instalacji fotowoltaicznych</w:t>
      </w:r>
      <w:r>
        <w:rPr>
          <w:rFonts w:ascii="Times New Roman" w:hAnsi="Times New Roman" w:cs="Times New Roman"/>
          <w:sz w:val="24"/>
          <w:szCs w:val="26"/>
        </w:rPr>
        <w:t xml:space="preserve"> oraz lokalizacja zabudowań.</w:t>
      </w:r>
    </w:p>
    <w:p w:rsidR="00995FC5" w:rsidRDefault="00995FC5" w:rsidP="00022301">
      <w:pPr>
        <w:tabs>
          <w:tab w:val="left" w:pos="284"/>
        </w:tabs>
        <w:spacing w:after="0" w:line="360" w:lineRule="auto"/>
        <w:jc w:val="both"/>
        <w:rPr>
          <w:rFonts w:ascii="Times New Roman" w:hAnsi="Times New Roman" w:cs="Times New Roman"/>
          <w:sz w:val="24"/>
          <w:szCs w:val="26"/>
        </w:rPr>
      </w:pPr>
    </w:p>
    <w:p w:rsidR="000516A0" w:rsidRDefault="000516A0" w:rsidP="00022301">
      <w:pPr>
        <w:tabs>
          <w:tab w:val="left" w:pos="284"/>
        </w:tabs>
        <w:spacing w:after="0" w:line="360" w:lineRule="auto"/>
        <w:jc w:val="both"/>
        <w:rPr>
          <w:rFonts w:ascii="Times New Roman" w:hAnsi="Times New Roman" w:cs="Times New Roman"/>
          <w:i/>
          <w:sz w:val="18"/>
          <w:szCs w:val="18"/>
        </w:rPr>
      </w:pPr>
    </w:p>
    <w:p w:rsidR="00156074" w:rsidRDefault="00603EE5" w:rsidP="00022301">
      <w:pPr>
        <w:tabs>
          <w:tab w:val="left" w:pos="284"/>
        </w:tabs>
        <w:spacing w:after="0" w:line="360" w:lineRule="auto"/>
        <w:jc w:val="both"/>
        <w:rPr>
          <w:rFonts w:ascii="Times New Roman" w:hAnsi="Times New Roman" w:cs="Times New Roman"/>
          <w:sz w:val="24"/>
          <w:szCs w:val="26"/>
        </w:rPr>
      </w:pPr>
      <w:r>
        <w:rPr>
          <w:noProof/>
          <w:lang w:eastAsia="pl-P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261pt">
            <v:imagedata r:id="rId9" o:title="fotowolt razem (002)"/>
          </v:shape>
        </w:pict>
      </w:r>
    </w:p>
    <w:p w:rsidR="00253166" w:rsidRDefault="00253166" w:rsidP="00022301">
      <w:pPr>
        <w:tabs>
          <w:tab w:val="left" w:pos="284"/>
        </w:tabs>
        <w:spacing w:after="0" w:line="360" w:lineRule="auto"/>
        <w:jc w:val="both"/>
        <w:rPr>
          <w:rFonts w:ascii="Times New Roman" w:hAnsi="Times New Roman" w:cs="Times New Roman"/>
          <w:i/>
          <w:sz w:val="18"/>
          <w:szCs w:val="18"/>
        </w:rPr>
      </w:pPr>
      <w:r w:rsidRPr="00253166">
        <w:rPr>
          <w:rFonts w:ascii="Times New Roman" w:hAnsi="Times New Roman" w:cs="Times New Roman"/>
          <w:i/>
          <w:sz w:val="18"/>
          <w:szCs w:val="18"/>
        </w:rPr>
        <w:t xml:space="preserve">Rysunek nr </w:t>
      </w:r>
      <w:r w:rsidR="00781194">
        <w:rPr>
          <w:rFonts w:ascii="Times New Roman" w:hAnsi="Times New Roman" w:cs="Times New Roman"/>
          <w:i/>
          <w:sz w:val="18"/>
          <w:szCs w:val="18"/>
        </w:rPr>
        <w:t>1</w:t>
      </w:r>
      <w:r w:rsidR="004E5B58">
        <w:rPr>
          <w:rFonts w:ascii="Times New Roman" w:hAnsi="Times New Roman" w:cs="Times New Roman"/>
          <w:i/>
          <w:sz w:val="18"/>
          <w:szCs w:val="18"/>
        </w:rPr>
        <w:t>.</w:t>
      </w:r>
      <w:r w:rsidR="005E5CDE">
        <w:rPr>
          <w:rFonts w:ascii="Times New Roman" w:hAnsi="Times New Roman" w:cs="Times New Roman"/>
          <w:i/>
          <w:sz w:val="18"/>
          <w:szCs w:val="18"/>
        </w:rPr>
        <w:t xml:space="preserve"> </w:t>
      </w:r>
      <w:r w:rsidR="00781194">
        <w:rPr>
          <w:rFonts w:ascii="Times New Roman" w:hAnsi="Times New Roman" w:cs="Times New Roman"/>
          <w:i/>
          <w:sz w:val="18"/>
          <w:szCs w:val="18"/>
        </w:rPr>
        <w:t>Lokalizacja dwóch instalacji fotowoltaicznych na dachu budynku warsztatu</w:t>
      </w:r>
      <w:r w:rsidR="009C5A8A">
        <w:rPr>
          <w:rFonts w:ascii="Times New Roman" w:hAnsi="Times New Roman" w:cs="Times New Roman"/>
          <w:i/>
          <w:sz w:val="18"/>
          <w:szCs w:val="18"/>
        </w:rPr>
        <w:t xml:space="preserve"> i gruncie</w:t>
      </w:r>
      <w:r w:rsidR="00781194">
        <w:rPr>
          <w:rFonts w:ascii="Times New Roman" w:hAnsi="Times New Roman" w:cs="Times New Roman"/>
          <w:i/>
          <w:sz w:val="18"/>
          <w:szCs w:val="18"/>
        </w:rPr>
        <w:t xml:space="preserve"> – nr ew. 2071/28</w:t>
      </w:r>
    </w:p>
    <w:p w:rsidR="00781194" w:rsidRDefault="00781194" w:rsidP="00022301">
      <w:pPr>
        <w:tabs>
          <w:tab w:val="left" w:pos="284"/>
        </w:tabs>
        <w:spacing w:after="0" w:line="360" w:lineRule="auto"/>
        <w:jc w:val="both"/>
        <w:rPr>
          <w:rFonts w:ascii="Times New Roman" w:hAnsi="Times New Roman" w:cs="Times New Roman"/>
          <w:i/>
          <w:sz w:val="18"/>
          <w:szCs w:val="18"/>
        </w:rPr>
      </w:pPr>
    </w:p>
    <w:p w:rsidR="00781194" w:rsidRDefault="00781194" w:rsidP="00022301">
      <w:pPr>
        <w:tabs>
          <w:tab w:val="left" w:pos="284"/>
        </w:tabs>
        <w:spacing w:after="0" w:line="360" w:lineRule="auto"/>
        <w:jc w:val="both"/>
        <w:rPr>
          <w:rFonts w:ascii="Times New Roman" w:hAnsi="Times New Roman" w:cs="Times New Roman"/>
          <w:i/>
          <w:sz w:val="18"/>
          <w:szCs w:val="18"/>
        </w:rPr>
      </w:pPr>
    </w:p>
    <w:p w:rsidR="00781194" w:rsidRPr="00253166" w:rsidRDefault="00603EE5" w:rsidP="00022301">
      <w:pPr>
        <w:tabs>
          <w:tab w:val="left" w:pos="284"/>
        </w:tabs>
        <w:spacing w:after="0" w:line="360" w:lineRule="auto"/>
        <w:jc w:val="both"/>
        <w:rPr>
          <w:rFonts w:ascii="Times New Roman" w:hAnsi="Times New Roman" w:cs="Times New Roman"/>
          <w:i/>
          <w:sz w:val="18"/>
          <w:szCs w:val="18"/>
        </w:rPr>
      </w:pPr>
      <w:r>
        <w:rPr>
          <w:rFonts w:ascii="Times New Roman" w:hAnsi="Times New Roman" w:cs="Times New Roman"/>
          <w:i/>
          <w:sz w:val="18"/>
          <w:szCs w:val="18"/>
        </w:rPr>
        <w:pict>
          <v:shape id="_x0000_i1026" type="#_x0000_t75" style="width:438.75pt;height:252pt">
            <v:imagedata r:id="rId10" o:title="szkółka (003)"/>
          </v:shape>
        </w:pict>
      </w:r>
    </w:p>
    <w:p w:rsidR="00E37BEB" w:rsidRDefault="00781194" w:rsidP="00022301">
      <w:pPr>
        <w:tabs>
          <w:tab w:val="left" w:pos="284"/>
        </w:tabs>
        <w:spacing w:after="0" w:line="360" w:lineRule="auto"/>
        <w:jc w:val="both"/>
        <w:rPr>
          <w:rFonts w:ascii="Times New Roman" w:hAnsi="Times New Roman" w:cs="Times New Roman"/>
          <w:sz w:val="18"/>
          <w:szCs w:val="18"/>
        </w:rPr>
      </w:pPr>
      <w:r>
        <w:rPr>
          <w:rFonts w:ascii="Times New Roman" w:hAnsi="Times New Roman" w:cs="Times New Roman"/>
          <w:sz w:val="18"/>
          <w:szCs w:val="18"/>
        </w:rPr>
        <w:t>Rysunek nr 2. Lokalizacja instalacji fotowoltaicznej na gruncie – nr ew. 2005/6</w:t>
      </w:r>
    </w:p>
    <w:p w:rsidR="00921E16" w:rsidRDefault="00921E16" w:rsidP="00022301">
      <w:pPr>
        <w:tabs>
          <w:tab w:val="left" w:pos="284"/>
        </w:tabs>
        <w:spacing w:after="0" w:line="360" w:lineRule="auto"/>
        <w:jc w:val="both"/>
        <w:rPr>
          <w:rFonts w:ascii="Times New Roman" w:hAnsi="Times New Roman" w:cs="Times New Roman"/>
          <w:sz w:val="18"/>
          <w:szCs w:val="18"/>
        </w:rPr>
      </w:pPr>
    </w:p>
    <w:p w:rsidR="00921E16" w:rsidRDefault="00921E16" w:rsidP="00022301">
      <w:pPr>
        <w:tabs>
          <w:tab w:val="left" w:pos="284"/>
        </w:tabs>
        <w:spacing w:after="0" w:line="360" w:lineRule="auto"/>
        <w:jc w:val="both"/>
        <w:rPr>
          <w:rFonts w:ascii="Times New Roman" w:hAnsi="Times New Roman" w:cs="Times New Roman"/>
          <w:sz w:val="18"/>
          <w:szCs w:val="18"/>
        </w:rPr>
      </w:pPr>
    </w:p>
    <w:p w:rsidR="00921E16" w:rsidRPr="00781194" w:rsidRDefault="00921E16" w:rsidP="00022301">
      <w:pPr>
        <w:tabs>
          <w:tab w:val="left" w:pos="284"/>
        </w:tabs>
        <w:spacing w:after="0" w:line="360" w:lineRule="auto"/>
        <w:jc w:val="both"/>
        <w:rPr>
          <w:rFonts w:ascii="Times New Roman" w:hAnsi="Times New Roman" w:cs="Times New Roman"/>
          <w:sz w:val="18"/>
          <w:szCs w:val="18"/>
        </w:rPr>
      </w:pPr>
    </w:p>
    <w:p w:rsidR="00253166" w:rsidRPr="004C5AF9" w:rsidRDefault="00253166" w:rsidP="009B3F8C">
      <w:pPr>
        <w:pStyle w:val="Akapitzlist"/>
        <w:numPr>
          <w:ilvl w:val="1"/>
          <w:numId w:val="6"/>
        </w:numPr>
        <w:tabs>
          <w:tab w:val="left" w:pos="284"/>
        </w:tabs>
        <w:spacing w:after="0" w:line="360" w:lineRule="auto"/>
        <w:jc w:val="both"/>
        <w:rPr>
          <w:rFonts w:ascii="Times New Roman" w:hAnsi="Times New Roman" w:cs="Times New Roman"/>
          <w:b/>
          <w:sz w:val="24"/>
          <w:szCs w:val="26"/>
        </w:rPr>
      </w:pPr>
      <w:r w:rsidRPr="004C5AF9">
        <w:rPr>
          <w:rFonts w:ascii="Times New Roman" w:hAnsi="Times New Roman" w:cs="Times New Roman"/>
          <w:b/>
          <w:sz w:val="24"/>
          <w:szCs w:val="26"/>
        </w:rPr>
        <w:t>Opis stanu docelowego</w:t>
      </w:r>
    </w:p>
    <w:p w:rsidR="00253166" w:rsidRDefault="00253166" w:rsidP="00253166">
      <w:pPr>
        <w:tabs>
          <w:tab w:val="left" w:pos="284"/>
        </w:tabs>
        <w:spacing w:after="0" w:line="360" w:lineRule="auto"/>
        <w:jc w:val="both"/>
        <w:rPr>
          <w:rFonts w:ascii="Times New Roman" w:hAnsi="Times New Roman" w:cs="Times New Roman"/>
          <w:sz w:val="24"/>
          <w:szCs w:val="26"/>
        </w:rPr>
      </w:pPr>
      <w:r w:rsidRPr="00A73A16">
        <w:rPr>
          <w:rFonts w:ascii="Times New Roman" w:hAnsi="Times New Roman" w:cs="Times New Roman"/>
          <w:sz w:val="24"/>
          <w:szCs w:val="26"/>
        </w:rPr>
        <w:t xml:space="preserve">Przewiduje się wykonanie instalacji fotowoltaicznej </w:t>
      </w:r>
      <w:r w:rsidR="00DC1F91">
        <w:rPr>
          <w:rFonts w:ascii="Times New Roman" w:hAnsi="Times New Roman" w:cs="Times New Roman"/>
          <w:sz w:val="24"/>
          <w:szCs w:val="26"/>
        </w:rPr>
        <w:t xml:space="preserve">na wolno stojącej konstrukcji wsporczej na gruncie oraz dachu warsztatu Nadleśnictwa oraz na </w:t>
      </w:r>
      <w:r w:rsidR="00A73A16" w:rsidRPr="00A73A16">
        <w:rPr>
          <w:rFonts w:ascii="Times New Roman" w:hAnsi="Times New Roman" w:cs="Times New Roman"/>
          <w:sz w:val="24"/>
          <w:szCs w:val="26"/>
        </w:rPr>
        <w:t>wolnostojące</w:t>
      </w:r>
      <w:r w:rsidR="00DC1F91">
        <w:rPr>
          <w:rFonts w:ascii="Times New Roman" w:hAnsi="Times New Roman" w:cs="Times New Roman"/>
          <w:sz w:val="24"/>
          <w:szCs w:val="26"/>
        </w:rPr>
        <w:t xml:space="preserve">j </w:t>
      </w:r>
      <w:r w:rsidR="00A73A16" w:rsidRPr="00A73A16">
        <w:rPr>
          <w:rFonts w:ascii="Times New Roman" w:hAnsi="Times New Roman" w:cs="Times New Roman"/>
          <w:sz w:val="24"/>
          <w:szCs w:val="26"/>
        </w:rPr>
        <w:t>k</w:t>
      </w:r>
      <w:r w:rsidR="00DC1F91">
        <w:rPr>
          <w:rFonts w:ascii="Times New Roman" w:hAnsi="Times New Roman" w:cs="Times New Roman"/>
          <w:sz w:val="24"/>
          <w:szCs w:val="26"/>
        </w:rPr>
        <w:t xml:space="preserve">onstrukcji wsporczej na gruncie Gospodarstwa Szkółkarskiego Bielawy w Toruniu. </w:t>
      </w:r>
    </w:p>
    <w:p w:rsidR="00F44D4B" w:rsidRDefault="00253166" w:rsidP="00253166">
      <w:pPr>
        <w:tabs>
          <w:tab w:val="left" w:pos="284"/>
        </w:tabs>
        <w:spacing w:after="0" w:line="360" w:lineRule="auto"/>
        <w:jc w:val="both"/>
        <w:rPr>
          <w:rFonts w:ascii="Times New Roman" w:hAnsi="Times New Roman" w:cs="Times New Roman"/>
          <w:i/>
          <w:sz w:val="18"/>
          <w:szCs w:val="16"/>
        </w:rPr>
      </w:pPr>
      <w:r>
        <w:rPr>
          <w:rFonts w:ascii="Times New Roman" w:hAnsi="Times New Roman" w:cs="Times New Roman"/>
          <w:sz w:val="24"/>
          <w:szCs w:val="26"/>
        </w:rPr>
        <w:lastRenderedPageBreak/>
        <w:t>Wykonanie inwestycji należy poprzedzić niezbędnymi obliczeniami i ek</w:t>
      </w:r>
      <w:r w:rsidR="00072E38">
        <w:rPr>
          <w:rFonts w:ascii="Times New Roman" w:hAnsi="Times New Roman" w:cs="Times New Roman"/>
          <w:sz w:val="24"/>
          <w:szCs w:val="26"/>
        </w:rPr>
        <w:t xml:space="preserve">spertyzami. W przypadku instalacji na gruncie na terenie </w:t>
      </w:r>
      <w:r w:rsidR="00072E38" w:rsidRPr="00072E38">
        <w:rPr>
          <w:rFonts w:ascii="Times New Roman" w:hAnsi="Times New Roman" w:cs="Times New Roman"/>
          <w:sz w:val="24"/>
          <w:szCs w:val="26"/>
        </w:rPr>
        <w:t>Gospodarstwa S</w:t>
      </w:r>
      <w:r w:rsidR="00072E38">
        <w:rPr>
          <w:rFonts w:ascii="Times New Roman" w:hAnsi="Times New Roman" w:cs="Times New Roman"/>
          <w:sz w:val="24"/>
          <w:szCs w:val="26"/>
        </w:rPr>
        <w:t>zkółkarskiego Bielawy w Toruniu m</w:t>
      </w:r>
      <w:r>
        <w:rPr>
          <w:rFonts w:ascii="Times New Roman" w:hAnsi="Times New Roman" w:cs="Times New Roman"/>
          <w:sz w:val="24"/>
          <w:szCs w:val="26"/>
        </w:rPr>
        <w:t xml:space="preserve">oduły fotowoltaiczne należy przyłączyć </w:t>
      </w:r>
      <w:r w:rsidRPr="004C5AF9">
        <w:rPr>
          <w:rFonts w:ascii="Times New Roman" w:hAnsi="Times New Roman" w:cs="Times New Roman"/>
          <w:sz w:val="24"/>
          <w:szCs w:val="26"/>
        </w:rPr>
        <w:t>do inwerterów</w:t>
      </w:r>
      <w:r>
        <w:rPr>
          <w:rFonts w:ascii="Times New Roman" w:hAnsi="Times New Roman" w:cs="Times New Roman"/>
          <w:sz w:val="24"/>
          <w:szCs w:val="26"/>
        </w:rPr>
        <w:t xml:space="preserve"> sieciowych. Inwertery włączyć do nowo budowanej rozdzielnicy RAC. Rozdzielnicę RAC należy zabudować na terenie mikroinstalacji. Z rozdzielnicy RAC wyprowadzić kabel przyłączający mikroinstalcje do instalacji elektrycznej Zamawiającego. </w:t>
      </w:r>
      <w:r w:rsidRPr="00EC3114">
        <w:rPr>
          <w:rFonts w:ascii="Times New Roman" w:hAnsi="Times New Roman" w:cs="Times New Roman"/>
          <w:color w:val="000000" w:themeColor="text1"/>
          <w:sz w:val="24"/>
          <w:szCs w:val="26"/>
        </w:rPr>
        <w:t xml:space="preserve">Obok kabli elektroenergetycznych należy prowadzić kable teletechniczne FTP kat. 6 w celu monitoringu parametrów energii wyprodukowanej  przez mikroinstalację. </w:t>
      </w:r>
      <w:r>
        <w:rPr>
          <w:rFonts w:ascii="Times New Roman" w:hAnsi="Times New Roman" w:cs="Times New Roman"/>
          <w:sz w:val="24"/>
          <w:szCs w:val="26"/>
        </w:rPr>
        <w:t xml:space="preserve">Należy </w:t>
      </w:r>
      <w:r w:rsidR="00F44D4B">
        <w:rPr>
          <w:rFonts w:ascii="Times New Roman" w:hAnsi="Times New Roman" w:cs="Times New Roman"/>
          <w:sz w:val="24"/>
          <w:szCs w:val="26"/>
        </w:rPr>
        <w:t>również do</w:t>
      </w:r>
      <w:r>
        <w:rPr>
          <w:rFonts w:ascii="Times New Roman" w:hAnsi="Times New Roman" w:cs="Times New Roman"/>
          <w:sz w:val="24"/>
          <w:szCs w:val="26"/>
        </w:rPr>
        <w:t xml:space="preserve">konać przebudowy lub wymiany </w:t>
      </w:r>
      <w:r w:rsidR="00F44D4B">
        <w:rPr>
          <w:rFonts w:ascii="Times New Roman" w:hAnsi="Times New Roman" w:cs="Times New Roman"/>
          <w:sz w:val="24"/>
          <w:szCs w:val="26"/>
        </w:rPr>
        <w:t>istnieją</w:t>
      </w:r>
      <w:r w:rsidR="004C5AF9">
        <w:rPr>
          <w:rFonts w:ascii="Times New Roman" w:hAnsi="Times New Roman" w:cs="Times New Roman"/>
          <w:sz w:val="24"/>
          <w:szCs w:val="26"/>
        </w:rPr>
        <w:t>cego złącza kablowego na takie</w:t>
      </w:r>
      <w:r w:rsidR="00F44D4B">
        <w:rPr>
          <w:rFonts w:ascii="Times New Roman" w:hAnsi="Times New Roman" w:cs="Times New Roman"/>
          <w:sz w:val="24"/>
          <w:szCs w:val="26"/>
        </w:rPr>
        <w:t>, które pozwoli podłączyć wybudowan</w:t>
      </w:r>
      <w:r w:rsidR="005E5CDE">
        <w:rPr>
          <w:rFonts w:ascii="Times New Roman" w:hAnsi="Times New Roman" w:cs="Times New Roman"/>
          <w:sz w:val="24"/>
          <w:szCs w:val="26"/>
        </w:rPr>
        <w:t>ą</w:t>
      </w:r>
      <w:r w:rsidR="00F44D4B">
        <w:rPr>
          <w:rFonts w:ascii="Times New Roman" w:hAnsi="Times New Roman" w:cs="Times New Roman"/>
          <w:sz w:val="24"/>
          <w:szCs w:val="26"/>
        </w:rPr>
        <w:t xml:space="preserve"> mikroinstalację </w:t>
      </w:r>
      <w:bookmarkStart w:id="0" w:name="_GoBack"/>
      <w:bookmarkEnd w:id="0"/>
      <w:r w:rsidR="00F44D4B">
        <w:rPr>
          <w:rFonts w:ascii="Times New Roman" w:hAnsi="Times New Roman" w:cs="Times New Roman"/>
          <w:sz w:val="24"/>
          <w:szCs w:val="26"/>
        </w:rPr>
        <w:t>fotowoltaiczną do</w:t>
      </w:r>
      <w:r w:rsidR="005E5CDE">
        <w:rPr>
          <w:rFonts w:ascii="Times New Roman" w:hAnsi="Times New Roman" w:cs="Times New Roman"/>
          <w:sz w:val="24"/>
          <w:szCs w:val="26"/>
        </w:rPr>
        <w:t xml:space="preserve"> istniejącej</w:t>
      </w:r>
      <w:r w:rsidR="00F44D4B">
        <w:rPr>
          <w:rFonts w:ascii="Times New Roman" w:hAnsi="Times New Roman" w:cs="Times New Roman"/>
          <w:sz w:val="24"/>
          <w:szCs w:val="26"/>
        </w:rPr>
        <w:t xml:space="preserve"> instalacji </w:t>
      </w:r>
      <w:r w:rsidR="005E5CDE">
        <w:rPr>
          <w:rFonts w:ascii="Times New Roman" w:hAnsi="Times New Roman" w:cs="Times New Roman"/>
          <w:sz w:val="24"/>
          <w:szCs w:val="26"/>
        </w:rPr>
        <w:t xml:space="preserve">elektrycznej </w:t>
      </w:r>
      <w:r w:rsidR="00F44D4B">
        <w:rPr>
          <w:rFonts w:ascii="Times New Roman" w:hAnsi="Times New Roman" w:cs="Times New Roman"/>
          <w:sz w:val="24"/>
          <w:szCs w:val="26"/>
        </w:rPr>
        <w:t>Zamawiającego.</w:t>
      </w:r>
      <w:r w:rsidR="009C5A8A">
        <w:rPr>
          <w:rFonts w:ascii="Times New Roman" w:hAnsi="Times New Roman" w:cs="Times New Roman"/>
          <w:sz w:val="24"/>
          <w:szCs w:val="26"/>
        </w:rPr>
        <w:t xml:space="preserve"> W przypadku zaistnienia konieczności </w:t>
      </w:r>
      <w:r w:rsidR="004F547C">
        <w:rPr>
          <w:rFonts w:ascii="Times New Roman" w:hAnsi="Times New Roman" w:cs="Times New Roman"/>
          <w:sz w:val="24"/>
          <w:szCs w:val="26"/>
        </w:rPr>
        <w:t xml:space="preserve">w związku z montażem instalacji, </w:t>
      </w:r>
      <w:r w:rsidR="009C5A8A">
        <w:rPr>
          <w:rFonts w:ascii="Times New Roman" w:hAnsi="Times New Roman" w:cs="Times New Roman"/>
          <w:sz w:val="24"/>
          <w:szCs w:val="26"/>
        </w:rPr>
        <w:t>należy</w:t>
      </w:r>
      <w:r w:rsidR="004F547C">
        <w:rPr>
          <w:rFonts w:ascii="Times New Roman" w:hAnsi="Times New Roman" w:cs="Times New Roman"/>
          <w:sz w:val="24"/>
          <w:szCs w:val="26"/>
        </w:rPr>
        <w:t xml:space="preserve"> zwrócić się do Zakładu Energetycznego o zwiększenie </w:t>
      </w:r>
      <w:r w:rsidR="009C5A8A">
        <w:rPr>
          <w:rFonts w:ascii="Times New Roman" w:hAnsi="Times New Roman" w:cs="Times New Roman"/>
          <w:sz w:val="24"/>
          <w:szCs w:val="26"/>
        </w:rPr>
        <w:t>moc</w:t>
      </w:r>
      <w:r w:rsidR="004F547C">
        <w:rPr>
          <w:rFonts w:ascii="Times New Roman" w:hAnsi="Times New Roman" w:cs="Times New Roman"/>
          <w:sz w:val="24"/>
          <w:szCs w:val="26"/>
        </w:rPr>
        <w:t>y</w:t>
      </w:r>
      <w:r w:rsidR="009C5A8A">
        <w:rPr>
          <w:rFonts w:ascii="Times New Roman" w:hAnsi="Times New Roman" w:cs="Times New Roman"/>
          <w:sz w:val="24"/>
          <w:szCs w:val="26"/>
        </w:rPr>
        <w:t xml:space="preserve"> przyłączeniow</w:t>
      </w:r>
      <w:r w:rsidR="004F547C">
        <w:rPr>
          <w:rFonts w:ascii="Times New Roman" w:hAnsi="Times New Roman" w:cs="Times New Roman"/>
          <w:sz w:val="24"/>
          <w:szCs w:val="26"/>
        </w:rPr>
        <w:t>ej</w:t>
      </w:r>
      <w:r w:rsidR="009C5A8A">
        <w:rPr>
          <w:rFonts w:ascii="Times New Roman" w:hAnsi="Times New Roman" w:cs="Times New Roman"/>
          <w:sz w:val="24"/>
          <w:szCs w:val="26"/>
        </w:rPr>
        <w:t xml:space="preserve"> </w:t>
      </w:r>
      <w:r w:rsidR="004F547C">
        <w:rPr>
          <w:rFonts w:ascii="Times New Roman" w:hAnsi="Times New Roman" w:cs="Times New Roman"/>
          <w:sz w:val="24"/>
          <w:szCs w:val="26"/>
        </w:rPr>
        <w:t>dla budynku biurowego Nadleśnictwa.</w:t>
      </w:r>
    </w:p>
    <w:p w:rsidR="009C5A8A" w:rsidRDefault="009C5A8A" w:rsidP="00253166">
      <w:pPr>
        <w:tabs>
          <w:tab w:val="left" w:pos="284"/>
        </w:tabs>
        <w:spacing w:after="0" w:line="360" w:lineRule="auto"/>
        <w:jc w:val="both"/>
        <w:rPr>
          <w:rFonts w:ascii="Times New Roman" w:hAnsi="Times New Roman" w:cs="Times New Roman"/>
          <w:i/>
          <w:sz w:val="18"/>
          <w:szCs w:val="16"/>
        </w:rPr>
      </w:pPr>
    </w:p>
    <w:p w:rsidR="009C5A8A" w:rsidRDefault="009C5A8A" w:rsidP="00253166">
      <w:pPr>
        <w:tabs>
          <w:tab w:val="left" w:pos="284"/>
        </w:tabs>
        <w:spacing w:after="0" w:line="360" w:lineRule="auto"/>
        <w:jc w:val="both"/>
        <w:rPr>
          <w:rFonts w:ascii="Times New Roman" w:hAnsi="Times New Roman" w:cs="Times New Roman"/>
          <w:i/>
          <w:sz w:val="18"/>
          <w:szCs w:val="16"/>
        </w:rPr>
      </w:pPr>
    </w:p>
    <w:p w:rsidR="009C5A8A" w:rsidRDefault="009C5A8A" w:rsidP="00253166">
      <w:pPr>
        <w:tabs>
          <w:tab w:val="left" w:pos="284"/>
        </w:tabs>
        <w:spacing w:after="0" w:line="360" w:lineRule="auto"/>
        <w:jc w:val="both"/>
        <w:rPr>
          <w:rFonts w:ascii="Times New Roman" w:hAnsi="Times New Roman" w:cs="Times New Roman"/>
          <w:i/>
          <w:sz w:val="18"/>
          <w:szCs w:val="16"/>
        </w:rPr>
      </w:pPr>
    </w:p>
    <w:p w:rsidR="009C5A8A" w:rsidRDefault="009C5A8A" w:rsidP="00253166">
      <w:pPr>
        <w:tabs>
          <w:tab w:val="left" w:pos="284"/>
        </w:tabs>
        <w:spacing w:after="0" w:line="360" w:lineRule="auto"/>
        <w:jc w:val="both"/>
        <w:rPr>
          <w:rFonts w:ascii="Times New Roman" w:hAnsi="Times New Roman" w:cs="Times New Roman"/>
          <w:i/>
          <w:sz w:val="18"/>
          <w:szCs w:val="16"/>
        </w:rPr>
      </w:pPr>
    </w:p>
    <w:p w:rsidR="009C5A8A" w:rsidRDefault="009C5A8A" w:rsidP="00253166">
      <w:pPr>
        <w:tabs>
          <w:tab w:val="left" w:pos="284"/>
        </w:tabs>
        <w:spacing w:after="0" w:line="360" w:lineRule="auto"/>
        <w:jc w:val="both"/>
        <w:rPr>
          <w:rFonts w:ascii="Times New Roman" w:hAnsi="Times New Roman" w:cs="Times New Roman"/>
          <w:i/>
          <w:sz w:val="18"/>
          <w:szCs w:val="16"/>
        </w:rPr>
      </w:pPr>
    </w:p>
    <w:p w:rsidR="009C5A8A" w:rsidRPr="00F44D4B" w:rsidRDefault="009C5A8A" w:rsidP="00253166">
      <w:pPr>
        <w:tabs>
          <w:tab w:val="left" w:pos="284"/>
        </w:tabs>
        <w:spacing w:after="0" w:line="360" w:lineRule="auto"/>
        <w:jc w:val="both"/>
        <w:rPr>
          <w:rFonts w:ascii="Times New Roman" w:hAnsi="Times New Roman" w:cs="Times New Roman"/>
          <w:i/>
          <w:sz w:val="18"/>
          <w:szCs w:val="16"/>
        </w:rPr>
      </w:pPr>
    </w:p>
    <w:p w:rsidR="00253166" w:rsidRDefault="00212A24" w:rsidP="009B3F8C">
      <w:pPr>
        <w:pStyle w:val="Akapitzlist"/>
        <w:numPr>
          <w:ilvl w:val="1"/>
          <w:numId w:val="6"/>
        </w:numPr>
        <w:tabs>
          <w:tab w:val="left" w:pos="284"/>
        </w:tabs>
        <w:spacing w:after="0" w:line="360" w:lineRule="auto"/>
        <w:jc w:val="both"/>
        <w:rPr>
          <w:rFonts w:ascii="Times New Roman" w:hAnsi="Times New Roman" w:cs="Times New Roman"/>
          <w:b/>
          <w:sz w:val="24"/>
          <w:szCs w:val="26"/>
        </w:rPr>
      </w:pPr>
      <w:r w:rsidRPr="004C5AF9">
        <w:rPr>
          <w:rFonts w:ascii="Times New Roman" w:hAnsi="Times New Roman" w:cs="Times New Roman"/>
          <w:b/>
          <w:sz w:val="24"/>
          <w:szCs w:val="26"/>
        </w:rPr>
        <w:t xml:space="preserve">Opis wymagań </w:t>
      </w:r>
      <w:r w:rsidR="00E37BEB">
        <w:rPr>
          <w:rFonts w:ascii="Times New Roman" w:hAnsi="Times New Roman" w:cs="Times New Roman"/>
          <w:b/>
          <w:sz w:val="24"/>
          <w:szCs w:val="26"/>
        </w:rPr>
        <w:t>Z</w:t>
      </w:r>
      <w:r w:rsidRPr="004C5AF9">
        <w:rPr>
          <w:rFonts w:ascii="Times New Roman" w:hAnsi="Times New Roman" w:cs="Times New Roman"/>
          <w:b/>
          <w:sz w:val="24"/>
          <w:szCs w:val="26"/>
        </w:rPr>
        <w:t>amawiającego w stosunku do przedmiotu zamówienia</w:t>
      </w:r>
    </w:p>
    <w:p w:rsidR="004C5AF9" w:rsidRPr="004C5AF9" w:rsidRDefault="004C5AF9" w:rsidP="004C5AF9">
      <w:pPr>
        <w:pStyle w:val="Akapitzlist"/>
        <w:tabs>
          <w:tab w:val="left" w:pos="284"/>
        </w:tabs>
        <w:spacing w:after="0" w:line="360" w:lineRule="auto"/>
        <w:ind w:left="862"/>
        <w:jc w:val="both"/>
        <w:rPr>
          <w:rFonts w:ascii="Times New Roman" w:hAnsi="Times New Roman" w:cs="Times New Roman"/>
          <w:b/>
          <w:sz w:val="24"/>
          <w:szCs w:val="26"/>
        </w:rPr>
      </w:pPr>
    </w:p>
    <w:p w:rsidR="00212A24" w:rsidRPr="004C5AF9" w:rsidRDefault="00212A24" w:rsidP="009B3F8C">
      <w:pPr>
        <w:pStyle w:val="Akapitzlist"/>
        <w:numPr>
          <w:ilvl w:val="2"/>
          <w:numId w:val="6"/>
        </w:numPr>
        <w:tabs>
          <w:tab w:val="left" w:pos="284"/>
        </w:tabs>
        <w:spacing w:after="0" w:line="360" w:lineRule="auto"/>
        <w:jc w:val="both"/>
        <w:rPr>
          <w:rFonts w:ascii="Times New Roman" w:hAnsi="Times New Roman" w:cs="Times New Roman"/>
          <w:b/>
          <w:sz w:val="24"/>
          <w:szCs w:val="26"/>
        </w:rPr>
      </w:pPr>
      <w:r w:rsidRPr="004C5AF9">
        <w:rPr>
          <w:rFonts w:ascii="Times New Roman" w:hAnsi="Times New Roman" w:cs="Times New Roman"/>
          <w:b/>
          <w:sz w:val="24"/>
          <w:szCs w:val="26"/>
        </w:rPr>
        <w:t>Wykonanie projektu</w:t>
      </w:r>
    </w:p>
    <w:p w:rsidR="00212A24" w:rsidRPr="005E5CDE" w:rsidRDefault="00CE5782" w:rsidP="005E5CDE">
      <w:pPr>
        <w:spacing w:line="360" w:lineRule="auto"/>
        <w:jc w:val="both"/>
        <w:rPr>
          <w:rFonts w:ascii="Arial" w:hAnsi="Arial" w:cs="Arial"/>
          <w:b/>
          <w:sz w:val="24"/>
          <w:szCs w:val="24"/>
        </w:rPr>
      </w:pPr>
      <w:r>
        <w:rPr>
          <w:rFonts w:ascii="Times New Roman" w:hAnsi="Times New Roman" w:cs="Times New Roman"/>
          <w:sz w:val="24"/>
          <w:szCs w:val="26"/>
        </w:rPr>
        <w:t>Na podstawie</w:t>
      </w:r>
      <w:r w:rsidR="005E5CDE" w:rsidRPr="005E5CDE">
        <w:rPr>
          <w:rFonts w:ascii="Arial" w:hAnsi="Arial" w:cs="Arial"/>
          <w:b/>
          <w:sz w:val="24"/>
          <w:szCs w:val="24"/>
        </w:rPr>
        <w:t xml:space="preserve"> </w:t>
      </w:r>
      <w:r w:rsidR="005E5CDE">
        <w:rPr>
          <w:rStyle w:val="markedcontent"/>
          <w:rFonts w:ascii="Times New Roman" w:hAnsi="Times New Roman" w:cs="Times New Roman"/>
          <w:sz w:val="24"/>
          <w:szCs w:val="24"/>
        </w:rPr>
        <w:t>a</w:t>
      </w:r>
      <w:r w:rsidR="005E5CDE" w:rsidRPr="005E5CDE">
        <w:rPr>
          <w:rStyle w:val="markedcontent"/>
          <w:rFonts w:ascii="Times New Roman" w:hAnsi="Times New Roman" w:cs="Times New Roman"/>
          <w:sz w:val="24"/>
          <w:szCs w:val="24"/>
        </w:rPr>
        <w:t>rt. 29, ust. 4, pkt. 3), ppkt. c)</w:t>
      </w:r>
      <w:r w:rsidR="005E5CDE">
        <w:rPr>
          <w:rStyle w:val="markedcontent"/>
          <w:rFonts w:ascii="Arial" w:hAnsi="Arial" w:cs="Arial"/>
          <w:b/>
          <w:sz w:val="24"/>
          <w:szCs w:val="24"/>
        </w:rPr>
        <w:t xml:space="preserve"> </w:t>
      </w:r>
      <w:r>
        <w:rPr>
          <w:rFonts w:ascii="Times New Roman" w:hAnsi="Times New Roman" w:cs="Times New Roman"/>
          <w:sz w:val="24"/>
          <w:szCs w:val="26"/>
        </w:rPr>
        <w:t xml:space="preserve">ustawy z dnia 7 lipca 1994 r. Prawo Budowlane (Dz. U. z 2020 r. poz. 1333). Instalacje fotowoltaiczne o mocy do 50 kW zwolnione są z obowiązku uzyskania prawomocnego pozwolenia na budowę </w:t>
      </w:r>
      <w:r w:rsidR="0041525C">
        <w:rPr>
          <w:rFonts w:ascii="Times New Roman" w:hAnsi="Times New Roman" w:cs="Times New Roman"/>
          <w:sz w:val="24"/>
          <w:szCs w:val="26"/>
        </w:rPr>
        <w:t xml:space="preserve">oraz zgłoszenia </w:t>
      </w:r>
      <w:r>
        <w:rPr>
          <w:rFonts w:ascii="Times New Roman" w:hAnsi="Times New Roman" w:cs="Times New Roman"/>
          <w:sz w:val="24"/>
          <w:szCs w:val="26"/>
        </w:rPr>
        <w:t xml:space="preserve">na podstawie art. </w:t>
      </w:r>
      <w:r w:rsidR="0041525C">
        <w:rPr>
          <w:rFonts w:ascii="Times New Roman" w:hAnsi="Times New Roman" w:cs="Times New Roman"/>
          <w:sz w:val="24"/>
          <w:szCs w:val="26"/>
        </w:rPr>
        <w:t>29</w:t>
      </w:r>
      <w:r>
        <w:rPr>
          <w:rFonts w:ascii="Times New Roman" w:hAnsi="Times New Roman" w:cs="Times New Roman"/>
          <w:sz w:val="24"/>
          <w:szCs w:val="26"/>
        </w:rPr>
        <w:t xml:space="preserve"> ust. </w:t>
      </w:r>
      <w:r w:rsidR="004C5AF9">
        <w:rPr>
          <w:rFonts w:ascii="Times New Roman" w:hAnsi="Times New Roman" w:cs="Times New Roman"/>
          <w:sz w:val="24"/>
          <w:szCs w:val="26"/>
        </w:rPr>
        <w:t>6</w:t>
      </w:r>
      <w:r>
        <w:rPr>
          <w:rFonts w:ascii="Times New Roman" w:hAnsi="Times New Roman" w:cs="Times New Roman"/>
          <w:sz w:val="24"/>
          <w:szCs w:val="26"/>
        </w:rPr>
        <w:t xml:space="preserve"> w/w ustawy</w:t>
      </w:r>
      <w:r w:rsidR="0041525C">
        <w:rPr>
          <w:rFonts w:ascii="Times New Roman" w:hAnsi="Times New Roman" w:cs="Times New Roman"/>
          <w:sz w:val="24"/>
          <w:szCs w:val="26"/>
        </w:rPr>
        <w:t>. Przedsięwzięcie nie wymaga również przeprowadzenia oceny oddziaływania na środowisko oraz nie wymaga przeprowadzenia oceny oddziaływania na obszar Natura 2000, zgodnie z art. 59 ustawy z dnia 3 października 2008 r. o udostępnieniu informacji o środowisku i jego ochronie, udziale społeczeństwa w ochronie środowiska oraz o ocenach oddziaływania na środowisko.</w:t>
      </w:r>
    </w:p>
    <w:p w:rsidR="00CE5782" w:rsidRPr="005E5CDE" w:rsidRDefault="00CE5782" w:rsidP="005E5CDE">
      <w:pPr>
        <w:tabs>
          <w:tab w:val="left" w:pos="284"/>
        </w:tabs>
        <w:spacing w:after="0" w:line="360" w:lineRule="auto"/>
        <w:jc w:val="both"/>
        <w:rPr>
          <w:rFonts w:ascii="Times New Roman" w:hAnsi="Times New Roman" w:cs="Times New Roman"/>
          <w:sz w:val="24"/>
          <w:szCs w:val="26"/>
        </w:rPr>
      </w:pPr>
      <w:r w:rsidRPr="005E5CDE">
        <w:rPr>
          <w:rFonts w:ascii="Times New Roman" w:hAnsi="Times New Roman" w:cs="Times New Roman"/>
          <w:sz w:val="24"/>
          <w:szCs w:val="26"/>
        </w:rPr>
        <w:t xml:space="preserve">Ustawa: </w:t>
      </w:r>
      <w:r w:rsidR="00E37BEB">
        <w:rPr>
          <w:rFonts w:ascii="Times New Roman" w:hAnsi="Times New Roman" w:cs="Times New Roman"/>
          <w:sz w:val="24"/>
          <w:szCs w:val="26"/>
        </w:rPr>
        <w:t>a</w:t>
      </w:r>
      <w:r w:rsidRPr="005E5CDE">
        <w:rPr>
          <w:rFonts w:ascii="Times New Roman" w:hAnsi="Times New Roman" w:cs="Times New Roman"/>
          <w:sz w:val="24"/>
          <w:szCs w:val="26"/>
        </w:rPr>
        <w:t>rt. 29</w:t>
      </w:r>
      <w:r w:rsidR="00E37BEB">
        <w:rPr>
          <w:rFonts w:ascii="Times New Roman" w:hAnsi="Times New Roman" w:cs="Times New Roman"/>
          <w:sz w:val="24"/>
          <w:szCs w:val="26"/>
        </w:rPr>
        <w:t>, u</w:t>
      </w:r>
      <w:r w:rsidRPr="005E5CDE">
        <w:rPr>
          <w:rFonts w:ascii="Times New Roman" w:hAnsi="Times New Roman" w:cs="Times New Roman"/>
          <w:sz w:val="24"/>
          <w:szCs w:val="26"/>
        </w:rPr>
        <w:t xml:space="preserve">st. 4. Nie wymaga decyzji o pozwoleniu na budowę oraz zgłoszenia, o którym mowa w art. 30, wykonywanie robót budowlanych polegających na: </w:t>
      </w:r>
    </w:p>
    <w:p w:rsidR="00CE5782" w:rsidRPr="00212A24" w:rsidRDefault="00CE5782" w:rsidP="005E5CDE">
      <w:pPr>
        <w:tabs>
          <w:tab w:val="left" w:pos="284"/>
        </w:tabs>
        <w:spacing w:after="0" w:line="360" w:lineRule="auto"/>
        <w:jc w:val="both"/>
        <w:rPr>
          <w:rFonts w:ascii="Times New Roman" w:hAnsi="Times New Roman" w:cs="Times New Roman"/>
          <w:sz w:val="24"/>
          <w:szCs w:val="26"/>
        </w:rPr>
      </w:pPr>
      <w:r w:rsidRPr="005E5CDE">
        <w:rPr>
          <w:rFonts w:ascii="Times New Roman" w:hAnsi="Times New Roman" w:cs="Times New Roman"/>
          <w:sz w:val="24"/>
          <w:szCs w:val="26"/>
        </w:rPr>
        <w:t xml:space="preserve">c) pomp ciepła, wolno stojących kolektorów słonecznych, urządzeń fotowoltaicznych o mocy zainstalowanej elektrycznej nie większej niż 50 kW z zastrzeżeniem, że do urządzeń fotowoltaicznych o mocy zainstalowanej elektrycznej większej niż 6,5 kW stosuje się obowiązek uzgodnienia z rzeczoznawcą do spraw zabezpieczeń przeciwpożarowych pod względem zgodności z wymaganiami ochrony przeciwpożarowej, zwany dalej </w:t>
      </w:r>
      <w:r w:rsidRPr="005E5CDE">
        <w:rPr>
          <w:rFonts w:ascii="Times New Roman" w:hAnsi="Times New Roman" w:cs="Times New Roman"/>
          <w:sz w:val="24"/>
          <w:szCs w:val="26"/>
        </w:rPr>
        <w:lastRenderedPageBreak/>
        <w:t>„uzgodnieniem pod względem ochrony przeciwpożarowej”, projektu tych urządzeń oraz zawiadomienia organów Państwowej Straży Pożarnej, o którym mowa w art. 56 ust. 1a,</w:t>
      </w:r>
    </w:p>
    <w:p w:rsidR="00253166" w:rsidRDefault="0041525C" w:rsidP="005E5CDE">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Wykonawca zobowiązany jest do opracowania dokumentacji projektowej przez osoby posiadające stosowne uprawnienia, uzyskania w imieniu Zamawiającego wszystkich niezbędnych uzgodnień i dokumentów technicznych potrzebnych do wykonania przedmiotu zamówienia.</w:t>
      </w:r>
    </w:p>
    <w:p w:rsidR="00EC74C3" w:rsidRDefault="00EC74C3" w:rsidP="005E5CDE">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Przed rozpoczęciem prac projektowych Wykonawca dokona wizji lokalnej, oceny stanu technicznego infrastruktury Zamawiającego</w:t>
      </w:r>
      <w:r w:rsidR="005E5CDE">
        <w:rPr>
          <w:rFonts w:ascii="Times New Roman" w:hAnsi="Times New Roman" w:cs="Times New Roman"/>
          <w:sz w:val="24"/>
          <w:szCs w:val="26"/>
        </w:rPr>
        <w:t>,</w:t>
      </w:r>
      <w:r>
        <w:rPr>
          <w:rFonts w:ascii="Times New Roman" w:hAnsi="Times New Roman" w:cs="Times New Roman"/>
          <w:sz w:val="24"/>
          <w:szCs w:val="26"/>
        </w:rPr>
        <w:t xml:space="preserve"> uzgodni z </w:t>
      </w:r>
      <w:r w:rsidR="005E5CDE">
        <w:rPr>
          <w:rFonts w:ascii="Times New Roman" w:hAnsi="Times New Roman" w:cs="Times New Roman"/>
          <w:sz w:val="24"/>
          <w:szCs w:val="26"/>
        </w:rPr>
        <w:t>Z</w:t>
      </w:r>
      <w:r>
        <w:rPr>
          <w:rFonts w:ascii="Times New Roman" w:hAnsi="Times New Roman" w:cs="Times New Roman"/>
          <w:sz w:val="24"/>
          <w:szCs w:val="26"/>
        </w:rPr>
        <w:t xml:space="preserve">amawiającym lokalizacje elementów mikroinstalacji fotowoltaicznej. Zamawiający wymaga również przedłożenia do akceptacji rysunków wykonawczych i projektu wykonawczego przed ich skierowaniem do realizacji, w aspekcie ich zgodności z założeniami Programu Funkcjonalno-Użytkowego, wszelkimi ustaleniami między Zamawiającym a Wykonawcą i zawartą umową. </w:t>
      </w:r>
    </w:p>
    <w:p w:rsidR="00EC74C3" w:rsidRDefault="00EC74C3" w:rsidP="00253166">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Wykonawca przy wykonywaniu dokumentacji projektowej jest zobowiązany do weryfikacji przekazanych przez Zamawiającego danych we własnym zakresie oraz informowania Zamawiającego o zauważonych występujących w nich istotnych rozbieżności</w:t>
      </w:r>
      <w:r w:rsidR="005E5CDE">
        <w:rPr>
          <w:rFonts w:ascii="Times New Roman" w:hAnsi="Times New Roman" w:cs="Times New Roman"/>
          <w:sz w:val="24"/>
          <w:szCs w:val="26"/>
        </w:rPr>
        <w:t>ach</w:t>
      </w:r>
      <w:r>
        <w:rPr>
          <w:rFonts w:ascii="Times New Roman" w:hAnsi="Times New Roman" w:cs="Times New Roman"/>
          <w:sz w:val="24"/>
          <w:szCs w:val="26"/>
        </w:rPr>
        <w:t xml:space="preserve"> w odniesieniu do stanu faktycznego. Dane techniczne do opracowania dokumentacji projektowej instalacji </w:t>
      </w:r>
      <w:r w:rsidR="005E5CDE">
        <w:rPr>
          <w:rFonts w:ascii="Times New Roman" w:hAnsi="Times New Roman" w:cs="Times New Roman"/>
          <w:sz w:val="24"/>
          <w:szCs w:val="26"/>
        </w:rPr>
        <w:t>W</w:t>
      </w:r>
      <w:r>
        <w:rPr>
          <w:rFonts w:ascii="Times New Roman" w:hAnsi="Times New Roman" w:cs="Times New Roman"/>
          <w:sz w:val="24"/>
          <w:szCs w:val="26"/>
        </w:rPr>
        <w:t>ykonawca pozyskuje z własnych pomiarów.</w:t>
      </w:r>
    </w:p>
    <w:p w:rsidR="00EC74C3" w:rsidRPr="00EC74C3" w:rsidRDefault="00EC74C3" w:rsidP="009B3F8C">
      <w:pPr>
        <w:pStyle w:val="Akapitzlist"/>
        <w:numPr>
          <w:ilvl w:val="2"/>
          <w:numId w:val="6"/>
        </w:numPr>
        <w:tabs>
          <w:tab w:val="left" w:pos="284"/>
        </w:tabs>
        <w:spacing w:after="0" w:line="360" w:lineRule="auto"/>
        <w:jc w:val="both"/>
        <w:rPr>
          <w:rFonts w:ascii="Times New Roman" w:hAnsi="Times New Roman" w:cs="Times New Roman"/>
          <w:b/>
          <w:sz w:val="24"/>
          <w:szCs w:val="26"/>
        </w:rPr>
      </w:pPr>
      <w:r w:rsidRPr="00EC74C3">
        <w:rPr>
          <w:rFonts w:ascii="Times New Roman" w:hAnsi="Times New Roman" w:cs="Times New Roman"/>
          <w:b/>
          <w:sz w:val="24"/>
          <w:szCs w:val="26"/>
        </w:rPr>
        <w:t>Wytyczne projektowe</w:t>
      </w:r>
    </w:p>
    <w:p w:rsidR="00EC74C3" w:rsidRDefault="00F05B4A" w:rsidP="00EC74C3">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Montaż paneli fotowoltaicznych przewidziany jest na</w:t>
      </w:r>
      <w:r w:rsidR="009C5A8A">
        <w:rPr>
          <w:rFonts w:ascii="Times New Roman" w:hAnsi="Times New Roman" w:cs="Times New Roman"/>
          <w:sz w:val="24"/>
          <w:szCs w:val="26"/>
        </w:rPr>
        <w:t xml:space="preserve"> dachu budynku biurowego Nadleśnictwa, dachu warsztatu i na</w:t>
      </w:r>
      <w:r>
        <w:rPr>
          <w:rFonts w:ascii="Times New Roman" w:hAnsi="Times New Roman" w:cs="Times New Roman"/>
          <w:sz w:val="24"/>
          <w:szCs w:val="26"/>
        </w:rPr>
        <w:t xml:space="preserve"> konstrukcji wsporczej na gruncie.</w:t>
      </w:r>
    </w:p>
    <w:p w:rsidR="00F05B4A" w:rsidRDefault="00F05B4A" w:rsidP="009B3F8C">
      <w:pPr>
        <w:pStyle w:val="Akapitzlist"/>
        <w:numPr>
          <w:ilvl w:val="0"/>
          <w:numId w:val="9"/>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 xml:space="preserve">Kąt pochylenia paneli </w:t>
      </w:r>
      <w:r w:rsidR="005E5CDE">
        <w:rPr>
          <w:rFonts w:ascii="Times New Roman" w:hAnsi="Times New Roman" w:cs="Times New Roman"/>
          <w:sz w:val="24"/>
          <w:szCs w:val="26"/>
        </w:rPr>
        <w:t>-</w:t>
      </w:r>
      <w:r>
        <w:rPr>
          <w:rFonts w:ascii="Times New Roman" w:hAnsi="Times New Roman" w:cs="Times New Roman"/>
          <w:sz w:val="24"/>
          <w:szCs w:val="26"/>
        </w:rPr>
        <w:t xml:space="preserve"> należy zainstalować optymalny kat pochylenia, niezmienny dla ekspozycji paneli w ciągu całego roku, zawierający się w przedziale do 40°,</w:t>
      </w:r>
    </w:p>
    <w:p w:rsidR="00F05B4A" w:rsidRDefault="007870D8" w:rsidP="009B3F8C">
      <w:pPr>
        <w:pStyle w:val="Akapitzlist"/>
        <w:numPr>
          <w:ilvl w:val="0"/>
          <w:numId w:val="9"/>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 xml:space="preserve">Kąt azymutu paneli </w:t>
      </w:r>
      <w:r w:rsidR="005E5CDE">
        <w:rPr>
          <w:rFonts w:ascii="Times New Roman" w:hAnsi="Times New Roman" w:cs="Times New Roman"/>
          <w:sz w:val="24"/>
          <w:szCs w:val="26"/>
        </w:rPr>
        <w:t>-</w:t>
      </w:r>
      <w:r>
        <w:rPr>
          <w:rFonts w:ascii="Times New Roman" w:hAnsi="Times New Roman" w:cs="Times New Roman"/>
          <w:sz w:val="24"/>
          <w:szCs w:val="26"/>
        </w:rPr>
        <w:t xml:space="preserve"> należy zastosować optymalny k</w:t>
      </w:r>
      <w:r w:rsidR="005E5CDE">
        <w:rPr>
          <w:rFonts w:ascii="Times New Roman" w:hAnsi="Times New Roman" w:cs="Times New Roman"/>
          <w:sz w:val="24"/>
          <w:szCs w:val="26"/>
        </w:rPr>
        <w:t>ą</w:t>
      </w:r>
      <w:r>
        <w:rPr>
          <w:rFonts w:ascii="Times New Roman" w:hAnsi="Times New Roman" w:cs="Times New Roman"/>
          <w:sz w:val="24"/>
          <w:szCs w:val="26"/>
        </w:rPr>
        <w:t xml:space="preserve">t azymutu względem kierunku </w:t>
      </w:r>
      <w:r w:rsidR="004C5AF9">
        <w:rPr>
          <w:rFonts w:ascii="Times New Roman" w:hAnsi="Times New Roman" w:cs="Times New Roman"/>
          <w:sz w:val="24"/>
          <w:szCs w:val="26"/>
        </w:rPr>
        <w:t>południowego</w:t>
      </w:r>
      <w:r>
        <w:rPr>
          <w:rFonts w:ascii="Times New Roman" w:hAnsi="Times New Roman" w:cs="Times New Roman"/>
          <w:sz w:val="24"/>
          <w:szCs w:val="26"/>
        </w:rPr>
        <w:t xml:space="preserve"> z ewentualny</w:t>
      </w:r>
      <w:r w:rsidR="005E5CDE">
        <w:rPr>
          <w:rFonts w:ascii="Times New Roman" w:hAnsi="Times New Roman" w:cs="Times New Roman"/>
          <w:sz w:val="24"/>
          <w:szCs w:val="26"/>
        </w:rPr>
        <w:t>m</w:t>
      </w:r>
      <w:r>
        <w:rPr>
          <w:rFonts w:ascii="Times New Roman" w:hAnsi="Times New Roman" w:cs="Times New Roman"/>
          <w:sz w:val="24"/>
          <w:szCs w:val="26"/>
        </w:rPr>
        <w:t xml:space="preserve"> odchyleniem, gwarantującym wymaganą sprawność i efektywną pracę paneli fotowoltaicznych w skali całego roku. Najefektywniejsza lokalizacja powinna być traktowana priorytetowo i dopiero na wyraźne życzenie </w:t>
      </w:r>
      <w:r w:rsidR="005E5CDE">
        <w:rPr>
          <w:rFonts w:ascii="Times New Roman" w:hAnsi="Times New Roman" w:cs="Times New Roman"/>
          <w:sz w:val="24"/>
          <w:szCs w:val="26"/>
        </w:rPr>
        <w:t>Zamawiającego</w:t>
      </w:r>
      <w:r>
        <w:rPr>
          <w:rFonts w:ascii="Times New Roman" w:hAnsi="Times New Roman" w:cs="Times New Roman"/>
          <w:sz w:val="24"/>
          <w:szCs w:val="26"/>
        </w:rPr>
        <w:t xml:space="preserve"> możliwa jest inna lokalizacja co wyraźnie należy wskazać w protokole z ustaleń wizji lokalnej, a </w:t>
      </w:r>
      <w:r w:rsidR="005E5CDE">
        <w:rPr>
          <w:rFonts w:ascii="Times New Roman" w:hAnsi="Times New Roman" w:cs="Times New Roman"/>
          <w:sz w:val="24"/>
          <w:szCs w:val="26"/>
        </w:rPr>
        <w:t>Zamawiający</w:t>
      </w:r>
      <w:r>
        <w:rPr>
          <w:rFonts w:ascii="Times New Roman" w:hAnsi="Times New Roman" w:cs="Times New Roman"/>
          <w:sz w:val="24"/>
          <w:szCs w:val="26"/>
        </w:rPr>
        <w:t xml:space="preserve"> musi zostać poinformowany o wadach (spadku efektywności) takiego rozwiązania,</w:t>
      </w:r>
    </w:p>
    <w:p w:rsidR="007870D8" w:rsidRDefault="00C744EB" w:rsidP="009B3F8C">
      <w:pPr>
        <w:pStyle w:val="Akapitzlist"/>
        <w:numPr>
          <w:ilvl w:val="0"/>
          <w:numId w:val="9"/>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Należy tak łączyć panele w stringi by minimalizować negatywny efekt zacienienia, zwłaszcza w miesiącach zimowych,</w:t>
      </w:r>
    </w:p>
    <w:p w:rsidR="00C744EB" w:rsidRDefault="00C744EB" w:rsidP="009B3F8C">
      <w:pPr>
        <w:pStyle w:val="Akapitzlist"/>
        <w:numPr>
          <w:ilvl w:val="0"/>
          <w:numId w:val="9"/>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Projekt powinien przewidywać wpięcie instalacji paneli fotowoltaicznych w istniejącą instalację elektryczną,</w:t>
      </w:r>
    </w:p>
    <w:p w:rsidR="00C744EB" w:rsidRDefault="00C744EB" w:rsidP="009B3F8C">
      <w:pPr>
        <w:pStyle w:val="Akapitzlist"/>
        <w:numPr>
          <w:ilvl w:val="0"/>
          <w:numId w:val="9"/>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Projekt powinien zawierać niezbędne obliczenia, rysunki: schematy i rzuty, karty katalogowe podstawowych urządzeń oraz wszelkie oświadczenia wymagane prawem,</w:t>
      </w:r>
    </w:p>
    <w:p w:rsidR="00C744EB" w:rsidRDefault="00C744EB" w:rsidP="009B3F8C">
      <w:pPr>
        <w:pStyle w:val="Akapitzlist"/>
        <w:numPr>
          <w:ilvl w:val="0"/>
          <w:numId w:val="9"/>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lastRenderedPageBreak/>
        <w:t>Projekt konstrukcji wsporczej kolektorów powinien zawierać rysunki ustawienia baterii paneli fotowoltaicznych pod optymalnym k</w:t>
      </w:r>
      <w:r w:rsidR="005E5CDE">
        <w:rPr>
          <w:rFonts w:ascii="Times New Roman" w:hAnsi="Times New Roman" w:cs="Times New Roman"/>
          <w:sz w:val="24"/>
          <w:szCs w:val="26"/>
        </w:rPr>
        <w:t>ą</w:t>
      </w:r>
      <w:r>
        <w:rPr>
          <w:rFonts w:ascii="Times New Roman" w:hAnsi="Times New Roman" w:cs="Times New Roman"/>
          <w:sz w:val="24"/>
          <w:szCs w:val="26"/>
        </w:rPr>
        <w:t>tem</w:t>
      </w:r>
      <w:r w:rsidR="005E5CDE">
        <w:rPr>
          <w:rFonts w:ascii="Times New Roman" w:hAnsi="Times New Roman" w:cs="Times New Roman"/>
          <w:sz w:val="24"/>
          <w:szCs w:val="26"/>
        </w:rPr>
        <w:t xml:space="preserve">. </w:t>
      </w:r>
      <w:r>
        <w:rPr>
          <w:rFonts w:ascii="Times New Roman" w:hAnsi="Times New Roman" w:cs="Times New Roman"/>
          <w:sz w:val="24"/>
          <w:szCs w:val="26"/>
        </w:rPr>
        <w:t>Zamawiający przewiduje montaż paneli fotowoltaicznych na konstrukcjach wsporczych na gruncie, konstrukcja powinna być wykonana z aluminium i/lub stali nierdzewnej i/lub stali ocynkowanej ogniwo, odporna na korozję i promienie UV bez konieczności stosowania powłok i farb zabezpieczających, konstrukcja musi mieć wysokość taką aby dolna krawędź najniżej położonego modułu fotowoltaicznego znajdowała się na wysokości minimum 0,8 m nad powierzchnią gruntu,</w:t>
      </w:r>
    </w:p>
    <w:p w:rsidR="00110FD7" w:rsidRDefault="00110FD7" w:rsidP="009B3F8C">
      <w:pPr>
        <w:pStyle w:val="Akapitzlist"/>
        <w:numPr>
          <w:ilvl w:val="0"/>
          <w:numId w:val="9"/>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Urządzenia i przewody powinny odpowiadać warunkom pracy instalacji (natężenia i napięcia), w której są zainstalowane,</w:t>
      </w:r>
    </w:p>
    <w:p w:rsidR="00110FD7" w:rsidRDefault="00110FD7" w:rsidP="009B3F8C">
      <w:pPr>
        <w:pStyle w:val="Akapitzlist"/>
        <w:numPr>
          <w:ilvl w:val="0"/>
          <w:numId w:val="9"/>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Należy przewidzieć dostatecznie dużą ilość miejsca dla obsługi wszystkich projektowanych urządzeń, szczególnie inwerterów, rozdzielnicy RCA i złącza kablowego,</w:t>
      </w:r>
    </w:p>
    <w:p w:rsidR="00110FD7" w:rsidRPr="009C5A8A" w:rsidRDefault="00110FD7" w:rsidP="00110FD7">
      <w:pPr>
        <w:pStyle w:val="Akapitzlist"/>
        <w:numPr>
          <w:ilvl w:val="0"/>
          <w:numId w:val="9"/>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Jeżeli instrukcja ruchu danego OSD zakłada wyższe wymogi dla montowania instalacji niż niniejsze PFU, należy stosować urządzenia i rozwiązania spełniające wymogi danego OSD, nie opuszcza się możliwości zaprojektowania i wykonania  instalacji, które nie spełniają parametrów podłączenia do sieci danego OSD.</w:t>
      </w:r>
    </w:p>
    <w:p w:rsidR="00110FD7" w:rsidRDefault="00110FD7" w:rsidP="00110FD7">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Zakres opracowania projektowanego, powinien zawierać co najmniej:</w:t>
      </w:r>
    </w:p>
    <w:p w:rsidR="00110FD7" w:rsidRDefault="00110FD7" w:rsidP="009B3F8C">
      <w:pPr>
        <w:pStyle w:val="Akapitzlist"/>
        <w:numPr>
          <w:ilvl w:val="0"/>
          <w:numId w:val="10"/>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Niezbędne uzgodnienia,</w:t>
      </w:r>
    </w:p>
    <w:p w:rsidR="00110FD7" w:rsidRDefault="00110FD7" w:rsidP="009B3F8C">
      <w:pPr>
        <w:pStyle w:val="Akapitzlist"/>
        <w:numPr>
          <w:ilvl w:val="0"/>
          <w:numId w:val="10"/>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Kompletny schemat ideowy instalacji fotowoltaicznych z zaznaczonym miejscem do wpięcia do instalacji elektrycznej,</w:t>
      </w:r>
    </w:p>
    <w:p w:rsidR="00110FD7" w:rsidRDefault="00110FD7" w:rsidP="009B3F8C">
      <w:pPr>
        <w:pStyle w:val="Akapitzlist"/>
        <w:numPr>
          <w:ilvl w:val="0"/>
          <w:numId w:val="10"/>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Część opisową do schematu ideowego określającą:</w:t>
      </w:r>
    </w:p>
    <w:p w:rsidR="00110FD7" w:rsidRDefault="00110FD7" w:rsidP="009B3F8C">
      <w:pPr>
        <w:pStyle w:val="Akapitzlist"/>
        <w:numPr>
          <w:ilvl w:val="0"/>
          <w:numId w:val="11"/>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 xml:space="preserve">Orientację fundamentu (azymutu) </w:t>
      </w:r>
    </w:p>
    <w:p w:rsidR="00110FD7" w:rsidRDefault="00110FD7" w:rsidP="009B3F8C">
      <w:pPr>
        <w:pStyle w:val="Akapitzlist"/>
        <w:numPr>
          <w:ilvl w:val="0"/>
          <w:numId w:val="11"/>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Opis konstrukcyjny fundamentu paneli,</w:t>
      </w:r>
    </w:p>
    <w:p w:rsidR="00110FD7" w:rsidRDefault="00110FD7" w:rsidP="009B3F8C">
      <w:pPr>
        <w:pStyle w:val="Akapitzlist"/>
        <w:numPr>
          <w:ilvl w:val="0"/>
          <w:numId w:val="11"/>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Orientację paneli fotowoltaicznych (azymut) i kat pochylenia paneli względem poziomu,</w:t>
      </w:r>
    </w:p>
    <w:p w:rsidR="00110FD7" w:rsidRDefault="00110FD7" w:rsidP="009B3F8C">
      <w:pPr>
        <w:pStyle w:val="Akapitzlist"/>
        <w:numPr>
          <w:ilvl w:val="0"/>
          <w:numId w:val="11"/>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Elementy instalacji paneli fotowoltaicznych występującej w schemacie ideowym,</w:t>
      </w:r>
    </w:p>
    <w:p w:rsidR="00110FD7" w:rsidRDefault="00110FD7" w:rsidP="009B3F8C">
      <w:pPr>
        <w:pStyle w:val="Akapitzlist"/>
        <w:numPr>
          <w:ilvl w:val="0"/>
          <w:numId w:val="11"/>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Sposób prowadzenia instalacji elektrycznej w gruncie (zabezpieczenie przed uszkodzeniami mechanicznymi, wodą i gryzoniami),</w:t>
      </w:r>
    </w:p>
    <w:p w:rsidR="00110FD7" w:rsidRDefault="003A6FF9" w:rsidP="009B3F8C">
      <w:pPr>
        <w:pStyle w:val="Akapitzlist"/>
        <w:numPr>
          <w:ilvl w:val="0"/>
          <w:numId w:val="10"/>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Wykaz urządzeń instalacji wraz ze specyfikacją techniczną tych urządzeń,</w:t>
      </w:r>
    </w:p>
    <w:p w:rsidR="003A6FF9" w:rsidRDefault="003A6FF9" w:rsidP="009B3F8C">
      <w:pPr>
        <w:pStyle w:val="Akapitzlist"/>
        <w:numPr>
          <w:ilvl w:val="0"/>
          <w:numId w:val="10"/>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Obliczenia i dobory dla instalacji w zakresie m.in. przekrojów przewodów, obciążeń elementów instalacji, parametrów wymaganych zabezpieczeń,</w:t>
      </w:r>
    </w:p>
    <w:p w:rsidR="003A6FF9" w:rsidRDefault="003A6FF9" w:rsidP="009B3F8C">
      <w:pPr>
        <w:pStyle w:val="Akapitzlist"/>
        <w:numPr>
          <w:ilvl w:val="0"/>
          <w:numId w:val="10"/>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Kwestie współdziałania z instalacją odgromową,</w:t>
      </w:r>
    </w:p>
    <w:p w:rsidR="003A6FF9" w:rsidRDefault="003A6FF9" w:rsidP="009B3F8C">
      <w:pPr>
        <w:pStyle w:val="Akapitzlist"/>
        <w:numPr>
          <w:ilvl w:val="0"/>
          <w:numId w:val="10"/>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Kwestie zabezpieczenia przeciwpożarowego,</w:t>
      </w:r>
    </w:p>
    <w:p w:rsidR="003A6FF9" w:rsidRDefault="003A6FF9" w:rsidP="009B3F8C">
      <w:pPr>
        <w:pStyle w:val="Akapitzlist"/>
        <w:numPr>
          <w:ilvl w:val="0"/>
          <w:numId w:val="10"/>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Wykaz pozostałych elementów projektowanej mikroinstlacji.</w:t>
      </w:r>
    </w:p>
    <w:p w:rsidR="003A6FF9" w:rsidRDefault="003A6FF9" w:rsidP="003A6FF9">
      <w:pPr>
        <w:tabs>
          <w:tab w:val="left" w:pos="284"/>
        </w:tabs>
        <w:spacing w:after="0" w:line="360" w:lineRule="auto"/>
        <w:jc w:val="both"/>
        <w:rPr>
          <w:rFonts w:ascii="Times New Roman" w:hAnsi="Times New Roman" w:cs="Times New Roman"/>
          <w:sz w:val="24"/>
          <w:szCs w:val="26"/>
        </w:rPr>
      </w:pPr>
    </w:p>
    <w:p w:rsidR="003A6FF9" w:rsidRDefault="003A6FF9" w:rsidP="003A6FF9">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W ramach opracowania należy uwzględnić aktualne;</w:t>
      </w:r>
    </w:p>
    <w:p w:rsidR="003A6FF9" w:rsidRDefault="003A6FF9" w:rsidP="009B3F8C">
      <w:pPr>
        <w:pStyle w:val="Akapitzlist"/>
        <w:numPr>
          <w:ilvl w:val="0"/>
          <w:numId w:val="12"/>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Normy i przepisy,</w:t>
      </w:r>
    </w:p>
    <w:p w:rsidR="003A6FF9" w:rsidRDefault="003A6FF9" w:rsidP="009B3F8C">
      <w:pPr>
        <w:pStyle w:val="Akapitzlist"/>
        <w:numPr>
          <w:ilvl w:val="0"/>
          <w:numId w:val="12"/>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 xml:space="preserve">Uzgodnienia z </w:t>
      </w:r>
      <w:r w:rsidR="00DE31EB">
        <w:rPr>
          <w:rFonts w:ascii="Times New Roman" w:hAnsi="Times New Roman" w:cs="Times New Roman"/>
          <w:sz w:val="24"/>
          <w:szCs w:val="26"/>
        </w:rPr>
        <w:t>Zamawiającym</w:t>
      </w:r>
      <w:r>
        <w:rPr>
          <w:rFonts w:ascii="Times New Roman" w:hAnsi="Times New Roman" w:cs="Times New Roman"/>
          <w:sz w:val="24"/>
          <w:szCs w:val="26"/>
        </w:rPr>
        <w:t xml:space="preserve">, </w:t>
      </w:r>
    </w:p>
    <w:p w:rsidR="00DE31EB" w:rsidRDefault="003A6FF9" w:rsidP="005414C5">
      <w:pPr>
        <w:pStyle w:val="Akapitzlist"/>
        <w:numPr>
          <w:ilvl w:val="0"/>
          <w:numId w:val="12"/>
        </w:numPr>
        <w:tabs>
          <w:tab w:val="left" w:pos="284"/>
        </w:tabs>
        <w:spacing w:after="0" w:line="360" w:lineRule="auto"/>
        <w:jc w:val="both"/>
        <w:rPr>
          <w:rFonts w:ascii="Times New Roman" w:hAnsi="Times New Roman" w:cs="Times New Roman"/>
          <w:sz w:val="24"/>
          <w:szCs w:val="26"/>
        </w:rPr>
      </w:pPr>
      <w:r w:rsidRPr="00DE31EB">
        <w:rPr>
          <w:rFonts w:ascii="Times New Roman" w:hAnsi="Times New Roman" w:cs="Times New Roman"/>
          <w:sz w:val="24"/>
          <w:szCs w:val="26"/>
        </w:rPr>
        <w:t>Standardy budowy systemów elektroenergetycznych</w:t>
      </w:r>
      <w:r w:rsidR="00DE31EB">
        <w:rPr>
          <w:rFonts w:ascii="Times New Roman" w:hAnsi="Times New Roman" w:cs="Times New Roman"/>
          <w:sz w:val="24"/>
          <w:szCs w:val="26"/>
        </w:rPr>
        <w:t>,</w:t>
      </w:r>
    </w:p>
    <w:p w:rsidR="003A6FF9" w:rsidRPr="00DE31EB" w:rsidRDefault="003A6FF9" w:rsidP="005414C5">
      <w:pPr>
        <w:pStyle w:val="Akapitzlist"/>
        <w:numPr>
          <w:ilvl w:val="0"/>
          <w:numId w:val="12"/>
        </w:numPr>
        <w:tabs>
          <w:tab w:val="left" w:pos="284"/>
        </w:tabs>
        <w:spacing w:after="0" w:line="360" w:lineRule="auto"/>
        <w:jc w:val="both"/>
        <w:rPr>
          <w:rFonts w:ascii="Times New Roman" w:hAnsi="Times New Roman" w:cs="Times New Roman"/>
          <w:sz w:val="24"/>
          <w:szCs w:val="26"/>
        </w:rPr>
      </w:pPr>
      <w:r w:rsidRPr="00DE31EB">
        <w:rPr>
          <w:rFonts w:ascii="Times New Roman" w:hAnsi="Times New Roman" w:cs="Times New Roman"/>
          <w:sz w:val="24"/>
          <w:szCs w:val="26"/>
        </w:rPr>
        <w:t>Instrukcje Ruchu i Eksploatacji Sieci Dystrybucyjnej.</w:t>
      </w:r>
    </w:p>
    <w:p w:rsidR="003A6FF9" w:rsidRDefault="003A6FF9" w:rsidP="003A6FF9">
      <w:pPr>
        <w:tabs>
          <w:tab w:val="left" w:pos="284"/>
        </w:tabs>
        <w:spacing w:after="0" w:line="360" w:lineRule="auto"/>
        <w:jc w:val="both"/>
        <w:rPr>
          <w:rFonts w:ascii="Times New Roman" w:hAnsi="Times New Roman" w:cs="Times New Roman"/>
          <w:sz w:val="24"/>
          <w:szCs w:val="26"/>
        </w:rPr>
      </w:pPr>
    </w:p>
    <w:p w:rsidR="003A6FF9" w:rsidRDefault="003A6FF9" w:rsidP="003A6FF9">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Zakres prac:</w:t>
      </w:r>
    </w:p>
    <w:p w:rsidR="003A6FF9" w:rsidRDefault="003A6FF9" w:rsidP="003A6FF9">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Roboty przygotowawcze:</w:t>
      </w:r>
    </w:p>
    <w:p w:rsidR="003A6FF9" w:rsidRDefault="003A6FF9" w:rsidP="009B3F8C">
      <w:pPr>
        <w:pStyle w:val="Akapitzlist"/>
        <w:numPr>
          <w:ilvl w:val="0"/>
          <w:numId w:val="13"/>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Ustawienie oznakowania informacyjnego oraz ostrzegawczego,</w:t>
      </w:r>
    </w:p>
    <w:p w:rsidR="003A6FF9" w:rsidRDefault="003A6FF9" w:rsidP="009B3F8C">
      <w:pPr>
        <w:pStyle w:val="Akapitzlist"/>
        <w:numPr>
          <w:ilvl w:val="0"/>
          <w:numId w:val="13"/>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Weryfikacja stanu instalacji energetycznej.</w:t>
      </w:r>
    </w:p>
    <w:p w:rsidR="003A6FF9" w:rsidRDefault="003A6FF9" w:rsidP="003A6FF9">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Roboty budowlano-montażowe:</w:t>
      </w:r>
    </w:p>
    <w:p w:rsidR="003A6FF9" w:rsidRDefault="003A6FF9" w:rsidP="009B3F8C">
      <w:pPr>
        <w:pStyle w:val="Akapitzlist"/>
        <w:numPr>
          <w:ilvl w:val="0"/>
          <w:numId w:val="14"/>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Montaż paneli fotowoltaicznych na konstrukcji przeznaczonej do gruntu,</w:t>
      </w:r>
    </w:p>
    <w:p w:rsidR="003A6FF9" w:rsidRDefault="003A6FF9" w:rsidP="009B3F8C">
      <w:pPr>
        <w:pStyle w:val="Akapitzlist"/>
        <w:numPr>
          <w:ilvl w:val="0"/>
          <w:numId w:val="14"/>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Wyznaczenie tras przewodów łączących panele i inwerter,</w:t>
      </w:r>
    </w:p>
    <w:p w:rsidR="003A6FF9" w:rsidRDefault="003A6FF9" w:rsidP="009B3F8C">
      <w:pPr>
        <w:pStyle w:val="Akapitzlist"/>
        <w:numPr>
          <w:ilvl w:val="0"/>
          <w:numId w:val="14"/>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Montaż inwertera w uzgodnionej lokalizacji,</w:t>
      </w:r>
    </w:p>
    <w:p w:rsidR="003A6FF9" w:rsidRDefault="003A6FF9" w:rsidP="009B3F8C">
      <w:pPr>
        <w:pStyle w:val="Akapitzlist"/>
        <w:numPr>
          <w:ilvl w:val="0"/>
          <w:numId w:val="14"/>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Przebudowa lub wymiana instalacji elektrycznej w niezbędnym zakresie,</w:t>
      </w:r>
    </w:p>
    <w:p w:rsidR="003A6FF9" w:rsidRDefault="003A6FF9" w:rsidP="009B3F8C">
      <w:pPr>
        <w:pStyle w:val="Akapitzlist"/>
        <w:numPr>
          <w:ilvl w:val="0"/>
          <w:numId w:val="14"/>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Podłączenie inwerterów do sieci elektrycznej obiektu i montaż niezbędnych zabezpieczeń,</w:t>
      </w:r>
    </w:p>
    <w:p w:rsidR="00742964" w:rsidRDefault="003A6FF9" w:rsidP="009B3F8C">
      <w:pPr>
        <w:pStyle w:val="Akapitzlist"/>
        <w:numPr>
          <w:ilvl w:val="0"/>
          <w:numId w:val="14"/>
        </w:numPr>
        <w:tabs>
          <w:tab w:val="left" w:pos="284"/>
        </w:tabs>
        <w:spacing w:after="0" w:line="360" w:lineRule="auto"/>
        <w:jc w:val="both"/>
        <w:rPr>
          <w:rFonts w:ascii="Times New Roman" w:hAnsi="Times New Roman" w:cs="Times New Roman"/>
          <w:sz w:val="24"/>
          <w:szCs w:val="26"/>
        </w:rPr>
      </w:pPr>
      <w:r w:rsidRPr="00742964">
        <w:rPr>
          <w:rFonts w:ascii="Times New Roman" w:hAnsi="Times New Roman" w:cs="Times New Roman"/>
          <w:sz w:val="24"/>
          <w:szCs w:val="26"/>
        </w:rPr>
        <w:t>Wykonanie uziemienia</w:t>
      </w:r>
      <w:r w:rsidR="00742964" w:rsidRPr="00742964">
        <w:rPr>
          <w:rFonts w:ascii="Times New Roman" w:hAnsi="Times New Roman" w:cs="Times New Roman"/>
          <w:sz w:val="24"/>
          <w:szCs w:val="26"/>
        </w:rPr>
        <w:t xml:space="preserve"> instalacji fotowoltaicznej,</w:t>
      </w:r>
    </w:p>
    <w:p w:rsidR="00742964" w:rsidRPr="00742964" w:rsidRDefault="00742964" w:rsidP="009B3F8C">
      <w:pPr>
        <w:pStyle w:val="Akapitzlist"/>
        <w:numPr>
          <w:ilvl w:val="0"/>
          <w:numId w:val="14"/>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Z</w:t>
      </w:r>
      <w:r w:rsidRPr="00742964">
        <w:rPr>
          <w:rFonts w:ascii="Times New Roman" w:hAnsi="Times New Roman" w:cs="Times New Roman"/>
          <w:sz w:val="24"/>
          <w:szCs w:val="26"/>
        </w:rPr>
        <w:t>aprogramowanie i uruchomienie układu automatyki,</w:t>
      </w:r>
    </w:p>
    <w:p w:rsidR="00742964" w:rsidRDefault="00742964" w:rsidP="009B3F8C">
      <w:pPr>
        <w:pStyle w:val="Akapitzlist"/>
        <w:numPr>
          <w:ilvl w:val="0"/>
          <w:numId w:val="14"/>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Rozruch instalacji,</w:t>
      </w:r>
    </w:p>
    <w:p w:rsidR="003A6FF9" w:rsidRDefault="003A6FF9" w:rsidP="009B3F8C">
      <w:pPr>
        <w:pStyle w:val="Akapitzlist"/>
        <w:numPr>
          <w:ilvl w:val="0"/>
          <w:numId w:val="14"/>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 xml:space="preserve"> </w:t>
      </w:r>
      <w:r w:rsidR="00742964">
        <w:rPr>
          <w:rFonts w:ascii="Times New Roman" w:hAnsi="Times New Roman" w:cs="Times New Roman"/>
          <w:sz w:val="24"/>
          <w:szCs w:val="26"/>
        </w:rPr>
        <w:t>Wykonanie pomiarów kontrolnych, prób eksploatacyjnych, regulacja nastaw, sporządzenie i przekazanie protokołów Zamawiającemu,</w:t>
      </w:r>
    </w:p>
    <w:p w:rsidR="00742964" w:rsidRDefault="00742964" w:rsidP="009B3F8C">
      <w:pPr>
        <w:pStyle w:val="Akapitzlist"/>
        <w:numPr>
          <w:ilvl w:val="0"/>
          <w:numId w:val="14"/>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Uporządkowanie terenu,</w:t>
      </w:r>
    </w:p>
    <w:p w:rsidR="003A6FF9" w:rsidRDefault="00742964" w:rsidP="009B3F8C">
      <w:pPr>
        <w:pStyle w:val="Akapitzlist"/>
        <w:numPr>
          <w:ilvl w:val="0"/>
          <w:numId w:val="14"/>
        </w:numPr>
        <w:tabs>
          <w:tab w:val="left" w:pos="284"/>
        </w:tabs>
        <w:spacing w:after="0" w:line="360" w:lineRule="auto"/>
        <w:jc w:val="both"/>
        <w:rPr>
          <w:rFonts w:ascii="Times New Roman" w:hAnsi="Times New Roman" w:cs="Times New Roman"/>
          <w:sz w:val="24"/>
          <w:szCs w:val="26"/>
        </w:rPr>
      </w:pPr>
      <w:r w:rsidRPr="00742964">
        <w:rPr>
          <w:rFonts w:ascii="Times New Roman" w:hAnsi="Times New Roman" w:cs="Times New Roman"/>
          <w:sz w:val="24"/>
          <w:szCs w:val="26"/>
        </w:rPr>
        <w:t xml:space="preserve">Poinformowanie </w:t>
      </w:r>
      <w:r w:rsidR="00DE31EB">
        <w:rPr>
          <w:rFonts w:ascii="Times New Roman" w:hAnsi="Times New Roman" w:cs="Times New Roman"/>
          <w:sz w:val="24"/>
          <w:szCs w:val="26"/>
        </w:rPr>
        <w:t>Z</w:t>
      </w:r>
      <w:r w:rsidRPr="00742964">
        <w:rPr>
          <w:rFonts w:ascii="Times New Roman" w:hAnsi="Times New Roman" w:cs="Times New Roman"/>
          <w:sz w:val="24"/>
          <w:szCs w:val="26"/>
        </w:rPr>
        <w:t xml:space="preserve">amawiającego o zasadach obsługi systemu fotowoltaicznego i przekazanie instrukcji w języku polskim oraz przeszkolenie osób wskazanych </w:t>
      </w:r>
      <w:r>
        <w:rPr>
          <w:rFonts w:ascii="Times New Roman" w:hAnsi="Times New Roman" w:cs="Times New Roman"/>
          <w:sz w:val="24"/>
          <w:szCs w:val="26"/>
        </w:rPr>
        <w:t>przez Zamawiającego, co należy potwierdzić stosownym protokołem.</w:t>
      </w:r>
    </w:p>
    <w:p w:rsidR="00742964" w:rsidRDefault="00742964" w:rsidP="00742964">
      <w:pPr>
        <w:tabs>
          <w:tab w:val="left" w:pos="284"/>
        </w:tabs>
        <w:spacing w:after="0" w:line="360" w:lineRule="auto"/>
        <w:jc w:val="both"/>
        <w:rPr>
          <w:rFonts w:ascii="Times New Roman" w:hAnsi="Times New Roman" w:cs="Times New Roman"/>
          <w:sz w:val="24"/>
          <w:szCs w:val="26"/>
        </w:rPr>
      </w:pPr>
    </w:p>
    <w:p w:rsidR="00742964" w:rsidRDefault="00742964" w:rsidP="00742964">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Wykonawca zorganizuje wykonanie robót budowlanych w taki sposób, aby ich prowadzenie odbywało się w sposób jak na mniej uciążliwy dla użytkowników obiektów objętych wykonaniem instalacji fotowoltaicznych.</w:t>
      </w:r>
    </w:p>
    <w:p w:rsidR="00742964" w:rsidRDefault="00742964" w:rsidP="00742964">
      <w:pPr>
        <w:tabs>
          <w:tab w:val="left" w:pos="284"/>
        </w:tabs>
        <w:spacing w:after="0" w:line="360" w:lineRule="auto"/>
        <w:jc w:val="both"/>
        <w:rPr>
          <w:rFonts w:ascii="Times New Roman" w:hAnsi="Times New Roman" w:cs="Times New Roman"/>
          <w:sz w:val="24"/>
          <w:szCs w:val="26"/>
        </w:rPr>
      </w:pPr>
    </w:p>
    <w:p w:rsidR="00742964" w:rsidRDefault="00742964" w:rsidP="00742964">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Niedopuszczalne jest:</w:t>
      </w:r>
    </w:p>
    <w:p w:rsidR="00742964" w:rsidRDefault="00742964" w:rsidP="009B3F8C">
      <w:pPr>
        <w:pStyle w:val="Akapitzlist"/>
        <w:numPr>
          <w:ilvl w:val="0"/>
          <w:numId w:val="15"/>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 xml:space="preserve">Realizowanie montażu bez zatwierdzonego przez </w:t>
      </w:r>
      <w:r w:rsidR="00DE31EB">
        <w:rPr>
          <w:rFonts w:ascii="Times New Roman" w:hAnsi="Times New Roman" w:cs="Times New Roman"/>
          <w:sz w:val="24"/>
          <w:szCs w:val="26"/>
        </w:rPr>
        <w:t>Zamawiającego</w:t>
      </w:r>
      <w:r>
        <w:rPr>
          <w:rFonts w:ascii="Times New Roman" w:hAnsi="Times New Roman" w:cs="Times New Roman"/>
          <w:sz w:val="24"/>
          <w:szCs w:val="26"/>
        </w:rPr>
        <w:t xml:space="preserve"> projektu instalacji,</w:t>
      </w:r>
    </w:p>
    <w:p w:rsidR="00742964" w:rsidRDefault="00742964" w:rsidP="009B3F8C">
      <w:pPr>
        <w:pStyle w:val="Akapitzlist"/>
        <w:numPr>
          <w:ilvl w:val="0"/>
          <w:numId w:val="15"/>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 xml:space="preserve">Sporządzenie projektu bez uprzedniej wizji lokalnej i uzgodnienia  założeń projektu z </w:t>
      </w:r>
      <w:r w:rsidR="00DE31EB">
        <w:rPr>
          <w:rFonts w:ascii="Times New Roman" w:hAnsi="Times New Roman" w:cs="Times New Roman"/>
          <w:sz w:val="24"/>
          <w:szCs w:val="26"/>
        </w:rPr>
        <w:t>Zamawiającym</w:t>
      </w:r>
      <w:r>
        <w:rPr>
          <w:rFonts w:ascii="Times New Roman" w:hAnsi="Times New Roman" w:cs="Times New Roman"/>
          <w:sz w:val="24"/>
          <w:szCs w:val="26"/>
        </w:rPr>
        <w:t>.</w:t>
      </w:r>
    </w:p>
    <w:p w:rsidR="00E37BEB" w:rsidRPr="00742964" w:rsidRDefault="00E37BEB" w:rsidP="00742964">
      <w:pPr>
        <w:tabs>
          <w:tab w:val="left" w:pos="284"/>
        </w:tabs>
        <w:spacing w:after="0" w:line="360" w:lineRule="auto"/>
        <w:jc w:val="both"/>
        <w:rPr>
          <w:rFonts w:ascii="Times New Roman" w:hAnsi="Times New Roman" w:cs="Times New Roman"/>
          <w:sz w:val="24"/>
          <w:szCs w:val="26"/>
        </w:rPr>
      </w:pPr>
    </w:p>
    <w:p w:rsidR="00742964" w:rsidRPr="00742964" w:rsidRDefault="00742964" w:rsidP="009B3F8C">
      <w:pPr>
        <w:pStyle w:val="Akapitzlist"/>
        <w:numPr>
          <w:ilvl w:val="2"/>
          <w:numId w:val="6"/>
        </w:numPr>
        <w:tabs>
          <w:tab w:val="left" w:pos="284"/>
        </w:tabs>
        <w:spacing w:after="0" w:line="360" w:lineRule="auto"/>
        <w:jc w:val="both"/>
        <w:rPr>
          <w:rFonts w:ascii="Times New Roman" w:hAnsi="Times New Roman" w:cs="Times New Roman"/>
          <w:b/>
          <w:sz w:val="24"/>
          <w:szCs w:val="26"/>
        </w:rPr>
      </w:pPr>
      <w:r w:rsidRPr="00742964">
        <w:rPr>
          <w:rFonts w:ascii="Times New Roman" w:hAnsi="Times New Roman" w:cs="Times New Roman"/>
          <w:b/>
          <w:sz w:val="24"/>
          <w:szCs w:val="26"/>
        </w:rPr>
        <w:t>Opis wymagań Zamawiającego w stosunku do zastosowanych wyrobów</w:t>
      </w:r>
    </w:p>
    <w:p w:rsidR="001F00BD" w:rsidRDefault="00742964" w:rsidP="00742964">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 xml:space="preserve">Zamawiający wymaga, aby przy wykonaniu robót budowlanych zostały zastosowane wyroby (urządzenia, materiały budowalne), które zostały dopuszczone do obrotu zgodnie z art. 10 ustawy z dnia </w:t>
      </w:r>
      <w:r w:rsidR="004C5AF9">
        <w:rPr>
          <w:rFonts w:ascii="Times New Roman" w:hAnsi="Times New Roman" w:cs="Times New Roman"/>
          <w:sz w:val="24"/>
          <w:szCs w:val="26"/>
        </w:rPr>
        <w:t>7 lip</w:t>
      </w:r>
      <w:r w:rsidR="001F00BD">
        <w:rPr>
          <w:rFonts w:ascii="Times New Roman" w:hAnsi="Times New Roman" w:cs="Times New Roman"/>
          <w:sz w:val="24"/>
          <w:szCs w:val="26"/>
        </w:rPr>
        <w:t xml:space="preserve">ca 1994 r. Prawo Budowlane oraz przepisami ustawy z dnia 16 kwietnia 2004  r. o wyrobach budowalnych oraz rozporządzeń wykonawczych do ww. ustaw. Wszystkie niezbędne elementy robót budowlanych powinny być wykonane w standardzie i zgodnie z obowiązującymi normami. </w:t>
      </w:r>
    </w:p>
    <w:p w:rsidR="001F00BD" w:rsidRDefault="001F00BD" w:rsidP="00742964">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Każdy materiał przed dostarczeniem na plac budowy mikroinstalacji powinien być zaakceptowany przez Zamawiającego na podstawie karty materiałowej z dołączonymi karatami katalogowymi, stosownymi certyfikatami, aprobatami technicznymi czy deklaracjami zgodności.</w:t>
      </w:r>
    </w:p>
    <w:p w:rsidR="008612D5" w:rsidRDefault="008612D5" w:rsidP="00742964">
      <w:pPr>
        <w:tabs>
          <w:tab w:val="left" w:pos="284"/>
        </w:tabs>
        <w:spacing w:after="0" w:line="360" w:lineRule="auto"/>
        <w:jc w:val="both"/>
        <w:rPr>
          <w:rFonts w:ascii="Times New Roman" w:hAnsi="Times New Roman" w:cs="Times New Roman"/>
          <w:sz w:val="24"/>
          <w:szCs w:val="26"/>
        </w:rPr>
      </w:pPr>
    </w:p>
    <w:p w:rsidR="009C5A8A" w:rsidRDefault="009C5A8A" w:rsidP="00742964">
      <w:pPr>
        <w:tabs>
          <w:tab w:val="left" w:pos="284"/>
        </w:tabs>
        <w:spacing w:after="0" w:line="360" w:lineRule="auto"/>
        <w:jc w:val="both"/>
        <w:rPr>
          <w:rFonts w:ascii="Times New Roman" w:hAnsi="Times New Roman" w:cs="Times New Roman"/>
          <w:sz w:val="24"/>
          <w:szCs w:val="26"/>
        </w:rPr>
      </w:pPr>
    </w:p>
    <w:p w:rsidR="009C5A8A" w:rsidRDefault="009C5A8A" w:rsidP="00742964">
      <w:pPr>
        <w:tabs>
          <w:tab w:val="left" w:pos="284"/>
        </w:tabs>
        <w:spacing w:after="0" w:line="360" w:lineRule="auto"/>
        <w:jc w:val="both"/>
        <w:rPr>
          <w:rFonts w:ascii="Times New Roman" w:hAnsi="Times New Roman" w:cs="Times New Roman"/>
          <w:sz w:val="24"/>
          <w:szCs w:val="26"/>
        </w:rPr>
      </w:pPr>
    </w:p>
    <w:p w:rsidR="009C5A8A" w:rsidRDefault="009C5A8A" w:rsidP="00742964">
      <w:pPr>
        <w:tabs>
          <w:tab w:val="left" w:pos="284"/>
        </w:tabs>
        <w:spacing w:after="0" w:line="360" w:lineRule="auto"/>
        <w:jc w:val="both"/>
        <w:rPr>
          <w:rFonts w:ascii="Times New Roman" w:hAnsi="Times New Roman" w:cs="Times New Roman"/>
          <w:sz w:val="24"/>
          <w:szCs w:val="26"/>
        </w:rPr>
      </w:pPr>
    </w:p>
    <w:p w:rsidR="001F00BD" w:rsidRPr="001F00BD" w:rsidRDefault="001F00BD" w:rsidP="009B3F8C">
      <w:pPr>
        <w:pStyle w:val="Akapitzlist"/>
        <w:numPr>
          <w:ilvl w:val="2"/>
          <w:numId w:val="6"/>
        </w:numPr>
        <w:tabs>
          <w:tab w:val="left" w:pos="284"/>
        </w:tabs>
        <w:spacing w:after="0" w:line="360" w:lineRule="auto"/>
        <w:jc w:val="both"/>
        <w:rPr>
          <w:rFonts w:ascii="Times New Roman" w:hAnsi="Times New Roman" w:cs="Times New Roman"/>
          <w:b/>
          <w:sz w:val="24"/>
          <w:szCs w:val="26"/>
        </w:rPr>
      </w:pPr>
      <w:r w:rsidRPr="001F00BD">
        <w:rPr>
          <w:rFonts w:ascii="Times New Roman" w:hAnsi="Times New Roman" w:cs="Times New Roman"/>
          <w:b/>
          <w:sz w:val="24"/>
          <w:szCs w:val="26"/>
        </w:rPr>
        <w:t>Systemy fotowoltaiczne</w:t>
      </w:r>
    </w:p>
    <w:p w:rsidR="001F00BD" w:rsidRPr="001F00BD" w:rsidRDefault="001F00BD" w:rsidP="001F00BD">
      <w:pPr>
        <w:tabs>
          <w:tab w:val="left" w:pos="284"/>
        </w:tabs>
        <w:spacing w:after="0" w:line="360" w:lineRule="auto"/>
        <w:jc w:val="both"/>
        <w:rPr>
          <w:rFonts w:ascii="Times New Roman" w:hAnsi="Times New Roman" w:cs="Times New Roman"/>
          <w:b/>
          <w:sz w:val="24"/>
          <w:szCs w:val="26"/>
        </w:rPr>
      </w:pPr>
      <w:r w:rsidRPr="001F00BD">
        <w:rPr>
          <w:rFonts w:ascii="Times New Roman" w:hAnsi="Times New Roman" w:cs="Times New Roman"/>
          <w:b/>
          <w:sz w:val="24"/>
          <w:szCs w:val="26"/>
        </w:rPr>
        <w:t>Wymagania ogólne</w:t>
      </w:r>
    </w:p>
    <w:p w:rsidR="00742964" w:rsidRDefault="008612D5" w:rsidP="00742964">
      <w:pPr>
        <w:tabs>
          <w:tab w:val="left" w:pos="284"/>
        </w:tabs>
        <w:spacing w:after="0" w:line="360" w:lineRule="auto"/>
        <w:jc w:val="both"/>
        <w:rPr>
          <w:rFonts w:ascii="Times New Roman" w:hAnsi="Times New Roman" w:cs="Times New Roman"/>
          <w:sz w:val="24"/>
          <w:szCs w:val="26"/>
        </w:rPr>
      </w:pPr>
      <w:r w:rsidRPr="008612D5">
        <w:rPr>
          <w:rFonts w:ascii="Times New Roman" w:hAnsi="Times New Roman" w:cs="Times New Roman"/>
          <w:sz w:val="24"/>
          <w:szCs w:val="26"/>
        </w:rPr>
        <w:t>Instalacja fotowoltaic</w:t>
      </w:r>
      <w:r>
        <w:rPr>
          <w:rFonts w:ascii="Times New Roman" w:hAnsi="Times New Roman" w:cs="Times New Roman"/>
          <w:sz w:val="24"/>
          <w:szCs w:val="26"/>
        </w:rPr>
        <w:t>zna składać się będzie z paneli fotowoltaicznych o mocy</w:t>
      </w:r>
      <w:r w:rsidR="00DE31EB">
        <w:rPr>
          <w:rFonts w:ascii="Times New Roman" w:hAnsi="Times New Roman" w:cs="Times New Roman"/>
          <w:sz w:val="24"/>
          <w:szCs w:val="26"/>
        </w:rPr>
        <w:t xml:space="preserve"> panelu wynoszącego</w:t>
      </w:r>
      <w:r>
        <w:rPr>
          <w:rFonts w:ascii="Times New Roman" w:hAnsi="Times New Roman" w:cs="Times New Roman"/>
          <w:sz w:val="24"/>
          <w:szCs w:val="26"/>
        </w:rPr>
        <w:t xml:space="preserve"> min</w:t>
      </w:r>
      <w:r w:rsidR="00DE31EB">
        <w:rPr>
          <w:rFonts w:ascii="Times New Roman" w:hAnsi="Times New Roman" w:cs="Times New Roman"/>
          <w:sz w:val="24"/>
          <w:szCs w:val="26"/>
        </w:rPr>
        <w:t>.</w:t>
      </w:r>
      <w:r>
        <w:rPr>
          <w:rFonts w:ascii="Times New Roman" w:hAnsi="Times New Roman" w:cs="Times New Roman"/>
          <w:sz w:val="24"/>
          <w:szCs w:val="26"/>
        </w:rPr>
        <w:t xml:space="preserve"> 39</w:t>
      </w:r>
      <w:r w:rsidR="00B05060">
        <w:rPr>
          <w:rFonts w:ascii="Times New Roman" w:hAnsi="Times New Roman" w:cs="Times New Roman"/>
          <w:sz w:val="24"/>
          <w:szCs w:val="26"/>
        </w:rPr>
        <w:t>0</w:t>
      </w:r>
      <w:r>
        <w:rPr>
          <w:rFonts w:ascii="Times New Roman" w:hAnsi="Times New Roman" w:cs="Times New Roman"/>
          <w:sz w:val="24"/>
          <w:szCs w:val="26"/>
        </w:rPr>
        <w:t xml:space="preserve"> Wp każdy, wytwarzających prąd stały, inwerterów przetwarzających prąd stały na prąd przemienny, okablowania stałoprądowego i zmiennoprądowego, zabezpieczeń elektrycznych po stronie AC i DC.</w:t>
      </w:r>
      <w:r w:rsidR="00B05060">
        <w:rPr>
          <w:rFonts w:ascii="Times New Roman" w:hAnsi="Times New Roman" w:cs="Times New Roman"/>
          <w:sz w:val="24"/>
          <w:szCs w:val="26"/>
        </w:rPr>
        <w:t xml:space="preserve"> Zamawiający dopuszcza zamontowanie paneli o większej mocy z zastrzeżeniem, że ich sumaryczna moc nie może być większa niż 50 kWp.</w:t>
      </w:r>
      <w:r>
        <w:rPr>
          <w:rFonts w:ascii="Times New Roman" w:hAnsi="Times New Roman" w:cs="Times New Roman"/>
          <w:sz w:val="24"/>
          <w:szCs w:val="26"/>
        </w:rPr>
        <w:t xml:space="preserve"> Wszystkie zaprojektowane w dokumentacji projektowej elementy instalacji fotowoltaicznej muszą spełniać wymagania stawiane przez odpowiednie normy (dot. bezpieczeństwa, oznakowania itp.). po</w:t>
      </w:r>
      <w:r w:rsidR="00D46708">
        <w:rPr>
          <w:rFonts w:ascii="Times New Roman" w:hAnsi="Times New Roman" w:cs="Times New Roman"/>
          <w:sz w:val="24"/>
          <w:szCs w:val="26"/>
        </w:rPr>
        <w:t>szczególne moduły powinny być po</w:t>
      </w:r>
      <w:r>
        <w:rPr>
          <w:rFonts w:ascii="Times New Roman" w:hAnsi="Times New Roman" w:cs="Times New Roman"/>
          <w:sz w:val="24"/>
          <w:szCs w:val="26"/>
        </w:rPr>
        <w:t>łą</w:t>
      </w:r>
      <w:r w:rsidR="00D46708">
        <w:rPr>
          <w:rFonts w:ascii="Times New Roman" w:hAnsi="Times New Roman" w:cs="Times New Roman"/>
          <w:sz w:val="24"/>
          <w:szCs w:val="26"/>
        </w:rPr>
        <w:t>czone między sobą w taki sposób, by uwzględniał parametry wykorzystywanych inwerterów m.in. zakres prądów i napięć na stringach paneli. Moduły fotowoltaiczne należy łączyć specjalnym kablem solarnym w izolacji odpornej na działanie promieni UV, czynników atmosferycznych i o podwyższonej odporności mechanicznej.</w:t>
      </w:r>
    </w:p>
    <w:p w:rsidR="00D46708" w:rsidRDefault="00D46708" w:rsidP="00742964">
      <w:pPr>
        <w:tabs>
          <w:tab w:val="left" w:pos="284"/>
        </w:tabs>
        <w:spacing w:after="0" w:line="360" w:lineRule="auto"/>
        <w:jc w:val="both"/>
        <w:rPr>
          <w:rFonts w:ascii="Times New Roman" w:hAnsi="Times New Roman" w:cs="Times New Roman"/>
          <w:sz w:val="24"/>
          <w:szCs w:val="26"/>
        </w:rPr>
      </w:pPr>
    </w:p>
    <w:p w:rsidR="00D46708" w:rsidRDefault="00D46708" w:rsidP="00742964">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 xml:space="preserve">System fotowoltaiczny powinien posiadać odpowiednią ochronę: </w:t>
      </w:r>
    </w:p>
    <w:p w:rsidR="00D46708" w:rsidRDefault="00D46708" w:rsidP="009B3F8C">
      <w:pPr>
        <w:pStyle w:val="Akapitzlist"/>
        <w:numPr>
          <w:ilvl w:val="0"/>
          <w:numId w:val="16"/>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Przeciwprzepięciową,</w:t>
      </w:r>
    </w:p>
    <w:p w:rsidR="00D46708" w:rsidRDefault="00D46708" w:rsidP="009B3F8C">
      <w:pPr>
        <w:pStyle w:val="Akapitzlist"/>
        <w:numPr>
          <w:ilvl w:val="0"/>
          <w:numId w:val="16"/>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Przeciwpożarową,</w:t>
      </w:r>
    </w:p>
    <w:p w:rsidR="00D46708" w:rsidRDefault="00D46708" w:rsidP="009B3F8C">
      <w:pPr>
        <w:pStyle w:val="Akapitzlist"/>
        <w:numPr>
          <w:ilvl w:val="0"/>
          <w:numId w:val="16"/>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Przetężeniową,</w:t>
      </w:r>
    </w:p>
    <w:p w:rsidR="00D46708" w:rsidRDefault="00D46708" w:rsidP="009B3F8C">
      <w:pPr>
        <w:pStyle w:val="Akapitzlist"/>
        <w:numPr>
          <w:ilvl w:val="0"/>
          <w:numId w:val="16"/>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Zwarciową,</w:t>
      </w:r>
    </w:p>
    <w:p w:rsidR="00D46708" w:rsidRDefault="00D46708" w:rsidP="00D46708">
      <w:pPr>
        <w:tabs>
          <w:tab w:val="left" w:pos="284"/>
        </w:tabs>
        <w:spacing w:after="0" w:line="360" w:lineRule="auto"/>
        <w:jc w:val="both"/>
        <w:rPr>
          <w:rFonts w:ascii="Times New Roman" w:hAnsi="Times New Roman" w:cs="Times New Roman"/>
          <w:sz w:val="24"/>
          <w:szCs w:val="26"/>
        </w:rPr>
      </w:pPr>
    </w:p>
    <w:p w:rsidR="00D46708" w:rsidRPr="007C4BE7" w:rsidRDefault="00D46708" w:rsidP="009B3F8C">
      <w:pPr>
        <w:pStyle w:val="Akapitzlist"/>
        <w:numPr>
          <w:ilvl w:val="0"/>
          <w:numId w:val="17"/>
        </w:numPr>
        <w:tabs>
          <w:tab w:val="left" w:pos="284"/>
        </w:tabs>
        <w:spacing w:after="0" w:line="360" w:lineRule="auto"/>
        <w:jc w:val="both"/>
        <w:rPr>
          <w:rFonts w:ascii="Times New Roman" w:hAnsi="Times New Roman" w:cs="Times New Roman"/>
          <w:b/>
          <w:sz w:val="24"/>
          <w:szCs w:val="26"/>
        </w:rPr>
      </w:pPr>
      <w:r w:rsidRPr="007C4BE7">
        <w:rPr>
          <w:rFonts w:ascii="Times New Roman" w:hAnsi="Times New Roman" w:cs="Times New Roman"/>
          <w:b/>
          <w:sz w:val="24"/>
          <w:szCs w:val="26"/>
        </w:rPr>
        <w:t>Panele fotowoltaiczne</w:t>
      </w:r>
    </w:p>
    <w:tbl>
      <w:tblPr>
        <w:tblStyle w:val="Tabela-Siatka"/>
        <w:tblW w:w="0" w:type="auto"/>
        <w:tblLook w:val="04A0" w:firstRow="1" w:lastRow="0" w:firstColumn="1" w:lastColumn="0" w:noHBand="0" w:noVBand="1"/>
      </w:tblPr>
      <w:tblGrid>
        <w:gridCol w:w="4388"/>
        <w:gridCol w:w="4389"/>
      </w:tblGrid>
      <w:tr w:rsidR="00A03E1F" w:rsidTr="00D46708">
        <w:tc>
          <w:tcPr>
            <w:tcW w:w="4388" w:type="dxa"/>
          </w:tcPr>
          <w:p w:rsidR="00A03E1F" w:rsidRDefault="00A03E1F"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Panele</w:t>
            </w:r>
          </w:p>
        </w:tc>
        <w:tc>
          <w:tcPr>
            <w:tcW w:w="4389" w:type="dxa"/>
          </w:tcPr>
          <w:p w:rsidR="00A03E1F" w:rsidRDefault="00A03E1F"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Monokrystaliczne</w:t>
            </w:r>
          </w:p>
        </w:tc>
      </w:tr>
      <w:tr w:rsidR="00D46708" w:rsidTr="00D46708">
        <w:tc>
          <w:tcPr>
            <w:tcW w:w="4388" w:type="dxa"/>
          </w:tcPr>
          <w:p w:rsidR="00D46708" w:rsidRDefault="00D46708"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Moc znamionowa modułu</w:t>
            </w:r>
          </w:p>
        </w:tc>
        <w:tc>
          <w:tcPr>
            <w:tcW w:w="4389" w:type="dxa"/>
          </w:tcPr>
          <w:p w:rsidR="00D46708" w:rsidRDefault="00D46708"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Min. 39</w:t>
            </w:r>
            <w:r w:rsidR="00B05060">
              <w:rPr>
                <w:rFonts w:ascii="Times New Roman" w:hAnsi="Times New Roman" w:cs="Times New Roman"/>
                <w:sz w:val="24"/>
                <w:szCs w:val="26"/>
              </w:rPr>
              <w:t>0</w:t>
            </w:r>
            <w:r>
              <w:rPr>
                <w:rFonts w:ascii="Times New Roman" w:hAnsi="Times New Roman" w:cs="Times New Roman"/>
                <w:sz w:val="24"/>
                <w:szCs w:val="26"/>
              </w:rPr>
              <w:t xml:space="preserve"> Wp</w:t>
            </w:r>
          </w:p>
        </w:tc>
      </w:tr>
      <w:tr w:rsidR="00D46708" w:rsidTr="00D46708">
        <w:tc>
          <w:tcPr>
            <w:tcW w:w="4388" w:type="dxa"/>
          </w:tcPr>
          <w:p w:rsidR="00D46708" w:rsidRDefault="00D46708"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Sprawność modułu</w:t>
            </w:r>
          </w:p>
        </w:tc>
        <w:tc>
          <w:tcPr>
            <w:tcW w:w="4389" w:type="dxa"/>
          </w:tcPr>
          <w:p w:rsidR="00D46708" w:rsidRPr="00D46708" w:rsidRDefault="00D46708"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 xml:space="preserve">&gt; </w:t>
            </w:r>
            <w:r w:rsidRPr="00D46708">
              <w:rPr>
                <w:rFonts w:ascii="Times New Roman" w:hAnsi="Times New Roman" w:cs="Times New Roman"/>
                <w:sz w:val="24"/>
                <w:szCs w:val="26"/>
              </w:rPr>
              <w:t>2</w:t>
            </w:r>
            <w:r w:rsidR="009F6313">
              <w:rPr>
                <w:rFonts w:ascii="Times New Roman" w:hAnsi="Times New Roman" w:cs="Times New Roman"/>
                <w:sz w:val="24"/>
                <w:szCs w:val="26"/>
              </w:rPr>
              <w:t>0</w:t>
            </w:r>
            <w:r w:rsidRPr="00D46708">
              <w:rPr>
                <w:rFonts w:ascii="Times New Roman" w:hAnsi="Times New Roman" w:cs="Times New Roman"/>
                <w:sz w:val="24"/>
                <w:szCs w:val="26"/>
              </w:rPr>
              <w:t>%</w:t>
            </w:r>
          </w:p>
        </w:tc>
      </w:tr>
      <w:tr w:rsidR="00D46708" w:rsidTr="00D46708">
        <w:tc>
          <w:tcPr>
            <w:tcW w:w="4388" w:type="dxa"/>
          </w:tcPr>
          <w:p w:rsidR="00D46708" w:rsidRDefault="00D46708"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Gwarancja na produkt</w:t>
            </w:r>
          </w:p>
        </w:tc>
        <w:tc>
          <w:tcPr>
            <w:tcW w:w="4389" w:type="dxa"/>
          </w:tcPr>
          <w:p w:rsidR="00D46708" w:rsidRDefault="00D46708"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Min. 1</w:t>
            </w:r>
            <w:r w:rsidR="009F6313">
              <w:rPr>
                <w:rFonts w:ascii="Times New Roman" w:hAnsi="Times New Roman" w:cs="Times New Roman"/>
                <w:sz w:val="24"/>
                <w:szCs w:val="26"/>
              </w:rPr>
              <w:t>2</w:t>
            </w:r>
            <w:r>
              <w:rPr>
                <w:rFonts w:ascii="Times New Roman" w:hAnsi="Times New Roman" w:cs="Times New Roman"/>
                <w:sz w:val="24"/>
                <w:szCs w:val="26"/>
              </w:rPr>
              <w:t xml:space="preserve"> lat</w:t>
            </w:r>
          </w:p>
        </w:tc>
      </w:tr>
      <w:tr w:rsidR="009F6313" w:rsidTr="00D46708">
        <w:tc>
          <w:tcPr>
            <w:tcW w:w="4388" w:type="dxa"/>
          </w:tcPr>
          <w:p w:rsidR="009F6313" w:rsidRDefault="009F6313"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Gwarancja liniowa na moc</w:t>
            </w:r>
          </w:p>
        </w:tc>
        <w:tc>
          <w:tcPr>
            <w:tcW w:w="4389" w:type="dxa"/>
          </w:tcPr>
          <w:p w:rsidR="009F6313" w:rsidRDefault="009F6313"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Min. 25 lat</w:t>
            </w:r>
          </w:p>
        </w:tc>
      </w:tr>
      <w:tr w:rsidR="00D46708" w:rsidTr="00D46708">
        <w:tc>
          <w:tcPr>
            <w:tcW w:w="4388" w:type="dxa"/>
          </w:tcPr>
          <w:p w:rsidR="00D46708" w:rsidRDefault="00D46708"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Gwarancja sprawności</w:t>
            </w:r>
          </w:p>
        </w:tc>
        <w:tc>
          <w:tcPr>
            <w:tcW w:w="4389" w:type="dxa"/>
          </w:tcPr>
          <w:p w:rsidR="00D46708" w:rsidRDefault="00D46708"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Liniowa min. 86% wartości nominalnej po 25 latach</w:t>
            </w:r>
          </w:p>
        </w:tc>
      </w:tr>
      <w:tr w:rsidR="00D46708" w:rsidTr="00D46708">
        <w:tc>
          <w:tcPr>
            <w:tcW w:w="4388" w:type="dxa"/>
          </w:tcPr>
          <w:p w:rsidR="00D46708" w:rsidRDefault="00D46708"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Wytrzymałość na obciążenie</w:t>
            </w:r>
          </w:p>
          <w:p w:rsidR="00D46708" w:rsidRDefault="00D46708"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 śniegiem</w:t>
            </w:r>
          </w:p>
          <w:p w:rsidR="00D46708" w:rsidRDefault="00D46708"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 wiatrem</w:t>
            </w:r>
          </w:p>
        </w:tc>
        <w:tc>
          <w:tcPr>
            <w:tcW w:w="4389" w:type="dxa"/>
          </w:tcPr>
          <w:p w:rsidR="00D46708" w:rsidRDefault="00D46708" w:rsidP="00D46708">
            <w:pPr>
              <w:tabs>
                <w:tab w:val="left" w:pos="284"/>
              </w:tabs>
              <w:spacing w:line="360" w:lineRule="auto"/>
              <w:jc w:val="both"/>
              <w:rPr>
                <w:rFonts w:ascii="Times New Roman" w:hAnsi="Times New Roman" w:cs="Times New Roman"/>
                <w:sz w:val="24"/>
                <w:szCs w:val="26"/>
              </w:rPr>
            </w:pPr>
          </w:p>
          <w:p w:rsidR="00D46708" w:rsidRDefault="00D46708"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 min. 5400 Pa</w:t>
            </w:r>
          </w:p>
          <w:p w:rsidR="00D46708" w:rsidRDefault="00D46708"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 min. 2400 Pa</w:t>
            </w:r>
          </w:p>
        </w:tc>
      </w:tr>
      <w:tr w:rsidR="00D46708" w:rsidTr="00D46708">
        <w:tc>
          <w:tcPr>
            <w:tcW w:w="4388" w:type="dxa"/>
          </w:tcPr>
          <w:p w:rsidR="00D46708" w:rsidRDefault="00D46708"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 xml:space="preserve">Ochrona przed punktami przegrzania </w:t>
            </w:r>
          </w:p>
        </w:tc>
        <w:tc>
          <w:tcPr>
            <w:tcW w:w="4389" w:type="dxa"/>
          </w:tcPr>
          <w:p w:rsidR="00D46708" w:rsidRDefault="00D46708"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Diody bypass</w:t>
            </w:r>
          </w:p>
        </w:tc>
      </w:tr>
      <w:tr w:rsidR="00D46708" w:rsidTr="00D46708">
        <w:tc>
          <w:tcPr>
            <w:tcW w:w="4388" w:type="dxa"/>
          </w:tcPr>
          <w:p w:rsidR="00D46708" w:rsidRDefault="00D46708"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 xml:space="preserve">Stopień ochrony puszki przyłączeniowej </w:t>
            </w:r>
          </w:p>
        </w:tc>
        <w:tc>
          <w:tcPr>
            <w:tcW w:w="4389" w:type="dxa"/>
          </w:tcPr>
          <w:p w:rsidR="00D46708" w:rsidRDefault="00D46708"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IP 68</w:t>
            </w:r>
          </w:p>
        </w:tc>
      </w:tr>
      <w:tr w:rsidR="00D46708" w:rsidTr="00D46708">
        <w:tc>
          <w:tcPr>
            <w:tcW w:w="4388" w:type="dxa"/>
          </w:tcPr>
          <w:p w:rsidR="00D46708" w:rsidRDefault="00D46708"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Temperaturowy współczynnik mocy</w:t>
            </w:r>
          </w:p>
        </w:tc>
        <w:tc>
          <w:tcPr>
            <w:tcW w:w="4389" w:type="dxa"/>
          </w:tcPr>
          <w:p w:rsidR="00D46708" w:rsidRDefault="009B3F8C"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Nie niższy niż -0,36%/°C</w:t>
            </w:r>
          </w:p>
        </w:tc>
      </w:tr>
      <w:tr w:rsidR="00D46708" w:rsidTr="00D46708">
        <w:tc>
          <w:tcPr>
            <w:tcW w:w="4388" w:type="dxa"/>
          </w:tcPr>
          <w:p w:rsidR="00D46708" w:rsidRDefault="009B3F8C"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 xml:space="preserve">Napięcie obwodu otwartego </w:t>
            </w:r>
          </w:p>
        </w:tc>
        <w:tc>
          <w:tcPr>
            <w:tcW w:w="4389" w:type="dxa"/>
          </w:tcPr>
          <w:p w:rsidR="00D46708" w:rsidRDefault="009B3F8C"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Min</w:t>
            </w:r>
            <w:r w:rsidR="00DE31EB">
              <w:rPr>
                <w:rFonts w:ascii="Times New Roman" w:hAnsi="Times New Roman" w:cs="Times New Roman"/>
                <w:sz w:val="24"/>
                <w:szCs w:val="26"/>
              </w:rPr>
              <w:t>.</w:t>
            </w:r>
            <w:r>
              <w:rPr>
                <w:rFonts w:ascii="Times New Roman" w:hAnsi="Times New Roman" w:cs="Times New Roman"/>
                <w:sz w:val="24"/>
                <w:szCs w:val="26"/>
              </w:rPr>
              <w:t xml:space="preserve"> 40 V</w:t>
            </w:r>
          </w:p>
        </w:tc>
      </w:tr>
      <w:tr w:rsidR="00D46708" w:rsidTr="00D46708">
        <w:tc>
          <w:tcPr>
            <w:tcW w:w="4388" w:type="dxa"/>
          </w:tcPr>
          <w:p w:rsidR="00D46708" w:rsidRDefault="009B3F8C"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Napięcie w punkcie max. mocy</w:t>
            </w:r>
          </w:p>
        </w:tc>
        <w:tc>
          <w:tcPr>
            <w:tcW w:w="4389" w:type="dxa"/>
          </w:tcPr>
          <w:p w:rsidR="00D46708" w:rsidRDefault="009B3F8C"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Min. 33V</w:t>
            </w:r>
          </w:p>
        </w:tc>
      </w:tr>
      <w:tr w:rsidR="00D46708" w:rsidTr="00D46708">
        <w:tc>
          <w:tcPr>
            <w:tcW w:w="4388" w:type="dxa"/>
          </w:tcPr>
          <w:p w:rsidR="00D46708" w:rsidRDefault="009B3F8C"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Zakres temperatury pracy (nie gorszy niż)</w:t>
            </w:r>
          </w:p>
        </w:tc>
        <w:tc>
          <w:tcPr>
            <w:tcW w:w="4389" w:type="dxa"/>
          </w:tcPr>
          <w:p w:rsidR="00D46708" w:rsidRDefault="009B3F8C"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-40</w:t>
            </w:r>
            <w:r w:rsidRPr="009B3F8C">
              <w:rPr>
                <w:rFonts w:ascii="Times New Roman" w:hAnsi="Times New Roman" w:cs="Times New Roman"/>
                <w:sz w:val="24"/>
                <w:szCs w:val="26"/>
              </w:rPr>
              <w:t>°C</w:t>
            </w:r>
            <w:r>
              <w:rPr>
                <w:rFonts w:ascii="Times New Roman" w:hAnsi="Times New Roman" w:cs="Times New Roman"/>
                <w:sz w:val="24"/>
                <w:szCs w:val="26"/>
              </w:rPr>
              <w:t xml:space="preserve"> do +85</w:t>
            </w:r>
            <w:r w:rsidRPr="009B3F8C">
              <w:rPr>
                <w:rFonts w:ascii="Times New Roman" w:hAnsi="Times New Roman" w:cs="Times New Roman"/>
                <w:sz w:val="24"/>
                <w:szCs w:val="26"/>
              </w:rPr>
              <w:t>°C</w:t>
            </w:r>
          </w:p>
        </w:tc>
      </w:tr>
      <w:tr w:rsidR="00D46708" w:rsidTr="00D46708">
        <w:tc>
          <w:tcPr>
            <w:tcW w:w="4388" w:type="dxa"/>
          </w:tcPr>
          <w:p w:rsidR="00D46708" w:rsidRDefault="009B3F8C"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Rama konstrukcji</w:t>
            </w:r>
          </w:p>
        </w:tc>
        <w:tc>
          <w:tcPr>
            <w:tcW w:w="4389" w:type="dxa"/>
          </w:tcPr>
          <w:p w:rsidR="00D46708" w:rsidRDefault="009B3F8C"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 xml:space="preserve">Klasa 1, anodyzowana na kolor czarny </w:t>
            </w:r>
          </w:p>
        </w:tc>
      </w:tr>
      <w:tr w:rsidR="00D46708" w:rsidTr="00D46708">
        <w:tc>
          <w:tcPr>
            <w:tcW w:w="4388" w:type="dxa"/>
          </w:tcPr>
          <w:p w:rsidR="00D46708" w:rsidRDefault="009B3F8C"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Certyfikaty/ standardy/ deklaracje</w:t>
            </w:r>
          </w:p>
        </w:tc>
        <w:tc>
          <w:tcPr>
            <w:tcW w:w="4389" w:type="dxa"/>
          </w:tcPr>
          <w:p w:rsidR="00D46708" w:rsidRDefault="009B3F8C" w:rsidP="00D46708">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IEC61215, IEC 61730, IEC62804, MCS, UL1703, CE</w:t>
            </w:r>
          </w:p>
        </w:tc>
      </w:tr>
    </w:tbl>
    <w:p w:rsidR="00F05B4A" w:rsidRPr="00EC74C3" w:rsidRDefault="00F05B4A" w:rsidP="00EC74C3">
      <w:pPr>
        <w:tabs>
          <w:tab w:val="left" w:pos="284"/>
        </w:tabs>
        <w:spacing w:after="0" w:line="360" w:lineRule="auto"/>
        <w:jc w:val="both"/>
        <w:rPr>
          <w:rFonts w:ascii="Times New Roman" w:hAnsi="Times New Roman" w:cs="Times New Roman"/>
          <w:sz w:val="24"/>
          <w:szCs w:val="26"/>
        </w:rPr>
      </w:pPr>
    </w:p>
    <w:p w:rsidR="00EC74C3" w:rsidRPr="009B3F8C" w:rsidRDefault="009B3F8C" w:rsidP="009B3F8C">
      <w:pPr>
        <w:pStyle w:val="Akapitzlist"/>
        <w:numPr>
          <w:ilvl w:val="0"/>
          <w:numId w:val="17"/>
        </w:numPr>
        <w:tabs>
          <w:tab w:val="left" w:pos="284"/>
        </w:tabs>
        <w:spacing w:after="0" w:line="360" w:lineRule="auto"/>
        <w:jc w:val="both"/>
        <w:rPr>
          <w:rFonts w:ascii="Times New Roman" w:hAnsi="Times New Roman" w:cs="Times New Roman"/>
          <w:b/>
          <w:sz w:val="24"/>
          <w:szCs w:val="26"/>
        </w:rPr>
      </w:pPr>
      <w:r w:rsidRPr="009B3F8C">
        <w:rPr>
          <w:rFonts w:ascii="Times New Roman" w:hAnsi="Times New Roman" w:cs="Times New Roman"/>
          <w:b/>
          <w:sz w:val="24"/>
          <w:szCs w:val="26"/>
        </w:rPr>
        <w:t>System mocowania paneli do podłoża</w:t>
      </w:r>
    </w:p>
    <w:p w:rsidR="009B3F8C" w:rsidRDefault="004E5B58" w:rsidP="009B3F8C">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Konstrukcja wsporcza pod instalacje fotowoltaiczne powinna zostać wykonana zgodnie z obowiązującymi standardami rynkowymi. Powinna być to konstrukcja przeznaczona do systemów fotowoltaicznych, wykonana z aluminium i/lub stali nierdzewnej i/lub stali ocynkowanej ogniowo. Panele fotowoltaiczne oraz konstrukcja montażowa powinny umożliwić montaż paneli w układzie pionowym lub poziomym pod określonymi w projekcie kątami nachylenia.</w:t>
      </w:r>
    </w:p>
    <w:p w:rsidR="004E5B58" w:rsidRDefault="004E5B58" w:rsidP="009B3F8C">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Konstrukcję należy dobrać z uwzględnieniem usytuowania paneli w miejscu ich montażu oraz materiału i jakości podłoża. Panele należy zorientować względem stron świata w sposób umożliwiających ich największe naświetlenie z uwzględnieniem możliwości montażowych na gruncie.</w:t>
      </w:r>
    </w:p>
    <w:p w:rsidR="004E5B58" w:rsidRDefault="004E5B58" w:rsidP="009B3F8C">
      <w:pPr>
        <w:tabs>
          <w:tab w:val="left" w:pos="284"/>
        </w:tabs>
        <w:spacing w:after="0" w:line="360" w:lineRule="auto"/>
        <w:jc w:val="both"/>
        <w:rPr>
          <w:rFonts w:ascii="Times New Roman" w:hAnsi="Times New Roman" w:cs="Times New Roman"/>
          <w:sz w:val="24"/>
          <w:szCs w:val="26"/>
        </w:rPr>
      </w:pPr>
    </w:p>
    <w:p w:rsidR="004E5B58" w:rsidRDefault="0065742C" w:rsidP="009B3F8C">
      <w:pPr>
        <w:tabs>
          <w:tab w:val="left" w:pos="284"/>
        </w:tabs>
        <w:spacing w:after="0" w:line="360" w:lineRule="auto"/>
        <w:jc w:val="both"/>
        <w:rPr>
          <w:rFonts w:ascii="Times New Roman" w:hAnsi="Times New Roman" w:cs="Times New Roman"/>
          <w:sz w:val="24"/>
          <w:szCs w:val="26"/>
        </w:rPr>
      </w:pPr>
      <w:r w:rsidRPr="0065742C">
        <w:rPr>
          <w:noProof/>
          <w:lang w:eastAsia="pl-PL"/>
        </w:rPr>
        <w:lastRenderedPageBreak/>
        <w:drawing>
          <wp:inline distT="0" distB="0" distL="0" distR="0">
            <wp:extent cx="4937760" cy="610362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7760" cy="6103620"/>
                    </a:xfrm>
                    <a:prstGeom prst="rect">
                      <a:avLst/>
                    </a:prstGeom>
                    <a:noFill/>
                    <a:ln>
                      <a:noFill/>
                    </a:ln>
                  </pic:spPr>
                </pic:pic>
              </a:graphicData>
            </a:graphic>
          </wp:inline>
        </w:drawing>
      </w:r>
    </w:p>
    <w:p w:rsidR="004E5B58" w:rsidRPr="004E5B58" w:rsidRDefault="004E5B58" w:rsidP="009B3F8C">
      <w:pPr>
        <w:tabs>
          <w:tab w:val="left" w:pos="284"/>
        </w:tabs>
        <w:spacing w:after="0" w:line="360" w:lineRule="auto"/>
        <w:jc w:val="both"/>
        <w:rPr>
          <w:rFonts w:ascii="Times New Roman" w:hAnsi="Times New Roman" w:cs="Times New Roman"/>
          <w:i/>
          <w:sz w:val="18"/>
          <w:szCs w:val="18"/>
        </w:rPr>
      </w:pPr>
      <w:r w:rsidRPr="004E5B58">
        <w:rPr>
          <w:rFonts w:ascii="Times New Roman" w:hAnsi="Times New Roman" w:cs="Times New Roman"/>
          <w:i/>
          <w:sz w:val="18"/>
          <w:szCs w:val="18"/>
        </w:rPr>
        <w:t xml:space="preserve">Rysunek </w:t>
      </w:r>
      <w:r w:rsidR="004C5AF9">
        <w:rPr>
          <w:rFonts w:ascii="Times New Roman" w:hAnsi="Times New Roman" w:cs="Times New Roman"/>
          <w:i/>
          <w:sz w:val="18"/>
          <w:szCs w:val="18"/>
        </w:rPr>
        <w:t>3</w:t>
      </w:r>
      <w:r w:rsidRPr="004E5B58">
        <w:rPr>
          <w:rFonts w:ascii="Times New Roman" w:hAnsi="Times New Roman" w:cs="Times New Roman"/>
          <w:i/>
          <w:sz w:val="18"/>
          <w:szCs w:val="18"/>
        </w:rPr>
        <w:t>. Sposoby montażu konstrukcji do podłoża</w:t>
      </w:r>
      <w:r w:rsidR="00DE31EB">
        <w:rPr>
          <w:rFonts w:ascii="Times New Roman" w:hAnsi="Times New Roman" w:cs="Times New Roman"/>
          <w:i/>
          <w:sz w:val="18"/>
          <w:szCs w:val="18"/>
        </w:rPr>
        <w:t>.</w:t>
      </w:r>
    </w:p>
    <w:p w:rsidR="004C4552" w:rsidRDefault="004C4552" w:rsidP="00253166">
      <w:pPr>
        <w:tabs>
          <w:tab w:val="left" w:pos="284"/>
        </w:tabs>
        <w:spacing w:after="0" w:line="360" w:lineRule="auto"/>
        <w:jc w:val="both"/>
        <w:rPr>
          <w:rFonts w:ascii="Times New Roman" w:hAnsi="Times New Roman" w:cs="Times New Roman"/>
          <w:sz w:val="24"/>
          <w:szCs w:val="26"/>
        </w:rPr>
      </w:pPr>
    </w:p>
    <w:p w:rsidR="004C4552" w:rsidRPr="00D50442" w:rsidRDefault="004E5B58" w:rsidP="004E5B58">
      <w:pPr>
        <w:pStyle w:val="Akapitzlist"/>
        <w:numPr>
          <w:ilvl w:val="0"/>
          <w:numId w:val="17"/>
        </w:numPr>
        <w:tabs>
          <w:tab w:val="left" w:pos="284"/>
        </w:tabs>
        <w:spacing w:after="0" w:line="360" w:lineRule="auto"/>
        <w:jc w:val="both"/>
        <w:rPr>
          <w:rFonts w:ascii="Times New Roman" w:hAnsi="Times New Roman" w:cs="Times New Roman"/>
          <w:b/>
          <w:sz w:val="24"/>
          <w:szCs w:val="26"/>
        </w:rPr>
      </w:pPr>
      <w:r w:rsidRPr="00D50442">
        <w:rPr>
          <w:rFonts w:ascii="Times New Roman" w:hAnsi="Times New Roman" w:cs="Times New Roman"/>
          <w:b/>
          <w:sz w:val="24"/>
          <w:szCs w:val="26"/>
        </w:rPr>
        <w:t>Przewody elektryczne instalacji</w:t>
      </w:r>
    </w:p>
    <w:p w:rsidR="004E5B58" w:rsidRDefault="00414488" w:rsidP="004E5B58">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Panele fotowoltaiczne należy łączyć przeznaczonym do instalacji kablem oraz złączkami systemowymi kategorii MC4 lub równoważnymi. Kabel solarny powinien cechować się podwyższoną odpornością na uszkodzenia mechaniczne i warunki atmosferyczne, odpornością na podwyższon</w:t>
      </w:r>
      <w:r w:rsidR="00DE31EB">
        <w:rPr>
          <w:rFonts w:ascii="Times New Roman" w:hAnsi="Times New Roman" w:cs="Times New Roman"/>
          <w:sz w:val="24"/>
          <w:szCs w:val="26"/>
        </w:rPr>
        <w:t>ą</w:t>
      </w:r>
      <w:r>
        <w:rPr>
          <w:rFonts w:ascii="Times New Roman" w:hAnsi="Times New Roman" w:cs="Times New Roman"/>
          <w:sz w:val="24"/>
          <w:szCs w:val="26"/>
        </w:rPr>
        <w:t xml:space="preserve"> temperaturę pracy oraz odpornością na promieniowanie UV. Całość okablowania powinna być prowadzona w elementach montażowych odpornych na działanie promieniowania UV. Luźne odcinki przewodów należy przymocować do konstrukcji wsporczej instalacji przy pomocy opasek kablowych odpornych na promieniowanie UV. Złączki MC4 powinny być zaciskane na końcówkach przewodów </w:t>
      </w:r>
      <w:r>
        <w:rPr>
          <w:rFonts w:ascii="Times New Roman" w:hAnsi="Times New Roman" w:cs="Times New Roman"/>
          <w:sz w:val="24"/>
          <w:szCs w:val="26"/>
        </w:rPr>
        <w:lastRenderedPageBreak/>
        <w:t>zgodnie z wytycznymi producenta, z odpowiednią siłą. Przekrój kabli stałoprądowych powinien być dobrany według projektu z założeniem minimalizacji strat.</w:t>
      </w:r>
    </w:p>
    <w:p w:rsidR="00414488" w:rsidRDefault="00414488" w:rsidP="004E5B58">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Okablowanie AC należy wykonać za pomocą kabli elektrycznych YKY lub równoważnych o przekroju dobranym tak, by spadek napięcia po stronie AC, po uwzględnieniu długości przewodów, nie przekraczał 1%. Okablowanie powinno być prowadzone na konstrukcji w korytach kablowych natomiast w ziemi w rurach ochronnych np. typu DVK w kolorze niebieskim.</w:t>
      </w:r>
      <w:r w:rsidR="0072488D">
        <w:rPr>
          <w:rFonts w:ascii="Times New Roman" w:hAnsi="Times New Roman" w:cs="Times New Roman"/>
          <w:sz w:val="24"/>
          <w:szCs w:val="26"/>
        </w:rPr>
        <w:t xml:space="preserve"> Opis okablowania, jego dobór i przebieg należy umieścić w projekcie instalacji fotowoltaicznej.</w:t>
      </w:r>
    </w:p>
    <w:p w:rsidR="0072488D" w:rsidRDefault="0072488D" w:rsidP="004E5B58">
      <w:pPr>
        <w:tabs>
          <w:tab w:val="left" w:pos="284"/>
        </w:tabs>
        <w:spacing w:after="0" w:line="360" w:lineRule="auto"/>
        <w:jc w:val="both"/>
        <w:rPr>
          <w:rFonts w:ascii="Times New Roman" w:hAnsi="Times New Roman" w:cs="Times New Roman"/>
          <w:sz w:val="24"/>
          <w:szCs w:val="26"/>
        </w:rPr>
      </w:pPr>
    </w:p>
    <w:p w:rsidR="0072488D" w:rsidRDefault="0072488D" w:rsidP="004E5B58">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Minimalne wymagania dotyczące okablowania:</w:t>
      </w:r>
    </w:p>
    <w:p w:rsidR="0072488D" w:rsidRDefault="0072488D" w:rsidP="0072488D">
      <w:pPr>
        <w:pStyle w:val="Akapitzlist"/>
        <w:numPr>
          <w:ilvl w:val="0"/>
          <w:numId w:val="18"/>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II klasa ochrony,</w:t>
      </w:r>
    </w:p>
    <w:p w:rsidR="0072488D" w:rsidRDefault="0072488D" w:rsidP="0072488D">
      <w:pPr>
        <w:pStyle w:val="Akapitzlist"/>
        <w:numPr>
          <w:ilvl w:val="0"/>
          <w:numId w:val="18"/>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Chroniące przed zwarciem,</w:t>
      </w:r>
    </w:p>
    <w:p w:rsidR="0072488D" w:rsidRDefault="0072488D" w:rsidP="0072488D">
      <w:pPr>
        <w:pStyle w:val="Akapitzlist"/>
        <w:numPr>
          <w:ilvl w:val="0"/>
          <w:numId w:val="18"/>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Minimalny zakres temperatur pracy:</w:t>
      </w:r>
      <w:r w:rsidRPr="0072488D">
        <w:t xml:space="preserve"> </w:t>
      </w:r>
      <w:r>
        <w:rPr>
          <w:rFonts w:ascii="Times New Roman" w:hAnsi="Times New Roman" w:cs="Times New Roman"/>
          <w:sz w:val="24"/>
          <w:szCs w:val="26"/>
        </w:rPr>
        <w:t>-40°C do +70</w:t>
      </w:r>
      <w:r w:rsidRPr="0072488D">
        <w:rPr>
          <w:rFonts w:ascii="Times New Roman" w:hAnsi="Times New Roman" w:cs="Times New Roman"/>
          <w:sz w:val="24"/>
          <w:szCs w:val="26"/>
        </w:rPr>
        <w:t>°C</w:t>
      </w:r>
    </w:p>
    <w:p w:rsidR="0072488D" w:rsidRDefault="0072488D" w:rsidP="0072488D">
      <w:pPr>
        <w:pStyle w:val="Akapitzlist"/>
        <w:numPr>
          <w:ilvl w:val="0"/>
          <w:numId w:val="18"/>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Odporne na promieniowanie UV i działanie warunków atmosferycznych</w:t>
      </w:r>
    </w:p>
    <w:p w:rsidR="0072488D" w:rsidRDefault="0072488D" w:rsidP="0072488D">
      <w:pPr>
        <w:pStyle w:val="Akapitzlist"/>
        <w:numPr>
          <w:ilvl w:val="0"/>
          <w:numId w:val="18"/>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Przewód wykonany z miedzi</w:t>
      </w:r>
    </w:p>
    <w:p w:rsidR="009F6313" w:rsidRPr="00E37BEB" w:rsidRDefault="009F6313" w:rsidP="009F6313">
      <w:pPr>
        <w:pStyle w:val="Akapitzlist"/>
        <w:tabs>
          <w:tab w:val="left" w:pos="284"/>
        </w:tabs>
        <w:spacing w:after="0" w:line="360" w:lineRule="auto"/>
        <w:jc w:val="both"/>
        <w:rPr>
          <w:rFonts w:ascii="Times New Roman" w:hAnsi="Times New Roman" w:cs="Times New Roman"/>
          <w:sz w:val="24"/>
          <w:szCs w:val="26"/>
        </w:rPr>
      </w:pPr>
    </w:p>
    <w:p w:rsidR="0072488D" w:rsidRPr="0072488D" w:rsidRDefault="0072488D" w:rsidP="0072488D">
      <w:pPr>
        <w:pStyle w:val="Akapitzlist"/>
        <w:numPr>
          <w:ilvl w:val="0"/>
          <w:numId w:val="17"/>
        </w:numPr>
        <w:tabs>
          <w:tab w:val="left" w:pos="284"/>
        </w:tabs>
        <w:spacing w:after="0" w:line="360" w:lineRule="auto"/>
        <w:jc w:val="both"/>
        <w:rPr>
          <w:rFonts w:ascii="Times New Roman" w:hAnsi="Times New Roman" w:cs="Times New Roman"/>
          <w:b/>
          <w:sz w:val="24"/>
          <w:szCs w:val="26"/>
        </w:rPr>
      </w:pPr>
      <w:r w:rsidRPr="0072488D">
        <w:rPr>
          <w:rFonts w:ascii="Times New Roman" w:hAnsi="Times New Roman" w:cs="Times New Roman"/>
          <w:b/>
          <w:sz w:val="24"/>
          <w:szCs w:val="26"/>
        </w:rPr>
        <w:t>Inwerter</w:t>
      </w:r>
      <w:r w:rsidR="009F6313">
        <w:rPr>
          <w:rFonts w:ascii="Times New Roman" w:hAnsi="Times New Roman" w:cs="Times New Roman"/>
          <w:b/>
          <w:sz w:val="24"/>
          <w:szCs w:val="26"/>
        </w:rPr>
        <w:t xml:space="preserve"> (przetwornica, falownik)</w:t>
      </w:r>
    </w:p>
    <w:p w:rsidR="0072488D" w:rsidRDefault="0072488D" w:rsidP="0072488D">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W instalacji fotowoltaicznej należy zastosować inwerter</w:t>
      </w:r>
      <w:r w:rsidR="00A03E1F">
        <w:rPr>
          <w:rFonts w:ascii="Times New Roman" w:hAnsi="Times New Roman" w:cs="Times New Roman"/>
          <w:sz w:val="24"/>
          <w:szCs w:val="26"/>
        </w:rPr>
        <w:t xml:space="preserve"> 3-fazowy,</w:t>
      </w:r>
      <w:r>
        <w:rPr>
          <w:rFonts w:ascii="Times New Roman" w:hAnsi="Times New Roman" w:cs="Times New Roman"/>
          <w:sz w:val="24"/>
          <w:szCs w:val="26"/>
        </w:rPr>
        <w:t xml:space="preserve"> mając</w:t>
      </w:r>
      <w:r w:rsidR="009F6313">
        <w:rPr>
          <w:rFonts w:ascii="Times New Roman" w:hAnsi="Times New Roman" w:cs="Times New Roman"/>
          <w:sz w:val="24"/>
          <w:szCs w:val="26"/>
        </w:rPr>
        <w:t>y</w:t>
      </w:r>
      <w:r>
        <w:rPr>
          <w:rFonts w:ascii="Times New Roman" w:hAnsi="Times New Roman" w:cs="Times New Roman"/>
          <w:sz w:val="24"/>
          <w:szCs w:val="26"/>
        </w:rPr>
        <w:t xml:space="preserve"> na celu przetworzenie prądu stałego z paneli fotowoltaicznych na prąd przemienny sieci elektroenergetycznej.</w:t>
      </w:r>
    </w:p>
    <w:p w:rsidR="0072488D" w:rsidRDefault="0072488D" w:rsidP="0072488D">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Dobór inwerter</w:t>
      </w:r>
      <w:r w:rsidR="009F6313">
        <w:rPr>
          <w:rFonts w:ascii="Times New Roman" w:hAnsi="Times New Roman" w:cs="Times New Roman"/>
          <w:sz w:val="24"/>
          <w:szCs w:val="26"/>
        </w:rPr>
        <w:t>a</w:t>
      </w:r>
      <w:r>
        <w:rPr>
          <w:rFonts w:ascii="Times New Roman" w:hAnsi="Times New Roman" w:cs="Times New Roman"/>
          <w:sz w:val="24"/>
          <w:szCs w:val="26"/>
        </w:rPr>
        <w:t xml:space="preserve"> do mocy paneli fotowoltaicznych określony i opisany powinien być w projekcie instalacji fotowoltaicznej. Projektant przy doborze inwerter</w:t>
      </w:r>
      <w:r w:rsidR="009F6313">
        <w:rPr>
          <w:rFonts w:ascii="Times New Roman" w:hAnsi="Times New Roman" w:cs="Times New Roman"/>
          <w:sz w:val="24"/>
          <w:szCs w:val="26"/>
        </w:rPr>
        <w:t>a</w:t>
      </w:r>
      <w:r>
        <w:rPr>
          <w:rFonts w:ascii="Times New Roman" w:hAnsi="Times New Roman" w:cs="Times New Roman"/>
          <w:sz w:val="24"/>
          <w:szCs w:val="26"/>
        </w:rPr>
        <w:t xml:space="preserve"> powinien kierować się odpowiednimi parametrami elektrycznymi urządzeń.</w:t>
      </w:r>
    </w:p>
    <w:p w:rsidR="00BD3BD7" w:rsidRDefault="00BD3BD7" w:rsidP="0072488D">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Inwerter powi</w:t>
      </w:r>
      <w:r w:rsidR="009F6313">
        <w:rPr>
          <w:rFonts w:ascii="Times New Roman" w:hAnsi="Times New Roman" w:cs="Times New Roman"/>
          <w:sz w:val="24"/>
          <w:szCs w:val="26"/>
        </w:rPr>
        <w:t>nien</w:t>
      </w:r>
      <w:r>
        <w:rPr>
          <w:rFonts w:ascii="Times New Roman" w:hAnsi="Times New Roman" w:cs="Times New Roman"/>
          <w:sz w:val="24"/>
          <w:szCs w:val="26"/>
        </w:rPr>
        <w:t xml:space="preserve"> posiadać licznik wytworzonej energii elektrycznej umożliwiający gromadzenie i lokalną prezentację danych</w:t>
      </w:r>
      <w:r w:rsidR="000A0CEC">
        <w:rPr>
          <w:rFonts w:ascii="Times New Roman" w:hAnsi="Times New Roman" w:cs="Times New Roman"/>
          <w:sz w:val="24"/>
          <w:szCs w:val="26"/>
        </w:rPr>
        <w:t>, powinien być wyposażony w wyświetlacz graficzny, wyłącznik oraz w złącze dla podłączenia do sieci ethernetowej oraz poprzez sieć WiFi.</w:t>
      </w:r>
    </w:p>
    <w:p w:rsidR="00BD3BD7" w:rsidRDefault="00BD3BD7" w:rsidP="0072488D">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W instalacji fotowoltaicznej należy wykorzystać inwerter o parametrach nie gorszych niż określone poniżej.</w:t>
      </w:r>
    </w:p>
    <w:tbl>
      <w:tblPr>
        <w:tblStyle w:val="Tabela-Siatka"/>
        <w:tblW w:w="0" w:type="auto"/>
        <w:tblLook w:val="04A0" w:firstRow="1" w:lastRow="0" w:firstColumn="1" w:lastColumn="0" w:noHBand="0" w:noVBand="1"/>
      </w:tblPr>
      <w:tblGrid>
        <w:gridCol w:w="4388"/>
        <w:gridCol w:w="4389"/>
      </w:tblGrid>
      <w:tr w:rsidR="00BD3BD7" w:rsidTr="00BD3BD7">
        <w:tc>
          <w:tcPr>
            <w:tcW w:w="4388" w:type="dxa"/>
          </w:tcPr>
          <w:p w:rsidR="00BD3BD7" w:rsidRDefault="00BD3BD7" w:rsidP="0072488D">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Moc nominalna inwertera</w:t>
            </w:r>
          </w:p>
        </w:tc>
        <w:tc>
          <w:tcPr>
            <w:tcW w:w="4389" w:type="dxa"/>
          </w:tcPr>
          <w:p w:rsidR="00BD3BD7" w:rsidRDefault="009F6313" w:rsidP="0072488D">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50</w:t>
            </w:r>
            <w:r w:rsidR="00081788">
              <w:rPr>
                <w:rFonts w:ascii="Times New Roman" w:hAnsi="Times New Roman" w:cs="Times New Roman"/>
                <w:sz w:val="24"/>
                <w:szCs w:val="26"/>
              </w:rPr>
              <w:t xml:space="preserve"> </w:t>
            </w:r>
            <w:r w:rsidR="00BD3BD7">
              <w:rPr>
                <w:rFonts w:ascii="Times New Roman" w:hAnsi="Times New Roman" w:cs="Times New Roman"/>
                <w:sz w:val="24"/>
                <w:szCs w:val="26"/>
              </w:rPr>
              <w:t>kW</w:t>
            </w:r>
          </w:p>
        </w:tc>
      </w:tr>
      <w:tr w:rsidR="00BD3BD7" w:rsidTr="00BD3BD7">
        <w:tc>
          <w:tcPr>
            <w:tcW w:w="4388" w:type="dxa"/>
          </w:tcPr>
          <w:p w:rsidR="00BD3BD7" w:rsidRDefault="00BD3BD7" w:rsidP="0072488D">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Maksymalne napięcie wejściowe</w:t>
            </w:r>
          </w:p>
        </w:tc>
        <w:tc>
          <w:tcPr>
            <w:tcW w:w="4389" w:type="dxa"/>
          </w:tcPr>
          <w:p w:rsidR="00BD3BD7" w:rsidRDefault="00BD3BD7" w:rsidP="0072488D">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1000</w:t>
            </w:r>
            <w:r w:rsidR="00081788">
              <w:rPr>
                <w:rFonts w:ascii="Times New Roman" w:hAnsi="Times New Roman" w:cs="Times New Roman"/>
                <w:sz w:val="24"/>
                <w:szCs w:val="26"/>
              </w:rPr>
              <w:t xml:space="preserve"> </w:t>
            </w:r>
            <w:r>
              <w:rPr>
                <w:rFonts w:ascii="Times New Roman" w:hAnsi="Times New Roman" w:cs="Times New Roman"/>
                <w:sz w:val="24"/>
                <w:szCs w:val="26"/>
              </w:rPr>
              <w:t>V DC</w:t>
            </w:r>
          </w:p>
        </w:tc>
      </w:tr>
      <w:tr w:rsidR="00BD3BD7" w:rsidTr="00BD3BD7">
        <w:tc>
          <w:tcPr>
            <w:tcW w:w="4388" w:type="dxa"/>
          </w:tcPr>
          <w:p w:rsidR="00BD3BD7" w:rsidRPr="00304010" w:rsidRDefault="00304010" w:rsidP="0072488D">
            <w:pPr>
              <w:tabs>
                <w:tab w:val="left" w:pos="284"/>
              </w:tabs>
              <w:spacing w:line="360" w:lineRule="auto"/>
              <w:jc w:val="both"/>
              <w:rPr>
                <w:rFonts w:ascii="Times New Roman" w:hAnsi="Times New Roman" w:cs="Times New Roman"/>
                <w:sz w:val="24"/>
                <w:szCs w:val="24"/>
              </w:rPr>
            </w:pPr>
            <w:r w:rsidRPr="00304010">
              <w:rPr>
                <w:rFonts w:ascii="Times New Roman" w:hAnsi="Times New Roman" w:cs="Times New Roman"/>
                <w:sz w:val="24"/>
                <w:szCs w:val="24"/>
              </w:rPr>
              <w:t>Maks.</w:t>
            </w:r>
            <w:r>
              <w:rPr>
                <w:rFonts w:ascii="Times New Roman" w:hAnsi="Times New Roman" w:cs="Times New Roman"/>
                <w:sz w:val="24"/>
                <w:szCs w:val="24"/>
              </w:rPr>
              <w:t xml:space="preserve"> </w:t>
            </w:r>
            <w:r w:rsidRPr="00304010">
              <w:rPr>
                <w:rFonts w:ascii="Times New Roman" w:hAnsi="Times New Roman" w:cs="Times New Roman"/>
                <w:sz w:val="24"/>
                <w:szCs w:val="24"/>
              </w:rPr>
              <w:t>prąd wejściowy/na</w:t>
            </w:r>
            <w:r w:rsidR="00081788">
              <w:rPr>
                <w:rFonts w:ascii="Times New Roman" w:hAnsi="Times New Roman" w:cs="Times New Roman"/>
                <w:sz w:val="24"/>
                <w:szCs w:val="24"/>
              </w:rPr>
              <w:t xml:space="preserve"> </w:t>
            </w:r>
            <w:r w:rsidRPr="00304010">
              <w:rPr>
                <w:rFonts w:ascii="Times New Roman" w:hAnsi="Times New Roman" w:cs="Times New Roman"/>
                <w:sz w:val="24"/>
                <w:szCs w:val="24"/>
              </w:rPr>
              <w:t>MPPT</w:t>
            </w:r>
          </w:p>
        </w:tc>
        <w:tc>
          <w:tcPr>
            <w:tcW w:w="4389" w:type="dxa"/>
          </w:tcPr>
          <w:p w:rsidR="00BD3BD7" w:rsidRDefault="00304010" w:rsidP="0072488D">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120</w:t>
            </w:r>
            <w:r w:rsidR="00081788">
              <w:rPr>
                <w:rFonts w:ascii="Times New Roman" w:hAnsi="Times New Roman" w:cs="Times New Roman"/>
                <w:sz w:val="24"/>
                <w:szCs w:val="26"/>
              </w:rPr>
              <w:t xml:space="preserve"> </w:t>
            </w:r>
            <w:r>
              <w:rPr>
                <w:rFonts w:ascii="Times New Roman" w:hAnsi="Times New Roman" w:cs="Times New Roman"/>
                <w:sz w:val="24"/>
                <w:szCs w:val="26"/>
              </w:rPr>
              <w:t>A/20</w:t>
            </w:r>
            <w:r w:rsidR="00081788">
              <w:rPr>
                <w:rFonts w:ascii="Times New Roman" w:hAnsi="Times New Roman" w:cs="Times New Roman"/>
                <w:sz w:val="24"/>
                <w:szCs w:val="26"/>
              </w:rPr>
              <w:t xml:space="preserve"> </w:t>
            </w:r>
            <w:r>
              <w:rPr>
                <w:rFonts w:ascii="Times New Roman" w:hAnsi="Times New Roman" w:cs="Times New Roman"/>
                <w:sz w:val="24"/>
                <w:szCs w:val="26"/>
              </w:rPr>
              <w:t>A</w:t>
            </w:r>
          </w:p>
        </w:tc>
      </w:tr>
      <w:tr w:rsidR="00BD3BD7" w:rsidTr="00BD3BD7">
        <w:tc>
          <w:tcPr>
            <w:tcW w:w="4388" w:type="dxa"/>
          </w:tcPr>
          <w:p w:rsidR="00BD3BD7" w:rsidRDefault="00304010" w:rsidP="0072488D">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Maks. prąd wyjściowy</w:t>
            </w:r>
          </w:p>
        </w:tc>
        <w:tc>
          <w:tcPr>
            <w:tcW w:w="4389" w:type="dxa"/>
          </w:tcPr>
          <w:p w:rsidR="00BD3BD7" w:rsidRDefault="00081788" w:rsidP="0072488D">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72,5 A</w:t>
            </w:r>
          </w:p>
        </w:tc>
      </w:tr>
      <w:tr w:rsidR="00BD3BD7" w:rsidTr="00BD3BD7">
        <w:tc>
          <w:tcPr>
            <w:tcW w:w="4388" w:type="dxa"/>
          </w:tcPr>
          <w:p w:rsidR="00BD3BD7" w:rsidRDefault="00BD3BD7" w:rsidP="00BD3BD7">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Współczynnik mocy</w:t>
            </w:r>
          </w:p>
        </w:tc>
        <w:tc>
          <w:tcPr>
            <w:tcW w:w="4389" w:type="dxa"/>
          </w:tcPr>
          <w:p w:rsidR="00BD3BD7" w:rsidRDefault="00BD3BD7" w:rsidP="0072488D">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0-1 ind./poj.</w:t>
            </w:r>
          </w:p>
        </w:tc>
      </w:tr>
      <w:tr w:rsidR="00BD3BD7" w:rsidTr="00BD3BD7">
        <w:tc>
          <w:tcPr>
            <w:tcW w:w="4388" w:type="dxa"/>
          </w:tcPr>
          <w:p w:rsidR="00BD3BD7" w:rsidRDefault="00BD3BD7" w:rsidP="0072488D">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THD</w:t>
            </w:r>
          </w:p>
        </w:tc>
        <w:tc>
          <w:tcPr>
            <w:tcW w:w="4389" w:type="dxa"/>
          </w:tcPr>
          <w:p w:rsidR="00BD3BD7" w:rsidRDefault="00E534F7" w:rsidP="0072488D">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 xml:space="preserve">&lt;3 </w:t>
            </w:r>
            <w:r w:rsidR="00BD3BD7">
              <w:rPr>
                <w:rFonts w:ascii="Times New Roman" w:hAnsi="Times New Roman" w:cs="Times New Roman"/>
                <w:sz w:val="24"/>
                <w:szCs w:val="26"/>
              </w:rPr>
              <w:t>%</w:t>
            </w:r>
          </w:p>
        </w:tc>
      </w:tr>
      <w:tr w:rsidR="00BD3BD7" w:rsidTr="00BD3BD7">
        <w:tc>
          <w:tcPr>
            <w:tcW w:w="4388" w:type="dxa"/>
          </w:tcPr>
          <w:p w:rsidR="00BD3BD7" w:rsidRDefault="00BD3BD7" w:rsidP="0072488D">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lastRenderedPageBreak/>
              <w:t>Pobór energii w nocy</w:t>
            </w:r>
          </w:p>
        </w:tc>
        <w:tc>
          <w:tcPr>
            <w:tcW w:w="4389" w:type="dxa"/>
          </w:tcPr>
          <w:p w:rsidR="00BD3BD7" w:rsidRDefault="00081788" w:rsidP="0072488D">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 xml:space="preserve">&lt;5 </w:t>
            </w:r>
            <w:r w:rsidR="00BD3BD7">
              <w:rPr>
                <w:rFonts w:ascii="Times New Roman" w:hAnsi="Times New Roman" w:cs="Times New Roman"/>
                <w:sz w:val="24"/>
                <w:szCs w:val="26"/>
              </w:rPr>
              <w:t>W</w:t>
            </w:r>
          </w:p>
        </w:tc>
      </w:tr>
      <w:tr w:rsidR="00BD3BD7" w:rsidTr="00BD3BD7">
        <w:tc>
          <w:tcPr>
            <w:tcW w:w="4388" w:type="dxa"/>
          </w:tcPr>
          <w:p w:rsidR="00BD3BD7" w:rsidRDefault="00BD3BD7" w:rsidP="0072488D">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Gwarancja na produkt</w:t>
            </w:r>
          </w:p>
        </w:tc>
        <w:tc>
          <w:tcPr>
            <w:tcW w:w="4389" w:type="dxa"/>
          </w:tcPr>
          <w:p w:rsidR="00BD3BD7" w:rsidRDefault="00BD3BD7" w:rsidP="0072488D">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Min. 5 lat</w:t>
            </w:r>
          </w:p>
        </w:tc>
      </w:tr>
      <w:tr w:rsidR="00304010" w:rsidTr="00BD3BD7">
        <w:tc>
          <w:tcPr>
            <w:tcW w:w="4388" w:type="dxa"/>
          </w:tcPr>
          <w:p w:rsidR="00304010" w:rsidRDefault="00304010" w:rsidP="0072488D">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Min. sprawność</w:t>
            </w:r>
          </w:p>
        </w:tc>
        <w:tc>
          <w:tcPr>
            <w:tcW w:w="4389" w:type="dxa"/>
          </w:tcPr>
          <w:p w:rsidR="00304010" w:rsidRDefault="00304010" w:rsidP="0072488D">
            <w:pPr>
              <w:tabs>
                <w:tab w:val="left" w:pos="284"/>
              </w:tabs>
              <w:spacing w:line="360" w:lineRule="auto"/>
              <w:jc w:val="both"/>
              <w:rPr>
                <w:rFonts w:ascii="Times New Roman" w:hAnsi="Times New Roman" w:cs="Times New Roman"/>
                <w:sz w:val="24"/>
                <w:szCs w:val="26"/>
              </w:rPr>
            </w:pPr>
            <w:r>
              <w:rPr>
                <w:rFonts w:ascii="Times New Roman" w:hAnsi="Times New Roman" w:cs="Times New Roman"/>
                <w:sz w:val="24"/>
                <w:szCs w:val="26"/>
              </w:rPr>
              <w:t>98</w:t>
            </w:r>
            <w:r w:rsidR="00081788">
              <w:rPr>
                <w:rFonts w:ascii="Times New Roman" w:hAnsi="Times New Roman" w:cs="Times New Roman"/>
                <w:sz w:val="24"/>
                <w:szCs w:val="26"/>
              </w:rPr>
              <w:t xml:space="preserve"> </w:t>
            </w:r>
            <w:r>
              <w:rPr>
                <w:rFonts w:ascii="Times New Roman" w:hAnsi="Times New Roman" w:cs="Times New Roman"/>
                <w:sz w:val="24"/>
                <w:szCs w:val="26"/>
              </w:rPr>
              <w:t>%</w:t>
            </w:r>
          </w:p>
        </w:tc>
      </w:tr>
    </w:tbl>
    <w:p w:rsidR="00A03E1F" w:rsidRDefault="00A03E1F" w:rsidP="00A03E1F">
      <w:pPr>
        <w:pStyle w:val="Akapitzlist"/>
        <w:tabs>
          <w:tab w:val="left" w:pos="284"/>
        </w:tabs>
        <w:spacing w:after="0" w:line="360" w:lineRule="auto"/>
        <w:jc w:val="both"/>
        <w:rPr>
          <w:rFonts w:ascii="Times New Roman" w:hAnsi="Times New Roman" w:cs="Times New Roman"/>
          <w:b/>
          <w:sz w:val="24"/>
          <w:szCs w:val="26"/>
        </w:rPr>
      </w:pPr>
    </w:p>
    <w:p w:rsidR="004C4552" w:rsidRPr="009C5A8A" w:rsidRDefault="00BD3BD7" w:rsidP="009C5A8A">
      <w:pPr>
        <w:pStyle w:val="Akapitzlist"/>
        <w:numPr>
          <w:ilvl w:val="0"/>
          <w:numId w:val="17"/>
        </w:numPr>
        <w:tabs>
          <w:tab w:val="left" w:pos="284"/>
        </w:tabs>
        <w:spacing w:after="0" w:line="360" w:lineRule="auto"/>
        <w:jc w:val="both"/>
        <w:rPr>
          <w:rFonts w:ascii="Times New Roman" w:hAnsi="Times New Roman" w:cs="Times New Roman"/>
          <w:b/>
          <w:sz w:val="24"/>
          <w:szCs w:val="26"/>
        </w:rPr>
      </w:pPr>
      <w:r w:rsidRPr="009C5A8A">
        <w:rPr>
          <w:rFonts w:ascii="Times New Roman" w:hAnsi="Times New Roman" w:cs="Times New Roman"/>
          <w:b/>
          <w:sz w:val="24"/>
          <w:szCs w:val="26"/>
        </w:rPr>
        <w:t xml:space="preserve">Uziemienie </w:t>
      </w:r>
    </w:p>
    <w:p w:rsidR="00BD3BD7" w:rsidRDefault="00BD3BD7" w:rsidP="00BD3BD7">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Konstrukcję montażową modułów należy uziemić (konstrukcja wkręcana lub wbijana w grunt zostanie uziemiona w sposób naturalny). Pomiędzy poszczególnymi elementami konstrukcji należy wykonać połączenia wyrównawcze przewodem H07V-K 16mm</w:t>
      </w:r>
      <w:r>
        <w:rPr>
          <w:rFonts w:ascii="Times New Roman" w:hAnsi="Times New Roman" w:cs="Times New Roman"/>
          <w:sz w:val="24"/>
          <w:szCs w:val="26"/>
          <w:vertAlign w:val="superscript"/>
        </w:rPr>
        <w:t>2</w:t>
      </w:r>
      <w:r>
        <w:rPr>
          <w:rFonts w:ascii="Times New Roman" w:hAnsi="Times New Roman" w:cs="Times New Roman"/>
          <w:sz w:val="24"/>
          <w:szCs w:val="26"/>
        </w:rPr>
        <w:t>. Połączeniem wyrównawczym należy też objąć inwertery oraz szynę PE</w:t>
      </w:r>
      <w:r w:rsidR="0050340C">
        <w:rPr>
          <w:rFonts w:ascii="Times New Roman" w:hAnsi="Times New Roman" w:cs="Times New Roman"/>
          <w:sz w:val="24"/>
          <w:szCs w:val="26"/>
        </w:rPr>
        <w:t xml:space="preserve"> rozdzielnicy RAC.</w:t>
      </w:r>
    </w:p>
    <w:p w:rsidR="0050340C" w:rsidRDefault="0050340C" w:rsidP="00BD3BD7">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Mikroinstalację fotowoltaiczną należy objąć ochron</w:t>
      </w:r>
      <w:r w:rsidR="00DE31EB">
        <w:rPr>
          <w:rFonts w:ascii="Times New Roman" w:hAnsi="Times New Roman" w:cs="Times New Roman"/>
          <w:sz w:val="24"/>
          <w:szCs w:val="26"/>
        </w:rPr>
        <w:t>ą</w:t>
      </w:r>
      <w:r>
        <w:rPr>
          <w:rFonts w:ascii="Times New Roman" w:hAnsi="Times New Roman" w:cs="Times New Roman"/>
          <w:sz w:val="24"/>
          <w:szCs w:val="26"/>
        </w:rPr>
        <w:t xml:space="preserve"> odgromową.</w:t>
      </w:r>
    </w:p>
    <w:p w:rsidR="0050340C" w:rsidRDefault="0050340C" w:rsidP="00BD3BD7">
      <w:pPr>
        <w:tabs>
          <w:tab w:val="left" w:pos="284"/>
        </w:tabs>
        <w:spacing w:after="0" w:line="360" w:lineRule="auto"/>
        <w:jc w:val="both"/>
        <w:rPr>
          <w:rFonts w:ascii="Times New Roman" w:hAnsi="Times New Roman" w:cs="Times New Roman"/>
          <w:sz w:val="24"/>
          <w:szCs w:val="26"/>
        </w:rPr>
      </w:pPr>
    </w:p>
    <w:p w:rsidR="0050340C" w:rsidRPr="0050340C" w:rsidRDefault="0050340C" w:rsidP="0050340C">
      <w:pPr>
        <w:pStyle w:val="Akapitzlist"/>
        <w:numPr>
          <w:ilvl w:val="0"/>
          <w:numId w:val="17"/>
        </w:numPr>
        <w:tabs>
          <w:tab w:val="left" w:pos="284"/>
        </w:tabs>
        <w:spacing w:after="0" w:line="360" w:lineRule="auto"/>
        <w:jc w:val="both"/>
        <w:rPr>
          <w:rFonts w:ascii="Times New Roman" w:hAnsi="Times New Roman" w:cs="Times New Roman"/>
          <w:b/>
          <w:sz w:val="24"/>
          <w:szCs w:val="26"/>
        </w:rPr>
      </w:pPr>
      <w:r w:rsidRPr="0050340C">
        <w:rPr>
          <w:rFonts w:ascii="Times New Roman" w:hAnsi="Times New Roman" w:cs="Times New Roman"/>
          <w:b/>
          <w:sz w:val="24"/>
          <w:szCs w:val="26"/>
        </w:rPr>
        <w:t>Ochrona przeciwprzepięciowa</w:t>
      </w:r>
    </w:p>
    <w:p w:rsidR="0050340C" w:rsidRDefault="0050340C" w:rsidP="0050340C">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Po stronie DC każdy szereg modułów będzie chroniony ogranicznikiem przepięć typu 1+2. Jeżeli długość przewodu DC będzie przekraczać 10 metrów, należy zamontować dwa ograniczniki przepięć na każdym szeregu: pierwszy w pobliżu modułów, natomiast drugi w pobliżu inwertera. Ochronniki należy uziemić przewodem miedzianym H07V-k o przekroju 16 mm</w:t>
      </w:r>
      <w:r>
        <w:rPr>
          <w:rFonts w:ascii="Times New Roman" w:hAnsi="Times New Roman" w:cs="Times New Roman"/>
          <w:sz w:val="24"/>
          <w:szCs w:val="26"/>
          <w:vertAlign w:val="superscript"/>
        </w:rPr>
        <w:t>2</w:t>
      </w:r>
      <w:r>
        <w:rPr>
          <w:rFonts w:ascii="Times New Roman" w:hAnsi="Times New Roman" w:cs="Times New Roman"/>
          <w:sz w:val="24"/>
          <w:szCs w:val="26"/>
        </w:rPr>
        <w:t xml:space="preserve"> na głównej szynie uziemiającej lub wykonując osobne uziemienie pionowe lub poziome.</w:t>
      </w:r>
    </w:p>
    <w:p w:rsidR="0050340C" w:rsidRDefault="0050340C" w:rsidP="0050340C">
      <w:pPr>
        <w:tabs>
          <w:tab w:val="left" w:pos="284"/>
        </w:tabs>
        <w:spacing w:after="0" w:line="360" w:lineRule="auto"/>
        <w:jc w:val="both"/>
        <w:rPr>
          <w:rFonts w:ascii="Times New Roman" w:hAnsi="Times New Roman" w:cs="Times New Roman"/>
          <w:sz w:val="24"/>
          <w:szCs w:val="26"/>
        </w:rPr>
      </w:pPr>
    </w:p>
    <w:p w:rsidR="0050340C" w:rsidRDefault="0050340C" w:rsidP="0050340C">
      <w:pPr>
        <w:pStyle w:val="Akapitzlist"/>
        <w:numPr>
          <w:ilvl w:val="0"/>
          <w:numId w:val="17"/>
        </w:numPr>
        <w:tabs>
          <w:tab w:val="left" w:pos="284"/>
        </w:tabs>
        <w:spacing w:after="0" w:line="360" w:lineRule="auto"/>
        <w:jc w:val="both"/>
        <w:rPr>
          <w:rFonts w:ascii="Times New Roman" w:hAnsi="Times New Roman" w:cs="Times New Roman"/>
          <w:b/>
          <w:sz w:val="24"/>
          <w:szCs w:val="26"/>
        </w:rPr>
      </w:pPr>
      <w:r>
        <w:rPr>
          <w:rFonts w:ascii="Times New Roman" w:hAnsi="Times New Roman" w:cs="Times New Roman"/>
          <w:b/>
          <w:sz w:val="24"/>
          <w:szCs w:val="26"/>
        </w:rPr>
        <w:t>Ogólne warunki wykonania robót</w:t>
      </w:r>
    </w:p>
    <w:p w:rsidR="0050340C" w:rsidRDefault="0050340C" w:rsidP="0050340C">
      <w:pPr>
        <w:pStyle w:val="Akapitzlist"/>
        <w:numPr>
          <w:ilvl w:val="0"/>
          <w:numId w:val="19"/>
        </w:numPr>
        <w:tabs>
          <w:tab w:val="left" w:pos="284"/>
        </w:tabs>
        <w:spacing w:after="0" w:line="360" w:lineRule="auto"/>
        <w:jc w:val="both"/>
        <w:rPr>
          <w:rFonts w:ascii="Times New Roman" w:hAnsi="Times New Roman" w:cs="Times New Roman"/>
          <w:sz w:val="24"/>
          <w:szCs w:val="26"/>
        </w:rPr>
      </w:pPr>
      <w:r w:rsidRPr="0050340C">
        <w:rPr>
          <w:rFonts w:ascii="Times New Roman" w:hAnsi="Times New Roman" w:cs="Times New Roman"/>
          <w:sz w:val="24"/>
          <w:szCs w:val="26"/>
        </w:rPr>
        <w:t>Zabudowa paneli przewidziana jest na konstrukcji na gruncie.</w:t>
      </w:r>
    </w:p>
    <w:p w:rsidR="0050340C" w:rsidRDefault="0050340C" w:rsidP="0050340C">
      <w:pPr>
        <w:pStyle w:val="Akapitzlist"/>
        <w:numPr>
          <w:ilvl w:val="0"/>
          <w:numId w:val="19"/>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 xml:space="preserve">Kąt azymutu paneli </w:t>
      </w:r>
      <w:r w:rsidR="00DE31EB">
        <w:rPr>
          <w:rFonts w:ascii="Times New Roman" w:hAnsi="Times New Roman" w:cs="Times New Roman"/>
          <w:sz w:val="24"/>
          <w:szCs w:val="26"/>
        </w:rPr>
        <w:t>-</w:t>
      </w:r>
      <w:r>
        <w:rPr>
          <w:rFonts w:ascii="Times New Roman" w:hAnsi="Times New Roman" w:cs="Times New Roman"/>
          <w:sz w:val="24"/>
          <w:szCs w:val="26"/>
        </w:rPr>
        <w:t xml:space="preserve"> należy zastosować optymalny kat azymutu względem kierunku południowego, z ewentualnym odchyleniem gwarantującym wymagana sprawność i efektywną pracę instalacji paneli w skali całego roku.</w:t>
      </w:r>
    </w:p>
    <w:p w:rsidR="0050340C" w:rsidRDefault="0050340C" w:rsidP="0050340C">
      <w:pPr>
        <w:pStyle w:val="Akapitzlist"/>
        <w:numPr>
          <w:ilvl w:val="0"/>
          <w:numId w:val="19"/>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Technologia wykonania instalacji powinna wykorzystać możliwie w jak największym stopniu elementy gotowe i prefabrykowane. Łączenie poszczególnych elementów powinno odbywać się w sposób zapewniający największą trwałość instalacji.</w:t>
      </w:r>
    </w:p>
    <w:p w:rsidR="0050340C" w:rsidRDefault="0094034F" w:rsidP="0050340C">
      <w:pPr>
        <w:pStyle w:val="Akapitzlist"/>
        <w:numPr>
          <w:ilvl w:val="0"/>
          <w:numId w:val="19"/>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Wykonawca zorganizuje wykonanie robót w taki sposób, aby prowadzenie robót odbywało się w sposób jak najmniej uciążliwy dla użytkowników.</w:t>
      </w:r>
    </w:p>
    <w:p w:rsidR="0094034F" w:rsidRDefault="0094034F" w:rsidP="0050340C">
      <w:pPr>
        <w:pStyle w:val="Akapitzlist"/>
        <w:numPr>
          <w:ilvl w:val="0"/>
          <w:numId w:val="19"/>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Wykonawca jest zobowiązany w okresie prowadzenia robót budowlanych do przejęcia odpowiedzialności od następstw i za wyniki działalności w zakresie:</w:t>
      </w:r>
    </w:p>
    <w:p w:rsidR="0094034F" w:rsidRDefault="0094034F" w:rsidP="0094034F">
      <w:pPr>
        <w:pStyle w:val="Akapitzlist"/>
        <w:numPr>
          <w:ilvl w:val="0"/>
          <w:numId w:val="20"/>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Organizacji robót,</w:t>
      </w:r>
    </w:p>
    <w:p w:rsidR="0094034F" w:rsidRDefault="0094034F" w:rsidP="0094034F">
      <w:pPr>
        <w:pStyle w:val="Akapitzlist"/>
        <w:numPr>
          <w:ilvl w:val="0"/>
          <w:numId w:val="20"/>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Zabezpieczenia osób trzecich oraz ich mienia,</w:t>
      </w:r>
    </w:p>
    <w:p w:rsidR="0094034F" w:rsidRDefault="0094034F" w:rsidP="0094034F">
      <w:pPr>
        <w:pStyle w:val="Akapitzlist"/>
        <w:numPr>
          <w:ilvl w:val="0"/>
          <w:numId w:val="20"/>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Ochrony środowiska,</w:t>
      </w:r>
    </w:p>
    <w:p w:rsidR="0094034F" w:rsidRDefault="0094034F" w:rsidP="0094034F">
      <w:pPr>
        <w:pStyle w:val="Akapitzlist"/>
        <w:numPr>
          <w:ilvl w:val="0"/>
          <w:numId w:val="20"/>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lastRenderedPageBreak/>
        <w:t>Warunków BHP,</w:t>
      </w:r>
    </w:p>
    <w:p w:rsidR="0094034F" w:rsidRDefault="0094034F" w:rsidP="0094034F">
      <w:pPr>
        <w:pStyle w:val="Akapitzlist"/>
        <w:numPr>
          <w:ilvl w:val="0"/>
          <w:numId w:val="20"/>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Warunków bezpieczeństwa ruchu drogowego związanego z wykonaniem zadania,</w:t>
      </w:r>
    </w:p>
    <w:p w:rsidR="0094034F" w:rsidRDefault="0094034F" w:rsidP="0094034F">
      <w:pPr>
        <w:pStyle w:val="Akapitzlist"/>
        <w:numPr>
          <w:ilvl w:val="0"/>
          <w:numId w:val="20"/>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Zabezpieczenia terenu robót.</w:t>
      </w:r>
    </w:p>
    <w:p w:rsidR="0094034F" w:rsidRDefault="0094034F" w:rsidP="0094034F">
      <w:pPr>
        <w:pStyle w:val="Akapitzlist"/>
        <w:numPr>
          <w:ilvl w:val="0"/>
          <w:numId w:val="19"/>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W przypadku uszkodzenia w trakcie realizacji robót budynków, instalacji lub innych składników majątkowych osób trzecich, wykonawca odpowiada za wyrządzone szkody na podstawie kodeksu cywilnego.</w:t>
      </w:r>
    </w:p>
    <w:p w:rsidR="0094034F" w:rsidRDefault="0094034F" w:rsidP="0094034F">
      <w:pPr>
        <w:pStyle w:val="Akapitzlist"/>
        <w:numPr>
          <w:ilvl w:val="0"/>
          <w:numId w:val="19"/>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Zamawiający ustala następując rodzaje odbiorów:</w:t>
      </w:r>
    </w:p>
    <w:p w:rsidR="0094034F" w:rsidRDefault="0094034F" w:rsidP="0094034F">
      <w:pPr>
        <w:pStyle w:val="Akapitzlist"/>
        <w:numPr>
          <w:ilvl w:val="0"/>
          <w:numId w:val="21"/>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Odbiór wykonanej dokumentacji projektowej (uzgodnionej z Zamawiającym)</w:t>
      </w:r>
    </w:p>
    <w:p w:rsidR="0094034F" w:rsidRDefault="0094034F" w:rsidP="0094034F">
      <w:pPr>
        <w:pStyle w:val="Akapitzlist"/>
        <w:numPr>
          <w:ilvl w:val="0"/>
          <w:numId w:val="21"/>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Odbiór końcowy poprzedzony rozruchem instalacji, w którym Wykonawca wydaje Zamawiającemu przedmiot umowy.</w:t>
      </w:r>
    </w:p>
    <w:p w:rsidR="0094034F" w:rsidRDefault="0094034F" w:rsidP="0094034F">
      <w:pPr>
        <w:pStyle w:val="Akapitzlist"/>
        <w:numPr>
          <w:ilvl w:val="0"/>
          <w:numId w:val="19"/>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 xml:space="preserve">Montażu instalacji powinni dokonywać wykwalifikowani montażyści posiadający aktualne uprawnienia w zakresie instalacji OZE fotowoltaicznych. </w:t>
      </w:r>
    </w:p>
    <w:p w:rsidR="0094034F" w:rsidRDefault="0094034F" w:rsidP="0094034F">
      <w:pPr>
        <w:tabs>
          <w:tab w:val="left" w:pos="284"/>
        </w:tabs>
        <w:spacing w:after="0" w:line="360" w:lineRule="auto"/>
        <w:jc w:val="both"/>
        <w:rPr>
          <w:rFonts w:ascii="Times New Roman" w:hAnsi="Times New Roman" w:cs="Times New Roman"/>
          <w:sz w:val="24"/>
          <w:szCs w:val="26"/>
        </w:rPr>
      </w:pPr>
    </w:p>
    <w:p w:rsidR="0094034F" w:rsidRPr="00964547" w:rsidRDefault="0094034F" w:rsidP="0094034F">
      <w:pPr>
        <w:tabs>
          <w:tab w:val="left" w:pos="284"/>
        </w:tabs>
        <w:spacing w:after="0" w:line="360" w:lineRule="auto"/>
        <w:jc w:val="both"/>
        <w:rPr>
          <w:rFonts w:ascii="Times New Roman" w:hAnsi="Times New Roman" w:cs="Times New Roman"/>
          <w:b/>
          <w:sz w:val="24"/>
          <w:szCs w:val="26"/>
        </w:rPr>
      </w:pPr>
      <w:r w:rsidRPr="00964547">
        <w:rPr>
          <w:rFonts w:ascii="Times New Roman" w:hAnsi="Times New Roman" w:cs="Times New Roman"/>
          <w:b/>
          <w:sz w:val="24"/>
          <w:szCs w:val="26"/>
        </w:rPr>
        <w:t xml:space="preserve">1.7.1. </w:t>
      </w:r>
      <w:r w:rsidR="00964547" w:rsidRPr="00964547">
        <w:rPr>
          <w:rFonts w:ascii="Times New Roman" w:hAnsi="Times New Roman" w:cs="Times New Roman"/>
          <w:b/>
          <w:sz w:val="24"/>
          <w:szCs w:val="26"/>
        </w:rPr>
        <w:t xml:space="preserve">Dokumenty potwierdzające </w:t>
      </w:r>
      <w:r w:rsidR="00964547">
        <w:rPr>
          <w:rFonts w:ascii="Times New Roman" w:hAnsi="Times New Roman" w:cs="Times New Roman"/>
          <w:b/>
          <w:sz w:val="24"/>
          <w:szCs w:val="26"/>
        </w:rPr>
        <w:t>spełnienie wymagań Z</w:t>
      </w:r>
      <w:r w:rsidR="00964547" w:rsidRPr="00964547">
        <w:rPr>
          <w:rFonts w:ascii="Times New Roman" w:hAnsi="Times New Roman" w:cs="Times New Roman"/>
          <w:b/>
          <w:sz w:val="24"/>
          <w:szCs w:val="26"/>
        </w:rPr>
        <w:t xml:space="preserve">amawiającego </w:t>
      </w:r>
    </w:p>
    <w:p w:rsidR="00964547" w:rsidRDefault="00964547" w:rsidP="0094034F">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Potwierdzeniem spełnienia wymagań są:</w:t>
      </w:r>
    </w:p>
    <w:p w:rsidR="00964547" w:rsidRDefault="00964547" w:rsidP="00964547">
      <w:pPr>
        <w:pStyle w:val="Akapitzlist"/>
        <w:numPr>
          <w:ilvl w:val="0"/>
          <w:numId w:val="22"/>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Karty techniczne (DTR) oferowanych paneli,</w:t>
      </w:r>
    </w:p>
    <w:p w:rsidR="00964547" w:rsidRDefault="00964547" w:rsidP="00964547">
      <w:pPr>
        <w:pStyle w:val="Akapitzlist"/>
        <w:numPr>
          <w:ilvl w:val="0"/>
          <w:numId w:val="22"/>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Certyfikat zgodności paneli fotowoltaicznych z normami: IEC 61215, IEC 61730 lub równoważnymi,</w:t>
      </w:r>
    </w:p>
    <w:p w:rsidR="00964547" w:rsidRDefault="00964547" w:rsidP="00964547">
      <w:pPr>
        <w:pStyle w:val="Akapitzlist"/>
        <w:numPr>
          <w:ilvl w:val="0"/>
          <w:numId w:val="22"/>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Certyfikacje potwierdzające zgodność inwerterów z dyrektywą elektromagnetyczną i niskonapięciową,</w:t>
      </w:r>
    </w:p>
    <w:p w:rsidR="00964547" w:rsidRDefault="00964547" w:rsidP="00964547">
      <w:pPr>
        <w:pStyle w:val="Akapitzlist"/>
        <w:numPr>
          <w:ilvl w:val="0"/>
          <w:numId w:val="22"/>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Karty techniczne oferowanych paneli fotowoltaicznych i inwerterów,</w:t>
      </w:r>
    </w:p>
    <w:p w:rsidR="00964547" w:rsidRDefault="00964547" w:rsidP="00964547">
      <w:pPr>
        <w:pStyle w:val="Akapitzlist"/>
        <w:numPr>
          <w:ilvl w:val="0"/>
          <w:numId w:val="22"/>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Deklaracje zgodności oferowanych paneli fotowoltaicznych i inwerterów,</w:t>
      </w:r>
    </w:p>
    <w:p w:rsidR="00964547" w:rsidRDefault="00964547" w:rsidP="00964547">
      <w:pPr>
        <w:pStyle w:val="Akapitzlist"/>
        <w:numPr>
          <w:ilvl w:val="0"/>
          <w:numId w:val="22"/>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Gwarancja producentów na urządzenia.</w:t>
      </w:r>
    </w:p>
    <w:p w:rsidR="00964547" w:rsidRDefault="00964547" w:rsidP="00964547">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Dokumenty te dołącza się do protokołu odbioru.</w:t>
      </w:r>
    </w:p>
    <w:p w:rsidR="00964547" w:rsidRDefault="00964547" w:rsidP="00964547">
      <w:pPr>
        <w:tabs>
          <w:tab w:val="left" w:pos="284"/>
        </w:tabs>
        <w:spacing w:after="0" w:line="360" w:lineRule="auto"/>
        <w:jc w:val="both"/>
        <w:rPr>
          <w:rFonts w:ascii="Times New Roman" w:hAnsi="Times New Roman" w:cs="Times New Roman"/>
          <w:sz w:val="24"/>
          <w:szCs w:val="26"/>
        </w:rPr>
      </w:pPr>
    </w:p>
    <w:p w:rsidR="00964547" w:rsidRDefault="00964547" w:rsidP="00964547">
      <w:pPr>
        <w:pStyle w:val="Akapitzlist"/>
        <w:numPr>
          <w:ilvl w:val="1"/>
          <w:numId w:val="23"/>
        </w:numPr>
        <w:tabs>
          <w:tab w:val="left" w:pos="284"/>
        </w:tabs>
        <w:spacing w:after="0" w:line="360" w:lineRule="auto"/>
        <w:jc w:val="both"/>
        <w:rPr>
          <w:rFonts w:ascii="Times New Roman" w:hAnsi="Times New Roman" w:cs="Times New Roman"/>
          <w:b/>
          <w:sz w:val="24"/>
          <w:szCs w:val="26"/>
        </w:rPr>
      </w:pPr>
      <w:r w:rsidRPr="00964547">
        <w:rPr>
          <w:rFonts w:ascii="Times New Roman" w:hAnsi="Times New Roman" w:cs="Times New Roman"/>
          <w:b/>
          <w:sz w:val="24"/>
          <w:szCs w:val="26"/>
        </w:rPr>
        <w:t xml:space="preserve"> Odbiór ostateczny</w:t>
      </w:r>
    </w:p>
    <w:p w:rsidR="00964547" w:rsidRDefault="00964547" w:rsidP="00964547">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Odbiór ostateczny polega na finalnej ocenie rzeczywistego wykonania robót w odniesieniu do ich ilości, jakości i wartości. Całkowite zakończenie robót oraz gotowość do odbioru ostatecznego będzie stwierdzona przez Wykonawcę pisemnym powiadom</w:t>
      </w:r>
      <w:r w:rsidR="002E5F24">
        <w:rPr>
          <w:rFonts w:ascii="Times New Roman" w:hAnsi="Times New Roman" w:cs="Times New Roman"/>
          <w:sz w:val="24"/>
          <w:szCs w:val="26"/>
        </w:rPr>
        <w:t>ieniem o tym fakcie Zamawiającego. Komisja odbierająca roboty dokona ich oceny jakościowej na podstawie przedłożonych dokumentów, wyników badań, pomiarów, ocenie wizualnej oraz zgodności wykonania robót z dokumentacja projektową. Podstawowym dokumentem do dokonania odbioru ostatecznego robót jest protokół końcowego odbioru robót bez uwag.</w:t>
      </w:r>
    </w:p>
    <w:p w:rsidR="002E5F24" w:rsidRDefault="002E5F24" w:rsidP="00964547">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Do odbioru ostatecznego Wykonawca zobowiązany jest przedłożyć następujące dokumenty:</w:t>
      </w:r>
    </w:p>
    <w:p w:rsidR="002E5F24" w:rsidRDefault="002E5F24" w:rsidP="002E5F24">
      <w:pPr>
        <w:pStyle w:val="Akapitzlist"/>
        <w:numPr>
          <w:ilvl w:val="0"/>
          <w:numId w:val="24"/>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lastRenderedPageBreak/>
        <w:t>Dokumentacje projektową z naniesionymi zmianami oraz dodatkową, jeśli została sporządzona w trakcie realizacji roboty,</w:t>
      </w:r>
    </w:p>
    <w:p w:rsidR="002E5F24" w:rsidRDefault="002E5F24" w:rsidP="002E5F24">
      <w:pPr>
        <w:pStyle w:val="Akapitzlist"/>
        <w:numPr>
          <w:ilvl w:val="0"/>
          <w:numId w:val="24"/>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Wyniki pomiarów kontrolnych i badań,</w:t>
      </w:r>
    </w:p>
    <w:p w:rsidR="007C4BE7" w:rsidRPr="00E37BEB" w:rsidRDefault="002E5F24" w:rsidP="002E5F24">
      <w:pPr>
        <w:pStyle w:val="Akapitzlist"/>
        <w:numPr>
          <w:ilvl w:val="0"/>
          <w:numId w:val="24"/>
        </w:num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 xml:space="preserve">Deklaracje zgodności lub certyfikaty zgodności </w:t>
      </w:r>
      <w:r w:rsidR="00DE31EB">
        <w:rPr>
          <w:rFonts w:ascii="Times New Roman" w:hAnsi="Times New Roman" w:cs="Times New Roman"/>
          <w:sz w:val="24"/>
          <w:szCs w:val="26"/>
        </w:rPr>
        <w:t>zastosowanych</w:t>
      </w:r>
      <w:r>
        <w:rPr>
          <w:rFonts w:ascii="Times New Roman" w:hAnsi="Times New Roman" w:cs="Times New Roman"/>
          <w:sz w:val="24"/>
          <w:szCs w:val="26"/>
        </w:rPr>
        <w:t xml:space="preserve"> materiałów.</w:t>
      </w:r>
    </w:p>
    <w:p w:rsidR="002E5F24" w:rsidRPr="002E5F24" w:rsidRDefault="002E5F24" w:rsidP="002E5F24">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 xml:space="preserve">W przypadku gdy, według komisji, roboty pod względem przygotowania dokumentacyjnego nie będą gotowe do odbioru ostatecznego, komisja w porozumieniu z </w:t>
      </w:r>
      <w:r w:rsidR="00DE31EB">
        <w:rPr>
          <w:rFonts w:ascii="Times New Roman" w:hAnsi="Times New Roman" w:cs="Times New Roman"/>
          <w:sz w:val="24"/>
          <w:szCs w:val="26"/>
        </w:rPr>
        <w:t>W</w:t>
      </w:r>
      <w:r>
        <w:rPr>
          <w:rFonts w:ascii="Times New Roman" w:hAnsi="Times New Roman" w:cs="Times New Roman"/>
          <w:sz w:val="24"/>
          <w:szCs w:val="26"/>
        </w:rPr>
        <w:t xml:space="preserve">ykonawcą wyznaczy ponowny termin odbioru ostatecznego robót. Wszystkie zarządzone przez komisje roboty poprawkowe lub uzupełniające będą zestawione według wzoru ustalonego przez Zamawiającego. Terminy wykonania robót poprawkowych i robót uzupełniających wyznaczy komisja. </w:t>
      </w:r>
    </w:p>
    <w:p w:rsidR="00964547" w:rsidRPr="00964547" w:rsidRDefault="00964547" w:rsidP="00964547">
      <w:pPr>
        <w:tabs>
          <w:tab w:val="left" w:pos="284"/>
        </w:tabs>
        <w:spacing w:after="0" w:line="360" w:lineRule="auto"/>
        <w:jc w:val="both"/>
        <w:rPr>
          <w:rFonts w:ascii="Times New Roman" w:hAnsi="Times New Roman" w:cs="Times New Roman"/>
          <w:sz w:val="24"/>
          <w:szCs w:val="26"/>
        </w:rPr>
      </w:pPr>
    </w:p>
    <w:p w:rsidR="00964547" w:rsidRDefault="002E5F24" w:rsidP="00E37BEB">
      <w:pPr>
        <w:pStyle w:val="Akapitzlist"/>
        <w:numPr>
          <w:ilvl w:val="0"/>
          <w:numId w:val="6"/>
        </w:numPr>
        <w:tabs>
          <w:tab w:val="left" w:pos="284"/>
        </w:tabs>
        <w:spacing w:after="0" w:line="360" w:lineRule="auto"/>
        <w:ind w:left="426" w:hanging="426"/>
        <w:jc w:val="both"/>
        <w:rPr>
          <w:rFonts w:ascii="Times New Roman" w:hAnsi="Times New Roman" w:cs="Times New Roman"/>
          <w:b/>
          <w:sz w:val="28"/>
          <w:szCs w:val="26"/>
        </w:rPr>
      </w:pPr>
      <w:r w:rsidRPr="00CE2A38">
        <w:rPr>
          <w:rFonts w:ascii="Times New Roman" w:hAnsi="Times New Roman" w:cs="Times New Roman"/>
          <w:b/>
          <w:sz w:val="28"/>
          <w:szCs w:val="26"/>
        </w:rPr>
        <w:t>CZĘŚĆ INFORMACYJNA</w:t>
      </w:r>
    </w:p>
    <w:p w:rsidR="00E37BEB" w:rsidRPr="00DE31EB" w:rsidRDefault="00E37BEB" w:rsidP="00E37BEB">
      <w:pPr>
        <w:pStyle w:val="Akapitzlist"/>
        <w:tabs>
          <w:tab w:val="left" w:pos="284"/>
        </w:tabs>
        <w:spacing w:after="0" w:line="360" w:lineRule="auto"/>
        <w:ind w:left="426"/>
        <w:jc w:val="both"/>
        <w:rPr>
          <w:rFonts w:ascii="Times New Roman" w:hAnsi="Times New Roman" w:cs="Times New Roman"/>
          <w:b/>
          <w:sz w:val="28"/>
          <w:szCs w:val="26"/>
        </w:rPr>
      </w:pPr>
    </w:p>
    <w:p w:rsidR="0094034F" w:rsidRDefault="00887A39" w:rsidP="00DE31EB">
      <w:pPr>
        <w:pStyle w:val="Akapitzlist"/>
        <w:numPr>
          <w:ilvl w:val="1"/>
          <w:numId w:val="6"/>
        </w:numPr>
        <w:tabs>
          <w:tab w:val="left" w:pos="284"/>
        </w:tabs>
        <w:spacing w:after="0" w:line="360" w:lineRule="auto"/>
        <w:ind w:left="426" w:hanging="426"/>
        <w:jc w:val="both"/>
        <w:rPr>
          <w:rFonts w:ascii="Times New Roman" w:hAnsi="Times New Roman" w:cs="Times New Roman"/>
          <w:sz w:val="24"/>
          <w:szCs w:val="26"/>
        </w:rPr>
      </w:pPr>
      <w:r w:rsidRPr="0095273E">
        <w:rPr>
          <w:rFonts w:ascii="Times New Roman" w:hAnsi="Times New Roman" w:cs="Times New Roman"/>
          <w:b/>
          <w:sz w:val="24"/>
          <w:szCs w:val="26"/>
        </w:rPr>
        <w:t xml:space="preserve">Oświadczenie </w:t>
      </w:r>
      <w:r w:rsidR="00E37BEB">
        <w:rPr>
          <w:rFonts w:ascii="Times New Roman" w:hAnsi="Times New Roman" w:cs="Times New Roman"/>
          <w:b/>
          <w:sz w:val="24"/>
          <w:szCs w:val="26"/>
        </w:rPr>
        <w:t>Z</w:t>
      </w:r>
      <w:r w:rsidRPr="0095273E">
        <w:rPr>
          <w:rFonts w:ascii="Times New Roman" w:hAnsi="Times New Roman" w:cs="Times New Roman"/>
          <w:b/>
          <w:sz w:val="24"/>
          <w:szCs w:val="26"/>
        </w:rPr>
        <w:t>amawiającego stwierdzające jego prawo do dysponowania nieruchomością na cele budowlane</w:t>
      </w:r>
    </w:p>
    <w:p w:rsidR="0094034F" w:rsidRDefault="00887A39" w:rsidP="0094034F">
      <w:pPr>
        <w:tabs>
          <w:tab w:val="left" w:pos="284"/>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Zamawiający oświadcza, że posiada prawo do dysponowania nieruchomością na cele budowlane w zakresie nieruchomości, na terenie której planowana jest inwestycja.</w:t>
      </w:r>
    </w:p>
    <w:p w:rsidR="00DE31EB" w:rsidRPr="0094034F" w:rsidRDefault="00DE31EB" w:rsidP="0094034F">
      <w:pPr>
        <w:tabs>
          <w:tab w:val="left" w:pos="284"/>
        </w:tabs>
        <w:spacing w:after="0" w:line="360" w:lineRule="auto"/>
        <w:jc w:val="both"/>
        <w:rPr>
          <w:rFonts w:ascii="Times New Roman" w:hAnsi="Times New Roman" w:cs="Times New Roman"/>
          <w:sz w:val="24"/>
          <w:szCs w:val="26"/>
        </w:rPr>
      </w:pPr>
    </w:p>
    <w:p w:rsidR="004158D0" w:rsidRPr="00F82E74" w:rsidRDefault="00D50442" w:rsidP="00F82E74">
      <w:pPr>
        <w:tabs>
          <w:tab w:val="left" w:pos="426"/>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DE31EB">
        <w:rPr>
          <w:rFonts w:ascii="Times New Roman" w:hAnsi="Times New Roman" w:cs="Times New Roman"/>
          <w:b/>
          <w:sz w:val="24"/>
          <w:szCs w:val="24"/>
        </w:rPr>
        <w:t>2</w:t>
      </w:r>
      <w:r w:rsidR="00F82E74">
        <w:rPr>
          <w:rFonts w:ascii="Times New Roman" w:hAnsi="Times New Roman" w:cs="Times New Roman"/>
          <w:b/>
          <w:sz w:val="24"/>
          <w:szCs w:val="24"/>
        </w:rPr>
        <w:t xml:space="preserve">. </w:t>
      </w:r>
      <w:r w:rsidR="004158D0" w:rsidRPr="00F82E74">
        <w:rPr>
          <w:rFonts w:ascii="Times New Roman" w:hAnsi="Times New Roman" w:cs="Times New Roman"/>
          <w:b/>
          <w:sz w:val="24"/>
          <w:szCs w:val="24"/>
        </w:rPr>
        <w:t xml:space="preserve">Aktualne uwarunkowania przedmiotu zamówienia </w:t>
      </w:r>
    </w:p>
    <w:p w:rsidR="00E76E09" w:rsidRDefault="00E76E09" w:rsidP="009B3F8C">
      <w:pPr>
        <w:pStyle w:val="Akapitzlist"/>
        <w:numPr>
          <w:ilvl w:val="0"/>
          <w:numId w:val="5"/>
        </w:numPr>
        <w:tabs>
          <w:tab w:val="left" w:pos="284"/>
        </w:tabs>
        <w:spacing w:after="0" w:line="360" w:lineRule="auto"/>
        <w:ind w:left="284" w:hanging="284"/>
        <w:contextualSpacing w:val="0"/>
        <w:jc w:val="both"/>
        <w:rPr>
          <w:rFonts w:ascii="Times New Roman" w:hAnsi="Times New Roman" w:cs="Times New Roman"/>
          <w:sz w:val="24"/>
          <w:szCs w:val="24"/>
        </w:rPr>
      </w:pPr>
      <w:r w:rsidRPr="00E76E09">
        <w:rPr>
          <w:rFonts w:ascii="Times New Roman" w:hAnsi="Times New Roman" w:cs="Times New Roman"/>
          <w:sz w:val="24"/>
          <w:szCs w:val="24"/>
        </w:rPr>
        <w:t xml:space="preserve">Roboty będą wykonywane </w:t>
      </w:r>
      <w:r w:rsidR="00E04738">
        <w:rPr>
          <w:rFonts w:ascii="Times New Roman" w:hAnsi="Times New Roman" w:cs="Times New Roman"/>
          <w:sz w:val="24"/>
          <w:szCs w:val="24"/>
        </w:rPr>
        <w:t>na działce, do której</w:t>
      </w:r>
      <w:r w:rsidR="001A1728">
        <w:rPr>
          <w:rFonts w:ascii="Times New Roman" w:hAnsi="Times New Roman" w:cs="Times New Roman"/>
          <w:sz w:val="24"/>
          <w:szCs w:val="24"/>
        </w:rPr>
        <w:t xml:space="preserve"> dojazd p</w:t>
      </w:r>
      <w:r w:rsidR="00757968">
        <w:rPr>
          <w:rFonts w:ascii="Times New Roman" w:hAnsi="Times New Roman" w:cs="Times New Roman"/>
          <w:sz w:val="24"/>
          <w:szCs w:val="24"/>
        </w:rPr>
        <w:t>oprowadzony jest</w:t>
      </w:r>
      <w:r w:rsidR="003F7031">
        <w:rPr>
          <w:rFonts w:ascii="Times New Roman" w:hAnsi="Times New Roman" w:cs="Times New Roman"/>
          <w:sz w:val="24"/>
          <w:szCs w:val="24"/>
        </w:rPr>
        <w:t xml:space="preserve"> przez </w:t>
      </w:r>
      <w:r w:rsidR="00E04738">
        <w:rPr>
          <w:rFonts w:ascii="Times New Roman" w:hAnsi="Times New Roman" w:cs="Times New Roman"/>
          <w:sz w:val="24"/>
          <w:szCs w:val="24"/>
        </w:rPr>
        <w:t>drogę publiczną.</w:t>
      </w:r>
    </w:p>
    <w:p w:rsidR="00E76E09" w:rsidRDefault="00E76E09" w:rsidP="009B3F8C">
      <w:pPr>
        <w:pStyle w:val="Akapitzlist"/>
        <w:numPr>
          <w:ilvl w:val="0"/>
          <w:numId w:val="5"/>
        </w:numPr>
        <w:tabs>
          <w:tab w:val="left" w:pos="284"/>
        </w:tabs>
        <w:spacing w:after="0" w:line="36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Zastosowane materiały i technologie robót muszą gw</w:t>
      </w:r>
      <w:r w:rsidR="006D627A">
        <w:rPr>
          <w:rFonts w:ascii="Times New Roman" w:hAnsi="Times New Roman" w:cs="Times New Roman"/>
          <w:sz w:val="24"/>
          <w:szCs w:val="24"/>
        </w:rPr>
        <w:t xml:space="preserve">arantować okres użytkowania </w:t>
      </w:r>
      <w:r w:rsidR="00757968">
        <w:rPr>
          <w:rFonts w:ascii="Times New Roman" w:hAnsi="Times New Roman" w:cs="Times New Roman"/>
          <w:sz w:val="24"/>
          <w:szCs w:val="24"/>
        </w:rPr>
        <w:t>dla obiektu</w:t>
      </w:r>
      <w:r>
        <w:rPr>
          <w:rFonts w:ascii="Times New Roman" w:hAnsi="Times New Roman" w:cs="Times New Roman"/>
          <w:sz w:val="24"/>
          <w:szCs w:val="24"/>
        </w:rPr>
        <w:t xml:space="preserve"> nowo wznoszonego</w:t>
      </w:r>
      <w:r w:rsidR="002441E7">
        <w:rPr>
          <w:rFonts w:ascii="Times New Roman" w:hAnsi="Times New Roman" w:cs="Times New Roman"/>
          <w:sz w:val="24"/>
          <w:szCs w:val="24"/>
        </w:rPr>
        <w:t>.</w:t>
      </w:r>
    </w:p>
    <w:p w:rsidR="00030278" w:rsidRPr="00904923" w:rsidRDefault="00E76E09" w:rsidP="009B3F8C">
      <w:pPr>
        <w:pStyle w:val="Akapitzlist"/>
        <w:numPr>
          <w:ilvl w:val="0"/>
          <w:numId w:val="5"/>
        </w:numPr>
        <w:tabs>
          <w:tab w:val="left" w:pos="284"/>
        </w:tabs>
        <w:spacing w:after="0" w:line="360" w:lineRule="auto"/>
        <w:ind w:left="284" w:hanging="284"/>
        <w:contextualSpacing w:val="0"/>
        <w:jc w:val="both"/>
        <w:rPr>
          <w:rFonts w:ascii="Times New Roman" w:hAnsi="Times New Roman" w:cs="Times New Roman"/>
          <w:sz w:val="24"/>
          <w:szCs w:val="24"/>
        </w:rPr>
      </w:pPr>
      <w:r w:rsidRPr="00E76E09">
        <w:rPr>
          <w:rFonts w:ascii="Times New Roman" w:hAnsi="Times New Roman" w:cs="Times New Roman"/>
          <w:sz w:val="24"/>
          <w:szCs w:val="24"/>
        </w:rPr>
        <w:t>Transport materiałów oraz praca sprzętu i maszyn budowlanych nie mogą stanowić utrudnienia ani zagrożenia dla</w:t>
      </w:r>
      <w:r w:rsidR="001A1728">
        <w:rPr>
          <w:rFonts w:ascii="Times New Roman" w:hAnsi="Times New Roman" w:cs="Times New Roman"/>
          <w:sz w:val="24"/>
          <w:szCs w:val="24"/>
        </w:rPr>
        <w:t xml:space="preserve"> otaczającego</w:t>
      </w:r>
      <w:r w:rsidRPr="00E76E09">
        <w:rPr>
          <w:rFonts w:ascii="Times New Roman" w:hAnsi="Times New Roman" w:cs="Times New Roman"/>
          <w:sz w:val="24"/>
          <w:szCs w:val="24"/>
        </w:rPr>
        <w:t xml:space="preserve"> </w:t>
      </w:r>
      <w:r w:rsidR="006D627A">
        <w:rPr>
          <w:rFonts w:ascii="Times New Roman" w:hAnsi="Times New Roman" w:cs="Times New Roman"/>
          <w:sz w:val="24"/>
          <w:szCs w:val="24"/>
        </w:rPr>
        <w:t>środowiska</w:t>
      </w:r>
      <w:r w:rsidRPr="00E76E09">
        <w:rPr>
          <w:rFonts w:ascii="Times New Roman" w:hAnsi="Times New Roman" w:cs="Times New Roman"/>
          <w:sz w:val="24"/>
          <w:szCs w:val="24"/>
        </w:rPr>
        <w:t xml:space="preserve">. </w:t>
      </w:r>
    </w:p>
    <w:p w:rsidR="00E76E09" w:rsidRDefault="00404075" w:rsidP="009B3F8C">
      <w:pPr>
        <w:pStyle w:val="Akapitzlist"/>
        <w:numPr>
          <w:ilvl w:val="0"/>
          <w:numId w:val="5"/>
        </w:numPr>
        <w:tabs>
          <w:tab w:val="left" w:pos="284"/>
        </w:tabs>
        <w:spacing w:after="0" w:line="36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Teren składowania materiałów </w:t>
      </w:r>
      <w:r w:rsidR="00E76E09" w:rsidRPr="00E76E09">
        <w:rPr>
          <w:rFonts w:ascii="Times New Roman" w:hAnsi="Times New Roman" w:cs="Times New Roman"/>
          <w:sz w:val="24"/>
          <w:szCs w:val="24"/>
        </w:rPr>
        <w:t>powinien być wygrodzony, zabezpieczony przed</w:t>
      </w:r>
      <w:r w:rsidR="00E04738">
        <w:rPr>
          <w:rFonts w:ascii="Times New Roman" w:hAnsi="Times New Roman" w:cs="Times New Roman"/>
          <w:sz w:val="24"/>
          <w:szCs w:val="24"/>
        </w:rPr>
        <w:t xml:space="preserve"> dostępem dla osób postronnych.</w:t>
      </w:r>
    </w:p>
    <w:p w:rsidR="00E76E09" w:rsidRDefault="00E76E09" w:rsidP="009B3F8C">
      <w:pPr>
        <w:pStyle w:val="Akapitzlist"/>
        <w:numPr>
          <w:ilvl w:val="0"/>
          <w:numId w:val="5"/>
        </w:numPr>
        <w:tabs>
          <w:tab w:val="left" w:pos="284"/>
        </w:tabs>
        <w:spacing w:after="0" w:line="360" w:lineRule="auto"/>
        <w:ind w:left="284" w:hanging="284"/>
        <w:contextualSpacing w:val="0"/>
        <w:jc w:val="both"/>
        <w:rPr>
          <w:rFonts w:ascii="Times New Roman" w:hAnsi="Times New Roman" w:cs="Times New Roman"/>
          <w:sz w:val="24"/>
          <w:szCs w:val="24"/>
        </w:rPr>
      </w:pPr>
      <w:r w:rsidRPr="00E76E09">
        <w:rPr>
          <w:rFonts w:ascii="Times New Roman" w:hAnsi="Times New Roman" w:cs="Times New Roman"/>
          <w:sz w:val="24"/>
          <w:szCs w:val="24"/>
        </w:rPr>
        <w:t>Wykluczone jest składowanie, magazy</w:t>
      </w:r>
      <w:r w:rsidR="00E04738">
        <w:rPr>
          <w:rFonts w:ascii="Times New Roman" w:hAnsi="Times New Roman" w:cs="Times New Roman"/>
          <w:sz w:val="24"/>
          <w:szCs w:val="24"/>
        </w:rPr>
        <w:t>nowanie materiałów łatwopalnych. M</w:t>
      </w:r>
      <w:r w:rsidRPr="00E76E09">
        <w:rPr>
          <w:rFonts w:ascii="Times New Roman" w:hAnsi="Times New Roman" w:cs="Times New Roman"/>
          <w:sz w:val="24"/>
          <w:szCs w:val="24"/>
        </w:rPr>
        <w:t xml:space="preserve">ateriały takie powinny być dowożone na bieżąco. </w:t>
      </w:r>
    </w:p>
    <w:p w:rsidR="000A4035" w:rsidRPr="0018486F" w:rsidRDefault="00E76E09" w:rsidP="009B3F8C">
      <w:pPr>
        <w:pStyle w:val="Akapitzlist"/>
        <w:numPr>
          <w:ilvl w:val="0"/>
          <w:numId w:val="5"/>
        </w:numPr>
        <w:tabs>
          <w:tab w:val="left" w:pos="284"/>
        </w:tabs>
        <w:spacing w:after="0" w:line="360" w:lineRule="auto"/>
        <w:ind w:left="284" w:hanging="284"/>
        <w:contextualSpacing w:val="0"/>
        <w:jc w:val="both"/>
        <w:rPr>
          <w:rFonts w:ascii="Times New Roman" w:hAnsi="Times New Roman" w:cs="Times New Roman"/>
          <w:sz w:val="24"/>
          <w:szCs w:val="24"/>
        </w:rPr>
      </w:pPr>
      <w:r w:rsidRPr="00E76E09">
        <w:rPr>
          <w:rFonts w:ascii="Times New Roman" w:hAnsi="Times New Roman" w:cs="Times New Roman"/>
          <w:sz w:val="24"/>
          <w:szCs w:val="24"/>
        </w:rPr>
        <w:t xml:space="preserve">Nawierzchnie w obszarach prowadzenia prac w razie zniszczenia po zakończeniu prac powinny być doprowadzone do stanu pierwotnego. </w:t>
      </w:r>
    </w:p>
    <w:p w:rsidR="00904923" w:rsidRDefault="00904923" w:rsidP="00D6552A">
      <w:pPr>
        <w:tabs>
          <w:tab w:val="left" w:pos="0"/>
          <w:tab w:val="left" w:pos="284"/>
        </w:tabs>
        <w:spacing w:after="0" w:line="360" w:lineRule="auto"/>
        <w:jc w:val="both"/>
        <w:rPr>
          <w:rFonts w:ascii="Times New Roman" w:hAnsi="Times New Roman" w:cs="Times New Roman"/>
          <w:b/>
          <w:sz w:val="24"/>
          <w:szCs w:val="24"/>
        </w:rPr>
      </w:pPr>
    </w:p>
    <w:p w:rsidR="00081788" w:rsidRDefault="00081788" w:rsidP="00D6552A">
      <w:pPr>
        <w:tabs>
          <w:tab w:val="left" w:pos="0"/>
          <w:tab w:val="left" w:pos="284"/>
        </w:tabs>
        <w:spacing w:after="0" w:line="360" w:lineRule="auto"/>
        <w:jc w:val="both"/>
        <w:rPr>
          <w:rFonts w:ascii="Times New Roman" w:hAnsi="Times New Roman" w:cs="Times New Roman"/>
          <w:b/>
          <w:sz w:val="24"/>
          <w:szCs w:val="24"/>
        </w:rPr>
      </w:pPr>
    </w:p>
    <w:p w:rsidR="00081788" w:rsidRDefault="00081788" w:rsidP="00D6552A">
      <w:pPr>
        <w:tabs>
          <w:tab w:val="left" w:pos="0"/>
          <w:tab w:val="left" w:pos="284"/>
        </w:tabs>
        <w:spacing w:after="0" w:line="360" w:lineRule="auto"/>
        <w:jc w:val="both"/>
        <w:rPr>
          <w:rFonts w:ascii="Times New Roman" w:hAnsi="Times New Roman" w:cs="Times New Roman"/>
          <w:b/>
          <w:sz w:val="24"/>
          <w:szCs w:val="24"/>
        </w:rPr>
      </w:pPr>
    </w:p>
    <w:p w:rsidR="000B2302" w:rsidRPr="000B2302" w:rsidRDefault="00F82E74" w:rsidP="00D6552A">
      <w:pPr>
        <w:tabs>
          <w:tab w:val="left" w:pos="0"/>
          <w:tab w:val="left" w:pos="284"/>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D50442">
        <w:rPr>
          <w:rFonts w:ascii="Times New Roman" w:hAnsi="Times New Roman" w:cs="Times New Roman"/>
          <w:b/>
          <w:sz w:val="24"/>
          <w:szCs w:val="24"/>
        </w:rPr>
        <w:t>.</w:t>
      </w:r>
      <w:r w:rsidR="00DE31EB">
        <w:rPr>
          <w:rFonts w:ascii="Times New Roman" w:hAnsi="Times New Roman" w:cs="Times New Roman"/>
          <w:b/>
          <w:sz w:val="24"/>
          <w:szCs w:val="24"/>
        </w:rPr>
        <w:t>3</w:t>
      </w:r>
      <w:r>
        <w:rPr>
          <w:rFonts w:ascii="Times New Roman" w:hAnsi="Times New Roman" w:cs="Times New Roman"/>
          <w:b/>
          <w:sz w:val="24"/>
          <w:szCs w:val="24"/>
        </w:rPr>
        <w:t xml:space="preserve">. </w:t>
      </w:r>
      <w:r w:rsidR="000B2302" w:rsidRPr="000B2302">
        <w:rPr>
          <w:rFonts w:ascii="Times New Roman" w:hAnsi="Times New Roman" w:cs="Times New Roman"/>
          <w:b/>
          <w:sz w:val="24"/>
          <w:szCs w:val="24"/>
        </w:rPr>
        <w:t>Określenie wielkości możliwych przekroczeń lub pomniejszenia</w:t>
      </w:r>
      <w:r w:rsidR="000B2302">
        <w:rPr>
          <w:rFonts w:ascii="Times New Roman" w:hAnsi="Times New Roman" w:cs="Times New Roman"/>
          <w:b/>
          <w:sz w:val="24"/>
          <w:szCs w:val="24"/>
        </w:rPr>
        <w:t xml:space="preserve"> </w:t>
      </w:r>
      <w:r w:rsidR="000B2302" w:rsidRPr="000B2302">
        <w:rPr>
          <w:rFonts w:ascii="Times New Roman" w:hAnsi="Times New Roman" w:cs="Times New Roman"/>
          <w:b/>
          <w:sz w:val="24"/>
          <w:szCs w:val="24"/>
        </w:rPr>
        <w:t>przyję</w:t>
      </w:r>
      <w:r w:rsidR="00D6552A">
        <w:rPr>
          <w:rFonts w:ascii="Times New Roman" w:hAnsi="Times New Roman" w:cs="Times New Roman"/>
          <w:b/>
          <w:sz w:val="24"/>
          <w:szCs w:val="24"/>
        </w:rPr>
        <w:t xml:space="preserve">tych </w:t>
      </w:r>
      <w:r w:rsidR="000B2302" w:rsidRPr="000B2302">
        <w:rPr>
          <w:rFonts w:ascii="Times New Roman" w:hAnsi="Times New Roman" w:cs="Times New Roman"/>
          <w:b/>
          <w:sz w:val="24"/>
          <w:szCs w:val="24"/>
        </w:rPr>
        <w:t>parametrów.</w:t>
      </w:r>
    </w:p>
    <w:p w:rsidR="000C12F5" w:rsidRPr="0018486F" w:rsidRDefault="000B2302" w:rsidP="0018486F">
      <w:pPr>
        <w:tabs>
          <w:tab w:val="left" w:pos="284"/>
        </w:tabs>
        <w:spacing w:after="0" w:line="360" w:lineRule="auto"/>
        <w:jc w:val="both"/>
        <w:rPr>
          <w:rFonts w:ascii="Times New Roman" w:hAnsi="Times New Roman" w:cs="Times New Roman"/>
          <w:b/>
          <w:i/>
          <w:sz w:val="24"/>
          <w:szCs w:val="24"/>
        </w:rPr>
      </w:pPr>
      <w:r w:rsidRPr="004B2EE7">
        <w:rPr>
          <w:rFonts w:ascii="Times New Roman" w:hAnsi="Times New Roman" w:cs="Times New Roman"/>
          <w:sz w:val="24"/>
          <w:szCs w:val="24"/>
        </w:rPr>
        <w:t>W przypadku zaistnienia okoliczno</w:t>
      </w:r>
      <w:r w:rsidRPr="004B2EE7">
        <w:rPr>
          <w:rFonts w:ascii="Times New Roman" w:hAnsi="Times New Roman" w:cs="Times New Roman" w:hint="eastAsia"/>
          <w:sz w:val="24"/>
          <w:szCs w:val="24"/>
        </w:rPr>
        <w:t>ś</w:t>
      </w:r>
      <w:r w:rsidRPr="004B2EE7">
        <w:rPr>
          <w:rFonts w:ascii="Times New Roman" w:hAnsi="Times New Roman" w:cs="Times New Roman"/>
          <w:sz w:val="24"/>
          <w:szCs w:val="24"/>
        </w:rPr>
        <w:t>ci uzasadniaj</w:t>
      </w:r>
      <w:r w:rsidRPr="004B2EE7">
        <w:rPr>
          <w:rFonts w:ascii="Times New Roman" w:hAnsi="Times New Roman" w:cs="Times New Roman" w:hint="eastAsia"/>
          <w:sz w:val="24"/>
          <w:szCs w:val="24"/>
        </w:rPr>
        <w:t>ą</w:t>
      </w:r>
      <w:r w:rsidRPr="004B2EE7">
        <w:rPr>
          <w:rFonts w:ascii="Times New Roman" w:hAnsi="Times New Roman" w:cs="Times New Roman"/>
          <w:sz w:val="24"/>
          <w:szCs w:val="24"/>
        </w:rPr>
        <w:t>cych przekroczenie kt</w:t>
      </w:r>
      <w:r w:rsidRPr="004B2EE7">
        <w:rPr>
          <w:rFonts w:ascii="Times New Roman" w:hAnsi="Times New Roman" w:cs="Times New Roman" w:hint="eastAsia"/>
          <w:sz w:val="24"/>
          <w:szCs w:val="24"/>
        </w:rPr>
        <w:t>ó</w:t>
      </w:r>
      <w:r w:rsidRPr="004B2EE7">
        <w:rPr>
          <w:rFonts w:ascii="Times New Roman" w:hAnsi="Times New Roman" w:cs="Times New Roman"/>
          <w:sz w:val="24"/>
          <w:szCs w:val="24"/>
        </w:rPr>
        <w:t>rej</w:t>
      </w:r>
      <w:r w:rsidRPr="004B2EE7">
        <w:rPr>
          <w:rFonts w:ascii="Times New Roman" w:hAnsi="Times New Roman" w:cs="Times New Roman" w:hint="eastAsia"/>
          <w:sz w:val="24"/>
          <w:szCs w:val="24"/>
        </w:rPr>
        <w:t>ś</w:t>
      </w:r>
      <w:r w:rsidRPr="004B2EE7">
        <w:rPr>
          <w:rFonts w:ascii="Times New Roman" w:hAnsi="Times New Roman" w:cs="Times New Roman"/>
          <w:sz w:val="24"/>
          <w:szCs w:val="24"/>
        </w:rPr>
        <w:t xml:space="preserve"> z podanych warto</w:t>
      </w:r>
      <w:r w:rsidRPr="004B2EE7">
        <w:rPr>
          <w:rFonts w:ascii="Times New Roman" w:hAnsi="Times New Roman" w:cs="Times New Roman" w:hint="eastAsia"/>
          <w:sz w:val="24"/>
          <w:szCs w:val="24"/>
        </w:rPr>
        <w:t>ś</w:t>
      </w:r>
      <w:r w:rsidRPr="004B2EE7">
        <w:rPr>
          <w:rFonts w:ascii="Times New Roman" w:hAnsi="Times New Roman" w:cs="Times New Roman"/>
          <w:sz w:val="24"/>
          <w:szCs w:val="24"/>
        </w:rPr>
        <w:t>ci projektowej okre</w:t>
      </w:r>
      <w:r w:rsidRPr="004B2EE7">
        <w:rPr>
          <w:rFonts w:ascii="Times New Roman" w:hAnsi="Times New Roman" w:cs="Times New Roman" w:hint="eastAsia"/>
          <w:sz w:val="24"/>
          <w:szCs w:val="24"/>
        </w:rPr>
        <w:t>ś</w:t>
      </w:r>
      <w:r w:rsidRPr="004B2EE7">
        <w:rPr>
          <w:rFonts w:ascii="Times New Roman" w:hAnsi="Times New Roman" w:cs="Times New Roman"/>
          <w:sz w:val="24"/>
          <w:szCs w:val="24"/>
        </w:rPr>
        <w:t>lonej w PFU mo</w:t>
      </w:r>
      <w:r w:rsidRPr="004B2EE7">
        <w:rPr>
          <w:rFonts w:ascii="Times New Roman" w:hAnsi="Times New Roman" w:cs="Times New Roman" w:hint="eastAsia"/>
          <w:sz w:val="24"/>
          <w:szCs w:val="24"/>
        </w:rPr>
        <w:t>ż</w:t>
      </w:r>
      <w:r w:rsidRPr="004B2EE7">
        <w:rPr>
          <w:rFonts w:ascii="Times New Roman" w:hAnsi="Times New Roman" w:cs="Times New Roman"/>
          <w:sz w:val="24"/>
          <w:szCs w:val="24"/>
        </w:rPr>
        <w:t>liwe jest uzyskanie akceptacji Zamawiaj</w:t>
      </w:r>
      <w:r w:rsidRPr="004B2EE7">
        <w:rPr>
          <w:rFonts w:ascii="Times New Roman" w:hAnsi="Times New Roman" w:cs="Times New Roman" w:hint="eastAsia"/>
          <w:sz w:val="24"/>
          <w:szCs w:val="24"/>
        </w:rPr>
        <w:t>ą</w:t>
      </w:r>
      <w:r w:rsidRPr="004B2EE7">
        <w:rPr>
          <w:rFonts w:ascii="Times New Roman" w:hAnsi="Times New Roman" w:cs="Times New Roman"/>
          <w:sz w:val="24"/>
          <w:szCs w:val="24"/>
        </w:rPr>
        <w:t>cego jedynie podczas trwania procedury zam</w:t>
      </w:r>
      <w:r w:rsidRPr="004B2EE7">
        <w:rPr>
          <w:rFonts w:ascii="Times New Roman" w:hAnsi="Times New Roman" w:cs="Times New Roman" w:hint="eastAsia"/>
          <w:sz w:val="24"/>
          <w:szCs w:val="24"/>
        </w:rPr>
        <w:t>ó</w:t>
      </w:r>
      <w:r w:rsidRPr="004B2EE7">
        <w:rPr>
          <w:rFonts w:ascii="Times New Roman" w:hAnsi="Times New Roman" w:cs="Times New Roman"/>
          <w:sz w:val="24"/>
          <w:szCs w:val="24"/>
        </w:rPr>
        <w:t>wienia publicznego zgodnie z ustaw</w:t>
      </w:r>
      <w:r w:rsidRPr="004B2EE7">
        <w:rPr>
          <w:rFonts w:ascii="Times New Roman" w:hAnsi="Times New Roman" w:cs="Times New Roman" w:hint="eastAsia"/>
          <w:sz w:val="24"/>
          <w:szCs w:val="24"/>
        </w:rPr>
        <w:t>ą</w:t>
      </w:r>
      <w:r w:rsidRPr="004B2EE7">
        <w:rPr>
          <w:rFonts w:ascii="Times New Roman" w:hAnsi="Times New Roman" w:cs="Times New Roman"/>
          <w:sz w:val="24"/>
          <w:szCs w:val="24"/>
        </w:rPr>
        <w:t xml:space="preserve"> Prawo zam</w:t>
      </w:r>
      <w:r w:rsidRPr="004B2EE7">
        <w:rPr>
          <w:rFonts w:ascii="Times New Roman" w:hAnsi="Times New Roman" w:cs="Times New Roman" w:hint="eastAsia"/>
          <w:sz w:val="24"/>
          <w:szCs w:val="24"/>
        </w:rPr>
        <w:t>ó</w:t>
      </w:r>
      <w:r w:rsidRPr="004B2EE7">
        <w:rPr>
          <w:rFonts w:ascii="Times New Roman" w:hAnsi="Times New Roman" w:cs="Times New Roman"/>
          <w:sz w:val="24"/>
          <w:szCs w:val="24"/>
        </w:rPr>
        <w:t>wie</w:t>
      </w:r>
      <w:r w:rsidRPr="004B2EE7">
        <w:rPr>
          <w:rFonts w:ascii="Times New Roman" w:hAnsi="Times New Roman" w:cs="Times New Roman" w:hint="eastAsia"/>
          <w:sz w:val="24"/>
          <w:szCs w:val="24"/>
        </w:rPr>
        <w:t>ń</w:t>
      </w:r>
      <w:r w:rsidRPr="004B2EE7">
        <w:rPr>
          <w:rFonts w:ascii="Times New Roman" w:hAnsi="Times New Roman" w:cs="Times New Roman"/>
          <w:sz w:val="24"/>
          <w:szCs w:val="24"/>
        </w:rPr>
        <w:t xml:space="preserve"> publicznych</w:t>
      </w:r>
      <w:r w:rsidR="002E09D4">
        <w:rPr>
          <w:rFonts w:ascii="Times New Roman" w:hAnsi="Times New Roman" w:cs="Times New Roman"/>
          <w:sz w:val="24"/>
          <w:szCs w:val="24"/>
        </w:rPr>
        <w:t xml:space="preserve"> (Dz. U. z 2019 r., poz. </w:t>
      </w:r>
      <w:r w:rsidR="00904923">
        <w:rPr>
          <w:rFonts w:ascii="Times New Roman" w:hAnsi="Times New Roman" w:cs="Times New Roman"/>
          <w:sz w:val="24"/>
          <w:szCs w:val="24"/>
        </w:rPr>
        <w:t>2019</w:t>
      </w:r>
      <w:r w:rsidR="004B218F">
        <w:rPr>
          <w:rFonts w:ascii="Times New Roman" w:hAnsi="Times New Roman" w:cs="Times New Roman"/>
          <w:sz w:val="24"/>
          <w:szCs w:val="24"/>
        </w:rPr>
        <w:t xml:space="preserve"> </w:t>
      </w:r>
      <w:r w:rsidR="004B2EE7" w:rsidRPr="004B2EE7">
        <w:rPr>
          <w:rFonts w:ascii="Times New Roman" w:hAnsi="Times New Roman" w:cs="Times New Roman"/>
          <w:sz w:val="24"/>
          <w:szCs w:val="24"/>
        </w:rPr>
        <w:t xml:space="preserve">z póź. zm.). </w:t>
      </w:r>
      <w:r w:rsidRPr="000B2302">
        <w:rPr>
          <w:rFonts w:ascii="Times New Roman" w:hAnsi="Times New Roman" w:cs="Times New Roman"/>
          <w:sz w:val="24"/>
          <w:szCs w:val="24"/>
        </w:rPr>
        <w:t>Po podpisaniu umowy parametry podane w</w:t>
      </w:r>
      <w:r>
        <w:rPr>
          <w:rFonts w:ascii="Times New Roman" w:hAnsi="Times New Roman" w:cs="Times New Roman"/>
          <w:sz w:val="24"/>
          <w:szCs w:val="24"/>
        </w:rPr>
        <w:t xml:space="preserve"> </w:t>
      </w:r>
      <w:r w:rsidRPr="000B2302">
        <w:rPr>
          <w:rFonts w:ascii="Times New Roman" w:hAnsi="Times New Roman" w:cs="Times New Roman"/>
          <w:sz w:val="24"/>
          <w:szCs w:val="24"/>
        </w:rPr>
        <w:t>zam</w:t>
      </w:r>
      <w:r w:rsidRPr="000B2302">
        <w:rPr>
          <w:rFonts w:ascii="Times New Roman" w:hAnsi="Times New Roman" w:cs="Times New Roman" w:hint="eastAsia"/>
          <w:sz w:val="24"/>
          <w:szCs w:val="24"/>
        </w:rPr>
        <w:t>ó</w:t>
      </w:r>
      <w:r w:rsidRPr="000B2302">
        <w:rPr>
          <w:rFonts w:ascii="Times New Roman" w:hAnsi="Times New Roman" w:cs="Times New Roman"/>
          <w:sz w:val="24"/>
          <w:szCs w:val="24"/>
        </w:rPr>
        <w:t>wieniu nie mog</w:t>
      </w:r>
      <w:r w:rsidRPr="000B2302">
        <w:rPr>
          <w:rFonts w:ascii="Times New Roman" w:hAnsi="Times New Roman" w:cs="Times New Roman" w:hint="eastAsia"/>
          <w:sz w:val="24"/>
          <w:szCs w:val="24"/>
        </w:rPr>
        <w:t>ą</w:t>
      </w:r>
      <w:r w:rsidRPr="000B2302">
        <w:rPr>
          <w:rFonts w:ascii="Times New Roman" w:hAnsi="Times New Roman" w:cs="Times New Roman"/>
          <w:sz w:val="24"/>
          <w:szCs w:val="24"/>
        </w:rPr>
        <w:t xml:space="preserve"> ulec zmianie.</w:t>
      </w:r>
    </w:p>
    <w:p w:rsidR="00081788" w:rsidRDefault="00081788" w:rsidP="00E37BEB">
      <w:pPr>
        <w:tabs>
          <w:tab w:val="left" w:pos="284"/>
        </w:tabs>
        <w:spacing w:after="0" w:line="360" w:lineRule="auto"/>
        <w:jc w:val="both"/>
        <w:rPr>
          <w:rFonts w:ascii="Times New Roman" w:hAnsi="Times New Roman" w:cs="Times New Roman"/>
          <w:b/>
          <w:sz w:val="24"/>
          <w:szCs w:val="24"/>
        </w:rPr>
      </w:pPr>
    </w:p>
    <w:p w:rsidR="00D4747B" w:rsidRPr="00D4747B" w:rsidRDefault="00D50442" w:rsidP="00E37BEB">
      <w:pPr>
        <w:tabs>
          <w:tab w:val="left" w:pos="284"/>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DE31EB">
        <w:rPr>
          <w:rFonts w:ascii="Times New Roman" w:hAnsi="Times New Roman" w:cs="Times New Roman"/>
          <w:b/>
          <w:sz w:val="24"/>
          <w:szCs w:val="24"/>
        </w:rPr>
        <w:t>4</w:t>
      </w:r>
      <w:r w:rsidR="00F82E74">
        <w:rPr>
          <w:rFonts w:ascii="Times New Roman" w:hAnsi="Times New Roman" w:cs="Times New Roman"/>
          <w:b/>
          <w:sz w:val="24"/>
          <w:szCs w:val="24"/>
        </w:rPr>
        <w:t xml:space="preserve">. </w:t>
      </w:r>
      <w:r w:rsidR="007F3630" w:rsidRPr="00A5340A">
        <w:rPr>
          <w:rFonts w:ascii="Times New Roman" w:hAnsi="Times New Roman" w:cs="Times New Roman"/>
          <w:b/>
          <w:sz w:val="24"/>
          <w:szCs w:val="24"/>
        </w:rPr>
        <w:t>Wymagania dot</w:t>
      </w:r>
      <w:r w:rsidR="00797B5E" w:rsidRPr="00A5340A">
        <w:rPr>
          <w:rFonts w:ascii="Times New Roman" w:hAnsi="Times New Roman" w:cs="Times New Roman"/>
          <w:b/>
          <w:sz w:val="24"/>
          <w:szCs w:val="24"/>
        </w:rPr>
        <w:t>yczące dokumentacji projektowej.</w:t>
      </w:r>
    </w:p>
    <w:p w:rsidR="00904923" w:rsidRDefault="002D37A4" w:rsidP="0018486F">
      <w:pPr>
        <w:tabs>
          <w:tab w:val="left" w:pos="0"/>
        </w:tabs>
        <w:spacing w:after="0" w:line="360" w:lineRule="auto"/>
        <w:jc w:val="both"/>
        <w:rPr>
          <w:rFonts w:ascii="Times New Roman" w:hAnsi="Times New Roman" w:cs="Times New Roman"/>
          <w:sz w:val="24"/>
          <w:szCs w:val="24"/>
        </w:rPr>
      </w:pPr>
      <w:r w:rsidRPr="002D37A4">
        <w:rPr>
          <w:rFonts w:ascii="Times New Roman" w:hAnsi="Times New Roman" w:cs="Times New Roman"/>
          <w:sz w:val="24"/>
          <w:szCs w:val="24"/>
        </w:rPr>
        <w:t xml:space="preserve">Wykonawca </w:t>
      </w:r>
      <w:r w:rsidR="00904923" w:rsidRPr="00904923">
        <w:rPr>
          <w:rFonts w:ascii="Times New Roman" w:hAnsi="Times New Roman" w:cs="Times New Roman"/>
          <w:b/>
          <w:sz w:val="24"/>
          <w:szCs w:val="24"/>
        </w:rPr>
        <w:t>może</w:t>
      </w:r>
      <w:r w:rsidRPr="002D37A4">
        <w:rPr>
          <w:rFonts w:ascii="Times New Roman" w:hAnsi="Times New Roman" w:cs="Times New Roman"/>
          <w:sz w:val="24"/>
          <w:szCs w:val="24"/>
        </w:rPr>
        <w:t xml:space="preserve"> dokonać wizji lokalnej i zapo</w:t>
      </w:r>
      <w:r w:rsidR="004B218F">
        <w:rPr>
          <w:rFonts w:ascii="Times New Roman" w:hAnsi="Times New Roman" w:cs="Times New Roman"/>
          <w:sz w:val="24"/>
          <w:szCs w:val="24"/>
        </w:rPr>
        <w:t>znać się</w:t>
      </w:r>
      <w:r w:rsidR="00E04738">
        <w:rPr>
          <w:rFonts w:ascii="Times New Roman" w:hAnsi="Times New Roman" w:cs="Times New Roman"/>
          <w:sz w:val="24"/>
          <w:szCs w:val="24"/>
        </w:rPr>
        <w:t xml:space="preserve"> wnikliwie ze stanem istniejąc</w:t>
      </w:r>
      <w:r w:rsidR="00813B5A">
        <w:rPr>
          <w:rFonts w:ascii="Times New Roman" w:hAnsi="Times New Roman" w:cs="Times New Roman"/>
          <w:sz w:val="24"/>
          <w:szCs w:val="24"/>
        </w:rPr>
        <w:t xml:space="preserve">ym inwestycji </w:t>
      </w:r>
      <w:r w:rsidR="00E9403F">
        <w:rPr>
          <w:rFonts w:ascii="Times New Roman" w:hAnsi="Times New Roman" w:cs="Times New Roman"/>
          <w:sz w:val="24"/>
          <w:szCs w:val="24"/>
        </w:rPr>
        <w:t xml:space="preserve">w </w:t>
      </w:r>
      <w:r w:rsidRPr="002D37A4">
        <w:rPr>
          <w:rFonts w:ascii="Times New Roman" w:hAnsi="Times New Roman" w:cs="Times New Roman"/>
          <w:sz w:val="24"/>
          <w:szCs w:val="24"/>
        </w:rPr>
        <w:t>stopniu pozwalającym na rzetelne sporządzenie oferty.</w:t>
      </w:r>
      <w:r w:rsidR="00775A5D" w:rsidRPr="00775A5D">
        <w:rPr>
          <w:rFonts w:ascii="Times New Roman" w:hAnsi="Times New Roman" w:cs="Times New Roman"/>
          <w:sz w:val="24"/>
          <w:szCs w:val="24"/>
        </w:rPr>
        <w:t xml:space="preserve"> </w:t>
      </w:r>
    </w:p>
    <w:p w:rsidR="00E04738" w:rsidRDefault="009E234E" w:rsidP="0018486F">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Koncepcję p</w:t>
      </w:r>
      <w:r w:rsidR="00775A5D" w:rsidRPr="00D4747B">
        <w:rPr>
          <w:rFonts w:ascii="Times New Roman" w:hAnsi="Times New Roman" w:cs="Times New Roman"/>
          <w:sz w:val="24"/>
          <w:szCs w:val="24"/>
        </w:rPr>
        <w:t>rojekt</w:t>
      </w:r>
      <w:r>
        <w:rPr>
          <w:rFonts w:ascii="Times New Roman" w:hAnsi="Times New Roman" w:cs="Times New Roman"/>
          <w:sz w:val="24"/>
          <w:szCs w:val="24"/>
        </w:rPr>
        <w:t>ową</w:t>
      </w:r>
      <w:r w:rsidR="00775A5D" w:rsidRPr="00D4747B">
        <w:rPr>
          <w:rFonts w:ascii="Times New Roman" w:hAnsi="Times New Roman" w:cs="Times New Roman"/>
          <w:sz w:val="24"/>
          <w:szCs w:val="24"/>
        </w:rPr>
        <w:t xml:space="preserve"> należy przedłożyć Inwestorowi do ak</w:t>
      </w:r>
      <w:r w:rsidR="00AA4AD0">
        <w:rPr>
          <w:rFonts w:ascii="Times New Roman" w:hAnsi="Times New Roman" w:cs="Times New Roman"/>
          <w:sz w:val="24"/>
          <w:szCs w:val="24"/>
        </w:rPr>
        <w:t xml:space="preserve">ceptacji </w:t>
      </w:r>
      <w:r w:rsidR="0070025E">
        <w:rPr>
          <w:rFonts w:ascii="Times New Roman" w:hAnsi="Times New Roman" w:cs="Times New Roman"/>
          <w:sz w:val="24"/>
          <w:szCs w:val="24"/>
        </w:rPr>
        <w:t xml:space="preserve">w terminie </w:t>
      </w:r>
      <w:r w:rsidR="00972733">
        <w:rPr>
          <w:rFonts w:ascii="Times New Roman" w:hAnsi="Times New Roman" w:cs="Times New Roman"/>
          <w:sz w:val="24"/>
          <w:szCs w:val="24"/>
        </w:rPr>
        <w:t>2</w:t>
      </w:r>
      <w:r w:rsidR="00027478">
        <w:rPr>
          <w:rFonts w:ascii="Times New Roman" w:hAnsi="Times New Roman" w:cs="Times New Roman"/>
          <w:sz w:val="24"/>
          <w:szCs w:val="24"/>
        </w:rPr>
        <w:t>0 dni od dnia podpisania umowy.</w:t>
      </w:r>
    </w:p>
    <w:p w:rsidR="00D50442" w:rsidRDefault="00D50442" w:rsidP="00E9403F">
      <w:pPr>
        <w:pStyle w:val="Akapitzlist"/>
        <w:tabs>
          <w:tab w:val="left" w:pos="426"/>
        </w:tabs>
        <w:autoSpaceDE w:val="0"/>
        <w:autoSpaceDN w:val="0"/>
        <w:adjustRightInd w:val="0"/>
        <w:spacing w:after="0" w:line="360" w:lineRule="auto"/>
        <w:ind w:left="0"/>
        <w:jc w:val="both"/>
        <w:rPr>
          <w:rFonts w:ascii="Times New Roman" w:hAnsi="Times New Roman" w:cs="Times New Roman"/>
          <w:sz w:val="24"/>
          <w:szCs w:val="24"/>
        </w:rPr>
      </w:pPr>
    </w:p>
    <w:p w:rsidR="00797B5E" w:rsidRDefault="00797B5E" w:rsidP="00E9403F">
      <w:pPr>
        <w:pStyle w:val="Akapitzlist"/>
        <w:tabs>
          <w:tab w:val="left" w:pos="426"/>
        </w:tabs>
        <w:autoSpaceDE w:val="0"/>
        <w:autoSpaceDN w:val="0"/>
        <w:adjustRightInd w:val="0"/>
        <w:spacing w:after="0" w:line="360" w:lineRule="auto"/>
        <w:ind w:left="0"/>
        <w:jc w:val="both"/>
        <w:rPr>
          <w:rFonts w:ascii="Times New Roman" w:hAnsi="Times New Roman" w:cs="Times New Roman"/>
          <w:sz w:val="24"/>
          <w:szCs w:val="24"/>
        </w:rPr>
      </w:pPr>
      <w:r w:rsidRPr="00797B5E">
        <w:rPr>
          <w:rFonts w:ascii="Times New Roman" w:hAnsi="Times New Roman" w:cs="Times New Roman"/>
          <w:sz w:val="24"/>
          <w:szCs w:val="24"/>
        </w:rPr>
        <w:t>D</w:t>
      </w:r>
      <w:r w:rsidR="007F3630" w:rsidRPr="00797B5E">
        <w:rPr>
          <w:rFonts w:ascii="Times New Roman" w:hAnsi="Times New Roman" w:cs="Times New Roman"/>
          <w:sz w:val="24"/>
          <w:szCs w:val="24"/>
        </w:rPr>
        <w:t>okumen</w:t>
      </w:r>
      <w:r w:rsidRPr="00797B5E">
        <w:rPr>
          <w:rFonts w:ascii="Times New Roman" w:hAnsi="Times New Roman" w:cs="Times New Roman"/>
          <w:sz w:val="24"/>
          <w:szCs w:val="24"/>
        </w:rPr>
        <w:t>tacja w</w:t>
      </w:r>
      <w:r w:rsidR="00087508">
        <w:rPr>
          <w:rFonts w:ascii="Times New Roman" w:hAnsi="Times New Roman" w:cs="Times New Roman"/>
          <w:sz w:val="24"/>
          <w:szCs w:val="24"/>
        </w:rPr>
        <w:t>/w</w:t>
      </w:r>
      <w:r w:rsidRPr="00797B5E">
        <w:rPr>
          <w:rFonts w:ascii="Times New Roman" w:hAnsi="Times New Roman" w:cs="Times New Roman"/>
          <w:sz w:val="24"/>
          <w:szCs w:val="24"/>
        </w:rPr>
        <w:t xml:space="preserve"> </w:t>
      </w:r>
      <w:r w:rsidR="007F3630" w:rsidRPr="00797B5E">
        <w:rPr>
          <w:rFonts w:ascii="Times New Roman" w:hAnsi="Times New Roman" w:cs="Times New Roman"/>
          <w:sz w:val="24"/>
          <w:szCs w:val="24"/>
        </w:rPr>
        <w:t>winna</w:t>
      </w:r>
      <w:r>
        <w:rPr>
          <w:rFonts w:ascii="Times New Roman" w:hAnsi="Times New Roman" w:cs="Times New Roman"/>
          <w:sz w:val="24"/>
          <w:szCs w:val="24"/>
        </w:rPr>
        <w:t>:</w:t>
      </w:r>
    </w:p>
    <w:p w:rsidR="008F799E" w:rsidRDefault="007F3630" w:rsidP="009B3F8C">
      <w:pPr>
        <w:pStyle w:val="Akapitzlist"/>
        <w:numPr>
          <w:ilvl w:val="0"/>
          <w:numId w:val="2"/>
        </w:numPr>
        <w:autoSpaceDE w:val="0"/>
        <w:autoSpaceDN w:val="0"/>
        <w:adjustRightInd w:val="0"/>
        <w:spacing w:after="0" w:line="360" w:lineRule="auto"/>
        <w:ind w:left="284" w:hanging="284"/>
        <w:jc w:val="both"/>
        <w:rPr>
          <w:rFonts w:ascii="Times New Roman" w:hAnsi="Times New Roman" w:cs="Times New Roman"/>
          <w:sz w:val="24"/>
          <w:szCs w:val="24"/>
        </w:rPr>
      </w:pPr>
      <w:r w:rsidRPr="00E9403F">
        <w:rPr>
          <w:rFonts w:ascii="Times New Roman" w:hAnsi="Times New Roman" w:cs="Times New Roman"/>
          <w:sz w:val="24"/>
          <w:szCs w:val="24"/>
        </w:rPr>
        <w:t>zostać sporządzona zgod</w:t>
      </w:r>
      <w:r w:rsidR="00E9403F" w:rsidRPr="00E9403F">
        <w:rPr>
          <w:rFonts w:ascii="Times New Roman" w:hAnsi="Times New Roman" w:cs="Times New Roman"/>
          <w:sz w:val="24"/>
          <w:szCs w:val="24"/>
        </w:rPr>
        <w:t>nie z ustaw</w:t>
      </w:r>
      <w:r w:rsidR="00E9403F" w:rsidRPr="00E9403F">
        <w:rPr>
          <w:rFonts w:ascii="Times New Roman" w:hAnsi="Times New Roman" w:cs="Times New Roman" w:hint="eastAsia"/>
          <w:sz w:val="24"/>
          <w:szCs w:val="24"/>
        </w:rPr>
        <w:t>ą</w:t>
      </w:r>
      <w:r w:rsidR="00E9403F" w:rsidRPr="00E9403F">
        <w:rPr>
          <w:rFonts w:ascii="Times New Roman" w:hAnsi="Times New Roman" w:cs="Times New Roman"/>
          <w:sz w:val="24"/>
          <w:szCs w:val="24"/>
        </w:rPr>
        <w:t xml:space="preserve"> Prawo budowlane z</w:t>
      </w:r>
      <w:r w:rsidR="00087508">
        <w:rPr>
          <w:rFonts w:ascii="Times New Roman" w:hAnsi="Times New Roman" w:cs="Times New Roman"/>
          <w:sz w:val="24"/>
          <w:szCs w:val="24"/>
        </w:rPr>
        <w:t xml:space="preserve"> dnia</w:t>
      </w:r>
      <w:r w:rsidR="00E9403F" w:rsidRPr="00E9403F">
        <w:rPr>
          <w:rFonts w:ascii="Times New Roman" w:hAnsi="Times New Roman" w:cs="Times New Roman"/>
          <w:sz w:val="24"/>
          <w:szCs w:val="24"/>
        </w:rPr>
        <w:t xml:space="preserve"> </w:t>
      </w:r>
      <w:r w:rsidR="00087508">
        <w:rPr>
          <w:rFonts w:ascii="Times New Roman" w:hAnsi="Times New Roman" w:cs="Times New Roman"/>
          <w:sz w:val="24"/>
          <w:szCs w:val="24"/>
        </w:rPr>
        <w:t>0</w:t>
      </w:r>
      <w:r w:rsidR="00E9403F" w:rsidRPr="00E9403F">
        <w:rPr>
          <w:rFonts w:ascii="Times New Roman" w:hAnsi="Times New Roman" w:cs="Times New Roman"/>
          <w:sz w:val="24"/>
          <w:szCs w:val="24"/>
        </w:rPr>
        <w:t>7.07.1994</w:t>
      </w:r>
      <w:r w:rsidR="004B218F">
        <w:rPr>
          <w:rFonts w:ascii="Times New Roman" w:hAnsi="Times New Roman" w:cs="Times New Roman"/>
          <w:sz w:val="24"/>
          <w:szCs w:val="24"/>
        </w:rPr>
        <w:t xml:space="preserve"> r.</w:t>
      </w:r>
      <w:r w:rsidR="00E9403F" w:rsidRPr="00E9403F">
        <w:rPr>
          <w:rFonts w:ascii="Times New Roman" w:hAnsi="Times New Roman" w:cs="Times New Roman"/>
          <w:sz w:val="24"/>
          <w:szCs w:val="24"/>
        </w:rPr>
        <w:t xml:space="preserve"> </w:t>
      </w:r>
      <w:r w:rsidR="00E9403F" w:rsidRPr="004B218F">
        <w:rPr>
          <w:rFonts w:ascii="Times New Roman" w:hAnsi="Times New Roman" w:cs="Times New Roman"/>
          <w:sz w:val="24"/>
          <w:szCs w:val="24"/>
        </w:rPr>
        <w:t>(</w:t>
      </w:r>
      <w:r w:rsidR="00E04738" w:rsidRPr="00E04738">
        <w:rPr>
          <w:rFonts w:ascii="Times New Roman" w:hAnsi="Times New Roman" w:cs="Times New Roman"/>
          <w:sz w:val="24"/>
          <w:szCs w:val="24"/>
        </w:rPr>
        <w:t>Dz. U. z 2020 r. poz. 1333</w:t>
      </w:r>
      <w:r w:rsidR="00E9403F" w:rsidRPr="004B218F">
        <w:rPr>
          <w:rFonts w:ascii="Times New Roman" w:hAnsi="Times New Roman" w:cs="Times New Roman"/>
          <w:sz w:val="24"/>
          <w:szCs w:val="24"/>
        </w:rPr>
        <w:t>)</w:t>
      </w:r>
      <w:r w:rsidR="00E9403F">
        <w:rPr>
          <w:rFonts w:ascii="Times New Roman" w:hAnsi="Times New Roman" w:cs="Times New Roman"/>
          <w:sz w:val="24"/>
          <w:szCs w:val="24"/>
        </w:rPr>
        <w:t xml:space="preserve"> i r</w:t>
      </w:r>
      <w:r w:rsidR="00E9403F" w:rsidRPr="00E9403F">
        <w:rPr>
          <w:rFonts w:ascii="Times New Roman" w:hAnsi="Times New Roman" w:cs="Times New Roman"/>
          <w:sz w:val="24"/>
          <w:szCs w:val="24"/>
        </w:rPr>
        <w:t>ozporz</w:t>
      </w:r>
      <w:r w:rsidR="00E9403F" w:rsidRPr="00E9403F">
        <w:rPr>
          <w:rFonts w:ascii="Times New Roman" w:hAnsi="Times New Roman" w:cs="Times New Roman" w:hint="eastAsia"/>
          <w:sz w:val="24"/>
          <w:szCs w:val="24"/>
        </w:rPr>
        <w:t>ą</w:t>
      </w:r>
      <w:r w:rsidR="00E9403F" w:rsidRPr="00E9403F">
        <w:rPr>
          <w:rFonts w:ascii="Times New Roman" w:hAnsi="Times New Roman" w:cs="Times New Roman"/>
          <w:sz w:val="24"/>
          <w:szCs w:val="24"/>
        </w:rPr>
        <w:t>dze</w:t>
      </w:r>
      <w:r w:rsidR="00E9403F" w:rsidRPr="00E9403F">
        <w:rPr>
          <w:rFonts w:ascii="Times New Roman" w:hAnsi="Times New Roman" w:cs="Times New Roman" w:hint="eastAsia"/>
          <w:sz w:val="24"/>
          <w:szCs w:val="24"/>
        </w:rPr>
        <w:t>ń</w:t>
      </w:r>
      <w:r w:rsidR="00E9403F" w:rsidRPr="00E9403F">
        <w:rPr>
          <w:rFonts w:ascii="Times New Roman" w:hAnsi="Times New Roman" w:cs="Times New Roman"/>
          <w:sz w:val="24"/>
          <w:szCs w:val="24"/>
        </w:rPr>
        <w:t xml:space="preserve"> z ni</w:t>
      </w:r>
      <w:r w:rsidR="00E9403F" w:rsidRPr="00E9403F">
        <w:rPr>
          <w:rFonts w:ascii="Times New Roman" w:hAnsi="Times New Roman" w:cs="Times New Roman" w:hint="eastAsia"/>
          <w:sz w:val="24"/>
          <w:szCs w:val="24"/>
        </w:rPr>
        <w:t>ą</w:t>
      </w:r>
      <w:r w:rsidR="00E9403F" w:rsidRPr="00E9403F">
        <w:rPr>
          <w:rFonts w:ascii="Times New Roman" w:hAnsi="Times New Roman" w:cs="Times New Roman"/>
          <w:sz w:val="24"/>
          <w:szCs w:val="24"/>
        </w:rPr>
        <w:t xml:space="preserve"> zwi</w:t>
      </w:r>
      <w:r w:rsidR="00E9403F" w:rsidRPr="00E9403F">
        <w:rPr>
          <w:rFonts w:ascii="Times New Roman" w:hAnsi="Times New Roman" w:cs="Times New Roman" w:hint="eastAsia"/>
          <w:sz w:val="24"/>
          <w:szCs w:val="24"/>
        </w:rPr>
        <w:t>ą</w:t>
      </w:r>
      <w:r w:rsidR="008F799E">
        <w:rPr>
          <w:rFonts w:ascii="Times New Roman" w:hAnsi="Times New Roman" w:cs="Times New Roman"/>
          <w:sz w:val="24"/>
          <w:szCs w:val="24"/>
        </w:rPr>
        <w:t>zanych,</w:t>
      </w:r>
    </w:p>
    <w:p w:rsidR="008F799E" w:rsidRDefault="008F799E" w:rsidP="009B3F8C">
      <w:pPr>
        <w:pStyle w:val="Akapitzlist"/>
        <w:numPr>
          <w:ilvl w:val="0"/>
          <w:numId w:val="2"/>
        </w:num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U</w:t>
      </w:r>
      <w:r w:rsidR="00E9403F" w:rsidRPr="00E9403F">
        <w:rPr>
          <w:rFonts w:ascii="Times New Roman" w:hAnsi="Times New Roman" w:cs="Times New Roman"/>
          <w:sz w:val="24"/>
          <w:szCs w:val="24"/>
        </w:rPr>
        <w:t>staw</w:t>
      </w:r>
      <w:r w:rsidR="00E9403F" w:rsidRPr="00E9403F">
        <w:rPr>
          <w:rFonts w:ascii="Times New Roman" w:hAnsi="Times New Roman" w:cs="Times New Roman" w:hint="eastAsia"/>
          <w:sz w:val="24"/>
          <w:szCs w:val="24"/>
        </w:rPr>
        <w:t>ą</w:t>
      </w:r>
      <w:r w:rsidR="00E9403F" w:rsidRPr="00E9403F">
        <w:rPr>
          <w:rFonts w:ascii="Times New Roman" w:hAnsi="Times New Roman" w:cs="Times New Roman"/>
          <w:sz w:val="24"/>
          <w:szCs w:val="24"/>
        </w:rPr>
        <w:t xml:space="preserve"> Prawo zam</w:t>
      </w:r>
      <w:r w:rsidR="00E9403F" w:rsidRPr="00E9403F">
        <w:rPr>
          <w:rFonts w:ascii="Times New Roman" w:hAnsi="Times New Roman" w:cs="Times New Roman" w:hint="eastAsia"/>
          <w:sz w:val="24"/>
          <w:szCs w:val="24"/>
        </w:rPr>
        <w:t>ó</w:t>
      </w:r>
      <w:r w:rsidR="00E9403F" w:rsidRPr="00E9403F">
        <w:rPr>
          <w:rFonts w:ascii="Times New Roman" w:hAnsi="Times New Roman" w:cs="Times New Roman"/>
          <w:sz w:val="24"/>
          <w:szCs w:val="24"/>
        </w:rPr>
        <w:t>wie</w:t>
      </w:r>
      <w:r w:rsidR="00E9403F" w:rsidRPr="00E9403F">
        <w:rPr>
          <w:rFonts w:ascii="Times New Roman" w:hAnsi="Times New Roman" w:cs="Times New Roman" w:hint="eastAsia"/>
          <w:sz w:val="24"/>
          <w:szCs w:val="24"/>
        </w:rPr>
        <w:t>ń</w:t>
      </w:r>
      <w:r w:rsidR="00E9403F">
        <w:rPr>
          <w:rFonts w:ascii="Times New Roman" w:hAnsi="Times New Roman" w:cs="Times New Roman"/>
          <w:sz w:val="24"/>
          <w:szCs w:val="24"/>
        </w:rPr>
        <w:t xml:space="preserve"> </w:t>
      </w:r>
      <w:r w:rsidR="00904923">
        <w:rPr>
          <w:rFonts w:ascii="Times New Roman" w:hAnsi="Times New Roman" w:cs="Times New Roman"/>
          <w:sz w:val="24"/>
          <w:szCs w:val="24"/>
        </w:rPr>
        <w:t>publicznych z dnia 11.09</w:t>
      </w:r>
      <w:r w:rsidR="00E9403F" w:rsidRPr="00E9403F">
        <w:rPr>
          <w:rFonts w:ascii="Times New Roman" w:hAnsi="Times New Roman" w:cs="Times New Roman"/>
          <w:sz w:val="24"/>
          <w:szCs w:val="24"/>
        </w:rPr>
        <w:t>.20</w:t>
      </w:r>
      <w:r w:rsidR="00904923">
        <w:rPr>
          <w:rFonts w:ascii="Times New Roman" w:hAnsi="Times New Roman" w:cs="Times New Roman"/>
          <w:sz w:val="24"/>
          <w:szCs w:val="24"/>
        </w:rPr>
        <w:t>19</w:t>
      </w:r>
      <w:r w:rsidR="004B218F">
        <w:rPr>
          <w:rFonts w:ascii="Times New Roman" w:hAnsi="Times New Roman" w:cs="Times New Roman"/>
          <w:sz w:val="24"/>
          <w:szCs w:val="24"/>
        </w:rPr>
        <w:t xml:space="preserve"> r.</w:t>
      </w:r>
      <w:r w:rsidR="00E9403F" w:rsidRPr="00E9403F">
        <w:rPr>
          <w:rFonts w:ascii="Times New Roman" w:hAnsi="Times New Roman" w:cs="Times New Roman"/>
          <w:sz w:val="24"/>
          <w:szCs w:val="24"/>
        </w:rPr>
        <w:t xml:space="preserve"> (Dz.</w:t>
      </w:r>
      <w:r w:rsidR="00904923">
        <w:rPr>
          <w:rFonts w:ascii="Times New Roman" w:hAnsi="Times New Roman" w:cs="Times New Roman"/>
          <w:sz w:val="24"/>
          <w:szCs w:val="24"/>
        </w:rPr>
        <w:t xml:space="preserve"> U. 2019 r., poz. 2019</w:t>
      </w:r>
      <w:r w:rsidR="004B218F">
        <w:rPr>
          <w:rFonts w:ascii="Times New Roman" w:hAnsi="Times New Roman" w:cs="Times New Roman"/>
          <w:sz w:val="24"/>
          <w:szCs w:val="24"/>
        </w:rPr>
        <w:t xml:space="preserve"> - z późn. zm.</w:t>
      </w:r>
      <w:r>
        <w:rPr>
          <w:rFonts w:ascii="Times New Roman" w:hAnsi="Times New Roman" w:cs="Times New Roman"/>
          <w:sz w:val="24"/>
          <w:szCs w:val="24"/>
        </w:rPr>
        <w:t>),</w:t>
      </w:r>
    </w:p>
    <w:p w:rsidR="00E9403F" w:rsidRDefault="00E9403F" w:rsidP="009B3F8C">
      <w:pPr>
        <w:pStyle w:val="Akapitzlist"/>
        <w:numPr>
          <w:ilvl w:val="0"/>
          <w:numId w:val="2"/>
        </w:numPr>
        <w:autoSpaceDE w:val="0"/>
        <w:autoSpaceDN w:val="0"/>
        <w:adjustRightInd w:val="0"/>
        <w:spacing w:after="0" w:line="360" w:lineRule="auto"/>
        <w:ind w:left="284" w:hanging="284"/>
        <w:jc w:val="both"/>
        <w:rPr>
          <w:rFonts w:ascii="Times New Roman" w:hAnsi="Times New Roman" w:cs="Times New Roman"/>
          <w:sz w:val="24"/>
          <w:szCs w:val="24"/>
        </w:rPr>
      </w:pPr>
      <w:r w:rsidRPr="00E9403F">
        <w:rPr>
          <w:rFonts w:ascii="Times New Roman" w:hAnsi="Times New Roman" w:cs="Times New Roman"/>
          <w:sz w:val="24"/>
          <w:szCs w:val="24"/>
        </w:rPr>
        <w:t>Rozporz</w:t>
      </w:r>
      <w:r w:rsidRPr="00E9403F">
        <w:rPr>
          <w:rFonts w:ascii="Times New Roman" w:hAnsi="Times New Roman" w:cs="Times New Roman" w:hint="eastAsia"/>
          <w:sz w:val="24"/>
          <w:szCs w:val="24"/>
        </w:rPr>
        <w:t>ą</w:t>
      </w:r>
      <w:r w:rsidRPr="00E9403F">
        <w:rPr>
          <w:rFonts w:ascii="Times New Roman" w:hAnsi="Times New Roman" w:cs="Times New Roman"/>
          <w:sz w:val="24"/>
          <w:szCs w:val="24"/>
        </w:rPr>
        <w:t>dzeniem Ministra Infrastruktury w</w:t>
      </w:r>
      <w:r>
        <w:rPr>
          <w:rFonts w:ascii="Times New Roman" w:hAnsi="Times New Roman" w:cs="Times New Roman"/>
          <w:sz w:val="24"/>
          <w:szCs w:val="24"/>
        </w:rPr>
        <w:t xml:space="preserve"> </w:t>
      </w:r>
      <w:r w:rsidRPr="00E9403F">
        <w:rPr>
          <w:rFonts w:ascii="Times New Roman" w:hAnsi="Times New Roman" w:cs="Times New Roman"/>
          <w:sz w:val="24"/>
          <w:szCs w:val="24"/>
        </w:rPr>
        <w:t>sprawie szczeg</w:t>
      </w:r>
      <w:r w:rsidRPr="00E9403F">
        <w:rPr>
          <w:rFonts w:ascii="Times New Roman" w:hAnsi="Times New Roman" w:cs="Times New Roman" w:hint="eastAsia"/>
          <w:sz w:val="24"/>
          <w:szCs w:val="24"/>
        </w:rPr>
        <w:t>ół</w:t>
      </w:r>
      <w:r w:rsidRPr="00E9403F">
        <w:rPr>
          <w:rFonts w:ascii="Times New Roman" w:hAnsi="Times New Roman" w:cs="Times New Roman"/>
          <w:sz w:val="24"/>
          <w:szCs w:val="24"/>
        </w:rPr>
        <w:t>owego zakresu i formy dokumentacji projektowej,</w:t>
      </w:r>
      <w:r>
        <w:rPr>
          <w:rFonts w:ascii="Times New Roman" w:hAnsi="Times New Roman" w:cs="Times New Roman"/>
          <w:sz w:val="24"/>
          <w:szCs w:val="24"/>
        </w:rPr>
        <w:t xml:space="preserve"> </w:t>
      </w:r>
      <w:r w:rsidRPr="00E9403F">
        <w:rPr>
          <w:rFonts w:ascii="Times New Roman" w:hAnsi="Times New Roman" w:cs="Times New Roman"/>
          <w:sz w:val="24"/>
          <w:szCs w:val="24"/>
        </w:rPr>
        <w:t>specyf</w:t>
      </w:r>
      <w:r w:rsidR="00087508">
        <w:rPr>
          <w:rFonts w:ascii="Times New Roman" w:hAnsi="Times New Roman" w:cs="Times New Roman"/>
          <w:sz w:val="24"/>
          <w:szCs w:val="24"/>
        </w:rPr>
        <w:t xml:space="preserve">ikacji technicznych wykonania </w:t>
      </w:r>
      <w:r>
        <w:rPr>
          <w:rFonts w:ascii="Times New Roman" w:hAnsi="Times New Roman" w:cs="Times New Roman"/>
          <w:sz w:val="24"/>
          <w:szCs w:val="24"/>
        </w:rPr>
        <w:t>i </w:t>
      </w:r>
      <w:r w:rsidRPr="00E9403F">
        <w:rPr>
          <w:rFonts w:ascii="Times New Roman" w:hAnsi="Times New Roman" w:cs="Times New Roman"/>
          <w:sz w:val="24"/>
          <w:szCs w:val="24"/>
        </w:rPr>
        <w:t>odbioru rob</w:t>
      </w:r>
      <w:r w:rsidRPr="00E9403F">
        <w:rPr>
          <w:rFonts w:ascii="Times New Roman" w:hAnsi="Times New Roman" w:cs="Times New Roman" w:hint="eastAsia"/>
          <w:sz w:val="24"/>
          <w:szCs w:val="24"/>
        </w:rPr>
        <w:t>ó</w:t>
      </w:r>
      <w:r w:rsidRPr="00E9403F">
        <w:rPr>
          <w:rFonts w:ascii="Times New Roman" w:hAnsi="Times New Roman" w:cs="Times New Roman"/>
          <w:sz w:val="24"/>
          <w:szCs w:val="24"/>
        </w:rPr>
        <w:t>t budowlanych oraz</w:t>
      </w:r>
      <w:r>
        <w:rPr>
          <w:rFonts w:ascii="Times New Roman" w:hAnsi="Times New Roman" w:cs="Times New Roman"/>
          <w:sz w:val="24"/>
          <w:szCs w:val="24"/>
        </w:rPr>
        <w:t xml:space="preserve"> </w:t>
      </w:r>
      <w:r w:rsidRPr="00E9403F">
        <w:rPr>
          <w:rFonts w:ascii="Times New Roman" w:hAnsi="Times New Roman" w:cs="Times New Roman"/>
          <w:sz w:val="24"/>
          <w:szCs w:val="24"/>
        </w:rPr>
        <w:t>programu funkcjonalno-u</w:t>
      </w:r>
      <w:r w:rsidRPr="00E9403F">
        <w:rPr>
          <w:rFonts w:ascii="Times New Roman" w:hAnsi="Times New Roman" w:cs="Times New Roman" w:hint="eastAsia"/>
          <w:sz w:val="24"/>
          <w:szCs w:val="24"/>
        </w:rPr>
        <w:t>ż</w:t>
      </w:r>
      <w:r w:rsidR="008A7F4C">
        <w:rPr>
          <w:rFonts w:ascii="Times New Roman" w:hAnsi="Times New Roman" w:cs="Times New Roman"/>
          <w:sz w:val="24"/>
          <w:szCs w:val="24"/>
        </w:rPr>
        <w:t>ytkowego z </w:t>
      </w:r>
      <w:r w:rsidR="001C7962">
        <w:rPr>
          <w:rFonts w:ascii="Times New Roman" w:hAnsi="Times New Roman" w:cs="Times New Roman"/>
          <w:sz w:val="24"/>
          <w:szCs w:val="24"/>
        </w:rPr>
        <w:t xml:space="preserve">dnia </w:t>
      </w:r>
      <w:r w:rsidR="00087508">
        <w:rPr>
          <w:rFonts w:ascii="Times New Roman" w:hAnsi="Times New Roman" w:cs="Times New Roman"/>
          <w:sz w:val="24"/>
          <w:szCs w:val="24"/>
        </w:rPr>
        <w:t>0</w:t>
      </w:r>
      <w:r w:rsidR="001C7962">
        <w:rPr>
          <w:rFonts w:ascii="Times New Roman" w:hAnsi="Times New Roman" w:cs="Times New Roman"/>
          <w:sz w:val="24"/>
          <w:szCs w:val="24"/>
        </w:rPr>
        <w:t xml:space="preserve">2.09.2004 </w:t>
      </w:r>
      <w:r w:rsidRPr="00E9403F">
        <w:rPr>
          <w:rFonts w:ascii="Times New Roman" w:hAnsi="Times New Roman" w:cs="Times New Roman"/>
          <w:sz w:val="24"/>
          <w:szCs w:val="24"/>
        </w:rPr>
        <w:t>r. (Dz.</w:t>
      </w:r>
      <w:r w:rsidR="004B218F">
        <w:rPr>
          <w:rFonts w:ascii="Times New Roman" w:hAnsi="Times New Roman" w:cs="Times New Roman"/>
          <w:sz w:val="24"/>
          <w:szCs w:val="24"/>
        </w:rPr>
        <w:t xml:space="preserve"> </w:t>
      </w:r>
      <w:r w:rsidRPr="00E9403F">
        <w:rPr>
          <w:rFonts w:ascii="Times New Roman" w:hAnsi="Times New Roman" w:cs="Times New Roman"/>
          <w:sz w:val="24"/>
          <w:szCs w:val="24"/>
        </w:rPr>
        <w:t>U. 2013 poz.</w:t>
      </w:r>
      <w:r>
        <w:rPr>
          <w:rFonts w:ascii="Times New Roman" w:hAnsi="Times New Roman" w:cs="Times New Roman"/>
          <w:sz w:val="24"/>
          <w:szCs w:val="24"/>
        </w:rPr>
        <w:t xml:space="preserve"> </w:t>
      </w:r>
      <w:r w:rsidRPr="00E9403F">
        <w:rPr>
          <w:rFonts w:ascii="Times New Roman" w:hAnsi="Times New Roman" w:cs="Times New Roman"/>
          <w:sz w:val="24"/>
          <w:szCs w:val="24"/>
        </w:rPr>
        <w:t xml:space="preserve">1129 </w:t>
      </w:r>
      <w:r w:rsidR="00E04738">
        <w:rPr>
          <w:rFonts w:ascii="Times New Roman" w:hAnsi="Times New Roman" w:cs="Times New Roman"/>
          <w:sz w:val="24"/>
          <w:szCs w:val="24"/>
        </w:rPr>
        <w:t>-</w:t>
      </w:r>
      <w:r w:rsidRPr="00E9403F">
        <w:rPr>
          <w:rFonts w:ascii="Times New Roman" w:hAnsi="Times New Roman" w:cs="Times New Roman"/>
          <w:sz w:val="24"/>
          <w:szCs w:val="24"/>
        </w:rPr>
        <w:t xml:space="preserve"> tekst jednolity)</w:t>
      </w:r>
      <w:r w:rsidR="001E7888">
        <w:rPr>
          <w:rFonts w:ascii="Times New Roman" w:hAnsi="Times New Roman" w:cs="Times New Roman"/>
          <w:sz w:val="24"/>
          <w:szCs w:val="24"/>
        </w:rPr>
        <w:t>,</w:t>
      </w:r>
    </w:p>
    <w:p w:rsidR="000A4035" w:rsidRPr="00E04738" w:rsidRDefault="008F799E" w:rsidP="009B3F8C">
      <w:pPr>
        <w:pStyle w:val="Akapitzlist"/>
        <w:numPr>
          <w:ilvl w:val="0"/>
          <w:numId w:val="2"/>
        </w:num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Rozporządzeniem Ministra Infrastruktury z dnia 18 maja 2004 r. (Dz. U. nr 130, poz. 1389) w sprawie określenia metod i podstaw sporządzania kosztorysu inwestorskiego, obliczenia planowanych kosztów prac projektowych na podstawie informacji zawartych w programie funkcjonalno-użytkowym,</w:t>
      </w:r>
    </w:p>
    <w:p w:rsidR="00890493" w:rsidRPr="00E9403F" w:rsidRDefault="007F3630" w:rsidP="009B3F8C">
      <w:pPr>
        <w:pStyle w:val="Akapitzlist"/>
        <w:numPr>
          <w:ilvl w:val="0"/>
          <w:numId w:val="2"/>
        </w:numPr>
        <w:autoSpaceDE w:val="0"/>
        <w:autoSpaceDN w:val="0"/>
        <w:adjustRightInd w:val="0"/>
        <w:spacing w:after="0" w:line="360" w:lineRule="auto"/>
        <w:ind w:left="284" w:hanging="284"/>
        <w:jc w:val="both"/>
        <w:rPr>
          <w:rFonts w:ascii="Times New Roman" w:hAnsi="Times New Roman" w:cs="Times New Roman"/>
          <w:sz w:val="24"/>
          <w:szCs w:val="24"/>
        </w:rPr>
      </w:pPr>
      <w:r w:rsidRPr="00E9403F">
        <w:rPr>
          <w:rFonts w:ascii="Times New Roman" w:hAnsi="Times New Roman" w:cs="Times New Roman"/>
          <w:sz w:val="24"/>
          <w:szCs w:val="24"/>
        </w:rPr>
        <w:t>musi być zaopa</w:t>
      </w:r>
      <w:r w:rsidR="00CA141B" w:rsidRPr="00E9403F">
        <w:rPr>
          <w:rFonts w:ascii="Times New Roman" w:hAnsi="Times New Roman" w:cs="Times New Roman"/>
          <w:sz w:val="24"/>
          <w:szCs w:val="24"/>
        </w:rPr>
        <w:t xml:space="preserve">trzona w pisemne oświadczenie, </w:t>
      </w:r>
      <w:r w:rsidRPr="00E9403F">
        <w:rPr>
          <w:rFonts w:ascii="Times New Roman" w:hAnsi="Times New Roman" w:cs="Times New Roman"/>
          <w:sz w:val="24"/>
          <w:szCs w:val="24"/>
        </w:rPr>
        <w:t xml:space="preserve">że jest kompletna z punktu widzenia </w:t>
      </w:r>
      <w:r w:rsidR="00CA141B" w:rsidRPr="00E9403F">
        <w:rPr>
          <w:rFonts w:ascii="Times New Roman" w:hAnsi="Times New Roman" w:cs="Times New Roman"/>
          <w:sz w:val="24"/>
          <w:szCs w:val="24"/>
        </w:rPr>
        <w:t xml:space="preserve">celu któremu ma służyć, zgodna </w:t>
      </w:r>
      <w:r w:rsidRPr="00E9403F">
        <w:rPr>
          <w:rFonts w:ascii="Times New Roman" w:hAnsi="Times New Roman" w:cs="Times New Roman"/>
          <w:sz w:val="24"/>
          <w:szCs w:val="24"/>
        </w:rPr>
        <w:t>z obowiązującymi w tym zakresie przepisami oraz zasadami wiedzy technicznej,</w:t>
      </w:r>
    </w:p>
    <w:p w:rsidR="002C75CE" w:rsidRPr="009E234E" w:rsidRDefault="007F3630" w:rsidP="009B3F8C">
      <w:pPr>
        <w:pStyle w:val="Akapitzlist"/>
        <w:numPr>
          <w:ilvl w:val="0"/>
          <w:numId w:val="2"/>
        </w:numPr>
        <w:autoSpaceDE w:val="0"/>
        <w:autoSpaceDN w:val="0"/>
        <w:adjustRightInd w:val="0"/>
        <w:spacing w:after="0" w:line="360" w:lineRule="auto"/>
        <w:ind w:left="284" w:hanging="284"/>
        <w:jc w:val="both"/>
        <w:rPr>
          <w:rFonts w:ascii="Times New Roman" w:hAnsi="Times New Roman" w:cs="Times New Roman"/>
          <w:sz w:val="24"/>
          <w:szCs w:val="24"/>
        </w:rPr>
      </w:pPr>
      <w:r w:rsidRPr="00890493">
        <w:rPr>
          <w:rFonts w:ascii="Times New Roman" w:hAnsi="Times New Roman" w:cs="Times New Roman"/>
          <w:sz w:val="24"/>
          <w:szCs w:val="24"/>
        </w:rPr>
        <w:t>zostać opracowana r</w:t>
      </w:r>
      <w:r w:rsidR="00CA141B">
        <w:rPr>
          <w:rFonts w:ascii="Times New Roman" w:hAnsi="Times New Roman" w:cs="Times New Roman"/>
          <w:sz w:val="24"/>
          <w:szCs w:val="24"/>
        </w:rPr>
        <w:t>ównież w formie elektronicznej</w:t>
      </w:r>
      <w:r w:rsidR="0093070A">
        <w:rPr>
          <w:rFonts w:ascii="Times New Roman" w:hAnsi="Times New Roman" w:cs="Times New Roman"/>
          <w:sz w:val="24"/>
          <w:szCs w:val="24"/>
        </w:rPr>
        <w:t xml:space="preserve"> na nośniku CD lub D</w:t>
      </w:r>
      <w:r w:rsidR="002E09D4">
        <w:rPr>
          <w:rFonts w:ascii="Times New Roman" w:hAnsi="Times New Roman" w:cs="Times New Roman"/>
          <w:sz w:val="24"/>
          <w:szCs w:val="24"/>
        </w:rPr>
        <w:t>VD w 1</w:t>
      </w:r>
      <w:r w:rsidR="0093070A">
        <w:rPr>
          <w:rFonts w:ascii="Times New Roman" w:hAnsi="Times New Roman" w:cs="Times New Roman"/>
          <w:sz w:val="24"/>
          <w:szCs w:val="24"/>
        </w:rPr>
        <w:t xml:space="preserve"> egz:</w:t>
      </w:r>
      <w:r w:rsidR="0092647B">
        <w:rPr>
          <w:rFonts w:ascii="Times New Roman" w:hAnsi="Times New Roman" w:cs="Times New Roman"/>
          <w:sz w:val="24"/>
          <w:szCs w:val="24"/>
        </w:rPr>
        <w:t xml:space="preserve"> </w:t>
      </w:r>
      <w:r w:rsidR="0093070A" w:rsidRPr="0092647B">
        <w:rPr>
          <w:rFonts w:ascii="Times New Roman" w:hAnsi="Times New Roman" w:cs="Times New Roman"/>
          <w:sz w:val="24"/>
          <w:szCs w:val="24"/>
        </w:rPr>
        <w:t>(rysunki zapisane w formatach: pdf i d</w:t>
      </w:r>
      <w:r w:rsidR="00120D5E">
        <w:rPr>
          <w:rFonts w:ascii="Times New Roman" w:hAnsi="Times New Roman" w:cs="Times New Roman"/>
          <w:sz w:val="24"/>
          <w:szCs w:val="24"/>
        </w:rPr>
        <w:t>wg; opisy techniczne projektów</w:t>
      </w:r>
      <w:r w:rsidR="0093070A" w:rsidRPr="0092647B">
        <w:rPr>
          <w:rFonts w:ascii="Times New Roman" w:hAnsi="Times New Roman" w:cs="Times New Roman"/>
          <w:sz w:val="24"/>
          <w:szCs w:val="24"/>
        </w:rPr>
        <w:t xml:space="preserve"> w formatach: doc. i pdf; kosztorys ofertowy w formatach: ath i pdf; wszystkie decyzj</w:t>
      </w:r>
      <w:r w:rsidR="0092647B">
        <w:rPr>
          <w:rFonts w:ascii="Times New Roman" w:hAnsi="Times New Roman" w:cs="Times New Roman"/>
          <w:sz w:val="24"/>
          <w:szCs w:val="24"/>
        </w:rPr>
        <w:t xml:space="preserve">e, </w:t>
      </w:r>
      <w:r w:rsidR="0093070A" w:rsidRPr="0092647B">
        <w:rPr>
          <w:rFonts w:ascii="Times New Roman" w:hAnsi="Times New Roman" w:cs="Times New Roman"/>
          <w:sz w:val="24"/>
          <w:szCs w:val="24"/>
        </w:rPr>
        <w:t>opinie, dokumenty uzgadniające itp. zeskanowane i załączone w formatach pdf i jpg)</w:t>
      </w:r>
      <w:r w:rsidR="001E7888">
        <w:rPr>
          <w:rFonts w:ascii="Times New Roman" w:hAnsi="Times New Roman" w:cs="Times New Roman"/>
          <w:sz w:val="24"/>
          <w:szCs w:val="24"/>
        </w:rPr>
        <w:t>,</w:t>
      </w:r>
    </w:p>
    <w:p w:rsidR="00E04738" w:rsidRDefault="007F3630" w:rsidP="009B3F8C">
      <w:pPr>
        <w:pStyle w:val="Akapitzlist"/>
        <w:numPr>
          <w:ilvl w:val="0"/>
          <w:numId w:val="2"/>
        </w:numPr>
        <w:autoSpaceDE w:val="0"/>
        <w:autoSpaceDN w:val="0"/>
        <w:adjustRightInd w:val="0"/>
        <w:spacing w:after="0" w:line="360" w:lineRule="auto"/>
        <w:ind w:left="284" w:hanging="284"/>
        <w:jc w:val="both"/>
        <w:rPr>
          <w:rFonts w:ascii="Times New Roman" w:hAnsi="Times New Roman" w:cs="Times New Roman"/>
          <w:sz w:val="24"/>
          <w:szCs w:val="24"/>
        </w:rPr>
      </w:pPr>
      <w:r w:rsidRPr="00890493">
        <w:rPr>
          <w:rFonts w:ascii="Times New Roman" w:hAnsi="Times New Roman" w:cs="Times New Roman"/>
          <w:sz w:val="24"/>
          <w:szCs w:val="24"/>
        </w:rPr>
        <w:lastRenderedPageBreak/>
        <w:t xml:space="preserve">jeżeli w trakcie realizacji robót zgodnie z opracowaną dokumentacją projektową, zajdzie konieczność wykonania dodatkowej dokumentacji uzupełniającej niezbędnej dla </w:t>
      </w:r>
    </w:p>
    <w:p w:rsidR="003076FB" w:rsidRPr="00687078" w:rsidRDefault="007F3630" w:rsidP="00687078">
      <w:pPr>
        <w:autoSpaceDE w:val="0"/>
        <w:autoSpaceDN w:val="0"/>
        <w:adjustRightInd w:val="0"/>
        <w:spacing w:after="0" w:line="360" w:lineRule="auto"/>
        <w:ind w:left="284"/>
        <w:jc w:val="both"/>
        <w:rPr>
          <w:rFonts w:ascii="Times New Roman" w:hAnsi="Times New Roman" w:cs="Times New Roman"/>
          <w:sz w:val="24"/>
          <w:szCs w:val="24"/>
        </w:rPr>
      </w:pPr>
      <w:r w:rsidRPr="00687078">
        <w:rPr>
          <w:rFonts w:ascii="Times New Roman" w:hAnsi="Times New Roman" w:cs="Times New Roman"/>
          <w:sz w:val="24"/>
          <w:szCs w:val="24"/>
        </w:rPr>
        <w:t xml:space="preserve">realizacji robót, Wykonawca wykona </w:t>
      </w:r>
      <w:r w:rsidR="00AB701D" w:rsidRPr="00687078">
        <w:rPr>
          <w:rFonts w:ascii="Times New Roman" w:hAnsi="Times New Roman" w:cs="Times New Roman"/>
          <w:sz w:val="24"/>
          <w:szCs w:val="24"/>
        </w:rPr>
        <w:t>tę dokumentację na własny koszt i przedstawi Zamawiającemu do akceptacji.</w:t>
      </w:r>
    </w:p>
    <w:p w:rsidR="00E37BEB" w:rsidRDefault="00E37BEB" w:rsidP="00A5340A">
      <w:pPr>
        <w:tabs>
          <w:tab w:val="left" w:pos="284"/>
        </w:tabs>
        <w:spacing w:after="0" w:line="360" w:lineRule="auto"/>
        <w:ind w:left="360" w:hanging="360"/>
        <w:jc w:val="both"/>
        <w:rPr>
          <w:rFonts w:ascii="Times New Roman" w:hAnsi="Times New Roman" w:cs="Times New Roman"/>
          <w:b/>
          <w:sz w:val="24"/>
          <w:szCs w:val="24"/>
        </w:rPr>
      </w:pPr>
    </w:p>
    <w:p w:rsidR="00890493" w:rsidRDefault="00D50442" w:rsidP="00F8618D">
      <w:pPr>
        <w:tabs>
          <w:tab w:val="left" w:pos="284"/>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DE31EB">
        <w:rPr>
          <w:rFonts w:ascii="Times New Roman" w:hAnsi="Times New Roman" w:cs="Times New Roman"/>
          <w:b/>
          <w:sz w:val="24"/>
          <w:szCs w:val="24"/>
        </w:rPr>
        <w:t>5</w:t>
      </w:r>
      <w:r w:rsidR="00F82E74">
        <w:rPr>
          <w:rFonts w:ascii="Times New Roman" w:hAnsi="Times New Roman" w:cs="Times New Roman"/>
          <w:b/>
          <w:sz w:val="24"/>
          <w:szCs w:val="24"/>
        </w:rPr>
        <w:t xml:space="preserve">. </w:t>
      </w:r>
      <w:r w:rsidR="007F3630" w:rsidRPr="00DD3248">
        <w:rPr>
          <w:rFonts w:ascii="Times New Roman" w:hAnsi="Times New Roman" w:cs="Times New Roman"/>
          <w:b/>
          <w:sz w:val="24"/>
          <w:szCs w:val="24"/>
        </w:rPr>
        <w:t xml:space="preserve">Wymagania dotyczące </w:t>
      </w:r>
      <w:r w:rsidR="00AA4AD0">
        <w:rPr>
          <w:rFonts w:ascii="Times New Roman" w:hAnsi="Times New Roman" w:cs="Times New Roman"/>
          <w:b/>
          <w:sz w:val="24"/>
          <w:szCs w:val="24"/>
        </w:rPr>
        <w:t>materiałów do budowy</w:t>
      </w:r>
      <w:r w:rsidR="007F3630" w:rsidRPr="00DD3248">
        <w:rPr>
          <w:rFonts w:ascii="Times New Roman" w:hAnsi="Times New Roman" w:cs="Times New Roman"/>
          <w:b/>
          <w:sz w:val="24"/>
          <w:szCs w:val="24"/>
        </w:rPr>
        <w:t>:</w:t>
      </w:r>
    </w:p>
    <w:p w:rsidR="00D50442" w:rsidRPr="00D50442" w:rsidRDefault="00AA4AD0" w:rsidP="00831E50">
      <w:pPr>
        <w:pStyle w:val="Akapitzlist"/>
        <w:numPr>
          <w:ilvl w:val="0"/>
          <w:numId w:val="3"/>
        </w:numPr>
        <w:tabs>
          <w:tab w:val="left" w:pos="284"/>
        </w:tabs>
        <w:spacing w:after="0" w:line="360" w:lineRule="auto"/>
        <w:ind w:left="284" w:hanging="284"/>
        <w:contextualSpacing w:val="0"/>
        <w:jc w:val="both"/>
        <w:rPr>
          <w:rFonts w:ascii="Times New Roman" w:hAnsi="Times New Roman" w:cs="Times New Roman"/>
          <w:sz w:val="24"/>
          <w:szCs w:val="24"/>
        </w:rPr>
      </w:pPr>
      <w:r w:rsidRPr="00D50442">
        <w:rPr>
          <w:rFonts w:ascii="Times New Roman" w:hAnsi="Times New Roman" w:cs="Times New Roman"/>
          <w:sz w:val="24"/>
          <w:szCs w:val="24"/>
        </w:rPr>
        <w:t xml:space="preserve">materiały użyte do </w:t>
      </w:r>
      <w:r w:rsidR="00120D5E" w:rsidRPr="00D50442">
        <w:rPr>
          <w:rFonts w:ascii="Times New Roman" w:hAnsi="Times New Roman" w:cs="Times New Roman"/>
          <w:sz w:val="24"/>
          <w:szCs w:val="24"/>
        </w:rPr>
        <w:t xml:space="preserve">budowy </w:t>
      </w:r>
      <w:r w:rsidR="00E04738" w:rsidRPr="00D50442">
        <w:rPr>
          <w:rFonts w:ascii="Times New Roman" w:hAnsi="Times New Roman" w:cs="Times New Roman"/>
          <w:sz w:val="24"/>
          <w:szCs w:val="24"/>
        </w:rPr>
        <w:t>i</w:t>
      </w:r>
      <w:r w:rsidR="00120D5E" w:rsidRPr="00D50442">
        <w:rPr>
          <w:rFonts w:ascii="Times New Roman" w:hAnsi="Times New Roman" w:cs="Times New Roman"/>
          <w:sz w:val="24"/>
          <w:szCs w:val="24"/>
        </w:rPr>
        <w:t>nstalacji fotowoltaicznej</w:t>
      </w:r>
      <w:r w:rsidRPr="00D50442">
        <w:rPr>
          <w:rFonts w:ascii="Times New Roman" w:hAnsi="Times New Roman" w:cs="Times New Roman"/>
          <w:sz w:val="24"/>
          <w:szCs w:val="24"/>
        </w:rPr>
        <w:t xml:space="preserve"> </w:t>
      </w:r>
      <w:r w:rsidR="00AC3BDE" w:rsidRPr="00D50442">
        <w:rPr>
          <w:rFonts w:ascii="Times New Roman" w:hAnsi="Times New Roman" w:cs="Times New Roman"/>
          <w:sz w:val="24"/>
          <w:szCs w:val="24"/>
        </w:rPr>
        <w:t>muszą</w:t>
      </w:r>
      <w:r w:rsidR="007F3630" w:rsidRPr="00D50442">
        <w:rPr>
          <w:rFonts w:ascii="Times New Roman" w:hAnsi="Times New Roman" w:cs="Times New Roman"/>
          <w:sz w:val="24"/>
          <w:szCs w:val="24"/>
        </w:rPr>
        <w:t xml:space="preserve"> </w:t>
      </w:r>
      <w:r w:rsidR="00CA141B" w:rsidRPr="00D50442">
        <w:rPr>
          <w:rFonts w:ascii="Times New Roman" w:hAnsi="Times New Roman" w:cs="Times New Roman"/>
          <w:sz w:val="24"/>
          <w:szCs w:val="24"/>
        </w:rPr>
        <w:t xml:space="preserve">być fabrycznie nowe, kompletne </w:t>
      </w:r>
      <w:r w:rsidR="007F3630" w:rsidRPr="00D50442">
        <w:rPr>
          <w:rFonts w:ascii="Times New Roman" w:hAnsi="Times New Roman" w:cs="Times New Roman"/>
          <w:sz w:val="24"/>
          <w:szCs w:val="24"/>
        </w:rPr>
        <w:t>i przygotowane do eksploa</w:t>
      </w:r>
      <w:r w:rsidRPr="00D50442">
        <w:rPr>
          <w:rFonts w:ascii="Times New Roman" w:hAnsi="Times New Roman" w:cs="Times New Roman"/>
          <w:sz w:val="24"/>
          <w:szCs w:val="24"/>
        </w:rPr>
        <w:t>tacji</w:t>
      </w:r>
      <w:r w:rsidR="001C7962" w:rsidRPr="00D50442">
        <w:rPr>
          <w:rFonts w:ascii="Times New Roman" w:hAnsi="Times New Roman" w:cs="Times New Roman"/>
          <w:sz w:val="24"/>
          <w:szCs w:val="24"/>
        </w:rPr>
        <w:t xml:space="preserve"> oraz </w:t>
      </w:r>
      <w:r w:rsidR="00D50442" w:rsidRPr="00D50442">
        <w:rPr>
          <w:rFonts w:ascii="Times New Roman" w:hAnsi="Times New Roman" w:cs="Times New Roman"/>
          <w:sz w:val="24"/>
          <w:szCs w:val="24"/>
        </w:rPr>
        <w:t>posiadać dopuszczenie do stosowania w budownictwie jak również co najmniej jeden z niżej wymienionych dokumentów:</w:t>
      </w:r>
    </w:p>
    <w:p w:rsidR="00D50442" w:rsidRPr="00D50442" w:rsidRDefault="00D50442" w:rsidP="00D50442">
      <w:pPr>
        <w:pStyle w:val="Akapitzlist"/>
        <w:tabs>
          <w:tab w:val="left" w:pos="284"/>
        </w:tabs>
        <w:spacing w:after="0" w:line="360" w:lineRule="auto"/>
        <w:ind w:left="284"/>
        <w:jc w:val="both"/>
        <w:rPr>
          <w:rFonts w:ascii="Times New Roman" w:hAnsi="Times New Roman" w:cs="Times New Roman"/>
          <w:sz w:val="24"/>
          <w:szCs w:val="24"/>
        </w:rPr>
      </w:pPr>
      <w:r w:rsidRPr="00D50442">
        <w:rPr>
          <w:rFonts w:ascii="Times New Roman" w:hAnsi="Times New Roman" w:cs="Times New Roman"/>
          <w:sz w:val="24"/>
          <w:szCs w:val="24"/>
        </w:rPr>
        <w:t xml:space="preserve">- deklarację właściwości użytkowych </w:t>
      </w:r>
    </w:p>
    <w:p w:rsidR="00D50442" w:rsidRPr="00D50442" w:rsidRDefault="00D50442" w:rsidP="00D50442">
      <w:pPr>
        <w:pStyle w:val="Akapitzlist"/>
        <w:tabs>
          <w:tab w:val="left" w:pos="284"/>
        </w:tabs>
        <w:spacing w:after="0" w:line="360" w:lineRule="auto"/>
        <w:ind w:left="284"/>
        <w:jc w:val="both"/>
        <w:rPr>
          <w:rFonts w:ascii="Times New Roman" w:hAnsi="Times New Roman" w:cs="Times New Roman"/>
          <w:sz w:val="24"/>
          <w:szCs w:val="24"/>
        </w:rPr>
      </w:pPr>
      <w:r w:rsidRPr="00D50442">
        <w:rPr>
          <w:rFonts w:ascii="Times New Roman" w:hAnsi="Times New Roman" w:cs="Times New Roman"/>
          <w:sz w:val="24"/>
          <w:szCs w:val="24"/>
        </w:rPr>
        <w:t xml:space="preserve">- atest </w:t>
      </w:r>
    </w:p>
    <w:p w:rsidR="00D50442" w:rsidRPr="00D50442" w:rsidRDefault="00D50442" w:rsidP="00D50442">
      <w:pPr>
        <w:pStyle w:val="Akapitzlist"/>
        <w:tabs>
          <w:tab w:val="left" w:pos="284"/>
        </w:tabs>
        <w:spacing w:after="0" w:line="360" w:lineRule="auto"/>
        <w:ind w:left="284"/>
        <w:jc w:val="both"/>
        <w:rPr>
          <w:rFonts w:ascii="Times New Roman" w:hAnsi="Times New Roman" w:cs="Times New Roman"/>
          <w:sz w:val="24"/>
          <w:szCs w:val="24"/>
        </w:rPr>
      </w:pPr>
      <w:r w:rsidRPr="00D50442">
        <w:rPr>
          <w:rFonts w:ascii="Times New Roman" w:hAnsi="Times New Roman" w:cs="Times New Roman"/>
          <w:sz w:val="24"/>
          <w:szCs w:val="24"/>
        </w:rPr>
        <w:t xml:space="preserve">- certyfikat </w:t>
      </w:r>
    </w:p>
    <w:p w:rsidR="00D50442" w:rsidRDefault="00D50442" w:rsidP="00D50442">
      <w:pPr>
        <w:pStyle w:val="Akapitzlist"/>
        <w:tabs>
          <w:tab w:val="left" w:pos="284"/>
        </w:tabs>
        <w:spacing w:after="0" w:line="360" w:lineRule="auto"/>
        <w:ind w:left="284"/>
        <w:contextualSpacing w:val="0"/>
        <w:jc w:val="both"/>
        <w:rPr>
          <w:rFonts w:ascii="Times New Roman" w:hAnsi="Times New Roman" w:cs="Times New Roman"/>
          <w:sz w:val="24"/>
          <w:szCs w:val="24"/>
        </w:rPr>
      </w:pPr>
      <w:r w:rsidRPr="00D50442">
        <w:rPr>
          <w:rFonts w:ascii="Times New Roman" w:hAnsi="Times New Roman" w:cs="Times New Roman"/>
          <w:sz w:val="24"/>
          <w:szCs w:val="24"/>
        </w:rPr>
        <w:t>- aprobatę techniczną ITB</w:t>
      </w:r>
    </w:p>
    <w:p w:rsidR="0018486F" w:rsidRDefault="0018486F" w:rsidP="00F82E74">
      <w:pPr>
        <w:tabs>
          <w:tab w:val="left" w:pos="284"/>
          <w:tab w:val="left" w:pos="426"/>
        </w:tabs>
        <w:spacing w:after="0" w:line="360" w:lineRule="auto"/>
        <w:jc w:val="both"/>
        <w:rPr>
          <w:rFonts w:ascii="Times New Roman" w:hAnsi="Times New Roman" w:cs="Times New Roman"/>
          <w:b/>
          <w:sz w:val="24"/>
          <w:szCs w:val="24"/>
        </w:rPr>
      </w:pPr>
    </w:p>
    <w:p w:rsidR="00890493" w:rsidRPr="00F82E74" w:rsidRDefault="00D50442" w:rsidP="00F82E74">
      <w:pPr>
        <w:tabs>
          <w:tab w:val="left" w:pos="284"/>
          <w:tab w:val="left" w:pos="426"/>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DE31EB">
        <w:rPr>
          <w:rFonts w:ascii="Times New Roman" w:hAnsi="Times New Roman" w:cs="Times New Roman"/>
          <w:b/>
          <w:sz w:val="24"/>
          <w:szCs w:val="24"/>
        </w:rPr>
        <w:t>6</w:t>
      </w:r>
      <w:r>
        <w:rPr>
          <w:rFonts w:ascii="Times New Roman" w:hAnsi="Times New Roman" w:cs="Times New Roman"/>
          <w:b/>
          <w:sz w:val="24"/>
          <w:szCs w:val="24"/>
        </w:rPr>
        <w:t>.</w:t>
      </w:r>
      <w:r w:rsidR="00F82E74">
        <w:rPr>
          <w:rFonts w:ascii="Times New Roman" w:hAnsi="Times New Roman" w:cs="Times New Roman"/>
          <w:sz w:val="24"/>
          <w:szCs w:val="24"/>
        </w:rPr>
        <w:t xml:space="preserve"> </w:t>
      </w:r>
      <w:r w:rsidR="007F3630" w:rsidRPr="00F82E74">
        <w:rPr>
          <w:rFonts w:ascii="Times New Roman" w:hAnsi="Times New Roman" w:cs="Times New Roman"/>
          <w:b/>
          <w:sz w:val="24"/>
          <w:szCs w:val="24"/>
        </w:rPr>
        <w:t>Wymagania dotyczące Wykonawcy:</w:t>
      </w:r>
    </w:p>
    <w:p w:rsidR="00D265ED" w:rsidRPr="00D265ED" w:rsidRDefault="00D265ED" w:rsidP="009B3F8C">
      <w:pPr>
        <w:pStyle w:val="Akapitzlist"/>
        <w:numPr>
          <w:ilvl w:val="0"/>
          <w:numId w:val="3"/>
        </w:numPr>
        <w:tabs>
          <w:tab w:val="left" w:pos="284"/>
        </w:tabs>
        <w:spacing w:after="0" w:line="360" w:lineRule="auto"/>
        <w:ind w:left="284" w:hanging="284"/>
        <w:contextualSpacing w:val="0"/>
        <w:jc w:val="both"/>
        <w:rPr>
          <w:rFonts w:ascii="Times New Roman" w:eastAsia="CourierNewPSMT" w:hAnsi="Times New Roman" w:cs="Times New Roman"/>
          <w:sz w:val="24"/>
          <w:szCs w:val="24"/>
        </w:rPr>
      </w:pPr>
      <w:r w:rsidRPr="00D265ED">
        <w:rPr>
          <w:rFonts w:ascii="Times New Roman" w:eastAsia="CourierNewPSMT" w:hAnsi="Times New Roman" w:cs="Times New Roman"/>
          <w:sz w:val="24"/>
          <w:szCs w:val="24"/>
        </w:rPr>
        <w:t>Wykonawca musi posiadać w swoim zespole osoby uprawnione do</w:t>
      </w:r>
      <w:r>
        <w:rPr>
          <w:rFonts w:ascii="Times New Roman" w:eastAsia="CourierNewPSMT" w:hAnsi="Times New Roman" w:cs="Times New Roman"/>
          <w:sz w:val="24"/>
          <w:szCs w:val="24"/>
        </w:rPr>
        <w:t> </w:t>
      </w:r>
      <w:r w:rsidRPr="00D265ED">
        <w:rPr>
          <w:rFonts w:ascii="Times New Roman" w:eastAsia="CourierNewPSMT" w:hAnsi="Times New Roman" w:cs="Times New Roman"/>
          <w:sz w:val="24"/>
          <w:szCs w:val="24"/>
        </w:rPr>
        <w:t>sporządzania projektów we wszystkich specjalnościach objętych</w:t>
      </w:r>
      <w:r w:rsidR="008253C1">
        <w:rPr>
          <w:rFonts w:ascii="Times New Roman" w:eastAsia="CourierNewPSMT" w:hAnsi="Times New Roman" w:cs="Times New Roman"/>
          <w:sz w:val="24"/>
          <w:szCs w:val="24"/>
        </w:rPr>
        <w:t xml:space="preserve"> </w:t>
      </w:r>
      <w:r w:rsidRPr="00D265ED">
        <w:rPr>
          <w:rFonts w:ascii="Times New Roman" w:eastAsia="CourierNewPSMT" w:hAnsi="Times New Roman" w:cs="Times New Roman"/>
          <w:sz w:val="24"/>
          <w:szCs w:val="24"/>
        </w:rPr>
        <w:t xml:space="preserve">Zamówieniem. </w:t>
      </w:r>
    </w:p>
    <w:p w:rsidR="001C7962" w:rsidRDefault="00D265ED" w:rsidP="009B3F8C">
      <w:pPr>
        <w:pStyle w:val="Akapitzlist"/>
        <w:numPr>
          <w:ilvl w:val="0"/>
          <w:numId w:val="3"/>
        </w:numPr>
        <w:tabs>
          <w:tab w:val="left" w:pos="284"/>
        </w:tabs>
        <w:spacing w:after="0" w:line="360" w:lineRule="auto"/>
        <w:ind w:left="284" w:hanging="284"/>
        <w:contextualSpacing w:val="0"/>
        <w:jc w:val="both"/>
        <w:rPr>
          <w:rFonts w:ascii="Times New Roman" w:hAnsi="Times New Roman" w:cs="Times New Roman"/>
          <w:color w:val="222222"/>
          <w:sz w:val="24"/>
          <w:szCs w:val="24"/>
          <w:shd w:val="clear" w:color="auto" w:fill="FFFFFF"/>
        </w:rPr>
      </w:pPr>
      <w:r w:rsidRPr="00D265ED">
        <w:rPr>
          <w:rFonts w:ascii="Times New Roman" w:eastAsia="CourierNewPSMT" w:hAnsi="Times New Roman" w:cs="Times New Roman"/>
          <w:sz w:val="24"/>
          <w:szCs w:val="24"/>
        </w:rPr>
        <w:t>Wykonawca ma obowiązek dysponować kierownikami robót</w:t>
      </w:r>
      <w:r w:rsidR="00960ADA">
        <w:rPr>
          <w:rFonts w:ascii="Times New Roman" w:eastAsia="CourierNewPSMT" w:hAnsi="Times New Roman" w:cs="Times New Roman"/>
          <w:sz w:val="24"/>
          <w:szCs w:val="24"/>
        </w:rPr>
        <w:t xml:space="preserve"> </w:t>
      </w:r>
      <w:r w:rsidR="00BF46D2">
        <w:rPr>
          <w:rFonts w:ascii="Times New Roman" w:eastAsia="CourierNewPSMT" w:hAnsi="Times New Roman" w:cs="Times New Roman"/>
          <w:sz w:val="24"/>
          <w:szCs w:val="24"/>
        </w:rPr>
        <w:t xml:space="preserve">z uprawnieniami </w:t>
      </w:r>
      <w:r w:rsidRPr="00960ADA">
        <w:rPr>
          <w:rFonts w:ascii="Times New Roman" w:eastAsia="CourierNewPSMT" w:hAnsi="Times New Roman" w:cs="Times New Roman"/>
          <w:sz w:val="24"/>
          <w:szCs w:val="24"/>
        </w:rPr>
        <w:t>do kierowania robotami</w:t>
      </w:r>
      <w:r w:rsidR="00BF46D2">
        <w:rPr>
          <w:rFonts w:ascii="Times New Roman" w:eastAsia="CourierNewPSMT" w:hAnsi="Times New Roman" w:cs="Times New Roman"/>
          <w:sz w:val="24"/>
          <w:szCs w:val="24"/>
        </w:rPr>
        <w:t xml:space="preserve"> budowlanymi</w:t>
      </w:r>
      <w:r w:rsidR="00E04738">
        <w:rPr>
          <w:rFonts w:ascii="Times New Roman" w:eastAsia="CourierNewPSMT" w:hAnsi="Times New Roman" w:cs="Times New Roman"/>
          <w:sz w:val="24"/>
          <w:szCs w:val="24"/>
        </w:rPr>
        <w:t xml:space="preserve"> w specjalnościach objętych </w:t>
      </w:r>
      <w:r w:rsidR="0094205A">
        <w:rPr>
          <w:rFonts w:ascii="Times New Roman" w:eastAsia="CourierNewPSMT" w:hAnsi="Times New Roman" w:cs="Times New Roman"/>
          <w:sz w:val="24"/>
          <w:szCs w:val="24"/>
        </w:rPr>
        <w:t>zamówieniem.</w:t>
      </w:r>
    </w:p>
    <w:p w:rsidR="0094205A" w:rsidRDefault="00D265ED" w:rsidP="009B3F8C">
      <w:pPr>
        <w:pStyle w:val="Akapitzlist"/>
        <w:numPr>
          <w:ilvl w:val="0"/>
          <w:numId w:val="3"/>
        </w:numPr>
        <w:tabs>
          <w:tab w:val="left" w:pos="284"/>
        </w:tabs>
        <w:spacing w:after="0" w:line="360" w:lineRule="auto"/>
        <w:ind w:left="284" w:hanging="284"/>
        <w:contextualSpacing w:val="0"/>
        <w:jc w:val="both"/>
        <w:rPr>
          <w:rFonts w:ascii="Times New Roman" w:eastAsia="CourierNewPSMT" w:hAnsi="Times New Roman" w:cs="Times New Roman"/>
          <w:sz w:val="24"/>
          <w:szCs w:val="24"/>
        </w:rPr>
      </w:pPr>
      <w:r w:rsidRPr="0094205A">
        <w:rPr>
          <w:rFonts w:ascii="Times New Roman" w:eastAsia="CourierNewPSMT" w:hAnsi="Times New Roman" w:cs="Times New Roman"/>
          <w:sz w:val="24"/>
          <w:szCs w:val="24"/>
        </w:rPr>
        <w:t>Wykonawca poniesie koszty organizacji placu budowy, koszty</w:t>
      </w:r>
      <w:r w:rsidR="0094205A">
        <w:rPr>
          <w:rFonts w:ascii="Times New Roman" w:eastAsia="CourierNewPSMT" w:hAnsi="Times New Roman" w:cs="Times New Roman"/>
          <w:sz w:val="24"/>
          <w:szCs w:val="24"/>
        </w:rPr>
        <w:t xml:space="preserve"> ubezpieczenia budowy.</w:t>
      </w:r>
    </w:p>
    <w:p w:rsidR="0094205A" w:rsidRPr="009E234E" w:rsidRDefault="00480F88" w:rsidP="009B3F8C">
      <w:pPr>
        <w:pStyle w:val="Akapitzlist"/>
        <w:numPr>
          <w:ilvl w:val="0"/>
          <w:numId w:val="3"/>
        </w:numPr>
        <w:tabs>
          <w:tab w:val="left" w:pos="284"/>
        </w:tabs>
        <w:spacing w:after="0" w:line="360" w:lineRule="auto"/>
        <w:ind w:left="284" w:hanging="284"/>
        <w:contextualSpacing w:val="0"/>
        <w:jc w:val="both"/>
        <w:rPr>
          <w:rFonts w:ascii="Times New Roman" w:eastAsia="CourierNewPSMT" w:hAnsi="Times New Roman" w:cs="Times New Roman"/>
          <w:sz w:val="24"/>
          <w:szCs w:val="24"/>
        </w:rPr>
      </w:pPr>
      <w:r w:rsidRPr="0094205A">
        <w:rPr>
          <w:rFonts w:ascii="Times New Roman" w:eastAsia="CourierNewPSMT" w:hAnsi="Times New Roman" w:cs="Times New Roman"/>
          <w:sz w:val="24"/>
          <w:szCs w:val="24"/>
        </w:rPr>
        <w:t xml:space="preserve">Wykonawca poniesie </w:t>
      </w:r>
      <w:r w:rsidR="00D265ED" w:rsidRPr="0094205A">
        <w:rPr>
          <w:rFonts w:ascii="Times New Roman" w:eastAsia="CourierNewPSMT" w:hAnsi="Times New Roman" w:cs="Times New Roman"/>
          <w:sz w:val="24"/>
          <w:szCs w:val="24"/>
        </w:rPr>
        <w:t>koszty zabezpieczenia terenu pod zaplecze budowy i składu materiałó</w:t>
      </w:r>
      <w:r w:rsidR="008253C1" w:rsidRPr="0094205A">
        <w:rPr>
          <w:rFonts w:ascii="Times New Roman" w:eastAsia="CourierNewPSMT" w:hAnsi="Times New Roman" w:cs="Times New Roman"/>
          <w:sz w:val="24"/>
          <w:szCs w:val="24"/>
        </w:rPr>
        <w:t xml:space="preserve">w, koszty korzystania z </w:t>
      </w:r>
      <w:r w:rsidR="00D265ED" w:rsidRPr="0094205A">
        <w:rPr>
          <w:rFonts w:ascii="Times New Roman" w:eastAsia="CourierNewPSMT" w:hAnsi="Times New Roman" w:cs="Times New Roman"/>
          <w:sz w:val="24"/>
          <w:szCs w:val="24"/>
        </w:rPr>
        <w:t>wody i energii elektrycznej oraz zapewnienia własnych węzłów sanitarnych</w:t>
      </w:r>
      <w:r w:rsidR="008C2C25" w:rsidRPr="0094205A">
        <w:rPr>
          <w:rFonts w:ascii="Times New Roman" w:eastAsia="CourierNewPSMT" w:hAnsi="Times New Roman" w:cs="Times New Roman"/>
          <w:sz w:val="24"/>
          <w:szCs w:val="24"/>
        </w:rPr>
        <w:t xml:space="preserve"> lub</w:t>
      </w:r>
      <w:r w:rsidR="00D265ED" w:rsidRPr="0094205A">
        <w:rPr>
          <w:rFonts w:ascii="Times New Roman" w:eastAsia="CourierNewPSMT" w:hAnsi="Times New Roman" w:cs="Times New Roman"/>
          <w:sz w:val="24"/>
          <w:szCs w:val="24"/>
        </w:rPr>
        <w:t xml:space="preserve"> po uzgodnieniu z </w:t>
      </w:r>
      <w:r w:rsidR="0092647B" w:rsidRPr="0094205A">
        <w:rPr>
          <w:rFonts w:ascii="Times New Roman" w:eastAsia="CourierNewPSMT" w:hAnsi="Times New Roman" w:cs="Times New Roman"/>
          <w:sz w:val="24"/>
          <w:szCs w:val="24"/>
        </w:rPr>
        <w:t>Zamawiającym będzie korzystał z </w:t>
      </w:r>
      <w:r w:rsidR="00D265ED" w:rsidRPr="0094205A">
        <w:rPr>
          <w:rFonts w:ascii="Times New Roman" w:eastAsia="CourierNewPSMT" w:hAnsi="Times New Roman" w:cs="Times New Roman"/>
          <w:sz w:val="24"/>
          <w:szCs w:val="24"/>
        </w:rPr>
        <w:t xml:space="preserve">jego </w:t>
      </w:r>
      <w:r w:rsidR="008C2C25" w:rsidRPr="0094205A">
        <w:rPr>
          <w:rFonts w:ascii="Times New Roman" w:eastAsia="CourierNewPSMT" w:hAnsi="Times New Roman" w:cs="Times New Roman"/>
          <w:sz w:val="24"/>
          <w:szCs w:val="24"/>
        </w:rPr>
        <w:t xml:space="preserve">mediów </w:t>
      </w:r>
      <w:r w:rsidR="00D265ED" w:rsidRPr="0094205A">
        <w:rPr>
          <w:rFonts w:ascii="Times New Roman" w:eastAsia="CourierNewPSMT" w:hAnsi="Times New Roman" w:cs="Times New Roman"/>
          <w:sz w:val="24"/>
          <w:szCs w:val="24"/>
        </w:rPr>
        <w:t>po uzgodnieniu kwoty ryczałtowej.</w:t>
      </w:r>
    </w:p>
    <w:p w:rsidR="00D265ED" w:rsidRPr="00D265ED" w:rsidRDefault="00D265ED" w:rsidP="009B3F8C">
      <w:pPr>
        <w:pStyle w:val="Akapitzlist"/>
        <w:numPr>
          <w:ilvl w:val="0"/>
          <w:numId w:val="3"/>
        </w:numPr>
        <w:tabs>
          <w:tab w:val="left" w:pos="284"/>
        </w:tabs>
        <w:spacing w:after="0" w:line="360" w:lineRule="auto"/>
        <w:ind w:left="284" w:hanging="284"/>
        <w:contextualSpacing w:val="0"/>
        <w:jc w:val="both"/>
        <w:rPr>
          <w:rFonts w:ascii="Times New Roman" w:eastAsia="CourierNewPSMT" w:hAnsi="Times New Roman" w:cs="Times New Roman"/>
          <w:sz w:val="24"/>
          <w:szCs w:val="24"/>
        </w:rPr>
      </w:pPr>
      <w:r w:rsidRPr="00D265ED">
        <w:rPr>
          <w:rFonts w:ascii="Times New Roman" w:eastAsia="CourierNewPSMT" w:hAnsi="Times New Roman" w:cs="Times New Roman"/>
          <w:sz w:val="24"/>
          <w:szCs w:val="24"/>
        </w:rPr>
        <w:t>Po stronie Wykonawcy leżą wszelkie koszty niezbędne do</w:t>
      </w:r>
      <w:r>
        <w:rPr>
          <w:rFonts w:ascii="Times New Roman" w:eastAsia="CourierNewPSMT" w:hAnsi="Times New Roman" w:cs="Times New Roman"/>
          <w:sz w:val="24"/>
          <w:szCs w:val="24"/>
        </w:rPr>
        <w:t xml:space="preserve"> </w:t>
      </w:r>
      <w:r w:rsidRPr="00D265ED">
        <w:rPr>
          <w:rFonts w:ascii="Times New Roman" w:eastAsia="CourierNewPSMT" w:hAnsi="Times New Roman" w:cs="Times New Roman"/>
          <w:sz w:val="24"/>
          <w:szCs w:val="24"/>
        </w:rPr>
        <w:t>zrealizowania zamówienia wynikające wprost z PFU i jego załączników,</w:t>
      </w:r>
      <w:r>
        <w:rPr>
          <w:rFonts w:ascii="Times New Roman" w:eastAsia="CourierNewPSMT" w:hAnsi="Times New Roman" w:cs="Times New Roman"/>
          <w:sz w:val="24"/>
          <w:szCs w:val="24"/>
        </w:rPr>
        <w:t xml:space="preserve"> </w:t>
      </w:r>
      <w:r w:rsidRPr="00D265ED">
        <w:rPr>
          <w:rFonts w:ascii="Times New Roman" w:eastAsia="CourierNewPSMT" w:hAnsi="Times New Roman" w:cs="Times New Roman"/>
          <w:sz w:val="24"/>
          <w:szCs w:val="24"/>
        </w:rPr>
        <w:t>jak również koszty w nich nie ujęte, a bez których nie można wykonać</w:t>
      </w:r>
      <w:r>
        <w:rPr>
          <w:rFonts w:ascii="Times New Roman" w:eastAsia="CourierNewPSMT" w:hAnsi="Times New Roman" w:cs="Times New Roman"/>
          <w:sz w:val="24"/>
          <w:szCs w:val="24"/>
        </w:rPr>
        <w:t xml:space="preserve"> </w:t>
      </w:r>
      <w:r w:rsidRPr="00D265ED">
        <w:rPr>
          <w:rFonts w:ascii="Times New Roman" w:eastAsia="CourierNewPSMT" w:hAnsi="Times New Roman" w:cs="Times New Roman"/>
          <w:sz w:val="24"/>
          <w:szCs w:val="24"/>
        </w:rPr>
        <w:t>prawidłowo zamówienia.</w:t>
      </w:r>
    </w:p>
    <w:p w:rsidR="00B43D23" w:rsidRDefault="00D265ED" w:rsidP="009B3F8C">
      <w:pPr>
        <w:pStyle w:val="Akapitzlist"/>
        <w:numPr>
          <w:ilvl w:val="0"/>
          <w:numId w:val="3"/>
        </w:numPr>
        <w:tabs>
          <w:tab w:val="left" w:pos="284"/>
        </w:tabs>
        <w:spacing w:after="0" w:line="360" w:lineRule="auto"/>
        <w:ind w:left="284" w:hanging="284"/>
        <w:contextualSpacing w:val="0"/>
        <w:jc w:val="both"/>
        <w:rPr>
          <w:rFonts w:ascii="Times New Roman" w:eastAsia="CourierNewPSMT" w:hAnsi="Times New Roman" w:cs="Times New Roman"/>
          <w:sz w:val="24"/>
          <w:szCs w:val="24"/>
        </w:rPr>
      </w:pPr>
      <w:r w:rsidRPr="00B43D23">
        <w:rPr>
          <w:rFonts w:ascii="Times New Roman" w:eastAsia="CourierNewPSMT" w:hAnsi="Times New Roman" w:cs="Times New Roman"/>
          <w:sz w:val="24"/>
          <w:szCs w:val="24"/>
        </w:rPr>
        <w:t xml:space="preserve">Wykonawca ma obowiązek prowadzenia robót z zapewnieniem warunków </w:t>
      </w:r>
      <w:r w:rsidR="00781EE3" w:rsidRPr="00B43D23">
        <w:rPr>
          <w:rFonts w:ascii="Times New Roman" w:eastAsia="CourierNewPSMT" w:hAnsi="Times New Roman" w:cs="Times New Roman"/>
          <w:sz w:val="24"/>
          <w:szCs w:val="24"/>
        </w:rPr>
        <w:t>zgodnych z </w:t>
      </w:r>
      <w:r w:rsidRPr="00B43D23">
        <w:rPr>
          <w:rFonts w:ascii="Times New Roman" w:eastAsia="CourierNewPSMT" w:hAnsi="Times New Roman" w:cs="Times New Roman"/>
          <w:sz w:val="24"/>
          <w:szCs w:val="24"/>
        </w:rPr>
        <w:t>przepisami BHP, p</w:t>
      </w:r>
      <w:r w:rsidR="00D810BF">
        <w:rPr>
          <w:rFonts w:ascii="Times New Roman" w:eastAsia="CourierNewPSMT" w:hAnsi="Times New Roman" w:cs="Times New Roman"/>
          <w:sz w:val="24"/>
          <w:szCs w:val="24"/>
        </w:rPr>
        <w:t>/</w:t>
      </w:r>
      <w:r w:rsidRPr="00B43D23">
        <w:rPr>
          <w:rFonts w:ascii="Times New Roman" w:eastAsia="CourierNewPSMT" w:hAnsi="Times New Roman" w:cs="Times New Roman"/>
          <w:sz w:val="24"/>
          <w:szCs w:val="24"/>
        </w:rPr>
        <w:t>poż. i ochrony przed kradzieżą</w:t>
      </w:r>
      <w:r w:rsidR="00B43D23" w:rsidRPr="00B43D23">
        <w:rPr>
          <w:rFonts w:ascii="Times New Roman" w:eastAsia="CourierNewPSMT" w:hAnsi="Times New Roman" w:cs="Times New Roman"/>
          <w:sz w:val="24"/>
          <w:szCs w:val="24"/>
        </w:rPr>
        <w:t>.</w:t>
      </w:r>
      <w:r w:rsidRPr="00B43D23">
        <w:rPr>
          <w:rFonts w:ascii="Times New Roman" w:eastAsia="CourierNewPSMT" w:hAnsi="Times New Roman" w:cs="Times New Roman"/>
          <w:sz w:val="24"/>
          <w:szCs w:val="24"/>
        </w:rPr>
        <w:t xml:space="preserve"> </w:t>
      </w:r>
    </w:p>
    <w:p w:rsidR="00D265ED" w:rsidRPr="00B43D23" w:rsidRDefault="00D265ED" w:rsidP="009B3F8C">
      <w:pPr>
        <w:pStyle w:val="Akapitzlist"/>
        <w:numPr>
          <w:ilvl w:val="0"/>
          <w:numId w:val="3"/>
        </w:numPr>
        <w:tabs>
          <w:tab w:val="left" w:pos="284"/>
        </w:tabs>
        <w:spacing w:after="0" w:line="360" w:lineRule="auto"/>
        <w:ind w:left="284" w:hanging="284"/>
        <w:contextualSpacing w:val="0"/>
        <w:jc w:val="both"/>
        <w:rPr>
          <w:rFonts w:ascii="Times New Roman" w:eastAsia="CourierNewPSMT" w:hAnsi="Times New Roman" w:cs="Times New Roman"/>
          <w:sz w:val="24"/>
          <w:szCs w:val="24"/>
        </w:rPr>
      </w:pPr>
      <w:r w:rsidRPr="00B43D23">
        <w:rPr>
          <w:rFonts w:ascii="Times New Roman" w:eastAsia="CourierNewPSMT" w:hAnsi="Times New Roman" w:cs="Times New Roman"/>
          <w:sz w:val="24"/>
          <w:szCs w:val="24"/>
        </w:rPr>
        <w:t>Wykonawca ma obowiązek po zakończeniu robót uporządkować teren i przekazać go Zamawiającemu w terminie ustalonym do końcowego odbioru robót.</w:t>
      </w:r>
    </w:p>
    <w:p w:rsidR="00D265ED" w:rsidRPr="00D265ED" w:rsidRDefault="00D265ED" w:rsidP="009B3F8C">
      <w:pPr>
        <w:pStyle w:val="Akapitzlist"/>
        <w:numPr>
          <w:ilvl w:val="0"/>
          <w:numId w:val="3"/>
        </w:numPr>
        <w:tabs>
          <w:tab w:val="left" w:pos="284"/>
        </w:tabs>
        <w:spacing w:after="0" w:line="360" w:lineRule="auto"/>
        <w:ind w:left="284" w:hanging="284"/>
        <w:contextualSpacing w:val="0"/>
        <w:jc w:val="both"/>
        <w:rPr>
          <w:rFonts w:ascii="Times New Roman" w:eastAsia="CourierNewPSMT" w:hAnsi="Times New Roman" w:cs="Times New Roman"/>
          <w:sz w:val="24"/>
          <w:szCs w:val="24"/>
        </w:rPr>
      </w:pPr>
      <w:r w:rsidRPr="00D265ED">
        <w:rPr>
          <w:rFonts w:ascii="Times New Roman" w:eastAsia="CourierNewPSMT" w:hAnsi="Times New Roman" w:cs="Times New Roman"/>
          <w:sz w:val="24"/>
          <w:szCs w:val="24"/>
        </w:rPr>
        <w:t>Wykonawca zapewni w pełni wykwalifikowany personel do</w:t>
      </w:r>
      <w:r>
        <w:rPr>
          <w:rFonts w:ascii="Times New Roman" w:eastAsia="CourierNewPSMT" w:hAnsi="Times New Roman" w:cs="Times New Roman"/>
          <w:sz w:val="24"/>
          <w:szCs w:val="24"/>
        </w:rPr>
        <w:t xml:space="preserve"> </w:t>
      </w:r>
      <w:r w:rsidRPr="00D265ED">
        <w:rPr>
          <w:rFonts w:ascii="Times New Roman" w:eastAsia="CourierNewPSMT" w:hAnsi="Times New Roman" w:cs="Times New Roman"/>
          <w:sz w:val="24"/>
          <w:szCs w:val="24"/>
        </w:rPr>
        <w:t>projektowania, kierowania oraz wykonania robót przewidzianych umową.</w:t>
      </w:r>
    </w:p>
    <w:p w:rsidR="00D265ED" w:rsidRPr="00E37BEB" w:rsidRDefault="00D265ED" w:rsidP="009B3F8C">
      <w:pPr>
        <w:pStyle w:val="Akapitzlist"/>
        <w:numPr>
          <w:ilvl w:val="0"/>
          <w:numId w:val="3"/>
        </w:numPr>
        <w:tabs>
          <w:tab w:val="left" w:pos="284"/>
        </w:tabs>
        <w:spacing w:after="0" w:line="360" w:lineRule="auto"/>
        <w:ind w:left="284" w:hanging="284"/>
        <w:contextualSpacing w:val="0"/>
        <w:jc w:val="both"/>
        <w:rPr>
          <w:rFonts w:ascii="Times New Roman" w:eastAsia="CourierNewPSMT" w:hAnsi="Times New Roman" w:cs="Times New Roman"/>
          <w:sz w:val="24"/>
          <w:szCs w:val="24"/>
        </w:rPr>
      </w:pPr>
      <w:r w:rsidRPr="00E37BEB">
        <w:rPr>
          <w:rFonts w:ascii="Times New Roman" w:eastAsia="CourierNewPSMT" w:hAnsi="Times New Roman" w:cs="Times New Roman"/>
          <w:sz w:val="24"/>
          <w:szCs w:val="24"/>
        </w:rPr>
        <w:t>Wykonawca musi zapewnić nadzór autorski.</w:t>
      </w:r>
    </w:p>
    <w:p w:rsidR="0018486F" w:rsidRPr="0018486F" w:rsidRDefault="00F22237" w:rsidP="009B3F8C">
      <w:pPr>
        <w:pStyle w:val="Akapitzlist"/>
        <w:numPr>
          <w:ilvl w:val="0"/>
          <w:numId w:val="3"/>
        </w:numPr>
        <w:tabs>
          <w:tab w:val="left" w:pos="284"/>
        </w:tabs>
        <w:spacing w:after="0" w:line="360" w:lineRule="auto"/>
        <w:ind w:left="284" w:hanging="284"/>
        <w:contextualSpacing w:val="0"/>
        <w:jc w:val="both"/>
        <w:rPr>
          <w:rFonts w:ascii="Times New Roman" w:eastAsia="CourierNewPSMT" w:hAnsi="Times New Roman" w:cs="Times New Roman"/>
          <w:sz w:val="24"/>
          <w:szCs w:val="24"/>
        </w:rPr>
      </w:pPr>
      <w:r>
        <w:rPr>
          <w:rFonts w:ascii="Times New Roman" w:eastAsia="CourierNewPSMT" w:hAnsi="Times New Roman" w:cs="Times New Roman"/>
          <w:sz w:val="24"/>
          <w:szCs w:val="24"/>
        </w:rPr>
        <w:lastRenderedPageBreak/>
        <w:t>Wykonawca</w:t>
      </w:r>
      <w:r w:rsidR="00D265ED" w:rsidRPr="00D265ED">
        <w:rPr>
          <w:rFonts w:ascii="Times New Roman" w:eastAsia="CourierNewPSMT" w:hAnsi="Times New Roman" w:cs="Times New Roman"/>
          <w:sz w:val="24"/>
          <w:szCs w:val="24"/>
        </w:rPr>
        <w:t xml:space="preserve"> będzie odpowiadał za wszelkie szkody</w:t>
      </w:r>
      <w:r w:rsidR="0096487D">
        <w:rPr>
          <w:rFonts w:ascii="Times New Roman" w:eastAsia="CourierNewPSMT" w:hAnsi="Times New Roman" w:cs="Times New Roman"/>
          <w:sz w:val="24"/>
          <w:szCs w:val="24"/>
        </w:rPr>
        <w:t xml:space="preserve"> </w:t>
      </w:r>
      <w:r w:rsidR="00D265ED" w:rsidRPr="00D265ED">
        <w:rPr>
          <w:rFonts w:ascii="Times New Roman" w:eastAsia="CourierNewPSMT" w:hAnsi="Times New Roman" w:cs="Times New Roman"/>
          <w:sz w:val="24"/>
          <w:szCs w:val="24"/>
        </w:rPr>
        <w:t>powstałe w zwią</w:t>
      </w:r>
      <w:r w:rsidR="00C23235">
        <w:rPr>
          <w:rFonts w:ascii="Times New Roman" w:eastAsia="CourierNewPSMT" w:hAnsi="Times New Roman" w:cs="Times New Roman"/>
          <w:sz w:val="24"/>
          <w:szCs w:val="24"/>
        </w:rPr>
        <w:t>zku z </w:t>
      </w:r>
      <w:r w:rsidR="00D265ED" w:rsidRPr="00D265ED">
        <w:rPr>
          <w:rFonts w:ascii="Times New Roman" w:eastAsia="CourierNewPSMT" w:hAnsi="Times New Roman" w:cs="Times New Roman"/>
          <w:sz w:val="24"/>
          <w:szCs w:val="24"/>
        </w:rPr>
        <w:t>prowadzeniem robót objętych niniejszym</w:t>
      </w:r>
      <w:r w:rsidR="0096487D">
        <w:rPr>
          <w:rFonts w:ascii="Times New Roman" w:eastAsia="CourierNewPSMT" w:hAnsi="Times New Roman" w:cs="Times New Roman"/>
          <w:sz w:val="24"/>
          <w:szCs w:val="24"/>
        </w:rPr>
        <w:t xml:space="preserve"> </w:t>
      </w:r>
      <w:r w:rsidR="00D265ED" w:rsidRPr="00D265ED">
        <w:rPr>
          <w:rFonts w:ascii="Times New Roman" w:eastAsia="CourierNewPSMT" w:hAnsi="Times New Roman" w:cs="Times New Roman"/>
          <w:sz w:val="24"/>
          <w:szCs w:val="24"/>
        </w:rPr>
        <w:t>postępowaniem.</w:t>
      </w:r>
    </w:p>
    <w:p w:rsidR="00D265ED" w:rsidRPr="00D265ED" w:rsidRDefault="00D265ED" w:rsidP="009B3F8C">
      <w:pPr>
        <w:pStyle w:val="Akapitzlist"/>
        <w:numPr>
          <w:ilvl w:val="0"/>
          <w:numId w:val="3"/>
        </w:numPr>
        <w:tabs>
          <w:tab w:val="left" w:pos="284"/>
        </w:tabs>
        <w:spacing w:after="0" w:line="360" w:lineRule="auto"/>
        <w:ind w:left="284" w:hanging="284"/>
        <w:contextualSpacing w:val="0"/>
        <w:jc w:val="both"/>
        <w:rPr>
          <w:rFonts w:ascii="Times New Roman" w:eastAsia="CourierNewPSMT" w:hAnsi="Times New Roman" w:cs="Times New Roman"/>
          <w:sz w:val="24"/>
          <w:szCs w:val="24"/>
        </w:rPr>
      </w:pPr>
      <w:r w:rsidRPr="00D265ED">
        <w:rPr>
          <w:rFonts w:ascii="Times New Roman" w:eastAsia="CourierNewPSMT" w:hAnsi="Times New Roman" w:cs="Times New Roman"/>
          <w:sz w:val="24"/>
          <w:szCs w:val="24"/>
        </w:rPr>
        <w:t>W przypadku ingerenc</w:t>
      </w:r>
      <w:r w:rsidR="00C23235">
        <w:rPr>
          <w:rFonts w:ascii="Times New Roman" w:eastAsia="CourierNewPSMT" w:hAnsi="Times New Roman" w:cs="Times New Roman"/>
          <w:sz w:val="24"/>
          <w:szCs w:val="24"/>
        </w:rPr>
        <w:t>ji</w:t>
      </w:r>
      <w:r w:rsidR="00486AB2">
        <w:rPr>
          <w:rFonts w:ascii="Times New Roman" w:eastAsia="CourierNewPSMT" w:hAnsi="Times New Roman" w:cs="Times New Roman"/>
          <w:sz w:val="24"/>
          <w:szCs w:val="24"/>
        </w:rPr>
        <w:t xml:space="preserve"> </w:t>
      </w:r>
      <w:r w:rsidRPr="00D265ED">
        <w:rPr>
          <w:rFonts w:ascii="Times New Roman" w:eastAsia="CourierNewPSMT" w:hAnsi="Times New Roman" w:cs="Times New Roman"/>
          <w:sz w:val="24"/>
          <w:szCs w:val="24"/>
        </w:rPr>
        <w:t>w istniejące instalacje</w:t>
      </w:r>
      <w:r w:rsidR="0096487D">
        <w:rPr>
          <w:rFonts w:ascii="Times New Roman" w:eastAsia="CourierNewPSMT" w:hAnsi="Times New Roman" w:cs="Times New Roman"/>
          <w:sz w:val="24"/>
          <w:szCs w:val="24"/>
        </w:rPr>
        <w:t xml:space="preserve"> </w:t>
      </w:r>
      <w:r w:rsidRPr="00D265ED">
        <w:rPr>
          <w:rFonts w:ascii="Times New Roman" w:eastAsia="CourierNewPSMT" w:hAnsi="Times New Roman" w:cs="Times New Roman"/>
          <w:sz w:val="24"/>
          <w:szCs w:val="24"/>
        </w:rPr>
        <w:t>Wykonawca będzie zobowiązany do nieodpłatnego usunięcia ewentualnych</w:t>
      </w:r>
      <w:r w:rsidR="0096487D">
        <w:rPr>
          <w:rFonts w:ascii="Times New Roman" w:eastAsia="CourierNewPSMT" w:hAnsi="Times New Roman" w:cs="Times New Roman"/>
          <w:sz w:val="24"/>
          <w:szCs w:val="24"/>
        </w:rPr>
        <w:t xml:space="preserve"> </w:t>
      </w:r>
      <w:r w:rsidRPr="00D265ED">
        <w:rPr>
          <w:rFonts w:ascii="Times New Roman" w:eastAsia="CourierNewPSMT" w:hAnsi="Times New Roman" w:cs="Times New Roman"/>
          <w:sz w:val="24"/>
          <w:szCs w:val="24"/>
        </w:rPr>
        <w:t xml:space="preserve">usterek </w:t>
      </w:r>
      <w:r w:rsidR="00486AB2">
        <w:rPr>
          <w:rFonts w:ascii="Times New Roman" w:eastAsia="CourierNewPSMT" w:hAnsi="Times New Roman" w:cs="Times New Roman"/>
          <w:sz w:val="24"/>
          <w:szCs w:val="24"/>
        </w:rPr>
        <w:t xml:space="preserve">wynikłych </w:t>
      </w:r>
      <w:r w:rsidRPr="00D265ED">
        <w:rPr>
          <w:rFonts w:ascii="Times New Roman" w:eastAsia="CourierNewPSMT" w:hAnsi="Times New Roman" w:cs="Times New Roman"/>
          <w:sz w:val="24"/>
          <w:szCs w:val="24"/>
        </w:rPr>
        <w:t>z przyczyn</w:t>
      </w:r>
      <w:r w:rsidR="0096487D">
        <w:rPr>
          <w:rFonts w:ascii="Times New Roman" w:eastAsia="CourierNewPSMT" w:hAnsi="Times New Roman" w:cs="Times New Roman"/>
          <w:sz w:val="24"/>
          <w:szCs w:val="24"/>
        </w:rPr>
        <w:t xml:space="preserve"> </w:t>
      </w:r>
      <w:r w:rsidRPr="00D265ED">
        <w:rPr>
          <w:rFonts w:ascii="Times New Roman" w:eastAsia="CourierNewPSMT" w:hAnsi="Times New Roman" w:cs="Times New Roman"/>
          <w:sz w:val="24"/>
          <w:szCs w:val="24"/>
        </w:rPr>
        <w:t>leż</w:t>
      </w:r>
      <w:r w:rsidR="004944E1">
        <w:rPr>
          <w:rFonts w:ascii="Times New Roman" w:eastAsia="CourierNewPSMT" w:hAnsi="Times New Roman" w:cs="Times New Roman"/>
          <w:sz w:val="24"/>
          <w:szCs w:val="24"/>
        </w:rPr>
        <w:t>ących po stronie Wykonawcy</w:t>
      </w:r>
      <w:r w:rsidRPr="00D265ED">
        <w:rPr>
          <w:rFonts w:ascii="Times New Roman" w:eastAsia="CourierNewPSMT" w:hAnsi="Times New Roman" w:cs="Times New Roman"/>
          <w:sz w:val="24"/>
          <w:szCs w:val="24"/>
        </w:rPr>
        <w:t>.</w:t>
      </w:r>
    </w:p>
    <w:p w:rsidR="000A4035" w:rsidRPr="000702B5" w:rsidRDefault="00D265ED" w:rsidP="009B3F8C">
      <w:pPr>
        <w:pStyle w:val="Akapitzlist"/>
        <w:numPr>
          <w:ilvl w:val="0"/>
          <w:numId w:val="3"/>
        </w:numPr>
        <w:tabs>
          <w:tab w:val="left" w:pos="284"/>
        </w:tabs>
        <w:spacing w:after="0" w:line="360" w:lineRule="auto"/>
        <w:ind w:left="284" w:hanging="284"/>
        <w:contextualSpacing w:val="0"/>
        <w:jc w:val="both"/>
        <w:rPr>
          <w:rFonts w:ascii="Times New Roman" w:eastAsia="CourierNewPSMT" w:hAnsi="Times New Roman" w:cs="Times New Roman"/>
          <w:sz w:val="24"/>
          <w:szCs w:val="24"/>
        </w:rPr>
      </w:pPr>
      <w:r w:rsidRPr="000702B5">
        <w:rPr>
          <w:rFonts w:ascii="Times New Roman" w:eastAsia="CourierNewPSMT" w:hAnsi="Times New Roman" w:cs="Times New Roman"/>
          <w:sz w:val="24"/>
          <w:szCs w:val="24"/>
        </w:rPr>
        <w:t>Wykonawca jest zobowiązany na każde żądanie Zamawiającego lub</w:t>
      </w:r>
      <w:r w:rsidR="0096487D" w:rsidRPr="000702B5">
        <w:rPr>
          <w:rFonts w:ascii="Times New Roman" w:eastAsia="CourierNewPSMT" w:hAnsi="Times New Roman" w:cs="Times New Roman"/>
          <w:sz w:val="24"/>
          <w:szCs w:val="24"/>
        </w:rPr>
        <w:t xml:space="preserve"> </w:t>
      </w:r>
      <w:r w:rsidRPr="000702B5">
        <w:rPr>
          <w:rFonts w:ascii="Times New Roman" w:eastAsia="CourierNewPSMT" w:hAnsi="Times New Roman" w:cs="Times New Roman"/>
          <w:sz w:val="24"/>
          <w:szCs w:val="24"/>
        </w:rPr>
        <w:t>Inspektora Nadzoru Inwestorskiego do przedłożenia dokumentów</w:t>
      </w:r>
      <w:r w:rsidR="0096487D" w:rsidRPr="000702B5">
        <w:rPr>
          <w:rFonts w:ascii="Times New Roman" w:eastAsia="CourierNewPSMT" w:hAnsi="Times New Roman" w:cs="Times New Roman"/>
          <w:sz w:val="24"/>
          <w:szCs w:val="24"/>
        </w:rPr>
        <w:t xml:space="preserve"> </w:t>
      </w:r>
      <w:r w:rsidRPr="000702B5">
        <w:rPr>
          <w:rFonts w:ascii="Times New Roman" w:eastAsia="CourierNewPSMT" w:hAnsi="Times New Roman" w:cs="Times New Roman"/>
          <w:sz w:val="24"/>
          <w:szCs w:val="24"/>
        </w:rPr>
        <w:t>potwierdzających dopuszczenie materiałów, urządzeń i elementów</w:t>
      </w:r>
      <w:r w:rsidR="00496093" w:rsidRPr="000702B5">
        <w:rPr>
          <w:rFonts w:ascii="Times New Roman" w:eastAsia="CourierNewPSMT" w:hAnsi="Times New Roman" w:cs="Times New Roman"/>
          <w:sz w:val="24"/>
          <w:szCs w:val="24"/>
        </w:rPr>
        <w:t xml:space="preserve"> </w:t>
      </w:r>
      <w:r w:rsidRPr="000702B5">
        <w:rPr>
          <w:rFonts w:ascii="Times New Roman" w:eastAsia="CourierNewPSMT" w:hAnsi="Times New Roman" w:cs="Times New Roman"/>
          <w:sz w:val="24"/>
          <w:szCs w:val="24"/>
        </w:rPr>
        <w:t>do wykonania przedmiotu zamówienia oraz dokumentów</w:t>
      </w:r>
      <w:r w:rsidR="00406234" w:rsidRPr="000702B5">
        <w:rPr>
          <w:rFonts w:ascii="Times New Roman" w:eastAsia="CourierNewPSMT" w:hAnsi="Times New Roman" w:cs="Times New Roman"/>
          <w:sz w:val="24"/>
          <w:szCs w:val="24"/>
        </w:rPr>
        <w:t xml:space="preserve"> </w:t>
      </w:r>
      <w:r w:rsidRPr="000702B5">
        <w:rPr>
          <w:rFonts w:ascii="Times New Roman" w:eastAsia="CourierNewPSMT" w:hAnsi="Times New Roman" w:cs="Times New Roman"/>
          <w:sz w:val="24"/>
          <w:szCs w:val="24"/>
        </w:rPr>
        <w:t>potwierdzających spełnienie przez materiały i urządzenia wymagań</w:t>
      </w:r>
      <w:r w:rsidR="0096487D" w:rsidRPr="000702B5">
        <w:rPr>
          <w:rFonts w:ascii="Times New Roman" w:eastAsia="CourierNewPSMT" w:hAnsi="Times New Roman" w:cs="Times New Roman"/>
          <w:sz w:val="24"/>
          <w:szCs w:val="24"/>
        </w:rPr>
        <w:t xml:space="preserve"> </w:t>
      </w:r>
      <w:r w:rsidRPr="000702B5">
        <w:rPr>
          <w:rFonts w:ascii="Times New Roman" w:eastAsia="CourierNewPSMT" w:hAnsi="Times New Roman" w:cs="Times New Roman"/>
          <w:sz w:val="24"/>
          <w:szCs w:val="24"/>
        </w:rPr>
        <w:t>określonych w</w:t>
      </w:r>
      <w:r w:rsidR="00D810BF" w:rsidRPr="000702B5">
        <w:rPr>
          <w:rFonts w:ascii="Times New Roman" w:eastAsia="CourierNewPSMT" w:hAnsi="Times New Roman" w:cs="Times New Roman"/>
          <w:sz w:val="24"/>
          <w:szCs w:val="24"/>
        </w:rPr>
        <w:t xml:space="preserve"> PFU, STWiOR</w:t>
      </w:r>
      <w:r w:rsidR="0096487D" w:rsidRPr="000702B5">
        <w:rPr>
          <w:rFonts w:ascii="Times New Roman" w:eastAsia="CourierNewPSMT" w:hAnsi="Times New Roman" w:cs="Times New Roman"/>
          <w:sz w:val="24"/>
          <w:szCs w:val="24"/>
        </w:rPr>
        <w:t xml:space="preserve"> oraz d</w:t>
      </w:r>
      <w:r w:rsidRPr="000702B5">
        <w:rPr>
          <w:rFonts w:ascii="Times New Roman" w:eastAsia="CourierNewPSMT" w:hAnsi="Times New Roman" w:cs="Times New Roman"/>
          <w:sz w:val="24"/>
          <w:szCs w:val="24"/>
        </w:rPr>
        <w:t>okumentac</w:t>
      </w:r>
      <w:r w:rsidR="00496093" w:rsidRPr="000702B5">
        <w:rPr>
          <w:rFonts w:ascii="Times New Roman" w:eastAsia="CourierNewPSMT" w:hAnsi="Times New Roman" w:cs="Times New Roman"/>
          <w:sz w:val="24"/>
          <w:szCs w:val="24"/>
        </w:rPr>
        <w:t>ji projektowej</w:t>
      </w:r>
      <w:r w:rsidRPr="000702B5">
        <w:rPr>
          <w:rFonts w:ascii="Times New Roman" w:eastAsia="CourierNewPSMT" w:hAnsi="Times New Roman" w:cs="Times New Roman"/>
          <w:sz w:val="24"/>
          <w:szCs w:val="24"/>
        </w:rPr>
        <w:t>. Powyższe dokumenty należy przedłożyć w terminach</w:t>
      </w:r>
      <w:r w:rsidR="0096487D" w:rsidRPr="000702B5">
        <w:rPr>
          <w:rFonts w:ascii="Times New Roman" w:eastAsia="CourierNewPSMT" w:hAnsi="Times New Roman" w:cs="Times New Roman"/>
          <w:sz w:val="24"/>
          <w:szCs w:val="24"/>
        </w:rPr>
        <w:t xml:space="preserve"> </w:t>
      </w:r>
      <w:r w:rsidRPr="000702B5">
        <w:rPr>
          <w:rFonts w:ascii="Times New Roman" w:eastAsia="CourierNewPSMT" w:hAnsi="Times New Roman" w:cs="Times New Roman"/>
          <w:sz w:val="24"/>
          <w:szCs w:val="24"/>
        </w:rPr>
        <w:t>wyznaczonych przez Zamawiającego lub Inspektora nadzoru</w:t>
      </w:r>
      <w:r w:rsidR="0096487D" w:rsidRPr="000702B5">
        <w:rPr>
          <w:rFonts w:ascii="Times New Roman" w:eastAsia="CourierNewPSMT" w:hAnsi="Times New Roman" w:cs="Times New Roman"/>
          <w:sz w:val="24"/>
          <w:szCs w:val="24"/>
        </w:rPr>
        <w:t xml:space="preserve"> </w:t>
      </w:r>
      <w:r w:rsidR="00C23235" w:rsidRPr="000702B5">
        <w:rPr>
          <w:rFonts w:ascii="Times New Roman" w:eastAsia="CourierNewPSMT" w:hAnsi="Times New Roman" w:cs="Times New Roman"/>
          <w:sz w:val="24"/>
          <w:szCs w:val="24"/>
        </w:rPr>
        <w:t xml:space="preserve">Inwestorskiego. </w:t>
      </w:r>
    </w:p>
    <w:p w:rsidR="00744D00" w:rsidRPr="0018486F" w:rsidRDefault="00D265ED" w:rsidP="009B3F8C">
      <w:pPr>
        <w:pStyle w:val="Akapitzlist"/>
        <w:numPr>
          <w:ilvl w:val="0"/>
          <w:numId w:val="3"/>
        </w:numPr>
        <w:tabs>
          <w:tab w:val="left" w:pos="284"/>
        </w:tabs>
        <w:spacing w:after="0" w:line="360" w:lineRule="auto"/>
        <w:ind w:left="284" w:hanging="284"/>
        <w:contextualSpacing w:val="0"/>
        <w:jc w:val="both"/>
        <w:rPr>
          <w:rFonts w:ascii="Times New Roman" w:eastAsia="CourierNewPSMT" w:hAnsi="Times New Roman" w:cs="Times New Roman"/>
          <w:sz w:val="24"/>
          <w:szCs w:val="24"/>
        </w:rPr>
      </w:pPr>
      <w:r w:rsidRPr="00BE0231">
        <w:rPr>
          <w:rFonts w:ascii="Times New Roman" w:eastAsia="CourierNewPSMT" w:hAnsi="Times New Roman" w:cs="Times New Roman"/>
          <w:sz w:val="24"/>
          <w:szCs w:val="24"/>
        </w:rPr>
        <w:t>Wykonawca ma prawo wnosić ewentualne uwagi i zapytania dotyczące</w:t>
      </w:r>
      <w:r w:rsidR="0096487D" w:rsidRPr="00BE0231">
        <w:rPr>
          <w:rFonts w:ascii="Times New Roman" w:eastAsia="CourierNewPSMT" w:hAnsi="Times New Roman" w:cs="Times New Roman"/>
          <w:sz w:val="24"/>
          <w:szCs w:val="24"/>
        </w:rPr>
        <w:t xml:space="preserve"> </w:t>
      </w:r>
      <w:r w:rsidRPr="00BE0231">
        <w:rPr>
          <w:rFonts w:ascii="Times New Roman" w:eastAsia="CourierNewPSMT" w:hAnsi="Times New Roman" w:cs="Times New Roman"/>
          <w:sz w:val="24"/>
          <w:szCs w:val="24"/>
        </w:rPr>
        <w:t>przedmiotu zamówienia w term</w:t>
      </w:r>
      <w:r w:rsidR="00C23235" w:rsidRPr="00BE0231">
        <w:rPr>
          <w:rFonts w:ascii="Times New Roman" w:eastAsia="CourierNewPSMT" w:hAnsi="Times New Roman" w:cs="Times New Roman"/>
          <w:sz w:val="24"/>
          <w:szCs w:val="24"/>
        </w:rPr>
        <w:t>inach przewidzianych ustawowo (</w:t>
      </w:r>
      <w:r w:rsidRPr="00BE0231">
        <w:rPr>
          <w:rFonts w:ascii="Times New Roman" w:eastAsia="CourierNewPSMT" w:hAnsi="Times New Roman" w:cs="Times New Roman"/>
          <w:sz w:val="24"/>
          <w:szCs w:val="24"/>
        </w:rPr>
        <w:t>Prawo</w:t>
      </w:r>
      <w:r w:rsidR="0096487D" w:rsidRPr="00BE0231">
        <w:rPr>
          <w:rFonts w:ascii="Times New Roman" w:eastAsia="CourierNewPSMT" w:hAnsi="Times New Roman" w:cs="Times New Roman"/>
          <w:sz w:val="24"/>
          <w:szCs w:val="24"/>
        </w:rPr>
        <w:t xml:space="preserve"> </w:t>
      </w:r>
      <w:r w:rsidRPr="00BE0231">
        <w:rPr>
          <w:rFonts w:ascii="Times New Roman" w:eastAsia="CourierNewPSMT" w:hAnsi="Times New Roman" w:cs="Times New Roman"/>
          <w:sz w:val="24"/>
          <w:szCs w:val="24"/>
        </w:rPr>
        <w:t>Zamówień</w:t>
      </w:r>
      <w:r w:rsidR="00C23235" w:rsidRPr="00BE0231">
        <w:rPr>
          <w:rFonts w:ascii="Times New Roman" w:eastAsia="CourierNewPSMT" w:hAnsi="Times New Roman" w:cs="Times New Roman"/>
          <w:sz w:val="24"/>
          <w:szCs w:val="24"/>
        </w:rPr>
        <w:t xml:space="preserve"> Publicznych</w:t>
      </w:r>
      <w:r w:rsidRPr="00BE0231">
        <w:rPr>
          <w:rFonts w:ascii="Times New Roman" w:eastAsia="CourierNewPSMT" w:hAnsi="Times New Roman" w:cs="Times New Roman"/>
          <w:sz w:val="24"/>
          <w:szCs w:val="24"/>
        </w:rPr>
        <w:t>) na etapie procedury przetargowej. Po</w:t>
      </w:r>
      <w:r w:rsidR="0096487D" w:rsidRPr="00BE0231">
        <w:rPr>
          <w:rFonts w:ascii="Times New Roman" w:eastAsia="CourierNewPSMT" w:hAnsi="Times New Roman" w:cs="Times New Roman"/>
          <w:sz w:val="24"/>
          <w:szCs w:val="24"/>
        </w:rPr>
        <w:t xml:space="preserve"> </w:t>
      </w:r>
      <w:r w:rsidRPr="00BE0231">
        <w:rPr>
          <w:rFonts w:ascii="Times New Roman" w:eastAsia="CourierNewPSMT" w:hAnsi="Times New Roman" w:cs="Times New Roman"/>
          <w:sz w:val="24"/>
          <w:szCs w:val="24"/>
        </w:rPr>
        <w:t xml:space="preserve">podpisaniu </w:t>
      </w:r>
      <w:r w:rsidR="008253C1">
        <w:rPr>
          <w:rFonts w:ascii="Times New Roman" w:eastAsia="CourierNewPSMT" w:hAnsi="Times New Roman" w:cs="Times New Roman"/>
          <w:sz w:val="24"/>
          <w:szCs w:val="24"/>
        </w:rPr>
        <w:t xml:space="preserve">umowy jakiekolwiek roszczenia z </w:t>
      </w:r>
      <w:r w:rsidRPr="00BE0231">
        <w:rPr>
          <w:rFonts w:ascii="Times New Roman" w:eastAsia="CourierNewPSMT" w:hAnsi="Times New Roman" w:cs="Times New Roman"/>
          <w:sz w:val="24"/>
          <w:szCs w:val="24"/>
        </w:rPr>
        <w:t>tytułu wykonania prac, nie</w:t>
      </w:r>
      <w:r w:rsidR="0096487D" w:rsidRPr="00BE0231">
        <w:rPr>
          <w:rFonts w:ascii="Times New Roman" w:eastAsia="CourierNewPSMT" w:hAnsi="Times New Roman" w:cs="Times New Roman"/>
          <w:sz w:val="24"/>
          <w:szCs w:val="24"/>
        </w:rPr>
        <w:t xml:space="preserve"> </w:t>
      </w:r>
      <w:r w:rsidR="005F3B2B">
        <w:rPr>
          <w:rFonts w:ascii="Times New Roman" w:eastAsia="CourierNewPSMT" w:hAnsi="Times New Roman" w:cs="Times New Roman"/>
          <w:sz w:val="24"/>
          <w:szCs w:val="24"/>
        </w:rPr>
        <w:t>wymienionych w PFU</w:t>
      </w:r>
      <w:r w:rsidRPr="00BE0231">
        <w:rPr>
          <w:rFonts w:ascii="Times New Roman" w:eastAsia="CourierNewPSMT" w:hAnsi="Times New Roman" w:cs="Times New Roman"/>
          <w:sz w:val="24"/>
          <w:szCs w:val="24"/>
        </w:rPr>
        <w:t xml:space="preserve"> a niezbędnych do kompleksowej realizacj</w:t>
      </w:r>
      <w:r w:rsidR="007E78A3">
        <w:rPr>
          <w:rFonts w:ascii="Times New Roman" w:eastAsia="CourierNewPSMT" w:hAnsi="Times New Roman" w:cs="Times New Roman"/>
          <w:sz w:val="24"/>
          <w:szCs w:val="24"/>
        </w:rPr>
        <w:t>i będą traktowane</w:t>
      </w:r>
      <w:r w:rsidRPr="00BE0231">
        <w:rPr>
          <w:rFonts w:ascii="Times New Roman" w:eastAsia="CourierNewPSMT" w:hAnsi="Times New Roman" w:cs="Times New Roman"/>
          <w:sz w:val="24"/>
          <w:szCs w:val="24"/>
        </w:rPr>
        <w:t xml:space="preserve"> jako ujęte w kosztach oferty.</w:t>
      </w:r>
    </w:p>
    <w:p w:rsidR="007C4BE7" w:rsidRPr="00E37BEB" w:rsidRDefault="005F3B2B" w:rsidP="00E37BEB">
      <w:pPr>
        <w:pStyle w:val="Akapitzlist"/>
        <w:numPr>
          <w:ilvl w:val="0"/>
          <w:numId w:val="4"/>
        </w:numPr>
        <w:tabs>
          <w:tab w:val="left" w:pos="284"/>
        </w:tabs>
        <w:spacing w:after="0" w:line="360" w:lineRule="auto"/>
        <w:ind w:left="284" w:hanging="284"/>
        <w:contextualSpacing w:val="0"/>
        <w:jc w:val="both"/>
        <w:rPr>
          <w:rFonts w:ascii="Times New Roman" w:hAnsi="Times New Roman" w:cs="Times New Roman"/>
          <w:b/>
          <w:i/>
          <w:sz w:val="24"/>
          <w:szCs w:val="24"/>
        </w:rPr>
      </w:pPr>
      <w:r>
        <w:rPr>
          <w:rFonts w:ascii="Times New Roman" w:hAnsi="Times New Roman" w:cs="Times New Roman"/>
          <w:sz w:val="24"/>
          <w:szCs w:val="24"/>
        </w:rPr>
        <w:t>W</w:t>
      </w:r>
      <w:r w:rsidR="007F3630" w:rsidRPr="00890493">
        <w:rPr>
          <w:rFonts w:ascii="Times New Roman" w:hAnsi="Times New Roman" w:cs="Times New Roman"/>
          <w:sz w:val="24"/>
          <w:szCs w:val="24"/>
        </w:rPr>
        <w:t>arunkiem udziału w postępowaniu jest aby Wykona</w:t>
      </w:r>
      <w:r w:rsidR="00CA141B">
        <w:rPr>
          <w:rFonts w:ascii="Times New Roman" w:hAnsi="Times New Roman" w:cs="Times New Roman"/>
          <w:sz w:val="24"/>
          <w:szCs w:val="24"/>
        </w:rPr>
        <w:t xml:space="preserve">wca nie podlegał wykluczeniu na </w:t>
      </w:r>
      <w:r w:rsidR="001B1047">
        <w:rPr>
          <w:rFonts w:ascii="Times New Roman" w:hAnsi="Times New Roman" w:cs="Times New Roman"/>
          <w:sz w:val="24"/>
          <w:szCs w:val="24"/>
        </w:rPr>
        <w:t xml:space="preserve">podstawie art. </w:t>
      </w:r>
      <w:r w:rsidR="000702B5">
        <w:rPr>
          <w:rFonts w:ascii="Times New Roman" w:hAnsi="Times New Roman" w:cs="Times New Roman"/>
          <w:sz w:val="24"/>
          <w:szCs w:val="24"/>
        </w:rPr>
        <w:t xml:space="preserve">108 </w:t>
      </w:r>
      <w:r w:rsidR="001B1047">
        <w:rPr>
          <w:rFonts w:ascii="Times New Roman" w:hAnsi="Times New Roman" w:cs="Times New Roman"/>
          <w:sz w:val="24"/>
          <w:szCs w:val="24"/>
        </w:rPr>
        <w:t xml:space="preserve">ustawy </w:t>
      </w:r>
      <w:r w:rsidR="007F3630" w:rsidRPr="00890493">
        <w:rPr>
          <w:rFonts w:ascii="Times New Roman" w:hAnsi="Times New Roman" w:cs="Times New Roman"/>
          <w:sz w:val="24"/>
          <w:szCs w:val="24"/>
        </w:rPr>
        <w:t>Prawo zamó</w:t>
      </w:r>
      <w:r w:rsidR="001B1047">
        <w:rPr>
          <w:rFonts w:ascii="Times New Roman" w:hAnsi="Times New Roman" w:cs="Times New Roman"/>
          <w:sz w:val="24"/>
          <w:szCs w:val="24"/>
        </w:rPr>
        <w:t>wień publicznych</w:t>
      </w:r>
      <w:r w:rsidR="003D0B57">
        <w:rPr>
          <w:rFonts w:ascii="Times New Roman" w:hAnsi="Times New Roman" w:cs="Times New Roman"/>
          <w:sz w:val="24"/>
          <w:szCs w:val="24"/>
        </w:rPr>
        <w:t xml:space="preserve"> (Dz. U. z </w:t>
      </w:r>
      <w:r w:rsidR="000702B5">
        <w:rPr>
          <w:rFonts w:ascii="Times New Roman" w:hAnsi="Times New Roman" w:cs="Times New Roman"/>
          <w:sz w:val="24"/>
          <w:szCs w:val="24"/>
        </w:rPr>
        <w:t>2019 r., poz. 2019</w:t>
      </w:r>
      <w:r w:rsidR="003D0B57">
        <w:rPr>
          <w:rFonts w:ascii="Times New Roman" w:hAnsi="Times New Roman" w:cs="Times New Roman"/>
          <w:sz w:val="24"/>
          <w:szCs w:val="24"/>
        </w:rPr>
        <w:t xml:space="preserve"> z póź. </w:t>
      </w:r>
      <w:r w:rsidR="007F3630" w:rsidRPr="00890493">
        <w:rPr>
          <w:rFonts w:ascii="Times New Roman" w:hAnsi="Times New Roman" w:cs="Times New Roman"/>
          <w:sz w:val="24"/>
          <w:szCs w:val="24"/>
        </w:rPr>
        <w:t xml:space="preserve">zm.). </w:t>
      </w:r>
    </w:p>
    <w:p w:rsidR="00E37BEB" w:rsidRPr="00E37BEB" w:rsidRDefault="00E37BEB" w:rsidP="00E37BEB">
      <w:pPr>
        <w:pStyle w:val="Akapitzlist"/>
        <w:tabs>
          <w:tab w:val="left" w:pos="284"/>
        </w:tabs>
        <w:spacing w:after="0" w:line="360" w:lineRule="auto"/>
        <w:ind w:left="284"/>
        <w:contextualSpacing w:val="0"/>
        <w:jc w:val="both"/>
        <w:rPr>
          <w:rFonts w:ascii="Times New Roman" w:hAnsi="Times New Roman" w:cs="Times New Roman"/>
          <w:b/>
          <w:i/>
          <w:sz w:val="24"/>
          <w:szCs w:val="24"/>
        </w:rPr>
      </w:pPr>
    </w:p>
    <w:p w:rsidR="00DA4B8C" w:rsidRPr="00F82E74" w:rsidRDefault="00D50442" w:rsidP="00F82E74">
      <w:pPr>
        <w:tabs>
          <w:tab w:val="left" w:pos="284"/>
          <w:tab w:val="left" w:pos="426"/>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DE31EB">
        <w:rPr>
          <w:rFonts w:ascii="Times New Roman" w:hAnsi="Times New Roman" w:cs="Times New Roman"/>
          <w:b/>
          <w:sz w:val="24"/>
          <w:szCs w:val="24"/>
        </w:rPr>
        <w:t>7</w:t>
      </w:r>
      <w:r>
        <w:rPr>
          <w:rFonts w:ascii="Times New Roman" w:hAnsi="Times New Roman" w:cs="Times New Roman"/>
          <w:b/>
          <w:sz w:val="24"/>
          <w:szCs w:val="24"/>
        </w:rPr>
        <w:t xml:space="preserve">. </w:t>
      </w:r>
      <w:r w:rsidR="00DA4B8C" w:rsidRPr="00F82E74">
        <w:rPr>
          <w:rFonts w:ascii="Times New Roman" w:hAnsi="Times New Roman" w:cs="Times New Roman"/>
          <w:b/>
          <w:sz w:val="24"/>
          <w:szCs w:val="24"/>
        </w:rPr>
        <w:t>Wymagania dotyczące wykonania robót budowlanych:</w:t>
      </w:r>
    </w:p>
    <w:p w:rsidR="00D074E6" w:rsidRPr="00D074E6" w:rsidRDefault="00D074E6" w:rsidP="00D074E6">
      <w:pPr>
        <w:pStyle w:val="Akapitzlist"/>
        <w:tabs>
          <w:tab w:val="left" w:pos="284"/>
          <w:tab w:val="left" w:pos="426"/>
        </w:tabs>
        <w:spacing w:after="0" w:line="360" w:lineRule="auto"/>
        <w:ind w:left="644"/>
        <w:contextualSpacing w:val="0"/>
        <w:jc w:val="both"/>
        <w:rPr>
          <w:rFonts w:ascii="Times New Roman" w:hAnsi="Times New Roman" w:cs="Times New Roman"/>
          <w:b/>
          <w:sz w:val="12"/>
          <w:szCs w:val="12"/>
        </w:rPr>
      </w:pPr>
    </w:p>
    <w:p w:rsidR="009D3EFA" w:rsidRPr="009D3EFA" w:rsidRDefault="009D3EFA" w:rsidP="009D3EFA">
      <w:pPr>
        <w:autoSpaceDE w:val="0"/>
        <w:autoSpaceDN w:val="0"/>
        <w:adjustRightInd w:val="0"/>
        <w:spacing w:after="0" w:line="360" w:lineRule="auto"/>
        <w:jc w:val="both"/>
        <w:rPr>
          <w:rFonts w:ascii="Times New Roman" w:hAnsi="Times New Roman" w:cs="Times New Roman"/>
          <w:b/>
          <w:bCs/>
          <w:sz w:val="24"/>
          <w:szCs w:val="24"/>
        </w:rPr>
      </w:pPr>
      <w:r w:rsidRPr="009D3EFA">
        <w:rPr>
          <w:rFonts w:ascii="Times New Roman" w:hAnsi="Times New Roman" w:cs="Times New Roman"/>
          <w:b/>
          <w:bCs/>
          <w:sz w:val="24"/>
          <w:szCs w:val="24"/>
        </w:rPr>
        <w:t xml:space="preserve">Przekazanie </w:t>
      </w:r>
      <w:r w:rsidR="0094205A">
        <w:rPr>
          <w:rFonts w:ascii="Times New Roman" w:hAnsi="Times New Roman" w:cs="Times New Roman"/>
          <w:b/>
          <w:bCs/>
          <w:sz w:val="24"/>
          <w:szCs w:val="24"/>
        </w:rPr>
        <w:t>placu budowy:</w:t>
      </w:r>
    </w:p>
    <w:p w:rsidR="0094205A" w:rsidRPr="009E234E" w:rsidRDefault="009D3EFA" w:rsidP="009B3F8C">
      <w:pPr>
        <w:pStyle w:val="Akapitzlist"/>
        <w:numPr>
          <w:ilvl w:val="0"/>
          <w:numId w:val="4"/>
        </w:numPr>
        <w:tabs>
          <w:tab w:val="left" w:pos="284"/>
        </w:tabs>
        <w:spacing w:after="0" w:line="360" w:lineRule="auto"/>
        <w:ind w:left="284" w:hanging="284"/>
        <w:contextualSpacing w:val="0"/>
        <w:jc w:val="both"/>
        <w:rPr>
          <w:rFonts w:ascii="Times New Roman" w:eastAsia="CourierNewPSMT" w:hAnsi="Times New Roman" w:cs="Times New Roman"/>
          <w:sz w:val="24"/>
          <w:szCs w:val="24"/>
        </w:rPr>
      </w:pPr>
      <w:r w:rsidRPr="009D3EFA">
        <w:rPr>
          <w:rFonts w:ascii="Times New Roman" w:eastAsia="CourierNewPSMT" w:hAnsi="Times New Roman" w:cs="Times New Roman"/>
          <w:sz w:val="24"/>
          <w:szCs w:val="24"/>
        </w:rPr>
        <w:t>Zamawiający</w:t>
      </w:r>
      <w:r w:rsidR="00546E87">
        <w:rPr>
          <w:rFonts w:ascii="Times New Roman" w:eastAsia="CourierNewPSMT" w:hAnsi="Times New Roman" w:cs="Times New Roman"/>
          <w:sz w:val="24"/>
          <w:szCs w:val="24"/>
        </w:rPr>
        <w:t xml:space="preserve"> protokolarnie</w:t>
      </w:r>
      <w:r w:rsidRPr="009D3EFA">
        <w:rPr>
          <w:rFonts w:ascii="Times New Roman" w:eastAsia="CourierNewPSMT" w:hAnsi="Times New Roman" w:cs="Times New Roman"/>
          <w:sz w:val="24"/>
          <w:szCs w:val="24"/>
        </w:rPr>
        <w:t xml:space="preserve"> przekaże Wykonawcy teren robót budowlanych</w:t>
      </w:r>
      <w:r w:rsidR="00546E87">
        <w:rPr>
          <w:rFonts w:ascii="Times New Roman" w:eastAsia="CourierNewPSMT" w:hAnsi="Times New Roman" w:cs="Times New Roman"/>
          <w:sz w:val="24"/>
          <w:szCs w:val="24"/>
        </w:rPr>
        <w:t>.</w:t>
      </w:r>
      <w:r w:rsidRPr="009D3EFA">
        <w:rPr>
          <w:rFonts w:ascii="Times New Roman" w:eastAsia="CourierNewPSMT" w:hAnsi="Times New Roman" w:cs="Times New Roman"/>
          <w:sz w:val="24"/>
          <w:szCs w:val="24"/>
        </w:rPr>
        <w:t xml:space="preserve"> </w:t>
      </w:r>
      <w:r w:rsidR="00546E87">
        <w:rPr>
          <w:rFonts w:ascii="Times New Roman" w:eastAsia="CourierNewPSMT" w:hAnsi="Times New Roman" w:cs="Times New Roman"/>
          <w:sz w:val="24"/>
          <w:szCs w:val="24"/>
        </w:rPr>
        <w:t xml:space="preserve">Po przekazaniu terenu robót </w:t>
      </w:r>
      <w:r w:rsidRPr="009D3EFA">
        <w:rPr>
          <w:rFonts w:ascii="Times New Roman" w:eastAsia="CourierNewPSMT" w:hAnsi="Times New Roman" w:cs="Times New Roman"/>
          <w:sz w:val="24"/>
          <w:szCs w:val="24"/>
        </w:rPr>
        <w:t>Wykonawca</w:t>
      </w:r>
      <w:r w:rsidR="001B1047">
        <w:rPr>
          <w:rFonts w:ascii="Times New Roman" w:eastAsia="CourierNewPSMT" w:hAnsi="Times New Roman" w:cs="Times New Roman"/>
          <w:sz w:val="24"/>
          <w:szCs w:val="24"/>
        </w:rPr>
        <w:t xml:space="preserve"> </w:t>
      </w:r>
      <w:r w:rsidRPr="009D3EFA">
        <w:rPr>
          <w:rFonts w:ascii="Times New Roman" w:eastAsia="CourierNewPSMT" w:hAnsi="Times New Roman" w:cs="Times New Roman"/>
          <w:sz w:val="24"/>
          <w:szCs w:val="24"/>
        </w:rPr>
        <w:t>będzie</w:t>
      </w:r>
      <w:r w:rsidR="0061225B">
        <w:rPr>
          <w:rFonts w:ascii="Times New Roman" w:eastAsia="CourierNewPSMT" w:hAnsi="Times New Roman" w:cs="Times New Roman"/>
          <w:sz w:val="24"/>
          <w:szCs w:val="24"/>
        </w:rPr>
        <w:t xml:space="preserve"> za niego</w:t>
      </w:r>
      <w:r w:rsidRPr="009D3EFA">
        <w:rPr>
          <w:rFonts w:ascii="Times New Roman" w:eastAsia="CourierNewPSMT" w:hAnsi="Times New Roman" w:cs="Times New Roman"/>
          <w:sz w:val="24"/>
          <w:szCs w:val="24"/>
        </w:rPr>
        <w:t xml:space="preserve"> odpowiadał</w:t>
      </w:r>
      <w:r w:rsidR="0061225B">
        <w:rPr>
          <w:rFonts w:ascii="Times New Roman" w:eastAsia="CourierNewPSMT" w:hAnsi="Times New Roman" w:cs="Times New Roman"/>
          <w:sz w:val="24"/>
          <w:szCs w:val="24"/>
        </w:rPr>
        <w:t>,</w:t>
      </w:r>
      <w:r w:rsidRPr="009D3EFA">
        <w:rPr>
          <w:rFonts w:ascii="Times New Roman" w:eastAsia="CourierNewPSMT" w:hAnsi="Times New Roman" w:cs="Times New Roman"/>
          <w:sz w:val="24"/>
          <w:szCs w:val="24"/>
        </w:rPr>
        <w:t xml:space="preserve"> za </w:t>
      </w:r>
      <w:r w:rsidR="0061225B">
        <w:rPr>
          <w:rFonts w:ascii="Times New Roman" w:eastAsia="CourierNewPSMT" w:hAnsi="Times New Roman" w:cs="Times New Roman"/>
          <w:sz w:val="24"/>
          <w:szCs w:val="24"/>
        </w:rPr>
        <w:t>jego</w:t>
      </w:r>
      <w:r w:rsidRPr="009D3EFA">
        <w:rPr>
          <w:rFonts w:ascii="Times New Roman" w:eastAsia="CourierNewPSMT" w:hAnsi="Times New Roman" w:cs="Times New Roman"/>
          <w:sz w:val="24"/>
          <w:szCs w:val="24"/>
        </w:rPr>
        <w:t xml:space="preserve"> ochronę i za</w:t>
      </w:r>
      <w:r w:rsidR="001B1047">
        <w:rPr>
          <w:rFonts w:ascii="Times New Roman" w:eastAsia="CourierNewPSMT" w:hAnsi="Times New Roman" w:cs="Times New Roman"/>
          <w:sz w:val="24"/>
          <w:szCs w:val="24"/>
        </w:rPr>
        <w:t xml:space="preserve"> </w:t>
      </w:r>
    </w:p>
    <w:p w:rsidR="009D3EFA" w:rsidRPr="009D3EFA" w:rsidRDefault="00A12C3C" w:rsidP="0094205A">
      <w:pPr>
        <w:pStyle w:val="Akapitzlist"/>
        <w:tabs>
          <w:tab w:val="left" w:pos="284"/>
        </w:tabs>
        <w:spacing w:after="0" w:line="360" w:lineRule="auto"/>
        <w:ind w:left="284"/>
        <w:contextualSpacing w:val="0"/>
        <w:jc w:val="both"/>
        <w:rPr>
          <w:rFonts w:ascii="Times New Roman" w:eastAsia="CourierNewPSMT" w:hAnsi="Times New Roman" w:cs="Times New Roman"/>
          <w:sz w:val="24"/>
          <w:szCs w:val="24"/>
        </w:rPr>
      </w:pPr>
      <w:r>
        <w:rPr>
          <w:rFonts w:ascii="Times New Roman" w:eastAsia="CourierNewPSMT" w:hAnsi="Times New Roman" w:cs="Times New Roman"/>
          <w:sz w:val="24"/>
          <w:szCs w:val="24"/>
        </w:rPr>
        <w:t>wszelkie materiały i </w:t>
      </w:r>
      <w:r w:rsidR="009D3EFA" w:rsidRPr="009D3EFA">
        <w:rPr>
          <w:rFonts w:ascii="Times New Roman" w:eastAsia="CourierNewPSMT" w:hAnsi="Times New Roman" w:cs="Times New Roman"/>
          <w:sz w:val="24"/>
          <w:szCs w:val="24"/>
        </w:rPr>
        <w:t xml:space="preserve">urządzenia używane do robót od daty </w:t>
      </w:r>
      <w:r w:rsidR="0094205A">
        <w:rPr>
          <w:rFonts w:ascii="Times New Roman" w:eastAsia="CourierNewPSMT" w:hAnsi="Times New Roman" w:cs="Times New Roman"/>
          <w:sz w:val="24"/>
          <w:szCs w:val="24"/>
        </w:rPr>
        <w:t>przekazania placu budowy</w:t>
      </w:r>
      <w:r w:rsidR="009D3EFA" w:rsidRPr="009D3EFA">
        <w:rPr>
          <w:rFonts w:ascii="Times New Roman" w:eastAsia="CourierNewPSMT" w:hAnsi="Times New Roman" w:cs="Times New Roman"/>
          <w:sz w:val="24"/>
          <w:szCs w:val="24"/>
        </w:rPr>
        <w:t xml:space="preserve"> do czasu odbioru końcowego.</w:t>
      </w:r>
    </w:p>
    <w:p w:rsidR="00D074E6" w:rsidRDefault="009D3EFA" w:rsidP="009B3F8C">
      <w:pPr>
        <w:pStyle w:val="Akapitzlist"/>
        <w:numPr>
          <w:ilvl w:val="0"/>
          <w:numId w:val="4"/>
        </w:numPr>
        <w:tabs>
          <w:tab w:val="left" w:pos="284"/>
        </w:tabs>
        <w:spacing w:after="0" w:line="360" w:lineRule="auto"/>
        <w:ind w:left="284" w:hanging="284"/>
        <w:contextualSpacing w:val="0"/>
        <w:jc w:val="both"/>
        <w:rPr>
          <w:rFonts w:ascii="Times New Roman" w:eastAsia="CourierNewPSMT" w:hAnsi="Times New Roman" w:cs="Times New Roman"/>
          <w:sz w:val="24"/>
          <w:szCs w:val="24"/>
        </w:rPr>
      </w:pPr>
      <w:r w:rsidRPr="009D3EFA">
        <w:rPr>
          <w:rFonts w:ascii="Times New Roman" w:eastAsia="CourierNewPSMT" w:hAnsi="Times New Roman" w:cs="Times New Roman"/>
          <w:sz w:val="24"/>
          <w:szCs w:val="24"/>
        </w:rPr>
        <w:t>Zamawiający nie zapewnia pomieszczeń socjalnych i magazynowych.</w:t>
      </w:r>
      <w:r w:rsidR="00C3152D">
        <w:rPr>
          <w:rFonts w:ascii="Times New Roman" w:eastAsia="CourierNewPSMT" w:hAnsi="Times New Roman" w:cs="Times New Roman"/>
          <w:sz w:val="24"/>
          <w:szCs w:val="24"/>
        </w:rPr>
        <w:t xml:space="preserve"> </w:t>
      </w:r>
      <w:r w:rsidRPr="009D3EFA">
        <w:rPr>
          <w:rFonts w:ascii="Times New Roman" w:eastAsia="CourierNewPSMT" w:hAnsi="Times New Roman" w:cs="Times New Roman"/>
          <w:sz w:val="24"/>
          <w:szCs w:val="24"/>
        </w:rPr>
        <w:t>Wykonawca jest zobowiązany do organizacji placu i zaplecza budowy na</w:t>
      </w:r>
      <w:r w:rsidR="00C3152D">
        <w:rPr>
          <w:rFonts w:ascii="Times New Roman" w:eastAsia="CourierNewPSMT" w:hAnsi="Times New Roman" w:cs="Times New Roman"/>
          <w:sz w:val="24"/>
          <w:szCs w:val="24"/>
        </w:rPr>
        <w:t xml:space="preserve"> </w:t>
      </w:r>
      <w:r w:rsidRPr="009D3EFA">
        <w:rPr>
          <w:rFonts w:ascii="Times New Roman" w:eastAsia="CourierNewPSMT" w:hAnsi="Times New Roman" w:cs="Times New Roman"/>
          <w:sz w:val="24"/>
          <w:szCs w:val="24"/>
        </w:rPr>
        <w:t>własny koszt. Zamawiający nie zapewnia dozoru mienia Wykonawcy.</w:t>
      </w:r>
    </w:p>
    <w:p w:rsidR="000A4035" w:rsidRPr="0018486F" w:rsidRDefault="00D074E6" w:rsidP="009B3F8C">
      <w:pPr>
        <w:pStyle w:val="Akapitzlist"/>
        <w:numPr>
          <w:ilvl w:val="0"/>
          <w:numId w:val="4"/>
        </w:numPr>
        <w:tabs>
          <w:tab w:val="left" w:pos="284"/>
        </w:tabs>
        <w:spacing w:after="0" w:line="360" w:lineRule="auto"/>
        <w:ind w:left="284" w:hanging="284"/>
        <w:contextualSpacing w:val="0"/>
        <w:jc w:val="both"/>
        <w:rPr>
          <w:rFonts w:ascii="Times New Roman" w:eastAsia="CourierNewPSMT" w:hAnsi="Times New Roman" w:cs="Times New Roman"/>
          <w:sz w:val="24"/>
          <w:szCs w:val="24"/>
        </w:rPr>
      </w:pPr>
      <w:r>
        <w:rPr>
          <w:rFonts w:ascii="Times New Roman" w:eastAsia="CourierNewPSMT" w:hAnsi="Times New Roman" w:cs="Times New Roman"/>
          <w:sz w:val="24"/>
          <w:szCs w:val="24"/>
        </w:rPr>
        <w:t>N</w:t>
      </w:r>
      <w:r w:rsidR="009D3EFA" w:rsidRPr="009D3EFA">
        <w:rPr>
          <w:rFonts w:ascii="Times New Roman" w:eastAsia="CourierNewPSMT" w:hAnsi="Times New Roman" w:cs="Times New Roman"/>
          <w:sz w:val="24"/>
          <w:szCs w:val="24"/>
        </w:rPr>
        <w:t>a Wykonawcy spoczywa odpowiedzialność</w:t>
      </w:r>
      <w:r w:rsidR="00C3152D">
        <w:rPr>
          <w:rFonts w:ascii="Times New Roman" w:eastAsia="CourierNewPSMT" w:hAnsi="Times New Roman" w:cs="Times New Roman"/>
          <w:sz w:val="24"/>
          <w:szCs w:val="24"/>
        </w:rPr>
        <w:t xml:space="preserve"> </w:t>
      </w:r>
      <w:r w:rsidR="009D3EFA" w:rsidRPr="009D3EFA">
        <w:rPr>
          <w:rFonts w:ascii="Times New Roman" w:eastAsia="CourierNewPSMT" w:hAnsi="Times New Roman" w:cs="Times New Roman"/>
          <w:sz w:val="24"/>
          <w:szCs w:val="24"/>
        </w:rPr>
        <w:t>za ochronę wykonanych robót do czasu odbioru końcowego. Uszkodzone</w:t>
      </w:r>
      <w:r w:rsidR="00C3152D">
        <w:rPr>
          <w:rFonts w:ascii="Times New Roman" w:eastAsia="CourierNewPSMT" w:hAnsi="Times New Roman" w:cs="Times New Roman"/>
          <w:sz w:val="24"/>
          <w:szCs w:val="24"/>
        </w:rPr>
        <w:t xml:space="preserve"> </w:t>
      </w:r>
      <w:r w:rsidR="009D3EFA" w:rsidRPr="009D3EFA">
        <w:rPr>
          <w:rFonts w:ascii="Times New Roman" w:eastAsia="CourierNewPSMT" w:hAnsi="Times New Roman" w:cs="Times New Roman"/>
          <w:sz w:val="24"/>
          <w:szCs w:val="24"/>
        </w:rPr>
        <w:t>lub zniszczone podczas prac elementy oraz urządzenia Wykonawca</w:t>
      </w:r>
      <w:r w:rsidR="00C3152D">
        <w:rPr>
          <w:rFonts w:ascii="Times New Roman" w:eastAsia="CourierNewPSMT" w:hAnsi="Times New Roman" w:cs="Times New Roman"/>
          <w:sz w:val="24"/>
          <w:szCs w:val="24"/>
        </w:rPr>
        <w:t xml:space="preserve"> </w:t>
      </w:r>
      <w:r w:rsidR="009D3EFA" w:rsidRPr="009D3EFA">
        <w:rPr>
          <w:rFonts w:ascii="Times New Roman" w:eastAsia="CourierNewPSMT" w:hAnsi="Times New Roman" w:cs="Times New Roman"/>
          <w:sz w:val="24"/>
          <w:szCs w:val="24"/>
        </w:rPr>
        <w:t>naprawi lub odtworzy na własny koszt.</w:t>
      </w:r>
    </w:p>
    <w:p w:rsidR="00662122" w:rsidRDefault="00662122" w:rsidP="009D3EFA">
      <w:pPr>
        <w:autoSpaceDE w:val="0"/>
        <w:autoSpaceDN w:val="0"/>
        <w:adjustRightInd w:val="0"/>
        <w:spacing w:after="0" w:line="360" w:lineRule="auto"/>
        <w:jc w:val="both"/>
        <w:rPr>
          <w:rFonts w:ascii="Times New Roman" w:eastAsia="CourierNewPSMT" w:hAnsi="Times New Roman" w:cs="Times New Roman"/>
          <w:b/>
          <w:sz w:val="24"/>
          <w:szCs w:val="24"/>
        </w:rPr>
      </w:pPr>
    </w:p>
    <w:p w:rsidR="009D3EFA" w:rsidRPr="0007297E" w:rsidRDefault="0007297E" w:rsidP="009D3EFA">
      <w:pPr>
        <w:autoSpaceDE w:val="0"/>
        <w:autoSpaceDN w:val="0"/>
        <w:adjustRightInd w:val="0"/>
        <w:spacing w:after="0" w:line="360" w:lineRule="auto"/>
        <w:jc w:val="both"/>
        <w:rPr>
          <w:rFonts w:ascii="Times New Roman" w:eastAsia="CourierNewPSMT" w:hAnsi="Times New Roman" w:cs="Times New Roman"/>
          <w:sz w:val="24"/>
          <w:szCs w:val="24"/>
        </w:rPr>
      </w:pPr>
      <w:r>
        <w:rPr>
          <w:rFonts w:ascii="Times New Roman" w:hAnsi="Times New Roman" w:cs="Times New Roman"/>
          <w:b/>
          <w:bCs/>
          <w:sz w:val="24"/>
          <w:szCs w:val="24"/>
        </w:rPr>
        <w:t>Wykonanie</w:t>
      </w:r>
      <w:r w:rsidR="009D3EFA" w:rsidRPr="0007297E">
        <w:rPr>
          <w:rFonts w:ascii="Times New Roman" w:hAnsi="Times New Roman" w:cs="Times New Roman"/>
          <w:b/>
          <w:bCs/>
          <w:sz w:val="24"/>
          <w:szCs w:val="24"/>
        </w:rPr>
        <w:t xml:space="preserve"> robót budowlanych</w:t>
      </w:r>
      <w:r w:rsidR="009D3EFA" w:rsidRPr="009D3EFA">
        <w:rPr>
          <w:rFonts w:ascii="Times New Roman" w:hAnsi="Times New Roman" w:cs="Times New Roman"/>
          <w:b/>
          <w:bCs/>
          <w:sz w:val="24"/>
          <w:szCs w:val="24"/>
        </w:rPr>
        <w:t>:</w:t>
      </w:r>
    </w:p>
    <w:p w:rsidR="00FF5C85" w:rsidRPr="001B11A1" w:rsidRDefault="001B11A1" w:rsidP="009B3F8C">
      <w:pPr>
        <w:pStyle w:val="Akapitzlist"/>
        <w:numPr>
          <w:ilvl w:val="0"/>
          <w:numId w:val="4"/>
        </w:numPr>
        <w:tabs>
          <w:tab w:val="left" w:pos="284"/>
        </w:tabs>
        <w:spacing w:after="0" w:line="360" w:lineRule="auto"/>
        <w:ind w:left="284" w:hanging="284"/>
        <w:contextualSpacing w:val="0"/>
        <w:jc w:val="both"/>
        <w:rPr>
          <w:rFonts w:ascii="Times New Roman" w:eastAsia="CourierNewPSMT" w:hAnsi="Times New Roman" w:cs="Times New Roman"/>
          <w:sz w:val="24"/>
          <w:szCs w:val="24"/>
        </w:rPr>
      </w:pPr>
      <w:r w:rsidRPr="001B11A1">
        <w:rPr>
          <w:rFonts w:ascii="Times New Roman" w:hAnsi="Times New Roman" w:cs="Times New Roman"/>
          <w:sz w:val="24"/>
          <w:szCs w:val="24"/>
        </w:rPr>
        <w:lastRenderedPageBreak/>
        <w:t>Wykonawca</w:t>
      </w:r>
      <w:r w:rsidRPr="001B11A1">
        <w:rPr>
          <w:rFonts w:ascii="Times New Roman" w:eastAsia="CourierNewPSMT" w:hAnsi="Times New Roman" w:cs="Times New Roman"/>
          <w:sz w:val="24"/>
          <w:szCs w:val="24"/>
        </w:rPr>
        <w:t xml:space="preserve"> przedstawi Inw</w:t>
      </w:r>
      <w:r w:rsidR="00D810BF">
        <w:rPr>
          <w:rFonts w:ascii="Times New Roman" w:eastAsia="CourierNewPSMT" w:hAnsi="Times New Roman" w:cs="Times New Roman"/>
          <w:sz w:val="24"/>
          <w:szCs w:val="24"/>
        </w:rPr>
        <w:t xml:space="preserve">estorowi do akceptacji </w:t>
      </w:r>
      <w:r w:rsidRPr="001B11A1">
        <w:rPr>
          <w:rFonts w:ascii="Times New Roman" w:eastAsia="CourierNewPSMT" w:hAnsi="Times New Roman" w:cs="Times New Roman"/>
          <w:sz w:val="24"/>
          <w:szCs w:val="24"/>
        </w:rPr>
        <w:t>harmonogram robót</w:t>
      </w:r>
      <w:r w:rsidR="00FF5C85">
        <w:rPr>
          <w:rFonts w:ascii="Times New Roman" w:eastAsia="CourierNewPSMT" w:hAnsi="Times New Roman" w:cs="Times New Roman"/>
          <w:sz w:val="24"/>
          <w:szCs w:val="24"/>
        </w:rPr>
        <w:t xml:space="preserve"> uwz</w:t>
      </w:r>
      <w:r w:rsidRPr="001B11A1">
        <w:rPr>
          <w:rFonts w:ascii="Times New Roman" w:eastAsia="CourierNewPSMT" w:hAnsi="Times New Roman" w:cs="Times New Roman"/>
          <w:sz w:val="24"/>
          <w:szCs w:val="24"/>
        </w:rPr>
        <w:t>gl</w:t>
      </w:r>
      <w:r w:rsidR="00FF5C85">
        <w:rPr>
          <w:rFonts w:ascii="Times New Roman" w:eastAsia="CourierNewPSMT" w:hAnsi="Times New Roman" w:cs="Times New Roman"/>
          <w:sz w:val="24"/>
          <w:szCs w:val="24"/>
        </w:rPr>
        <w:t>ę</w:t>
      </w:r>
      <w:r w:rsidRPr="001B11A1">
        <w:rPr>
          <w:rFonts w:ascii="Times New Roman" w:eastAsia="CourierNewPSMT" w:hAnsi="Times New Roman" w:cs="Times New Roman"/>
          <w:sz w:val="24"/>
          <w:szCs w:val="24"/>
        </w:rPr>
        <w:t>dniaj</w:t>
      </w:r>
      <w:r w:rsidR="00FF5C85">
        <w:rPr>
          <w:rFonts w:ascii="Times New Roman" w:eastAsia="CourierNewPSMT" w:hAnsi="Times New Roman" w:cs="Times New Roman"/>
          <w:sz w:val="24"/>
          <w:szCs w:val="24"/>
        </w:rPr>
        <w:t>ą</w:t>
      </w:r>
      <w:r w:rsidRPr="001B11A1">
        <w:rPr>
          <w:rFonts w:ascii="Times New Roman" w:eastAsia="CourierNewPSMT" w:hAnsi="Times New Roman" w:cs="Times New Roman"/>
          <w:sz w:val="24"/>
          <w:szCs w:val="24"/>
        </w:rPr>
        <w:t>c wszystkie warunki w jakich b</w:t>
      </w:r>
      <w:r w:rsidR="00FF5C85">
        <w:rPr>
          <w:rFonts w:ascii="Times New Roman" w:eastAsia="CourierNewPSMT" w:hAnsi="Times New Roman" w:cs="Times New Roman"/>
          <w:sz w:val="24"/>
          <w:szCs w:val="24"/>
        </w:rPr>
        <w:t>ę</w:t>
      </w:r>
      <w:r w:rsidRPr="001B11A1">
        <w:rPr>
          <w:rFonts w:ascii="Times New Roman" w:eastAsia="CourierNewPSMT" w:hAnsi="Times New Roman" w:cs="Times New Roman"/>
          <w:sz w:val="24"/>
          <w:szCs w:val="24"/>
        </w:rPr>
        <w:t>d</w:t>
      </w:r>
      <w:r w:rsidR="00FF5C85">
        <w:rPr>
          <w:rFonts w:ascii="Times New Roman" w:eastAsia="CourierNewPSMT" w:hAnsi="Times New Roman" w:cs="Times New Roman"/>
          <w:sz w:val="24"/>
          <w:szCs w:val="24"/>
        </w:rPr>
        <w:t xml:space="preserve">ą wykonywane roboty </w:t>
      </w:r>
      <w:r w:rsidR="00FC7484">
        <w:rPr>
          <w:rFonts w:ascii="Times New Roman" w:eastAsia="CourierNewPSMT" w:hAnsi="Times New Roman" w:cs="Times New Roman"/>
          <w:sz w:val="24"/>
          <w:szCs w:val="24"/>
        </w:rPr>
        <w:t xml:space="preserve">w </w:t>
      </w:r>
      <w:r w:rsidR="0094205A">
        <w:rPr>
          <w:rFonts w:ascii="Times New Roman" w:eastAsia="CourierNewPSMT" w:hAnsi="Times New Roman" w:cs="Times New Roman"/>
          <w:sz w:val="24"/>
          <w:szCs w:val="24"/>
        </w:rPr>
        <w:t>dniu</w:t>
      </w:r>
      <w:r w:rsidR="002E09D4">
        <w:rPr>
          <w:rFonts w:ascii="Times New Roman" w:eastAsia="CourierNewPSMT" w:hAnsi="Times New Roman" w:cs="Times New Roman"/>
          <w:sz w:val="24"/>
          <w:szCs w:val="24"/>
        </w:rPr>
        <w:t xml:space="preserve"> podpisania umowy.</w:t>
      </w:r>
    </w:p>
    <w:p w:rsidR="009D3EFA" w:rsidRPr="009D3EFA" w:rsidRDefault="009D3EFA" w:rsidP="009B3F8C">
      <w:pPr>
        <w:pStyle w:val="Akapitzlist"/>
        <w:numPr>
          <w:ilvl w:val="0"/>
          <w:numId w:val="4"/>
        </w:numPr>
        <w:tabs>
          <w:tab w:val="left" w:pos="284"/>
        </w:tabs>
        <w:spacing w:after="0" w:line="360" w:lineRule="auto"/>
        <w:ind w:left="284" w:hanging="284"/>
        <w:contextualSpacing w:val="0"/>
        <w:jc w:val="both"/>
        <w:rPr>
          <w:rFonts w:ascii="Times New Roman" w:eastAsia="CourierNewPSMT" w:hAnsi="Times New Roman" w:cs="Times New Roman"/>
          <w:sz w:val="24"/>
          <w:szCs w:val="24"/>
        </w:rPr>
      </w:pPr>
      <w:r w:rsidRPr="009D3EFA">
        <w:rPr>
          <w:rFonts w:ascii="Times New Roman" w:eastAsia="CourierNewPSMT" w:hAnsi="Times New Roman" w:cs="Times New Roman"/>
          <w:sz w:val="24"/>
          <w:szCs w:val="24"/>
        </w:rPr>
        <w:t>Prowadzenie robót nie może naruszać interesu osób trzecich.</w:t>
      </w:r>
    </w:p>
    <w:p w:rsidR="009D3EFA" w:rsidRPr="0018486F" w:rsidRDefault="00C312F6" w:rsidP="009B3F8C">
      <w:pPr>
        <w:pStyle w:val="Akapitzlist"/>
        <w:numPr>
          <w:ilvl w:val="0"/>
          <w:numId w:val="4"/>
        </w:numPr>
        <w:tabs>
          <w:tab w:val="left" w:pos="284"/>
        </w:tabs>
        <w:spacing w:after="0" w:line="360" w:lineRule="auto"/>
        <w:ind w:left="284" w:hanging="284"/>
        <w:contextualSpacing w:val="0"/>
        <w:jc w:val="both"/>
        <w:rPr>
          <w:rFonts w:ascii="Times New Roman" w:eastAsia="CourierNewPSMT" w:hAnsi="Times New Roman" w:cs="Times New Roman"/>
          <w:sz w:val="24"/>
          <w:szCs w:val="24"/>
        </w:rPr>
      </w:pPr>
      <w:r>
        <w:rPr>
          <w:rFonts w:ascii="Times New Roman" w:eastAsia="CourierNewPSMT" w:hAnsi="Times New Roman" w:cs="Times New Roman"/>
          <w:sz w:val="24"/>
          <w:szCs w:val="24"/>
        </w:rPr>
        <w:t>Przedmiotowy zakres robót będzie obejmował również</w:t>
      </w:r>
      <w:r w:rsidR="00E60095">
        <w:rPr>
          <w:rFonts w:ascii="Times New Roman" w:eastAsia="CourierNewPSMT" w:hAnsi="Times New Roman" w:cs="Times New Roman"/>
          <w:sz w:val="24"/>
          <w:szCs w:val="24"/>
        </w:rPr>
        <w:t>:</w:t>
      </w:r>
      <w:r w:rsidR="009D3EFA" w:rsidRPr="009D3EFA">
        <w:rPr>
          <w:rFonts w:ascii="Times New Roman" w:eastAsia="CourierNewPSMT" w:hAnsi="Times New Roman" w:cs="Times New Roman"/>
          <w:sz w:val="24"/>
          <w:szCs w:val="24"/>
        </w:rPr>
        <w:t xml:space="preserve"> sprzątanie, wywóz śmieci, wywóz odpadów,</w:t>
      </w:r>
      <w:r w:rsidR="00C3152D">
        <w:rPr>
          <w:rFonts w:ascii="Times New Roman" w:eastAsia="CourierNewPSMT" w:hAnsi="Times New Roman" w:cs="Times New Roman"/>
          <w:sz w:val="24"/>
          <w:szCs w:val="24"/>
        </w:rPr>
        <w:t xml:space="preserve"> </w:t>
      </w:r>
      <w:r w:rsidR="009D3EFA" w:rsidRPr="009D3EFA">
        <w:rPr>
          <w:rFonts w:ascii="Times New Roman" w:eastAsia="CourierNewPSMT" w:hAnsi="Times New Roman" w:cs="Times New Roman"/>
          <w:sz w:val="24"/>
          <w:szCs w:val="24"/>
        </w:rPr>
        <w:t>zabezpieczenie oraz ozn</w:t>
      </w:r>
      <w:r w:rsidR="00C3152D">
        <w:rPr>
          <w:rFonts w:ascii="Times New Roman" w:eastAsia="CourierNewPSMT" w:hAnsi="Times New Roman" w:cs="Times New Roman"/>
          <w:sz w:val="24"/>
          <w:szCs w:val="24"/>
        </w:rPr>
        <w:t>akowanie terenu robót zgodnie</w:t>
      </w:r>
      <w:r w:rsidR="0018486F">
        <w:rPr>
          <w:rFonts w:ascii="Times New Roman" w:eastAsia="CourierNewPSMT" w:hAnsi="Times New Roman" w:cs="Times New Roman"/>
          <w:sz w:val="24"/>
          <w:szCs w:val="24"/>
        </w:rPr>
        <w:t xml:space="preserve"> </w:t>
      </w:r>
      <w:r w:rsidR="00C3152D" w:rsidRPr="0018486F">
        <w:rPr>
          <w:rFonts w:ascii="Times New Roman" w:eastAsia="CourierNewPSMT" w:hAnsi="Times New Roman" w:cs="Times New Roman"/>
          <w:sz w:val="24"/>
          <w:szCs w:val="24"/>
        </w:rPr>
        <w:t>z </w:t>
      </w:r>
      <w:r w:rsidR="009D3EFA" w:rsidRPr="0018486F">
        <w:rPr>
          <w:rFonts w:ascii="Times New Roman" w:eastAsia="CourierNewPSMT" w:hAnsi="Times New Roman" w:cs="Times New Roman"/>
          <w:sz w:val="24"/>
          <w:szCs w:val="24"/>
        </w:rPr>
        <w:t>obowiązującymi</w:t>
      </w:r>
      <w:r w:rsidR="00C3152D" w:rsidRPr="0018486F">
        <w:rPr>
          <w:rFonts w:ascii="Times New Roman" w:eastAsia="CourierNewPSMT" w:hAnsi="Times New Roman" w:cs="Times New Roman"/>
          <w:sz w:val="24"/>
          <w:szCs w:val="24"/>
        </w:rPr>
        <w:t xml:space="preserve"> </w:t>
      </w:r>
      <w:r w:rsidR="009D3EFA" w:rsidRPr="0018486F">
        <w:rPr>
          <w:rFonts w:ascii="Times New Roman" w:eastAsia="CourierNewPSMT" w:hAnsi="Times New Roman" w:cs="Times New Roman"/>
          <w:sz w:val="24"/>
          <w:szCs w:val="24"/>
        </w:rPr>
        <w:t>przepisami oraz dbanie o stan techniczny i prawidłowość oznakowania</w:t>
      </w:r>
      <w:r w:rsidR="00C3152D" w:rsidRPr="0018486F">
        <w:rPr>
          <w:rFonts w:ascii="Times New Roman" w:eastAsia="CourierNewPSMT" w:hAnsi="Times New Roman" w:cs="Times New Roman"/>
          <w:sz w:val="24"/>
          <w:szCs w:val="24"/>
        </w:rPr>
        <w:t xml:space="preserve"> </w:t>
      </w:r>
      <w:r w:rsidR="009D3EFA" w:rsidRPr="0018486F">
        <w:rPr>
          <w:rFonts w:ascii="Times New Roman" w:eastAsia="CourierNewPSMT" w:hAnsi="Times New Roman" w:cs="Times New Roman"/>
          <w:sz w:val="24"/>
          <w:szCs w:val="24"/>
        </w:rPr>
        <w:t>przez cały</w:t>
      </w:r>
      <w:r w:rsidR="003738BF" w:rsidRPr="0018486F">
        <w:rPr>
          <w:rFonts w:ascii="Times New Roman" w:eastAsia="CourierNewPSMT" w:hAnsi="Times New Roman" w:cs="Times New Roman"/>
          <w:sz w:val="24"/>
          <w:szCs w:val="24"/>
        </w:rPr>
        <w:t xml:space="preserve"> czas trwania robót budowlanych</w:t>
      </w:r>
      <w:r w:rsidR="009D3EFA" w:rsidRPr="0018486F">
        <w:rPr>
          <w:rFonts w:ascii="Times New Roman" w:eastAsia="CourierNewPSMT" w:hAnsi="Times New Roman" w:cs="Times New Roman"/>
          <w:sz w:val="24"/>
          <w:szCs w:val="24"/>
        </w:rPr>
        <w:t>, uporządkowanie placu</w:t>
      </w:r>
      <w:r w:rsidR="00C3152D" w:rsidRPr="0018486F">
        <w:rPr>
          <w:rFonts w:ascii="Times New Roman" w:eastAsia="CourierNewPSMT" w:hAnsi="Times New Roman" w:cs="Times New Roman"/>
          <w:sz w:val="24"/>
          <w:szCs w:val="24"/>
        </w:rPr>
        <w:t xml:space="preserve"> </w:t>
      </w:r>
      <w:r w:rsidR="009D3EFA" w:rsidRPr="0018486F">
        <w:rPr>
          <w:rFonts w:ascii="Times New Roman" w:eastAsia="CourierNewPSMT" w:hAnsi="Times New Roman" w:cs="Times New Roman"/>
          <w:sz w:val="24"/>
          <w:szCs w:val="24"/>
        </w:rPr>
        <w:t>budowy po zakończeniu robót.</w:t>
      </w:r>
    </w:p>
    <w:p w:rsidR="000A4035" w:rsidRPr="00396CED" w:rsidRDefault="009D3EFA" w:rsidP="009B3F8C">
      <w:pPr>
        <w:pStyle w:val="Akapitzlist"/>
        <w:numPr>
          <w:ilvl w:val="0"/>
          <w:numId w:val="4"/>
        </w:numPr>
        <w:tabs>
          <w:tab w:val="left" w:pos="284"/>
        </w:tabs>
        <w:spacing w:after="0" w:line="360" w:lineRule="auto"/>
        <w:ind w:left="284" w:hanging="284"/>
        <w:contextualSpacing w:val="0"/>
        <w:jc w:val="both"/>
        <w:rPr>
          <w:rFonts w:ascii="Times New Roman" w:eastAsia="CourierNewPSMT" w:hAnsi="Times New Roman" w:cs="Times New Roman"/>
          <w:sz w:val="24"/>
          <w:szCs w:val="24"/>
        </w:rPr>
      </w:pPr>
      <w:r w:rsidRPr="00396CED">
        <w:rPr>
          <w:rFonts w:ascii="Times New Roman" w:eastAsia="CourierNewPSMT" w:hAnsi="Times New Roman" w:cs="Times New Roman"/>
          <w:sz w:val="24"/>
          <w:szCs w:val="24"/>
        </w:rPr>
        <w:t>W przypadku zamonto</w:t>
      </w:r>
      <w:r w:rsidR="000E2025" w:rsidRPr="00396CED">
        <w:rPr>
          <w:rFonts w:ascii="Times New Roman" w:eastAsia="CourierNewPSMT" w:hAnsi="Times New Roman" w:cs="Times New Roman"/>
          <w:sz w:val="24"/>
          <w:szCs w:val="24"/>
        </w:rPr>
        <w:t>wania urządzeń i materiałów nie</w:t>
      </w:r>
      <w:r w:rsidRPr="00396CED">
        <w:rPr>
          <w:rFonts w:ascii="Times New Roman" w:eastAsia="CourierNewPSMT" w:hAnsi="Times New Roman" w:cs="Times New Roman"/>
          <w:sz w:val="24"/>
          <w:szCs w:val="24"/>
        </w:rPr>
        <w:t>zatwierdzonych</w:t>
      </w:r>
      <w:r w:rsidR="00C3152D" w:rsidRPr="00396CED">
        <w:rPr>
          <w:rFonts w:ascii="Times New Roman" w:eastAsia="CourierNewPSMT" w:hAnsi="Times New Roman" w:cs="Times New Roman"/>
          <w:sz w:val="24"/>
          <w:szCs w:val="24"/>
        </w:rPr>
        <w:t xml:space="preserve"> </w:t>
      </w:r>
      <w:r w:rsidR="000E2025" w:rsidRPr="00396CED">
        <w:rPr>
          <w:rFonts w:ascii="Times New Roman" w:eastAsia="CourierNewPSMT" w:hAnsi="Times New Roman" w:cs="Times New Roman"/>
          <w:sz w:val="24"/>
          <w:szCs w:val="24"/>
        </w:rPr>
        <w:t>przez Zamawiającego i nie</w:t>
      </w:r>
      <w:r w:rsidRPr="00396CED">
        <w:rPr>
          <w:rFonts w:ascii="Times New Roman" w:eastAsia="CourierNewPSMT" w:hAnsi="Times New Roman" w:cs="Times New Roman"/>
          <w:sz w:val="24"/>
          <w:szCs w:val="24"/>
        </w:rPr>
        <w:t>spe</w:t>
      </w:r>
      <w:r w:rsidR="000E2025" w:rsidRPr="00396CED">
        <w:rPr>
          <w:rFonts w:ascii="Times New Roman" w:eastAsia="CourierNewPSMT" w:hAnsi="Times New Roman" w:cs="Times New Roman"/>
          <w:sz w:val="24"/>
          <w:szCs w:val="24"/>
        </w:rPr>
        <w:t>ł</w:t>
      </w:r>
      <w:r w:rsidR="006D7603" w:rsidRPr="00396CED">
        <w:rPr>
          <w:rFonts w:ascii="Times New Roman" w:eastAsia="CourierNewPSMT" w:hAnsi="Times New Roman" w:cs="Times New Roman"/>
          <w:sz w:val="24"/>
          <w:szCs w:val="24"/>
        </w:rPr>
        <w:t xml:space="preserve">niających wymagań określonych w PFU, </w:t>
      </w:r>
      <w:r w:rsidR="00D810BF" w:rsidRPr="00396CED">
        <w:rPr>
          <w:rFonts w:ascii="Times New Roman" w:eastAsia="CourierNewPSMT" w:hAnsi="Times New Roman" w:cs="Times New Roman"/>
          <w:sz w:val="24"/>
          <w:szCs w:val="24"/>
        </w:rPr>
        <w:t>ST</w:t>
      </w:r>
      <w:r w:rsidR="006D7603" w:rsidRPr="00396CED">
        <w:rPr>
          <w:rFonts w:ascii="Times New Roman" w:eastAsia="CourierNewPSMT" w:hAnsi="Times New Roman" w:cs="Times New Roman"/>
          <w:sz w:val="24"/>
          <w:szCs w:val="24"/>
        </w:rPr>
        <w:t>WiOR</w:t>
      </w:r>
      <w:r w:rsidR="00F06982" w:rsidRPr="00396CED">
        <w:rPr>
          <w:rFonts w:ascii="Times New Roman" w:eastAsia="CourierNewPSMT" w:hAnsi="Times New Roman" w:cs="Times New Roman"/>
          <w:sz w:val="24"/>
          <w:szCs w:val="24"/>
        </w:rPr>
        <w:t xml:space="preserve">, </w:t>
      </w:r>
      <w:r w:rsidR="0094205A" w:rsidRPr="00396CED">
        <w:rPr>
          <w:rFonts w:ascii="Times New Roman" w:eastAsia="CourierNewPSMT" w:hAnsi="Times New Roman" w:cs="Times New Roman"/>
          <w:sz w:val="24"/>
          <w:szCs w:val="24"/>
        </w:rPr>
        <w:t>dokumentacji projektowej, W</w:t>
      </w:r>
      <w:r w:rsidRPr="00396CED">
        <w:rPr>
          <w:rFonts w:ascii="Times New Roman" w:eastAsia="CourierNewPSMT" w:hAnsi="Times New Roman" w:cs="Times New Roman"/>
          <w:sz w:val="24"/>
          <w:szCs w:val="24"/>
        </w:rPr>
        <w:t>ykonawca na</w:t>
      </w:r>
      <w:r w:rsidR="00C3152D" w:rsidRPr="00396CED">
        <w:rPr>
          <w:rFonts w:ascii="Times New Roman" w:eastAsia="CourierNewPSMT" w:hAnsi="Times New Roman" w:cs="Times New Roman"/>
          <w:sz w:val="24"/>
          <w:szCs w:val="24"/>
        </w:rPr>
        <w:t xml:space="preserve"> </w:t>
      </w:r>
      <w:r w:rsidRPr="00396CED">
        <w:rPr>
          <w:rFonts w:ascii="Times New Roman" w:eastAsia="CourierNewPSMT" w:hAnsi="Times New Roman" w:cs="Times New Roman"/>
          <w:sz w:val="24"/>
          <w:szCs w:val="24"/>
        </w:rPr>
        <w:t>własny k</w:t>
      </w:r>
      <w:r w:rsidR="00DA6FA7" w:rsidRPr="00396CED">
        <w:rPr>
          <w:rFonts w:ascii="Times New Roman" w:eastAsia="CourierNewPSMT" w:hAnsi="Times New Roman" w:cs="Times New Roman"/>
          <w:sz w:val="24"/>
          <w:szCs w:val="24"/>
        </w:rPr>
        <w:t>oszt zdemontuje</w:t>
      </w:r>
      <w:r w:rsidRPr="00396CED">
        <w:rPr>
          <w:rFonts w:ascii="Times New Roman" w:eastAsia="CourierNewPSMT" w:hAnsi="Times New Roman" w:cs="Times New Roman"/>
          <w:sz w:val="24"/>
          <w:szCs w:val="24"/>
        </w:rPr>
        <w:t xml:space="preserve"> </w:t>
      </w:r>
      <w:r w:rsidR="000E2025" w:rsidRPr="00396CED">
        <w:rPr>
          <w:rFonts w:ascii="Times New Roman" w:eastAsia="CourierNewPSMT" w:hAnsi="Times New Roman" w:cs="Times New Roman"/>
          <w:sz w:val="24"/>
          <w:szCs w:val="24"/>
        </w:rPr>
        <w:t xml:space="preserve">je </w:t>
      </w:r>
      <w:r w:rsidRPr="00396CED">
        <w:rPr>
          <w:rFonts w:ascii="Times New Roman" w:eastAsia="CourierNewPSMT" w:hAnsi="Times New Roman" w:cs="Times New Roman"/>
          <w:sz w:val="24"/>
          <w:szCs w:val="24"/>
        </w:rPr>
        <w:t xml:space="preserve">i zamontuje urządzenia </w:t>
      </w:r>
      <w:r w:rsidR="000E2025" w:rsidRPr="00396CED">
        <w:rPr>
          <w:rFonts w:ascii="Times New Roman" w:eastAsia="CourierNewPSMT" w:hAnsi="Times New Roman" w:cs="Times New Roman"/>
          <w:sz w:val="24"/>
          <w:szCs w:val="24"/>
        </w:rPr>
        <w:t xml:space="preserve">i materiały </w:t>
      </w:r>
      <w:r w:rsidRPr="00396CED">
        <w:rPr>
          <w:rFonts w:ascii="Times New Roman" w:eastAsia="CourierNewPSMT" w:hAnsi="Times New Roman" w:cs="Times New Roman"/>
          <w:sz w:val="24"/>
          <w:szCs w:val="24"/>
        </w:rPr>
        <w:t>zgodne z wymaganiami.</w:t>
      </w:r>
    </w:p>
    <w:p w:rsidR="00744D00" w:rsidRDefault="0061225B" w:rsidP="009B3F8C">
      <w:pPr>
        <w:pStyle w:val="Akapitzlist"/>
        <w:numPr>
          <w:ilvl w:val="0"/>
          <w:numId w:val="4"/>
        </w:numPr>
        <w:tabs>
          <w:tab w:val="left" w:pos="284"/>
        </w:tabs>
        <w:spacing w:after="0" w:line="360" w:lineRule="auto"/>
        <w:ind w:left="284" w:hanging="284"/>
        <w:contextualSpacing w:val="0"/>
        <w:jc w:val="both"/>
        <w:rPr>
          <w:rFonts w:ascii="Times New Roman" w:eastAsia="CourierNewPSMT" w:hAnsi="Times New Roman" w:cs="Times New Roman"/>
          <w:sz w:val="24"/>
          <w:szCs w:val="24"/>
        </w:rPr>
      </w:pPr>
      <w:r>
        <w:rPr>
          <w:rFonts w:ascii="Times New Roman" w:eastAsia="CourierNewPSMT" w:hAnsi="Times New Roman" w:cs="Times New Roman"/>
          <w:sz w:val="24"/>
          <w:szCs w:val="24"/>
        </w:rPr>
        <w:t xml:space="preserve">Wykonawca ma obowiązek wykonywać prace budowlane od poniedziałku do piątku w godzinach od 7:00 do 15:00 lub w godzinach wcześniej ustalonych z </w:t>
      </w:r>
      <w:r w:rsidR="00064A52">
        <w:rPr>
          <w:rFonts w:ascii="Times New Roman" w:eastAsia="CourierNewPSMT" w:hAnsi="Times New Roman" w:cs="Times New Roman"/>
          <w:sz w:val="24"/>
          <w:szCs w:val="24"/>
        </w:rPr>
        <w:t>Zamawiającym.</w:t>
      </w:r>
    </w:p>
    <w:p w:rsidR="00064A52" w:rsidRPr="0018486F" w:rsidRDefault="00064A52" w:rsidP="00E37BEB">
      <w:pPr>
        <w:pStyle w:val="Akapitzlist"/>
        <w:tabs>
          <w:tab w:val="left" w:pos="284"/>
        </w:tabs>
        <w:spacing w:after="0" w:line="360" w:lineRule="auto"/>
        <w:ind w:left="284"/>
        <w:contextualSpacing w:val="0"/>
        <w:jc w:val="both"/>
        <w:rPr>
          <w:rFonts w:ascii="Times New Roman" w:eastAsia="CourierNewPSMT" w:hAnsi="Times New Roman" w:cs="Times New Roman"/>
          <w:sz w:val="24"/>
          <w:szCs w:val="24"/>
        </w:rPr>
      </w:pPr>
    </w:p>
    <w:p w:rsidR="000B2C41" w:rsidRPr="009D3EFA" w:rsidRDefault="000B2C41" w:rsidP="000B2C41">
      <w:pPr>
        <w:autoSpaceDE w:val="0"/>
        <w:autoSpaceDN w:val="0"/>
        <w:adjustRightInd w:val="0"/>
        <w:spacing w:after="0" w:line="360" w:lineRule="auto"/>
        <w:jc w:val="both"/>
        <w:rPr>
          <w:rFonts w:ascii="Times New Roman" w:hAnsi="Times New Roman" w:cs="Times New Roman"/>
          <w:b/>
          <w:bCs/>
          <w:sz w:val="24"/>
          <w:szCs w:val="24"/>
        </w:rPr>
      </w:pPr>
      <w:r w:rsidRPr="009D3EFA">
        <w:rPr>
          <w:rFonts w:ascii="Times New Roman" w:hAnsi="Times New Roman" w:cs="Times New Roman"/>
          <w:b/>
          <w:bCs/>
          <w:sz w:val="24"/>
          <w:szCs w:val="24"/>
        </w:rPr>
        <w:t>Odbiór robót</w:t>
      </w:r>
      <w:r w:rsidR="0094205A">
        <w:rPr>
          <w:rFonts w:ascii="Times New Roman" w:hAnsi="Times New Roman" w:cs="Times New Roman"/>
          <w:b/>
          <w:bCs/>
          <w:sz w:val="24"/>
          <w:szCs w:val="24"/>
        </w:rPr>
        <w:t>:</w:t>
      </w:r>
    </w:p>
    <w:p w:rsidR="009E234E" w:rsidRPr="00744D00" w:rsidRDefault="000B2C41" w:rsidP="009B3F8C">
      <w:pPr>
        <w:pStyle w:val="Akapitzlist"/>
        <w:numPr>
          <w:ilvl w:val="0"/>
          <w:numId w:val="4"/>
        </w:numPr>
        <w:tabs>
          <w:tab w:val="left" w:pos="284"/>
        </w:tabs>
        <w:spacing w:after="0" w:line="360" w:lineRule="auto"/>
        <w:ind w:left="284" w:hanging="284"/>
        <w:contextualSpacing w:val="0"/>
        <w:jc w:val="both"/>
        <w:rPr>
          <w:rFonts w:ascii="Times New Roman" w:eastAsia="CourierNewPSMT" w:hAnsi="Times New Roman" w:cs="Times New Roman"/>
          <w:sz w:val="24"/>
          <w:szCs w:val="24"/>
        </w:rPr>
      </w:pPr>
      <w:r w:rsidRPr="009D3EFA">
        <w:rPr>
          <w:rFonts w:ascii="Times New Roman" w:eastAsia="CourierNewPSMT" w:hAnsi="Times New Roman" w:cs="Times New Roman"/>
          <w:sz w:val="24"/>
          <w:szCs w:val="24"/>
        </w:rPr>
        <w:t>Z czynności odbioru kolejnych etapów robót, a także z czynności</w:t>
      </w:r>
      <w:r w:rsidR="00C3152D">
        <w:rPr>
          <w:rFonts w:ascii="Times New Roman" w:eastAsia="CourierNewPSMT" w:hAnsi="Times New Roman" w:cs="Times New Roman"/>
          <w:sz w:val="24"/>
          <w:szCs w:val="24"/>
        </w:rPr>
        <w:t xml:space="preserve"> </w:t>
      </w:r>
      <w:r w:rsidRPr="009D3EFA">
        <w:rPr>
          <w:rFonts w:ascii="Times New Roman" w:eastAsia="CourierNewPSMT" w:hAnsi="Times New Roman" w:cs="Times New Roman"/>
          <w:sz w:val="24"/>
          <w:szCs w:val="24"/>
        </w:rPr>
        <w:t>odbioru robót zanikających i ulegających zakryciu sporządza się</w:t>
      </w:r>
      <w:r w:rsidR="00C3152D">
        <w:rPr>
          <w:rFonts w:ascii="Times New Roman" w:eastAsia="CourierNewPSMT" w:hAnsi="Times New Roman" w:cs="Times New Roman"/>
          <w:sz w:val="24"/>
          <w:szCs w:val="24"/>
        </w:rPr>
        <w:t xml:space="preserve"> </w:t>
      </w:r>
      <w:r w:rsidRPr="009D3EFA">
        <w:rPr>
          <w:rFonts w:ascii="Times New Roman" w:eastAsia="CourierNewPSMT" w:hAnsi="Times New Roman" w:cs="Times New Roman"/>
          <w:sz w:val="24"/>
          <w:szCs w:val="24"/>
        </w:rPr>
        <w:t>protokoły, zawierające opis przebiegu czynności danego odbioru oraz</w:t>
      </w:r>
      <w:r w:rsidR="00C3152D">
        <w:rPr>
          <w:rFonts w:ascii="Times New Roman" w:eastAsia="CourierNewPSMT" w:hAnsi="Times New Roman" w:cs="Times New Roman"/>
          <w:sz w:val="24"/>
          <w:szCs w:val="24"/>
        </w:rPr>
        <w:t xml:space="preserve"> </w:t>
      </w:r>
      <w:r w:rsidRPr="009D3EFA">
        <w:rPr>
          <w:rFonts w:ascii="Times New Roman" w:eastAsia="CourierNewPSMT" w:hAnsi="Times New Roman" w:cs="Times New Roman"/>
          <w:sz w:val="24"/>
          <w:szCs w:val="24"/>
        </w:rPr>
        <w:t>wszelkie ust</w:t>
      </w:r>
      <w:r w:rsidR="005247BE">
        <w:rPr>
          <w:rFonts w:ascii="Times New Roman" w:eastAsia="CourierNewPSMT" w:hAnsi="Times New Roman" w:cs="Times New Roman"/>
          <w:sz w:val="24"/>
          <w:szCs w:val="24"/>
        </w:rPr>
        <w:t>alenia poczynione w jego toku.</w:t>
      </w:r>
      <w:r w:rsidRPr="009D3EFA">
        <w:rPr>
          <w:rFonts w:ascii="Times New Roman" w:eastAsia="CourierNewPSMT" w:hAnsi="Times New Roman" w:cs="Times New Roman"/>
          <w:sz w:val="24"/>
          <w:szCs w:val="24"/>
        </w:rPr>
        <w:t xml:space="preserve"> Za datę </w:t>
      </w:r>
      <w:r w:rsidR="00C3152D">
        <w:rPr>
          <w:rFonts w:ascii="Times New Roman" w:eastAsia="CourierNewPSMT" w:hAnsi="Times New Roman" w:cs="Times New Roman"/>
          <w:sz w:val="24"/>
          <w:szCs w:val="24"/>
        </w:rPr>
        <w:t xml:space="preserve">odbioru </w:t>
      </w:r>
      <w:r w:rsidR="00064A52">
        <w:rPr>
          <w:rFonts w:ascii="Times New Roman" w:eastAsia="CourierNewPSMT" w:hAnsi="Times New Roman" w:cs="Times New Roman"/>
          <w:sz w:val="24"/>
          <w:szCs w:val="24"/>
        </w:rPr>
        <w:t xml:space="preserve">ostatecznego </w:t>
      </w:r>
      <w:r w:rsidR="00C3152D">
        <w:rPr>
          <w:rFonts w:ascii="Times New Roman" w:eastAsia="CourierNewPSMT" w:hAnsi="Times New Roman" w:cs="Times New Roman"/>
          <w:sz w:val="24"/>
          <w:szCs w:val="24"/>
        </w:rPr>
        <w:t xml:space="preserve">uznaje się datę odbioru </w:t>
      </w:r>
      <w:r w:rsidRPr="009D3EFA">
        <w:rPr>
          <w:rFonts w:ascii="Times New Roman" w:eastAsia="CourierNewPSMT" w:hAnsi="Times New Roman" w:cs="Times New Roman"/>
          <w:sz w:val="24"/>
          <w:szCs w:val="24"/>
        </w:rPr>
        <w:t>robót be</w:t>
      </w:r>
      <w:r w:rsidR="005247BE">
        <w:rPr>
          <w:rFonts w:ascii="Times New Roman" w:eastAsia="CourierNewPSMT" w:hAnsi="Times New Roman" w:cs="Times New Roman"/>
          <w:sz w:val="24"/>
          <w:szCs w:val="24"/>
        </w:rPr>
        <w:t>z usterek</w:t>
      </w:r>
      <w:r w:rsidRPr="009D3EFA">
        <w:rPr>
          <w:rFonts w:ascii="Times New Roman" w:eastAsia="CourierNewPSMT" w:hAnsi="Times New Roman" w:cs="Times New Roman"/>
          <w:sz w:val="24"/>
          <w:szCs w:val="24"/>
        </w:rPr>
        <w:t>.</w:t>
      </w:r>
    </w:p>
    <w:p w:rsidR="0094205A" w:rsidRPr="009E234E" w:rsidRDefault="000B2C41" w:rsidP="009B3F8C">
      <w:pPr>
        <w:pStyle w:val="Akapitzlist"/>
        <w:numPr>
          <w:ilvl w:val="0"/>
          <w:numId w:val="4"/>
        </w:numPr>
        <w:tabs>
          <w:tab w:val="left" w:pos="284"/>
        </w:tabs>
        <w:spacing w:after="0" w:line="360" w:lineRule="auto"/>
        <w:ind w:left="284" w:hanging="284"/>
        <w:contextualSpacing w:val="0"/>
        <w:jc w:val="both"/>
        <w:rPr>
          <w:rFonts w:ascii="Times New Roman" w:eastAsia="CourierNewPSMT" w:hAnsi="Times New Roman" w:cs="Times New Roman"/>
          <w:sz w:val="24"/>
          <w:szCs w:val="24"/>
        </w:rPr>
      </w:pPr>
      <w:r w:rsidRPr="009D3EFA">
        <w:rPr>
          <w:rFonts w:ascii="Times New Roman" w:eastAsia="CourierNewPSMT" w:hAnsi="Times New Roman" w:cs="Times New Roman"/>
          <w:sz w:val="24"/>
          <w:szCs w:val="24"/>
        </w:rPr>
        <w:t>W przypadku stwierdzenia przy odbiorze robót</w:t>
      </w:r>
      <w:r w:rsidR="00F25181">
        <w:rPr>
          <w:rFonts w:ascii="Times New Roman" w:eastAsia="CourierNewPSMT" w:hAnsi="Times New Roman" w:cs="Times New Roman"/>
          <w:sz w:val="24"/>
          <w:szCs w:val="24"/>
        </w:rPr>
        <w:t xml:space="preserve"> wad</w:t>
      </w:r>
      <w:r w:rsidRPr="009D3EFA">
        <w:rPr>
          <w:rFonts w:ascii="Times New Roman" w:eastAsia="CourierNewPSMT" w:hAnsi="Times New Roman" w:cs="Times New Roman"/>
          <w:sz w:val="24"/>
          <w:szCs w:val="24"/>
        </w:rPr>
        <w:t xml:space="preserve"> </w:t>
      </w:r>
      <w:r w:rsidR="00F25181">
        <w:rPr>
          <w:rFonts w:ascii="Times New Roman" w:eastAsia="CourierNewPSMT" w:hAnsi="Times New Roman" w:cs="Times New Roman"/>
          <w:sz w:val="24"/>
          <w:szCs w:val="24"/>
        </w:rPr>
        <w:t>(</w:t>
      </w:r>
      <w:r w:rsidRPr="009D3EFA">
        <w:rPr>
          <w:rFonts w:ascii="Times New Roman" w:eastAsia="CourierNewPSMT" w:hAnsi="Times New Roman" w:cs="Times New Roman"/>
          <w:sz w:val="24"/>
          <w:szCs w:val="24"/>
        </w:rPr>
        <w:t>tj.</w:t>
      </w:r>
      <w:r w:rsidR="00916FDE">
        <w:rPr>
          <w:rFonts w:ascii="Times New Roman" w:eastAsia="CourierNewPSMT" w:hAnsi="Times New Roman" w:cs="Times New Roman"/>
          <w:sz w:val="24"/>
          <w:szCs w:val="24"/>
        </w:rPr>
        <w:t>:</w:t>
      </w:r>
      <w:r w:rsidRPr="009D3EFA">
        <w:rPr>
          <w:rFonts w:ascii="Times New Roman" w:eastAsia="CourierNewPSMT" w:hAnsi="Times New Roman" w:cs="Times New Roman"/>
          <w:sz w:val="24"/>
          <w:szCs w:val="24"/>
        </w:rPr>
        <w:t xml:space="preserve"> braków w</w:t>
      </w:r>
      <w:r w:rsidR="00C3152D">
        <w:rPr>
          <w:rFonts w:ascii="Times New Roman" w:eastAsia="CourierNewPSMT" w:hAnsi="Times New Roman" w:cs="Times New Roman"/>
          <w:sz w:val="24"/>
          <w:szCs w:val="24"/>
        </w:rPr>
        <w:t xml:space="preserve"> </w:t>
      </w:r>
      <w:r w:rsidRPr="009D3EFA">
        <w:rPr>
          <w:rFonts w:ascii="Times New Roman" w:eastAsia="CourierNewPSMT" w:hAnsi="Times New Roman" w:cs="Times New Roman"/>
          <w:sz w:val="24"/>
          <w:szCs w:val="24"/>
        </w:rPr>
        <w:t>wykonanych r</w:t>
      </w:r>
      <w:r w:rsidR="0094205A">
        <w:rPr>
          <w:rFonts w:ascii="Times New Roman" w:eastAsia="CourierNewPSMT" w:hAnsi="Times New Roman" w:cs="Times New Roman"/>
          <w:sz w:val="24"/>
          <w:szCs w:val="24"/>
        </w:rPr>
        <w:t xml:space="preserve">obotach, czynnościach </w:t>
      </w:r>
      <w:r w:rsidRPr="009D3EFA">
        <w:rPr>
          <w:rFonts w:ascii="Times New Roman" w:eastAsia="CourierNewPSMT" w:hAnsi="Times New Roman" w:cs="Times New Roman"/>
          <w:sz w:val="24"/>
          <w:szCs w:val="24"/>
        </w:rPr>
        <w:t>lub</w:t>
      </w:r>
      <w:r>
        <w:rPr>
          <w:rFonts w:ascii="Times New Roman" w:eastAsia="CourierNewPSMT" w:hAnsi="Times New Roman" w:cs="Times New Roman"/>
          <w:sz w:val="24"/>
          <w:szCs w:val="24"/>
        </w:rPr>
        <w:t> </w:t>
      </w:r>
      <w:r w:rsidRPr="009D3EFA">
        <w:rPr>
          <w:rFonts w:ascii="Times New Roman" w:eastAsia="CourierNewPSMT" w:hAnsi="Times New Roman" w:cs="Times New Roman"/>
          <w:sz w:val="24"/>
          <w:szCs w:val="24"/>
        </w:rPr>
        <w:t>innego</w:t>
      </w:r>
      <w:r w:rsidR="00D074E6">
        <w:rPr>
          <w:rFonts w:ascii="Times New Roman" w:eastAsia="CourierNewPSMT" w:hAnsi="Times New Roman" w:cs="Times New Roman"/>
          <w:sz w:val="24"/>
          <w:szCs w:val="24"/>
        </w:rPr>
        <w:t xml:space="preserve"> rodzaju uchybień w stosunku do </w:t>
      </w:r>
      <w:r w:rsidRPr="009D3EFA">
        <w:rPr>
          <w:rFonts w:ascii="Times New Roman" w:eastAsia="CourierNewPSMT" w:hAnsi="Times New Roman" w:cs="Times New Roman"/>
          <w:sz w:val="24"/>
          <w:szCs w:val="24"/>
        </w:rPr>
        <w:t>ich zamierzonego na dzień</w:t>
      </w:r>
      <w:r w:rsidR="00C3152D">
        <w:rPr>
          <w:rFonts w:ascii="Times New Roman" w:eastAsia="CourierNewPSMT" w:hAnsi="Times New Roman" w:cs="Times New Roman"/>
          <w:sz w:val="24"/>
          <w:szCs w:val="24"/>
        </w:rPr>
        <w:t xml:space="preserve"> </w:t>
      </w:r>
      <w:r w:rsidRPr="009D3EFA">
        <w:rPr>
          <w:rFonts w:ascii="Times New Roman" w:eastAsia="CourierNewPSMT" w:hAnsi="Times New Roman" w:cs="Times New Roman"/>
          <w:sz w:val="24"/>
          <w:szCs w:val="24"/>
        </w:rPr>
        <w:t>odbioru stanu</w:t>
      </w:r>
      <w:r w:rsidR="00F25181">
        <w:rPr>
          <w:rFonts w:ascii="Times New Roman" w:eastAsia="CourierNewPSMT" w:hAnsi="Times New Roman" w:cs="Times New Roman"/>
          <w:sz w:val="24"/>
          <w:szCs w:val="24"/>
        </w:rPr>
        <w:t>)</w:t>
      </w:r>
      <w:r w:rsidR="0094205A">
        <w:rPr>
          <w:rFonts w:ascii="Times New Roman" w:eastAsia="CourierNewPSMT" w:hAnsi="Times New Roman" w:cs="Times New Roman"/>
          <w:sz w:val="24"/>
          <w:szCs w:val="24"/>
        </w:rPr>
        <w:t>,</w:t>
      </w:r>
      <w:r w:rsidRPr="009D3EFA">
        <w:rPr>
          <w:rFonts w:ascii="Times New Roman" w:eastAsia="CourierNewPSMT" w:hAnsi="Times New Roman" w:cs="Times New Roman"/>
          <w:sz w:val="24"/>
          <w:szCs w:val="24"/>
        </w:rPr>
        <w:t xml:space="preserve"> Zamawiający ma prawo</w:t>
      </w:r>
      <w:r w:rsidR="00D074E6">
        <w:rPr>
          <w:rFonts w:ascii="Times New Roman" w:eastAsia="CourierNewPSMT" w:hAnsi="Times New Roman" w:cs="Times New Roman"/>
          <w:sz w:val="24"/>
          <w:szCs w:val="24"/>
        </w:rPr>
        <w:t xml:space="preserve"> odmówić odbioru i </w:t>
      </w:r>
      <w:r w:rsidRPr="009D3EFA">
        <w:rPr>
          <w:rFonts w:ascii="Times New Roman" w:eastAsia="CourierNewPSMT" w:hAnsi="Times New Roman" w:cs="Times New Roman"/>
          <w:sz w:val="24"/>
          <w:szCs w:val="24"/>
        </w:rPr>
        <w:t>wyznaczyć termin</w:t>
      </w:r>
      <w:r w:rsidR="00C3152D">
        <w:rPr>
          <w:rFonts w:ascii="Times New Roman" w:eastAsia="CourierNewPSMT" w:hAnsi="Times New Roman" w:cs="Times New Roman"/>
          <w:sz w:val="24"/>
          <w:szCs w:val="24"/>
        </w:rPr>
        <w:t xml:space="preserve"> </w:t>
      </w:r>
      <w:r w:rsidRPr="009D3EFA">
        <w:rPr>
          <w:rFonts w:ascii="Times New Roman" w:eastAsia="CourierNewPSMT" w:hAnsi="Times New Roman" w:cs="Times New Roman"/>
          <w:sz w:val="24"/>
          <w:szCs w:val="24"/>
        </w:rPr>
        <w:t>na usunięcie wad. Po usunięciu wad Wykonawca zobowiązany jest</w:t>
      </w:r>
      <w:r>
        <w:rPr>
          <w:rFonts w:ascii="Times New Roman" w:eastAsia="CourierNewPSMT" w:hAnsi="Times New Roman" w:cs="Times New Roman"/>
          <w:sz w:val="24"/>
          <w:szCs w:val="24"/>
        </w:rPr>
        <w:t> </w:t>
      </w:r>
      <w:r w:rsidR="00155EF1">
        <w:rPr>
          <w:rFonts w:ascii="Times New Roman" w:eastAsia="CourierNewPSMT" w:hAnsi="Times New Roman" w:cs="Times New Roman"/>
          <w:sz w:val="24"/>
          <w:szCs w:val="24"/>
        </w:rPr>
        <w:t xml:space="preserve">poinformować </w:t>
      </w:r>
    </w:p>
    <w:p w:rsidR="000B2C41" w:rsidRPr="009D3EFA" w:rsidRDefault="00155EF1" w:rsidP="0094205A">
      <w:pPr>
        <w:pStyle w:val="Akapitzlist"/>
        <w:tabs>
          <w:tab w:val="left" w:pos="284"/>
        </w:tabs>
        <w:spacing w:after="0" w:line="360" w:lineRule="auto"/>
        <w:ind w:left="284"/>
        <w:contextualSpacing w:val="0"/>
        <w:jc w:val="both"/>
        <w:rPr>
          <w:rFonts w:ascii="Times New Roman" w:eastAsia="CourierNewPSMT" w:hAnsi="Times New Roman" w:cs="Times New Roman"/>
          <w:sz w:val="24"/>
          <w:szCs w:val="24"/>
        </w:rPr>
      </w:pPr>
      <w:r>
        <w:rPr>
          <w:rFonts w:ascii="Times New Roman" w:eastAsia="CourierNewPSMT" w:hAnsi="Times New Roman" w:cs="Times New Roman"/>
          <w:sz w:val="24"/>
          <w:szCs w:val="24"/>
        </w:rPr>
        <w:t>Zamawiającego i I</w:t>
      </w:r>
      <w:r w:rsidR="000B2C41" w:rsidRPr="009D3EFA">
        <w:rPr>
          <w:rFonts w:ascii="Times New Roman" w:eastAsia="CourierNewPSMT" w:hAnsi="Times New Roman" w:cs="Times New Roman"/>
          <w:sz w:val="24"/>
          <w:szCs w:val="24"/>
        </w:rPr>
        <w:t>nspektora Nadzoru Inwestorskiego o ich</w:t>
      </w:r>
      <w:r w:rsidR="00C3152D">
        <w:rPr>
          <w:rFonts w:ascii="Times New Roman" w:eastAsia="CourierNewPSMT" w:hAnsi="Times New Roman" w:cs="Times New Roman"/>
          <w:sz w:val="24"/>
          <w:szCs w:val="24"/>
        </w:rPr>
        <w:t xml:space="preserve"> </w:t>
      </w:r>
      <w:r w:rsidR="000B2C41" w:rsidRPr="009D3EFA">
        <w:rPr>
          <w:rFonts w:ascii="Times New Roman" w:eastAsia="CourierNewPSMT" w:hAnsi="Times New Roman" w:cs="Times New Roman"/>
          <w:sz w:val="24"/>
          <w:szCs w:val="24"/>
        </w:rPr>
        <w:t>usunięciu i ponownie pisemnie zgłosić ich gotowość do odbioru.</w:t>
      </w:r>
    </w:p>
    <w:p w:rsidR="00BE0231" w:rsidRPr="0018486F" w:rsidRDefault="000B2C41" w:rsidP="009B3F8C">
      <w:pPr>
        <w:pStyle w:val="Akapitzlist"/>
        <w:numPr>
          <w:ilvl w:val="0"/>
          <w:numId w:val="4"/>
        </w:numPr>
        <w:tabs>
          <w:tab w:val="left" w:pos="284"/>
        </w:tabs>
        <w:spacing w:after="0" w:line="360" w:lineRule="auto"/>
        <w:ind w:left="284" w:hanging="284"/>
        <w:contextualSpacing w:val="0"/>
        <w:jc w:val="both"/>
        <w:rPr>
          <w:rFonts w:ascii="Times New Roman" w:eastAsia="CourierNewPSMT" w:hAnsi="Times New Roman" w:cs="Times New Roman"/>
          <w:sz w:val="24"/>
          <w:szCs w:val="24"/>
        </w:rPr>
      </w:pPr>
      <w:r w:rsidRPr="009D3EFA">
        <w:rPr>
          <w:rFonts w:ascii="Times New Roman" w:eastAsia="CourierNewPSMT" w:hAnsi="Times New Roman" w:cs="Times New Roman"/>
          <w:sz w:val="24"/>
          <w:szCs w:val="24"/>
        </w:rPr>
        <w:t>Odbiór końcowy ma na celu przekazanie Zamawiającemu ustalonego</w:t>
      </w:r>
      <w:r>
        <w:rPr>
          <w:rFonts w:ascii="Times New Roman" w:eastAsia="CourierNewPSMT" w:hAnsi="Times New Roman" w:cs="Times New Roman"/>
          <w:sz w:val="24"/>
          <w:szCs w:val="24"/>
        </w:rPr>
        <w:t> </w:t>
      </w:r>
      <w:r w:rsidRPr="009D3EFA">
        <w:rPr>
          <w:rFonts w:ascii="Times New Roman" w:eastAsia="CourierNewPSMT" w:hAnsi="Times New Roman" w:cs="Times New Roman"/>
          <w:sz w:val="24"/>
          <w:szCs w:val="24"/>
        </w:rPr>
        <w:t>przedmiotu umowy do eksploatacji po sprawdzeniu jego należytego</w:t>
      </w:r>
      <w:r>
        <w:rPr>
          <w:rFonts w:ascii="Times New Roman" w:eastAsia="CourierNewPSMT" w:hAnsi="Times New Roman" w:cs="Times New Roman"/>
          <w:sz w:val="24"/>
          <w:szCs w:val="24"/>
        </w:rPr>
        <w:t> </w:t>
      </w:r>
      <w:r w:rsidRPr="009D3EFA">
        <w:rPr>
          <w:rFonts w:ascii="Times New Roman" w:eastAsia="CourierNewPSMT" w:hAnsi="Times New Roman" w:cs="Times New Roman"/>
          <w:sz w:val="24"/>
          <w:szCs w:val="24"/>
        </w:rPr>
        <w:t>wykonania i przeprowadzeniu przewidzianych w przepisach badań,</w:t>
      </w:r>
      <w:r w:rsidR="00C3152D">
        <w:rPr>
          <w:rFonts w:ascii="Times New Roman" w:eastAsia="CourierNewPSMT" w:hAnsi="Times New Roman" w:cs="Times New Roman"/>
          <w:sz w:val="24"/>
          <w:szCs w:val="24"/>
        </w:rPr>
        <w:t xml:space="preserve"> </w:t>
      </w:r>
      <w:r w:rsidRPr="009D3EFA">
        <w:rPr>
          <w:rFonts w:ascii="Times New Roman" w:eastAsia="CourierNewPSMT" w:hAnsi="Times New Roman" w:cs="Times New Roman"/>
          <w:sz w:val="24"/>
          <w:szCs w:val="24"/>
        </w:rPr>
        <w:t>sprawdzeń, prób technicznych, rozruch</w:t>
      </w:r>
      <w:r w:rsidR="00C3152D">
        <w:rPr>
          <w:rFonts w:ascii="Times New Roman" w:eastAsia="CourierNewPSMT" w:hAnsi="Times New Roman" w:cs="Times New Roman"/>
          <w:sz w:val="24"/>
          <w:szCs w:val="24"/>
        </w:rPr>
        <w:t xml:space="preserve">ów instalacyjnych itp. Gotowość </w:t>
      </w:r>
      <w:r w:rsidRPr="009D3EFA">
        <w:rPr>
          <w:rFonts w:ascii="Times New Roman" w:eastAsia="CourierNewPSMT" w:hAnsi="Times New Roman" w:cs="Times New Roman"/>
          <w:sz w:val="24"/>
          <w:szCs w:val="24"/>
        </w:rPr>
        <w:t>do odbioru końcowego Wykonawca zgłosi Zamawiającemu w formie pisemnej</w:t>
      </w:r>
      <w:r w:rsidR="00C3152D">
        <w:rPr>
          <w:rFonts w:ascii="Times New Roman" w:eastAsia="CourierNewPSMT" w:hAnsi="Times New Roman" w:cs="Times New Roman"/>
          <w:sz w:val="24"/>
          <w:szCs w:val="24"/>
        </w:rPr>
        <w:t xml:space="preserve"> oraz wpisem do </w:t>
      </w:r>
      <w:r w:rsidRPr="009D3EFA">
        <w:rPr>
          <w:rFonts w:ascii="Times New Roman" w:eastAsia="CourierNewPSMT" w:hAnsi="Times New Roman" w:cs="Times New Roman"/>
          <w:sz w:val="24"/>
          <w:szCs w:val="24"/>
        </w:rPr>
        <w:t>dziennika budowy, a także przekaże wraz ze zgłoszeniem</w:t>
      </w:r>
      <w:r w:rsidR="00C3152D">
        <w:rPr>
          <w:rFonts w:ascii="Times New Roman" w:eastAsia="CourierNewPSMT" w:hAnsi="Times New Roman" w:cs="Times New Roman"/>
          <w:sz w:val="24"/>
          <w:szCs w:val="24"/>
        </w:rPr>
        <w:t xml:space="preserve"> </w:t>
      </w:r>
      <w:r w:rsidRPr="009D3EFA">
        <w:rPr>
          <w:rFonts w:ascii="Times New Roman" w:eastAsia="CourierNewPSMT" w:hAnsi="Times New Roman" w:cs="Times New Roman"/>
          <w:sz w:val="24"/>
          <w:szCs w:val="24"/>
        </w:rPr>
        <w:t>Zamawiającemu całość wymaganej prawem dokumentacji powykonawczej. Do</w:t>
      </w:r>
      <w:r w:rsidR="00C3152D">
        <w:rPr>
          <w:rFonts w:ascii="Times New Roman" w:eastAsia="CourierNewPSMT" w:hAnsi="Times New Roman" w:cs="Times New Roman"/>
          <w:sz w:val="24"/>
          <w:szCs w:val="24"/>
        </w:rPr>
        <w:t xml:space="preserve"> </w:t>
      </w:r>
      <w:r w:rsidRPr="009D3EFA">
        <w:rPr>
          <w:rFonts w:ascii="Times New Roman" w:eastAsia="CourierNewPSMT" w:hAnsi="Times New Roman" w:cs="Times New Roman"/>
          <w:sz w:val="24"/>
          <w:szCs w:val="24"/>
        </w:rPr>
        <w:t>odbioru końcowego Zamawiający przystąpi po uzyskaniu od Inspektora</w:t>
      </w:r>
      <w:r w:rsidR="00C3152D">
        <w:rPr>
          <w:rFonts w:ascii="Times New Roman" w:eastAsia="CourierNewPSMT" w:hAnsi="Times New Roman" w:cs="Times New Roman"/>
          <w:sz w:val="24"/>
          <w:szCs w:val="24"/>
        </w:rPr>
        <w:t xml:space="preserve"> </w:t>
      </w:r>
      <w:r w:rsidRPr="009D3EFA">
        <w:rPr>
          <w:rFonts w:ascii="Times New Roman" w:eastAsia="CourierNewPSMT" w:hAnsi="Times New Roman" w:cs="Times New Roman"/>
          <w:sz w:val="24"/>
          <w:szCs w:val="24"/>
        </w:rPr>
        <w:t>Nadzoru Inwestycyjnego potwierdzenia zakończenia całości robót oraz</w:t>
      </w:r>
      <w:r w:rsidR="00C3152D">
        <w:rPr>
          <w:rFonts w:ascii="Times New Roman" w:eastAsia="CourierNewPSMT" w:hAnsi="Times New Roman" w:cs="Times New Roman"/>
          <w:sz w:val="24"/>
          <w:szCs w:val="24"/>
        </w:rPr>
        <w:t xml:space="preserve"> </w:t>
      </w:r>
      <w:r>
        <w:rPr>
          <w:rFonts w:ascii="Times New Roman" w:eastAsia="CourierNewPSMT" w:hAnsi="Times New Roman" w:cs="Times New Roman"/>
          <w:sz w:val="24"/>
          <w:szCs w:val="24"/>
        </w:rPr>
        <w:t>ich gotowości do odbioru.</w:t>
      </w:r>
    </w:p>
    <w:p w:rsidR="00396CED" w:rsidRDefault="00396CED" w:rsidP="009D3EFA">
      <w:pPr>
        <w:autoSpaceDE w:val="0"/>
        <w:autoSpaceDN w:val="0"/>
        <w:adjustRightInd w:val="0"/>
        <w:spacing w:after="0" w:line="360" w:lineRule="auto"/>
        <w:jc w:val="both"/>
        <w:rPr>
          <w:rFonts w:ascii="Times New Roman" w:hAnsi="Times New Roman" w:cs="Times New Roman"/>
          <w:b/>
          <w:bCs/>
          <w:sz w:val="24"/>
          <w:szCs w:val="24"/>
        </w:rPr>
      </w:pPr>
    </w:p>
    <w:p w:rsidR="009D3EFA" w:rsidRPr="009D3EFA" w:rsidRDefault="00D50442" w:rsidP="009D3EFA">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w:t>
      </w:r>
      <w:r w:rsidR="00DE31EB">
        <w:rPr>
          <w:rFonts w:ascii="Times New Roman" w:hAnsi="Times New Roman" w:cs="Times New Roman"/>
          <w:b/>
          <w:bCs/>
          <w:sz w:val="24"/>
          <w:szCs w:val="24"/>
        </w:rPr>
        <w:t>8</w:t>
      </w:r>
      <w:r>
        <w:rPr>
          <w:rFonts w:ascii="Times New Roman" w:hAnsi="Times New Roman" w:cs="Times New Roman"/>
          <w:b/>
          <w:bCs/>
          <w:sz w:val="24"/>
          <w:szCs w:val="24"/>
        </w:rPr>
        <w:t>.</w:t>
      </w:r>
      <w:r w:rsidR="00F82E74">
        <w:rPr>
          <w:rFonts w:ascii="Times New Roman" w:hAnsi="Times New Roman" w:cs="Times New Roman"/>
          <w:b/>
          <w:bCs/>
          <w:sz w:val="24"/>
          <w:szCs w:val="24"/>
        </w:rPr>
        <w:t xml:space="preserve"> </w:t>
      </w:r>
      <w:r w:rsidR="009D3EFA" w:rsidRPr="009D3EFA">
        <w:rPr>
          <w:rFonts w:ascii="Times New Roman" w:hAnsi="Times New Roman" w:cs="Times New Roman"/>
          <w:b/>
          <w:bCs/>
          <w:sz w:val="24"/>
          <w:szCs w:val="24"/>
        </w:rPr>
        <w:t>Wymagania dotyczące ochrony środowiska</w:t>
      </w:r>
      <w:r w:rsidR="0048486D">
        <w:rPr>
          <w:rFonts w:ascii="Times New Roman" w:hAnsi="Times New Roman" w:cs="Times New Roman"/>
          <w:b/>
          <w:bCs/>
          <w:sz w:val="24"/>
          <w:szCs w:val="24"/>
        </w:rPr>
        <w:t>:</w:t>
      </w:r>
    </w:p>
    <w:p w:rsidR="0018486F" w:rsidRDefault="0048486D" w:rsidP="009D3EFA">
      <w:pPr>
        <w:autoSpaceDE w:val="0"/>
        <w:autoSpaceDN w:val="0"/>
        <w:adjustRightInd w:val="0"/>
        <w:spacing w:after="0" w:line="360" w:lineRule="auto"/>
        <w:jc w:val="both"/>
        <w:rPr>
          <w:rFonts w:ascii="Times New Roman" w:eastAsia="CourierNewPSMT" w:hAnsi="Times New Roman" w:cs="Times New Roman"/>
          <w:sz w:val="24"/>
          <w:szCs w:val="24"/>
        </w:rPr>
      </w:pPr>
      <w:r>
        <w:rPr>
          <w:rFonts w:ascii="Times New Roman" w:eastAsia="CourierNewPSMT" w:hAnsi="Times New Roman" w:cs="Times New Roman"/>
          <w:sz w:val="24"/>
          <w:szCs w:val="24"/>
        </w:rPr>
        <w:t>W czasie trwania prac W</w:t>
      </w:r>
      <w:r w:rsidR="009D3EFA" w:rsidRPr="009D3EFA">
        <w:rPr>
          <w:rFonts w:ascii="Times New Roman" w:eastAsia="CourierNewPSMT" w:hAnsi="Times New Roman" w:cs="Times New Roman"/>
          <w:sz w:val="24"/>
          <w:szCs w:val="24"/>
        </w:rPr>
        <w:t>yko</w:t>
      </w:r>
      <w:r w:rsidR="00A1088D">
        <w:rPr>
          <w:rFonts w:ascii="Times New Roman" w:eastAsia="CourierNewPSMT" w:hAnsi="Times New Roman" w:cs="Times New Roman"/>
          <w:sz w:val="24"/>
          <w:szCs w:val="24"/>
        </w:rPr>
        <w:t xml:space="preserve">nawca musi stosować się do </w:t>
      </w:r>
      <w:r w:rsidR="009D3EFA" w:rsidRPr="009D3EFA">
        <w:rPr>
          <w:rFonts w:ascii="Times New Roman" w:eastAsia="CourierNewPSMT" w:hAnsi="Times New Roman" w:cs="Times New Roman"/>
          <w:sz w:val="24"/>
          <w:szCs w:val="24"/>
        </w:rPr>
        <w:t>przepisów i norm</w:t>
      </w:r>
      <w:r w:rsidR="00592429">
        <w:rPr>
          <w:rFonts w:ascii="Times New Roman" w:eastAsia="CourierNewPSMT" w:hAnsi="Times New Roman" w:cs="Times New Roman"/>
          <w:sz w:val="24"/>
          <w:szCs w:val="24"/>
        </w:rPr>
        <w:t xml:space="preserve"> </w:t>
      </w:r>
      <w:r w:rsidR="009D3EFA" w:rsidRPr="009D3EFA">
        <w:rPr>
          <w:rFonts w:ascii="Times New Roman" w:eastAsia="CourierNewPSMT" w:hAnsi="Times New Roman" w:cs="Times New Roman"/>
          <w:sz w:val="24"/>
          <w:szCs w:val="24"/>
        </w:rPr>
        <w:t xml:space="preserve">dotyczących </w:t>
      </w:r>
      <w:r w:rsidR="00592429">
        <w:rPr>
          <w:rFonts w:ascii="Times New Roman" w:eastAsia="CourierNewPSMT" w:hAnsi="Times New Roman" w:cs="Times New Roman"/>
          <w:sz w:val="24"/>
          <w:szCs w:val="24"/>
        </w:rPr>
        <w:t xml:space="preserve">ochrony środowiska na terenie i </w:t>
      </w:r>
      <w:r w:rsidR="00E60095">
        <w:rPr>
          <w:rFonts w:ascii="Times New Roman" w:eastAsia="CourierNewPSMT" w:hAnsi="Times New Roman" w:cs="Times New Roman"/>
          <w:sz w:val="24"/>
          <w:szCs w:val="24"/>
        </w:rPr>
        <w:t>wokół budowy</w:t>
      </w:r>
      <w:r w:rsidR="009D3EFA" w:rsidRPr="009D3EFA">
        <w:rPr>
          <w:rFonts w:ascii="Times New Roman" w:eastAsia="CourierNewPSMT" w:hAnsi="Times New Roman" w:cs="Times New Roman"/>
          <w:sz w:val="24"/>
          <w:szCs w:val="24"/>
        </w:rPr>
        <w:t>. Po</w:t>
      </w:r>
      <w:r w:rsidR="00592429">
        <w:rPr>
          <w:rFonts w:ascii="Times New Roman" w:eastAsia="CourierNewPSMT" w:hAnsi="Times New Roman" w:cs="Times New Roman"/>
          <w:sz w:val="24"/>
          <w:szCs w:val="24"/>
        </w:rPr>
        <w:t xml:space="preserve"> </w:t>
      </w:r>
      <w:r w:rsidR="009D3EFA" w:rsidRPr="009D3EFA">
        <w:rPr>
          <w:rFonts w:ascii="Times New Roman" w:eastAsia="CourierNewPSMT" w:hAnsi="Times New Roman" w:cs="Times New Roman"/>
          <w:sz w:val="24"/>
          <w:szCs w:val="24"/>
        </w:rPr>
        <w:t>zakończeniu prac Wykonawca zobowiązany jest do odtworzenia stanu</w:t>
      </w:r>
      <w:r w:rsidR="00592429">
        <w:rPr>
          <w:rFonts w:ascii="Times New Roman" w:eastAsia="CourierNewPSMT" w:hAnsi="Times New Roman" w:cs="Times New Roman"/>
          <w:sz w:val="24"/>
          <w:szCs w:val="24"/>
        </w:rPr>
        <w:t xml:space="preserve"> </w:t>
      </w:r>
      <w:r w:rsidR="00240F14">
        <w:rPr>
          <w:rFonts w:ascii="Times New Roman" w:eastAsia="CourierNewPSMT" w:hAnsi="Times New Roman" w:cs="Times New Roman"/>
          <w:sz w:val="24"/>
          <w:szCs w:val="24"/>
        </w:rPr>
        <w:t>s</w:t>
      </w:r>
      <w:r w:rsidR="009D3EFA" w:rsidRPr="009D3EFA">
        <w:rPr>
          <w:rFonts w:ascii="Times New Roman" w:eastAsia="CourierNewPSMT" w:hAnsi="Times New Roman" w:cs="Times New Roman"/>
          <w:sz w:val="24"/>
          <w:szCs w:val="24"/>
        </w:rPr>
        <w:t>przed rozpoczęcia robót (</w:t>
      </w:r>
      <w:r w:rsidR="00DF3F2E">
        <w:rPr>
          <w:rFonts w:ascii="Times New Roman" w:eastAsia="CourierNewPSMT" w:hAnsi="Times New Roman" w:cs="Times New Roman"/>
          <w:sz w:val="24"/>
          <w:szCs w:val="24"/>
        </w:rPr>
        <w:t xml:space="preserve">uporządkowanie terenu, </w:t>
      </w:r>
    </w:p>
    <w:p w:rsidR="00744D00" w:rsidRDefault="009D3EFA" w:rsidP="009D3EFA">
      <w:pPr>
        <w:autoSpaceDE w:val="0"/>
        <w:autoSpaceDN w:val="0"/>
        <w:adjustRightInd w:val="0"/>
        <w:spacing w:after="0" w:line="360" w:lineRule="auto"/>
        <w:jc w:val="both"/>
        <w:rPr>
          <w:rFonts w:ascii="Times New Roman" w:eastAsia="CourierNewPSMT" w:hAnsi="Times New Roman" w:cs="Times New Roman"/>
          <w:sz w:val="24"/>
          <w:szCs w:val="24"/>
        </w:rPr>
      </w:pPr>
      <w:r w:rsidRPr="009D3EFA">
        <w:rPr>
          <w:rFonts w:ascii="Times New Roman" w:eastAsia="CourierNewPSMT" w:hAnsi="Times New Roman" w:cs="Times New Roman"/>
          <w:sz w:val="24"/>
          <w:szCs w:val="24"/>
        </w:rPr>
        <w:t>itp.).</w:t>
      </w:r>
      <w:r w:rsidR="00592429">
        <w:rPr>
          <w:rFonts w:ascii="Times New Roman" w:eastAsia="CourierNewPSMT" w:hAnsi="Times New Roman" w:cs="Times New Roman"/>
          <w:sz w:val="24"/>
          <w:szCs w:val="24"/>
        </w:rPr>
        <w:t xml:space="preserve"> </w:t>
      </w:r>
      <w:r w:rsidRPr="009D3EFA">
        <w:rPr>
          <w:rFonts w:ascii="Times New Roman" w:eastAsia="CourierNewPSMT" w:hAnsi="Times New Roman" w:cs="Times New Roman"/>
          <w:sz w:val="24"/>
          <w:szCs w:val="24"/>
        </w:rPr>
        <w:t xml:space="preserve">Wykonawca będzie </w:t>
      </w:r>
      <w:r w:rsidR="00980D99">
        <w:rPr>
          <w:rFonts w:ascii="Times New Roman" w:eastAsia="CourierNewPSMT" w:hAnsi="Times New Roman" w:cs="Times New Roman"/>
          <w:sz w:val="24"/>
          <w:szCs w:val="24"/>
        </w:rPr>
        <w:t xml:space="preserve">również unikać </w:t>
      </w:r>
      <w:r w:rsidRPr="009D3EFA">
        <w:rPr>
          <w:rFonts w:ascii="Times New Roman" w:eastAsia="CourierNewPSMT" w:hAnsi="Times New Roman" w:cs="Times New Roman"/>
          <w:sz w:val="24"/>
          <w:szCs w:val="24"/>
        </w:rPr>
        <w:t>uszkodzeń i uciążliwości dla osób lub</w:t>
      </w:r>
      <w:r w:rsidR="002F0C0D">
        <w:rPr>
          <w:rFonts w:ascii="Times New Roman" w:eastAsia="CourierNewPSMT" w:hAnsi="Times New Roman" w:cs="Times New Roman"/>
          <w:sz w:val="24"/>
          <w:szCs w:val="24"/>
        </w:rPr>
        <w:t> </w:t>
      </w:r>
      <w:r w:rsidRPr="009D3EFA">
        <w:rPr>
          <w:rFonts w:ascii="Times New Roman" w:eastAsia="CourierNewPSMT" w:hAnsi="Times New Roman" w:cs="Times New Roman"/>
          <w:sz w:val="24"/>
          <w:szCs w:val="24"/>
        </w:rPr>
        <w:t>włas</w:t>
      </w:r>
      <w:r w:rsidR="00592429">
        <w:rPr>
          <w:rFonts w:ascii="Times New Roman" w:eastAsia="CourierNewPSMT" w:hAnsi="Times New Roman" w:cs="Times New Roman"/>
          <w:sz w:val="24"/>
          <w:szCs w:val="24"/>
        </w:rPr>
        <w:t xml:space="preserve">ności społecznej wynikających z </w:t>
      </w:r>
      <w:r w:rsidRPr="009D3EFA">
        <w:rPr>
          <w:rFonts w:ascii="Times New Roman" w:eastAsia="CourierNewPSMT" w:hAnsi="Times New Roman" w:cs="Times New Roman"/>
          <w:sz w:val="24"/>
          <w:szCs w:val="24"/>
        </w:rPr>
        <w:t>nadmiernego hałasu, wibracji,</w:t>
      </w:r>
      <w:r w:rsidR="00592429">
        <w:rPr>
          <w:rFonts w:ascii="Times New Roman" w:eastAsia="CourierNewPSMT" w:hAnsi="Times New Roman" w:cs="Times New Roman"/>
          <w:sz w:val="24"/>
          <w:szCs w:val="24"/>
        </w:rPr>
        <w:t xml:space="preserve"> </w:t>
      </w:r>
      <w:r w:rsidRPr="009D3EFA">
        <w:rPr>
          <w:rFonts w:ascii="Times New Roman" w:eastAsia="CourierNewPSMT" w:hAnsi="Times New Roman" w:cs="Times New Roman"/>
          <w:sz w:val="24"/>
          <w:szCs w:val="24"/>
        </w:rPr>
        <w:t>zanieczyszczenia l</w:t>
      </w:r>
      <w:r w:rsidR="00592429">
        <w:rPr>
          <w:rFonts w:ascii="Times New Roman" w:eastAsia="CourierNewPSMT" w:hAnsi="Times New Roman" w:cs="Times New Roman"/>
          <w:sz w:val="24"/>
          <w:szCs w:val="24"/>
        </w:rPr>
        <w:t>ub innych</w:t>
      </w:r>
      <w:r w:rsidR="0018486F">
        <w:rPr>
          <w:rFonts w:ascii="Times New Roman" w:eastAsia="CourierNewPSMT" w:hAnsi="Times New Roman" w:cs="Times New Roman"/>
          <w:sz w:val="24"/>
          <w:szCs w:val="24"/>
        </w:rPr>
        <w:t xml:space="preserve"> </w:t>
      </w:r>
      <w:r w:rsidR="00592429">
        <w:rPr>
          <w:rFonts w:ascii="Times New Roman" w:eastAsia="CourierNewPSMT" w:hAnsi="Times New Roman" w:cs="Times New Roman"/>
          <w:sz w:val="24"/>
          <w:szCs w:val="24"/>
        </w:rPr>
        <w:t xml:space="preserve">przyczyn powstałych w </w:t>
      </w:r>
      <w:r w:rsidRPr="009D3EFA">
        <w:rPr>
          <w:rFonts w:ascii="Times New Roman" w:eastAsia="CourierNewPSMT" w:hAnsi="Times New Roman" w:cs="Times New Roman"/>
          <w:sz w:val="24"/>
          <w:szCs w:val="24"/>
        </w:rPr>
        <w:t>następstwie jego</w:t>
      </w:r>
      <w:r w:rsidR="00592429">
        <w:rPr>
          <w:rFonts w:ascii="Times New Roman" w:eastAsia="CourierNewPSMT" w:hAnsi="Times New Roman" w:cs="Times New Roman"/>
          <w:sz w:val="24"/>
          <w:szCs w:val="24"/>
        </w:rPr>
        <w:t xml:space="preserve"> </w:t>
      </w:r>
      <w:r w:rsidR="00980D99">
        <w:rPr>
          <w:rFonts w:ascii="Times New Roman" w:eastAsia="CourierNewPSMT" w:hAnsi="Times New Roman" w:cs="Times New Roman"/>
          <w:sz w:val="24"/>
          <w:szCs w:val="24"/>
        </w:rPr>
        <w:t>działań. P</w:t>
      </w:r>
      <w:r w:rsidRPr="009D3EFA">
        <w:rPr>
          <w:rFonts w:ascii="Times New Roman" w:eastAsia="CourierNewPSMT" w:hAnsi="Times New Roman" w:cs="Times New Roman"/>
          <w:sz w:val="24"/>
          <w:szCs w:val="24"/>
        </w:rPr>
        <w:t>race gener</w:t>
      </w:r>
      <w:r w:rsidR="000C7932">
        <w:rPr>
          <w:rFonts w:ascii="Times New Roman" w:eastAsia="CourierNewPSMT" w:hAnsi="Times New Roman" w:cs="Times New Roman"/>
          <w:sz w:val="24"/>
          <w:szCs w:val="24"/>
        </w:rPr>
        <w:t>ujące duż</w:t>
      </w:r>
      <w:r w:rsidR="00DF3F2E">
        <w:rPr>
          <w:rFonts w:ascii="Times New Roman" w:eastAsia="CourierNewPSMT" w:hAnsi="Times New Roman" w:cs="Times New Roman"/>
          <w:sz w:val="24"/>
          <w:szCs w:val="24"/>
        </w:rPr>
        <w:t xml:space="preserve">y hałas </w:t>
      </w:r>
      <w:r w:rsidR="00980D99">
        <w:rPr>
          <w:rFonts w:ascii="Times New Roman" w:eastAsia="CourierNewPSMT" w:hAnsi="Times New Roman" w:cs="Times New Roman"/>
          <w:sz w:val="24"/>
          <w:szCs w:val="24"/>
        </w:rPr>
        <w:t>będą</w:t>
      </w:r>
      <w:r w:rsidRPr="009D3EFA">
        <w:rPr>
          <w:rFonts w:ascii="Times New Roman" w:eastAsia="CourierNewPSMT" w:hAnsi="Times New Roman" w:cs="Times New Roman"/>
          <w:sz w:val="24"/>
          <w:szCs w:val="24"/>
        </w:rPr>
        <w:t xml:space="preserve"> wy</w:t>
      </w:r>
      <w:r w:rsidR="00DF3F2E">
        <w:rPr>
          <w:rFonts w:ascii="Times New Roman" w:eastAsia="CourierNewPSMT" w:hAnsi="Times New Roman" w:cs="Times New Roman"/>
          <w:sz w:val="24"/>
          <w:szCs w:val="24"/>
        </w:rPr>
        <w:t xml:space="preserve">konywane w czasie uzgodnionym </w:t>
      </w:r>
      <w:r w:rsidR="00592429">
        <w:rPr>
          <w:rFonts w:ascii="Times New Roman" w:eastAsia="CourierNewPSMT" w:hAnsi="Times New Roman" w:cs="Times New Roman"/>
          <w:sz w:val="24"/>
          <w:szCs w:val="24"/>
        </w:rPr>
        <w:t>z </w:t>
      </w:r>
      <w:r w:rsidR="00A1088D">
        <w:rPr>
          <w:rFonts w:ascii="Times New Roman" w:eastAsia="CourierNewPSMT" w:hAnsi="Times New Roman" w:cs="Times New Roman"/>
          <w:sz w:val="24"/>
          <w:szCs w:val="24"/>
        </w:rPr>
        <w:t>Zamawiającym</w:t>
      </w:r>
      <w:r w:rsidRPr="009D3EFA">
        <w:rPr>
          <w:rFonts w:ascii="Times New Roman" w:eastAsia="CourierNewPSMT" w:hAnsi="Times New Roman" w:cs="Times New Roman"/>
          <w:sz w:val="24"/>
          <w:szCs w:val="24"/>
        </w:rPr>
        <w:t>.</w:t>
      </w:r>
      <w:r w:rsidR="00592429">
        <w:rPr>
          <w:rFonts w:ascii="Times New Roman" w:eastAsia="CourierNewPSMT" w:hAnsi="Times New Roman" w:cs="Times New Roman"/>
          <w:sz w:val="24"/>
          <w:szCs w:val="24"/>
        </w:rPr>
        <w:t xml:space="preserve"> </w:t>
      </w:r>
    </w:p>
    <w:p w:rsidR="00981DCD" w:rsidRDefault="00981DCD" w:rsidP="009D3EFA">
      <w:pPr>
        <w:autoSpaceDE w:val="0"/>
        <w:autoSpaceDN w:val="0"/>
        <w:adjustRightInd w:val="0"/>
        <w:spacing w:after="0" w:line="360" w:lineRule="auto"/>
        <w:jc w:val="both"/>
        <w:rPr>
          <w:rFonts w:ascii="Times New Roman" w:hAnsi="Times New Roman" w:cs="Times New Roman"/>
          <w:b/>
          <w:bCs/>
          <w:sz w:val="24"/>
          <w:szCs w:val="24"/>
        </w:rPr>
      </w:pPr>
    </w:p>
    <w:p w:rsidR="009D3EFA" w:rsidRPr="009D3EFA" w:rsidRDefault="00D50442" w:rsidP="009D3EFA">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DE31EB">
        <w:rPr>
          <w:rFonts w:ascii="Times New Roman" w:hAnsi="Times New Roman" w:cs="Times New Roman"/>
          <w:b/>
          <w:bCs/>
          <w:sz w:val="24"/>
          <w:szCs w:val="24"/>
        </w:rPr>
        <w:t>9</w:t>
      </w:r>
      <w:r w:rsidR="00F82E74">
        <w:rPr>
          <w:rFonts w:ascii="Times New Roman" w:hAnsi="Times New Roman" w:cs="Times New Roman"/>
          <w:b/>
          <w:bCs/>
          <w:sz w:val="24"/>
          <w:szCs w:val="24"/>
        </w:rPr>
        <w:t xml:space="preserve">. </w:t>
      </w:r>
      <w:r w:rsidR="009D3EFA" w:rsidRPr="009D3EFA">
        <w:rPr>
          <w:rFonts w:ascii="Times New Roman" w:hAnsi="Times New Roman" w:cs="Times New Roman"/>
          <w:b/>
          <w:bCs/>
          <w:sz w:val="24"/>
          <w:szCs w:val="24"/>
        </w:rPr>
        <w:t>Wymagania dotyczące ochrony przeciwpożarowej</w:t>
      </w:r>
      <w:r w:rsidR="0048486D">
        <w:rPr>
          <w:rFonts w:ascii="Times New Roman" w:hAnsi="Times New Roman" w:cs="Times New Roman"/>
          <w:b/>
          <w:bCs/>
          <w:sz w:val="24"/>
          <w:szCs w:val="24"/>
        </w:rPr>
        <w:t>:</w:t>
      </w:r>
    </w:p>
    <w:p w:rsidR="00E00F4D" w:rsidRDefault="009D3EFA" w:rsidP="00A12C3C">
      <w:pPr>
        <w:autoSpaceDE w:val="0"/>
        <w:autoSpaceDN w:val="0"/>
        <w:adjustRightInd w:val="0"/>
        <w:spacing w:after="0" w:line="360" w:lineRule="auto"/>
        <w:jc w:val="both"/>
        <w:rPr>
          <w:rFonts w:ascii="Times New Roman" w:eastAsia="CourierNewPSMT" w:hAnsi="Times New Roman" w:cs="Times New Roman"/>
          <w:sz w:val="24"/>
          <w:szCs w:val="24"/>
        </w:rPr>
      </w:pPr>
      <w:r w:rsidRPr="009D3EFA">
        <w:rPr>
          <w:rFonts w:ascii="Times New Roman" w:eastAsia="CourierNewPSMT" w:hAnsi="Times New Roman" w:cs="Times New Roman"/>
          <w:sz w:val="24"/>
          <w:szCs w:val="24"/>
        </w:rPr>
        <w:t>Wykonawca zobowiązany jest przestrzegać przepisy o ochronie</w:t>
      </w:r>
      <w:r w:rsidR="00E60095">
        <w:rPr>
          <w:rFonts w:ascii="Times New Roman" w:eastAsia="CourierNewPSMT" w:hAnsi="Times New Roman" w:cs="Times New Roman"/>
          <w:sz w:val="24"/>
          <w:szCs w:val="24"/>
        </w:rPr>
        <w:t xml:space="preserve"> </w:t>
      </w:r>
      <w:r w:rsidRPr="009D3EFA">
        <w:rPr>
          <w:rFonts w:ascii="Times New Roman" w:eastAsia="CourierNewPSMT" w:hAnsi="Times New Roman" w:cs="Times New Roman"/>
          <w:sz w:val="24"/>
          <w:szCs w:val="24"/>
        </w:rPr>
        <w:t xml:space="preserve">przeciwpożarowej. </w:t>
      </w:r>
      <w:r w:rsidR="00A12C3C" w:rsidRPr="00A12C3C">
        <w:rPr>
          <w:rFonts w:ascii="Times New Roman" w:eastAsia="CourierNewPSMT" w:hAnsi="Times New Roman" w:cs="Times New Roman"/>
          <w:sz w:val="24"/>
          <w:szCs w:val="24"/>
        </w:rPr>
        <w:t>Wykonawca będzie utrzymywać sprawny sprzęt przeciwpożarowy, wymagany prze</w:t>
      </w:r>
      <w:r w:rsidR="00E60095">
        <w:rPr>
          <w:rFonts w:ascii="Times New Roman" w:eastAsia="CourierNewPSMT" w:hAnsi="Times New Roman" w:cs="Times New Roman"/>
          <w:sz w:val="24"/>
          <w:szCs w:val="24"/>
        </w:rPr>
        <w:t>z odpowiednie przepisy</w:t>
      </w:r>
      <w:r w:rsidR="00A12C3C">
        <w:rPr>
          <w:rFonts w:ascii="Times New Roman" w:eastAsia="CourierNewPSMT" w:hAnsi="Times New Roman" w:cs="Times New Roman"/>
          <w:sz w:val="24"/>
          <w:szCs w:val="24"/>
        </w:rPr>
        <w:t xml:space="preserve"> w maszynach i </w:t>
      </w:r>
      <w:r w:rsidR="00A12C3C" w:rsidRPr="00A12C3C">
        <w:rPr>
          <w:rFonts w:ascii="Times New Roman" w:eastAsia="CourierNewPSMT" w:hAnsi="Times New Roman" w:cs="Times New Roman"/>
          <w:sz w:val="24"/>
          <w:szCs w:val="24"/>
        </w:rPr>
        <w:t>pojazdach. Materiały łatwopalne będą składowane w sposób zgodny z odpowiednimi przepisami i zabezpieczone przed dostępem osób trzecich.</w:t>
      </w:r>
      <w:r w:rsidR="0048486D">
        <w:rPr>
          <w:rFonts w:ascii="Times New Roman" w:eastAsia="CourierNewPSMT" w:hAnsi="Times New Roman" w:cs="Times New Roman"/>
          <w:sz w:val="24"/>
          <w:szCs w:val="24"/>
        </w:rPr>
        <w:t xml:space="preserve"> </w:t>
      </w:r>
    </w:p>
    <w:p w:rsidR="00240F14" w:rsidRPr="009D3EFA" w:rsidRDefault="00A12C3C" w:rsidP="002F0C0D">
      <w:pPr>
        <w:autoSpaceDE w:val="0"/>
        <w:autoSpaceDN w:val="0"/>
        <w:adjustRightInd w:val="0"/>
        <w:spacing w:after="0" w:line="360" w:lineRule="auto"/>
        <w:jc w:val="both"/>
        <w:rPr>
          <w:rFonts w:ascii="Times New Roman" w:eastAsia="CourierNewPSMT" w:hAnsi="Times New Roman" w:cs="Times New Roman"/>
          <w:sz w:val="24"/>
          <w:szCs w:val="24"/>
        </w:rPr>
      </w:pPr>
      <w:r w:rsidRPr="00A12C3C">
        <w:rPr>
          <w:rFonts w:ascii="Times New Roman" w:eastAsia="CourierNewPSMT" w:hAnsi="Times New Roman" w:cs="Times New Roman"/>
          <w:sz w:val="24"/>
          <w:szCs w:val="24"/>
        </w:rPr>
        <w:t>Wykonawca będzie odpowiedzialny za wszelkie strat</w:t>
      </w:r>
      <w:r w:rsidR="0048486D">
        <w:rPr>
          <w:rFonts w:ascii="Times New Roman" w:eastAsia="CourierNewPSMT" w:hAnsi="Times New Roman" w:cs="Times New Roman"/>
          <w:sz w:val="24"/>
          <w:szCs w:val="24"/>
        </w:rPr>
        <w:t>y spowodowane pożarem wywołanym</w:t>
      </w:r>
      <w:r w:rsidRPr="00A12C3C">
        <w:rPr>
          <w:rFonts w:ascii="Times New Roman" w:eastAsia="CourierNewPSMT" w:hAnsi="Times New Roman" w:cs="Times New Roman"/>
          <w:sz w:val="24"/>
          <w:szCs w:val="24"/>
        </w:rPr>
        <w:t xml:space="preserve"> jako rezultat realizacji robót albo przez personel Wykonawcy.</w:t>
      </w:r>
      <w:r>
        <w:rPr>
          <w:rFonts w:ascii="Times New Roman" w:eastAsia="CourierNewPSMT" w:hAnsi="Times New Roman" w:cs="Times New Roman"/>
          <w:sz w:val="24"/>
          <w:szCs w:val="24"/>
        </w:rPr>
        <w:t xml:space="preserve"> </w:t>
      </w:r>
    </w:p>
    <w:p w:rsidR="00396CED" w:rsidRDefault="00396CED" w:rsidP="009D3EFA">
      <w:pPr>
        <w:autoSpaceDE w:val="0"/>
        <w:autoSpaceDN w:val="0"/>
        <w:adjustRightInd w:val="0"/>
        <w:spacing w:after="0" w:line="360" w:lineRule="auto"/>
        <w:jc w:val="both"/>
        <w:rPr>
          <w:rFonts w:ascii="Times New Roman" w:hAnsi="Times New Roman" w:cs="Times New Roman"/>
          <w:b/>
          <w:bCs/>
          <w:sz w:val="24"/>
          <w:szCs w:val="24"/>
        </w:rPr>
      </w:pPr>
    </w:p>
    <w:p w:rsidR="009D3EFA" w:rsidRPr="009D3EFA" w:rsidRDefault="00D50442" w:rsidP="009D3EFA">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2.1</w:t>
      </w:r>
      <w:r w:rsidR="00DE31EB">
        <w:rPr>
          <w:rFonts w:ascii="Times New Roman" w:hAnsi="Times New Roman" w:cs="Times New Roman"/>
          <w:b/>
          <w:bCs/>
          <w:sz w:val="24"/>
          <w:szCs w:val="24"/>
        </w:rPr>
        <w:t>0</w:t>
      </w:r>
      <w:r w:rsidR="00F82E74">
        <w:rPr>
          <w:rFonts w:ascii="Times New Roman" w:hAnsi="Times New Roman" w:cs="Times New Roman"/>
          <w:b/>
          <w:bCs/>
          <w:sz w:val="24"/>
          <w:szCs w:val="24"/>
        </w:rPr>
        <w:t xml:space="preserve">. </w:t>
      </w:r>
      <w:r w:rsidR="009D3EFA" w:rsidRPr="009D3EFA">
        <w:rPr>
          <w:rFonts w:ascii="Times New Roman" w:hAnsi="Times New Roman" w:cs="Times New Roman"/>
          <w:b/>
          <w:bCs/>
          <w:sz w:val="24"/>
          <w:szCs w:val="24"/>
        </w:rPr>
        <w:t>Bezpieczeństwo i higiena pracy</w:t>
      </w:r>
      <w:r w:rsidR="0048486D">
        <w:rPr>
          <w:rFonts w:ascii="Times New Roman" w:hAnsi="Times New Roman" w:cs="Times New Roman"/>
          <w:b/>
          <w:bCs/>
          <w:sz w:val="24"/>
          <w:szCs w:val="24"/>
        </w:rPr>
        <w:t>:</w:t>
      </w:r>
    </w:p>
    <w:p w:rsidR="00396CED" w:rsidRPr="00081788" w:rsidRDefault="00416D90" w:rsidP="009D3EFA">
      <w:pPr>
        <w:autoSpaceDE w:val="0"/>
        <w:autoSpaceDN w:val="0"/>
        <w:adjustRightInd w:val="0"/>
        <w:spacing w:after="0" w:line="360" w:lineRule="auto"/>
        <w:jc w:val="both"/>
        <w:rPr>
          <w:rFonts w:ascii="Times New Roman" w:eastAsia="CourierNewPSMT" w:hAnsi="Times New Roman" w:cs="Times New Roman"/>
          <w:sz w:val="24"/>
          <w:szCs w:val="24"/>
        </w:rPr>
      </w:pPr>
      <w:r>
        <w:rPr>
          <w:rFonts w:ascii="Times New Roman" w:eastAsia="CourierNewPSMT" w:hAnsi="Times New Roman" w:cs="Times New Roman"/>
          <w:sz w:val="24"/>
          <w:szCs w:val="24"/>
        </w:rPr>
        <w:t>Wykonawca jako koordynator do spraw bhp i p</w:t>
      </w:r>
      <w:r w:rsidR="00F82E74">
        <w:rPr>
          <w:rFonts w:ascii="Times New Roman" w:eastAsia="CourierNewPSMT" w:hAnsi="Times New Roman" w:cs="Times New Roman"/>
          <w:sz w:val="24"/>
          <w:szCs w:val="24"/>
        </w:rPr>
        <w:t>/</w:t>
      </w:r>
      <w:r>
        <w:rPr>
          <w:rFonts w:ascii="Times New Roman" w:eastAsia="CourierNewPSMT" w:hAnsi="Times New Roman" w:cs="Times New Roman"/>
          <w:sz w:val="24"/>
          <w:szCs w:val="24"/>
        </w:rPr>
        <w:t>poż</w:t>
      </w:r>
      <w:r w:rsidR="00F82E74">
        <w:rPr>
          <w:rFonts w:ascii="Times New Roman" w:eastAsia="CourierNewPSMT" w:hAnsi="Times New Roman" w:cs="Times New Roman"/>
          <w:sz w:val="24"/>
          <w:szCs w:val="24"/>
        </w:rPr>
        <w:t>.</w:t>
      </w:r>
      <w:r>
        <w:rPr>
          <w:rFonts w:ascii="Times New Roman" w:eastAsia="CourierNewPSMT" w:hAnsi="Times New Roman" w:cs="Times New Roman"/>
          <w:sz w:val="24"/>
          <w:szCs w:val="24"/>
        </w:rPr>
        <w:t xml:space="preserve"> </w:t>
      </w:r>
      <w:r w:rsidR="00700D6C" w:rsidRPr="009D3EFA">
        <w:rPr>
          <w:rFonts w:ascii="Times New Roman" w:eastAsia="CourierNewPSMT" w:hAnsi="Times New Roman" w:cs="Times New Roman"/>
          <w:sz w:val="24"/>
          <w:szCs w:val="24"/>
        </w:rPr>
        <w:t>zobowią</w:t>
      </w:r>
      <w:r>
        <w:rPr>
          <w:rFonts w:ascii="Times New Roman" w:eastAsia="CourierNewPSMT" w:hAnsi="Times New Roman" w:cs="Times New Roman"/>
          <w:sz w:val="24"/>
          <w:szCs w:val="24"/>
        </w:rPr>
        <w:t xml:space="preserve">zany jest </w:t>
      </w:r>
      <w:r w:rsidR="009E255C">
        <w:rPr>
          <w:rFonts w:ascii="Times New Roman" w:eastAsia="CourierNewPSMT" w:hAnsi="Times New Roman" w:cs="Times New Roman"/>
          <w:sz w:val="24"/>
          <w:szCs w:val="24"/>
        </w:rPr>
        <w:t>poinformować</w:t>
      </w:r>
      <w:r w:rsidR="009E255C" w:rsidRPr="009E255C">
        <w:rPr>
          <w:rFonts w:ascii="Times New Roman" w:eastAsia="CourierNewPSMT" w:hAnsi="Times New Roman" w:cs="Times New Roman"/>
          <w:sz w:val="24"/>
          <w:szCs w:val="24"/>
        </w:rPr>
        <w:t xml:space="preserve"> pracowników o zagrożeniach dla bezpieczeństwa i zdrowia podczas pracy na terenie</w:t>
      </w:r>
      <w:r w:rsidR="00E60095">
        <w:rPr>
          <w:rFonts w:ascii="Times New Roman" w:eastAsia="CourierNewPSMT" w:hAnsi="Times New Roman" w:cs="Times New Roman"/>
          <w:sz w:val="24"/>
          <w:szCs w:val="24"/>
        </w:rPr>
        <w:t xml:space="preserve"> placu budowy i w jego obrębie</w:t>
      </w:r>
      <w:r w:rsidR="009E255C">
        <w:rPr>
          <w:rFonts w:ascii="Times New Roman" w:eastAsia="CourierNewPSMT" w:hAnsi="Times New Roman" w:cs="Times New Roman"/>
          <w:sz w:val="24"/>
          <w:szCs w:val="24"/>
        </w:rPr>
        <w:t>.</w:t>
      </w:r>
      <w:r w:rsidR="009E255C" w:rsidRPr="0063758E">
        <w:rPr>
          <w:rFonts w:ascii="Times New Roman" w:eastAsia="CourierNewPSMT" w:hAnsi="Times New Roman" w:cs="Times New Roman"/>
          <w:sz w:val="24"/>
          <w:szCs w:val="24"/>
        </w:rPr>
        <w:t xml:space="preserve"> </w:t>
      </w:r>
      <w:r w:rsidR="00700D6C" w:rsidRPr="0063758E">
        <w:rPr>
          <w:rFonts w:ascii="Times New Roman" w:eastAsia="CourierNewPSMT" w:hAnsi="Times New Roman" w:cs="Times New Roman"/>
          <w:sz w:val="24"/>
          <w:szCs w:val="24"/>
        </w:rPr>
        <w:t>W szczególności Wykonawca ma obowiązek zadbać, aby personel nie wykonywał pracy w warunkach niebezpiecznych, szkodliwych dla zdrowia oraz nie spełniających odpowiednich wymagań sanitarnych. Wykonawca zapewni i będzie utrzymywał wszelkie urządzenia zabezpieczające, socjalne oraz sprzęt i odpowie</w:t>
      </w:r>
      <w:r w:rsidR="001C6C22">
        <w:rPr>
          <w:rFonts w:ascii="Times New Roman" w:eastAsia="CourierNewPSMT" w:hAnsi="Times New Roman" w:cs="Times New Roman"/>
          <w:sz w:val="24"/>
          <w:szCs w:val="24"/>
        </w:rPr>
        <w:t>dnią odzież dla ochrony życia i </w:t>
      </w:r>
      <w:r w:rsidR="00700D6C" w:rsidRPr="0063758E">
        <w:rPr>
          <w:rFonts w:ascii="Times New Roman" w:eastAsia="CourierNewPSMT" w:hAnsi="Times New Roman" w:cs="Times New Roman"/>
          <w:sz w:val="24"/>
          <w:szCs w:val="24"/>
        </w:rPr>
        <w:t xml:space="preserve">zdrowia osób zatrudnionych na budowie oraz dla zapewnienia bezpieczeństwa publicznego. </w:t>
      </w:r>
      <w:r w:rsidR="00734DC8">
        <w:rPr>
          <w:rFonts w:ascii="Times New Roman" w:eastAsia="CourierNewPSMT" w:hAnsi="Times New Roman" w:cs="Times New Roman"/>
          <w:sz w:val="24"/>
          <w:szCs w:val="24"/>
        </w:rPr>
        <w:t xml:space="preserve">Należy </w:t>
      </w:r>
      <w:r w:rsidR="009D3EFA" w:rsidRPr="009D3EFA">
        <w:rPr>
          <w:rFonts w:ascii="Times New Roman" w:eastAsia="CourierNewPSMT" w:hAnsi="Times New Roman" w:cs="Times New Roman"/>
          <w:sz w:val="24"/>
          <w:szCs w:val="24"/>
        </w:rPr>
        <w:t>zachować szczególną ostrożność podczas prowadzenia robót</w:t>
      </w:r>
      <w:r w:rsidR="00734DC8">
        <w:rPr>
          <w:rFonts w:ascii="Times New Roman" w:eastAsia="CourierNewPSMT" w:hAnsi="Times New Roman" w:cs="Times New Roman"/>
          <w:sz w:val="24"/>
          <w:szCs w:val="24"/>
        </w:rPr>
        <w:t xml:space="preserve"> </w:t>
      </w:r>
      <w:r w:rsidR="009D3EFA" w:rsidRPr="009D3EFA">
        <w:rPr>
          <w:rFonts w:ascii="Times New Roman" w:eastAsia="CourierNewPSMT" w:hAnsi="Times New Roman" w:cs="Times New Roman"/>
          <w:sz w:val="24"/>
          <w:szCs w:val="24"/>
        </w:rPr>
        <w:t xml:space="preserve">wewnątrz budynku oraz przy prowadzeniu prac na wysokości. </w:t>
      </w:r>
    </w:p>
    <w:p w:rsidR="009D3EFA" w:rsidRPr="009D3EFA" w:rsidRDefault="00D50442" w:rsidP="009D3EFA">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2.1</w:t>
      </w:r>
      <w:r w:rsidR="00DE31EB">
        <w:rPr>
          <w:rFonts w:ascii="Times New Roman" w:hAnsi="Times New Roman" w:cs="Times New Roman"/>
          <w:b/>
          <w:bCs/>
          <w:sz w:val="24"/>
          <w:szCs w:val="24"/>
        </w:rPr>
        <w:t>1</w:t>
      </w:r>
      <w:r w:rsidR="00F82E74">
        <w:rPr>
          <w:rFonts w:ascii="Times New Roman" w:hAnsi="Times New Roman" w:cs="Times New Roman"/>
          <w:b/>
          <w:bCs/>
          <w:sz w:val="24"/>
          <w:szCs w:val="24"/>
        </w:rPr>
        <w:t xml:space="preserve">. </w:t>
      </w:r>
      <w:r w:rsidR="009D3EFA" w:rsidRPr="009D3EFA">
        <w:rPr>
          <w:rFonts w:ascii="Times New Roman" w:hAnsi="Times New Roman" w:cs="Times New Roman"/>
          <w:b/>
          <w:bCs/>
          <w:sz w:val="24"/>
          <w:szCs w:val="24"/>
        </w:rPr>
        <w:t>Ochrona własności publicznej i prywatnej</w:t>
      </w:r>
      <w:r w:rsidR="0048486D">
        <w:rPr>
          <w:rFonts w:ascii="Times New Roman" w:hAnsi="Times New Roman" w:cs="Times New Roman"/>
          <w:b/>
          <w:bCs/>
          <w:sz w:val="24"/>
          <w:szCs w:val="24"/>
        </w:rPr>
        <w:t>:</w:t>
      </w:r>
    </w:p>
    <w:p w:rsidR="00744D00" w:rsidRPr="00420163" w:rsidRDefault="009D3EFA" w:rsidP="00420163">
      <w:pPr>
        <w:autoSpaceDE w:val="0"/>
        <w:autoSpaceDN w:val="0"/>
        <w:adjustRightInd w:val="0"/>
        <w:spacing w:after="0" w:line="360" w:lineRule="auto"/>
        <w:jc w:val="both"/>
        <w:rPr>
          <w:rFonts w:ascii="Times New Roman" w:eastAsia="CourierNewPSMT" w:hAnsi="Times New Roman" w:cs="Times New Roman"/>
          <w:sz w:val="24"/>
          <w:szCs w:val="24"/>
        </w:rPr>
      </w:pPr>
      <w:r w:rsidRPr="009D3EFA">
        <w:rPr>
          <w:rFonts w:ascii="Times New Roman" w:eastAsia="CourierNewPSMT" w:hAnsi="Times New Roman" w:cs="Times New Roman"/>
          <w:sz w:val="24"/>
          <w:szCs w:val="24"/>
        </w:rPr>
        <w:t>Wykonawca odpowiada za ochronę instalacji i urządzeń zlokalizowanych</w:t>
      </w:r>
      <w:r w:rsidR="002F0C0D">
        <w:rPr>
          <w:rFonts w:ascii="Times New Roman" w:eastAsia="CourierNewPSMT" w:hAnsi="Times New Roman" w:cs="Times New Roman"/>
          <w:sz w:val="24"/>
          <w:szCs w:val="24"/>
        </w:rPr>
        <w:t> </w:t>
      </w:r>
      <w:r w:rsidR="00F27FA2">
        <w:rPr>
          <w:rFonts w:ascii="Times New Roman" w:eastAsia="CourierNewPSMT" w:hAnsi="Times New Roman" w:cs="Times New Roman"/>
          <w:sz w:val="24"/>
          <w:szCs w:val="24"/>
        </w:rPr>
        <w:t>na ter</w:t>
      </w:r>
      <w:r w:rsidR="00EC5818">
        <w:rPr>
          <w:rFonts w:ascii="Times New Roman" w:eastAsia="CourierNewPSMT" w:hAnsi="Times New Roman" w:cs="Times New Roman"/>
          <w:sz w:val="24"/>
          <w:szCs w:val="24"/>
        </w:rPr>
        <w:t>enie robót budowlanych</w:t>
      </w:r>
      <w:r w:rsidR="00B859FA">
        <w:rPr>
          <w:rFonts w:ascii="Times New Roman" w:eastAsia="CourierNewPSMT" w:hAnsi="Times New Roman" w:cs="Times New Roman"/>
          <w:sz w:val="24"/>
          <w:szCs w:val="24"/>
        </w:rPr>
        <w:t xml:space="preserve"> oraz </w:t>
      </w:r>
      <w:r w:rsidR="00EC5818">
        <w:rPr>
          <w:rFonts w:ascii="Times New Roman" w:eastAsia="CourierNewPSMT" w:hAnsi="Times New Roman" w:cs="Times New Roman"/>
          <w:sz w:val="24"/>
          <w:szCs w:val="24"/>
        </w:rPr>
        <w:t xml:space="preserve">jest zobowiązany zapewnić </w:t>
      </w:r>
      <w:r w:rsidR="00B859FA">
        <w:rPr>
          <w:rFonts w:ascii="Times New Roman" w:eastAsia="CourierNewPSMT" w:hAnsi="Times New Roman" w:cs="Times New Roman"/>
          <w:sz w:val="24"/>
          <w:szCs w:val="24"/>
        </w:rPr>
        <w:t xml:space="preserve">ich </w:t>
      </w:r>
      <w:r w:rsidRPr="009D3EFA">
        <w:rPr>
          <w:rFonts w:ascii="Times New Roman" w:eastAsia="CourierNewPSMT" w:hAnsi="Times New Roman" w:cs="Times New Roman"/>
          <w:sz w:val="24"/>
          <w:szCs w:val="24"/>
        </w:rPr>
        <w:t>właściwe oznaczenie</w:t>
      </w:r>
      <w:r w:rsidR="002F0C0D">
        <w:rPr>
          <w:rFonts w:ascii="Times New Roman" w:eastAsia="CourierNewPSMT" w:hAnsi="Times New Roman" w:cs="Times New Roman"/>
          <w:sz w:val="24"/>
          <w:szCs w:val="24"/>
        </w:rPr>
        <w:t> </w:t>
      </w:r>
      <w:r w:rsidR="00EC5818">
        <w:rPr>
          <w:rFonts w:ascii="Times New Roman" w:eastAsia="CourierNewPSMT" w:hAnsi="Times New Roman" w:cs="Times New Roman"/>
          <w:sz w:val="24"/>
          <w:szCs w:val="24"/>
        </w:rPr>
        <w:t>i </w:t>
      </w:r>
      <w:r w:rsidRPr="009D3EFA">
        <w:rPr>
          <w:rFonts w:ascii="Times New Roman" w:eastAsia="CourierNewPSMT" w:hAnsi="Times New Roman" w:cs="Times New Roman"/>
          <w:sz w:val="24"/>
          <w:szCs w:val="24"/>
        </w:rPr>
        <w:t>zabezpi</w:t>
      </w:r>
      <w:r w:rsidR="00B859FA">
        <w:rPr>
          <w:rFonts w:ascii="Times New Roman" w:eastAsia="CourierNewPSMT" w:hAnsi="Times New Roman" w:cs="Times New Roman"/>
          <w:sz w:val="24"/>
          <w:szCs w:val="24"/>
        </w:rPr>
        <w:t xml:space="preserve">eczenie przed uszkodzeniem </w:t>
      </w:r>
      <w:r w:rsidRPr="009D3EFA">
        <w:rPr>
          <w:rFonts w:ascii="Times New Roman" w:eastAsia="CourierNewPSMT" w:hAnsi="Times New Roman" w:cs="Times New Roman"/>
          <w:sz w:val="24"/>
          <w:szCs w:val="24"/>
        </w:rPr>
        <w:t>w czasie trwania pr</w:t>
      </w:r>
      <w:r w:rsidR="00EC5818">
        <w:rPr>
          <w:rFonts w:ascii="Times New Roman" w:eastAsia="CourierNewPSMT" w:hAnsi="Times New Roman" w:cs="Times New Roman"/>
          <w:sz w:val="24"/>
          <w:szCs w:val="24"/>
        </w:rPr>
        <w:t xml:space="preserve">ac. W przypadku ich uszkodzenia </w:t>
      </w:r>
      <w:r w:rsidRPr="009D3EFA">
        <w:rPr>
          <w:rFonts w:ascii="Times New Roman" w:eastAsia="CourierNewPSMT" w:hAnsi="Times New Roman" w:cs="Times New Roman"/>
          <w:sz w:val="24"/>
          <w:szCs w:val="24"/>
        </w:rPr>
        <w:t>Wykonawca</w:t>
      </w:r>
      <w:r w:rsidR="00592429">
        <w:rPr>
          <w:rFonts w:ascii="Times New Roman" w:eastAsia="CourierNewPSMT" w:hAnsi="Times New Roman" w:cs="Times New Roman"/>
          <w:sz w:val="24"/>
          <w:szCs w:val="24"/>
        </w:rPr>
        <w:t xml:space="preserve"> </w:t>
      </w:r>
      <w:r w:rsidRPr="009D3EFA">
        <w:rPr>
          <w:rFonts w:ascii="Times New Roman" w:eastAsia="CourierNewPSMT" w:hAnsi="Times New Roman" w:cs="Times New Roman"/>
          <w:sz w:val="24"/>
          <w:szCs w:val="24"/>
        </w:rPr>
        <w:t>powiadomi bezzwłocznie Zamawiającego oraz dokona napraw</w:t>
      </w:r>
      <w:r w:rsidR="002F0C0D">
        <w:rPr>
          <w:rFonts w:ascii="Times New Roman" w:eastAsia="CourierNewPSMT" w:hAnsi="Times New Roman" w:cs="Times New Roman"/>
          <w:sz w:val="24"/>
          <w:szCs w:val="24"/>
        </w:rPr>
        <w:t> </w:t>
      </w:r>
      <w:r w:rsidR="00592429">
        <w:rPr>
          <w:rFonts w:ascii="Times New Roman" w:eastAsia="CourierNewPSMT" w:hAnsi="Times New Roman" w:cs="Times New Roman"/>
          <w:sz w:val="24"/>
          <w:szCs w:val="24"/>
        </w:rPr>
        <w:t>przywracających ich stan z </w:t>
      </w:r>
      <w:r w:rsidRPr="009D3EFA">
        <w:rPr>
          <w:rFonts w:ascii="Times New Roman" w:eastAsia="CourierNewPSMT" w:hAnsi="Times New Roman" w:cs="Times New Roman"/>
          <w:sz w:val="24"/>
          <w:szCs w:val="24"/>
        </w:rPr>
        <w:t>przed uszkodzenia. Wykonawca będzie</w:t>
      </w:r>
      <w:r w:rsidR="00592429">
        <w:rPr>
          <w:rFonts w:ascii="Times New Roman" w:eastAsia="CourierNewPSMT" w:hAnsi="Times New Roman" w:cs="Times New Roman"/>
          <w:sz w:val="24"/>
          <w:szCs w:val="24"/>
        </w:rPr>
        <w:t xml:space="preserve"> </w:t>
      </w:r>
      <w:r w:rsidRPr="009D3EFA">
        <w:rPr>
          <w:rFonts w:ascii="Times New Roman" w:eastAsia="CourierNewPSMT" w:hAnsi="Times New Roman" w:cs="Times New Roman"/>
          <w:sz w:val="24"/>
          <w:szCs w:val="24"/>
        </w:rPr>
        <w:t xml:space="preserve">odpowiadać za wszelkie </w:t>
      </w:r>
      <w:r w:rsidR="00EC5818">
        <w:rPr>
          <w:rFonts w:ascii="Times New Roman" w:eastAsia="CourierNewPSMT" w:hAnsi="Times New Roman" w:cs="Times New Roman"/>
          <w:sz w:val="24"/>
          <w:szCs w:val="24"/>
        </w:rPr>
        <w:t xml:space="preserve">szkody </w:t>
      </w:r>
      <w:r w:rsidRPr="009D3EFA">
        <w:rPr>
          <w:rFonts w:ascii="Times New Roman" w:eastAsia="CourierNewPSMT" w:hAnsi="Times New Roman" w:cs="Times New Roman"/>
          <w:sz w:val="24"/>
          <w:szCs w:val="24"/>
        </w:rPr>
        <w:t>spowodo</w:t>
      </w:r>
      <w:r w:rsidR="0006799F">
        <w:rPr>
          <w:rFonts w:ascii="Times New Roman" w:eastAsia="CourierNewPSMT" w:hAnsi="Times New Roman" w:cs="Times New Roman"/>
          <w:sz w:val="24"/>
          <w:szCs w:val="24"/>
        </w:rPr>
        <w:t>wane jego działaniem.</w:t>
      </w:r>
    </w:p>
    <w:sectPr w:rsidR="00744D00" w:rsidRPr="00420163" w:rsidSect="00EC2554">
      <w:pgSz w:w="11906" w:h="16838"/>
      <w:pgMar w:top="992" w:right="1418" w:bottom="992"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321" w:rsidRDefault="00A07321" w:rsidP="009E1BCB">
      <w:pPr>
        <w:spacing w:after="0" w:line="240" w:lineRule="auto"/>
      </w:pPr>
      <w:r>
        <w:separator/>
      </w:r>
    </w:p>
  </w:endnote>
  <w:endnote w:type="continuationSeparator" w:id="0">
    <w:p w:rsidR="00A07321" w:rsidRDefault="00A07321" w:rsidP="009E1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ourierNewPS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321" w:rsidRDefault="00A07321" w:rsidP="009E1BCB">
      <w:pPr>
        <w:spacing w:after="0" w:line="240" w:lineRule="auto"/>
      </w:pPr>
      <w:r>
        <w:separator/>
      </w:r>
    </w:p>
  </w:footnote>
  <w:footnote w:type="continuationSeparator" w:id="0">
    <w:p w:rsidR="00A07321" w:rsidRDefault="00A07321" w:rsidP="009E1B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95BE3"/>
    <w:multiLevelType w:val="multilevel"/>
    <w:tmpl w:val="628AB6BE"/>
    <w:lvl w:ilvl="0">
      <w:start w:val="1"/>
      <w:numFmt w:val="upperRoman"/>
      <w:lvlText w:val="%1."/>
      <w:lvlJc w:val="left"/>
      <w:pPr>
        <w:ind w:left="1080" w:hanging="720"/>
      </w:pPr>
      <w:rPr>
        <w:rFonts w:hint="default"/>
      </w:rPr>
    </w:lvl>
    <w:lvl w:ilvl="1">
      <w:start w:val="1"/>
      <w:numFmt w:val="decimal"/>
      <w:isLgl/>
      <w:lvlText w:val="%1.%2."/>
      <w:lvlJc w:val="left"/>
      <w:pPr>
        <w:ind w:left="862" w:hanging="720"/>
      </w:pPr>
      <w:rPr>
        <w:rFonts w:hint="default"/>
        <w:b/>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C21AD9"/>
    <w:multiLevelType w:val="multilevel"/>
    <w:tmpl w:val="76BEDFA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0763BCA"/>
    <w:multiLevelType w:val="hybridMultilevel"/>
    <w:tmpl w:val="FE68623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C900799"/>
    <w:multiLevelType w:val="hybridMultilevel"/>
    <w:tmpl w:val="C7E2E62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CBB7A78"/>
    <w:multiLevelType w:val="hybridMultilevel"/>
    <w:tmpl w:val="FF5065A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2079787D"/>
    <w:multiLevelType w:val="hybridMultilevel"/>
    <w:tmpl w:val="39BC3D1A"/>
    <w:lvl w:ilvl="0" w:tplc="6DC4947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26622627"/>
    <w:multiLevelType w:val="hybridMultilevel"/>
    <w:tmpl w:val="39FE3A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6D316C5"/>
    <w:multiLevelType w:val="hybridMultilevel"/>
    <w:tmpl w:val="9A7C1B8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A245231"/>
    <w:multiLevelType w:val="hybridMultilevel"/>
    <w:tmpl w:val="CFFEFFEC"/>
    <w:lvl w:ilvl="0" w:tplc="605C34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AB23B28"/>
    <w:multiLevelType w:val="hybridMultilevel"/>
    <w:tmpl w:val="A21223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BAB741E"/>
    <w:multiLevelType w:val="hybridMultilevel"/>
    <w:tmpl w:val="E7D8D5C4"/>
    <w:lvl w:ilvl="0" w:tplc="605C342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3CE1529"/>
    <w:multiLevelType w:val="hybridMultilevel"/>
    <w:tmpl w:val="8680724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7BC710F"/>
    <w:multiLevelType w:val="multilevel"/>
    <w:tmpl w:val="4910671A"/>
    <w:lvl w:ilvl="0">
      <w:start w:val="1"/>
      <w:numFmt w:val="decimal"/>
      <w:lvlText w:val="%1."/>
      <w:lvlJc w:val="left"/>
      <w:pPr>
        <w:ind w:left="360" w:hanging="360"/>
      </w:pPr>
      <w:rPr>
        <w:rFonts w:hint="default"/>
      </w:rPr>
    </w:lvl>
    <w:lvl w:ilvl="1">
      <w:start w:val="8"/>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3" w15:restartNumberingAfterBreak="0">
    <w:nsid w:val="442747EF"/>
    <w:multiLevelType w:val="hybridMultilevel"/>
    <w:tmpl w:val="36D29D5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5F63121"/>
    <w:multiLevelType w:val="hybridMultilevel"/>
    <w:tmpl w:val="D57E007C"/>
    <w:lvl w:ilvl="0" w:tplc="605C3422">
      <w:start w:val="1"/>
      <w:numFmt w:val="bullet"/>
      <w:lvlText w:val=""/>
      <w:lvlJc w:val="left"/>
      <w:pPr>
        <w:ind w:left="502"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8467AAF"/>
    <w:multiLevelType w:val="hybridMultilevel"/>
    <w:tmpl w:val="A00C526C"/>
    <w:lvl w:ilvl="0" w:tplc="A894CD1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52DC078C"/>
    <w:multiLevelType w:val="hybridMultilevel"/>
    <w:tmpl w:val="00980BF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8430E4E"/>
    <w:multiLevelType w:val="hybridMultilevel"/>
    <w:tmpl w:val="62E8B2E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B794497"/>
    <w:multiLevelType w:val="hybridMultilevel"/>
    <w:tmpl w:val="3A36B0E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213088B"/>
    <w:multiLevelType w:val="hybridMultilevel"/>
    <w:tmpl w:val="1B86353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23536CC"/>
    <w:multiLevelType w:val="hybridMultilevel"/>
    <w:tmpl w:val="2E140638"/>
    <w:lvl w:ilvl="0" w:tplc="CBF27B5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761A0414"/>
    <w:multiLevelType w:val="hybridMultilevel"/>
    <w:tmpl w:val="D70683D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8E24572"/>
    <w:multiLevelType w:val="hybridMultilevel"/>
    <w:tmpl w:val="038693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CD435DB"/>
    <w:multiLevelType w:val="hybridMultilevel"/>
    <w:tmpl w:val="556452D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8"/>
  </w:num>
  <w:num w:numId="3">
    <w:abstractNumId w:val="14"/>
  </w:num>
  <w:num w:numId="4">
    <w:abstractNumId w:val="10"/>
  </w:num>
  <w:num w:numId="5">
    <w:abstractNumId w:val="4"/>
  </w:num>
  <w:num w:numId="6">
    <w:abstractNumId w:val="0"/>
  </w:num>
  <w:num w:numId="7">
    <w:abstractNumId w:val="7"/>
  </w:num>
  <w:num w:numId="8">
    <w:abstractNumId w:val="9"/>
  </w:num>
  <w:num w:numId="9">
    <w:abstractNumId w:val="19"/>
  </w:num>
  <w:num w:numId="10">
    <w:abstractNumId w:val="21"/>
  </w:num>
  <w:num w:numId="11">
    <w:abstractNumId w:val="15"/>
  </w:num>
  <w:num w:numId="12">
    <w:abstractNumId w:val="16"/>
  </w:num>
  <w:num w:numId="13">
    <w:abstractNumId w:val="13"/>
  </w:num>
  <w:num w:numId="14">
    <w:abstractNumId w:val="6"/>
  </w:num>
  <w:num w:numId="15">
    <w:abstractNumId w:val="11"/>
  </w:num>
  <w:num w:numId="16">
    <w:abstractNumId w:val="17"/>
  </w:num>
  <w:num w:numId="17">
    <w:abstractNumId w:val="22"/>
  </w:num>
  <w:num w:numId="18">
    <w:abstractNumId w:val="23"/>
  </w:num>
  <w:num w:numId="19">
    <w:abstractNumId w:val="3"/>
  </w:num>
  <w:num w:numId="20">
    <w:abstractNumId w:val="5"/>
  </w:num>
  <w:num w:numId="21">
    <w:abstractNumId w:val="20"/>
  </w:num>
  <w:num w:numId="22">
    <w:abstractNumId w:val="18"/>
  </w:num>
  <w:num w:numId="23">
    <w:abstractNumId w:val="12"/>
  </w:num>
  <w:num w:numId="24">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2BF"/>
    <w:rsid w:val="000004B7"/>
    <w:rsid w:val="00006D2C"/>
    <w:rsid w:val="0001477C"/>
    <w:rsid w:val="00015169"/>
    <w:rsid w:val="00016AD6"/>
    <w:rsid w:val="00020847"/>
    <w:rsid w:val="00022301"/>
    <w:rsid w:val="00027478"/>
    <w:rsid w:val="00030278"/>
    <w:rsid w:val="00031956"/>
    <w:rsid w:val="00034AEF"/>
    <w:rsid w:val="000371C7"/>
    <w:rsid w:val="00040552"/>
    <w:rsid w:val="000479FF"/>
    <w:rsid w:val="0005021E"/>
    <w:rsid w:val="000516A0"/>
    <w:rsid w:val="00064246"/>
    <w:rsid w:val="0006462F"/>
    <w:rsid w:val="00064A52"/>
    <w:rsid w:val="000669B8"/>
    <w:rsid w:val="0006799F"/>
    <w:rsid w:val="000702B5"/>
    <w:rsid w:val="000704D9"/>
    <w:rsid w:val="0007297E"/>
    <w:rsid w:val="00072E38"/>
    <w:rsid w:val="00081788"/>
    <w:rsid w:val="000818D0"/>
    <w:rsid w:val="00081D67"/>
    <w:rsid w:val="00087508"/>
    <w:rsid w:val="0008779C"/>
    <w:rsid w:val="00094465"/>
    <w:rsid w:val="000A0CEC"/>
    <w:rsid w:val="000A4035"/>
    <w:rsid w:val="000A7AFA"/>
    <w:rsid w:val="000B2302"/>
    <w:rsid w:val="000B2C41"/>
    <w:rsid w:val="000B58F6"/>
    <w:rsid w:val="000B7C2C"/>
    <w:rsid w:val="000C0E1D"/>
    <w:rsid w:val="000C12F5"/>
    <w:rsid w:val="000C21AA"/>
    <w:rsid w:val="000C32EF"/>
    <w:rsid w:val="000C7932"/>
    <w:rsid w:val="000E2025"/>
    <w:rsid w:val="000E49A5"/>
    <w:rsid w:val="000F0B2E"/>
    <w:rsid w:val="000F201F"/>
    <w:rsid w:val="00102D59"/>
    <w:rsid w:val="00104615"/>
    <w:rsid w:val="001069F0"/>
    <w:rsid w:val="0010765F"/>
    <w:rsid w:val="00110A88"/>
    <w:rsid w:val="00110FD7"/>
    <w:rsid w:val="001137E9"/>
    <w:rsid w:val="00120D5E"/>
    <w:rsid w:val="001225D1"/>
    <w:rsid w:val="00125D58"/>
    <w:rsid w:val="001332A5"/>
    <w:rsid w:val="001349F2"/>
    <w:rsid w:val="00141B96"/>
    <w:rsid w:val="001516E3"/>
    <w:rsid w:val="00151A52"/>
    <w:rsid w:val="00155EF1"/>
    <w:rsid w:val="00156074"/>
    <w:rsid w:val="001573BC"/>
    <w:rsid w:val="00172043"/>
    <w:rsid w:val="001720B6"/>
    <w:rsid w:val="0018343D"/>
    <w:rsid w:val="0018486F"/>
    <w:rsid w:val="00192770"/>
    <w:rsid w:val="0019573C"/>
    <w:rsid w:val="00196400"/>
    <w:rsid w:val="001A0AF3"/>
    <w:rsid w:val="001A1728"/>
    <w:rsid w:val="001B1047"/>
    <w:rsid w:val="001B11A1"/>
    <w:rsid w:val="001B1E4D"/>
    <w:rsid w:val="001B6B63"/>
    <w:rsid w:val="001C6C22"/>
    <w:rsid w:val="001C7962"/>
    <w:rsid w:val="001D0027"/>
    <w:rsid w:val="001D3A95"/>
    <w:rsid w:val="001D4697"/>
    <w:rsid w:val="001D7935"/>
    <w:rsid w:val="001E4322"/>
    <w:rsid w:val="001E7888"/>
    <w:rsid w:val="001F00BD"/>
    <w:rsid w:val="001F26D9"/>
    <w:rsid w:val="001F321D"/>
    <w:rsid w:val="001F7635"/>
    <w:rsid w:val="001F7904"/>
    <w:rsid w:val="00212A24"/>
    <w:rsid w:val="002152FA"/>
    <w:rsid w:val="002207E6"/>
    <w:rsid w:val="002209C0"/>
    <w:rsid w:val="00222BB1"/>
    <w:rsid w:val="00231B7F"/>
    <w:rsid w:val="0023401E"/>
    <w:rsid w:val="002370F3"/>
    <w:rsid w:val="00240F14"/>
    <w:rsid w:val="002441E7"/>
    <w:rsid w:val="00247AD9"/>
    <w:rsid w:val="00247BF1"/>
    <w:rsid w:val="00251948"/>
    <w:rsid w:val="00253166"/>
    <w:rsid w:val="00256875"/>
    <w:rsid w:val="002572E1"/>
    <w:rsid w:val="002620C3"/>
    <w:rsid w:val="00271C06"/>
    <w:rsid w:val="002830B6"/>
    <w:rsid w:val="00283DE5"/>
    <w:rsid w:val="00293B01"/>
    <w:rsid w:val="00297427"/>
    <w:rsid w:val="002B34FD"/>
    <w:rsid w:val="002B5C01"/>
    <w:rsid w:val="002C22E1"/>
    <w:rsid w:val="002C3CF8"/>
    <w:rsid w:val="002C543E"/>
    <w:rsid w:val="002C75CE"/>
    <w:rsid w:val="002D37A4"/>
    <w:rsid w:val="002D37C9"/>
    <w:rsid w:val="002E09D4"/>
    <w:rsid w:val="002E3CAE"/>
    <w:rsid w:val="002E5DE6"/>
    <w:rsid w:val="002E5F24"/>
    <w:rsid w:val="002F0206"/>
    <w:rsid w:val="002F0C0D"/>
    <w:rsid w:val="002F7EAC"/>
    <w:rsid w:val="00304010"/>
    <w:rsid w:val="003076FB"/>
    <w:rsid w:val="003101C6"/>
    <w:rsid w:val="00311B4A"/>
    <w:rsid w:val="00312CC4"/>
    <w:rsid w:val="00316218"/>
    <w:rsid w:val="003269CB"/>
    <w:rsid w:val="00330E13"/>
    <w:rsid w:val="00336531"/>
    <w:rsid w:val="00345B29"/>
    <w:rsid w:val="00345F3D"/>
    <w:rsid w:val="003541E7"/>
    <w:rsid w:val="00356BF4"/>
    <w:rsid w:val="00360CBC"/>
    <w:rsid w:val="0036476F"/>
    <w:rsid w:val="00364D54"/>
    <w:rsid w:val="003738BF"/>
    <w:rsid w:val="0037551D"/>
    <w:rsid w:val="00376E9C"/>
    <w:rsid w:val="003807E4"/>
    <w:rsid w:val="0038166B"/>
    <w:rsid w:val="00382778"/>
    <w:rsid w:val="00395695"/>
    <w:rsid w:val="00396CED"/>
    <w:rsid w:val="003A6FF9"/>
    <w:rsid w:val="003A75F9"/>
    <w:rsid w:val="003B13D8"/>
    <w:rsid w:val="003B2452"/>
    <w:rsid w:val="003C17BE"/>
    <w:rsid w:val="003C713A"/>
    <w:rsid w:val="003C769D"/>
    <w:rsid w:val="003D0B57"/>
    <w:rsid w:val="003E0853"/>
    <w:rsid w:val="003E2ACA"/>
    <w:rsid w:val="003E52A7"/>
    <w:rsid w:val="003E6B01"/>
    <w:rsid w:val="003E7C9F"/>
    <w:rsid w:val="003E7D34"/>
    <w:rsid w:val="003F0B00"/>
    <w:rsid w:val="003F3946"/>
    <w:rsid w:val="003F4707"/>
    <w:rsid w:val="003F7031"/>
    <w:rsid w:val="00401BE4"/>
    <w:rsid w:val="00404075"/>
    <w:rsid w:val="00404B6A"/>
    <w:rsid w:val="00406234"/>
    <w:rsid w:val="00412CA2"/>
    <w:rsid w:val="00414488"/>
    <w:rsid w:val="0041525C"/>
    <w:rsid w:val="004158D0"/>
    <w:rsid w:val="00416D90"/>
    <w:rsid w:val="00420163"/>
    <w:rsid w:val="00420AC3"/>
    <w:rsid w:val="00425390"/>
    <w:rsid w:val="0043350D"/>
    <w:rsid w:val="00434C92"/>
    <w:rsid w:val="004379C0"/>
    <w:rsid w:val="0044235A"/>
    <w:rsid w:val="00450BC9"/>
    <w:rsid w:val="004512BE"/>
    <w:rsid w:val="00451300"/>
    <w:rsid w:val="00451731"/>
    <w:rsid w:val="00453BB6"/>
    <w:rsid w:val="004555E6"/>
    <w:rsid w:val="004565AD"/>
    <w:rsid w:val="00463740"/>
    <w:rsid w:val="00473C78"/>
    <w:rsid w:val="0048044C"/>
    <w:rsid w:val="00480F88"/>
    <w:rsid w:val="0048486D"/>
    <w:rsid w:val="00486AB2"/>
    <w:rsid w:val="0049274B"/>
    <w:rsid w:val="004944E1"/>
    <w:rsid w:val="00496093"/>
    <w:rsid w:val="004A054A"/>
    <w:rsid w:val="004A0CC2"/>
    <w:rsid w:val="004B1C11"/>
    <w:rsid w:val="004B218F"/>
    <w:rsid w:val="004B2EE7"/>
    <w:rsid w:val="004B485E"/>
    <w:rsid w:val="004B5CA6"/>
    <w:rsid w:val="004B69A8"/>
    <w:rsid w:val="004B7394"/>
    <w:rsid w:val="004C4552"/>
    <w:rsid w:val="004C5AF9"/>
    <w:rsid w:val="004C6EFF"/>
    <w:rsid w:val="004D21D5"/>
    <w:rsid w:val="004E2F81"/>
    <w:rsid w:val="004E368A"/>
    <w:rsid w:val="004E3774"/>
    <w:rsid w:val="004E5B58"/>
    <w:rsid w:val="004E7F50"/>
    <w:rsid w:val="004F3D5F"/>
    <w:rsid w:val="004F53D9"/>
    <w:rsid w:val="004F547C"/>
    <w:rsid w:val="004F54C2"/>
    <w:rsid w:val="004F5DBE"/>
    <w:rsid w:val="0050340C"/>
    <w:rsid w:val="00504EE5"/>
    <w:rsid w:val="00505569"/>
    <w:rsid w:val="00507E89"/>
    <w:rsid w:val="0052107A"/>
    <w:rsid w:val="005247BE"/>
    <w:rsid w:val="00530BEF"/>
    <w:rsid w:val="00534102"/>
    <w:rsid w:val="00536D5B"/>
    <w:rsid w:val="00540D30"/>
    <w:rsid w:val="005422BF"/>
    <w:rsid w:val="00545909"/>
    <w:rsid w:val="00546E87"/>
    <w:rsid w:val="00551C3D"/>
    <w:rsid w:val="00555CCC"/>
    <w:rsid w:val="00560D02"/>
    <w:rsid w:val="00564F62"/>
    <w:rsid w:val="005701E1"/>
    <w:rsid w:val="005708E4"/>
    <w:rsid w:val="0057166F"/>
    <w:rsid w:val="005754FF"/>
    <w:rsid w:val="005770F2"/>
    <w:rsid w:val="00577F64"/>
    <w:rsid w:val="00584262"/>
    <w:rsid w:val="00592429"/>
    <w:rsid w:val="005960B4"/>
    <w:rsid w:val="00597394"/>
    <w:rsid w:val="00597AEB"/>
    <w:rsid w:val="005A062C"/>
    <w:rsid w:val="005A3E32"/>
    <w:rsid w:val="005B1770"/>
    <w:rsid w:val="005C1218"/>
    <w:rsid w:val="005C2AD6"/>
    <w:rsid w:val="005C3328"/>
    <w:rsid w:val="005C7F00"/>
    <w:rsid w:val="005E5CDE"/>
    <w:rsid w:val="005F3B2B"/>
    <w:rsid w:val="005F6F71"/>
    <w:rsid w:val="005F6F99"/>
    <w:rsid w:val="005F7B64"/>
    <w:rsid w:val="00601F20"/>
    <w:rsid w:val="006037CD"/>
    <w:rsid w:val="00603EE5"/>
    <w:rsid w:val="00605838"/>
    <w:rsid w:val="006063EA"/>
    <w:rsid w:val="0061225B"/>
    <w:rsid w:val="0062041D"/>
    <w:rsid w:val="00631653"/>
    <w:rsid w:val="0063758E"/>
    <w:rsid w:val="00642462"/>
    <w:rsid w:val="00650754"/>
    <w:rsid w:val="00655E97"/>
    <w:rsid w:val="0065742C"/>
    <w:rsid w:val="00661086"/>
    <w:rsid w:val="006614FB"/>
    <w:rsid w:val="00662122"/>
    <w:rsid w:val="006751E7"/>
    <w:rsid w:val="00675D96"/>
    <w:rsid w:val="00687078"/>
    <w:rsid w:val="00687C26"/>
    <w:rsid w:val="00695F53"/>
    <w:rsid w:val="006A38F0"/>
    <w:rsid w:val="006B2764"/>
    <w:rsid w:val="006B40B5"/>
    <w:rsid w:val="006C090A"/>
    <w:rsid w:val="006C21BC"/>
    <w:rsid w:val="006C3576"/>
    <w:rsid w:val="006C552B"/>
    <w:rsid w:val="006C737E"/>
    <w:rsid w:val="006D176E"/>
    <w:rsid w:val="006D208C"/>
    <w:rsid w:val="006D2DD2"/>
    <w:rsid w:val="006D3435"/>
    <w:rsid w:val="006D5CF0"/>
    <w:rsid w:val="006D627A"/>
    <w:rsid w:val="006D7603"/>
    <w:rsid w:val="006E5FAC"/>
    <w:rsid w:val="006E7BB1"/>
    <w:rsid w:val="006F4E10"/>
    <w:rsid w:val="0070025E"/>
    <w:rsid w:val="00700D6C"/>
    <w:rsid w:val="00701C2E"/>
    <w:rsid w:val="00705954"/>
    <w:rsid w:val="0072153D"/>
    <w:rsid w:val="007222DC"/>
    <w:rsid w:val="0072488D"/>
    <w:rsid w:val="00727BC5"/>
    <w:rsid w:val="00733779"/>
    <w:rsid w:val="00734DC8"/>
    <w:rsid w:val="00742964"/>
    <w:rsid w:val="00744D00"/>
    <w:rsid w:val="00750FCA"/>
    <w:rsid w:val="0075526B"/>
    <w:rsid w:val="00757968"/>
    <w:rsid w:val="00760D7D"/>
    <w:rsid w:val="00762D89"/>
    <w:rsid w:val="00774BBB"/>
    <w:rsid w:val="00775A5D"/>
    <w:rsid w:val="007801F1"/>
    <w:rsid w:val="007803F9"/>
    <w:rsid w:val="007807A1"/>
    <w:rsid w:val="00781194"/>
    <w:rsid w:val="00781EE3"/>
    <w:rsid w:val="007839A7"/>
    <w:rsid w:val="007870D8"/>
    <w:rsid w:val="00795AB3"/>
    <w:rsid w:val="00797779"/>
    <w:rsid w:val="00797B5E"/>
    <w:rsid w:val="007A1EF4"/>
    <w:rsid w:val="007A4956"/>
    <w:rsid w:val="007A505B"/>
    <w:rsid w:val="007B05E4"/>
    <w:rsid w:val="007B568D"/>
    <w:rsid w:val="007B5D01"/>
    <w:rsid w:val="007C4BE7"/>
    <w:rsid w:val="007C57CF"/>
    <w:rsid w:val="007D231B"/>
    <w:rsid w:val="007D7405"/>
    <w:rsid w:val="007E4D3F"/>
    <w:rsid w:val="007E5E70"/>
    <w:rsid w:val="007E78A3"/>
    <w:rsid w:val="007F08EA"/>
    <w:rsid w:val="007F0A82"/>
    <w:rsid w:val="007F1FF1"/>
    <w:rsid w:val="007F3630"/>
    <w:rsid w:val="007F6AAA"/>
    <w:rsid w:val="00801E36"/>
    <w:rsid w:val="008046B2"/>
    <w:rsid w:val="00806078"/>
    <w:rsid w:val="00812DFE"/>
    <w:rsid w:val="00813B5A"/>
    <w:rsid w:val="00823FDE"/>
    <w:rsid w:val="008243DF"/>
    <w:rsid w:val="008253C1"/>
    <w:rsid w:val="00826E80"/>
    <w:rsid w:val="00827BD6"/>
    <w:rsid w:val="00836536"/>
    <w:rsid w:val="008413B7"/>
    <w:rsid w:val="00841B68"/>
    <w:rsid w:val="00843651"/>
    <w:rsid w:val="008612D5"/>
    <w:rsid w:val="00862F66"/>
    <w:rsid w:val="00863F98"/>
    <w:rsid w:val="00864210"/>
    <w:rsid w:val="008668AC"/>
    <w:rsid w:val="008752CA"/>
    <w:rsid w:val="00887347"/>
    <w:rsid w:val="00887449"/>
    <w:rsid w:val="00887A39"/>
    <w:rsid w:val="00890493"/>
    <w:rsid w:val="00893E99"/>
    <w:rsid w:val="00895E1F"/>
    <w:rsid w:val="008A44B0"/>
    <w:rsid w:val="008A5FCC"/>
    <w:rsid w:val="008A7F4C"/>
    <w:rsid w:val="008B4C8C"/>
    <w:rsid w:val="008C2C25"/>
    <w:rsid w:val="008C52E0"/>
    <w:rsid w:val="008C7607"/>
    <w:rsid w:val="008C79D2"/>
    <w:rsid w:val="008D5E73"/>
    <w:rsid w:val="008E2C7C"/>
    <w:rsid w:val="008E40F2"/>
    <w:rsid w:val="008F08A7"/>
    <w:rsid w:val="008F0F35"/>
    <w:rsid w:val="008F799E"/>
    <w:rsid w:val="00900E28"/>
    <w:rsid w:val="00904923"/>
    <w:rsid w:val="00907679"/>
    <w:rsid w:val="0091306B"/>
    <w:rsid w:val="0091608E"/>
    <w:rsid w:val="00916109"/>
    <w:rsid w:val="00916FDE"/>
    <w:rsid w:val="00920FED"/>
    <w:rsid w:val="00921E16"/>
    <w:rsid w:val="0092647B"/>
    <w:rsid w:val="0093070A"/>
    <w:rsid w:val="00932954"/>
    <w:rsid w:val="00933B60"/>
    <w:rsid w:val="0094034F"/>
    <w:rsid w:val="0094205A"/>
    <w:rsid w:val="00950A1C"/>
    <w:rsid w:val="0095273E"/>
    <w:rsid w:val="00960ADA"/>
    <w:rsid w:val="00961B31"/>
    <w:rsid w:val="00964547"/>
    <w:rsid w:val="0096487D"/>
    <w:rsid w:val="00965773"/>
    <w:rsid w:val="00965FE6"/>
    <w:rsid w:val="00972733"/>
    <w:rsid w:val="00973B17"/>
    <w:rsid w:val="00976B7C"/>
    <w:rsid w:val="00976D6D"/>
    <w:rsid w:val="00980D99"/>
    <w:rsid w:val="00981DCD"/>
    <w:rsid w:val="009850F3"/>
    <w:rsid w:val="0099183C"/>
    <w:rsid w:val="00995FC5"/>
    <w:rsid w:val="009A78C1"/>
    <w:rsid w:val="009B3F8C"/>
    <w:rsid w:val="009B471C"/>
    <w:rsid w:val="009C0CA3"/>
    <w:rsid w:val="009C5A8A"/>
    <w:rsid w:val="009C6398"/>
    <w:rsid w:val="009C7689"/>
    <w:rsid w:val="009D1717"/>
    <w:rsid w:val="009D2D08"/>
    <w:rsid w:val="009D3EFA"/>
    <w:rsid w:val="009E0118"/>
    <w:rsid w:val="009E1BCB"/>
    <w:rsid w:val="009E234E"/>
    <w:rsid w:val="009E255C"/>
    <w:rsid w:val="009E33A8"/>
    <w:rsid w:val="009E37F7"/>
    <w:rsid w:val="009F337B"/>
    <w:rsid w:val="009F6313"/>
    <w:rsid w:val="00A010FD"/>
    <w:rsid w:val="00A030A5"/>
    <w:rsid w:val="00A03ADA"/>
    <w:rsid w:val="00A03E1F"/>
    <w:rsid w:val="00A07321"/>
    <w:rsid w:val="00A1088D"/>
    <w:rsid w:val="00A12C3C"/>
    <w:rsid w:val="00A14D82"/>
    <w:rsid w:val="00A2221F"/>
    <w:rsid w:val="00A31010"/>
    <w:rsid w:val="00A330A5"/>
    <w:rsid w:val="00A37F40"/>
    <w:rsid w:val="00A4569C"/>
    <w:rsid w:val="00A512D3"/>
    <w:rsid w:val="00A5340A"/>
    <w:rsid w:val="00A62269"/>
    <w:rsid w:val="00A62ECF"/>
    <w:rsid w:val="00A653B5"/>
    <w:rsid w:val="00A73A16"/>
    <w:rsid w:val="00A80C28"/>
    <w:rsid w:val="00A84A58"/>
    <w:rsid w:val="00A85A62"/>
    <w:rsid w:val="00A9049D"/>
    <w:rsid w:val="00A95FCF"/>
    <w:rsid w:val="00AA00A5"/>
    <w:rsid w:val="00AA4AD0"/>
    <w:rsid w:val="00AA5EBD"/>
    <w:rsid w:val="00AA7B37"/>
    <w:rsid w:val="00AB03C7"/>
    <w:rsid w:val="00AB56EF"/>
    <w:rsid w:val="00AB701D"/>
    <w:rsid w:val="00AC3BDE"/>
    <w:rsid w:val="00AC4B95"/>
    <w:rsid w:val="00AC59F9"/>
    <w:rsid w:val="00AC7C7E"/>
    <w:rsid w:val="00AD2E92"/>
    <w:rsid w:val="00AD3335"/>
    <w:rsid w:val="00AE124D"/>
    <w:rsid w:val="00AF161C"/>
    <w:rsid w:val="00AF1EC9"/>
    <w:rsid w:val="00B05060"/>
    <w:rsid w:val="00B12BDB"/>
    <w:rsid w:val="00B1384E"/>
    <w:rsid w:val="00B14578"/>
    <w:rsid w:val="00B1547A"/>
    <w:rsid w:val="00B15ECE"/>
    <w:rsid w:val="00B350A9"/>
    <w:rsid w:val="00B35176"/>
    <w:rsid w:val="00B37CFE"/>
    <w:rsid w:val="00B43D23"/>
    <w:rsid w:val="00B454AE"/>
    <w:rsid w:val="00B46A62"/>
    <w:rsid w:val="00B46B6D"/>
    <w:rsid w:val="00B46F4E"/>
    <w:rsid w:val="00B521EE"/>
    <w:rsid w:val="00B63B3C"/>
    <w:rsid w:val="00B70717"/>
    <w:rsid w:val="00B74E8C"/>
    <w:rsid w:val="00B7506B"/>
    <w:rsid w:val="00B773E0"/>
    <w:rsid w:val="00B80C14"/>
    <w:rsid w:val="00B83349"/>
    <w:rsid w:val="00B859FA"/>
    <w:rsid w:val="00B87E0E"/>
    <w:rsid w:val="00B911CB"/>
    <w:rsid w:val="00B959FB"/>
    <w:rsid w:val="00BA2BFF"/>
    <w:rsid w:val="00BB70E4"/>
    <w:rsid w:val="00BC3996"/>
    <w:rsid w:val="00BD0316"/>
    <w:rsid w:val="00BD3BD7"/>
    <w:rsid w:val="00BE0231"/>
    <w:rsid w:val="00BE4545"/>
    <w:rsid w:val="00BE4942"/>
    <w:rsid w:val="00BE6B87"/>
    <w:rsid w:val="00BF3F95"/>
    <w:rsid w:val="00BF46D2"/>
    <w:rsid w:val="00C01B52"/>
    <w:rsid w:val="00C01EC1"/>
    <w:rsid w:val="00C042BF"/>
    <w:rsid w:val="00C050C9"/>
    <w:rsid w:val="00C127A7"/>
    <w:rsid w:val="00C159D9"/>
    <w:rsid w:val="00C22B2F"/>
    <w:rsid w:val="00C22E87"/>
    <w:rsid w:val="00C23235"/>
    <w:rsid w:val="00C24215"/>
    <w:rsid w:val="00C25340"/>
    <w:rsid w:val="00C27061"/>
    <w:rsid w:val="00C30BA0"/>
    <w:rsid w:val="00C30EFA"/>
    <w:rsid w:val="00C312F6"/>
    <w:rsid w:val="00C3152D"/>
    <w:rsid w:val="00C33B2B"/>
    <w:rsid w:val="00C458A6"/>
    <w:rsid w:val="00C50359"/>
    <w:rsid w:val="00C535FF"/>
    <w:rsid w:val="00C744E6"/>
    <w:rsid w:val="00C744EB"/>
    <w:rsid w:val="00C81067"/>
    <w:rsid w:val="00C8559C"/>
    <w:rsid w:val="00C859DD"/>
    <w:rsid w:val="00C9350A"/>
    <w:rsid w:val="00C94188"/>
    <w:rsid w:val="00C9759F"/>
    <w:rsid w:val="00CA09A8"/>
    <w:rsid w:val="00CA141B"/>
    <w:rsid w:val="00CA42A4"/>
    <w:rsid w:val="00CA647A"/>
    <w:rsid w:val="00CA7DE1"/>
    <w:rsid w:val="00CB7A7B"/>
    <w:rsid w:val="00CB7B5F"/>
    <w:rsid w:val="00CD37A3"/>
    <w:rsid w:val="00CD6585"/>
    <w:rsid w:val="00CD6E3E"/>
    <w:rsid w:val="00CE0922"/>
    <w:rsid w:val="00CE2A38"/>
    <w:rsid w:val="00CE355B"/>
    <w:rsid w:val="00CE50FA"/>
    <w:rsid w:val="00CE5782"/>
    <w:rsid w:val="00CF1E52"/>
    <w:rsid w:val="00CF2FFB"/>
    <w:rsid w:val="00D074E6"/>
    <w:rsid w:val="00D15E76"/>
    <w:rsid w:val="00D2456B"/>
    <w:rsid w:val="00D265ED"/>
    <w:rsid w:val="00D3044B"/>
    <w:rsid w:val="00D30F4E"/>
    <w:rsid w:val="00D32223"/>
    <w:rsid w:val="00D37629"/>
    <w:rsid w:val="00D4430C"/>
    <w:rsid w:val="00D44F2C"/>
    <w:rsid w:val="00D45213"/>
    <w:rsid w:val="00D464C7"/>
    <w:rsid w:val="00D46708"/>
    <w:rsid w:val="00D4747B"/>
    <w:rsid w:val="00D50442"/>
    <w:rsid w:val="00D51DC2"/>
    <w:rsid w:val="00D54C10"/>
    <w:rsid w:val="00D57021"/>
    <w:rsid w:val="00D63C13"/>
    <w:rsid w:val="00D6552A"/>
    <w:rsid w:val="00D7014D"/>
    <w:rsid w:val="00D72B59"/>
    <w:rsid w:val="00D73C82"/>
    <w:rsid w:val="00D773A4"/>
    <w:rsid w:val="00D8089D"/>
    <w:rsid w:val="00D810BF"/>
    <w:rsid w:val="00D81A6B"/>
    <w:rsid w:val="00D848D9"/>
    <w:rsid w:val="00DA03CB"/>
    <w:rsid w:val="00DA4B8C"/>
    <w:rsid w:val="00DA5D5B"/>
    <w:rsid w:val="00DA6FA7"/>
    <w:rsid w:val="00DB656D"/>
    <w:rsid w:val="00DB681D"/>
    <w:rsid w:val="00DC1F91"/>
    <w:rsid w:val="00DC6981"/>
    <w:rsid w:val="00DC7BB4"/>
    <w:rsid w:val="00DD3248"/>
    <w:rsid w:val="00DD66AF"/>
    <w:rsid w:val="00DE05CE"/>
    <w:rsid w:val="00DE3081"/>
    <w:rsid w:val="00DE31EB"/>
    <w:rsid w:val="00DE4355"/>
    <w:rsid w:val="00DF24C6"/>
    <w:rsid w:val="00DF3F2E"/>
    <w:rsid w:val="00DF4BE1"/>
    <w:rsid w:val="00DF5A37"/>
    <w:rsid w:val="00E005B3"/>
    <w:rsid w:val="00E00F4D"/>
    <w:rsid w:val="00E037A5"/>
    <w:rsid w:val="00E04738"/>
    <w:rsid w:val="00E13B18"/>
    <w:rsid w:val="00E142BD"/>
    <w:rsid w:val="00E147D3"/>
    <w:rsid w:val="00E20C1B"/>
    <w:rsid w:val="00E34798"/>
    <w:rsid w:val="00E36ECF"/>
    <w:rsid w:val="00E37BEB"/>
    <w:rsid w:val="00E421E0"/>
    <w:rsid w:val="00E44160"/>
    <w:rsid w:val="00E45233"/>
    <w:rsid w:val="00E475AF"/>
    <w:rsid w:val="00E5285B"/>
    <w:rsid w:val="00E534F7"/>
    <w:rsid w:val="00E60095"/>
    <w:rsid w:val="00E616FA"/>
    <w:rsid w:val="00E71205"/>
    <w:rsid w:val="00E71840"/>
    <w:rsid w:val="00E7365D"/>
    <w:rsid w:val="00E76E09"/>
    <w:rsid w:val="00E81B20"/>
    <w:rsid w:val="00E820CA"/>
    <w:rsid w:val="00E8234C"/>
    <w:rsid w:val="00E82F69"/>
    <w:rsid w:val="00E92F44"/>
    <w:rsid w:val="00E9403F"/>
    <w:rsid w:val="00EA08D0"/>
    <w:rsid w:val="00EA0FF0"/>
    <w:rsid w:val="00EB742C"/>
    <w:rsid w:val="00EC026B"/>
    <w:rsid w:val="00EC2554"/>
    <w:rsid w:val="00EC3114"/>
    <w:rsid w:val="00EC4774"/>
    <w:rsid w:val="00EC53B9"/>
    <w:rsid w:val="00EC5818"/>
    <w:rsid w:val="00EC6EAD"/>
    <w:rsid w:val="00EC74C3"/>
    <w:rsid w:val="00ED294B"/>
    <w:rsid w:val="00ED33AB"/>
    <w:rsid w:val="00ED3B7C"/>
    <w:rsid w:val="00EE0914"/>
    <w:rsid w:val="00EE4850"/>
    <w:rsid w:val="00EE6858"/>
    <w:rsid w:val="00EF0FE0"/>
    <w:rsid w:val="00EF42C3"/>
    <w:rsid w:val="00EF6E08"/>
    <w:rsid w:val="00EF71BC"/>
    <w:rsid w:val="00F02BDF"/>
    <w:rsid w:val="00F030C3"/>
    <w:rsid w:val="00F044B4"/>
    <w:rsid w:val="00F0588E"/>
    <w:rsid w:val="00F05B4A"/>
    <w:rsid w:val="00F06982"/>
    <w:rsid w:val="00F07B05"/>
    <w:rsid w:val="00F1084E"/>
    <w:rsid w:val="00F129AE"/>
    <w:rsid w:val="00F22237"/>
    <w:rsid w:val="00F25181"/>
    <w:rsid w:val="00F27FA2"/>
    <w:rsid w:val="00F36FC4"/>
    <w:rsid w:val="00F40381"/>
    <w:rsid w:val="00F44D4B"/>
    <w:rsid w:val="00F475DE"/>
    <w:rsid w:val="00F718D1"/>
    <w:rsid w:val="00F724CD"/>
    <w:rsid w:val="00F801BE"/>
    <w:rsid w:val="00F810E4"/>
    <w:rsid w:val="00F82E74"/>
    <w:rsid w:val="00F85DF1"/>
    <w:rsid w:val="00F8618D"/>
    <w:rsid w:val="00F9102C"/>
    <w:rsid w:val="00F93C36"/>
    <w:rsid w:val="00F96418"/>
    <w:rsid w:val="00F972EB"/>
    <w:rsid w:val="00FA2B41"/>
    <w:rsid w:val="00FA41E2"/>
    <w:rsid w:val="00FB1BE3"/>
    <w:rsid w:val="00FC2DFE"/>
    <w:rsid w:val="00FC3CAE"/>
    <w:rsid w:val="00FC509B"/>
    <w:rsid w:val="00FC7484"/>
    <w:rsid w:val="00FC74D1"/>
    <w:rsid w:val="00FD683A"/>
    <w:rsid w:val="00FE5439"/>
    <w:rsid w:val="00FF5C85"/>
    <w:rsid w:val="00FF612A"/>
    <w:rsid w:val="00FF65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955780-7EDB-4476-AB2F-1273673E8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E6B8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E4850"/>
    <w:pPr>
      <w:ind w:left="720"/>
      <w:contextualSpacing/>
    </w:pPr>
  </w:style>
  <w:style w:type="paragraph" w:styleId="Tekstprzypisukocowego">
    <w:name w:val="endnote text"/>
    <w:basedOn w:val="Normalny"/>
    <w:link w:val="TekstprzypisukocowegoZnak"/>
    <w:uiPriority w:val="99"/>
    <w:semiHidden/>
    <w:unhideWhenUsed/>
    <w:rsid w:val="009E1BC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E1BCB"/>
    <w:rPr>
      <w:sz w:val="20"/>
      <w:szCs w:val="20"/>
    </w:rPr>
  </w:style>
  <w:style w:type="character" w:styleId="Odwoanieprzypisukocowego">
    <w:name w:val="endnote reference"/>
    <w:basedOn w:val="Domylnaczcionkaakapitu"/>
    <w:uiPriority w:val="99"/>
    <w:semiHidden/>
    <w:unhideWhenUsed/>
    <w:rsid w:val="009E1BCB"/>
    <w:rPr>
      <w:vertAlign w:val="superscript"/>
    </w:rPr>
  </w:style>
  <w:style w:type="table" w:styleId="Tabela-Siatka">
    <w:name w:val="Table Grid"/>
    <w:basedOn w:val="Standardowy"/>
    <w:uiPriority w:val="59"/>
    <w:rsid w:val="00A80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semiHidden/>
    <w:rsid w:val="007F3630"/>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semiHidden/>
    <w:rsid w:val="007F3630"/>
    <w:rPr>
      <w:rFonts w:ascii="Tahoma" w:eastAsia="Times New Roman" w:hAnsi="Tahoma" w:cs="Tahoma"/>
      <w:sz w:val="16"/>
      <w:szCs w:val="16"/>
      <w:lang w:eastAsia="pl-PL"/>
    </w:rPr>
  </w:style>
  <w:style w:type="paragraph" w:customStyle="1" w:styleId="Default">
    <w:name w:val="Default"/>
    <w:rsid w:val="00E76E09"/>
    <w:pPr>
      <w:autoSpaceDE w:val="0"/>
      <w:autoSpaceDN w:val="0"/>
      <w:adjustRightInd w:val="0"/>
      <w:spacing w:after="0" w:line="240" w:lineRule="auto"/>
    </w:pPr>
    <w:rPr>
      <w:rFonts w:ascii="Arial" w:hAnsi="Arial" w:cs="Arial"/>
      <w:color w:val="000000"/>
      <w:sz w:val="24"/>
      <w:szCs w:val="24"/>
    </w:rPr>
  </w:style>
  <w:style w:type="paragraph" w:styleId="Nagwek">
    <w:name w:val="header"/>
    <w:basedOn w:val="Normalny"/>
    <w:link w:val="NagwekZnak"/>
    <w:uiPriority w:val="99"/>
    <w:unhideWhenUsed/>
    <w:rsid w:val="007977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97779"/>
  </w:style>
  <w:style w:type="paragraph" w:styleId="Stopka">
    <w:name w:val="footer"/>
    <w:basedOn w:val="Normalny"/>
    <w:link w:val="StopkaZnak"/>
    <w:uiPriority w:val="99"/>
    <w:unhideWhenUsed/>
    <w:rsid w:val="007977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97779"/>
  </w:style>
  <w:style w:type="paragraph" w:styleId="Bezodstpw">
    <w:name w:val="No Spacing"/>
    <w:link w:val="BezodstpwZnak"/>
    <w:uiPriority w:val="1"/>
    <w:qFormat/>
    <w:rsid w:val="00797779"/>
    <w:pPr>
      <w:spacing w:after="0" w:line="240" w:lineRule="auto"/>
    </w:pPr>
    <w:rPr>
      <w:rFonts w:eastAsiaTheme="minorEastAsia"/>
    </w:rPr>
  </w:style>
  <w:style w:type="character" w:customStyle="1" w:styleId="BezodstpwZnak">
    <w:name w:val="Bez odstępów Znak"/>
    <w:basedOn w:val="Domylnaczcionkaakapitu"/>
    <w:link w:val="Bezodstpw"/>
    <w:uiPriority w:val="1"/>
    <w:rsid w:val="00797779"/>
    <w:rPr>
      <w:rFonts w:eastAsiaTheme="minorEastAsia"/>
    </w:rPr>
  </w:style>
  <w:style w:type="paragraph" w:customStyle="1" w:styleId="LPAdresatpisma-instytucja">
    <w:name w:val="LP_Adresat pisma-instytucja"/>
    <w:basedOn w:val="Normalny"/>
    <w:rsid w:val="00EC026B"/>
    <w:pPr>
      <w:tabs>
        <w:tab w:val="left" w:pos="2550"/>
      </w:tabs>
      <w:spacing w:after="0" w:line="240" w:lineRule="auto"/>
    </w:pPr>
    <w:rPr>
      <w:rFonts w:ascii="Arial" w:eastAsia="Times New Roman" w:hAnsi="Arial" w:cs="Arial"/>
      <w:sz w:val="24"/>
      <w:szCs w:val="24"/>
      <w:lang w:eastAsia="pl-PL"/>
    </w:rPr>
  </w:style>
  <w:style w:type="paragraph" w:styleId="NormalnyWeb">
    <w:name w:val="Normal (Web)"/>
    <w:basedOn w:val="Normalny"/>
    <w:uiPriority w:val="99"/>
    <w:unhideWhenUsed/>
    <w:rsid w:val="004B69A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B69A8"/>
    <w:rPr>
      <w:b/>
      <w:bCs/>
    </w:rPr>
  </w:style>
  <w:style w:type="character" w:customStyle="1" w:styleId="WW-Teksttreci12">
    <w:name w:val="WW-Tekst treœci12"/>
    <w:rsid w:val="00FD683A"/>
    <w:rPr>
      <w:rFonts w:ascii="Comic Sans MS" w:hAnsi="Comic Sans MS"/>
      <w:noProof/>
      <w:spacing w:val="0"/>
      <w:sz w:val="22"/>
    </w:rPr>
  </w:style>
  <w:style w:type="paragraph" w:customStyle="1" w:styleId="Teksttreci">
    <w:name w:val="Tekst tre?ci"/>
    <w:basedOn w:val="Normalny"/>
    <w:next w:val="Normalny"/>
    <w:rsid w:val="00FD683A"/>
    <w:pPr>
      <w:widowControl w:val="0"/>
      <w:suppressAutoHyphens/>
      <w:overflowPunct w:val="0"/>
      <w:autoSpaceDE w:val="0"/>
      <w:autoSpaceDN w:val="0"/>
      <w:adjustRightInd w:val="0"/>
      <w:spacing w:before="480" w:after="300" w:line="331" w:lineRule="exact"/>
      <w:textAlignment w:val="baseline"/>
    </w:pPr>
    <w:rPr>
      <w:rFonts w:ascii="Comic Sans MS" w:eastAsia="Times New Roman" w:hAnsi="Comic Sans MS" w:cs="Times New Roman"/>
      <w:szCs w:val="20"/>
      <w:lang w:eastAsia="pl-PL"/>
    </w:rPr>
  </w:style>
  <w:style w:type="character" w:styleId="Hipercze">
    <w:name w:val="Hyperlink"/>
    <w:basedOn w:val="Domylnaczcionkaakapitu"/>
    <w:uiPriority w:val="99"/>
    <w:unhideWhenUsed/>
    <w:rsid w:val="005C2AD6"/>
    <w:rPr>
      <w:color w:val="0000FF" w:themeColor="hyperlink"/>
      <w:u w:val="single"/>
    </w:rPr>
  </w:style>
  <w:style w:type="character" w:styleId="UyteHipercze">
    <w:name w:val="FollowedHyperlink"/>
    <w:basedOn w:val="Domylnaczcionkaakapitu"/>
    <w:uiPriority w:val="99"/>
    <w:semiHidden/>
    <w:unhideWhenUsed/>
    <w:rsid w:val="000516A0"/>
    <w:rPr>
      <w:color w:val="800080" w:themeColor="followedHyperlink"/>
      <w:u w:val="single"/>
    </w:rPr>
  </w:style>
  <w:style w:type="character" w:customStyle="1" w:styleId="markedcontent">
    <w:name w:val="markedcontent"/>
    <w:basedOn w:val="Domylnaczcionkaakapitu"/>
    <w:rsid w:val="005E5C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670156">
      <w:bodyDiv w:val="1"/>
      <w:marLeft w:val="0"/>
      <w:marRight w:val="0"/>
      <w:marTop w:val="0"/>
      <w:marBottom w:val="0"/>
      <w:divBdr>
        <w:top w:val="none" w:sz="0" w:space="0" w:color="auto"/>
        <w:left w:val="none" w:sz="0" w:space="0" w:color="auto"/>
        <w:bottom w:val="none" w:sz="0" w:space="0" w:color="auto"/>
        <w:right w:val="none" w:sz="0" w:space="0" w:color="auto"/>
      </w:divBdr>
      <w:divsChild>
        <w:div w:id="1845238584">
          <w:marLeft w:val="0"/>
          <w:marRight w:val="0"/>
          <w:marTop w:val="0"/>
          <w:marBottom w:val="0"/>
          <w:divBdr>
            <w:top w:val="none" w:sz="0" w:space="0" w:color="auto"/>
            <w:left w:val="none" w:sz="0" w:space="0" w:color="auto"/>
            <w:bottom w:val="none" w:sz="0" w:space="0" w:color="auto"/>
            <w:right w:val="none" w:sz="0" w:space="0" w:color="auto"/>
          </w:divBdr>
        </w:div>
        <w:div w:id="1183740365">
          <w:marLeft w:val="0"/>
          <w:marRight w:val="0"/>
          <w:marTop w:val="0"/>
          <w:marBottom w:val="0"/>
          <w:divBdr>
            <w:top w:val="none" w:sz="0" w:space="0" w:color="auto"/>
            <w:left w:val="none" w:sz="0" w:space="0" w:color="auto"/>
            <w:bottom w:val="none" w:sz="0" w:space="0" w:color="auto"/>
            <w:right w:val="none" w:sz="0" w:space="0" w:color="auto"/>
          </w:divBdr>
        </w:div>
        <w:div w:id="1582910599">
          <w:marLeft w:val="0"/>
          <w:marRight w:val="0"/>
          <w:marTop w:val="0"/>
          <w:marBottom w:val="0"/>
          <w:divBdr>
            <w:top w:val="none" w:sz="0" w:space="0" w:color="auto"/>
            <w:left w:val="none" w:sz="0" w:space="0" w:color="auto"/>
            <w:bottom w:val="none" w:sz="0" w:space="0" w:color="auto"/>
            <w:right w:val="none" w:sz="0" w:space="0" w:color="auto"/>
          </w:divBdr>
        </w:div>
        <w:div w:id="1979453535">
          <w:marLeft w:val="0"/>
          <w:marRight w:val="0"/>
          <w:marTop w:val="0"/>
          <w:marBottom w:val="0"/>
          <w:divBdr>
            <w:top w:val="none" w:sz="0" w:space="0" w:color="auto"/>
            <w:left w:val="none" w:sz="0" w:space="0" w:color="auto"/>
            <w:bottom w:val="none" w:sz="0" w:space="0" w:color="auto"/>
            <w:right w:val="none" w:sz="0" w:space="0" w:color="auto"/>
          </w:divBdr>
        </w:div>
        <w:div w:id="632948033">
          <w:marLeft w:val="0"/>
          <w:marRight w:val="0"/>
          <w:marTop w:val="0"/>
          <w:marBottom w:val="0"/>
          <w:divBdr>
            <w:top w:val="none" w:sz="0" w:space="0" w:color="auto"/>
            <w:left w:val="none" w:sz="0" w:space="0" w:color="auto"/>
            <w:bottom w:val="none" w:sz="0" w:space="0" w:color="auto"/>
            <w:right w:val="none" w:sz="0" w:space="0" w:color="auto"/>
          </w:divBdr>
        </w:div>
        <w:div w:id="652294407">
          <w:marLeft w:val="0"/>
          <w:marRight w:val="0"/>
          <w:marTop w:val="0"/>
          <w:marBottom w:val="0"/>
          <w:divBdr>
            <w:top w:val="none" w:sz="0" w:space="0" w:color="auto"/>
            <w:left w:val="none" w:sz="0" w:space="0" w:color="auto"/>
            <w:bottom w:val="none" w:sz="0" w:space="0" w:color="auto"/>
            <w:right w:val="none" w:sz="0" w:space="0" w:color="auto"/>
          </w:divBdr>
        </w:div>
        <w:div w:id="1654483152">
          <w:marLeft w:val="0"/>
          <w:marRight w:val="0"/>
          <w:marTop w:val="0"/>
          <w:marBottom w:val="0"/>
          <w:divBdr>
            <w:top w:val="none" w:sz="0" w:space="0" w:color="auto"/>
            <w:left w:val="none" w:sz="0" w:space="0" w:color="auto"/>
            <w:bottom w:val="none" w:sz="0" w:space="0" w:color="auto"/>
            <w:right w:val="none" w:sz="0" w:space="0" w:color="auto"/>
          </w:divBdr>
        </w:div>
        <w:div w:id="626005350">
          <w:marLeft w:val="0"/>
          <w:marRight w:val="0"/>
          <w:marTop w:val="0"/>
          <w:marBottom w:val="0"/>
          <w:divBdr>
            <w:top w:val="none" w:sz="0" w:space="0" w:color="auto"/>
            <w:left w:val="none" w:sz="0" w:space="0" w:color="auto"/>
            <w:bottom w:val="none" w:sz="0" w:space="0" w:color="auto"/>
            <w:right w:val="none" w:sz="0" w:space="0" w:color="auto"/>
          </w:divBdr>
        </w:div>
        <w:div w:id="2105227459">
          <w:marLeft w:val="0"/>
          <w:marRight w:val="0"/>
          <w:marTop w:val="0"/>
          <w:marBottom w:val="0"/>
          <w:divBdr>
            <w:top w:val="none" w:sz="0" w:space="0" w:color="auto"/>
            <w:left w:val="none" w:sz="0" w:space="0" w:color="auto"/>
            <w:bottom w:val="none" w:sz="0" w:space="0" w:color="auto"/>
            <w:right w:val="none" w:sz="0" w:space="0" w:color="auto"/>
          </w:divBdr>
        </w:div>
        <w:div w:id="643122529">
          <w:marLeft w:val="0"/>
          <w:marRight w:val="0"/>
          <w:marTop w:val="0"/>
          <w:marBottom w:val="0"/>
          <w:divBdr>
            <w:top w:val="none" w:sz="0" w:space="0" w:color="auto"/>
            <w:left w:val="none" w:sz="0" w:space="0" w:color="auto"/>
            <w:bottom w:val="none" w:sz="0" w:space="0" w:color="auto"/>
            <w:right w:val="none" w:sz="0" w:space="0" w:color="auto"/>
          </w:divBdr>
        </w:div>
        <w:div w:id="1080174448">
          <w:marLeft w:val="0"/>
          <w:marRight w:val="0"/>
          <w:marTop w:val="0"/>
          <w:marBottom w:val="0"/>
          <w:divBdr>
            <w:top w:val="none" w:sz="0" w:space="0" w:color="auto"/>
            <w:left w:val="none" w:sz="0" w:space="0" w:color="auto"/>
            <w:bottom w:val="none" w:sz="0" w:space="0" w:color="auto"/>
            <w:right w:val="none" w:sz="0" w:space="0" w:color="auto"/>
          </w:divBdr>
        </w:div>
        <w:div w:id="402412780">
          <w:marLeft w:val="0"/>
          <w:marRight w:val="0"/>
          <w:marTop w:val="0"/>
          <w:marBottom w:val="0"/>
          <w:divBdr>
            <w:top w:val="none" w:sz="0" w:space="0" w:color="auto"/>
            <w:left w:val="none" w:sz="0" w:space="0" w:color="auto"/>
            <w:bottom w:val="none" w:sz="0" w:space="0" w:color="auto"/>
            <w:right w:val="none" w:sz="0" w:space="0" w:color="auto"/>
          </w:divBdr>
        </w:div>
        <w:div w:id="237327426">
          <w:marLeft w:val="0"/>
          <w:marRight w:val="0"/>
          <w:marTop w:val="0"/>
          <w:marBottom w:val="0"/>
          <w:divBdr>
            <w:top w:val="none" w:sz="0" w:space="0" w:color="auto"/>
            <w:left w:val="none" w:sz="0" w:space="0" w:color="auto"/>
            <w:bottom w:val="none" w:sz="0" w:space="0" w:color="auto"/>
            <w:right w:val="none" w:sz="0" w:space="0" w:color="auto"/>
          </w:divBdr>
        </w:div>
        <w:div w:id="353503803">
          <w:marLeft w:val="0"/>
          <w:marRight w:val="0"/>
          <w:marTop w:val="0"/>
          <w:marBottom w:val="0"/>
          <w:divBdr>
            <w:top w:val="none" w:sz="0" w:space="0" w:color="auto"/>
            <w:left w:val="none" w:sz="0" w:space="0" w:color="auto"/>
            <w:bottom w:val="none" w:sz="0" w:space="0" w:color="auto"/>
            <w:right w:val="none" w:sz="0" w:space="0" w:color="auto"/>
          </w:divBdr>
        </w:div>
      </w:divsChild>
    </w:div>
    <w:div w:id="553125203">
      <w:bodyDiv w:val="1"/>
      <w:marLeft w:val="0"/>
      <w:marRight w:val="0"/>
      <w:marTop w:val="0"/>
      <w:marBottom w:val="0"/>
      <w:divBdr>
        <w:top w:val="none" w:sz="0" w:space="0" w:color="auto"/>
        <w:left w:val="none" w:sz="0" w:space="0" w:color="auto"/>
        <w:bottom w:val="none" w:sz="0" w:space="0" w:color="auto"/>
        <w:right w:val="none" w:sz="0" w:space="0" w:color="auto"/>
      </w:divBdr>
    </w:div>
    <w:div w:id="1713919903">
      <w:bodyDiv w:val="1"/>
      <w:marLeft w:val="0"/>
      <w:marRight w:val="0"/>
      <w:marTop w:val="0"/>
      <w:marBottom w:val="0"/>
      <w:divBdr>
        <w:top w:val="none" w:sz="0" w:space="0" w:color="auto"/>
        <w:left w:val="none" w:sz="0" w:space="0" w:color="auto"/>
        <w:bottom w:val="none" w:sz="0" w:space="0" w:color="auto"/>
        <w:right w:val="none" w:sz="0" w:space="0" w:color="auto"/>
      </w:divBdr>
      <w:divsChild>
        <w:div w:id="1101802012">
          <w:marLeft w:val="0"/>
          <w:marRight w:val="0"/>
          <w:marTop w:val="0"/>
          <w:marBottom w:val="0"/>
          <w:divBdr>
            <w:top w:val="none" w:sz="0" w:space="0" w:color="auto"/>
            <w:left w:val="none" w:sz="0" w:space="0" w:color="auto"/>
            <w:bottom w:val="none" w:sz="0" w:space="0" w:color="auto"/>
            <w:right w:val="none" w:sz="0" w:space="0" w:color="auto"/>
          </w:divBdr>
        </w:div>
        <w:div w:id="2057047668">
          <w:marLeft w:val="0"/>
          <w:marRight w:val="0"/>
          <w:marTop w:val="0"/>
          <w:marBottom w:val="0"/>
          <w:divBdr>
            <w:top w:val="none" w:sz="0" w:space="0" w:color="auto"/>
            <w:left w:val="none" w:sz="0" w:space="0" w:color="auto"/>
            <w:bottom w:val="none" w:sz="0" w:space="0" w:color="auto"/>
            <w:right w:val="none" w:sz="0" w:space="0" w:color="auto"/>
          </w:divBdr>
        </w:div>
        <w:div w:id="18164352">
          <w:marLeft w:val="0"/>
          <w:marRight w:val="0"/>
          <w:marTop w:val="0"/>
          <w:marBottom w:val="0"/>
          <w:divBdr>
            <w:top w:val="none" w:sz="0" w:space="0" w:color="auto"/>
            <w:left w:val="none" w:sz="0" w:space="0" w:color="auto"/>
            <w:bottom w:val="none" w:sz="0" w:space="0" w:color="auto"/>
            <w:right w:val="none" w:sz="0" w:space="0" w:color="auto"/>
          </w:divBdr>
        </w:div>
        <w:div w:id="354888403">
          <w:marLeft w:val="0"/>
          <w:marRight w:val="0"/>
          <w:marTop w:val="0"/>
          <w:marBottom w:val="0"/>
          <w:divBdr>
            <w:top w:val="none" w:sz="0" w:space="0" w:color="auto"/>
            <w:left w:val="none" w:sz="0" w:space="0" w:color="auto"/>
            <w:bottom w:val="none" w:sz="0" w:space="0" w:color="auto"/>
            <w:right w:val="none" w:sz="0" w:space="0" w:color="auto"/>
          </w:divBdr>
        </w:div>
        <w:div w:id="1685552701">
          <w:marLeft w:val="0"/>
          <w:marRight w:val="0"/>
          <w:marTop w:val="0"/>
          <w:marBottom w:val="0"/>
          <w:divBdr>
            <w:top w:val="none" w:sz="0" w:space="0" w:color="auto"/>
            <w:left w:val="none" w:sz="0" w:space="0" w:color="auto"/>
            <w:bottom w:val="none" w:sz="0" w:space="0" w:color="auto"/>
            <w:right w:val="none" w:sz="0" w:space="0" w:color="auto"/>
          </w:divBdr>
        </w:div>
        <w:div w:id="96410643">
          <w:marLeft w:val="0"/>
          <w:marRight w:val="0"/>
          <w:marTop w:val="0"/>
          <w:marBottom w:val="0"/>
          <w:divBdr>
            <w:top w:val="none" w:sz="0" w:space="0" w:color="auto"/>
            <w:left w:val="none" w:sz="0" w:space="0" w:color="auto"/>
            <w:bottom w:val="none" w:sz="0" w:space="0" w:color="auto"/>
            <w:right w:val="none" w:sz="0" w:space="0" w:color="auto"/>
          </w:divBdr>
        </w:div>
        <w:div w:id="71439215">
          <w:marLeft w:val="0"/>
          <w:marRight w:val="0"/>
          <w:marTop w:val="0"/>
          <w:marBottom w:val="0"/>
          <w:divBdr>
            <w:top w:val="none" w:sz="0" w:space="0" w:color="auto"/>
            <w:left w:val="none" w:sz="0" w:space="0" w:color="auto"/>
            <w:bottom w:val="none" w:sz="0" w:space="0" w:color="auto"/>
            <w:right w:val="none" w:sz="0" w:space="0" w:color="auto"/>
          </w:divBdr>
        </w:div>
        <w:div w:id="666052286">
          <w:marLeft w:val="0"/>
          <w:marRight w:val="0"/>
          <w:marTop w:val="0"/>
          <w:marBottom w:val="0"/>
          <w:divBdr>
            <w:top w:val="none" w:sz="0" w:space="0" w:color="auto"/>
            <w:left w:val="none" w:sz="0" w:space="0" w:color="auto"/>
            <w:bottom w:val="none" w:sz="0" w:space="0" w:color="auto"/>
            <w:right w:val="none" w:sz="0" w:space="0" w:color="auto"/>
          </w:divBdr>
        </w:div>
        <w:div w:id="1356466756">
          <w:marLeft w:val="0"/>
          <w:marRight w:val="0"/>
          <w:marTop w:val="0"/>
          <w:marBottom w:val="0"/>
          <w:divBdr>
            <w:top w:val="none" w:sz="0" w:space="0" w:color="auto"/>
            <w:left w:val="none" w:sz="0" w:space="0" w:color="auto"/>
            <w:bottom w:val="none" w:sz="0" w:space="0" w:color="auto"/>
            <w:right w:val="none" w:sz="0" w:space="0" w:color="auto"/>
          </w:divBdr>
        </w:div>
        <w:div w:id="1397820106">
          <w:marLeft w:val="0"/>
          <w:marRight w:val="0"/>
          <w:marTop w:val="0"/>
          <w:marBottom w:val="0"/>
          <w:divBdr>
            <w:top w:val="none" w:sz="0" w:space="0" w:color="auto"/>
            <w:left w:val="none" w:sz="0" w:space="0" w:color="auto"/>
            <w:bottom w:val="none" w:sz="0" w:space="0" w:color="auto"/>
            <w:right w:val="none" w:sz="0" w:space="0" w:color="auto"/>
          </w:divBdr>
        </w:div>
        <w:div w:id="1767069674">
          <w:marLeft w:val="0"/>
          <w:marRight w:val="0"/>
          <w:marTop w:val="0"/>
          <w:marBottom w:val="0"/>
          <w:divBdr>
            <w:top w:val="none" w:sz="0" w:space="0" w:color="auto"/>
            <w:left w:val="none" w:sz="0" w:space="0" w:color="auto"/>
            <w:bottom w:val="none" w:sz="0" w:space="0" w:color="auto"/>
            <w:right w:val="none" w:sz="0" w:space="0" w:color="auto"/>
          </w:divBdr>
        </w:div>
        <w:div w:id="1288118729">
          <w:marLeft w:val="0"/>
          <w:marRight w:val="0"/>
          <w:marTop w:val="0"/>
          <w:marBottom w:val="0"/>
          <w:divBdr>
            <w:top w:val="none" w:sz="0" w:space="0" w:color="auto"/>
            <w:left w:val="none" w:sz="0" w:space="0" w:color="auto"/>
            <w:bottom w:val="none" w:sz="0" w:space="0" w:color="auto"/>
            <w:right w:val="none" w:sz="0" w:space="0" w:color="auto"/>
          </w:divBdr>
        </w:div>
        <w:div w:id="943919315">
          <w:marLeft w:val="0"/>
          <w:marRight w:val="0"/>
          <w:marTop w:val="0"/>
          <w:marBottom w:val="0"/>
          <w:divBdr>
            <w:top w:val="none" w:sz="0" w:space="0" w:color="auto"/>
            <w:left w:val="none" w:sz="0" w:space="0" w:color="auto"/>
            <w:bottom w:val="none" w:sz="0" w:space="0" w:color="auto"/>
            <w:right w:val="none" w:sz="0" w:space="0" w:color="auto"/>
          </w:divBdr>
        </w:div>
        <w:div w:id="1946645091">
          <w:marLeft w:val="0"/>
          <w:marRight w:val="0"/>
          <w:marTop w:val="0"/>
          <w:marBottom w:val="0"/>
          <w:divBdr>
            <w:top w:val="none" w:sz="0" w:space="0" w:color="auto"/>
            <w:left w:val="none" w:sz="0" w:space="0" w:color="auto"/>
            <w:bottom w:val="none" w:sz="0" w:space="0" w:color="auto"/>
            <w:right w:val="none" w:sz="0" w:space="0" w:color="auto"/>
          </w:divBdr>
        </w:div>
      </w:divsChild>
    </w:div>
    <w:div w:id="1792019121">
      <w:bodyDiv w:val="1"/>
      <w:marLeft w:val="0"/>
      <w:marRight w:val="0"/>
      <w:marTop w:val="0"/>
      <w:marBottom w:val="0"/>
      <w:divBdr>
        <w:top w:val="none" w:sz="0" w:space="0" w:color="auto"/>
        <w:left w:val="none" w:sz="0" w:space="0" w:color="auto"/>
        <w:bottom w:val="none" w:sz="0" w:space="0" w:color="auto"/>
        <w:right w:val="none" w:sz="0" w:space="0" w:color="auto"/>
      </w:divBdr>
      <w:divsChild>
        <w:div w:id="1288122693">
          <w:marLeft w:val="0"/>
          <w:marRight w:val="0"/>
          <w:marTop w:val="0"/>
          <w:marBottom w:val="0"/>
          <w:divBdr>
            <w:top w:val="none" w:sz="0" w:space="0" w:color="auto"/>
            <w:left w:val="none" w:sz="0" w:space="0" w:color="auto"/>
            <w:bottom w:val="none" w:sz="0" w:space="0" w:color="auto"/>
            <w:right w:val="none" w:sz="0" w:space="0" w:color="auto"/>
          </w:divBdr>
        </w:div>
        <w:div w:id="1010790072">
          <w:marLeft w:val="0"/>
          <w:marRight w:val="0"/>
          <w:marTop w:val="0"/>
          <w:marBottom w:val="0"/>
          <w:divBdr>
            <w:top w:val="none" w:sz="0" w:space="0" w:color="auto"/>
            <w:left w:val="none" w:sz="0" w:space="0" w:color="auto"/>
            <w:bottom w:val="none" w:sz="0" w:space="0" w:color="auto"/>
            <w:right w:val="none" w:sz="0" w:space="0" w:color="auto"/>
          </w:divBdr>
        </w:div>
        <w:div w:id="646932923">
          <w:marLeft w:val="0"/>
          <w:marRight w:val="0"/>
          <w:marTop w:val="0"/>
          <w:marBottom w:val="0"/>
          <w:divBdr>
            <w:top w:val="none" w:sz="0" w:space="0" w:color="auto"/>
            <w:left w:val="none" w:sz="0" w:space="0" w:color="auto"/>
            <w:bottom w:val="none" w:sz="0" w:space="0" w:color="auto"/>
            <w:right w:val="none" w:sz="0" w:space="0" w:color="auto"/>
          </w:divBdr>
        </w:div>
        <w:div w:id="1345866014">
          <w:marLeft w:val="0"/>
          <w:marRight w:val="0"/>
          <w:marTop w:val="0"/>
          <w:marBottom w:val="0"/>
          <w:divBdr>
            <w:top w:val="none" w:sz="0" w:space="0" w:color="auto"/>
            <w:left w:val="none" w:sz="0" w:space="0" w:color="auto"/>
            <w:bottom w:val="none" w:sz="0" w:space="0" w:color="auto"/>
            <w:right w:val="none" w:sz="0" w:space="0" w:color="auto"/>
          </w:divBdr>
        </w:div>
        <w:div w:id="540556555">
          <w:marLeft w:val="0"/>
          <w:marRight w:val="0"/>
          <w:marTop w:val="0"/>
          <w:marBottom w:val="0"/>
          <w:divBdr>
            <w:top w:val="none" w:sz="0" w:space="0" w:color="auto"/>
            <w:left w:val="none" w:sz="0" w:space="0" w:color="auto"/>
            <w:bottom w:val="none" w:sz="0" w:space="0" w:color="auto"/>
            <w:right w:val="none" w:sz="0" w:space="0" w:color="auto"/>
          </w:divBdr>
        </w:div>
        <w:div w:id="1911378109">
          <w:marLeft w:val="0"/>
          <w:marRight w:val="0"/>
          <w:marTop w:val="0"/>
          <w:marBottom w:val="0"/>
          <w:divBdr>
            <w:top w:val="none" w:sz="0" w:space="0" w:color="auto"/>
            <w:left w:val="none" w:sz="0" w:space="0" w:color="auto"/>
            <w:bottom w:val="none" w:sz="0" w:space="0" w:color="auto"/>
            <w:right w:val="none" w:sz="0" w:space="0" w:color="auto"/>
          </w:divBdr>
        </w:div>
        <w:div w:id="128326201">
          <w:marLeft w:val="0"/>
          <w:marRight w:val="0"/>
          <w:marTop w:val="0"/>
          <w:marBottom w:val="0"/>
          <w:divBdr>
            <w:top w:val="none" w:sz="0" w:space="0" w:color="auto"/>
            <w:left w:val="none" w:sz="0" w:space="0" w:color="auto"/>
            <w:bottom w:val="none" w:sz="0" w:space="0" w:color="auto"/>
            <w:right w:val="none" w:sz="0" w:space="0" w:color="auto"/>
          </w:divBdr>
        </w:div>
        <w:div w:id="422342363">
          <w:marLeft w:val="0"/>
          <w:marRight w:val="0"/>
          <w:marTop w:val="0"/>
          <w:marBottom w:val="0"/>
          <w:divBdr>
            <w:top w:val="none" w:sz="0" w:space="0" w:color="auto"/>
            <w:left w:val="none" w:sz="0" w:space="0" w:color="auto"/>
            <w:bottom w:val="none" w:sz="0" w:space="0" w:color="auto"/>
            <w:right w:val="none" w:sz="0" w:space="0" w:color="auto"/>
          </w:divBdr>
        </w:div>
        <w:div w:id="1690372401">
          <w:marLeft w:val="0"/>
          <w:marRight w:val="0"/>
          <w:marTop w:val="0"/>
          <w:marBottom w:val="0"/>
          <w:divBdr>
            <w:top w:val="none" w:sz="0" w:space="0" w:color="auto"/>
            <w:left w:val="none" w:sz="0" w:space="0" w:color="auto"/>
            <w:bottom w:val="none" w:sz="0" w:space="0" w:color="auto"/>
            <w:right w:val="none" w:sz="0" w:space="0" w:color="auto"/>
          </w:divBdr>
        </w:div>
        <w:div w:id="757408670">
          <w:marLeft w:val="0"/>
          <w:marRight w:val="0"/>
          <w:marTop w:val="0"/>
          <w:marBottom w:val="0"/>
          <w:divBdr>
            <w:top w:val="none" w:sz="0" w:space="0" w:color="auto"/>
            <w:left w:val="none" w:sz="0" w:space="0" w:color="auto"/>
            <w:bottom w:val="none" w:sz="0" w:space="0" w:color="auto"/>
            <w:right w:val="none" w:sz="0" w:space="0" w:color="auto"/>
          </w:divBdr>
        </w:div>
        <w:div w:id="2019581905">
          <w:marLeft w:val="0"/>
          <w:marRight w:val="0"/>
          <w:marTop w:val="0"/>
          <w:marBottom w:val="0"/>
          <w:divBdr>
            <w:top w:val="none" w:sz="0" w:space="0" w:color="auto"/>
            <w:left w:val="none" w:sz="0" w:space="0" w:color="auto"/>
            <w:bottom w:val="none" w:sz="0" w:space="0" w:color="auto"/>
            <w:right w:val="none" w:sz="0" w:space="0" w:color="auto"/>
          </w:divBdr>
        </w:div>
        <w:div w:id="175846674">
          <w:marLeft w:val="0"/>
          <w:marRight w:val="0"/>
          <w:marTop w:val="0"/>
          <w:marBottom w:val="0"/>
          <w:divBdr>
            <w:top w:val="none" w:sz="0" w:space="0" w:color="auto"/>
            <w:left w:val="none" w:sz="0" w:space="0" w:color="auto"/>
            <w:bottom w:val="none" w:sz="0" w:space="0" w:color="auto"/>
            <w:right w:val="none" w:sz="0" w:space="0" w:color="auto"/>
          </w:divBdr>
        </w:div>
        <w:div w:id="2112041757">
          <w:marLeft w:val="0"/>
          <w:marRight w:val="0"/>
          <w:marTop w:val="0"/>
          <w:marBottom w:val="0"/>
          <w:divBdr>
            <w:top w:val="none" w:sz="0" w:space="0" w:color="auto"/>
            <w:left w:val="none" w:sz="0" w:space="0" w:color="auto"/>
            <w:bottom w:val="none" w:sz="0" w:space="0" w:color="auto"/>
            <w:right w:val="none" w:sz="0" w:space="0" w:color="auto"/>
          </w:divBdr>
        </w:div>
        <w:div w:id="20903006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C0AF7E-29C3-4E51-AFE5-39701B6BA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21</Pages>
  <Words>5428</Words>
  <Characters>32574</Characters>
  <Application>Microsoft Office Word</Application>
  <DocSecurity>0</DocSecurity>
  <Lines>271</Lines>
  <Paragraphs>75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37927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tomasz.steliga</dc:creator>
  <cp:lastModifiedBy>1205 N. Dobrzejewice Wojciech Czerwiński</cp:lastModifiedBy>
  <cp:revision>16</cp:revision>
  <cp:lastPrinted>2020-12-29T09:50:00Z</cp:lastPrinted>
  <dcterms:created xsi:type="dcterms:W3CDTF">2021-09-21T12:04:00Z</dcterms:created>
  <dcterms:modified xsi:type="dcterms:W3CDTF">2021-10-12T07:50:00Z</dcterms:modified>
</cp:coreProperties>
</file>