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AFCB" w14:textId="116989EC" w:rsidR="001408A1" w:rsidRDefault="001408A1" w:rsidP="001408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8DCDDA1" wp14:editId="79FA8C08">
            <wp:extent cx="3105150" cy="770143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65" cy="7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712C" w14:textId="6CD0B6BF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DFFAC6F" wp14:editId="7486D94A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9FF8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7732F98" w14:textId="77777777" w:rsidR="00222A73" w:rsidRDefault="00222A7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42D90FFB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5902AE">
        <w:rPr>
          <w:rFonts w:ascii="Times New Roman" w:hAnsi="Times New Roman" w:cs="Times New Roman"/>
          <w:color w:val="000000"/>
        </w:rPr>
        <w:t>14</w:t>
      </w:r>
      <w:r w:rsidR="00C47E05">
        <w:rPr>
          <w:rFonts w:ascii="Times New Roman" w:hAnsi="Times New Roman" w:cs="Times New Roman"/>
          <w:color w:val="000000"/>
        </w:rPr>
        <w:t>.10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57A75B4" w14:textId="77777777" w:rsidR="005902AE" w:rsidRPr="000A7F46" w:rsidRDefault="005F27CD" w:rsidP="007E6907">
      <w:pPr>
        <w:suppressAutoHyphens/>
        <w:spacing w:after="0" w:line="360" w:lineRule="auto"/>
        <w:ind w:left="993" w:hanging="993"/>
        <w:jc w:val="both"/>
        <w:rPr>
          <w:rFonts w:ascii="Times New Roman" w:hAnsi="Times New Roman" w:cs="Times New Roman"/>
          <w:i/>
        </w:rPr>
      </w:pPr>
      <w:r w:rsidRPr="000A7F46">
        <w:rPr>
          <w:rFonts w:ascii="Times New Roman" w:hAnsi="Times New Roman" w:cs="Times New Roman"/>
          <w:color w:val="000000"/>
        </w:rPr>
        <w:t>Dotyczy:</w:t>
      </w:r>
      <w:r w:rsidR="00222A73" w:rsidRPr="000A7F46">
        <w:rPr>
          <w:rFonts w:ascii="Times New Roman" w:hAnsi="Times New Roman" w:cs="Times New Roman"/>
          <w:color w:val="000000"/>
        </w:rPr>
        <w:t xml:space="preserve"> postepowania o zamówienie publiczne prowadzonego w trybie podstawowym bez możliwości negocjacji  pn.</w:t>
      </w:r>
      <w:r w:rsidRPr="000A7F46">
        <w:rPr>
          <w:rFonts w:ascii="Times New Roman" w:hAnsi="Times New Roman" w:cs="Times New Roman"/>
          <w:color w:val="000000"/>
        </w:rPr>
        <w:t xml:space="preserve"> </w:t>
      </w:r>
      <w:r w:rsidR="005902AE" w:rsidRPr="000A7F46">
        <w:rPr>
          <w:rFonts w:ascii="Times New Roman" w:hAnsi="Times New Roman" w:cs="Times New Roman"/>
          <w:i/>
          <w:lang w:eastAsia="ar-SA"/>
        </w:rPr>
        <w:t>„</w:t>
      </w:r>
      <w:r w:rsidR="005902AE" w:rsidRPr="000A7F46">
        <w:rPr>
          <w:rFonts w:ascii="Times New Roman" w:hAnsi="Times New Roman" w:cs="Times New Roman"/>
          <w:i/>
        </w:rPr>
        <w:t>Świadczenie usługi cateringowej w formie przerwy kawowej dla uczestników szkoleń w ramach projektu „Dorośli dla gospodarki</w:t>
      </w:r>
      <w:r w:rsidR="005902AE" w:rsidRPr="000A7F46">
        <w:rPr>
          <w:rFonts w:ascii="Times New Roman" w:hAnsi="Times New Roman" w:cs="Times New Roman"/>
          <w:i/>
          <w:lang w:eastAsia="ar-SA"/>
        </w:rPr>
        <w:t>”</w:t>
      </w:r>
    </w:p>
    <w:p w14:paraId="6C0A6076" w14:textId="07C26BB8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1408A1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</w:t>
      </w:r>
      <w:r w:rsidR="005902AE">
        <w:rPr>
          <w:rFonts w:ascii="Times New Roman" w:hAnsi="Times New Roman" w:cs="Times New Roman"/>
          <w:color w:val="000000"/>
        </w:rPr>
        <w:t>U-48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386"/>
        <w:gridCol w:w="1418"/>
        <w:gridCol w:w="1867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2F4DE6F7" w:rsidR="00ED1875" w:rsidRPr="005F27CD" w:rsidRDefault="00813853" w:rsidP="00813853">
            <w:pPr>
              <w:suppressAutoHyphens/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F46">
              <w:rPr>
                <w:rFonts w:ascii="Times New Roman" w:hAnsi="Times New Roman" w:cs="Times New Roman"/>
                <w:i/>
                <w:lang w:eastAsia="ar-SA"/>
              </w:rPr>
              <w:t>„</w:t>
            </w:r>
            <w:r w:rsidRPr="000A7F46">
              <w:rPr>
                <w:rFonts w:ascii="Times New Roman" w:hAnsi="Times New Roman" w:cs="Times New Roman"/>
                <w:i/>
              </w:rPr>
              <w:t>Świadczenie usługi cateringowej w formie przerwy kawowej dla uczestników szkoleń w ramach projektu „Dorośli dla gospodarki</w:t>
            </w:r>
            <w:r w:rsidRPr="000A7F46">
              <w:rPr>
                <w:rFonts w:ascii="Times New Roman" w:hAnsi="Times New Roman" w:cs="Times New Roman"/>
                <w:i/>
                <w:lang w:eastAsia="ar-SA"/>
              </w:rPr>
              <w:t>”</w:t>
            </w:r>
          </w:p>
        </w:tc>
      </w:tr>
      <w:tr w:rsidR="00ED1875" w:rsidRPr="00967BA3" w14:paraId="59E85576" w14:textId="77777777" w:rsidTr="000A7F46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0A7F46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5B5FF51A" w:rsidR="00505423" w:rsidRPr="004712C0" w:rsidRDefault="000A7F46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t>AM Creative Life</w:t>
            </w:r>
            <w:r w:rsidRPr="004712C0">
              <w:rPr>
                <w:rFonts w:ascii="Open Sans" w:hAnsi="Open Sans" w:cs="Open Sans"/>
                <w:color w:val="auto"/>
                <w:sz w:val="21"/>
                <w:szCs w:val="21"/>
              </w:rPr>
              <w:br/>
            </w: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t>32-053 Wola Radziszowska, ul. Brzozowa 107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07952" w14:textId="56992B57" w:rsidR="00505423" w:rsidRPr="00DB7F25" w:rsidRDefault="000A7F46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150 100,00</w:t>
            </w:r>
            <w:r w:rsidR="00222A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423" w:rsidRPr="00DB7F25">
              <w:rPr>
                <w:rFonts w:ascii="Times New Roman" w:hAnsi="Times New Roman" w:cs="Times New Roman"/>
                <w:color w:val="000000"/>
              </w:rPr>
              <w:t>PLN</w:t>
            </w:r>
          </w:p>
        </w:tc>
      </w:tr>
      <w:tr w:rsidR="00587D9F" w:rsidRPr="00967BA3" w14:paraId="20C4EAAC" w14:textId="77777777" w:rsidTr="000A7F46">
        <w:trPr>
          <w:trHeight w:val="41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20FD6" w14:textId="663960E0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657FD" w14:textId="21BD4D49" w:rsidR="00587D9F" w:rsidRPr="004712C0" w:rsidRDefault="000A7F46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t>Przedsiębiorstwo Wielobranżowe "KAGO"</w:t>
            </w: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br/>
              <w:t>Leszek Kozłowski, 86-005 Murowaniec, ul. Bielika 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5730" w14:textId="06EB528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F6A7D" w14:textId="2C600A8C" w:rsidR="00DB7F25" w:rsidRPr="00DB7F25" w:rsidRDefault="000A7F46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97 960,00</w:t>
            </w:r>
            <w:r w:rsidR="00302F87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</w:tc>
      </w:tr>
      <w:tr w:rsidR="00587D9F" w:rsidRPr="00967BA3" w14:paraId="263DC389" w14:textId="77777777" w:rsidTr="000A7F46">
        <w:trPr>
          <w:trHeight w:val="485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F42A" w14:textId="4246634E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D816" w14:textId="791B737F" w:rsidR="00587D9F" w:rsidRPr="004712C0" w:rsidRDefault="000A7F46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t>Fundacja Pro Omnis</w:t>
            </w:r>
            <w:r w:rsidRPr="004712C0">
              <w:rPr>
                <w:rFonts w:ascii="Open Sans" w:hAnsi="Open Sans" w:cs="Open Sans"/>
                <w:color w:val="auto"/>
                <w:sz w:val="21"/>
                <w:szCs w:val="21"/>
              </w:rPr>
              <w:br/>
            </w:r>
            <w:r w:rsidRPr="004712C0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5F5F5"/>
              </w:rPr>
              <w:t>85-796 Bydgoszcz, ul. Jerzego Rupniewskiego 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7BF7" w14:textId="3139FF6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B8082" w14:textId="0CCFD9A4" w:rsidR="00587D9F" w:rsidRPr="00DB7F25" w:rsidRDefault="000A7F46" w:rsidP="001408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110 165,50</w:t>
            </w:r>
            <w:r w:rsidR="00222A73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</w:tc>
      </w:tr>
    </w:tbl>
    <w:p w14:paraId="36E4285B" w14:textId="128DAFD4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BD6727F" w14:textId="77777777" w:rsidR="00760091" w:rsidRDefault="00760091" w:rsidP="00760091">
      <w:pPr>
        <w:widowControl w:val="0"/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eastAsia="Times New Roman" w:hAnsi="Times New Roman" w:cs="Tahoma"/>
          <w:b/>
          <w:kern w:val="2"/>
          <w:lang w:eastAsia="hi-IN" w:bidi="hi-IN"/>
        </w:rPr>
      </w:pPr>
    </w:p>
    <w:p w14:paraId="0A078668" w14:textId="77777777" w:rsidR="00760091" w:rsidRDefault="00760091" w:rsidP="00760091">
      <w:pPr>
        <w:widowControl w:val="0"/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eastAsia="Times New Roman" w:hAnsi="Times New Roman" w:cs="Tahoma"/>
          <w:b/>
          <w:kern w:val="2"/>
          <w:lang w:eastAsia="hi-IN" w:bidi="hi-IN"/>
        </w:rPr>
      </w:pPr>
    </w:p>
    <w:p w14:paraId="6A5A0642" w14:textId="2CF33A12" w:rsidR="00760091" w:rsidRPr="00760091" w:rsidRDefault="00760091" w:rsidP="00760091">
      <w:pPr>
        <w:widowControl w:val="0"/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eastAsia="Times New Roman" w:hAnsi="Times New Roman" w:cs="Tahoma"/>
          <w:b/>
          <w:kern w:val="2"/>
          <w:lang w:eastAsia="hi-IN" w:bidi="hi-IN"/>
        </w:rPr>
      </w:pPr>
      <w:r w:rsidRPr="00760091">
        <w:rPr>
          <w:rFonts w:ascii="Times New Roman" w:eastAsia="Times New Roman" w:hAnsi="Times New Roman" w:cs="Tahoma"/>
          <w:b/>
          <w:kern w:val="2"/>
          <w:lang w:eastAsia="hi-IN" w:bidi="hi-IN"/>
        </w:rPr>
        <w:t>p.o. Kanclerza UKW</w:t>
      </w:r>
    </w:p>
    <w:p w14:paraId="1AAEF8A2" w14:textId="77777777" w:rsidR="00760091" w:rsidRPr="00760091" w:rsidRDefault="00760091" w:rsidP="00760091">
      <w:pPr>
        <w:widowControl w:val="0"/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eastAsia="Times New Roman" w:hAnsi="Times New Roman" w:cs="Tahoma"/>
          <w:b/>
          <w:kern w:val="2"/>
          <w:lang w:eastAsia="hi-IN" w:bidi="hi-IN"/>
        </w:rPr>
      </w:pPr>
    </w:p>
    <w:p w14:paraId="45850C7C" w14:textId="77777777" w:rsidR="00760091" w:rsidRPr="00760091" w:rsidRDefault="00760091" w:rsidP="00760091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760091">
        <w:rPr>
          <w:rFonts w:ascii="Times New Roman" w:eastAsia="Times New Roman" w:hAnsi="Times New Roman" w:cs="Tahoma"/>
          <w:b/>
          <w:kern w:val="2"/>
          <w:lang w:eastAsia="hi-IN" w:bidi="hi-IN"/>
        </w:rPr>
        <w:t>mgr Aniela Bekier-Jasińska</w:t>
      </w:r>
    </w:p>
    <w:p w14:paraId="609F0605" w14:textId="77777777" w:rsidR="00760091" w:rsidRDefault="0076009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sectPr w:rsidR="00760091" w:rsidSect="007E6907">
      <w:headerReference w:type="default" r:id="rId8"/>
      <w:pgSz w:w="11905" w:h="16837"/>
      <w:pgMar w:top="737" w:right="1134" w:bottom="73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64AE" w14:textId="77777777" w:rsidR="00536BF9" w:rsidRDefault="00536BF9">
      <w:pPr>
        <w:spacing w:after="0" w:line="240" w:lineRule="auto"/>
      </w:pPr>
      <w:r>
        <w:separator/>
      </w:r>
    </w:p>
  </w:endnote>
  <w:endnote w:type="continuationSeparator" w:id="0">
    <w:p w14:paraId="3F38DA8F" w14:textId="77777777" w:rsidR="00536BF9" w:rsidRDefault="0053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0331" w14:textId="77777777" w:rsidR="00536BF9" w:rsidRDefault="00536BF9">
      <w:pPr>
        <w:spacing w:after="0" w:line="240" w:lineRule="auto"/>
      </w:pPr>
      <w:r>
        <w:separator/>
      </w:r>
    </w:p>
  </w:footnote>
  <w:footnote w:type="continuationSeparator" w:id="0">
    <w:p w14:paraId="4183C35A" w14:textId="77777777" w:rsidR="00536BF9" w:rsidRDefault="0053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625AF"/>
    <w:rsid w:val="000A7F46"/>
    <w:rsid w:val="001408A1"/>
    <w:rsid w:val="00184876"/>
    <w:rsid w:val="001A1FF4"/>
    <w:rsid w:val="001C45A7"/>
    <w:rsid w:val="00220FB6"/>
    <w:rsid w:val="00222A73"/>
    <w:rsid w:val="00230C0A"/>
    <w:rsid w:val="00261AB7"/>
    <w:rsid w:val="00302F87"/>
    <w:rsid w:val="0033633B"/>
    <w:rsid w:val="00361B4D"/>
    <w:rsid w:val="00366FFC"/>
    <w:rsid w:val="003A2C7A"/>
    <w:rsid w:val="003E0909"/>
    <w:rsid w:val="0043729D"/>
    <w:rsid w:val="004712C0"/>
    <w:rsid w:val="004B33E9"/>
    <w:rsid w:val="00505423"/>
    <w:rsid w:val="00536BF9"/>
    <w:rsid w:val="00587D9F"/>
    <w:rsid w:val="005902AE"/>
    <w:rsid w:val="005F27CD"/>
    <w:rsid w:val="006F2B7D"/>
    <w:rsid w:val="00752C78"/>
    <w:rsid w:val="00760091"/>
    <w:rsid w:val="007E6907"/>
    <w:rsid w:val="00806586"/>
    <w:rsid w:val="00813853"/>
    <w:rsid w:val="008A2E12"/>
    <w:rsid w:val="008C1246"/>
    <w:rsid w:val="008F3D11"/>
    <w:rsid w:val="00967BA3"/>
    <w:rsid w:val="00981631"/>
    <w:rsid w:val="00995792"/>
    <w:rsid w:val="009A7825"/>
    <w:rsid w:val="009B4D41"/>
    <w:rsid w:val="009C7FA2"/>
    <w:rsid w:val="00A33E3E"/>
    <w:rsid w:val="00A51FED"/>
    <w:rsid w:val="00A62EBC"/>
    <w:rsid w:val="00A74E37"/>
    <w:rsid w:val="00AE39FF"/>
    <w:rsid w:val="00B4367D"/>
    <w:rsid w:val="00B6131E"/>
    <w:rsid w:val="00BA6E5A"/>
    <w:rsid w:val="00BF1556"/>
    <w:rsid w:val="00BF6429"/>
    <w:rsid w:val="00C234FD"/>
    <w:rsid w:val="00C47E05"/>
    <w:rsid w:val="00C847AC"/>
    <w:rsid w:val="00C86452"/>
    <w:rsid w:val="00CB279D"/>
    <w:rsid w:val="00CE08BE"/>
    <w:rsid w:val="00D24B54"/>
    <w:rsid w:val="00D311B7"/>
    <w:rsid w:val="00D32421"/>
    <w:rsid w:val="00D81078"/>
    <w:rsid w:val="00D81622"/>
    <w:rsid w:val="00DB7F25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3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8</cp:revision>
  <cp:lastPrinted>2024-10-14T08:16:00Z</cp:lastPrinted>
  <dcterms:created xsi:type="dcterms:W3CDTF">2024-10-14T08:11:00Z</dcterms:created>
  <dcterms:modified xsi:type="dcterms:W3CDTF">2024-10-14T09:39:00Z</dcterms:modified>
</cp:coreProperties>
</file>