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5A091F2" w14:textId="0674FABC" w:rsidR="006D7A7F" w:rsidRPr="00C6267F" w:rsidRDefault="000020E3" w:rsidP="006D7A7F">
      <w:pPr>
        <w:spacing w:after="0" w:line="276" w:lineRule="auto"/>
        <w:ind w:firstLine="708"/>
        <w:jc w:val="both"/>
        <w:rPr>
          <w:rFonts w:cstheme="minorHAnsi"/>
        </w:rPr>
      </w:pPr>
      <w:r w:rsidRPr="004B09F0">
        <w:rPr>
          <w:rFonts w:cstheme="minorHAnsi"/>
          <w:sz w:val="21"/>
          <w:szCs w:val="21"/>
        </w:rPr>
        <w:t xml:space="preserve">Na potrzeby postępowania o udzielenie zamówienia publicznego znak sprawy: </w:t>
      </w:r>
      <w:r w:rsidR="00602CE4" w:rsidRPr="004B09F0">
        <w:rPr>
          <w:rFonts w:cstheme="minorHAnsi"/>
          <w:b/>
          <w:sz w:val="21"/>
          <w:szCs w:val="21"/>
        </w:rPr>
        <w:t>WIR.271.2</w:t>
      </w:r>
      <w:r w:rsidR="00842785">
        <w:rPr>
          <w:rFonts w:cstheme="minorHAnsi"/>
          <w:b/>
          <w:sz w:val="21"/>
          <w:szCs w:val="21"/>
        </w:rPr>
        <w:t>.10</w:t>
      </w:r>
      <w:r w:rsidR="001121E8" w:rsidRPr="004B09F0">
        <w:rPr>
          <w:rFonts w:cstheme="minorHAnsi"/>
          <w:b/>
          <w:sz w:val="21"/>
          <w:szCs w:val="21"/>
        </w:rPr>
        <w:t>.202</w:t>
      </w:r>
      <w:r w:rsidR="00602CE4" w:rsidRPr="004B09F0">
        <w:rPr>
          <w:rFonts w:cstheme="minorHAnsi"/>
          <w:b/>
          <w:sz w:val="21"/>
          <w:szCs w:val="21"/>
        </w:rPr>
        <w:t>2</w:t>
      </w:r>
      <w:r w:rsidR="004B09F0" w:rsidRPr="004B09F0">
        <w:rPr>
          <w:rFonts w:cstheme="minorHAnsi"/>
          <w:sz w:val="21"/>
          <w:szCs w:val="21"/>
        </w:rPr>
        <w:t xml:space="preserve"> </w:t>
      </w:r>
      <w:r w:rsidRPr="004B09F0">
        <w:rPr>
          <w:rFonts w:cstheme="minorHAnsi"/>
          <w:sz w:val="21"/>
          <w:szCs w:val="21"/>
        </w:rPr>
        <w:t xml:space="preserve">pn. </w:t>
      </w:r>
      <w:r w:rsidR="001121E8" w:rsidRPr="004B09F0">
        <w:rPr>
          <w:rFonts w:cstheme="minorHAnsi"/>
          <w:sz w:val="21"/>
          <w:szCs w:val="21"/>
        </w:rPr>
        <w:t>„</w:t>
      </w:r>
      <w:r w:rsidR="00842785">
        <w:rPr>
          <w:rFonts w:cs="Calibri"/>
          <w:b/>
        </w:rPr>
        <w:t>Wykonanie dokumentacji projektowej przebudowy ulicy Ogrodowej i Kołłątaja w Łomży</w:t>
      </w:r>
      <w:r w:rsidR="00602CE4" w:rsidRPr="004B09F0">
        <w:rPr>
          <w:rFonts w:cstheme="minorHAnsi"/>
          <w:b/>
        </w:rPr>
        <w:t>”</w:t>
      </w:r>
      <w:r w:rsidR="006D7A7F" w:rsidRPr="007F6D22">
        <w:rPr>
          <w:rFonts w:cstheme="minorHAnsi"/>
        </w:rPr>
        <w:t xml:space="preserve">, </w:t>
      </w:r>
      <w:r w:rsidR="006D7A7F" w:rsidRPr="00C6267F">
        <w:rPr>
          <w:rFonts w:cstheme="minorHAnsi"/>
        </w:rPr>
        <w:t>dla:</w:t>
      </w:r>
    </w:p>
    <w:p w14:paraId="6C0BC8F4" w14:textId="77777777" w:rsidR="006D7A7F" w:rsidRPr="00C6267F" w:rsidRDefault="006D7A7F" w:rsidP="006D7A7F">
      <w:pPr>
        <w:spacing w:after="0" w:line="276" w:lineRule="auto"/>
        <w:jc w:val="both"/>
        <w:rPr>
          <w:rFonts w:cstheme="minorHAnsi"/>
          <w:b/>
        </w:rPr>
      </w:pPr>
      <w:r w:rsidRPr="00C6267F">
        <w:rPr>
          <w:rFonts w:cstheme="minorHAnsi"/>
          <w:b/>
        </w:rPr>
        <w:t>części 1: „</w:t>
      </w:r>
      <w:r w:rsidRPr="00C6267F">
        <w:rPr>
          <w:rFonts w:cstheme="minorHAnsi"/>
          <w:b/>
          <w:color w:val="000009"/>
        </w:rPr>
        <w:t xml:space="preserve">Przebudowa ul. </w:t>
      </w:r>
      <w:r w:rsidRPr="00C6267F">
        <w:rPr>
          <w:rFonts w:cstheme="minorHAnsi"/>
          <w:b/>
        </w:rPr>
        <w:t>Ogrodowej</w:t>
      </w:r>
      <w:r w:rsidRPr="00C6267F">
        <w:rPr>
          <w:rFonts w:cstheme="minorHAnsi"/>
          <w:b/>
          <w:color w:val="000009"/>
        </w:rPr>
        <w:t xml:space="preserve"> w Łomży</w:t>
      </w:r>
      <w:r w:rsidRPr="00C6267F">
        <w:rPr>
          <w:rFonts w:cstheme="minorHAnsi"/>
          <w:b/>
        </w:rPr>
        <w:t>”*</w:t>
      </w:r>
    </w:p>
    <w:p w14:paraId="1B2922E4" w14:textId="77777777" w:rsidR="006D7A7F" w:rsidRPr="00C6267F" w:rsidRDefault="006D7A7F" w:rsidP="006D7A7F">
      <w:pPr>
        <w:spacing w:after="0" w:line="276" w:lineRule="auto"/>
        <w:jc w:val="both"/>
        <w:rPr>
          <w:rFonts w:cstheme="minorHAnsi"/>
          <w:b/>
        </w:rPr>
      </w:pPr>
      <w:r w:rsidRPr="00C6267F">
        <w:rPr>
          <w:rFonts w:cstheme="minorHAnsi"/>
          <w:b/>
        </w:rPr>
        <w:t>części 2: „</w:t>
      </w:r>
      <w:r w:rsidRPr="00C6267F">
        <w:rPr>
          <w:rFonts w:cstheme="minorHAnsi"/>
          <w:b/>
          <w:color w:val="000009"/>
        </w:rPr>
        <w:t xml:space="preserve">Przebudowa ul. </w:t>
      </w:r>
      <w:r w:rsidRPr="00C6267F">
        <w:rPr>
          <w:rFonts w:cstheme="minorHAnsi"/>
          <w:b/>
        </w:rPr>
        <w:t xml:space="preserve">Kołłątaja </w:t>
      </w:r>
      <w:r w:rsidRPr="00C6267F">
        <w:rPr>
          <w:rFonts w:cstheme="minorHAnsi"/>
          <w:b/>
          <w:color w:val="000009"/>
        </w:rPr>
        <w:t>w Łomży”</w:t>
      </w:r>
      <w:r w:rsidRPr="00C6267F">
        <w:rPr>
          <w:rFonts w:cstheme="minorHAnsi"/>
          <w:b/>
        </w:rPr>
        <w:t>*</w:t>
      </w:r>
    </w:p>
    <w:p w14:paraId="6D92CD01" w14:textId="7D077693" w:rsidR="000020E3" w:rsidRDefault="000020E3" w:rsidP="006D7A7F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6267F">
        <w:rPr>
          <w:rFonts w:cstheme="minorHAnsi"/>
          <w:sz w:val="21"/>
          <w:szCs w:val="21"/>
        </w:rPr>
        <w:t xml:space="preserve">prowadzonego w trybie podstawowym bez negocjacji przez </w:t>
      </w:r>
      <w:r w:rsidRPr="00C6267F">
        <w:rPr>
          <w:rFonts w:cstheme="minorHAnsi"/>
          <w:b/>
          <w:sz w:val="21"/>
          <w:szCs w:val="21"/>
        </w:rPr>
        <w:t>Miasto Łomża</w:t>
      </w:r>
      <w:r w:rsidRPr="00C6267F">
        <w:rPr>
          <w:rFonts w:cstheme="minorHAnsi"/>
          <w:i/>
          <w:sz w:val="16"/>
          <w:szCs w:val="16"/>
        </w:rPr>
        <w:t xml:space="preserve">, </w:t>
      </w:r>
      <w:r w:rsidRPr="00C6267F">
        <w:rPr>
          <w:rFonts w:cstheme="minorHAnsi"/>
          <w:sz w:val="21"/>
          <w:szCs w:val="21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2E3249DA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>WZ</w:t>
      </w:r>
      <w:r w:rsidR="001121E8">
        <w:rPr>
          <w:rFonts w:ascii="Calibri" w:hAnsi="Calibri" w:cs="Calibri"/>
        </w:rPr>
        <w:t xml:space="preserve"> </w:t>
      </w:r>
      <w:r w:rsidR="001121E8" w:rsidRPr="005E0305">
        <w:rPr>
          <w:rFonts w:ascii="Calibri" w:hAnsi="Calibri" w:cs="Calibri"/>
        </w:rPr>
        <w:t>dla części 1*/części 2</w:t>
      </w:r>
      <w:r w:rsidR="00AB65EB" w:rsidRPr="00227B66">
        <w:rPr>
          <w:rFonts w:ascii="Calibri" w:hAnsi="Calibri" w:cs="Calibri"/>
        </w:rPr>
        <w:t>*</w:t>
      </w:r>
      <w:r w:rsidR="001121E8" w:rsidRPr="005E0305">
        <w:rPr>
          <w:rFonts w:ascii="Calibri" w:hAnsi="Calibri" w:cs="Calibri"/>
        </w:rPr>
        <w:t xml:space="preserve"> zamówienia</w:t>
      </w:r>
      <w:r>
        <w:rPr>
          <w:rFonts w:ascii="Calibri" w:hAnsi="Calibri" w:cs="Calibri"/>
        </w:rPr>
        <w:t xml:space="preserve">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36477C5B" w:rsidR="000020E3" w:rsidRPr="00D65DF2" w:rsidRDefault="000020E3" w:rsidP="00A0191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1121E8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54092243" w14:textId="77777777" w:rsidR="000020E3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E73237" w14:textId="77777777" w:rsidR="00A0191C" w:rsidRPr="00D65DF2" w:rsidRDefault="00A0191C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3BCA7E61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C3DFF">
        <w:rPr>
          <w:rFonts w:ascii="Calibri" w:hAnsi="Calibri" w:cs="Calibri"/>
          <w:i/>
          <w:sz w:val="16"/>
          <w:szCs w:val="16"/>
        </w:rPr>
        <w:t xml:space="preserve">w art. 108 ust. 1 pkt 1, 2, i </w:t>
      </w:r>
      <w:r w:rsidR="00AC3DFF" w:rsidRPr="00C6267F">
        <w:rPr>
          <w:rFonts w:ascii="Calibri" w:hAnsi="Calibri" w:cs="Calibri"/>
          <w:i/>
          <w:sz w:val="16"/>
          <w:szCs w:val="16"/>
        </w:rPr>
        <w:t>5</w:t>
      </w:r>
      <w:r w:rsidR="00C6267F" w:rsidRPr="00C6267F">
        <w:rPr>
          <w:rFonts w:ascii="Calibri" w:hAnsi="Calibri" w:cs="Calibri"/>
          <w:i/>
          <w:sz w:val="16"/>
          <w:szCs w:val="16"/>
        </w:rPr>
        <w:t xml:space="preserve"> </w:t>
      </w:r>
      <w:r w:rsidR="00C6267F" w:rsidRPr="00C6267F">
        <w:rPr>
          <w:sz w:val="16"/>
          <w:szCs w:val="16"/>
        </w:rPr>
        <w:t xml:space="preserve">ustawy </w:t>
      </w:r>
      <w:r w:rsidR="00C6267F" w:rsidRPr="00C6267F">
        <w:rPr>
          <w:sz w:val="16"/>
          <w:szCs w:val="16"/>
        </w:rPr>
        <w:lastRenderedPageBreak/>
        <w:t>Pzp</w:t>
      </w:r>
      <w:r w:rsidRPr="00C6267F">
        <w:rPr>
          <w:rFonts w:ascii="Calibri" w:hAnsi="Calibri" w:cs="Calibri"/>
          <w:i/>
          <w:sz w:val="16"/>
          <w:szCs w:val="16"/>
        </w:rPr>
        <w:t>).</w:t>
      </w:r>
      <w:r w:rsidRPr="00C6267F">
        <w:rPr>
          <w:rFonts w:ascii="Calibri" w:hAnsi="Calibri" w:cs="Calibri"/>
          <w:sz w:val="16"/>
          <w:szCs w:val="16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</w:t>
      </w:r>
      <w:r w:rsidR="00C6267F">
        <w:rPr>
          <w:rFonts w:ascii="Calibri" w:hAnsi="Calibri" w:cs="Calibri"/>
          <w:sz w:val="21"/>
          <w:szCs w:val="21"/>
        </w:rPr>
        <w:t>łącznie przesłanki wymienione w </w:t>
      </w:r>
      <w:bookmarkStart w:id="0" w:name="_GoBack"/>
      <w:bookmarkEnd w:id="0"/>
      <w:r w:rsidRPr="00D65DF2">
        <w:rPr>
          <w:rFonts w:ascii="Calibri" w:hAnsi="Calibri" w:cs="Calibri"/>
          <w:sz w:val="21"/>
          <w:szCs w:val="21"/>
        </w:rPr>
        <w:t xml:space="preserve">art. 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2A7E59F3" w14:textId="77777777" w:rsidR="00A0191C" w:rsidRDefault="00A0191C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4ABEBE2A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</w:t>
      </w:r>
      <w:r w:rsidR="00A0191C">
        <w:rPr>
          <w:rFonts w:ascii="Calibri" w:hAnsi="Calibri" w:cs="Calibri"/>
        </w:rPr>
        <w:t>czeniach są aktualne i zgodne z </w:t>
      </w:r>
      <w:r w:rsidRPr="004A4B05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05255096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p w14:paraId="0391459D" w14:textId="7728579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B47D70" w14:textId="643D2633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EF5DAD" w14:textId="31E985F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C4756B" w14:textId="19D98847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250F6A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D411B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0305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CE7D" w14:textId="77777777" w:rsidR="00B17CBA" w:rsidRDefault="00B17CBA">
      <w:pPr>
        <w:spacing w:after="0" w:line="240" w:lineRule="auto"/>
      </w:pPr>
      <w:r>
        <w:separator/>
      </w:r>
    </w:p>
  </w:endnote>
  <w:endnote w:type="continuationSeparator" w:id="0">
    <w:p w14:paraId="778967EF" w14:textId="77777777" w:rsidR="00B17CBA" w:rsidRDefault="00B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3C9F" w14:textId="77777777" w:rsidR="00B17CBA" w:rsidRDefault="00B17CBA">
      <w:pPr>
        <w:spacing w:after="0" w:line="240" w:lineRule="auto"/>
      </w:pPr>
      <w:r>
        <w:separator/>
      </w:r>
    </w:p>
  </w:footnote>
  <w:footnote w:type="continuationSeparator" w:id="0">
    <w:p w14:paraId="7A3AED3D" w14:textId="77777777" w:rsidR="00B17CBA" w:rsidRDefault="00B1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4787F682" w:rsidR="00602CE4" w:rsidRDefault="00602CE4" w:rsidP="00602C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08A2F5" wp14:editId="546060A7">
          <wp:extent cx="5734050" cy="752475"/>
          <wp:effectExtent l="0" t="0" r="0" b="9525"/>
          <wp:docPr id="6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21108C"/>
    <w:rsid w:val="00227B66"/>
    <w:rsid w:val="0026603E"/>
    <w:rsid w:val="00290C91"/>
    <w:rsid w:val="00294502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E0305"/>
    <w:rsid w:val="00602CE4"/>
    <w:rsid w:val="006416E8"/>
    <w:rsid w:val="006D7A7F"/>
    <w:rsid w:val="00737B67"/>
    <w:rsid w:val="007458D4"/>
    <w:rsid w:val="00752D8A"/>
    <w:rsid w:val="007A0E95"/>
    <w:rsid w:val="00842785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87F29"/>
    <w:rsid w:val="00C6267F"/>
    <w:rsid w:val="00C63ECE"/>
    <w:rsid w:val="00CD3922"/>
    <w:rsid w:val="00D71C42"/>
    <w:rsid w:val="00DA6401"/>
    <w:rsid w:val="00DC41C7"/>
    <w:rsid w:val="00E8031E"/>
    <w:rsid w:val="00E964BA"/>
    <w:rsid w:val="00EB6813"/>
    <w:rsid w:val="00ED1A53"/>
    <w:rsid w:val="00ED7D77"/>
    <w:rsid w:val="00F1407F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866B-19B4-4021-A08E-4DA713F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44</cp:revision>
  <dcterms:created xsi:type="dcterms:W3CDTF">2021-02-22T11:54:00Z</dcterms:created>
  <dcterms:modified xsi:type="dcterms:W3CDTF">2022-04-07T06:38:00Z</dcterms:modified>
</cp:coreProperties>
</file>