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5BCFC" w14:textId="418DFA47" w:rsidR="00891C38" w:rsidRDefault="00891C38" w:rsidP="00661446">
      <w:pPr>
        <w:jc w:val="center"/>
        <w:rPr>
          <w:rFonts w:cstheme="minorHAnsi"/>
          <w:b/>
          <w:bCs/>
        </w:rPr>
      </w:pPr>
      <w:r w:rsidRPr="004F3C87">
        <w:rPr>
          <w:rFonts w:cstheme="minorHAnsi"/>
          <w:b/>
          <w:bCs/>
        </w:rPr>
        <w:t xml:space="preserve">Załącznik nr. 1. </w:t>
      </w:r>
      <w:r>
        <w:rPr>
          <w:rFonts w:cstheme="minorHAnsi"/>
          <w:b/>
          <w:bCs/>
        </w:rPr>
        <w:t>Opis Przedmiotu Zamówienia. Koncepcja badania dot. przeciwdziałania luce płacowej ze strony pracodawców</w:t>
      </w:r>
      <w:r>
        <w:rPr>
          <w:rFonts w:cstheme="minorHAnsi"/>
          <w:b/>
          <w:bCs/>
        </w:rPr>
        <w:t xml:space="preserve"> </w:t>
      </w:r>
    </w:p>
    <w:p w14:paraId="3C9D8A2D" w14:textId="77777777" w:rsidR="00891C38" w:rsidRDefault="00891C38" w:rsidP="00661446">
      <w:pPr>
        <w:jc w:val="center"/>
        <w:rPr>
          <w:rFonts w:cstheme="minorHAnsi"/>
          <w:b/>
          <w:bCs/>
        </w:rPr>
      </w:pPr>
    </w:p>
    <w:p w14:paraId="037EB9A1" w14:textId="77777777" w:rsidR="00891C38" w:rsidRDefault="00891C38" w:rsidP="00661446">
      <w:pPr>
        <w:jc w:val="center"/>
        <w:rPr>
          <w:rFonts w:cstheme="minorHAnsi"/>
          <w:b/>
          <w:bCs/>
        </w:rPr>
      </w:pPr>
    </w:p>
    <w:p w14:paraId="18DEF8BE" w14:textId="0E30DC43" w:rsidR="004A3147" w:rsidRDefault="004A3147" w:rsidP="0066144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Zadanie jest podzielone na 3 części.</w:t>
      </w:r>
    </w:p>
    <w:p w14:paraId="3CF9567C" w14:textId="7A49F49E" w:rsidR="004A3147" w:rsidRDefault="004A3147" w:rsidP="0066144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Moduł 1- </w:t>
      </w:r>
      <w:r w:rsidR="00661446">
        <w:rPr>
          <w:rFonts w:cstheme="minorHAnsi"/>
          <w:b/>
          <w:bCs/>
        </w:rPr>
        <w:t>badanie ilościowe</w:t>
      </w:r>
      <w:r>
        <w:rPr>
          <w:rFonts w:cstheme="minorHAnsi"/>
          <w:b/>
          <w:bCs/>
        </w:rPr>
        <w:t>,</w:t>
      </w:r>
    </w:p>
    <w:p w14:paraId="44779522" w14:textId="645CFD80" w:rsidR="004A3147" w:rsidRDefault="004A3147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Moduły 2 i 3 </w:t>
      </w:r>
      <w:r w:rsidR="00661446">
        <w:rPr>
          <w:rFonts w:cstheme="minorHAnsi"/>
          <w:b/>
          <w:bCs/>
        </w:rPr>
        <w:t xml:space="preserve">- </w:t>
      </w:r>
      <w:r>
        <w:rPr>
          <w:rFonts w:cstheme="minorHAnsi"/>
          <w:b/>
          <w:bCs/>
        </w:rPr>
        <w:t xml:space="preserve"> </w:t>
      </w:r>
      <w:r w:rsidR="00661446">
        <w:rPr>
          <w:rFonts w:cstheme="minorHAnsi"/>
          <w:b/>
          <w:bCs/>
        </w:rPr>
        <w:t>badanie jakościowe</w:t>
      </w:r>
      <w:r>
        <w:rPr>
          <w:rFonts w:cstheme="minorHAnsi"/>
          <w:b/>
          <w:bCs/>
        </w:rPr>
        <w:t>.</w:t>
      </w:r>
    </w:p>
    <w:p w14:paraId="16B78174" w14:textId="1D733259" w:rsidR="00661446" w:rsidRDefault="00661446" w:rsidP="0066144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Zamawiający dopuszcza możliwość podpisania dwóch lub trzech różnych umów na moduł 1 ilościowy i moduły jakościowe 2 i 3 z różnymi Wykonawcami. </w:t>
      </w:r>
    </w:p>
    <w:p w14:paraId="3AA11B22" w14:textId="5743C8A4" w:rsidR="004A3147" w:rsidRDefault="004A3147" w:rsidP="0066144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Wykonawca może ale nie musi składać oferty na</w:t>
      </w:r>
      <w:r w:rsidR="00661446">
        <w:rPr>
          <w:rFonts w:cstheme="minorHAnsi"/>
          <w:b/>
          <w:bCs/>
        </w:rPr>
        <w:t xml:space="preserve"> wszystkie moduły</w:t>
      </w:r>
      <w:r>
        <w:rPr>
          <w:rFonts w:cstheme="minorHAnsi"/>
          <w:b/>
          <w:bCs/>
        </w:rPr>
        <w:t>.</w:t>
      </w:r>
    </w:p>
    <w:p w14:paraId="519AC2C3" w14:textId="3823647A" w:rsidR="004A3147" w:rsidRDefault="004A3147" w:rsidP="0066144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Niezłożenie oferty na</w:t>
      </w:r>
      <w:r w:rsidR="00661446">
        <w:rPr>
          <w:rFonts w:cstheme="minorHAnsi"/>
          <w:b/>
          <w:bCs/>
        </w:rPr>
        <w:t xml:space="preserve"> wszystkie moduły</w:t>
      </w:r>
      <w:r w:rsidR="00891C38">
        <w:rPr>
          <w:rFonts w:cstheme="minorHAnsi"/>
          <w:b/>
          <w:bCs/>
        </w:rPr>
        <w:t xml:space="preserve"> </w:t>
      </w:r>
      <w:r w:rsidRPr="00191E50">
        <w:rPr>
          <w:rFonts w:cstheme="minorHAnsi"/>
          <w:b/>
          <w:bCs/>
          <w:u w:val="single"/>
        </w:rPr>
        <w:t>nie</w:t>
      </w:r>
      <w:r w:rsidR="00891C38">
        <w:rPr>
          <w:rFonts w:cstheme="minorHAnsi"/>
          <w:b/>
          <w:bCs/>
          <w:u w:val="single"/>
        </w:rPr>
        <w:t xml:space="preserve"> </w:t>
      </w:r>
      <w:r w:rsidRPr="00191E50">
        <w:rPr>
          <w:rFonts w:cstheme="minorHAnsi"/>
          <w:b/>
          <w:bCs/>
          <w:u w:val="single"/>
        </w:rPr>
        <w:t>będzie</w:t>
      </w:r>
      <w:r>
        <w:rPr>
          <w:rFonts w:cstheme="minorHAnsi"/>
          <w:b/>
          <w:bCs/>
        </w:rPr>
        <w:t xml:space="preserve"> skutkowało odrzuceniem oferty. Brak oferty w</w:t>
      </w:r>
      <w:r w:rsidR="00661446">
        <w:rPr>
          <w:rFonts w:cstheme="minorHAnsi"/>
          <w:b/>
          <w:bCs/>
        </w:rPr>
        <w:t xml:space="preserve"> konkretnym</w:t>
      </w:r>
      <w:r>
        <w:rPr>
          <w:rFonts w:cstheme="minorHAnsi"/>
          <w:b/>
          <w:bCs/>
        </w:rPr>
        <w:t xml:space="preserve"> modu</w:t>
      </w:r>
      <w:r w:rsidR="00661446">
        <w:rPr>
          <w:rFonts w:cstheme="minorHAnsi"/>
          <w:b/>
          <w:bCs/>
        </w:rPr>
        <w:t>le</w:t>
      </w:r>
      <w:r>
        <w:rPr>
          <w:rFonts w:cstheme="minorHAnsi"/>
          <w:b/>
          <w:bCs/>
        </w:rPr>
        <w:t xml:space="preserve"> skutkować będzie przyznaniem 0 punktów</w:t>
      </w:r>
      <w:r w:rsidR="00661446">
        <w:rPr>
          <w:rFonts w:cstheme="minorHAnsi"/>
          <w:b/>
          <w:bCs/>
        </w:rPr>
        <w:t xml:space="preserve"> w tym module</w:t>
      </w:r>
      <w:r>
        <w:rPr>
          <w:rFonts w:cstheme="minorHAnsi"/>
          <w:b/>
          <w:bCs/>
        </w:rPr>
        <w:t>.</w:t>
      </w:r>
    </w:p>
    <w:p w14:paraId="450B8697" w14:textId="42839931" w:rsidR="004A3147" w:rsidRDefault="00891C38" w:rsidP="0066144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Np. w</w:t>
      </w:r>
      <w:r w:rsidR="004A3147">
        <w:rPr>
          <w:rFonts w:cstheme="minorHAnsi"/>
          <w:b/>
          <w:bCs/>
        </w:rPr>
        <w:t xml:space="preserve"> przypadku gdy </w:t>
      </w:r>
      <w:r w:rsidR="007040EE">
        <w:rPr>
          <w:rFonts w:cstheme="minorHAnsi"/>
          <w:b/>
          <w:bCs/>
        </w:rPr>
        <w:t>Z</w:t>
      </w:r>
      <w:r w:rsidR="004A3147">
        <w:rPr>
          <w:rFonts w:cstheme="minorHAnsi"/>
          <w:b/>
          <w:bCs/>
        </w:rPr>
        <w:t xml:space="preserve">amawiający zdecyduję się wybrać wyłącznie Moduł 1 </w:t>
      </w:r>
      <w:r w:rsidR="00756DBD">
        <w:rPr>
          <w:rFonts w:cstheme="minorHAnsi"/>
          <w:b/>
          <w:bCs/>
        </w:rPr>
        <w:t>wszystkie podmioty, które złożyły ofertę</w:t>
      </w:r>
      <w:r w:rsidR="004A3147">
        <w:rPr>
          <w:rFonts w:cstheme="minorHAnsi"/>
          <w:b/>
          <w:bCs/>
        </w:rPr>
        <w:t xml:space="preserve"> otrzyma</w:t>
      </w:r>
      <w:r w:rsidR="00756DBD">
        <w:rPr>
          <w:rFonts w:cstheme="minorHAnsi"/>
          <w:b/>
          <w:bCs/>
        </w:rPr>
        <w:t>ją</w:t>
      </w:r>
      <w:r w:rsidR="004A3147">
        <w:rPr>
          <w:rFonts w:cstheme="minorHAnsi"/>
          <w:b/>
          <w:bCs/>
        </w:rPr>
        <w:t xml:space="preserve"> maksymalnie do 75 punktów.</w:t>
      </w:r>
    </w:p>
    <w:p w14:paraId="046C0ED0" w14:textId="77777777" w:rsidR="004A3147" w:rsidRDefault="004A3147" w:rsidP="00661446">
      <w:pPr>
        <w:jc w:val="center"/>
        <w:rPr>
          <w:rFonts w:cstheme="minorHAnsi"/>
          <w:b/>
          <w:bCs/>
        </w:rPr>
      </w:pPr>
    </w:p>
    <w:p w14:paraId="3740A5E4" w14:textId="2E58F5E1" w:rsidR="00930BD4" w:rsidRPr="004F3C87" w:rsidRDefault="00930BD4" w:rsidP="004F3C87">
      <w:pPr>
        <w:jc w:val="both"/>
        <w:rPr>
          <w:rFonts w:cstheme="minorHAnsi"/>
          <w:b/>
          <w:bCs/>
        </w:rPr>
      </w:pPr>
    </w:p>
    <w:p w14:paraId="66E27B20" w14:textId="17C337CE" w:rsidR="00E25C1A" w:rsidRPr="004F3C87" w:rsidRDefault="00E25C1A" w:rsidP="004F3C87">
      <w:pPr>
        <w:jc w:val="both"/>
        <w:rPr>
          <w:rFonts w:cstheme="minorHAnsi"/>
        </w:rPr>
      </w:pPr>
      <w:r w:rsidRPr="004F3C87">
        <w:rPr>
          <w:rFonts w:cstheme="minorHAnsi"/>
          <w:b/>
          <w:bCs/>
        </w:rPr>
        <w:t>Dyskryminacja ze względu na płeć w zakresie wynagradzania</w:t>
      </w:r>
    </w:p>
    <w:p w14:paraId="199A724A" w14:textId="6B192083" w:rsidR="00E25C1A" w:rsidRPr="004F3C87" w:rsidRDefault="00E25C1A" w:rsidP="004F3C87">
      <w:pPr>
        <w:jc w:val="both"/>
        <w:rPr>
          <w:rFonts w:cstheme="minorHAnsi"/>
        </w:rPr>
      </w:pPr>
      <w:r w:rsidRPr="004F3C87">
        <w:rPr>
          <w:rFonts w:cstheme="minorHAnsi"/>
        </w:rPr>
        <w:t>Mimo prawnych gwarancji równego traktowania, również w odniesieniu do wynagradzania, kobiety nadal zarabiają kilkanaście procent mniej niż mężczyźni. W październiku 2020 r. przeciętne miesięczne wynagrodzenie brutto mężczyzn było – według danych GUS – wyższe o</w:t>
      </w:r>
      <w:r w:rsidR="001B3D7A">
        <w:rPr>
          <w:rFonts w:cstheme="minorHAnsi"/>
        </w:rPr>
        <w:t> </w:t>
      </w:r>
      <w:r w:rsidRPr="004F3C87">
        <w:rPr>
          <w:rFonts w:cstheme="minorHAnsi"/>
        </w:rPr>
        <w:t>14,7% od przeciętnego miesięcznego wynagrodzenia brutto kobiet</w:t>
      </w:r>
      <w:r w:rsidR="00417285" w:rsidRPr="004F3C87">
        <w:rPr>
          <w:rStyle w:val="Odwoanieprzypisudolnego"/>
          <w:rFonts w:cstheme="minorHAnsi"/>
        </w:rPr>
        <w:footnoteReference w:id="1"/>
      </w:r>
      <w:r w:rsidRPr="004F3C87">
        <w:rPr>
          <w:rFonts w:cstheme="minorHAnsi"/>
        </w:rPr>
        <w:t>. Wysoka inflacja powiększyła jeszcze tę dysproporcję. W 2022 r. do 17,6% zwiększyła się na korzyść mężczyzn różnica w przeciętnym miesięcznym wynagrodzeniu</w:t>
      </w:r>
      <w:r w:rsidR="00417285" w:rsidRPr="004F3C87">
        <w:rPr>
          <w:rStyle w:val="Odwoanieprzypisudolnego"/>
          <w:rFonts w:cstheme="minorHAnsi"/>
        </w:rPr>
        <w:footnoteReference w:id="2"/>
      </w:r>
      <w:r w:rsidRPr="004F3C87">
        <w:rPr>
          <w:rFonts w:cstheme="minorHAnsi"/>
        </w:rPr>
        <w:t>.</w:t>
      </w:r>
    </w:p>
    <w:p w14:paraId="551F376E" w14:textId="203E3B8D" w:rsidR="00E25C1A" w:rsidRPr="004F3C87" w:rsidRDefault="00E25C1A" w:rsidP="004F3C87">
      <w:pPr>
        <w:jc w:val="both"/>
        <w:rPr>
          <w:rFonts w:cstheme="minorHAnsi"/>
        </w:rPr>
      </w:pPr>
      <w:r w:rsidRPr="004F3C87">
        <w:rPr>
          <w:rFonts w:cstheme="minorHAnsi"/>
        </w:rPr>
        <w:t>Gender Equality Index 2023, mierzący równość płci w zakresie wynagrodzenia m.in. medianą dochodów (ujawniającą różnicę średniej wysokości wynagrodzeń na niekorzyść kobiet w</w:t>
      </w:r>
      <w:r w:rsidR="001B3D7A">
        <w:rPr>
          <w:rFonts w:cstheme="minorHAnsi"/>
        </w:rPr>
        <w:t> </w:t>
      </w:r>
      <w:r w:rsidRPr="004F3C87">
        <w:rPr>
          <w:rFonts w:cstheme="minorHAnsi"/>
        </w:rPr>
        <w:t>odniesieniu do standardu siły nabywczej) oraz medianą ekwiwalentnych dochodów netto (ujawniającą różnicę średnich dochodów z różnych źródeł na niekorzyść kobiet w odniesieniu do</w:t>
      </w:r>
      <w:r w:rsidR="001B3D7A">
        <w:rPr>
          <w:rFonts w:cstheme="minorHAnsi"/>
        </w:rPr>
        <w:t> </w:t>
      </w:r>
      <w:r w:rsidRPr="004F3C87">
        <w:rPr>
          <w:rFonts w:cstheme="minorHAnsi"/>
        </w:rPr>
        <w:t xml:space="preserve">standardu siły nabywczej) nadal </w:t>
      </w:r>
      <w:r w:rsidR="00765DAC" w:rsidRPr="004F3C87">
        <w:rPr>
          <w:rFonts w:cstheme="minorHAnsi"/>
        </w:rPr>
        <w:t>wskazuje na</w:t>
      </w:r>
      <w:r w:rsidRPr="004F3C87">
        <w:rPr>
          <w:rFonts w:cstheme="minorHAnsi"/>
        </w:rPr>
        <w:t xml:space="preserve"> różnice między kobietami i mężczyznami na</w:t>
      </w:r>
      <w:r w:rsidR="001B3D7A">
        <w:rPr>
          <w:rFonts w:cstheme="minorHAnsi"/>
        </w:rPr>
        <w:t> </w:t>
      </w:r>
      <w:r w:rsidRPr="004F3C87">
        <w:rPr>
          <w:rFonts w:cstheme="minorHAnsi"/>
        </w:rPr>
        <w:t>niekorzyść tych pierwszych</w:t>
      </w:r>
      <w:r w:rsidR="00A468EC" w:rsidRPr="004F3C87">
        <w:rPr>
          <w:rStyle w:val="Odwoanieprzypisudolnego"/>
          <w:rFonts w:cstheme="minorHAnsi"/>
        </w:rPr>
        <w:footnoteReference w:id="3"/>
      </w:r>
      <w:r w:rsidRPr="004F3C87">
        <w:rPr>
          <w:rFonts w:cstheme="minorHAnsi"/>
        </w:rPr>
        <w:t xml:space="preserve">. </w:t>
      </w:r>
    </w:p>
    <w:p w14:paraId="6F4E6A32" w14:textId="11BBE641" w:rsidR="00D35952" w:rsidRPr="004F3C87" w:rsidRDefault="00E25C1A" w:rsidP="004F3C87">
      <w:pPr>
        <w:jc w:val="both"/>
        <w:rPr>
          <w:rFonts w:cstheme="minorHAnsi"/>
        </w:rPr>
      </w:pPr>
      <w:r w:rsidRPr="004F3C87">
        <w:rPr>
          <w:rFonts w:cstheme="minorHAnsi"/>
        </w:rPr>
        <w:t>Luka płacowa – nieskorygowana na poziomie ok. 5%, a skorygowana dochodząca nawet do</w:t>
      </w:r>
      <w:r w:rsidR="001B3D7A">
        <w:rPr>
          <w:rFonts w:cstheme="minorHAnsi"/>
        </w:rPr>
        <w:t> </w:t>
      </w:r>
      <w:r w:rsidRPr="004F3C87">
        <w:rPr>
          <w:rFonts w:cstheme="minorHAnsi"/>
        </w:rPr>
        <w:t>ok.</w:t>
      </w:r>
      <w:r w:rsidR="001B3D7A">
        <w:rPr>
          <w:rFonts w:cstheme="minorHAnsi"/>
        </w:rPr>
        <w:t> </w:t>
      </w:r>
      <w:r w:rsidRPr="004F3C87">
        <w:rPr>
          <w:rFonts w:cstheme="minorHAnsi"/>
        </w:rPr>
        <w:t>20</w:t>
      </w:r>
      <w:r w:rsidR="00A746AD" w:rsidRPr="004F3C87">
        <w:rPr>
          <w:rFonts w:cstheme="minorHAnsi"/>
        </w:rPr>
        <w:t>% –</w:t>
      </w:r>
      <w:r w:rsidRPr="004F3C87">
        <w:rPr>
          <w:rFonts w:cstheme="minorHAnsi"/>
        </w:rPr>
        <w:t xml:space="preserve"> przekłada się na jeszcze większą lukę emerytalną. W 2018 r. emerytura kobiety była średnio o 30% niższa niż mężczyzny. Tym samym wyższe jest ryzyko ubóstwa kobiet.</w:t>
      </w:r>
      <w:r w:rsidR="00D35952" w:rsidRPr="004F3C87">
        <w:rPr>
          <w:rFonts w:cstheme="minorHAnsi"/>
        </w:rPr>
        <w:t xml:space="preserve"> </w:t>
      </w:r>
    </w:p>
    <w:p w14:paraId="3AE78AA0" w14:textId="096154EC" w:rsidR="00E25C1A" w:rsidRPr="004F3C87" w:rsidRDefault="00E25C1A" w:rsidP="004F3C87">
      <w:pPr>
        <w:jc w:val="both"/>
        <w:rPr>
          <w:rFonts w:cstheme="minorHAnsi"/>
        </w:rPr>
      </w:pPr>
      <w:r w:rsidRPr="004F3C87">
        <w:rPr>
          <w:rFonts w:cstheme="minorHAnsi"/>
        </w:rPr>
        <w:lastRenderedPageBreak/>
        <w:t>To negatywne zjawisko utrzymuje się w Polsce mimo wyraźnej przewagi edukacyjnej kobiet – w</w:t>
      </w:r>
      <w:r w:rsidR="001B3D7A">
        <w:rPr>
          <w:rFonts w:cstheme="minorHAnsi"/>
        </w:rPr>
        <w:t> </w:t>
      </w:r>
      <w:r w:rsidRPr="004F3C87">
        <w:rPr>
          <w:rFonts w:cstheme="minorHAnsi"/>
        </w:rPr>
        <w:t>roku akademickim 2020/21 stanowiły one 58% studiujących, a w roku akademickim 2019/20 – aż 63,2% absolwentów. Wykazuje ona ponadto zróżnicowanie zarówno pod względem wieku kobiet i mężczyzn, jak i rodzaju zawartej umowy, a także związek ze zróżnicowanym wiekiem emerytalnym ze względu na płeć</w:t>
      </w:r>
      <w:r w:rsidR="00A468EC" w:rsidRPr="004F3C87">
        <w:rPr>
          <w:rStyle w:val="Odwoanieprzypisudolnego"/>
          <w:rFonts w:cstheme="minorHAnsi"/>
        </w:rPr>
        <w:footnoteReference w:id="4"/>
      </w:r>
      <w:r w:rsidRPr="004F3C87">
        <w:rPr>
          <w:rFonts w:cstheme="minorHAnsi"/>
        </w:rPr>
        <w:t xml:space="preserve">. </w:t>
      </w:r>
    </w:p>
    <w:p w14:paraId="49529F51" w14:textId="43DDE0B3" w:rsidR="004F3C87" w:rsidRPr="004F3C87" w:rsidRDefault="008A2BD1" w:rsidP="004F3C87">
      <w:pPr>
        <w:jc w:val="both"/>
      </w:pPr>
      <w:r w:rsidRPr="004F3C87">
        <w:t xml:space="preserve">Powyższe dane wskazują, że przyczyny luki płacowej są w </w:t>
      </w:r>
      <w:r w:rsidR="00EE5EBB" w:rsidRPr="004F3C87">
        <w:t>większości wynikiem nieobiektywnych kryteriów</w:t>
      </w:r>
      <w:r w:rsidRPr="004F3C87">
        <w:t xml:space="preserve">. </w:t>
      </w:r>
      <w:r w:rsidR="004F22B4" w:rsidRPr="004F3C87">
        <w:t>Niestety, i</w:t>
      </w:r>
      <w:r w:rsidR="00262E81" w:rsidRPr="004F3C87">
        <w:t xml:space="preserve">stniejące analizy </w:t>
      </w:r>
      <w:r w:rsidR="00786D67" w:rsidRPr="004F3C87">
        <w:t xml:space="preserve">wskazują na brak gotowości </w:t>
      </w:r>
      <w:r w:rsidR="004F22B4" w:rsidRPr="004F3C87">
        <w:t xml:space="preserve">pracodawców </w:t>
      </w:r>
      <w:r w:rsidR="00786D67" w:rsidRPr="004F3C87">
        <w:t>do</w:t>
      </w:r>
      <w:r w:rsidR="004F22B4" w:rsidRPr="004F3C87">
        <w:t xml:space="preserve"> </w:t>
      </w:r>
      <w:r w:rsidR="00225EED" w:rsidRPr="004F3C87">
        <w:t xml:space="preserve">ujawniania poziomu wynagrodzeń i kryteriów awansu, co utrudnia </w:t>
      </w:r>
      <w:r w:rsidR="004F22B4" w:rsidRPr="004F3C87">
        <w:t>osiągnięcie większej przejrzystości wynagrodzeń, a wraz z tym – zidentyfikowani</w:t>
      </w:r>
      <w:r w:rsidR="00A15579" w:rsidRPr="004F3C87">
        <w:t>e</w:t>
      </w:r>
      <w:r w:rsidR="004F22B4" w:rsidRPr="004F3C87">
        <w:t xml:space="preserve"> źródeł i skali luki płacowej oraz zaprojektowani</w:t>
      </w:r>
      <w:r w:rsidR="00A15579" w:rsidRPr="004F3C87">
        <w:t>e</w:t>
      </w:r>
      <w:r w:rsidR="004F22B4" w:rsidRPr="004F3C87">
        <w:t xml:space="preserve"> działań naprawczych.</w:t>
      </w:r>
      <w:r w:rsidR="002951BE" w:rsidRPr="004F3C87">
        <w:t xml:space="preserve"> </w:t>
      </w:r>
      <w:r w:rsidR="00626479" w:rsidRPr="004F3C87">
        <w:t xml:space="preserve">Towarzyszy temu </w:t>
      </w:r>
      <w:r w:rsidR="004A689E" w:rsidRPr="004F3C87">
        <w:t xml:space="preserve">brak </w:t>
      </w:r>
      <w:r w:rsidR="0067471E" w:rsidRPr="004F3C87">
        <w:t xml:space="preserve">stosowanych systemowo przez pracodawców działań </w:t>
      </w:r>
      <w:proofErr w:type="spellStart"/>
      <w:r w:rsidR="0067471E" w:rsidRPr="004F3C87">
        <w:t>prorównościowych</w:t>
      </w:r>
      <w:proofErr w:type="spellEnd"/>
      <w:r w:rsidR="0067471E" w:rsidRPr="004F3C87">
        <w:t xml:space="preserve">, które </w:t>
      </w:r>
      <w:r w:rsidR="00220E87" w:rsidRPr="004F3C87">
        <w:t>już teraz stanowią element obowiązującego standardu antydyskryminacyjnego w zakresie zatrudnienia, w</w:t>
      </w:r>
      <w:r w:rsidR="001B3D7A">
        <w:t> </w:t>
      </w:r>
      <w:r w:rsidR="00220E87" w:rsidRPr="004F3C87">
        <w:t>szczególności – wynagrodzenia.</w:t>
      </w:r>
      <w:r w:rsidR="005B32E5" w:rsidRPr="004F3C87">
        <w:t xml:space="preserve"> Dla przykładu, art. 4 dyrektywy 2006/54 stanowi, że</w:t>
      </w:r>
      <w:r w:rsidR="001B3D7A">
        <w:t> </w:t>
      </w:r>
      <w:r w:rsidR="005B32E5" w:rsidRPr="004F3C87">
        <w:t>„w</w:t>
      </w:r>
      <w:r w:rsidR="001B3D7A">
        <w:t> </w:t>
      </w:r>
      <w:r w:rsidR="005B32E5" w:rsidRPr="004F3C87">
        <w:t>przypadku gdy ustalanie wynagrodzenia odbywa się w oparciu o system zaszeregowania pracowników, za jego podstawę przyjmuje się te same kryteria w odniesieniu do kobiet i mężczyzn oraz sporządza się go w taki sposób, aby wykluczyć jakąkolwiek dyskryminację ze względu na</w:t>
      </w:r>
      <w:r w:rsidR="001B3D7A">
        <w:t> </w:t>
      </w:r>
      <w:r w:rsidR="005B32E5" w:rsidRPr="004F3C87">
        <w:t xml:space="preserve">płeć”. </w:t>
      </w:r>
    </w:p>
    <w:p w14:paraId="3AAEA673" w14:textId="3772C73F" w:rsidR="00E04CD2" w:rsidRPr="004F3C87" w:rsidRDefault="00B55C4B" w:rsidP="004F3C87">
      <w:pPr>
        <w:jc w:val="both"/>
      </w:pPr>
      <w:r w:rsidRPr="004F3C87">
        <w:rPr>
          <w:rFonts w:cstheme="minorHAnsi"/>
        </w:rPr>
        <w:t>Należy wskazać na brak reprezent</w:t>
      </w:r>
      <w:r w:rsidR="00AB479D" w:rsidRPr="004F3C87">
        <w:rPr>
          <w:rFonts w:cstheme="minorHAnsi"/>
        </w:rPr>
        <w:t>aty</w:t>
      </w:r>
      <w:r w:rsidRPr="004F3C87">
        <w:rPr>
          <w:rFonts w:cstheme="minorHAnsi"/>
        </w:rPr>
        <w:t>wnego badania w odniesieniu do zarysowanego pola badawczego. Istniejące analizy skupiają się na statystycznym ujęciu luki płacowej</w:t>
      </w:r>
      <w:r w:rsidR="00F4002F" w:rsidRPr="004F3C87">
        <w:rPr>
          <w:rStyle w:val="Odwoanieprzypisudolnego"/>
          <w:rFonts w:cstheme="minorHAnsi"/>
        </w:rPr>
        <w:footnoteReference w:id="5"/>
      </w:r>
      <w:r w:rsidRPr="004F3C87">
        <w:rPr>
          <w:rFonts w:cstheme="minorHAnsi"/>
        </w:rPr>
        <w:t xml:space="preserve"> bądź na </w:t>
      </w:r>
      <w:r w:rsidR="005F1C78" w:rsidRPr="004F3C87">
        <w:rPr>
          <w:rFonts w:cstheme="minorHAnsi"/>
        </w:rPr>
        <w:t xml:space="preserve">stanie </w:t>
      </w:r>
      <w:r w:rsidR="00231EED" w:rsidRPr="004F3C87">
        <w:rPr>
          <w:rFonts w:cstheme="minorHAnsi"/>
        </w:rPr>
        <w:t xml:space="preserve">społecznej </w:t>
      </w:r>
      <w:r w:rsidR="005F1C78" w:rsidRPr="004F3C87">
        <w:rPr>
          <w:rFonts w:cstheme="minorHAnsi"/>
        </w:rPr>
        <w:t xml:space="preserve">świadomości </w:t>
      </w:r>
      <w:r w:rsidR="00231EED" w:rsidRPr="004F3C87">
        <w:rPr>
          <w:rFonts w:cstheme="minorHAnsi"/>
        </w:rPr>
        <w:t>tego zjawiska</w:t>
      </w:r>
      <w:r w:rsidR="00231EED" w:rsidRPr="004F3C87">
        <w:rPr>
          <w:rStyle w:val="Odwoanieprzypisudolnego"/>
          <w:rFonts w:cstheme="minorHAnsi"/>
        </w:rPr>
        <w:footnoteReference w:id="6"/>
      </w:r>
      <w:r w:rsidR="00F4002F" w:rsidRPr="004F3C87">
        <w:rPr>
          <w:rFonts w:cstheme="minorHAnsi"/>
        </w:rPr>
        <w:t>.</w:t>
      </w:r>
    </w:p>
    <w:p w14:paraId="6EA4B7B2" w14:textId="3D52CC52" w:rsidR="00B55C4B" w:rsidRPr="004F3C87" w:rsidRDefault="00E25C1A" w:rsidP="004F3C87">
      <w:pPr>
        <w:jc w:val="both"/>
        <w:rPr>
          <w:rFonts w:cstheme="minorHAnsi"/>
        </w:rPr>
      </w:pPr>
      <w:r w:rsidRPr="004F3C87">
        <w:rPr>
          <w:rFonts w:cstheme="minorHAnsi"/>
        </w:rPr>
        <w:t>Uzyskan</w:t>
      </w:r>
      <w:r w:rsidR="00E04CD2" w:rsidRPr="004F3C87">
        <w:rPr>
          <w:rFonts w:cstheme="minorHAnsi"/>
        </w:rPr>
        <w:t>e</w:t>
      </w:r>
      <w:r w:rsidRPr="004F3C87">
        <w:rPr>
          <w:rFonts w:cstheme="minorHAnsi"/>
        </w:rPr>
        <w:t xml:space="preserve"> wyniki mo</w:t>
      </w:r>
      <w:r w:rsidR="00E04CD2" w:rsidRPr="004F3C87">
        <w:rPr>
          <w:rFonts w:cstheme="minorHAnsi"/>
        </w:rPr>
        <w:t xml:space="preserve">gą </w:t>
      </w:r>
      <w:r w:rsidRPr="004F3C87">
        <w:rPr>
          <w:rFonts w:cstheme="minorHAnsi"/>
        </w:rPr>
        <w:t xml:space="preserve">zostać wykorzystane w procesie projektowania i wdrażania skutecznych rozwiązań implementujących przyjętą 10 maja 2023 r. dyrektywę </w:t>
      </w:r>
      <w:proofErr w:type="spellStart"/>
      <w:r w:rsidRPr="004F3C87">
        <w:rPr>
          <w:rFonts w:cstheme="minorHAnsi"/>
        </w:rPr>
        <w:t>ws</w:t>
      </w:r>
      <w:proofErr w:type="spellEnd"/>
      <w:r w:rsidRPr="004F3C87">
        <w:rPr>
          <w:rFonts w:cstheme="minorHAnsi"/>
        </w:rPr>
        <w:t>. przejrzystości wynagrodzeń, która ma przyczynić się do wyeliminowania zjawiska luki płacowej</w:t>
      </w:r>
      <w:r w:rsidR="00F55D5B" w:rsidRPr="004F3C87">
        <w:rPr>
          <w:rFonts w:cstheme="minorHAnsi"/>
        </w:rPr>
        <w:t>, a także w ocenie skutków</w:t>
      </w:r>
      <w:r w:rsidR="00282C4E" w:rsidRPr="004F3C87">
        <w:rPr>
          <w:rFonts w:cstheme="minorHAnsi"/>
        </w:rPr>
        <w:t xml:space="preserve"> zmian ustawowych</w:t>
      </w:r>
      <w:r w:rsidR="00F55D5B" w:rsidRPr="004F3C87">
        <w:rPr>
          <w:rFonts w:cstheme="minorHAnsi"/>
        </w:rPr>
        <w:t xml:space="preserve"> </w:t>
      </w:r>
      <w:r w:rsidR="00282C4E" w:rsidRPr="004F3C87">
        <w:rPr>
          <w:rFonts w:cstheme="minorHAnsi"/>
        </w:rPr>
        <w:t>wprowadzonych w celu implementacji do praw krajowego dyrektyw</w:t>
      </w:r>
      <w:r w:rsidR="00F4002F" w:rsidRPr="004F3C87">
        <w:rPr>
          <w:rFonts w:cstheme="minorHAnsi"/>
        </w:rPr>
        <w:t xml:space="preserve">y </w:t>
      </w:r>
      <w:r w:rsidR="00282C4E" w:rsidRPr="004F3C87">
        <w:rPr>
          <w:rFonts w:cstheme="minorHAnsi"/>
        </w:rPr>
        <w:t>2019/1158</w:t>
      </w:r>
      <w:r w:rsidR="00A714FC" w:rsidRPr="004F3C87">
        <w:rPr>
          <w:rFonts w:cstheme="minorHAnsi"/>
        </w:rPr>
        <w:t xml:space="preserve"> w odniesieniu do zasady równości wynagrodzeń. </w:t>
      </w:r>
    </w:p>
    <w:p w14:paraId="5B315FEB" w14:textId="77777777" w:rsidR="004F3C87" w:rsidRPr="009D2E93" w:rsidRDefault="004F3C87" w:rsidP="004F3C87">
      <w:pPr>
        <w:jc w:val="both"/>
        <w:rPr>
          <w:rFonts w:cstheme="minorHAnsi"/>
          <w:b/>
          <w:bCs/>
        </w:rPr>
      </w:pPr>
    </w:p>
    <w:p w14:paraId="42D63CF5" w14:textId="77777777" w:rsidR="00533013" w:rsidRPr="007D542E" w:rsidRDefault="00533013" w:rsidP="007D542E">
      <w:pPr>
        <w:jc w:val="both"/>
        <w:rPr>
          <w:rFonts w:cstheme="minorHAnsi"/>
          <w:b/>
          <w:bCs/>
        </w:rPr>
      </w:pPr>
      <w:r w:rsidRPr="007D542E">
        <w:rPr>
          <w:rFonts w:cstheme="minorHAnsi"/>
          <w:b/>
          <w:bCs/>
        </w:rPr>
        <w:t>Przedmiotem zamówienia jest realizacja badania zgodnie z niżej opisanymi założeniami</w:t>
      </w:r>
    </w:p>
    <w:p w14:paraId="2FED6D8E" w14:textId="77777777" w:rsidR="00533013" w:rsidRPr="007D542E" w:rsidRDefault="00533013" w:rsidP="007D542E">
      <w:pPr>
        <w:jc w:val="both"/>
        <w:rPr>
          <w:rFonts w:cstheme="minorHAnsi"/>
          <w:b/>
          <w:bCs/>
        </w:rPr>
      </w:pPr>
      <w:r w:rsidRPr="007D542E">
        <w:rPr>
          <w:rFonts w:cstheme="minorHAnsi"/>
          <w:b/>
          <w:bCs/>
        </w:rPr>
        <w:t>- modułu ilościowego (Moduł 1)</w:t>
      </w:r>
    </w:p>
    <w:p w14:paraId="42909F4D" w14:textId="77777777" w:rsidR="00533013" w:rsidRPr="007D542E" w:rsidRDefault="00533013" w:rsidP="007D542E">
      <w:pPr>
        <w:jc w:val="both"/>
        <w:rPr>
          <w:rFonts w:cstheme="minorHAnsi"/>
          <w:b/>
          <w:bCs/>
        </w:rPr>
      </w:pPr>
      <w:r w:rsidRPr="007D542E">
        <w:rPr>
          <w:rFonts w:cstheme="minorHAnsi"/>
          <w:b/>
          <w:bCs/>
        </w:rPr>
        <w:t>lub</w:t>
      </w:r>
    </w:p>
    <w:p w14:paraId="413C2816" w14:textId="77777777" w:rsidR="00533013" w:rsidRPr="007D542E" w:rsidRDefault="00533013" w:rsidP="007D542E">
      <w:pPr>
        <w:jc w:val="both"/>
        <w:rPr>
          <w:rFonts w:cstheme="minorHAnsi"/>
          <w:b/>
          <w:bCs/>
        </w:rPr>
      </w:pPr>
      <w:r w:rsidRPr="007D542E">
        <w:rPr>
          <w:rFonts w:cstheme="minorHAnsi"/>
          <w:b/>
          <w:bCs/>
        </w:rPr>
        <w:t>- ilościowego i jakościowych (Moduł 1 i 2 i/lub 3)</w:t>
      </w:r>
    </w:p>
    <w:p w14:paraId="3BDAA909" w14:textId="12BB2CB8" w:rsidR="00533013" w:rsidRPr="00533013" w:rsidRDefault="00533013" w:rsidP="007D542E">
      <w:pPr>
        <w:jc w:val="both"/>
      </w:pPr>
      <w:r w:rsidRPr="007D542E">
        <w:rPr>
          <w:rFonts w:cstheme="minorHAnsi"/>
          <w:b/>
          <w:bCs/>
        </w:rPr>
        <w:t>Wyboru modułów do realizacji Zamawiający dokona po badaniu nadesłanych ofert i dokona oceny wszystkich ofert wg przyjętego zakresu realizacji badania.</w:t>
      </w:r>
      <w:r w:rsidRPr="00533013">
        <w:t xml:space="preserve"> Kluczowy jest moduł 1. Czyli badanie ilościowe. </w:t>
      </w:r>
      <w:r>
        <w:t>Prośba o wycenę poszczególnych modułów.</w:t>
      </w:r>
    </w:p>
    <w:p w14:paraId="54AE8A59" w14:textId="5A649CFD" w:rsidR="009D2E93" w:rsidRDefault="00533013" w:rsidP="004F3C87">
      <w:pPr>
        <w:jc w:val="both"/>
        <w:rPr>
          <w:rFonts w:cstheme="minorHAnsi"/>
        </w:rPr>
      </w:pPr>
      <w:r>
        <w:rPr>
          <w:rFonts w:cstheme="minorHAnsi"/>
        </w:rPr>
        <w:t xml:space="preserve">Możliwe jest pominięcie w ofercie modułów jakościowych poprzez wpisanie np. „nie dotyczy” w polach odpowiedzi przypisanych do tych części zamówienia oraz wpisanie kwoty 0 zł przy jakościowych częściach zamówienia. </w:t>
      </w:r>
    </w:p>
    <w:p w14:paraId="052CDEFD" w14:textId="77777777" w:rsidR="009D2E93" w:rsidRPr="004F3C87" w:rsidRDefault="009D2E93" w:rsidP="004F3C87">
      <w:pPr>
        <w:jc w:val="both"/>
        <w:rPr>
          <w:rFonts w:cstheme="minorHAnsi"/>
        </w:rPr>
      </w:pPr>
    </w:p>
    <w:p w14:paraId="0BAA27CA" w14:textId="5B73E4F3" w:rsidR="004F3C87" w:rsidRPr="004F3C87" w:rsidRDefault="004F3C87" w:rsidP="004F3C87">
      <w:pPr>
        <w:jc w:val="both"/>
        <w:rPr>
          <w:rFonts w:cstheme="minorHAnsi"/>
          <w:b/>
          <w:bCs/>
        </w:rPr>
      </w:pPr>
      <w:r w:rsidRPr="004F3C87">
        <w:rPr>
          <w:rFonts w:cstheme="minorHAnsi"/>
          <w:b/>
          <w:bCs/>
        </w:rPr>
        <w:t>Metodologia badania</w:t>
      </w:r>
    </w:p>
    <w:p w14:paraId="6B203C9E" w14:textId="77C48D87" w:rsidR="004F3C87" w:rsidRPr="004F3C87" w:rsidRDefault="004F3C87" w:rsidP="004F3C87">
      <w:pPr>
        <w:jc w:val="both"/>
        <w:rPr>
          <w:rFonts w:cs="Calibri"/>
        </w:rPr>
      </w:pPr>
      <w:r w:rsidRPr="004F3C87">
        <w:rPr>
          <w:rFonts w:cs="Calibri"/>
          <w:b/>
          <w:bCs/>
        </w:rPr>
        <w:t xml:space="preserve">Cel badania: </w:t>
      </w:r>
      <w:r w:rsidRPr="004F3C87">
        <w:rPr>
          <w:rFonts w:cs="Calibri"/>
        </w:rPr>
        <w:t>zweryfikowanie stosowania przez pracodawców rozwiązań ukierunkowanych na</w:t>
      </w:r>
      <w:r w:rsidR="001B3D7A">
        <w:rPr>
          <w:rFonts w:cs="Calibri"/>
        </w:rPr>
        <w:t> </w:t>
      </w:r>
      <w:r w:rsidRPr="004F3C87">
        <w:rPr>
          <w:rFonts w:cs="Calibri"/>
        </w:rPr>
        <w:t>ograniczenie zjawiska luki płacowej, które mogą zostać uznane za realizację nałożonego na</w:t>
      </w:r>
      <w:r w:rsidR="001B3D7A">
        <w:rPr>
          <w:rFonts w:cs="Calibri"/>
        </w:rPr>
        <w:t> </w:t>
      </w:r>
      <w:r w:rsidRPr="004F3C87">
        <w:rPr>
          <w:rFonts w:cs="Calibri"/>
        </w:rPr>
        <w:t xml:space="preserve">nich </w:t>
      </w:r>
      <w:r w:rsidR="00DE0B3E">
        <w:rPr>
          <w:rFonts w:cs="Calibri"/>
        </w:rPr>
        <w:t xml:space="preserve">obowiązku przestrzegania </w:t>
      </w:r>
      <w:r w:rsidRPr="004F3C87">
        <w:rPr>
          <w:rFonts w:cs="Calibri"/>
        </w:rPr>
        <w:t>zakazu dyskryminacji płacowej.</w:t>
      </w:r>
    </w:p>
    <w:p w14:paraId="4EC26C90" w14:textId="77777777" w:rsidR="004F3C87" w:rsidRPr="004F3C87" w:rsidRDefault="004F3C87" w:rsidP="004F3C87">
      <w:pPr>
        <w:jc w:val="both"/>
        <w:rPr>
          <w:rFonts w:cs="Calibri"/>
        </w:rPr>
      </w:pPr>
    </w:p>
    <w:p w14:paraId="08599FB0" w14:textId="2E2C79A5" w:rsidR="004F3C87" w:rsidRPr="004F3C87" w:rsidRDefault="004F3C87" w:rsidP="004F3C87">
      <w:pPr>
        <w:jc w:val="both"/>
        <w:rPr>
          <w:rFonts w:cs="Calibri"/>
          <w:b/>
          <w:bCs/>
        </w:rPr>
      </w:pPr>
      <w:r w:rsidRPr="004F3C87">
        <w:rPr>
          <w:rFonts w:cs="Calibri"/>
          <w:b/>
          <w:bCs/>
        </w:rPr>
        <w:t>Pytania badawcze:</w:t>
      </w:r>
    </w:p>
    <w:p w14:paraId="714FD237" w14:textId="3E24507C" w:rsidR="004F3C87" w:rsidRPr="004F3C87" w:rsidRDefault="004F3C87" w:rsidP="004F3C8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4F3C87">
        <w:rPr>
          <w:rFonts w:cs="Calibri"/>
        </w:rPr>
        <w:t xml:space="preserve">W jaki sposób projektowane są systemy wynagradzania w </w:t>
      </w:r>
      <w:r w:rsidR="00235F8F">
        <w:rPr>
          <w:rFonts w:cs="Calibri"/>
        </w:rPr>
        <w:t>organizacjach</w:t>
      </w:r>
      <w:r w:rsidR="001B3D7A">
        <w:rPr>
          <w:rFonts w:cs="Calibri"/>
        </w:rPr>
        <w:t xml:space="preserve"> obecnych na rynku pracy</w:t>
      </w:r>
      <w:r w:rsidRPr="004F3C87">
        <w:rPr>
          <w:rFonts w:cs="Calibri"/>
        </w:rPr>
        <w:t xml:space="preserve">? W jaki sposób tworzone są systemy zaszeregowania? </w:t>
      </w:r>
      <w:r w:rsidR="00622655">
        <w:rPr>
          <w:rFonts w:cs="Calibri"/>
        </w:rPr>
        <w:t>Czy, a jeśli tak - w</w:t>
      </w:r>
      <w:r w:rsidRPr="004F3C87">
        <w:rPr>
          <w:rFonts w:cs="Calibri"/>
        </w:rPr>
        <w:t xml:space="preserve"> jaki sposób </w:t>
      </w:r>
      <w:r w:rsidR="005123FD">
        <w:rPr>
          <w:rFonts w:cs="Calibri"/>
        </w:rPr>
        <w:t xml:space="preserve">opisywane i </w:t>
      </w:r>
      <w:r w:rsidRPr="004F3C87">
        <w:rPr>
          <w:rFonts w:cs="Calibri"/>
        </w:rPr>
        <w:t>wyceniane są</w:t>
      </w:r>
      <w:r w:rsidR="001B3D7A">
        <w:rPr>
          <w:rFonts w:cs="Calibri"/>
        </w:rPr>
        <w:t> </w:t>
      </w:r>
      <w:r w:rsidRPr="004F3C87">
        <w:rPr>
          <w:rFonts w:cs="Calibri"/>
        </w:rPr>
        <w:t>stanowiska pracy?</w:t>
      </w:r>
    </w:p>
    <w:p w14:paraId="1E40796D" w14:textId="740311B6" w:rsidR="004F3C87" w:rsidRPr="004F3C87" w:rsidRDefault="004F3C87" w:rsidP="004F3C8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4F3C87">
        <w:rPr>
          <w:rFonts w:cs="Calibri"/>
        </w:rPr>
        <w:t>W jaki sposób pracodawcy informują pracowników (w tym kandydatów/</w:t>
      </w:r>
      <w:proofErr w:type="spellStart"/>
      <w:r w:rsidRPr="004F3C87">
        <w:rPr>
          <w:rFonts w:cs="Calibri"/>
        </w:rPr>
        <w:t>tki</w:t>
      </w:r>
      <w:proofErr w:type="spellEnd"/>
      <w:r w:rsidR="006264D9">
        <w:rPr>
          <w:rFonts w:cs="Calibri"/>
        </w:rPr>
        <w:t xml:space="preserve"> do pracy</w:t>
      </w:r>
      <w:r w:rsidRPr="004F3C87">
        <w:rPr>
          <w:rFonts w:cs="Calibri"/>
        </w:rPr>
        <w:t>) o</w:t>
      </w:r>
      <w:r w:rsidR="001B3D7A">
        <w:rPr>
          <w:rFonts w:cs="Calibri"/>
        </w:rPr>
        <w:t> </w:t>
      </w:r>
      <w:r w:rsidRPr="004F3C87">
        <w:rPr>
          <w:rFonts w:cs="Calibri"/>
        </w:rPr>
        <w:t>systemie wynagrodzeń</w:t>
      </w:r>
      <w:r w:rsidR="003C5910">
        <w:rPr>
          <w:rFonts w:cs="Calibri"/>
        </w:rPr>
        <w:t xml:space="preserve"> (</w:t>
      </w:r>
      <w:r w:rsidR="003C5910" w:rsidRPr="003C5910">
        <w:rPr>
          <w:rFonts w:cs="Calibri"/>
        </w:rPr>
        <w:t>kryteri</w:t>
      </w:r>
      <w:r w:rsidR="003C5910">
        <w:rPr>
          <w:rFonts w:cs="Calibri"/>
        </w:rPr>
        <w:t>a</w:t>
      </w:r>
      <w:r w:rsidR="00FE0D4C">
        <w:rPr>
          <w:rFonts w:cs="Calibri"/>
        </w:rPr>
        <w:t>ch</w:t>
      </w:r>
      <w:r w:rsidR="003C5910" w:rsidRPr="003C5910">
        <w:rPr>
          <w:rFonts w:cs="Calibri"/>
        </w:rPr>
        <w:t xml:space="preserve">, które są stosowane do </w:t>
      </w:r>
      <w:r w:rsidR="003C5910">
        <w:rPr>
          <w:rFonts w:cs="Calibri"/>
        </w:rPr>
        <w:t xml:space="preserve">ich </w:t>
      </w:r>
      <w:r w:rsidR="003C5910" w:rsidRPr="003C5910">
        <w:rPr>
          <w:rFonts w:cs="Calibri"/>
        </w:rPr>
        <w:t>określania, poziomów wynagrodzenia i progresji wynagrodzenia</w:t>
      </w:r>
      <w:r w:rsidR="003C5910">
        <w:rPr>
          <w:rFonts w:cs="Calibri"/>
        </w:rPr>
        <w:t>)</w:t>
      </w:r>
      <w:r w:rsidRPr="004F3C87">
        <w:rPr>
          <w:rFonts w:cs="Calibri"/>
        </w:rPr>
        <w:t>?</w:t>
      </w:r>
    </w:p>
    <w:p w14:paraId="488A96F2" w14:textId="2984119A" w:rsidR="003D592A" w:rsidRDefault="00235F8F" w:rsidP="004F3C8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Czy</w:t>
      </w:r>
      <w:r w:rsidR="004F3C87" w:rsidRPr="004F3C87">
        <w:rPr>
          <w:rFonts w:cs="Calibri"/>
        </w:rPr>
        <w:t xml:space="preserve"> pracodawcy analizują strukturę wynagrodzeń pod kątem płc</w:t>
      </w:r>
      <w:r w:rsidR="00F333FE">
        <w:rPr>
          <w:rFonts w:cs="Calibri"/>
        </w:rPr>
        <w:t>i</w:t>
      </w:r>
      <w:r w:rsidR="004F3C87" w:rsidRPr="004F3C87">
        <w:rPr>
          <w:rFonts w:cs="Calibri"/>
        </w:rPr>
        <w:t xml:space="preserve">? </w:t>
      </w:r>
      <w:r w:rsidR="00A746AD">
        <w:rPr>
          <w:rFonts w:cs="Calibri"/>
        </w:rPr>
        <w:t>Czy i jakie działania pracodawcy podejmują w związku z uzyskanymi wynikami?</w:t>
      </w:r>
    </w:p>
    <w:p w14:paraId="64EBB050" w14:textId="0CABDCBA" w:rsidR="004F3C87" w:rsidRPr="00511124" w:rsidRDefault="004F3C87" w:rsidP="0051112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4F3C87">
        <w:rPr>
          <w:rFonts w:cs="Calibri"/>
        </w:rPr>
        <w:t xml:space="preserve">Czy </w:t>
      </w:r>
      <w:r w:rsidR="009633BF">
        <w:rPr>
          <w:rFonts w:cs="Calibri"/>
        </w:rPr>
        <w:t>pracodawcy prowadzą</w:t>
      </w:r>
      <w:r w:rsidRPr="004F3C87">
        <w:rPr>
          <w:rFonts w:cs="Calibri"/>
        </w:rPr>
        <w:t xml:space="preserve"> badania/analizy</w:t>
      </w:r>
      <w:r w:rsidR="001C05E2">
        <w:rPr>
          <w:rFonts w:cs="Calibri"/>
        </w:rPr>
        <w:t xml:space="preserve"> </w:t>
      </w:r>
      <w:r w:rsidRPr="004F3C87">
        <w:rPr>
          <w:rFonts w:cs="Calibri"/>
        </w:rPr>
        <w:t xml:space="preserve">dotyczące </w:t>
      </w:r>
      <w:r w:rsidR="00871331" w:rsidRPr="004F3C87">
        <w:rPr>
          <w:rFonts w:cs="Calibri"/>
        </w:rPr>
        <w:t>równ</w:t>
      </w:r>
      <w:r w:rsidR="00871331">
        <w:rPr>
          <w:rFonts w:cs="Calibri"/>
        </w:rPr>
        <w:t>ości</w:t>
      </w:r>
      <w:r w:rsidR="00871331" w:rsidRPr="004F3C87">
        <w:rPr>
          <w:rFonts w:cs="Calibri"/>
        </w:rPr>
        <w:t xml:space="preserve"> </w:t>
      </w:r>
      <w:r w:rsidRPr="004F3C87">
        <w:rPr>
          <w:rFonts w:cs="Calibri"/>
        </w:rPr>
        <w:t>płci</w:t>
      </w:r>
      <w:r w:rsidR="00871331">
        <w:rPr>
          <w:rFonts w:cs="Calibri"/>
        </w:rPr>
        <w:t xml:space="preserve"> w odniesieniu aspektów innych niż system wynagrodzenia</w:t>
      </w:r>
      <w:r w:rsidR="009633BF">
        <w:rPr>
          <w:rFonts w:cs="Calibri"/>
        </w:rPr>
        <w:t>, uznanych za czynniki luki płacowej</w:t>
      </w:r>
      <w:r w:rsidR="00871331">
        <w:rPr>
          <w:rFonts w:cs="Calibri"/>
        </w:rPr>
        <w:t>, np</w:t>
      </w:r>
      <w:r w:rsidR="009633BF">
        <w:rPr>
          <w:rFonts w:cs="Calibri"/>
        </w:rPr>
        <w:t>.</w:t>
      </w:r>
      <w:r w:rsidR="004E2838">
        <w:rPr>
          <w:rFonts w:cs="Calibri"/>
        </w:rPr>
        <w:t xml:space="preserve"> c</w:t>
      </w:r>
      <w:r w:rsidR="00A11C26" w:rsidRPr="00A11C26">
        <w:rPr>
          <w:rFonts w:cs="Calibri"/>
        </w:rPr>
        <w:t>zy pracodawcy analizują strukturę zatrudnienia pod kątem płci</w:t>
      </w:r>
      <w:r w:rsidRPr="004F3C87">
        <w:rPr>
          <w:rFonts w:cs="Calibri"/>
        </w:rPr>
        <w:t>?</w:t>
      </w:r>
      <w:r w:rsidR="0012708E">
        <w:rPr>
          <w:rFonts w:cs="Calibri"/>
        </w:rPr>
        <w:t xml:space="preserve"> Czy i jakie działania pracodawcy podejmują w związku z uzyskanymi wynikami?</w:t>
      </w:r>
    </w:p>
    <w:p w14:paraId="40D7E493" w14:textId="47CBD8C6" w:rsidR="004F3C87" w:rsidRPr="004F3C87" w:rsidRDefault="004F3C87" w:rsidP="004F3C8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4F3C87">
        <w:rPr>
          <w:rFonts w:cs="Calibri"/>
        </w:rPr>
        <w:t>W jakim stopniu pracodawcy są gotowi do wdrożenia</w:t>
      </w:r>
      <w:r w:rsidR="003D592A">
        <w:rPr>
          <w:rFonts w:cs="Calibri"/>
        </w:rPr>
        <w:t xml:space="preserve"> (Jakie rozwiązania już funkcjonują? Jakie są planowane? Jakie pracodawcy byliby gotowi wdrożyć?)</w:t>
      </w:r>
      <w:r w:rsidRPr="004F3C87">
        <w:rPr>
          <w:rFonts w:cs="Calibri"/>
        </w:rPr>
        <w:t>:</w:t>
      </w:r>
    </w:p>
    <w:p w14:paraId="3568AA61" w14:textId="48F71DC5" w:rsidR="004F3C87" w:rsidRPr="004F3C87" w:rsidRDefault="004F3C87" w:rsidP="004F3C8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4F3C87">
        <w:rPr>
          <w:rFonts w:cstheme="minorHAnsi"/>
        </w:rPr>
        <w:t>mechanizmu samooceny w zakresie równego traktowania bez względu na płeć w</w:t>
      </w:r>
      <w:r w:rsidR="001B3D7A">
        <w:rPr>
          <w:rFonts w:cstheme="minorHAnsi"/>
        </w:rPr>
        <w:t> </w:t>
      </w:r>
      <w:r w:rsidRPr="004F3C87">
        <w:rPr>
          <w:rFonts w:cstheme="minorHAnsi"/>
        </w:rPr>
        <w:t xml:space="preserve">wynagrodzeniach (aplikacja Ministerstwa Pracy, Rodziny i Polityki Społecznej) </w:t>
      </w:r>
    </w:p>
    <w:p w14:paraId="0B5D0FF3" w14:textId="1FB0BEF9" w:rsidR="004F3C87" w:rsidRPr="004F3C87" w:rsidRDefault="004F3C87" w:rsidP="004F3C8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4F3C87">
        <w:rPr>
          <w:rFonts w:cstheme="minorHAnsi"/>
        </w:rPr>
        <w:t>mechanizmu raportowania o strukturze wynagrodzenia do organu władzy publicznej (np.</w:t>
      </w:r>
      <w:r w:rsidR="001B3D7A">
        <w:rPr>
          <w:rFonts w:cstheme="minorHAnsi"/>
        </w:rPr>
        <w:t> </w:t>
      </w:r>
      <w:r w:rsidRPr="004F3C87">
        <w:rPr>
          <w:rFonts w:cstheme="minorHAnsi"/>
        </w:rPr>
        <w:t xml:space="preserve">model austriacki lub inny wg raportu OECD. </w:t>
      </w:r>
    </w:p>
    <w:p w14:paraId="50C444E7" w14:textId="549F0DFA" w:rsidR="004F3C87" w:rsidRPr="004F3C87" w:rsidRDefault="004F3C87" w:rsidP="004F3C8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4F3C87">
        <w:rPr>
          <w:rFonts w:cs="Calibri"/>
        </w:rPr>
        <w:t>Jakiego wsparcia pracodawcy oczekiwaliby</w:t>
      </w:r>
      <w:r w:rsidR="00887F92">
        <w:rPr>
          <w:rFonts w:cs="Calibri"/>
        </w:rPr>
        <w:t>,</w:t>
      </w:r>
      <w:r w:rsidRPr="004F3C87">
        <w:rPr>
          <w:rFonts w:cs="Calibri"/>
        </w:rPr>
        <w:t xml:space="preserve"> aby móc w większym stopniu zadbać o</w:t>
      </w:r>
      <w:r w:rsidR="001B3D7A">
        <w:rPr>
          <w:rFonts w:cs="Calibri"/>
        </w:rPr>
        <w:t> </w:t>
      </w:r>
      <w:r w:rsidRPr="004F3C87">
        <w:rPr>
          <w:rFonts w:cs="Calibri"/>
        </w:rPr>
        <w:t xml:space="preserve">równość płci w organizacji, szczególnie pod kątem wynagrodzeń? </w:t>
      </w:r>
      <w:r w:rsidR="00235F8F">
        <w:rPr>
          <w:rFonts w:cs="Calibri"/>
        </w:rPr>
        <w:t>Jakie są kluczowe bariery i wyzwania z</w:t>
      </w:r>
      <w:r w:rsidR="00C85AD2">
        <w:rPr>
          <w:rFonts w:cs="Calibri"/>
        </w:rPr>
        <w:t> </w:t>
      </w:r>
      <w:r w:rsidR="00235F8F">
        <w:rPr>
          <w:rFonts w:cs="Calibri"/>
        </w:rPr>
        <w:t>jakimi spotykają się pracodawcy w tym zakresie?</w:t>
      </w:r>
    </w:p>
    <w:p w14:paraId="5237EF7E" w14:textId="77777777" w:rsidR="004F3C87" w:rsidRDefault="004F3C87" w:rsidP="004F3C87">
      <w:pPr>
        <w:jc w:val="both"/>
        <w:rPr>
          <w:rFonts w:cs="Calibri"/>
          <w:b/>
          <w:bCs/>
        </w:rPr>
      </w:pPr>
    </w:p>
    <w:p w14:paraId="19693C70" w14:textId="77777777" w:rsidR="00511124" w:rsidRDefault="00511124" w:rsidP="004F3C87">
      <w:pPr>
        <w:jc w:val="both"/>
        <w:rPr>
          <w:rFonts w:cs="Calibri"/>
          <w:b/>
          <w:bCs/>
        </w:rPr>
      </w:pPr>
    </w:p>
    <w:p w14:paraId="6E349C6A" w14:textId="6CD09822" w:rsidR="0082682D" w:rsidRPr="004F3C87" w:rsidRDefault="004F3C87" w:rsidP="004F3C87">
      <w:pPr>
        <w:jc w:val="both"/>
        <w:rPr>
          <w:rFonts w:cs="Calibri"/>
        </w:rPr>
      </w:pPr>
      <w:r w:rsidRPr="004F3C87">
        <w:rPr>
          <w:rFonts w:cs="Calibri"/>
          <w:b/>
          <w:bCs/>
        </w:rPr>
        <w:t>Metod</w:t>
      </w:r>
      <w:r>
        <w:rPr>
          <w:rFonts w:cs="Calibri"/>
          <w:b/>
          <w:bCs/>
        </w:rPr>
        <w:t>y zbierania danych</w:t>
      </w:r>
      <w:r w:rsidR="00D0128E">
        <w:rPr>
          <w:rFonts w:cs="Calibri"/>
          <w:b/>
          <w:bCs/>
        </w:rPr>
        <w:t xml:space="preserve"> w poszczególnych modułach, których realizacja będzie zależeć od kosztów</w:t>
      </w:r>
      <w:r w:rsidRPr="004F3C87">
        <w:rPr>
          <w:rFonts w:cs="Calibri"/>
          <w:b/>
          <w:bCs/>
        </w:rPr>
        <w:t>:</w:t>
      </w:r>
    </w:p>
    <w:p w14:paraId="52D20EEF" w14:textId="0BE4D4BB" w:rsidR="004F3C87" w:rsidRPr="004F3C87" w:rsidRDefault="003D592A" w:rsidP="004F3C87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Moduł</w:t>
      </w:r>
      <w:r w:rsidRPr="004F3C87">
        <w:rPr>
          <w:rFonts w:cs="Calibri"/>
          <w:b/>
          <w:bCs/>
        </w:rPr>
        <w:t xml:space="preserve"> </w:t>
      </w:r>
      <w:r w:rsidR="004F3C87" w:rsidRPr="004F3C87">
        <w:rPr>
          <w:rFonts w:cs="Calibri"/>
          <w:b/>
          <w:bCs/>
        </w:rPr>
        <w:t>1. Ankieta ilościowa</w:t>
      </w:r>
      <w:r w:rsidR="00FB039D">
        <w:rPr>
          <w:rFonts w:cs="Calibri"/>
          <w:b/>
          <w:bCs/>
        </w:rPr>
        <w:t xml:space="preserve"> (moduł obowiązkowy)</w:t>
      </w:r>
    </w:p>
    <w:p w14:paraId="45864692" w14:textId="729BBF84" w:rsidR="004F3C87" w:rsidRDefault="004F3C87" w:rsidP="004F3C87">
      <w:pPr>
        <w:jc w:val="both"/>
        <w:rPr>
          <w:rFonts w:cs="Calibri"/>
        </w:rPr>
      </w:pPr>
      <w:r w:rsidRPr="004F3C87">
        <w:rPr>
          <w:rFonts w:cs="Calibri"/>
        </w:rPr>
        <w:t>Narzędzie ilościowe ankiety CA</w:t>
      </w:r>
      <w:r w:rsidR="00D0128E">
        <w:rPr>
          <w:rFonts w:cs="Calibri"/>
        </w:rPr>
        <w:t xml:space="preserve">WI (uzupełnione </w:t>
      </w:r>
      <w:r w:rsidR="00C245C1">
        <w:rPr>
          <w:rFonts w:cs="Calibri"/>
        </w:rPr>
        <w:t>w razie potrzeby</w:t>
      </w:r>
      <w:r w:rsidR="00D0128E">
        <w:rPr>
          <w:rFonts w:cs="Calibri"/>
        </w:rPr>
        <w:t xml:space="preserve"> </w:t>
      </w:r>
      <w:r w:rsidRPr="004F3C87">
        <w:rPr>
          <w:rFonts w:cs="Calibri"/>
        </w:rPr>
        <w:t>CATI</w:t>
      </w:r>
      <w:r w:rsidR="00D0128E">
        <w:rPr>
          <w:rFonts w:cs="Calibri"/>
        </w:rPr>
        <w:t>)</w:t>
      </w:r>
      <w:r w:rsidRPr="004F3C87">
        <w:rPr>
          <w:rFonts w:cs="Calibri"/>
        </w:rPr>
        <w:t xml:space="preserve"> zawierające pytania dotyczące polityki równości płci w</w:t>
      </w:r>
      <w:r w:rsidR="001B3D7A">
        <w:rPr>
          <w:rFonts w:cs="Calibri"/>
        </w:rPr>
        <w:t> </w:t>
      </w:r>
      <w:r w:rsidR="001F373D">
        <w:rPr>
          <w:rFonts w:cs="Calibri"/>
        </w:rPr>
        <w:t>organizacjach</w:t>
      </w:r>
      <w:r w:rsidRPr="004F3C87">
        <w:rPr>
          <w:rFonts w:cs="Calibri"/>
        </w:rPr>
        <w:t>, w szczególności w zakresie</w:t>
      </w:r>
      <w:r w:rsidR="006264D9">
        <w:rPr>
          <w:rFonts w:cs="Calibri"/>
        </w:rPr>
        <w:t xml:space="preserve"> systemu</w:t>
      </w:r>
      <w:r w:rsidRPr="004F3C87">
        <w:rPr>
          <w:rFonts w:cs="Calibri"/>
        </w:rPr>
        <w:t xml:space="preserve"> wynagrodzeń. Czas trwania ankiety do 20 minut.</w:t>
      </w:r>
      <w:r w:rsidR="00F10B54">
        <w:rPr>
          <w:rFonts w:cs="Calibri"/>
        </w:rPr>
        <w:t xml:space="preserve"> Ankieta zawierać będzie pytania zamknięte oraz otwarte/półotwarte (wymagające zakodowania). </w:t>
      </w:r>
    </w:p>
    <w:p w14:paraId="4AC6A5BE" w14:textId="0DDD728C" w:rsidR="00B7260D" w:rsidRPr="004F3C87" w:rsidRDefault="00B7260D" w:rsidP="004F3C87">
      <w:pPr>
        <w:jc w:val="both"/>
        <w:rPr>
          <w:rFonts w:cs="Calibri"/>
        </w:rPr>
      </w:pPr>
      <w:r>
        <w:rPr>
          <w:rFonts w:cs="Calibri"/>
        </w:rPr>
        <w:t>Przed realizacją głównego badania, przewidziana została realizacja pilotażu</w:t>
      </w:r>
      <w:r w:rsidR="00FD7878">
        <w:rPr>
          <w:rFonts w:cs="Calibri"/>
        </w:rPr>
        <w:t>.</w:t>
      </w:r>
    </w:p>
    <w:p w14:paraId="34C9AD26" w14:textId="42900148" w:rsidR="00A10993" w:rsidRPr="004F3C87" w:rsidRDefault="00A10993" w:rsidP="00A10993">
      <w:pPr>
        <w:jc w:val="both"/>
        <w:rPr>
          <w:rFonts w:cs="Calibri"/>
          <w:b/>
          <w:bCs/>
        </w:rPr>
      </w:pPr>
      <w:r w:rsidRPr="004F3C87">
        <w:rPr>
          <w:rFonts w:cs="Calibri"/>
          <w:b/>
          <w:bCs/>
        </w:rPr>
        <w:t xml:space="preserve">Próba </w:t>
      </w:r>
    </w:p>
    <w:p w14:paraId="380449AC" w14:textId="137600D9" w:rsidR="00A10993" w:rsidRDefault="00A10993" w:rsidP="00A10993">
      <w:pPr>
        <w:jc w:val="both"/>
        <w:rPr>
          <w:rFonts w:cs="Calibri"/>
        </w:rPr>
      </w:pPr>
      <w:r>
        <w:rPr>
          <w:rFonts w:cs="Calibri"/>
        </w:rPr>
        <w:t>B</w:t>
      </w:r>
      <w:r w:rsidRPr="004F3C87">
        <w:rPr>
          <w:rFonts w:cs="Calibri"/>
        </w:rPr>
        <w:t>adanie</w:t>
      </w:r>
      <w:r>
        <w:rPr>
          <w:rFonts w:cs="Calibri"/>
        </w:rPr>
        <w:t xml:space="preserve"> zostanie zrealizowane</w:t>
      </w:r>
      <w:r w:rsidRPr="004F3C87">
        <w:rPr>
          <w:rFonts w:cs="Calibri"/>
        </w:rPr>
        <w:t xml:space="preserve"> na próbie kwotowej</w:t>
      </w:r>
      <w:r>
        <w:rPr>
          <w:rFonts w:cs="Calibri"/>
        </w:rPr>
        <w:t xml:space="preserve">, z kwotami według wielkości przedsiębiorstwa w proporcji: </w:t>
      </w:r>
    </w:p>
    <w:p w14:paraId="178B0E2C" w14:textId="77777777" w:rsidR="00A10993" w:rsidRPr="00ED4ED8" w:rsidRDefault="00A10993" w:rsidP="00A10993">
      <w:pPr>
        <w:pStyle w:val="Akapitzlist"/>
        <w:numPr>
          <w:ilvl w:val="0"/>
          <w:numId w:val="14"/>
        </w:numPr>
        <w:jc w:val="both"/>
        <w:rPr>
          <w:rFonts w:cs="Calibri"/>
        </w:rPr>
      </w:pPr>
      <w:r w:rsidRPr="00ED4ED8">
        <w:rPr>
          <w:rFonts w:cs="Calibri"/>
        </w:rPr>
        <w:t>50% - przedsiębiorstwa zatrudniające powyżej 100 pracowników</w:t>
      </w:r>
    </w:p>
    <w:p w14:paraId="4CAB7AC9" w14:textId="77777777" w:rsidR="00A10993" w:rsidRPr="00ED4ED8" w:rsidRDefault="00A10993" w:rsidP="00A10993">
      <w:pPr>
        <w:pStyle w:val="Akapitzlist"/>
        <w:numPr>
          <w:ilvl w:val="0"/>
          <w:numId w:val="14"/>
        </w:numPr>
        <w:jc w:val="both"/>
        <w:rPr>
          <w:rFonts w:cs="Calibri"/>
        </w:rPr>
      </w:pPr>
      <w:r w:rsidRPr="00ED4ED8">
        <w:rPr>
          <w:rFonts w:cs="Calibri"/>
        </w:rPr>
        <w:lastRenderedPageBreak/>
        <w:t>30% - przedsiębiorstwa zatrudniające od 10 do 100 pracowników</w:t>
      </w:r>
    </w:p>
    <w:p w14:paraId="699251D3" w14:textId="77777777" w:rsidR="00A10993" w:rsidRPr="00ED4ED8" w:rsidRDefault="00A10993" w:rsidP="00A10993">
      <w:pPr>
        <w:pStyle w:val="Akapitzlist"/>
        <w:numPr>
          <w:ilvl w:val="0"/>
          <w:numId w:val="14"/>
        </w:numPr>
        <w:jc w:val="both"/>
        <w:rPr>
          <w:rFonts w:cs="Calibri"/>
        </w:rPr>
      </w:pPr>
      <w:r w:rsidRPr="00ED4ED8">
        <w:rPr>
          <w:rFonts w:cs="Calibri"/>
        </w:rPr>
        <w:t>20% - przedsiębiorstwa zatrudniające od 1 do 9 pracowników</w:t>
      </w:r>
    </w:p>
    <w:p w14:paraId="1EB2B4E2" w14:textId="742DA1A8" w:rsidR="00A10993" w:rsidRDefault="00A10993" w:rsidP="00ED4ED8">
      <w:pPr>
        <w:jc w:val="both"/>
        <w:rPr>
          <w:rFonts w:cs="Calibri"/>
        </w:rPr>
      </w:pPr>
      <w:r>
        <w:rPr>
          <w:rFonts w:cs="Calibri"/>
        </w:rPr>
        <w:t>Próba powinna uwzględniać przedsiębiorstwa działające w całej Polsce, reprezentujące różne sekcje PKD.</w:t>
      </w:r>
      <w:r w:rsidR="004F73D1">
        <w:rPr>
          <w:rFonts w:cs="Calibri"/>
        </w:rPr>
        <w:t xml:space="preserve"> </w:t>
      </w:r>
    </w:p>
    <w:p w14:paraId="163B1941" w14:textId="59D203D9" w:rsidR="003D592A" w:rsidRDefault="009E1F71" w:rsidP="00ED4ED8">
      <w:pPr>
        <w:jc w:val="both"/>
        <w:rPr>
          <w:rFonts w:cs="Calibri"/>
        </w:rPr>
      </w:pPr>
      <w:r>
        <w:rPr>
          <w:rFonts w:cs="Calibri"/>
        </w:rPr>
        <w:t>Zap</w:t>
      </w:r>
      <w:r w:rsidR="00ED4ED8" w:rsidRPr="00ED4ED8">
        <w:rPr>
          <w:rFonts w:cs="Calibri"/>
        </w:rPr>
        <w:t xml:space="preserve">roponowany </w:t>
      </w:r>
      <w:r>
        <w:rPr>
          <w:rFonts w:cs="Calibri"/>
        </w:rPr>
        <w:t xml:space="preserve">arbitralnie </w:t>
      </w:r>
      <w:r w:rsidR="00ED4ED8" w:rsidRPr="00ED4ED8">
        <w:rPr>
          <w:rFonts w:cs="Calibri"/>
        </w:rPr>
        <w:t>rozkład próby ma na celu uwzględnienie perspektywy przedsiębiorstw różnej wielkości (z czego wynika</w:t>
      </w:r>
      <w:r w:rsidR="00A10993">
        <w:rPr>
          <w:rFonts w:cs="Calibri"/>
        </w:rPr>
        <w:t xml:space="preserve"> min</w:t>
      </w:r>
      <w:r w:rsidR="004F73D1">
        <w:rPr>
          <w:rFonts w:cs="Calibri"/>
        </w:rPr>
        <w:t>.</w:t>
      </w:r>
      <w:r w:rsidR="00A10993">
        <w:rPr>
          <w:rFonts w:cs="Calibri"/>
        </w:rPr>
        <w:t>,</w:t>
      </w:r>
      <w:r w:rsidR="00ED4ED8" w:rsidRPr="00ED4ED8">
        <w:rPr>
          <w:rFonts w:cs="Calibri"/>
        </w:rPr>
        <w:t xml:space="preserve"> </w:t>
      </w:r>
      <w:r w:rsidR="00ED4ED8">
        <w:rPr>
          <w:rFonts w:cs="Calibri"/>
        </w:rPr>
        <w:t>różny stopień formalizacji w zarządzaniu przedsiębiorstwem</w:t>
      </w:r>
      <w:r w:rsidR="004F73D1">
        <w:rPr>
          <w:rFonts w:cs="Calibri"/>
        </w:rPr>
        <w:t xml:space="preserve"> oraz różne </w:t>
      </w:r>
      <w:r w:rsidR="00820F8D">
        <w:rPr>
          <w:rFonts w:cs="Calibri"/>
        </w:rPr>
        <w:t>możliwości,</w:t>
      </w:r>
      <w:r w:rsidR="004F73D1">
        <w:rPr>
          <w:rFonts w:cs="Calibri"/>
        </w:rPr>
        <w:t xml:space="preserve"> jeśli chodzi o prowadzenie badań oraz wdrażania rozwiązań promujących równość płci</w:t>
      </w:r>
      <w:r w:rsidR="00ED4ED8">
        <w:rPr>
          <w:rFonts w:cs="Calibri"/>
        </w:rPr>
        <w:t xml:space="preserve">). </w:t>
      </w:r>
      <w:r w:rsidR="00E801FE">
        <w:t>Zaproponowane proporcje mają na celu zebranie wystarczającej liczby ankiet z przedsiębiorstw każdej wielkości, aby możliwe było opracowanie wniosków i rekomendacji dla danej grupy przedsiębiorstw.</w:t>
      </w:r>
    </w:p>
    <w:p w14:paraId="71F62EF7" w14:textId="2ACDDF39" w:rsidR="004F73D1" w:rsidRDefault="00333034" w:rsidP="004F3C87">
      <w:pPr>
        <w:jc w:val="both"/>
        <w:rPr>
          <w:rFonts w:cs="Calibri"/>
        </w:rPr>
      </w:pPr>
      <w:r>
        <w:rPr>
          <w:rFonts w:cs="Calibri"/>
        </w:rPr>
        <w:t xml:space="preserve">Zgodnie z dyrektywą </w:t>
      </w:r>
      <w:proofErr w:type="spellStart"/>
      <w:r w:rsidR="00A746AD" w:rsidRPr="004F3C87">
        <w:rPr>
          <w:rFonts w:cstheme="minorHAnsi"/>
        </w:rPr>
        <w:t>ws</w:t>
      </w:r>
      <w:proofErr w:type="spellEnd"/>
      <w:r w:rsidR="00A746AD" w:rsidRPr="004F3C87">
        <w:rPr>
          <w:rFonts w:cstheme="minorHAnsi"/>
        </w:rPr>
        <w:t>. przejrzystości wynagrodzeń</w:t>
      </w:r>
      <w:r w:rsidR="00A746AD" w:rsidRPr="00333034">
        <w:rPr>
          <w:rFonts w:cs="Calibri"/>
        </w:rPr>
        <w:t xml:space="preserve"> </w:t>
      </w:r>
      <w:r w:rsidRPr="00333034">
        <w:rPr>
          <w:rFonts w:cs="Calibri"/>
        </w:rPr>
        <w:t xml:space="preserve">pracodawcy zatrudniający co najmniej 100 pracowników są zobowiązani do składania sprawozdań dotyczących wynagrodzeń. Państwa członkowskie mogą jednak ten obowiązek rozszerzyć </w:t>
      </w:r>
      <w:r w:rsidRPr="00333034">
        <w:rPr>
          <w:rFonts w:cs="Calibri" w:hint="eastAsia"/>
        </w:rPr>
        <w:t>również</w:t>
      </w:r>
      <w:r w:rsidRPr="00333034">
        <w:rPr>
          <w:rFonts w:cs="Calibri"/>
        </w:rPr>
        <w:t xml:space="preserve"> na mniejsze przedsiębiorstwa.</w:t>
      </w:r>
      <w:r w:rsidR="004F73D1">
        <w:rPr>
          <w:rFonts w:cs="Calibri"/>
        </w:rPr>
        <w:t xml:space="preserve"> Co więcej, i</w:t>
      </w:r>
      <w:r>
        <w:rPr>
          <w:rFonts w:cs="Calibri"/>
        </w:rPr>
        <w:t xml:space="preserve">nne zapisy </w:t>
      </w:r>
      <w:r w:rsidR="00A10993">
        <w:rPr>
          <w:rFonts w:cs="Calibri"/>
        </w:rPr>
        <w:t>dyrektywy dotyczą</w:t>
      </w:r>
      <w:r>
        <w:rPr>
          <w:rFonts w:cs="Calibri"/>
        </w:rPr>
        <w:t xml:space="preserve"> wszystkich przedsiębiorstw, niezależnie od wielkości.</w:t>
      </w:r>
      <w:r w:rsidRPr="00333034">
        <w:rPr>
          <w:rFonts w:cs="Calibri"/>
        </w:rPr>
        <w:t xml:space="preserve"> </w:t>
      </w:r>
      <w:r>
        <w:rPr>
          <w:rFonts w:cs="Calibri"/>
        </w:rPr>
        <w:t xml:space="preserve">Równocześnie, należy zwrócić uwagę, że to przedsiębiorstwa zatrudniające od 1 do 9 osób, stanowią znaczącą większość na polskim rynku pracy (97%, GUS, dane na </w:t>
      </w:r>
      <w:r w:rsidRPr="00333034">
        <w:rPr>
          <w:rFonts w:cs="Calibri"/>
        </w:rPr>
        <w:t>31.05.2024</w:t>
      </w:r>
      <w:r>
        <w:rPr>
          <w:rFonts w:cs="Calibri"/>
        </w:rPr>
        <w:t>).</w:t>
      </w:r>
      <w:r w:rsidR="009E1F71">
        <w:rPr>
          <w:rFonts w:cs="Calibri"/>
        </w:rPr>
        <w:t xml:space="preserve"> Z tego względu również te mniejsze przedsiębiorstwa zostały uwzględnione w badaniu, chociaż w mniejsz</w:t>
      </w:r>
      <w:r w:rsidR="001442B4">
        <w:rPr>
          <w:rFonts w:cs="Calibri"/>
        </w:rPr>
        <w:t xml:space="preserve">ej proporcji </w:t>
      </w:r>
      <w:r w:rsidR="009E1F71">
        <w:rPr>
          <w:rFonts w:cs="Calibri"/>
        </w:rPr>
        <w:t>ze względu na prawdopodobne mniejsze obciążenie obowiązkami wynikającymi z ustawy</w:t>
      </w:r>
      <w:r w:rsidR="001442B4">
        <w:rPr>
          <w:rFonts w:cs="Calibri"/>
        </w:rPr>
        <w:t xml:space="preserve">. </w:t>
      </w:r>
    </w:p>
    <w:p w14:paraId="26BA8F58" w14:textId="77777777" w:rsidR="004F73D1" w:rsidRPr="004F3C87" w:rsidRDefault="004F73D1" w:rsidP="004F3C87">
      <w:pPr>
        <w:jc w:val="both"/>
        <w:rPr>
          <w:rFonts w:cs="Calibri"/>
        </w:rPr>
      </w:pPr>
    </w:p>
    <w:p w14:paraId="2436E4DF" w14:textId="3B36B02E" w:rsidR="004F3C87" w:rsidRPr="004F73D1" w:rsidRDefault="003D592A" w:rsidP="004F3C87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Moduł</w:t>
      </w:r>
      <w:r w:rsidR="004F3C87" w:rsidRPr="004F3C87">
        <w:rPr>
          <w:rFonts w:cs="Calibri"/>
          <w:b/>
          <w:bCs/>
        </w:rPr>
        <w:t xml:space="preserve"> 2. </w:t>
      </w:r>
      <w:r w:rsidR="00B7260D" w:rsidRPr="004F73D1">
        <w:rPr>
          <w:rFonts w:cs="Calibri"/>
          <w:b/>
          <w:bCs/>
        </w:rPr>
        <w:t>Zogniskowane</w:t>
      </w:r>
      <w:r w:rsidR="004F3C87" w:rsidRPr="004F73D1">
        <w:rPr>
          <w:rFonts w:cs="Calibri"/>
          <w:b/>
          <w:bCs/>
        </w:rPr>
        <w:t xml:space="preserve"> wywiady grupowe z pracodawcami</w:t>
      </w:r>
    </w:p>
    <w:p w14:paraId="68F6F46F" w14:textId="3383FA62" w:rsidR="004F3C87" w:rsidRPr="004F3C87" w:rsidRDefault="004F3C87" w:rsidP="004F3C87">
      <w:pPr>
        <w:jc w:val="both"/>
        <w:rPr>
          <w:rFonts w:cs="Calibri"/>
        </w:rPr>
      </w:pPr>
      <w:r w:rsidRPr="004F3C87">
        <w:rPr>
          <w:rFonts w:cs="Calibri"/>
        </w:rPr>
        <w:t xml:space="preserve">Do udziału w zogniskowanych wywiadach grupowych </w:t>
      </w:r>
      <w:r w:rsidR="003D592A">
        <w:rPr>
          <w:rFonts w:cs="Calibri"/>
        </w:rPr>
        <w:t>zaproszeni zostaną pracodawcy reprezentujący przedsiębiorstwa różnej wielkości</w:t>
      </w:r>
      <w:r w:rsidRPr="004F3C87">
        <w:rPr>
          <w:rFonts w:cs="Calibri"/>
        </w:rPr>
        <w:t>. Aby ułatwić osobom z</w:t>
      </w:r>
      <w:r w:rsidR="001B3D7A">
        <w:rPr>
          <w:rFonts w:cs="Calibri"/>
        </w:rPr>
        <w:t> </w:t>
      </w:r>
      <w:r w:rsidRPr="004F3C87">
        <w:rPr>
          <w:rFonts w:cs="Calibri"/>
        </w:rPr>
        <w:t xml:space="preserve">różnych części kraju udział w spotkaniu, mogłoby się ono odbyć online (np. za pośrednictwem Microsoft </w:t>
      </w:r>
      <w:proofErr w:type="spellStart"/>
      <w:r w:rsidRPr="004F3C87">
        <w:rPr>
          <w:rFonts w:cs="Calibri"/>
        </w:rPr>
        <w:t>Teams</w:t>
      </w:r>
      <w:proofErr w:type="spellEnd"/>
      <w:r w:rsidRPr="004F3C87">
        <w:rPr>
          <w:rFonts w:cs="Calibri"/>
        </w:rPr>
        <w:t>).</w:t>
      </w:r>
    </w:p>
    <w:p w14:paraId="650C33B8" w14:textId="7276F400" w:rsidR="004F3C87" w:rsidRDefault="003D592A" w:rsidP="004F3C87">
      <w:pPr>
        <w:jc w:val="both"/>
        <w:rPr>
          <w:rFonts w:cs="Calibri"/>
        </w:rPr>
      </w:pPr>
      <w:r>
        <w:rPr>
          <w:rFonts w:cs="Calibri"/>
        </w:rPr>
        <w:t>Scenariusz spotkań obejmowa</w:t>
      </w:r>
      <w:r w:rsidR="00552CC7">
        <w:rPr>
          <w:rFonts w:cs="Calibri"/>
        </w:rPr>
        <w:t>ć będzie</w:t>
      </w:r>
      <w:r>
        <w:rPr>
          <w:rFonts w:cs="Calibri"/>
        </w:rPr>
        <w:t xml:space="preserve"> omówienie doświadczeń i opinii pracodawców związanych z</w:t>
      </w:r>
      <w:r w:rsidR="005632E7">
        <w:rPr>
          <w:rFonts w:cs="Calibri"/>
        </w:rPr>
        <w:t> </w:t>
      </w:r>
      <w:r>
        <w:rPr>
          <w:rFonts w:cs="Calibri"/>
        </w:rPr>
        <w:t>równouprawnieniem płci na rynku pracy, w szczególności w zakresie równości wynagrodzeń.</w:t>
      </w:r>
      <w:r w:rsidR="004F3C87" w:rsidRPr="004F3C87">
        <w:rPr>
          <w:rFonts w:cs="Calibri"/>
        </w:rPr>
        <w:t xml:space="preserve"> Zastosowanie podejścia jakościowego pozwoli</w:t>
      </w:r>
      <w:r w:rsidR="00C245C1">
        <w:rPr>
          <w:rFonts w:cs="Calibri"/>
        </w:rPr>
        <w:t xml:space="preserve"> na analizę konkretnych przykładów polityk równościowych w przedsiębiorstwach a także na identyfikację kluczowych wyzwań i barier dostrzeganych przez pracodawców w zakresie wdrażania nowych rozwiązań</w:t>
      </w:r>
      <w:r w:rsidR="00235F8F">
        <w:rPr>
          <w:rFonts w:cs="Calibri"/>
        </w:rPr>
        <w:t>.</w:t>
      </w:r>
    </w:p>
    <w:p w14:paraId="24E20FEF" w14:textId="77777777" w:rsidR="004F73D1" w:rsidRPr="004F3C87" w:rsidRDefault="004F73D1" w:rsidP="004F3C87">
      <w:pPr>
        <w:jc w:val="both"/>
        <w:rPr>
          <w:rFonts w:cs="Calibri"/>
        </w:rPr>
      </w:pPr>
    </w:p>
    <w:p w14:paraId="5F38C550" w14:textId="3C099A73" w:rsidR="004F3C87" w:rsidRPr="004F3C87" w:rsidRDefault="00057D69" w:rsidP="004F3C87">
      <w:pPr>
        <w:jc w:val="both"/>
        <w:rPr>
          <w:rFonts w:cs="Calibri"/>
          <w:i/>
          <w:iCs/>
        </w:rPr>
      </w:pPr>
      <w:r w:rsidRPr="00B7260D">
        <w:rPr>
          <w:rFonts w:cs="Calibri"/>
          <w:b/>
          <w:bCs/>
        </w:rPr>
        <w:t xml:space="preserve">Moduł 3. </w:t>
      </w:r>
      <w:r w:rsidR="004F3C87" w:rsidRPr="00B7260D">
        <w:rPr>
          <w:rFonts w:cs="Calibri"/>
          <w:b/>
          <w:bCs/>
          <w:i/>
          <w:iCs/>
        </w:rPr>
        <w:t xml:space="preserve"> </w:t>
      </w:r>
      <w:r w:rsidR="004F73D1" w:rsidRPr="004F73D1">
        <w:rPr>
          <w:rFonts w:cs="Calibri"/>
          <w:b/>
          <w:bCs/>
        </w:rPr>
        <w:t>W</w:t>
      </w:r>
      <w:r w:rsidR="004F3C87" w:rsidRPr="004F73D1">
        <w:rPr>
          <w:rFonts w:cs="Calibri"/>
          <w:b/>
          <w:bCs/>
        </w:rPr>
        <w:t>ywiady eksperckie z</w:t>
      </w:r>
      <w:r w:rsidR="004F73D1">
        <w:rPr>
          <w:rFonts w:cs="Calibri"/>
          <w:b/>
          <w:bCs/>
        </w:rPr>
        <w:t>e specjalistami/</w:t>
      </w:r>
      <w:proofErr w:type="spellStart"/>
      <w:r w:rsidR="004F73D1">
        <w:rPr>
          <w:rFonts w:cs="Calibri"/>
          <w:b/>
          <w:bCs/>
        </w:rPr>
        <w:t>tkami</w:t>
      </w:r>
      <w:proofErr w:type="spellEnd"/>
      <w:r w:rsidR="004F73D1">
        <w:rPr>
          <w:rFonts w:cs="Calibri"/>
          <w:b/>
          <w:bCs/>
        </w:rPr>
        <w:t xml:space="preserve"> w zakresie </w:t>
      </w:r>
      <w:r w:rsidR="004F3C87" w:rsidRPr="004F73D1">
        <w:rPr>
          <w:rFonts w:cs="Calibri"/>
          <w:b/>
          <w:bCs/>
        </w:rPr>
        <w:t>rynku pracy</w:t>
      </w:r>
    </w:p>
    <w:p w14:paraId="377463CE" w14:textId="0B8B0DC2" w:rsidR="004F3C87" w:rsidRDefault="004F3C87" w:rsidP="004F3C87">
      <w:pPr>
        <w:jc w:val="both"/>
        <w:rPr>
          <w:rFonts w:cs="Calibri"/>
        </w:rPr>
      </w:pPr>
      <w:r w:rsidRPr="004F3C87">
        <w:rPr>
          <w:rFonts w:cs="Calibri"/>
        </w:rPr>
        <w:t>Wywiady eksperc</w:t>
      </w:r>
      <w:r w:rsidR="00552CC7">
        <w:rPr>
          <w:rFonts w:cs="Calibri"/>
        </w:rPr>
        <w:t>k</w:t>
      </w:r>
      <w:r w:rsidRPr="004F3C87">
        <w:rPr>
          <w:rFonts w:cs="Calibri"/>
        </w:rPr>
        <w:t xml:space="preserve">ie </w:t>
      </w:r>
      <w:r w:rsidR="00552CC7">
        <w:rPr>
          <w:rFonts w:cs="Calibri"/>
        </w:rPr>
        <w:t xml:space="preserve">będą </w:t>
      </w:r>
      <w:r w:rsidRPr="004F3C87">
        <w:rPr>
          <w:rFonts w:cs="Calibri"/>
        </w:rPr>
        <w:t xml:space="preserve">sposobem na </w:t>
      </w:r>
      <w:r w:rsidR="00C245C1">
        <w:rPr>
          <w:rFonts w:cs="Calibri"/>
        </w:rPr>
        <w:t>uzyskanie pogłębionych wyników</w:t>
      </w:r>
      <w:r w:rsidRPr="004F3C87">
        <w:rPr>
          <w:rFonts w:cs="Calibri"/>
        </w:rPr>
        <w:t xml:space="preserve"> poprzez rozmowę z</w:t>
      </w:r>
      <w:r w:rsidR="00C85AD2">
        <w:rPr>
          <w:rFonts w:cs="Calibri"/>
        </w:rPr>
        <w:t> </w:t>
      </w:r>
      <w:r w:rsidRPr="004F3C87">
        <w:rPr>
          <w:rFonts w:cs="Calibri"/>
        </w:rPr>
        <w:t xml:space="preserve">wybranymi </w:t>
      </w:r>
      <w:r w:rsidR="004F73D1">
        <w:rPr>
          <w:rFonts w:cs="Calibri"/>
        </w:rPr>
        <w:t>specjalistami/</w:t>
      </w:r>
      <w:proofErr w:type="spellStart"/>
      <w:r w:rsidR="004F73D1">
        <w:rPr>
          <w:rFonts w:cs="Calibri"/>
        </w:rPr>
        <w:t>tkami</w:t>
      </w:r>
      <w:proofErr w:type="spellEnd"/>
      <w:r w:rsidRPr="004F3C87">
        <w:rPr>
          <w:rFonts w:cs="Calibri"/>
        </w:rPr>
        <w:t xml:space="preserve"> </w:t>
      </w:r>
      <w:r w:rsidR="001F373D">
        <w:rPr>
          <w:rFonts w:cs="Calibri"/>
        </w:rPr>
        <w:t xml:space="preserve">posiadającymi wiedzę i doświadczanie z zakresu funkcjonowania polskiego </w:t>
      </w:r>
      <w:r w:rsidRPr="004F3C87">
        <w:rPr>
          <w:rFonts w:cs="Calibri"/>
        </w:rPr>
        <w:t xml:space="preserve">rynku pracy. </w:t>
      </w:r>
      <w:r w:rsidR="00552CC7">
        <w:rPr>
          <w:rFonts w:cs="Calibri"/>
        </w:rPr>
        <w:t>Możliwe będzie również osadzenie bieżącej sytuacji w zakresie równouprawnienia płci, szczególnie w wymiarze równości wynagrodzeń</w:t>
      </w:r>
      <w:r w:rsidR="004F73D1">
        <w:rPr>
          <w:rFonts w:cs="Calibri"/>
        </w:rPr>
        <w:t>,</w:t>
      </w:r>
      <w:r w:rsidR="00552CC7">
        <w:rPr>
          <w:rFonts w:cs="Calibri"/>
        </w:rPr>
        <w:t xml:space="preserve"> w szerszym kontekście historycznym, społecznym czy</w:t>
      </w:r>
      <w:r w:rsidR="00C85AD2">
        <w:rPr>
          <w:rFonts w:cs="Calibri"/>
        </w:rPr>
        <w:t> </w:t>
      </w:r>
      <w:r w:rsidR="00552CC7">
        <w:rPr>
          <w:rFonts w:cs="Calibri"/>
        </w:rPr>
        <w:t>ekonomicznym.</w:t>
      </w:r>
    </w:p>
    <w:p w14:paraId="1FF67158" w14:textId="7869BBEE" w:rsidR="004F3C87" w:rsidRPr="004F3C87" w:rsidRDefault="004F3C87" w:rsidP="004F3C87">
      <w:pPr>
        <w:jc w:val="both"/>
        <w:rPr>
          <w:rFonts w:cs="Calibri"/>
        </w:rPr>
      </w:pPr>
      <w:r w:rsidRPr="004F3C87">
        <w:rPr>
          <w:rFonts w:cs="Calibri"/>
        </w:rPr>
        <w:t xml:space="preserve">Dobór próby </w:t>
      </w:r>
      <w:r w:rsidR="00552CC7">
        <w:rPr>
          <w:rFonts w:cs="Calibri"/>
        </w:rPr>
        <w:t>będzie miał</w:t>
      </w:r>
      <w:r w:rsidRPr="004F3C87">
        <w:rPr>
          <w:rFonts w:cs="Calibri"/>
        </w:rPr>
        <w:t xml:space="preserve"> charakter celowy – zaproszeni </w:t>
      </w:r>
      <w:r w:rsidR="00552CC7">
        <w:rPr>
          <w:rFonts w:cs="Calibri"/>
        </w:rPr>
        <w:t>zostaną</w:t>
      </w:r>
      <w:r w:rsidRPr="004F3C87">
        <w:rPr>
          <w:rFonts w:cs="Calibri"/>
        </w:rPr>
        <w:t xml:space="preserve"> przedstawiciele</w:t>
      </w:r>
      <w:r w:rsidR="004F73D1">
        <w:rPr>
          <w:rFonts w:cs="Calibri"/>
        </w:rPr>
        <w:t>/</w:t>
      </w:r>
      <w:proofErr w:type="spellStart"/>
      <w:r w:rsidR="004F73D1">
        <w:rPr>
          <w:rFonts w:cs="Calibri"/>
        </w:rPr>
        <w:t>lki</w:t>
      </w:r>
      <w:proofErr w:type="spellEnd"/>
      <w:r w:rsidRPr="004F3C87">
        <w:rPr>
          <w:rFonts w:cs="Calibri"/>
        </w:rPr>
        <w:t xml:space="preserve"> organizacji pracodawców, organizacji pozarządowych</w:t>
      </w:r>
      <w:r w:rsidR="003D592A">
        <w:rPr>
          <w:rFonts w:cs="Calibri"/>
        </w:rPr>
        <w:t>, związków pracowników</w:t>
      </w:r>
      <w:r w:rsidRPr="004F3C87">
        <w:rPr>
          <w:rFonts w:cs="Calibri"/>
        </w:rPr>
        <w:t xml:space="preserve"> lub świata nauki. Aby ułatwić osobom z różnych części kraju udział w </w:t>
      </w:r>
      <w:r w:rsidR="006264D9">
        <w:rPr>
          <w:rFonts w:cs="Calibri"/>
        </w:rPr>
        <w:t>wywiadach</w:t>
      </w:r>
      <w:r w:rsidRPr="004F3C87">
        <w:rPr>
          <w:rFonts w:cs="Calibri"/>
        </w:rPr>
        <w:t>, mogły</w:t>
      </w:r>
      <w:r w:rsidR="006264D9">
        <w:rPr>
          <w:rFonts w:cs="Calibri"/>
        </w:rPr>
        <w:t>by</w:t>
      </w:r>
      <w:r w:rsidRPr="004F3C87">
        <w:rPr>
          <w:rFonts w:cs="Calibri"/>
        </w:rPr>
        <w:t xml:space="preserve"> się on</w:t>
      </w:r>
      <w:r w:rsidR="006264D9">
        <w:rPr>
          <w:rFonts w:cs="Calibri"/>
        </w:rPr>
        <w:t>e</w:t>
      </w:r>
      <w:r w:rsidRPr="004F3C87">
        <w:rPr>
          <w:rFonts w:cs="Calibri"/>
        </w:rPr>
        <w:t xml:space="preserve"> odbyć online (np.</w:t>
      </w:r>
      <w:r w:rsidR="00C85AD2">
        <w:rPr>
          <w:rFonts w:cs="Calibri"/>
        </w:rPr>
        <w:t> </w:t>
      </w:r>
      <w:r w:rsidRPr="004F3C87">
        <w:rPr>
          <w:rFonts w:cs="Calibri"/>
        </w:rPr>
        <w:t>za</w:t>
      </w:r>
      <w:r w:rsidR="00C85AD2">
        <w:rPr>
          <w:rFonts w:cs="Calibri"/>
        </w:rPr>
        <w:t> </w:t>
      </w:r>
      <w:r w:rsidRPr="004F3C87">
        <w:rPr>
          <w:rFonts w:cs="Calibri"/>
        </w:rPr>
        <w:t xml:space="preserve">pośrednictwem Microsoft </w:t>
      </w:r>
      <w:proofErr w:type="spellStart"/>
      <w:r w:rsidRPr="004F3C87">
        <w:rPr>
          <w:rFonts w:cs="Calibri"/>
        </w:rPr>
        <w:t>Teams</w:t>
      </w:r>
      <w:proofErr w:type="spellEnd"/>
      <w:r w:rsidRPr="004F3C87">
        <w:rPr>
          <w:rFonts w:cs="Calibri"/>
        </w:rPr>
        <w:t>).</w:t>
      </w:r>
    </w:p>
    <w:p w14:paraId="2802CA78" w14:textId="77777777" w:rsidR="004F3C87" w:rsidRPr="004F3C87" w:rsidRDefault="004F3C87" w:rsidP="004F3C87">
      <w:pPr>
        <w:jc w:val="both"/>
        <w:rPr>
          <w:rFonts w:cs="Calibri"/>
        </w:rPr>
      </w:pPr>
    </w:p>
    <w:p w14:paraId="4F3506F8" w14:textId="583F5BD5" w:rsidR="00D038B7" w:rsidRDefault="00D038B7" w:rsidP="003D592A">
      <w:pPr>
        <w:jc w:val="both"/>
        <w:rPr>
          <w:rFonts w:cs="Calibri"/>
          <w:b/>
        </w:rPr>
      </w:pPr>
      <w:r>
        <w:rPr>
          <w:rFonts w:cs="Calibri"/>
          <w:b/>
        </w:rPr>
        <w:lastRenderedPageBreak/>
        <w:t>Warunki wstępne</w:t>
      </w:r>
    </w:p>
    <w:p w14:paraId="15954DBC" w14:textId="243029F8" w:rsidR="00D038B7" w:rsidRPr="00D038B7" w:rsidRDefault="00D038B7" w:rsidP="00D038B7">
      <w:pPr>
        <w:pStyle w:val="Akapitzlist"/>
        <w:numPr>
          <w:ilvl w:val="0"/>
          <w:numId w:val="15"/>
        </w:numPr>
        <w:jc w:val="both"/>
        <w:rPr>
          <w:rFonts w:cs="Calibri"/>
          <w:bCs/>
        </w:rPr>
      </w:pPr>
      <w:r w:rsidRPr="00D038B7">
        <w:rPr>
          <w:rFonts w:cs="Calibri"/>
          <w:bCs/>
        </w:rPr>
        <w:t>Doświadczenie</w:t>
      </w:r>
      <w:r>
        <w:rPr>
          <w:rFonts w:cs="Calibri"/>
          <w:bCs/>
        </w:rPr>
        <w:t xml:space="preserve"> w </w:t>
      </w:r>
      <w:r w:rsidRPr="00D038B7">
        <w:rPr>
          <w:rFonts w:cs="Calibri"/>
          <w:bCs/>
        </w:rPr>
        <w:t>prowadzeni</w:t>
      </w:r>
      <w:r>
        <w:rPr>
          <w:rFonts w:cs="Calibri"/>
          <w:bCs/>
        </w:rPr>
        <w:t>u</w:t>
      </w:r>
      <w:r w:rsidRPr="00D038B7">
        <w:rPr>
          <w:rFonts w:cs="Calibri"/>
          <w:bCs/>
        </w:rPr>
        <w:t xml:space="preserve"> badań ilościowych na próbie przedsiębiorstw w ciągu ostatnich 5 lat</w:t>
      </w:r>
    </w:p>
    <w:p w14:paraId="2D837E1C" w14:textId="7EC4E09C" w:rsidR="00D038B7" w:rsidRDefault="00D038B7" w:rsidP="00D038B7">
      <w:pPr>
        <w:pStyle w:val="Akapitzlist"/>
        <w:numPr>
          <w:ilvl w:val="0"/>
          <w:numId w:val="15"/>
        </w:numPr>
        <w:jc w:val="both"/>
        <w:rPr>
          <w:rFonts w:cs="Calibri"/>
          <w:bCs/>
        </w:rPr>
      </w:pPr>
      <w:r w:rsidRPr="00D038B7">
        <w:rPr>
          <w:rFonts w:cs="Calibri"/>
          <w:bCs/>
        </w:rPr>
        <w:t xml:space="preserve">Doświadczenie </w:t>
      </w:r>
      <w:r>
        <w:rPr>
          <w:rFonts w:cs="Calibri"/>
          <w:bCs/>
        </w:rPr>
        <w:t xml:space="preserve">w </w:t>
      </w:r>
      <w:r w:rsidRPr="00D038B7">
        <w:rPr>
          <w:rFonts w:cs="Calibri"/>
          <w:bCs/>
        </w:rPr>
        <w:t>prowadzeni</w:t>
      </w:r>
      <w:r>
        <w:rPr>
          <w:rFonts w:cs="Calibri"/>
          <w:bCs/>
        </w:rPr>
        <w:t>u</w:t>
      </w:r>
      <w:r w:rsidRPr="00D038B7">
        <w:rPr>
          <w:rFonts w:cs="Calibri"/>
          <w:bCs/>
        </w:rPr>
        <w:t xml:space="preserve"> badań jakościowych na próbie przedsiębiorstw w ciągu ostatnich 5 lat</w:t>
      </w:r>
      <w:r w:rsidR="009D2E93">
        <w:rPr>
          <w:rFonts w:cs="Calibri"/>
          <w:bCs/>
        </w:rPr>
        <w:t xml:space="preserve"> </w:t>
      </w:r>
    </w:p>
    <w:p w14:paraId="0BD0B180" w14:textId="705B2852" w:rsidR="00D038B7" w:rsidRDefault="00D038B7" w:rsidP="00D038B7">
      <w:pPr>
        <w:pStyle w:val="Akapitzlist"/>
        <w:numPr>
          <w:ilvl w:val="0"/>
          <w:numId w:val="15"/>
        </w:numPr>
        <w:jc w:val="both"/>
        <w:rPr>
          <w:rFonts w:cs="Calibri"/>
          <w:bCs/>
        </w:rPr>
      </w:pPr>
      <w:r w:rsidRPr="00D038B7">
        <w:rPr>
          <w:rFonts w:cs="Calibri"/>
          <w:bCs/>
        </w:rPr>
        <w:t xml:space="preserve">Doświadczenie </w:t>
      </w:r>
      <w:r>
        <w:rPr>
          <w:rFonts w:cs="Calibri"/>
          <w:bCs/>
        </w:rPr>
        <w:t xml:space="preserve">w </w:t>
      </w:r>
      <w:r w:rsidRPr="00D038B7">
        <w:rPr>
          <w:rFonts w:cs="Calibri"/>
          <w:bCs/>
        </w:rPr>
        <w:t>prowadzeni</w:t>
      </w:r>
      <w:r>
        <w:rPr>
          <w:rFonts w:cs="Calibri"/>
          <w:bCs/>
        </w:rPr>
        <w:t>u</w:t>
      </w:r>
      <w:r w:rsidRPr="00D038B7">
        <w:rPr>
          <w:rFonts w:cs="Calibri"/>
          <w:bCs/>
        </w:rPr>
        <w:t xml:space="preserve"> badań </w:t>
      </w:r>
      <w:r>
        <w:rPr>
          <w:rFonts w:cs="Calibri"/>
          <w:bCs/>
        </w:rPr>
        <w:t>społecznych</w:t>
      </w:r>
      <w:r w:rsidRPr="00D038B7">
        <w:rPr>
          <w:rFonts w:cs="Calibri"/>
          <w:bCs/>
        </w:rPr>
        <w:t xml:space="preserve"> </w:t>
      </w:r>
      <w:r>
        <w:rPr>
          <w:rFonts w:cs="Calibri"/>
          <w:bCs/>
        </w:rPr>
        <w:t>związanych z tematyką równouprawnienia</w:t>
      </w:r>
      <w:r w:rsidR="0035574E">
        <w:rPr>
          <w:rFonts w:cs="Calibri"/>
          <w:bCs/>
        </w:rPr>
        <w:t xml:space="preserve"> </w:t>
      </w:r>
      <w:r w:rsidRPr="00D038B7">
        <w:rPr>
          <w:rFonts w:cs="Calibri"/>
          <w:bCs/>
        </w:rPr>
        <w:t>w ciągu ostatnich 5 lat</w:t>
      </w:r>
      <w:r w:rsidR="00A07B04">
        <w:rPr>
          <w:rFonts w:cs="Calibri"/>
          <w:bCs/>
        </w:rPr>
        <w:t>.</w:t>
      </w:r>
    </w:p>
    <w:p w14:paraId="0439A6BD" w14:textId="297E1359" w:rsidR="004A3147" w:rsidRDefault="004A3147" w:rsidP="00D038B7">
      <w:pPr>
        <w:pStyle w:val="Akapitzlist"/>
        <w:numPr>
          <w:ilvl w:val="0"/>
          <w:numId w:val="15"/>
        </w:numPr>
        <w:jc w:val="both"/>
        <w:rPr>
          <w:rFonts w:cs="Calibri"/>
          <w:bCs/>
        </w:rPr>
      </w:pPr>
      <w:r>
        <w:rPr>
          <w:rFonts w:cs="Calibri"/>
          <w:bCs/>
        </w:rPr>
        <w:t>Harmonogram realizacji badania – harmonogram będzie podlegał negocjacjom i akceptacji zamawiającego.</w:t>
      </w:r>
    </w:p>
    <w:p w14:paraId="1C100459" w14:textId="77777777" w:rsidR="00D038B7" w:rsidRPr="004A3147" w:rsidRDefault="00D038B7" w:rsidP="00661446">
      <w:pPr>
        <w:jc w:val="both"/>
        <w:rPr>
          <w:rFonts w:cs="Calibri"/>
          <w:bCs/>
        </w:rPr>
      </w:pPr>
    </w:p>
    <w:p w14:paraId="50439E16" w14:textId="43CA9EA5" w:rsidR="003D592A" w:rsidRPr="00C245C1" w:rsidRDefault="003D592A" w:rsidP="003D592A">
      <w:pPr>
        <w:jc w:val="both"/>
        <w:rPr>
          <w:rFonts w:cs="Calibri"/>
          <w:b/>
        </w:rPr>
      </w:pPr>
      <w:r w:rsidRPr="00C245C1">
        <w:rPr>
          <w:rFonts w:cs="Calibri"/>
          <w:b/>
        </w:rPr>
        <w:t>Kryteria oceny oferty</w:t>
      </w:r>
    </w:p>
    <w:p w14:paraId="685634F0" w14:textId="41CC9C07" w:rsidR="00B7260D" w:rsidRPr="00B7260D" w:rsidRDefault="00B7260D" w:rsidP="00B7260D">
      <w:pPr>
        <w:jc w:val="both"/>
        <w:rPr>
          <w:rFonts w:cs="Calibri"/>
        </w:rPr>
      </w:pPr>
    </w:p>
    <w:p w14:paraId="7AE4C5EA" w14:textId="0AA976F0" w:rsidR="00321D98" w:rsidRDefault="00321D98" w:rsidP="00B7260D">
      <w:pPr>
        <w:pStyle w:val="Akapitzlist"/>
        <w:numPr>
          <w:ilvl w:val="0"/>
          <w:numId w:val="13"/>
        </w:numPr>
        <w:jc w:val="both"/>
        <w:rPr>
          <w:rFonts w:cs="Calibri"/>
        </w:rPr>
      </w:pPr>
      <w:r>
        <w:rPr>
          <w:rFonts w:cs="Calibri"/>
        </w:rPr>
        <w:t>Cena – 40%.</w:t>
      </w:r>
    </w:p>
    <w:p w14:paraId="4E39DCD0" w14:textId="640D5D18" w:rsidR="00B7260D" w:rsidRPr="00B7260D" w:rsidRDefault="00FB039D" w:rsidP="00B7260D">
      <w:pPr>
        <w:pStyle w:val="Akapitzlist"/>
        <w:numPr>
          <w:ilvl w:val="0"/>
          <w:numId w:val="13"/>
        </w:numPr>
        <w:jc w:val="both"/>
        <w:rPr>
          <w:rFonts w:cs="Calibri"/>
        </w:rPr>
      </w:pPr>
      <w:r>
        <w:rPr>
          <w:rFonts w:cs="Calibri"/>
        </w:rPr>
        <w:t>Opis doboru</w:t>
      </w:r>
      <w:r w:rsidR="00B7260D" w:rsidRPr="00B7260D">
        <w:rPr>
          <w:rFonts w:cs="Calibri"/>
        </w:rPr>
        <w:t xml:space="preserve"> </w:t>
      </w:r>
      <w:r w:rsidR="00E801FE">
        <w:rPr>
          <w:rFonts w:cs="Calibri"/>
        </w:rPr>
        <w:t xml:space="preserve">i wielkości </w:t>
      </w:r>
      <w:r w:rsidR="00E801FE" w:rsidRPr="00B7260D">
        <w:rPr>
          <w:rFonts w:cs="Calibri"/>
        </w:rPr>
        <w:t xml:space="preserve">próby </w:t>
      </w:r>
      <w:r w:rsidR="00E801FE">
        <w:rPr>
          <w:rFonts w:cs="Calibri"/>
        </w:rPr>
        <w:t>oraz</w:t>
      </w:r>
      <w:r>
        <w:rPr>
          <w:rFonts w:cs="Calibri"/>
        </w:rPr>
        <w:t xml:space="preserve"> rekrutacji </w:t>
      </w:r>
      <w:r w:rsidR="00B7260D" w:rsidRPr="00B7260D">
        <w:rPr>
          <w:rFonts w:cs="Calibri"/>
        </w:rPr>
        <w:t>do badania ilościowego</w:t>
      </w:r>
      <w:r w:rsidR="001442B4">
        <w:rPr>
          <w:rFonts w:cs="Calibri"/>
        </w:rPr>
        <w:t xml:space="preserve"> – </w:t>
      </w:r>
      <w:r w:rsidR="00321D98">
        <w:rPr>
          <w:rFonts w:cs="Calibri"/>
        </w:rPr>
        <w:t>30</w:t>
      </w:r>
      <w:r w:rsidR="001442B4">
        <w:rPr>
          <w:rFonts w:cs="Calibri"/>
        </w:rPr>
        <w:t>%</w:t>
      </w:r>
    </w:p>
    <w:p w14:paraId="1CD8FA8C" w14:textId="31E95AB5" w:rsidR="00B7260D" w:rsidRDefault="00B7260D" w:rsidP="00B7260D">
      <w:pPr>
        <w:pStyle w:val="Akapitzlist"/>
        <w:numPr>
          <w:ilvl w:val="0"/>
          <w:numId w:val="13"/>
        </w:numPr>
        <w:jc w:val="both"/>
        <w:rPr>
          <w:rFonts w:cs="Calibri"/>
        </w:rPr>
      </w:pPr>
      <w:r w:rsidRPr="00B7260D">
        <w:rPr>
          <w:rFonts w:cs="Calibri"/>
        </w:rPr>
        <w:t>Liczba wywiadów</w:t>
      </w:r>
      <w:r w:rsidR="00A07B04">
        <w:rPr>
          <w:rFonts w:cs="Calibri"/>
        </w:rPr>
        <w:t xml:space="preserve"> i dobór próby</w:t>
      </w:r>
      <w:r w:rsidRPr="00B7260D">
        <w:rPr>
          <w:rFonts w:cs="Calibri"/>
        </w:rPr>
        <w:t xml:space="preserve"> w badaniu jakościowym</w:t>
      </w:r>
      <w:r w:rsidR="00E801FE">
        <w:rPr>
          <w:rFonts w:cs="Calibri"/>
        </w:rPr>
        <w:t xml:space="preserve"> (zogniskowane wywiady grupowe </w:t>
      </w:r>
      <w:r w:rsidR="00820F8D">
        <w:rPr>
          <w:rFonts w:cs="Calibri"/>
        </w:rPr>
        <w:t>i/lub</w:t>
      </w:r>
      <w:r w:rsidR="00E801FE">
        <w:rPr>
          <w:rFonts w:cs="Calibri"/>
        </w:rPr>
        <w:t xml:space="preserve"> wywiady ekspercie)</w:t>
      </w:r>
      <w:r w:rsidR="001442B4">
        <w:rPr>
          <w:rFonts w:cs="Calibri"/>
        </w:rPr>
        <w:t xml:space="preserve"> - </w:t>
      </w:r>
      <w:r w:rsidR="00321D98">
        <w:rPr>
          <w:rFonts w:cs="Calibri"/>
        </w:rPr>
        <w:t>15</w:t>
      </w:r>
      <w:r w:rsidR="001442B4">
        <w:rPr>
          <w:rFonts w:cs="Calibri"/>
        </w:rPr>
        <w:t>%</w:t>
      </w:r>
    </w:p>
    <w:p w14:paraId="0248D5E6" w14:textId="51103B1D" w:rsidR="00E801FE" w:rsidRPr="004A3147" w:rsidRDefault="00E801FE" w:rsidP="004A3147">
      <w:pPr>
        <w:pStyle w:val="Akapitzlist"/>
        <w:numPr>
          <w:ilvl w:val="0"/>
          <w:numId w:val="13"/>
        </w:numPr>
        <w:jc w:val="both"/>
        <w:rPr>
          <w:rFonts w:cs="Calibri"/>
        </w:rPr>
      </w:pPr>
      <w:r>
        <w:rPr>
          <w:rFonts w:cs="Calibri"/>
        </w:rPr>
        <w:t xml:space="preserve">Propozycja narzędzia do badania jakościowego (zogniskowane wywiady grupowe </w:t>
      </w:r>
      <w:r w:rsidR="00820F8D">
        <w:rPr>
          <w:rFonts w:cs="Calibri"/>
        </w:rPr>
        <w:t>i/lub</w:t>
      </w:r>
      <w:r>
        <w:rPr>
          <w:rFonts w:cs="Calibri"/>
        </w:rPr>
        <w:t xml:space="preserve"> wywiady ekspercie)</w:t>
      </w:r>
      <w:r w:rsidR="001442B4">
        <w:rPr>
          <w:rFonts w:cs="Calibri"/>
        </w:rPr>
        <w:t xml:space="preserve"> – 10%</w:t>
      </w:r>
    </w:p>
    <w:p w14:paraId="31C76D6F" w14:textId="0D80B6A0" w:rsidR="001442B4" w:rsidRDefault="001442B4" w:rsidP="00B7260D">
      <w:pPr>
        <w:pStyle w:val="Akapitzlist"/>
        <w:numPr>
          <w:ilvl w:val="0"/>
          <w:numId w:val="13"/>
        </w:numPr>
        <w:jc w:val="both"/>
        <w:rPr>
          <w:rFonts w:cs="Calibri"/>
        </w:rPr>
      </w:pPr>
      <w:r>
        <w:rPr>
          <w:rFonts w:cs="Calibri"/>
        </w:rPr>
        <w:t>Dodatkowe propozycje Wykonawcy – 5%</w:t>
      </w:r>
    </w:p>
    <w:p w14:paraId="590E33F3" w14:textId="77777777" w:rsidR="007F3484" w:rsidRDefault="007F3484" w:rsidP="007F3484">
      <w:pPr>
        <w:jc w:val="both"/>
        <w:rPr>
          <w:rFonts w:cs="Calibri"/>
        </w:rPr>
      </w:pPr>
    </w:p>
    <w:p w14:paraId="359548BF" w14:textId="491FBB82" w:rsidR="007F3484" w:rsidRDefault="00A07B04" w:rsidP="007F3484">
      <w:pPr>
        <w:jc w:val="both"/>
        <w:rPr>
          <w:rFonts w:cs="Calibri"/>
        </w:rPr>
      </w:pPr>
      <w:r w:rsidRPr="00B7260D">
        <w:rPr>
          <w:rFonts w:cs="Calibri"/>
        </w:rPr>
        <w:t>Harmonogram</w:t>
      </w:r>
      <w:r>
        <w:rPr>
          <w:rFonts w:cs="Calibri"/>
        </w:rPr>
        <w:t xml:space="preserve"> realizacji badania –  warunek przy czym harmonogram jest </w:t>
      </w:r>
      <w:proofErr w:type="spellStart"/>
      <w:r>
        <w:rPr>
          <w:rFonts w:cs="Calibri"/>
        </w:rPr>
        <w:t>negocjowalny</w:t>
      </w:r>
      <w:proofErr w:type="spellEnd"/>
      <w:r>
        <w:rPr>
          <w:rFonts w:cs="Calibri"/>
        </w:rPr>
        <w:t xml:space="preserve"> , podlega negocjacjom i musi zostać zatwierdzony przez Zamawiającego</w:t>
      </w:r>
    </w:p>
    <w:p w14:paraId="222677FC" w14:textId="77777777" w:rsidR="007F3484" w:rsidRDefault="007F3484" w:rsidP="007F3484">
      <w:pPr>
        <w:jc w:val="both"/>
        <w:rPr>
          <w:rFonts w:cs="Calibri"/>
        </w:rPr>
      </w:pPr>
    </w:p>
    <w:p w14:paraId="792F5E51" w14:textId="77777777" w:rsidR="007F3484" w:rsidRPr="00A456E1" w:rsidRDefault="007F3484" w:rsidP="007F3484">
      <w:pPr>
        <w:pStyle w:val="Tekstwstpniesformatowany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439DE">
        <w:rPr>
          <w:rFonts w:asciiTheme="minorHAnsi" w:hAnsiTheme="minorHAnsi" w:cs="Times New Roman"/>
          <w:bCs/>
          <w:sz w:val="22"/>
          <w:szCs w:val="22"/>
        </w:rPr>
        <w:t>Przy ocenie ofert punktacja w poszczególnych kryteriach zostanie przyznana w sposób następujący:</w:t>
      </w:r>
    </w:p>
    <w:p w14:paraId="29422FC8" w14:textId="77777777" w:rsidR="007F3484" w:rsidRPr="00D64044" w:rsidRDefault="007F3484" w:rsidP="007F3484">
      <w:pPr>
        <w:pStyle w:val="Tekstwstpniesformatowany"/>
        <w:spacing w:line="360" w:lineRule="auto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D64044">
        <w:rPr>
          <w:rFonts w:asciiTheme="minorHAnsi" w:hAnsiTheme="minorHAnsi" w:cs="Times New Roman"/>
          <w:bCs/>
          <w:sz w:val="22"/>
          <w:szCs w:val="22"/>
        </w:rPr>
        <w:t xml:space="preserve">Punkty w kryterium „Cena” zostaną obliczone w oparciu o wzór arytmetyczny:  </w:t>
      </w:r>
    </w:p>
    <w:p w14:paraId="6B2FC3ED" w14:textId="77777777" w:rsidR="007F3484" w:rsidRPr="00D64044" w:rsidRDefault="007F3484" w:rsidP="007F3484">
      <w:pPr>
        <w:pStyle w:val="Tekstwstpniesformatowany"/>
        <w:ind w:left="4248"/>
        <w:rPr>
          <w:rFonts w:asciiTheme="minorHAnsi" w:hAnsiTheme="minorHAnsi" w:cs="Times New Roman"/>
          <w:sz w:val="22"/>
          <w:szCs w:val="22"/>
        </w:rPr>
      </w:pPr>
      <w:r w:rsidRPr="00D64044">
        <w:rPr>
          <w:rFonts w:asciiTheme="minorHAnsi" w:hAnsiTheme="minorHAnsi" w:cs="Times New Roman"/>
          <w:sz w:val="22"/>
          <w:szCs w:val="22"/>
        </w:rPr>
        <w:t xml:space="preserve">C </w:t>
      </w:r>
      <w:r w:rsidRPr="00D64044">
        <w:rPr>
          <w:rFonts w:asciiTheme="minorHAnsi" w:hAnsiTheme="minorHAnsi" w:cs="Times New Roman"/>
          <w:sz w:val="22"/>
          <w:szCs w:val="22"/>
          <w:vertAlign w:val="subscript"/>
        </w:rPr>
        <w:t>min</w:t>
      </w:r>
      <w:r w:rsidRPr="00D64044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27C44C0" w14:textId="14781B21" w:rsidR="007F3484" w:rsidRPr="00D64044" w:rsidRDefault="007F3484" w:rsidP="007F3484">
      <w:pPr>
        <w:pStyle w:val="Tekstwstpniesformatowany"/>
        <w:tabs>
          <w:tab w:val="left" w:pos="3606"/>
        </w:tabs>
        <w:ind w:firstLine="1985"/>
        <w:rPr>
          <w:rFonts w:asciiTheme="minorHAnsi" w:hAnsiTheme="minorHAnsi" w:cs="Times New Roman"/>
          <w:sz w:val="22"/>
          <w:szCs w:val="22"/>
        </w:rPr>
      </w:pPr>
      <w:r w:rsidRPr="00D64044">
        <w:rPr>
          <w:rFonts w:asciiTheme="minorHAnsi" w:hAnsiTheme="minorHAnsi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5E40B32" wp14:editId="388E3117">
                <wp:simplePos x="0" y="0"/>
                <wp:positionH relativeFrom="column">
                  <wp:posOffset>1795780</wp:posOffset>
                </wp:positionH>
                <wp:positionV relativeFrom="paragraph">
                  <wp:posOffset>92074</wp:posOffset>
                </wp:positionV>
                <wp:extent cx="2291080" cy="0"/>
                <wp:effectExtent l="0" t="0" r="1397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1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CF6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41.4pt;margin-top:7.25pt;width:180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"/>
            </w:pict>
          </mc:Fallback>
        </mc:AlternateContent>
      </w:r>
      <w:r w:rsidRPr="00D64044">
        <w:rPr>
          <w:rFonts w:asciiTheme="minorHAnsi" w:hAnsiTheme="minorHAnsi" w:cs="Times New Roman"/>
          <w:sz w:val="22"/>
          <w:szCs w:val="22"/>
        </w:rPr>
        <w:t>Cena =</w:t>
      </w:r>
      <w:r w:rsidRPr="00D64044">
        <w:rPr>
          <w:rFonts w:asciiTheme="minorHAnsi" w:hAnsiTheme="minorHAnsi" w:cs="Times New Roman"/>
          <w:sz w:val="22"/>
          <w:szCs w:val="22"/>
        </w:rPr>
        <w:tab/>
      </w:r>
      <w:r w:rsidRPr="00D64044">
        <w:rPr>
          <w:rFonts w:asciiTheme="minorHAnsi" w:hAnsiTheme="minorHAnsi" w:cs="Times New Roman"/>
          <w:sz w:val="22"/>
          <w:szCs w:val="22"/>
        </w:rPr>
        <w:tab/>
      </w:r>
      <w:r w:rsidRPr="00D64044">
        <w:rPr>
          <w:rFonts w:asciiTheme="minorHAnsi" w:hAnsiTheme="minorHAnsi" w:cs="Times New Roman"/>
          <w:sz w:val="22"/>
          <w:szCs w:val="22"/>
        </w:rPr>
        <w:tab/>
      </w:r>
      <w:r w:rsidRPr="00D64044">
        <w:rPr>
          <w:rFonts w:asciiTheme="minorHAnsi" w:hAnsiTheme="minorHAnsi" w:cs="Times New Roman"/>
          <w:sz w:val="22"/>
          <w:szCs w:val="22"/>
        </w:rPr>
        <w:tab/>
      </w:r>
      <w:r w:rsidRPr="00D64044">
        <w:rPr>
          <w:rFonts w:asciiTheme="minorHAnsi" w:hAnsiTheme="minorHAnsi" w:cs="Times New Roman"/>
          <w:sz w:val="22"/>
          <w:szCs w:val="22"/>
        </w:rPr>
        <w:tab/>
        <w:t xml:space="preserve">   x  </w:t>
      </w:r>
      <w:r>
        <w:rPr>
          <w:rFonts w:asciiTheme="minorHAnsi" w:hAnsiTheme="minorHAnsi" w:cs="Times New Roman"/>
          <w:sz w:val="22"/>
          <w:szCs w:val="22"/>
        </w:rPr>
        <w:t>4</w:t>
      </w:r>
      <w:r w:rsidRPr="00D64044">
        <w:rPr>
          <w:rFonts w:asciiTheme="minorHAnsi" w:hAnsiTheme="minorHAnsi" w:cs="Times New Roman"/>
          <w:sz w:val="22"/>
          <w:szCs w:val="22"/>
        </w:rPr>
        <w:t>0  = liczba pkt</w:t>
      </w:r>
    </w:p>
    <w:p w14:paraId="146631B9" w14:textId="77777777" w:rsidR="007F3484" w:rsidRPr="00D64044" w:rsidRDefault="007F3484" w:rsidP="007F3484">
      <w:pPr>
        <w:pStyle w:val="Tekstwstpniesformatowany"/>
        <w:spacing w:after="120"/>
        <w:ind w:left="3540" w:firstLine="708"/>
        <w:rPr>
          <w:rFonts w:asciiTheme="minorHAnsi" w:hAnsiTheme="minorHAnsi" w:cs="Times New Roman"/>
          <w:sz w:val="22"/>
          <w:szCs w:val="22"/>
        </w:rPr>
      </w:pPr>
      <w:r w:rsidRPr="00D64044">
        <w:rPr>
          <w:rFonts w:asciiTheme="minorHAnsi" w:hAnsiTheme="minorHAnsi" w:cs="Times New Roman"/>
          <w:sz w:val="22"/>
          <w:szCs w:val="22"/>
        </w:rPr>
        <w:t xml:space="preserve">C </w:t>
      </w:r>
      <w:r w:rsidRPr="00D64044">
        <w:rPr>
          <w:rFonts w:asciiTheme="minorHAnsi" w:hAnsiTheme="minorHAnsi" w:cs="Times New Roman"/>
          <w:sz w:val="22"/>
          <w:szCs w:val="22"/>
          <w:vertAlign w:val="subscript"/>
        </w:rPr>
        <w:t>oferty</w:t>
      </w:r>
    </w:p>
    <w:p w14:paraId="2F8E53FC" w14:textId="77777777" w:rsidR="007F3484" w:rsidRPr="00D64044" w:rsidRDefault="007F3484" w:rsidP="007F3484">
      <w:pPr>
        <w:pStyle w:val="Tekstwstpniesformatowany"/>
        <w:ind w:left="1418"/>
        <w:rPr>
          <w:rFonts w:asciiTheme="minorHAnsi" w:hAnsiTheme="minorHAnsi" w:cs="Times New Roman"/>
          <w:sz w:val="22"/>
          <w:szCs w:val="22"/>
          <w:u w:val="single"/>
        </w:rPr>
      </w:pPr>
      <w:r w:rsidRPr="00D64044">
        <w:rPr>
          <w:rFonts w:asciiTheme="minorHAnsi" w:hAnsiTheme="minorHAnsi" w:cs="Times New Roman"/>
          <w:sz w:val="22"/>
          <w:szCs w:val="22"/>
          <w:u w:val="single"/>
        </w:rPr>
        <w:t>gdzie:</w:t>
      </w:r>
    </w:p>
    <w:p w14:paraId="0238B2DB" w14:textId="77777777" w:rsidR="007F3484" w:rsidRPr="00D64044" w:rsidRDefault="007F3484" w:rsidP="007F3484">
      <w:pPr>
        <w:pStyle w:val="Tekstwstpniesformatowany"/>
        <w:ind w:left="2124"/>
        <w:rPr>
          <w:rFonts w:asciiTheme="minorHAnsi" w:hAnsiTheme="minorHAnsi" w:cs="Times New Roman"/>
          <w:sz w:val="22"/>
          <w:szCs w:val="22"/>
        </w:rPr>
      </w:pPr>
      <w:r w:rsidRPr="00D64044">
        <w:rPr>
          <w:rFonts w:asciiTheme="minorHAnsi" w:hAnsiTheme="minorHAnsi" w:cs="Times New Roman"/>
          <w:sz w:val="22"/>
          <w:szCs w:val="22"/>
        </w:rPr>
        <w:t xml:space="preserve">C </w:t>
      </w:r>
      <w:r w:rsidRPr="00D64044">
        <w:rPr>
          <w:rFonts w:asciiTheme="minorHAnsi" w:hAnsiTheme="minorHAnsi" w:cs="Times New Roman"/>
          <w:sz w:val="22"/>
          <w:szCs w:val="22"/>
          <w:vertAlign w:val="subscript"/>
        </w:rPr>
        <w:t>min</w:t>
      </w:r>
      <w:r w:rsidRPr="00D64044">
        <w:rPr>
          <w:rFonts w:asciiTheme="minorHAnsi" w:hAnsiTheme="minorHAnsi" w:cs="Times New Roman"/>
          <w:sz w:val="22"/>
          <w:szCs w:val="22"/>
        </w:rPr>
        <w:t xml:space="preserve"> – najniższa cena brutto spośród badanych ofert</w:t>
      </w:r>
    </w:p>
    <w:p w14:paraId="7D3F7E28" w14:textId="07D7D020" w:rsidR="007F3484" w:rsidRDefault="007F3484" w:rsidP="007F3484">
      <w:pPr>
        <w:ind w:left="1416" w:firstLine="708"/>
        <w:jc w:val="both"/>
        <w:rPr>
          <w:rFonts w:cs="Times New Roman"/>
        </w:rPr>
      </w:pPr>
      <w:r w:rsidRPr="00D64044">
        <w:rPr>
          <w:rFonts w:cs="Times New Roman"/>
        </w:rPr>
        <w:t xml:space="preserve">C </w:t>
      </w:r>
      <w:r w:rsidRPr="00D64044">
        <w:rPr>
          <w:rFonts w:cs="Times New Roman"/>
          <w:vertAlign w:val="subscript"/>
        </w:rPr>
        <w:t>oferty</w:t>
      </w:r>
      <w:r w:rsidRPr="00D64044">
        <w:rPr>
          <w:rFonts w:cs="Times New Roman"/>
        </w:rPr>
        <w:t xml:space="preserve"> – cena brutto badanej oferty.</w:t>
      </w:r>
    </w:p>
    <w:p w14:paraId="09888C9E" w14:textId="77777777" w:rsidR="009337EC" w:rsidRDefault="009337EC" w:rsidP="007F3484">
      <w:pPr>
        <w:jc w:val="both"/>
        <w:rPr>
          <w:rFonts w:cs="Times New Roman"/>
        </w:rPr>
      </w:pPr>
    </w:p>
    <w:p w14:paraId="76845F02" w14:textId="65BFC8D5" w:rsidR="007F3484" w:rsidRDefault="007F3484" w:rsidP="007F3484">
      <w:pPr>
        <w:jc w:val="both"/>
        <w:rPr>
          <w:rFonts w:cs="Times New Roman"/>
          <w:bCs/>
        </w:rPr>
      </w:pPr>
      <w:r>
        <w:rPr>
          <w:rFonts w:cs="Times New Roman"/>
        </w:rPr>
        <w:t>W pozostałych kryteriach punkty zostaną przyznane wg</w:t>
      </w:r>
      <w:r w:rsidR="009337EC">
        <w:rPr>
          <w:rFonts w:cs="Times New Roman"/>
          <w:bCs/>
        </w:rPr>
        <w:t xml:space="preserve"> adekwatności do celów badania.</w:t>
      </w:r>
    </w:p>
    <w:p w14:paraId="61FFF512" w14:textId="77777777" w:rsidR="00810EEC" w:rsidRDefault="00810EEC" w:rsidP="007F3484">
      <w:pPr>
        <w:jc w:val="both"/>
        <w:rPr>
          <w:rFonts w:cs="Times New Roman"/>
          <w:bCs/>
        </w:rPr>
      </w:pPr>
    </w:p>
    <w:p w14:paraId="74644845" w14:textId="2ABD904A" w:rsidR="00810EEC" w:rsidRPr="007F3484" w:rsidRDefault="00810EEC" w:rsidP="007F3484">
      <w:pPr>
        <w:jc w:val="both"/>
        <w:rPr>
          <w:rFonts w:cs="Times New Roman"/>
        </w:rPr>
      </w:pPr>
      <w:r>
        <w:rPr>
          <w:rFonts w:cs="Times New Roman"/>
          <w:bCs/>
        </w:rPr>
        <w:t xml:space="preserve">Termin realizacji – 3 grudnia 2024 r. </w:t>
      </w:r>
    </w:p>
    <w:sectPr w:rsidR="00810EEC" w:rsidRPr="007F3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2EC8F" w14:textId="77777777" w:rsidR="006D0B9E" w:rsidRDefault="006D0B9E" w:rsidP="00E25C1A">
      <w:pPr>
        <w:spacing w:after="0" w:line="240" w:lineRule="auto"/>
      </w:pPr>
      <w:r>
        <w:separator/>
      </w:r>
    </w:p>
  </w:endnote>
  <w:endnote w:type="continuationSeparator" w:id="0">
    <w:p w14:paraId="62E0C563" w14:textId="77777777" w:rsidR="006D0B9E" w:rsidRDefault="006D0B9E" w:rsidP="00E2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27511" w14:textId="77777777" w:rsidR="006D0B9E" w:rsidRDefault="006D0B9E" w:rsidP="00E25C1A">
      <w:pPr>
        <w:spacing w:after="0" w:line="240" w:lineRule="auto"/>
      </w:pPr>
      <w:r>
        <w:separator/>
      </w:r>
    </w:p>
  </w:footnote>
  <w:footnote w:type="continuationSeparator" w:id="0">
    <w:p w14:paraId="52AB3A3F" w14:textId="77777777" w:rsidR="006D0B9E" w:rsidRDefault="006D0B9E" w:rsidP="00E25C1A">
      <w:pPr>
        <w:spacing w:after="0" w:line="240" w:lineRule="auto"/>
      </w:pPr>
      <w:r>
        <w:continuationSeparator/>
      </w:r>
    </w:p>
  </w:footnote>
  <w:footnote w:id="1">
    <w:p w14:paraId="62B9EF31" w14:textId="5519C680" w:rsidR="00417285" w:rsidRDefault="0041728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123EC">
        <w:t xml:space="preserve">Dane dostępne pod adresem: </w:t>
      </w:r>
      <w:hyperlink r:id="rId1" w:history="1">
        <w:r w:rsidR="008123EC" w:rsidRPr="00B15536">
          <w:rPr>
            <w:rStyle w:val="Hipercze"/>
          </w:rPr>
          <w:t>https://stat.gov.pl/files/gfx/portalinformacyjny/pl/defaultaktualnosci/5474/5/7/1/struktura_wynagrodzen_wedlug_zawodow_w_pazdzierniku_2020_r..pdf</w:t>
        </w:r>
      </w:hyperlink>
      <w:r w:rsidR="008123EC">
        <w:t xml:space="preserve"> </w:t>
      </w:r>
    </w:p>
  </w:footnote>
  <w:footnote w:id="2">
    <w:p w14:paraId="4C87FB7B" w14:textId="5E0CFBD2" w:rsidR="00417285" w:rsidRDefault="00417285">
      <w:pPr>
        <w:pStyle w:val="Tekstprzypisudolnego"/>
      </w:pPr>
      <w:r>
        <w:rPr>
          <w:rStyle w:val="Odwoanieprzypisudolnego"/>
        </w:rPr>
        <w:footnoteRef/>
      </w:r>
      <w:r>
        <w:t xml:space="preserve"> Dane dostępne </w:t>
      </w:r>
      <w:r w:rsidR="008123EC">
        <w:t xml:space="preserve">pod adresem: </w:t>
      </w:r>
      <w:hyperlink r:id="rId2" w:history="1">
        <w:r w:rsidR="008D5CF4" w:rsidRPr="00B15536">
          <w:rPr>
            <w:rStyle w:val="Hipercze"/>
          </w:rPr>
          <w:t>https://stat.gov.pl/files/gfx/portalinformacyjny/pl/defaultaktualnosci/5474/5/8/1/struktura_wynagrodzen_wedlug_zawodow_za_pazdziernik_2022_r..docx</w:t>
        </w:r>
      </w:hyperlink>
      <w:r>
        <w:t xml:space="preserve"> </w:t>
      </w:r>
    </w:p>
  </w:footnote>
  <w:footnote w:id="3">
    <w:p w14:paraId="5B74E419" w14:textId="77FD251C" w:rsidR="00A468EC" w:rsidRDefault="00A468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E20B9">
        <w:t xml:space="preserve">Dostęp pod adresem: </w:t>
      </w:r>
      <w:hyperlink r:id="rId3" w:history="1">
        <w:r w:rsidR="00AE20B9" w:rsidRPr="00B15536">
          <w:rPr>
            <w:rStyle w:val="Hipercze"/>
          </w:rPr>
          <w:t>https://eige.europa.eu/gender-equality-index/2023/domain/money/PL</w:t>
        </w:r>
      </w:hyperlink>
      <w:r w:rsidR="00AE20B9">
        <w:t xml:space="preserve">. </w:t>
      </w:r>
    </w:p>
  </w:footnote>
  <w:footnote w:id="4">
    <w:p w14:paraId="3BC9EB98" w14:textId="335E9613" w:rsidR="00A468EC" w:rsidRDefault="00A468EC" w:rsidP="00A468EC">
      <w:pPr>
        <w:pStyle w:val="Tekstprzypisudolnego"/>
      </w:pPr>
      <w:r>
        <w:rPr>
          <w:rStyle w:val="Odwoanieprzypisudolnego"/>
        </w:rPr>
        <w:footnoteRef/>
      </w:r>
      <w:r>
        <w:t xml:space="preserve"> Zob. Kobiety, rynek pracy i równość płac. Raport Stowarzyszenia Kongres Kobiet 2023,</w:t>
      </w:r>
      <w:r w:rsidR="00EB5819">
        <w:t xml:space="preserve"> </w:t>
      </w:r>
      <w:r>
        <w:t>s. 20</w:t>
      </w:r>
      <w:r w:rsidR="00EB5819">
        <w:t xml:space="preserve">, dostęp pod adresem: </w:t>
      </w:r>
      <w:hyperlink r:id="rId4" w:history="1">
        <w:r w:rsidR="00EB5819" w:rsidRPr="00B15536">
          <w:rPr>
            <w:rStyle w:val="Hipercze"/>
          </w:rPr>
          <w:t>https://kongreskobiet.pl/przedstwiamy-nasz-najnowszy-raport/</w:t>
        </w:r>
      </w:hyperlink>
      <w:r w:rsidR="00EB5819">
        <w:t xml:space="preserve">. </w:t>
      </w:r>
    </w:p>
  </w:footnote>
  <w:footnote w:id="5">
    <w:p w14:paraId="01F38799" w14:textId="5170CB83" w:rsidR="00F4002F" w:rsidRDefault="00F400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65076">
        <w:t xml:space="preserve">Np. dane Eurostatu, dostęp pod adresem: </w:t>
      </w:r>
      <w:hyperlink r:id="rId5" w:history="1">
        <w:r w:rsidR="00265076" w:rsidRPr="00B15536">
          <w:rPr>
            <w:rStyle w:val="Hipercze"/>
          </w:rPr>
          <w:t>https://ec.europa.eu/eurostat/databrowser/view/earn_gr_gpgr2/default/table?lang=en&amp;category=labour.earn.earn_grgpg.earn_grgpg2</w:t>
        </w:r>
      </w:hyperlink>
      <w:r w:rsidR="00265076">
        <w:t xml:space="preserve"> </w:t>
      </w:r>
    </w:p>
  </w:footnote>
  <w:footnote w:id="6">
    <w:p w14:paraId="52704562" w14:textId="19C7E843" w:rsidR="00231EED" w:rsidRDefault="00231EED">
      <w:pPr>
        <w:pStyle w:val="Tekstprzypisudolnego"/>
      </w:pPr>
      <w:r>
        <w:rPr>
          <w:rStyle w:val="Odwoanieprzypisudolnego"/>
        </w:rPr>
        <w:footnoteRef/>
      </w:r>
      <w:r>
        <w:t xml:space="preserve"> Zob. Kobiety, rynek pracy i równość płac</w:t>
      </w:r>
      <w:r w:rsidR="00265076">
        <w:t>…, op. cit.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360B"/>
    <w:multiLevelType w:val="hybridMultilevel"/>
    <w:tmpl w:val="B694CF8C"/>
    <w:lvl w:ilvl="0" w:tplc="0A2CA54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61745C"/>
    <w:multiLevelType w:val="hybridMultilevel"/>
    <w:tmpl w:val="9C969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54A"/>
    <w:multiLevelType w:val="hybridMultilevel"/>
    <w:tmpl w:val="7D686100"/>
    <w:lvl w:ilvl="0" w:tplc="AA2CC420">
      <w:start w:val="1"/>
      <w:numFmt w:val="decimal"/>
      <w:lvlText w:val="%1."/>
      <w:lvlJc w:val="left"/>
      <w:pPr>
        <w:ind w:left="1020" w:hanging="360"/>
      </w:pPr>
    </w:lvl>
    <w:lvl w:ilvl="1" w:tplc="AACE1A02">
      <w:start w:val="1"/>
      <w:numFmt w:val="decimal"/>
      <w:lvlText w:val="%2."/>
      <w:lvlJc w:val="left"/>
      <w:pPr>
        <w:ind w:left="1020" w:hanging="360"/>
      </w:pPr>
    </w:lvl>
    <w:lvl w:ilvl="2" w:tplc="2B8CE03A">
      <w:start w:val="1"/>
      <w:numFmt w:val="decimal"/>
      <w:lvlText w:val="%3."/>
      <w:lvlJc w:val="left"/>
      <w:pPr>
        <w:ind w:left="1020" w:hanging="360"/>
      </w:pPr>
    </w:lvl>
    <w:lvl w:ilvl="3" w:tplc="BA4C654E">
      <w:start w:val="1"/>
      <w:numFmt w:val="decimal"/>
      <w:lvlText w:val="%4."/>
      <w:lvlJc w:val="left"/>
      <w:pPr>
        <w:ind w:left="1020" w:hanging="360"/>
      </w:pPr>
    </w:lvl>
    <w:lvl w:ilvl="4" w:tplc="DE6A09B0">
      <w:start w:val="1"/>
      <w:numFmt w:val="decimal"/>
      <w:lvlText w:val="%5."/>
      <w:lvlJc w:val="left"/>
      <w:pPr>
        <w:ind w:left="1020" w:hanging="360"/>
      </w:pPr>
    </w:lvl>
    <w:lvl w:ilvl="5" w:tplc="1EA897EC">
      <w:start w:val="1"/>
      <w:numFmt w:val="decimal"/>
      <w:lvlText w:val="%6."/>
      <w:lvlJc w:val="left"/>
      <w:pPr>
        <w:ind w:left="1020" w:hanging="360"/>
      </w:pPr>
    </w:lvl>
    <w:lvl w:ilvl="6" w:tplc="9CF015BE">
      <w:start w:val="1"/>
      <w:numFmt w:val="decimal"/>
      <w:lvlText w:val="%7."/>
      <w:lvlJc w:val="left"/>
      <w:pPr>
        <w:ind w:left="1020" w:hanging="360"/>
      </w:pPr>
    </w:lvl>
    <w:lvl w:ilvl="7" w:tplc="5BFA1978">
      <w:start w:val="1"/>
      <w:numFmt w:val="decimal"/>
      <w:lvlText w:val="%8."/>
      <w:lvlJc w:val="left"/>
      <w:pPr>
        <w:ind w:left="1020" w:hanging="360"/>
      </w:pPr>
    </w:lvl>
    <w:lvl w:ilvl="8" w:tplc="8D8A82F8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16B71494"/>
    <w:multiLevelType w:val="hybridMultilevel"/>
    <w:tmpl w:val="680C1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25600"/>
    <w:multiLevelType w:val="hybridMultilevel"/>
    <w:tmpl w:val="133AD400"/>
    <w:lvl w:ilvl="0" w:tplc="E012C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11C77"/>
    <w:multiLevelType w:val="hybridMultilevel"/>
    <w:tmpl w:val="6742C668"/>
    <w:lvl w:ilvl="0" w:tplc="06287F56">
      <w:start w:val="1"/>
      <w:numFmt w:val="decimal"/>
      <w:lvlText w:val="%1."/>
      <w:lvlJc w:val="left"/>
      <w:pPr>
        <w:ind w:left="1020" w:hanging="360"/>
      </w:pPr>
    </w:lvl>
    <w:lvl w:ilvl="1" w:tplc="8536D1DE">
      <w:start w:val="1"/>
      <w:numFmt w:val="decimal"/>
      <w:lvlText w:val="%2."/>
      <w:lvlJc w:val="left"/>
      <w:pPr>
        <w:ind w:left="1020" w:hanging="360"/>
      </w:pPr>
    </w:lvl>
    <w:lvl w:ilvl="2" w:tplc="F34434AC">
      <w:start w:val="1"/>
      <w:numFmt w:val="decimal"/>
      <w:lvlText w:val="%3."/>
      <w:lvlJc w:val="left"/>
      <w:pPr>
        <w:ind w:left="1020" w:hanging="360"/>
      </w:pPr>
    </w:lvl>
    <w:lvl w:ilvl="3" w:tplc="F41C7AE6">
      <w:start w:val="1"/>
      <w:numFmt w:val="decimal"/>
      <w:lvlText w:val="%4."/>
      <w:lvlJc w:val="left"/>
      <w:pPr>
        <w:ind w:left="1020" w:hanging="360"/>
      </w:pPr>
    </w:lvl>
    <w:lvl w:ilvl="4" w:tplc="41C8FE2C">
      <w:start w:val="1"/>
      <w:numFmt w:val="decimal"/>
      <w:lvlText w:val="%5."/>
      <w:lvlJc w:val="left"/>
      <w:pPr>
        <w:ind w:left="1020" w:hanging="360"/>
      </w:pPr>
    </w:lvl>
    <w:lvl w:ilvl="5" w:tplc="6CA44A90">
      <w:start w:val="1"/>
      <w:numFmt w:val="decimal"/>
      <w:lvlText w:val="%6."/>
      <w:lvlJc w:val="left"/>
      <w:pPr>
        <w:ind w:left="1020" w:hanging="360"/>
      </w:pPr>
    </w:lvl>
    <w:lvl w:ilvl="6" w:tplc="0526CD4E">
      <w:start w:val="1"/>
      <w:numFmt w:val="decimal"/>
      <w:lvlText w:val="%7."/>
      <w:lvlJc w:val="left"/>
      <w:pPr>
        <w:ind w:left="1020" w:hanging="360"/>
      </w:pPr>
    </w:lvl>
    <w:lvl w:ilvl="7" w:tplc="DFDCAF9C">
      <w:start w:val="1"/>
      <w:numFmt w:val="decimal"/>
      <w:lvlText w:val="%8."/>
      <w:lvlJc w:val="left"/>
      <w:pPr>
        <w:ind w:left="1020" w:hanging="360"/>
      </w:pPr>
    </w:lvl>
    <w:lvl w:ilvl="8" w:tplc="7BC844A0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286850EA"/>
    <w:multiLevelType w:val="hybridMultilevel"/>
    <w:tmpl w:val="D43CB6D0"/>
    <w:lvl w:ilvl="0" w:tplc="F656FF74">
      <w:start w:val="1"/>
      <w:numFmt w:val="decimal"/>
      <w:lvlText w:val="%1."/>
      <w:lvlJc w:val="left"/>
      <w:pPr>
        <w:ind w:left="720" w:hanging="360"/>
      </w:pPr>
    </w:lvl>
    <w:lvl w:ilvl="1" w:tplc="A91ADE9A">
      <w:start w:val="1"/>
      <w:numFmt w:val="decimal"/>
      <w:lvlText w:val="%2."/>
      <w:lvlJc w:val="left"/>
      <w:pPr>
        <w:ind w:left="720" w:hanging="360"/>
      </w:pPr>
    </w:lvl>
    <w:lvl w:ilvl="2" w:tplc="40B0FF8C">
      <w:start w:val="1"/>
      <w:numFmt w:val="decimal"/>
      <w:lvlText w:val="%3."/>
      <w:lvlJc w:val="left"/>
      <w:pPr>
        <w:ind w:left="720" w:hanging="360"/>
      </w:pPr>
    </w:lvl>
    <w:lvl w:ilvl="3" w:tplc="4D3ED37C">
      <w:start w:val="1"/>
      <w:numFmt w:val="decimal"/>
      <w:lvlText w:val="%4."/>
      <w:lvlJc w:val="left"/>
      <w:pPr>
        <w:ind w:left="720" w:hanging="360"/>
      </w:pPr>
    </w:lvl>
    <w:lvl w:ilvl="4" w:tplc="DAEABAEC">
      <w:start w:val="1"/>
      <w:numFmt w:val="decimal"/>
      <w:lvlText w:val="%5."/>
      <w:lvlJc w:val="left"/>
      <w:pPr>
        <w:ind w:left="720" w:hanging="360"/>
      </w:pPr>
    </w:lvl>
    <w:lvl w:ilvl="5" w:tplc="7ED63A12">
      <w:start w:val="1"/>
      <w:numFmt w:val="decimal"/>
      <w:lvlText w:val="%6."/>
      <w:lvlJc w:val="left"/>
      <w:pPr>
        <w:ind w:left="720" w:hanging="360"/>
      </w:pPr>
    </w:lvl>
    <w:lvl w:ilvl="6" w:tplc="13E6E5FA">
      <w:start w:val="1"/>
      <w:numFmt w:val="decimal"/>
      <w:lvlText w:val="%7."/>
      <w:lvlJc w:val="left"/>
      <w:pPr>
        <w:ind w:left="720" w:hanging="360"/>
      </w:pPr>
    </w:lvl>
    <w:lvl w:ilvl="7" w:tplc="5BC865C0">
      <w:start w:val="1"/>
      <w:numFmt w:val="decimal"/>
      <w:lvlText w:val="%8."/>
      <w:lvlJc w:val="left"/>
      <w:pPr>
        <w:ind w:left="720" w:hanging="360"/>
      </w:pPr>
    </w:lvl>
    <w:lvl w:ilvl="8" w:tplc="E0EEA5EC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338C43D1"/>
    <w:multiLevelType w:val="hybridMultilevel"/>
    <w:tmpl w:val="EF5095F2"/>
    <w:lvl w:ilvl="0" w:tplc="14A206BA">
      <w:start w:val="1"/>
      <w:numFmt w:val="decimal"/>
      <w:lvlText w:val="%1."/>
      <w:lvlJc w:val="left"/>
      <w:pPr>
        <w:ind w:left="720" w:hanging="360"/>
      </w:pPr>
    </w:lvl>
    <w:lvl w:ilvl="1" w:tplc="54DE3746">
      <w:start w:val="1"/>
      <w:numFmt w:val="decimal"/>
      <w:lvlText w:val="%2."/>
      <w:lvlJc w:val="left"/>
      <w:pPr>
        <w:ind w:left="720" w:hanging="360"/>
      </w:pPr>
    </w:lvl>
    <w:lvl w:ilvl="2" w:tplc="F5881088">
      <w:start w:val="1"/>
      <w:numFmt w:val="decimal"/>
      <w:lvlText w:val="%3."/>
      <w:lvlJc w:val="left"/>
      <w:pPr>
        <w:ind w:left="720" w:hanging="360"/>
      </w:pPr>
    </w:lvl>
    <w:lvl w:ilvl="3" w:tplc="7FDA7562">
      <w:start w:val="1"/>
      <w:numFmt w:val="decimal"/>
      <w:lvlText w:val="%4."/>
      <w:lvlJc w:val="left"/>
      <w:pPr>
        <w:ind w:left="720" w:hanging="360"/>
      </w:pPr>
    </w:lvl>
    <w:lvl w:ilvl="4" w:tplc="A9407BE4">
      <w:start w:val="1"/>
      <w:numFmt w:val="decimal"/>
      <w:lvlText w:val="%5."/>
      <w:lvlJc w:val="left"/>
      <w:pPr>
        <w:ind w:left="720" w:hanging="360"/>
      </w:pPr>
    </w:lvl>
    <w:lvl w:ilvl="5" w:tplc="442003F4">
      <w:start w:val="1"/>
      <w:numFmt w:val="decimal"/>
      <w:lvlText w:val="%6."/>
      <w:lvlJc w:val="left"/>
      <w:pPr>
        <w:ind w:left="720" w:hanging="360"/>
      </w:pPr>
    </w:lvl>
    <w:lvl w:ilvl="6" w:tplc="28CC82B6">
      <w:start w:val="1"/>
      <w:numFmt w:val="decimal"/>
      <w:lvlText w:val="%7."/>
      <w:lvlJc w:val="left"/>
      <w:pPr>
        <w:ind w:left="720" w:hanging="360"/>
      </w:pPr>
    </w:lvl>
    <w:lvl w:ilvl="7" w:tplc="09D2359E">
      <w:start w:val="1"/>
      <w:numFmt w:val="decimal"/>
      <w:lvlText w:val="%8."/>
      <w:lvlJc w:val="left"/>
      <w:pPr>
        <w:ind w:left="720" w:hanging="360"/>
      </w:pPr>
    </w:lvl>
    <w:lvl w:ilvl="8" w:tplc="67686490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37A15C2A"/>
    <w:multiLevelType w:val="hybridMultilevel"/>
    <w:tmpl w:val="1C2E5146"/>
    <w:lvl w:ilvl="0" w:tplc="3CEEDBD6">
      <w:start w:val="1"/>
      <w:numFmt w:val="decimal"/>
      <w:lvlText w:val="%1."/>
      <w:lvlJc w:val="left"/>
      <w:pPr>
        <w:ind w:left="720" w:hanging="360"/>
      </w:pPr>
    </w:lvl>
    <w:lvl w:ilvl="1" w:tplc="1E4CA6AA">
      <w:start w:val="1"/>
      <w:numFmt w:val="decimal"/>
      <w:lvlText w:val="%2."/>
      <w:lvlJc w:val="left"/>
      <w:pPr>
        <w:ind w:left="720" w:hanging="360"/>
      </w:pPr>
    </w:lvl>
    <w:lvl w:ilvl="2" w:tplc="43966614">
      <w:start w:val="1"/>
      <w:numFmt w:val="decimal"/>
      <w:lvlText w:val="%3."/>
      <w:lvlJc w:val="left"/>
      <w:pPr>
        <w:ind w:left="720" w:hanging="360"/>
      </w:pPr>
    </w:lvl>
    <w:lvl w:ilvl="3" w:tplc="71B6E020">
      <w:start w:val="1"/>
      <w:numFmt w:val="decimal"/>
      <w:lvlText w:val="%4."/>
      <w:lvlJc w:val="left"/>
      <w:pPr>
        <w:ind w:left="720" w:hanging="360"/>
      </w:pPr>
    </w:lvl>
    <w:lvl w:ilvl="4" w:tplc="CF50E6B6">
      <w:start w:val="1"/>
      <w:numFmt w:val="decimal"/>
      <w:lvlText w:val="%5."/>
      <w:lvlJc w:val="left"/>
      <w:pPr>
        <w:ind w:left="720" w:hanging="360"/>
      </w:pPr>
    </w:lvl>
    <w:lvl w:ilvl="5" w:tplc="6EBEE460">
      <w:start w:val="1"/>
      <w:numFmt w:val="decimal"/>
      <w:lvlText w:val="%6."/>
      <w:lvlJc w:val="left"/>
      <w:pPr>
        <w:ind w:left="720" w:hanging="360"/>
      </w:pPr>
    </w:lvl>
    <w:lvl w:ilvl="6" w:tplc="DAF8DD66">
      <w:start w:val="1"/>
      <w:numFmt w:val="decimal"/>
      <w:lvlText w:val="%7."/>
      <w:lvlJc w:val="left"/>
      <w:pPr>
        <w:ind w:left="720" w:hanging="360"/>
      </w:pPr>
    </w:lvl>
    <w:lvl w:ilvl="7" w:tplc="4F10A6EE">
      <w:start w:val="1"/>
      <w:numFmt w:val="decimal"/>
      <w:lvlText w:val="%8."/>
      <w:lvlJc w:val="left"/>
      <w:pPr>
        <w:ind w:left="720" w:hanging="360"/>
      </w:pPr>
    </w:lvl>
    <w:lvl w:ilvl="8" w:tplc="ACD6FA3A">
      <w:start w:val="1"/>
      <w:numFmt w:val="decimal"/>
      <w:lvlText w:val="%9."/>
      <w:lvlJc w:val="left"/>
      <w:pPr>
        <w:ind w:left="720" w:hanging="360"/>
      </w:pPr>
    </w:lvl>
  </w:abstractNum>
  <w:abstractNum w:abstractNumId="9" w15:restartNumberingAfterBreak="0">
    <w:nsid w:val="380A0EC7"/>
    <w:multiLevelType w:val="hybridMultilevel"/>
    <w:tmpl w:val="BBF06A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471F7"/>
    <w:multiLevelType w:val="hybridMultilevel"/>
    <w:tmpl w:val="AEAC751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8B0ADF"/>
    <w:multiLevelType w:val="hybridMultilevel"/>
    <w:tmpl w:val="B4FEE4AC"/>
    <w:lvl w:ilvl="0" w:tplc="B1FA4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C00BD"/>
    <w:multiLevelType w:val="hybridMultilevel"/>
    <w:tmpl w:val="E910B1A6"/>
    <w:lvl w:ilvl="0" w:tplc="C2744E42">
      <w:start w:val="1"/>
      <w:numFmt w:val="decimal"/>
      <w:lvlText w:val="%1."/>
      <w:lvlJc w:val="left"/>
      <w:pPr>
        <w:ind w:left="1020" w:hanging="360"/>
      </w:pPr>
    </w:lvl>
    <w:lvl w:ilvl="1" w:tplc="C0E83318">
      <w:start w:val="1"/>
      <w:numFmt w:val="decimal"/>
      <w:lvlText w:val="%2."/>
      <w:lvlJc w:val="left"/>
      <w:pPr>
        <w:ind w:left="1020" w:hanging="360"/>
      </w:pPr>
    </w:lvl>
    <w:lvl w:ilvl="2" w:tplc="8F588658">
      <w:start w:val="1"/>
      <w:numFmt w:val="decimal"/>
      <w:lvlText w:val="%3."/>
      <w:lvlJc w:val="left"/>
      <w:pPr>
        <w:ind w:left="1020" w:hanging="360"/>
      </w:pPr>
    </w:lvl>
    <w:lvl w:ilvl="3" w:tplc="54940614">
      <w:start w:val="1"/>
      <w:numFmt w:val="decimal"/>
      <w:lvlText w:val="%4."/>
      <w:lvlJc w:val="left"/>
      <w:pPr>
        <w:ind w:left="1020" w:hanging="360"/>
      </w:pPr>
    </w:lvl>
    <w:lvl w:ilvl="4" w:tplc="A7A263A8">
      <w:start w:val="1"/>
      <w:numFmt w:val="decimal"/>
      <w:lvlText w:val="%5."/>
      <w:lvlJc w:val="left"/>
      <w:pPr>
        <w:ind w:left="1020" w:hanging="360"/>
      </w:pPr>
    </w:lvl>
    <w:lvl w:ilvl="5" w:tplc="95684806">
      <w:start w:val="1"/>
      <w:numFmt w:val="decimal"/>
      <w:lvlText w:val="%6."/>
      <w:lvlJc w:val="left"/>
      <w:pPr>
        <w:ind w:left="1020" w:hanging="360"/>
      </w:pPr>
    </w:lvl>
    <w:lvl w:ilvl="6" w:tplc="95AEBC6C">
      <w:start w:val="1"/>
      <w:numFmt w:val="decimal"/>
      <w:lvlText w:val="%7."/>
      <w:lvlJc w:val="left"/>
      <w:pPr>
        <w:ind w:left="1020" w:hanging="360"/>
      </w:pPr>
    </w:lvl>
    <w:lvl w:ilvl="7" w:tplc="FDB47354">
      <w:start w:val="1"/>
      <w:numFmt w:val="decimal"/>
      <w:lvlText w:val="%8."/>
      <w:lvlJc w:val="left"/>
      <w:pPr>
        <w:ind w:left="1020" w:hanging="360"/>
      </w:pPr>
    </w:lvl>
    <w:lvl w:ilvl="8" w:tplc="E73EF858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557A69DF"/>
    <w:multiLevelType w:val="hybridMultilevel"/>
    <w:tmpl w:val="C66825D2"/>
    <w:lvl w:ilvl="0" w:tplc="2D34862A">
      <w:start w:val="1"/>
      <w:numFmt w:val="decimal"/>
      <w:lvlText w:val="%1."/>
      <w:lvlJc w:val="left"/>
      <w:pPr>
        <w:ind w:left="1020" w:hanging="360"/>
      </w:pPr>
    </w:lvl>
    <w:lvl w:ilvl="1" w:tplc="6D746FA6">
      <w:start w:val="1"/>
      <w:numFmt w:val="decimal"/>
      <w:lvlText w:val="%2."/>
      <w:lvlJc w:val="left"/>
      <w:pPr>
        <w:ind w:left="1020" w:hanging="360"/>
      </w:pPr>
    </w:lvl>
    <w:lvl w:ilvl="2" w:tplc="8FA0535C">
      <w:start w:val="1"/>
      <w:numFmt w:val="decimal"/>
      <w:lvlText w:val="%3."/>
      <w:lvlJc w:val="left"/>
      <w:pPr>
        <w:ind w:left="1020" w:hanging="360"/>
      </w:pPr>
    </w:lvl>
    <w:lvl w:ilvl="3" w:tplc="836C25D4">
      <w:start w:val="1"/>
      <w:numFmt w:val="decimal"/>
      <w:lvlText w:val="%4."/>
      <w:lvlJc w:val="left"/>
      <w:pPr>
        <w:ind w:left="1020" w:hanging="360"/>
      </w:pPr>
    </w:lvl>
    <w:lvl w:ilvl="4" w:tplc="AECAFC6C">
      <w:start w:val="1"/>
      <w:numFmt w:val="decimal"/>
      <w:lvlText w:val="%5."/>
      <w:lvlJc w:val="left"/>
      <w:pPr>
        <w:ind w:left="1020" w:hanging="360"/>
      </w:pPr>
    </w:lvl>
    <w:lvl w:ilvl="5" w:tplc="409613BA">
      <w:start w:val="1"/>
      <w:numFmt w:val="decimal"/>
      <w:lvlText w:val="%6."/>
      <w:lvlJc w:val="left"/>
      <w:pPr>
        <w:ind w:left="1020" w:hanging="360"/>
      </w:pPr>
    </w:lvl>
    <w:lvl w:ilvl="6" w:tplc="3C108584">
      <w:start w:val="1"/>
      <w:numFmt w:val="decimal"/>
      <w:lvlText w:val="%7."/>
      <w:lvlJc w:val="left"/>
      <w:pPr>
        <w:ind w:left="1020" w:hanging="360"/>
      </w:pPr>
    </w:lvl>
    <w:lvl w:ilvl="7" w:tplc="8FF2C1EC">
      <w:start w:val="1"/>
      <w:numFmt w:val="decimal"/>
      <w:lvlText w:val="%8."/>
      <w:lvlJc w:val="left"/>
      <w:pPr>
        <w:ind w:left="1020" w:hanging="360"/>
      </w:pPr>
    </w:lvl>
    <w:lvl w:ilvl="8" w:tplc="FA88D024">
      <w:start w:val="1"/>
      <w:numFmt w:val="decimal"/>
      <w:lvlText w:val="%9."/>
      <w:lvlJc w:val="left"/>
      <w:pPr>
        <w:ind w:left="1020" w:hanging="360"/>
      </w:pPr>
    </w:lvl>
  </w:abstractNum>
  <w:abstractNum w:abstractNumId="14" w15:restartNumberingAfterBreak="0">
    <w:nsid w:val="60520359"/>
    <w:multiLevelType w:val="hybridMultilevel"/>
    <w:tmpl w:val="345AD4F2"/>
    <w:lvl w:ilvl="0" w:tplc="B1FA45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C4ECD"/>
    <w:multiLevelType w:val="hybridMultilevel"/>
    <w:tmpl w:val="C3507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072397">
    <w:abstractNumId w:val="14"/>
  </w:num>
  <w:num w:numId="2" w16cid:durableId="949315892">
    <w:abstractNumId w:val="10"/>
  </w:num>
  <w:num w:numId="3" w16cid:durableId="630063344">
    <w:abstractNumId w:val="9"/>
  </w:num>
  <w:num w:numId="4" w16cid:durableId="1240943048">
    <w:abstractNumId w:val="11"/>
  </w:num>
  <w:num w:numId="5" w16cid:durableId="909391684">
    <w:abstractNumId w:val="15"/>
  </w:num>
  <w:num w:numId="6" w16cid:durableId="105538989">
    <w:abstractNumId w:val="5"/>
  </w:num>
  <w:num w:numId="7" w16cid:durableId="1793359124">
    <w:abstractNumId w:val="12"/>
  </w:num>
  <w:num w:numId="8" w16cid:durableId="1579515506">
    <w:abstractNumId w:val="6"/>
  </w:num>
  <w:num w:numId="9" w16cid:durableId="110513347">
    <w:abstractNumId w:val="2"/>
  </w:num>
  <w:num w:numId="10" w16cid:durableId="533423129">
    <w:abstractNumId w:val="8"/>
  </w:num>
  <w:num w:numId="11" w16cid:durableId="1079903703">
    <w:abstractNumId w:val="13"/>
  </w:num>
  <w:num w:numId="12" w16cid:durableId="600331757">
    <w:abstractNumId w:val="7"/>
  </w:num>
  <w:num w:numId="13" w16cid:durableId="961813688">
    <w:abstractNumId w:val="1"/>
  </w:num>
  <w:num w:numId="14" w16cid:durableId="1282374254">
    <w:abstractNumId w:val="4"/>
  </w:num>
  <w:num w:numId="15" w16cid:durableId="560215880">
    <w:abstractNumId w:val="3"/>
  </w:num>
  <w:num w:numId="16" w16cid:durableId="17315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874C1E9-E42F-465D-B9B5-3063326C13A0}"/>
  </w:docVars>
  <w:rsids>
    <w:rsidRoot w:val="009961BD"/>
    <w:rsid w:val="000145ED"/>
    <w:rsid w:val="00036D1F"/>
    <w:rsid w:val="00057D69"/>
    <w:rsid w:val="000C2432"/>
    <w:rsid w:val="001112F3"/>
    <w:rsid w:val="0012572E"/>
    <w:rsid w:val="0012708E"/>
    <w:rsid w:val="0012726A"/>
    <w:rsid w:val="001306EC"/>
    <w:rsid w:val="001442B4"/>
    <w:rsid w:val="00150ADA"/>
    <w:rsid w:val="0016572E"/>
    <w:rsid w:val="00172991"/>
    <w:rsid w:val="00180DFF"/>
    <w:rsid w:val="00185B26"/>
    <w:rsid w:val="00191F4F"/>
    <w:rsid w:val="001961C6"/>
    <w:rsid w:val="00196715"/>
    <w:rsid w:val="001B2B36"/>
    <w:rsid w:val="001B3D7A"/>
    <w:rsid w:val="001B74B9"/>
    <w:rsid w:val="001C05E2"/>
    <w:rsid w:val="001F0312"/>
    <w:rsid w:val="001F373D"/>
    <w:rsid w:val="001F5F46"/>
    <w:rsid w:val="002020F7"/>
    <w:rsid w:val="00220E87"/>
    <w:rsid w:val="00225EED"/>
    <w:rsid w:val="00231EED"/>
    <w:rsid w:val="00235F8F"/>
    <w:rsid w:val="00262E81"/>
    <w:rsid w:val="00265076"/>
    <w:rsid w:val="00282C4E"/>
    <w:rsid w:val="002951BE"/>
    <w:rsid w:val="002B449E"/>
    <w:rsid w:val="002E6775"/>
    <w:rsid w:val="00321D98"/>
    <w:rsid w:val="00321E64"/>
    <w:rsid w:val="00330FB1"/>
    <w:rsid w:val="00333034"/>
    <w:rsid w:val="0035574E"/>
    <w:rsid w:val="003665F5"/>
    <w:rsid w:val="003917F6"/>
    <w:rsid w:val="003A4AF9"/>
    <w:rsid w:val="003A507B"/>
    <w:rsid w:val="003A647C"/>
    <w:rsid w:val="003C5910"/>
    <w:rsid w:val="003D592A"/>
    <w:rsid w:val="003D7646"/>
    <w:rsid w:val="00417285"/>
    <w:rsid w:val="00447650"/>
    <w:rsid w:val="00470791"/>
    <w:rsid w:val="00472505"/>
    <w:rsid w:val="004A3147"/>
    <w:rsid w:val="004A689E"/>
    <w:rsid w:val="004B4A63"/>
    <w:rsid w:val="004D3553"/>
    <w:rsid w:val="004E2838"/>
    <w:rsid w:val="004E4FBD"/>
    <w:rsid w:val="004E5512"/>
    <w:rsid w:val="004F22B4"/>
    <w:rsid w:val="004F3C87"/>
    <w:rsid w:val="004F73D1"/>
    <w:rsid w:val="00507990"/>
    <w:rsid w:val="00511124"/>
    <w:rsid w:val="005123FD"/>
    <w:rsid w:val="00526C69"/>
    <w:rsid w:val="005276D7"/>
    <w:rsid w:val="00533013"/>
    <w:rsid w:val="00546AD8"/>
    <w:rsid w:val="00552CC7"/>
    <w:rsid w:val="005632E7"/>
    <w:rsid w:val="00565175"/>
    <w:rsid w:val="00574B48"/>
    <w:rsid w:val="00580E2D"/>
    <w:rsid w:val="00582925"/>
    <w:rsid w:val="005918D8"/>
    <w:rsid w:val="005B32E5"/>
    <w:rsid w:val="005F1C78"/>
    <w:rsid w:val="00613D1A"/>
    <w:rsid w:val="00622655"/>
    <w:rsid w:val="00622890"/>
    <w:rsid w:val="00626479"/>
    <w:rsid w:val="006264D9"/>
    <w:rsid w:val="00626C61"/>
    <w:rsid w:val="006573B6"/>
    <w:rsid w:val="00661446"/>
    <w:rsid w:val="00665CF5"/>
    <w:rsid w:val="0067471E"/>
    <w:rsid w:val="006D0B9E"/>
    <w:rsid w:val="006D3570"/>
    <w:rsid w:val="007040EE"/>
    <w:rsid w:val="0073295C"/>
    <w:rsid w:val="0074357C"/>
    <w:rsid w:val="00756DBD"/>
    <w:rsid w:val="00765DAC"/>
    <w:rsid w:val="00786D67"/>
    <w:rsid w:val="007904A3"/>
    <w:rsid w:val="007A416A"/>
    <w:rsid w:val="007D542E"/>
    <w:rsid w:val="007F3484"/>
    <w:rsid w:val="00810EEC"/>
    <w:rsid w:val="008123EC"/>
    <w:rsid w:val="00812605"/>
    <w:rsid w:val="00812A44"/>
    <w:rsid w:val="0081663F"/>
    <w:rsid w:val="00820F8D"/>
    <w:rsid w:val="0082682D"/>
    <w:rsid w:val="0083607E"/>
    <w:rsid w:val="00845B96"/>
    <w:rsid w:val="00871331"/>
    <w:rsid w:val="00873A6B"/>
    <w:rsid w:val="00887406"/>
    <w:rsid w:val="00887F92"/>
    <w:rsid w:val="00891C38"/>
    <w:rsid w:val="008A2BD1"/>
    <w:rsid w:val="008A49D3"/>
    <w:rsid w:val="008A68C3"/>
    <w:rsid w:val="008C0487"/>
    <w:rsid w:val="008D11F7"/>
    <w:rsid w:val="008D5CF4"/>
    <w:rsid w:val="00930BD4"/>
    <w:rsid w:val="009337EC"/>
    <w:rsid w:val="00936F0E"/>
    <w:rsid w:val="009633BF"/>
    <w:rsid w:val="009961BD"/>
    <w:rsid w:val="009C6C7F"/>
    <w:rsid w:val="009D2E93"/>
    <w:rsid w:val="009E17BC"/>
    <w:rsid w:val="009E1F71"/>
    <w:rsid w:val="00A04D79"/>
    <w:rsid w:val="00A06AAF"/>
    <w:rsid w:val="00A07B04"/>
    <w:rsid w:val="00A10993"/>
    <w:rsid w:val="00A11C26"/>
    <w:rsid w:val="00A15579"/>
    <w:rsid w:val="00A468EC"/>
    <w:rsid w:val="00A47A00"/>
    <w:rsid w:val="00A57775"/>
    <w:rsid w:val="00A60661"/>
    <w:rsid w:val="00A714FC"/>
    <w:rsid w:val="00A746AD"/>
    <w:rsid w:val="00AB479D"/>
    <w:rsid w:val="00AE20B9"/>
    <w:rsid w:val="00B07740"/>
    <w:rsid w:val="00B55C4B"/>
    <w:rsid w:val="00B7260D"/>
    <w:rsid w:val="00B7585F"/>
    <w:rsid w:val="00B94AAA"/>
    <w:rsid w:val="00BB0B90"/>
    <w:rsid w:val="00C04D3D"/>
    <w:rsid w:val="00C064A2"/>
    <w:rsid w:val="00C10969"/>
    <w:rsid w:val="00C245C1"/>
    <w:rsid w:val="00C63B9D"/>
    <w:rsid w:val="00C70964"/>
    <w:rsid w:val="00C77AFA"/>
    <w:rsid w:val="00C840F8"/>
    <w:rsid w:val="00C85AD2"/>
    <w:rsid w:val="00CB1BB9"/>
    <w:rsid w:val="00D0128E"/>
    <w:rsid w:val="00D038B7"/>
    <w:rsid w:val="00D26577"/>
    <w:rsid w:val="00D35952"/>
    <w:rsid w:val="00D41E15"/>
    <w:rsid w:val="00D5336C"/>
    <w:rsid w:val="00D6509A"/>
    <w:rsid w:val="00D827CC"/>
    <w:rsid w:val="00DA0907"/>
    <w:rsid w:val="00DE0B3E"/>
    <w:rsid w:val="00DE10EF"/>
    <w:rsid w:val="00DE54DF"/>
    <w:rsid w:val="00E04CD2"/>
    <w:rsid w:val="00E25C1A"/>
    <w:rsid w:val="00E30D10"/>
    <w:rsid w:val="00E43EDF"/>
    <w:rsid w:val="00E67F04"/>
    <w:rsid w:val="00E801FE"/>
    <w:rsid w:val="00EB5819"/>
    <w:rsid w:val="00EB7960"/>
    <w:rsid w:val="00EC2C67"/>
    <w:rsid w:val="00ED4ED8"/>
    <w:rsid w:val="00EE5EBB"/>
    <w:rsid w:val="00EF726B"/>
    <w:rsid w:val="00F10B54"/>
    <w:rsid w:val="00F333FE"/>
    <w:rsid w:val="00F4002F"/>
    <w:rsid w:val="00F533DC"/>
    <w:rsid w:val="00F55D5B"/>
    <w:rsid w:val="00F5718C"/>
    <w:rsid w:val="00FB039D"/>
    <w:rsid w:val="00FD7878"/>
    <w:rsid w:val="00FE0D4C"/>
    <w:rsid w:val="00FE22B3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58F2"/>
  <w15:chartTrackingRefBased/>
  <w15:docId w15:val="{A7A6AFEB-17B3-4F29-8913-E5A42B2E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C1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6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6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6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6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6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6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6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6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6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6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61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61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61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61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61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61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6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6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6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6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6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61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61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61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6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61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61BD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25C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5C1A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5C1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1728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28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3C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64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64D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4D9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A60661"/>
    <w:pPr>
      <w:spacing w:after="0" w:line="240" w:lineRule="auto"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92A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Default">
    <w:name w:val="Default"/>
    <w:rsid w:val="00ED4E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D11F7"/>
    <w:rPr>
      <w:color w:val="96607D" w:themeColor="followedHyperlink"/>
      <w:u w:val="single"/>
    </w:rPr>
  </w:style>
  <w:style w:type="paragraph" w:customStyle="1" w:styleId="Tekstwstpniesformatowany">
    <w:name w:val="Tekst wstępnie sformatowany"/>
    <w:basedOn w:val="Normalny"/>
    <w:rsid w:val="007F348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3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ogrubienie">
    <w:name w:val="Strong"/>
    <w:basedOn w:val="Domylnaczcionkaakapitu"/>
    <w:uiPriority w:val="22"/>
    <w:qFormat/>
    <w:rsid w:val="00533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ige.europa.eu/gender-equality-index/2023/domain/money/PL" TargetMode="External"/><Relationship Id="rId2" Type="http://schemas.openxmlformats.org/officeDocument/2006/relationships/hyperlink" Target="https://stat.gov.pl/files/gfx/portalinformacyjny/pl/defaultaktualnosci/5474/5/8/1/struktura_wynagrodzen_wedlug_zawodow_za_pazdziernik_2022_r..docx" TargetMode="External"/><Relationship Id="rId1" Type="http://schemas.openxmlformats.org/officeDocument/2006/relationships/hyperlink" Target="https://stat.gov.pl/files/gfx/portalinformacyjny/pl/defaultaktualnosci/5474/5/7/1/struktura_wynagrodzen_wedlug_zawodow_w_pazdzierniku_2020_r..pdf" TargetMode="External"/><Relationship Id="rId5" Type="http://schemas.openxmlformats.org/officeDocument/2006/relationships/hyperlink" Target="https://ec.europa.eu/eurostat/databrowser/view/earn_gr_gpgr2/default/table?lang=en&amp;category=labour.earn.earn_grgpg.earn_grgpg2" TargetMode="External"/><Relationship Id="rId4" Type="http://schemas.openxmlformats.org/officeDocument/2006/relationships/hyperlink" Target="https://kongreskobiet.pl/przedstwiamy-nasz-najnowszy-rapor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C1E9-E42F-465D-B9B5-3063326C13A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31F2513-C74A-49A0-9656-D1CB0B13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Szczerba</dc:creator>
  <cp:keywords/>
  <dc:description/>
  <cp:lastModifiedBy>Anna Chabiera</cp:lastModifiedBy>
  <cp:revision>3</cp:revision>
  <cp:lastPrinted>2024-06-13T16:20:00Z</cp:lastPrinted>
  <dcterms:created xsi:type="dcterms:W3CDTF">2024-07-10T13:54:00Z</dcterms:created>
  <dcterms:modified xsi:type="dcterms:W3CDTF">2024-07-10T13:57:00Z</dcterms:modified>
</cp:coreProperties>
</file>