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08" w:rsidRDefault="00102F84">
      <w:r>
        <w:t xml:space="preserve">Materiały </w:t>
      </w:r>
      <w:r w:rsidR="00C1388F">
        <w:t xml:space="preserve"> do celów artystycznych i wystawienniczych.</w:t>
      </w:r>
    </w:p>
    <w:p w:rsidR="00C1388F" w:rsidRDefault="00C1388F"/>
    <w:p w:rsidR="00C1388F" w:rsidRPr="009B57DB" w:rsidRDefault="00FE257B" w:rsidP="00465215">
      <w:pPr>
        <w:pStyle w:val="Akapitzlist"/>
        <w:numPr>
          <w:ilvl w:val="0"/>
          <w:numId w:val="1"/>
        </w:numPr>
      </w:pPr>
      <w:r w:rsidRPr="009B57DB">
        <w:t>Farba do malowania twarzy</w:t>
      </w:r>
      <w:r w:rsidR="00465215" w:rsidRPr="009B57DB">
        <w:t>, nietoksyczn</w:t>
      </w:r>
      <w:r w:rsidR="00F87948" w:rsidRPr="009B57DB">
        <w:t>a</w:t>
      </w:r>
      <w:r w:rsidR="00465215" w:rsidRPr="009B57DB">
        <w:t>, antyalergiczn</w:t>
      </w:r>
      <w:r w:rsidR="00F87948" w:rsidRPr="009B57DB">
        <w:t>a</w:t>
      </w:r>
      <w:r w:rsidR="00465215" w:rsidRPr="009B57DB">
        <w:t xml:space="preserve">, z atestem, nie gorszej jakości niż </w:t>
      </w:r>
      <w:proofErr w:type="spellStart"/>
      <w:r w:rsidR="00465215" w:rsidRPr="009B57DB">
        <w:t>Snazaroo</w:t>
      </w:r>
      <w:proofErr w:type="spellEnd"/>
      <w:r w:rsidRPr="009B57DB">
        <w:t>,</w:t>
      </w:r>
      <w:r w:rsidR="00C1388F" w:rsidRPr="009B57DB">
        <w:t xml:space="preserve"> pojemność </w:t>
      </w:r>
      <w:r w:rsidR="00F87948" w:rsidRPr="009B57DB">
        <w:t>min.</w:t>
      </w:r>
      <w:r w:rsidR="006F78AF" w:rsidRPr="009B57DB">
        <w:t>15</w:t>
      </w:r>
      <w:r w:rsidR="00C1388F" w:rsidRPr="009B57DB">
        <w:t xml:space="preserve"> ml</w:t>
      </w:r>
      <w:r w:rsidR="00465215" w:rsidRPr="009B57DB">
        <w:t xml:space="preserve"> w płaskich opakowaniach, </w:t>
      </w:r>
      <w:r w:rsidR="00465215" w:rsidRPr="009B57DB">
        <w:rPr>
          <w:b/>
        </w:rPr>
        <w:t>10 sztuk</w:t>
      </w:r>
      <w:r w:rsidR="00465215" w:rsidRPr="009B57DB">
        <w:t xml:space="preserve"> (mix kolorów: biały, </w:t>
      </w:r>
      <w:bookmarkStart w:id="0" w:name="_GoBack"/>
      <w:r w:rsidR="00465215" w:rsidRPr="009B57DB">
        <w:t>czarny, żółty, pomarańczowy, czerwony, różowy, niebieski, zielony, brązowy</w:t>
      </w:r>
      <w:r w:rsidR="00F03E2A" w:rsidRPr="009B57DB">
        <w:t>, szary</w:t>
      </w:r>
      <w:r w:rsidR="00C1388F" w:rsidRPr="009B57DB">
        <w:t xml:space="preserve">) </w:t>
      </w:r>
    </w:p>
    <w:bookmarkEnd w:id="0"/>
    <w:p w:rsidR="00C1388F" w:rsidRPr="009B57DB" w:rsidRDefault="00C1388F" w:rsidP="00C1388F">
      <w:pPr>
        <w:pStyle w:val="Akapitzlist"/>
        <w:numPr>
          <w:ilvl w:val="0"/>
          <w:numId w:val="1"/>
        </w:numPr>
      </w:pPr>
      <w:r w:rsidRPr="009B57DB">
        <w:t xml:space="preserve">Gąbki do malowania twarzy, </w:t>
      </w:r>
      <w:r w:rsidR="00F03E2A" w:rsidRPr="009B57DB">
        <w:t xml:space="preserve">w kształcie trójkąta </w:t>
      </w:r>
      <w:proofErr w:type="spellStart"/>
      <w:r w:rsidR="00F03E2A" w:rsidRPr="009B57DB">
        <w:t>rozm</w:t>
      </w:r>
      <w:proofErr w:type="spellEnd"/>
      <w:r w:rsidR="00F03E2A" w:rsidRPr="009B57DB">
        <w:t>. 25 mm, wykonane z materiału antyalergicznego, z atestem,</w:t>
      </w:r>
      <w:r w:rsidR="00FE257B" w:rsidRPr="009B57DB">
        <w:t xml:space="preserve"> </w:t>
      </w:r>
      <w:r w:rsidR="00FE257B" w:rsidRPr="009B57DB">
        <w:rPr>
          <w:b/>
        </w:rPr>
        <w:t>20 szt.</w:t>
      </w:r>
    </w:p>
    <w:p w:rsidR="00F03E2A" w:rsidRPr="009B57DB" w:rsidRDefault="00C1388F" w:rsidP="00C1388F">
      <w:pPr>
        <w:pStyle w:val="Akapitzlist"/>
        <w:numPr>
          <w:ilvl w:val="0"/>
          <w:numId w:val="1"/>
        </w:numPr>
      </w:pPr>
      <w:r w:rsidRPr="009B57DB">
        <w:t>Pędzle do malowania twarzy</w:t>
      </w:r>
      <w:r w:rsidR="00F03E2A" w:rsidRPr="009B57DB">
        <w:t>,</w:t>
      </w:r>
      <w:r w:rsidRPr="009B57DB">
        <w:t xml:space="preserve"> </w:t>
      </w:r>
      <w:r w:rsidR="00C54D12" w:rsidRPr="009B57DB">
        <w:t>okrągł</w:t>
      </w:r>
      <w:r w:rsidR="00FE257B" w:rsidRPr="009B57DB">
        <w:t>e i płaskie</w:t>
      </w:r>
      <w:r w:rsidR="00C54D12" w:rsidRPr="009B57DB">
        <w:t xml:space="preserve"> z włosia nylonowego</w:t>
      </w:r>
      <w:r w:rsidR="00FE257B" w:rsidRPr="009B57DB">
        <w:t xml:space="preserve">, </w:t>
      </w:r>
      <w:r w:rsidR="00F03E2A" w:rsidRPr="009B57DB">
        <w:t xml:space="preserve">antyalergiczne, </w:t>
      </w:r>
    </w:p>
    <w:p w:rsidR="00C1388F" w:rsidRPr="009B57DB" w:rsidRDefault="00F03E2A" w:rsidP="00F03E2A">
      <w:pPr>
        <w:pStyle w:val="Akapitzlist"/>
      </w:pPr>
      <w:r w:rsidRPr="009B57DB">
        <w:t xml:space="preserve">z atestem, </w:t>
      </w:r>
      <w:r w:rsidR="00FE257B" w:rsidRPr="009B57DB">
        <w:rPr>
          <w:b/>
        </w:rPr>
        <w:t>6 szt.</w:t>
      </w:r>
    </w:p>
    <w:p w:rsidR="00C1388F" w:rsidRPr="009B57DB" w:rsidRDefault="00C1388F" w:rsidP="003259EE">
      <w:pPr>
        <w:pStyle w:val="Akapitzlist"/>
        <w:numPr>
          <w:ilvl w:val="0"/>
          <w:numId w:val="1"/>
        </w:numPr>
      </w:pPr>
      <w:r w:rsidRPr="009B57DB">
        <w:t xml:space="preserve">Pojemnik </w:t>
      </w:r>
      <w:r w:rsidR="00F03E2A" w:rsidRPr="009B57DB">
        <w:t xml:space="preserve">plastikowy </w:t>
      </w:r>
      <w:r w:rsidRPr="009B57DB">
        <w:t>na wo</w:t>
      </w:r>
      <w:r w:rsidR="00A52C8D" w:rsidRPr="009B57DB">
        <w:t xml:space="preserve">dę </w:t>
      </w:r>
      <w:r w:rsidR="003259EE" w:rsidRPr="009B57DB">
        <w:t xml:space="preserve">do rozrabiania farb, </w:t>
      </w:r>
      <w:r w:rsidR="00A52C8D" w:rsidRPr="009B57DB">
        <w:t xml:space="preserve">podwójny z klipsem, </w:t>
      </w:r>
      <w:r w:rsidR="00F03E2A" w:rsidRPr="009B57DB">
        <w:t xml:space="preserve">z zakrętką, </w:t>
      </w:r>
      <w:r w:rsidR="00F72776" w:rsidRPr="009B57DB">
        <w:t xml:space="preserve">do użycia przy malowaniu twarzy, </w:t>
      </w:r>
      <w:r w:rsidR="003259EE" w:rsidRPr="009B57DB">
        <w:t xml:space="preserve">pojemność min.50 ml - </w:t>
      </w:r>
      <w:r w:rsidR="00FE257B" w:rsidRPr="009B57DB">
        <w:rPr>
          <w:b/>
        </w:rPr>
        <w:t>2 szt.</w:t>
      </w:r>
    </w:p>
    <w:p w:rsidR="00C54D12" w:rsidRPr="009B57DB" w:rsidRDefault="00C54D12" w:rsidP="00C1388F">
      <w:pPr>
        <w:pStyle w:val="Akapitzlist"/>
        <w:numPr>
          <w:ilvl w:val="0"/>
          <w:numId w:val="1"/>
        </w:numPr>
      </w:pPr>
      <w:r w:rsidRPr="009B57DB">
        <w:t>Farba akrylowa w sprayu</w:t>
      </w:r>
      <w:r w:rsidR="001A6180" w:rsidRPr="009B57DB">
        <w:t xml:space="preserve"> do</w:t>
      </w:r>
      <w:r w:rsidR="00A62E98" w:rsidRPr="009B57DB">
        <w:t xml:space="preserve"> </w:t>
      </w:r>
      <w:r w:rsidR="001A6180" w:rsidRPr="009B57DB">
        <w:t xml:space="preserve"> dekoracji, nietoksyczna </w:t>
      </w:r>
      <w:r w:rsidR="00F72776" w:rsidRPr="009B57DB">
        <w:t xml:space="preserve">poj. </w:t>
      </w:r>
      <w:r w:rsidR="00A52C8D" w:rsidRPr="009B57DB">
        <w:t>200ml, kolor złoty</w:t>
      </w:r>
      <w:r w:rsidR="00FE257B" w:rsidRPr="009B57DB">
        <w:t xml:space="preserve">, </w:t>
      </w:r>
      <w:r w:rsidR="00FE257B" w:rsidRPr="009B57DB">
        <w:rPr>
          <w:b/>
        </w:rPr>
        <w:t xml:space="preserve">1 </w:t>
      </w:r>
      <w:proofErr w:type="spellStart"/>
      <w:r w:rsidR="00FE257B" w:rsidRPr="009B57DB">
        <w:rPr>
          <w:b/>
        </w:rPr>
        <w:t>szt</w:t>
      </w:r>
      <w:proofErr w:type="spellEnd"/>
    </w:p>
    <w:p w:rsidR="00093C1D" w:rsidRPr="009B57DB" w:rsidRDefault="00C54D12" w:rsidP="001A6180">
      <w:pPr>
        <w:pStyle w:val="Akapitzlist"/>
        <w:numPr>
          <w:ilvl w:val="0"/>
          <w:numId w:val="1"/>
        </w:numPr>
      </w:pPr>
      <w:r w:rsidRPr="009B57DB">
        <w:t>Farba akrylowa w sprayu</w:t>
      </w:r>
      <w:r w:rsidR="001A6180" w:rsidRPr="009B57DB">
        <w:t xml:space="preserve"> do dekoracji</w:t>
      </w:r>
      <w:r w:rsidRPr="009B57DB">
        <w:t xml:space="preserve">, </w:t>
      </w:r>
      <w:r w:rsidR="00F03E2A" w:rsidRPr="009B57DB">
        <w:t>nietoksyczna,</w:t>
      </w:r>
      <w:r w:rsidR="00F72776" w:rsidRPr="009B57DB">
        <w:t xml:space="preserve"> poj.</w:t>
      </w:r>
      <w:r w:rsidRPr="009B57DB">
        <w:t xml:space="preserve"> 200ml, kolor srebrny</w:t>
      </w:r>
      <w:r w:rsidR="00FE257B" w:rsidRPr="009B57DB">
        <w:t xml:space="preserve">, </w:t>
      </w:r>
    </w:p>
    <w:p w:rsidR="00C54D12" w:rsidRPr="009B57DB" w:rsidRDefault="00FE257B" w:rsidP="00093C1D">
      <w:pPr>
        <w:pStyle w:val="Akapitzlist"/>
        <w:rPr>
          <w:b/>
        </w:rPr>
      </w:pPr>
      <w:r w:rsidRPr="009B57DB">
        <w:rPr>
          <w:b/>
        </w:rPr>
        <w:t>1 szt.</w:t>
      </w:r>
    </w:p>
    <w:p w:rsidR="00C54D12" w:rsidRDefault="00F72776" w:rsidP="00C54D12">
      <w:pPr>
        <w:pStyle w:val="Akapitzlist"/>
        <w:numPr>
          <w:ilvl w:val="0"/>
          <w:numId w:val="1"/>
        </w:numPr>
      </w:pPr>
      <w:r w:rsidRPr="009B57DB">
        <w:t>Śnieg w sprayu do dekoracji,</w:t>
      </w:r>
      <w:r w:rsidR="00C54D12" w:rsidRPr="009B57DB">
        <w:t xml:space="preserve"> pojemność</w:t>
      </w:r>
      <w:r w:rsidR="00C54D12">
        <w:t xml:space="preserve"> 150ml</w:t>
      </w:r>
      <w:r w:rsidR="00FE257B">
        <w:t xml:space="preserve">, </w:t>
      </w:r>
      <w:r w:rsidR="00FE257B" w:rsidRPr="006F78AF">
        <w:rPr>
          <w:b/>
        </w:rPr>
        <w:t>2 szt.</w:t>
      </w:r>
    </w:p>
    <w:p w:rsidR="00C54D12" w:rsidRDefault="00C54D12" w:rsidP="00C54D12">
      <w:pPr>
        <w:pStyle w:val="Akapitzlist"/>
        <w:numPr>
          <w:ilvl w:val="0"/>
          <w:numId w:val="1"/>
        </w:numPr>
      </w:pPr>
      <w:r>
        <w:t>Terpentyna</w:t>
      </w:r>
      <w:r w:rsidR="00FE257B">
        <w:t xml:space="preserve">, pojemność </w:t>
      </w:r>
      <w:r w:rsidR="00F03E2A">
        <w:t xml:space="preserve">1 </w:t>
      </w:r>
      <w:r w:rsidR="00FE257B">
        <w:t xml:space="preserve">l, </w:t>
      </w:r>
      <w:r w:rsidR="00F03E2A" w:rsidRPr="006F78AF">
        <w:rPr>
          <w:b/>
        </w:rPr>
        <w:t>4 szt.</w:t>
      </w:r>
    </w:p>
    <w:p w:rsidR="00242DE9" w:rsidRDefault="001A6180" w:rsidP="00242DE9">
      <w:pPr>
        <w:pStyle w:val="Akapitzlist"/>
        <w:numPr>
          <w:ilvl w:val="0"/>
          <w:numId w:val="1"/>
        </w:numPr>
      </w:pPr>
      <w:r>
        <w:t>Papier rysunkowy na rolce</w:t>
      </w:r>
      <w:r w:rsidR="00FC586A">
        <w:t xml:space="preserve"> do </w:t>
      </w:r>
      <w:r w:rsidR="00B50E05">
        <w:t>prac</w:t>
      </w:r>
      <w:r w:rsidR="00FC586A">
        <w:t xml:space="preserve"> plastycznych, </w:t>
      </w:r>
      <w:r w:rsidR="00242DE9">
        <w:t xml:space="preserve">dł. papieru 50 m, </w:t>
      </w:r>
      <w:r>
        <w:t>szer. 60 cm</w:t>
      </w:r>
      <w:r w:rsidR="006F78AF">
        <w:t xml:space="preserve">- </w:t>
      </w:r>
      <w:r w:rsidR="006F78AF" w:rsidRPr="006F78AF">
        <w:rPr>
          <w:b/>
        </w:rPr>
        <w:t>1 szt</w:t>
      </w:r>
      <w:r w:rsidR="006F78AF">
        <w:t>.</w:t>
      </w:r>
    </w:p>
    <w:p w:rsidR="00242DE9" w:rsidRDefault="00FC586A" w:rsidP="00242DE9">
      <w:pPr>
        <w:pStyle w:val="Akapitzlist"/>
        <w:numPr>
          <w:ilvl w:val="0"/>
          <w:numId w:val="1"/>
        </w:numPr>
      </w:pPr>
      <w:r>
        <w:t xml:space="preserve">Kolorowy papier do wycinanek i prac plastycznych, format A4 , </w:t>
      </w:r>
      <w:r w:rsidR="00D301C9">
        <w:t>gramatura120</w:t>
      </w:r>
      <w:r w:rsidR="006F78AF">
        <w:t xml:space="preserve">g, </w:t>
      </w:r>
      <w:r w:rsidR="00D301C9">
        <w:t>250</w:t>
      </w:r>
      <w:r>
        <w:t xml:space="preserve"> </w:t>
      </w:r>
      <w:r w:rsidR="006F78AF">
        <w:t>arkuszy</w:t>
      </w:r>
      <w:r>
        <w:t>(ryza)</w:t>
      </w:r>
      <w:r w:rsidR="00D301C9">
        <w:t xml:space="preserve"> </w:t>
      </w:r>
      <w:r w:rsidR="00D301C9" w:rsidRPr="006F78AF">
        <w:rPr>
          <w:b/>
        </w:rPr>
        <w:t>1 szt.</w:t>
      </w:r>
      <w:r w:rsidR="00D301C9">
        <w:t xml:space="preserve"> </w:t>
      </w:r>
    </w:p>
    <w:p w:rsidR="00AD20C9" w:rsidRDefault="00AD20C9" w:rsidP="00AD20C9">
      <w:pPr>
        <w:pStyle w:val="Akapitzlist"/>
        <w:numPr>
          <w:ilvl w:val="0"/>
          <w:numId w:val="1"/>
        </w:numPr>
      </w:pPr>
      <w:r>
        <w:t xml:space="preserve">Blok rysunkowy </w:t>
      </w:r>
      <w:r w:rsidR="00093C1D">
        <w:t>do prac plastycznych</w:t>
      </w:r>
      <w:r w:rsidR="00720974">
        <w:t xml:space="preserve">, </w:t>
      </w:r>
      <w:r w:rsidR="00093C1D">
        <w:t xml:space="preserve">format A3, gramatura </w:t>
      </w:r>
      <w:r w:rsidR="00D301C9">
        <w:t>120</w:t>
      </w:r>
      <w:r w:rsidR="00093C1D">
        <w:t xml:space="preserve">g , </w:t>
      </w:r>
      <w:r w:rsidR="006F78AF">
        <w:t xml:space="preserve">20arkuszy - </w:t>
      </w:r>
      <w:r>
        <w:t xml:space="preserve"> </w:t>
      </w:r>
      <w:r w:rsidR="00FE257B" w:rsidRPr="006F78AF">
        <w:rPr>
          <w:b/>
        </w:rPr>
        <w:t>5 szt.</w:t>
      </w:r>
    </w:p>
    <w:p w:rsidR="00AD20C9" w:rsidRDefault="00F72776" w:rsidP="00AD20C9">
      <w:pPr>
        <w:pStyle w:val="Akapitzlist"/>
        <w:numPr>
          <w:ilvl w:val="0"/>
          <w:numId w:val="1"/>
        </w:numPr>
      </w:pPr>
      <w:r>
        <w:t>Kredki świecowe 24 kolory</w:t>
      </w:r>
      <w:r w:rsidR="00AD20C9">
        <w:t xml:space="preserve">, </w:t>
      </w:r>
      <w:r w:rsidR="00720974">
        <w:t xml:space="preserve">z atestem, nietoksyczne, </w:t>
      </w:r>
      <w:r w:rsidR="00FE257B" w:rsidRPr="006F78AF">
        <w:rPr>
          <w:b/>
        </w:rPr>
        <w:t>2 opak.</w:t>
      </w:r>
    </w:p>
    <w:p w:rsidR="00AD20C9" w:rsidRDefault="00AD20C9" w:rsidP="00AD20C9">
      <w:pPr>
        <w:pStyle w:val="Akapitzlist"/>
        <w:numPr>
          <w:ilvl w:val="0"/>
          <w:numId w:val="1"/>
        </w:numPr>
      </w:pPr>
      <w:r w:rsidRPr="00AD20C9">
        <w:t>Klej do tkanin</w:t>
      </w:r>
      <w:r>
        <w:t>, pojemność</w:t>
      </w:r>
      <w:r w:rsidRPr="00AD20C9">
        <w:t xml:space="preserve"> </w:t>
      </w:r>
      <w:r w:rsidR="00F72776">
        <w:t>20</w:t>
      </w:r>
      <w:r w:rsidRPr="00AD20C9">
        <w:t>ml</w:t>
      </w:r>
      <w:r>
        <w:t xml:space="preserve"> </w:t>
      </w:r>
      <w:r w:rsidR="00FE257B" w:rsidRPr="006F78AF">
        <w:rPr>
          <w:b/>
        </w:rPr>
        <w:t xml:space="preserve">, </w:t>
      </w:r>
      <w:r w:rsidR="00F72776" w:rsidRPr="006F78AF">
        <w:rPr>
          <w:b/>
        </w:rPr>
        <w:t>10</w:t>
      </w:r>
      <w:r w:rsidR="00FE257B" w:rsidRPr="006F78AF">
        <w:rPr>
          <w:b/>
        </w:rPr>
        <w:t xml:space="preserve"> szt.</w:t>
      </w:r>
    </w:p>
    <w:p w:rsidR="00AD20C9" w:rsidRPr="006F78AF" w:rsidRDefault="00AD20C9" w:rsidP="00AD20C9">
      <w:pPr>
        <w:pStyle w:val="Akapitzlist"/>
        <w:numPr>
          <w:ilvl w:val="0"/>
          <w:numId w:val="1"/>
        </w:numPr>
        <w:rPr>
          <w:b/>
        </w:rPr>
      </w:pPr>
      <w:r w:rsidRPr="00AD20C9">
        <w:t>Klej uniwersalny do wielu materiałów</w:t>
      </w:r>
      <w:r w:rsidR="008D6481">
        <w:t xml:space="preserve">, pojemność </w:t>
      </w:r>
      <w:r w:rsidR="00D301C9">
        <w:t xml:space="preserve"> 40 – 50</w:t>
      </w:r>
      <w:r w:rsidR="008D6481">
        <w:t xml:space="preserve">ml, </w:t>
      </w:r>
      <w:r w:rsidR="00FE257B" w:rsidRPr="006F78AF">
        <w:rPr>
          <w:b/>
        </w:rPr>
        <w:t>10 szt.</w:t>
      </w:r>
    </w:p>
    <w:p w:rsidR="0089303E" w:rsidRDefault="0089303E" w:rsidP="0089303E">
      <w:pPr>
        <w:pStyle w:val="Akapitzlist"/>
        <w:numPr>
          <w:ilvl w:val="0"/>
          <w:numId w:val="1"/>
        </w:numPr>
      </w:pPr>
      <w:r>
        <w:t xml:space="preserve">Nożyk </w:t>
      </w:r>
      <w:r w:rsidR="00F72776">
        <w:t>do cięcia</w:t>
      </w:r>
      <w:r w:rsidR="00D301C9">
        <w:t xml:space="preserve"> kartonu</w:t>
      </w:r>
      <w:r w:rsidR="00FE257B">
        <w:t xml:space="preserve">, </w:t>
      </w:r>
      <w:r w:rsidR="00F72776">
        <w:t xml:space="preserve">metalowe </w:t>
      </w:r>
      <w:r w:rsidR="00D301C9">
        <w:t xml:space="preserve">łamane </w:t>
      </w:r>
      <w:r w:rsidR="00F72776">
        <w:t xml:space="preserve">ostrze </w:t>
      </w:r>
      <w:r w:rsidR="00FE257B">
        <w:t>18 mm</w:t>
      </w:r>
      <w:r w:rsidR="00FE257B" w:rsidRPr="006F78AF">
        <w:rPr>
          <w:b/>
        </w:rPr>
        <w:t>, 3 szt.</w:t>
      </w:r>
    </w:p>
    <w:p w:rsidR="005C4478" w:rsidRPr="006F78AF" w:rsidRDefault="0089303E" w:rsidP="0089303E">
      <w:pPr>
        <w:pStyle w:val="Akapitzlist"/>
        <w:numPr>
          <w:ilvl w:val="0"/>
          <w:numId w:val="1"/>
        </w:numPr>
        <w:rPr>
          <w:b/>
        </w:rPr>
      </w:pPr>
      <w:r>
        <w:t xml:space="preserve">Ostrza wymienne </w:t>
      </w:r>
      <w:r w:rsidR="00720974">
        <w:t xml:space="preserve">metalowe, </w:t>
      </w:r>
      <w:r>
        <w:t xml:space="preserve">segmentowe do nożyka, </w:t>
      </w:r>
      <w:r w:rsidR="005C4478">
        <w:t xml:space="preserve">szer. 18mm, </w:t>
      </w:r>
      <w:r w:rsidR="00D301C9">
        <w:t xml:space="preserve">10 szt./opak. </w:t>
      </w:r>
      <w:r w:rsidR="00D301C9" w:rsidRPr="006F78AF">
        <w:rPr>
          <w:b/>
        </w:rPr>
        <w:t xml:space="preserve">- </w:t>
      </w:r>
      <w:r w:rsidR="00F72776" w:rsidRPr="006F78AF">
        <w:rPr>
          <w:b/>
        </w:rPr>
        <w:t>2 opakowania</w:t>
      </w:r>
    </w:p>
    <w:p w:rsidR="005C4478" w:rsidRDefault="005C4478" w:rsidP="005C4478">
      <w:pPr>
        <w:pStyle w:val="Akapitzlist"/>
        <w:numPr>
          <w:ilvl w:val="0"/>
          <w:numId w:val="1"/>
        </w:numPr>
      </w:pPr>
      <w:r w:rsidRPr="005C4478">
        <w:t xml:space="preserve">Taśma samoprzylepna </w:t>
      </w:r>
      <w:r w:rsidR="00720974" w:rsidRPr="005C4478">
        <w:t>przezroczy</w:t>
      </w:r>
      <w:r w:rsidR="00720974">
        <w:t>sta</w:t>
      </w:r>
      <w:r>
        <w:t xml:space="preserve">, </w:t>
      </w:r>
      <w:r w:rsidR="001D5733">
        <w:t xml:space="preserve">do mocowania prac plastycznych, </w:t>
      </w:r>
      <w:r>
        <w:t>19 mm x 3</w:t>
      </w:r>
      <w:r w:rsidR="00FE257B">
        <w:t>3m</w:t>
      </w:r>
      <w:r w:rsidR="00985DF6">
        <w:t xml:space="preserve">, </w:t>
      </w:r>
      <w:r w:rsidR="001D5733" w:rsidRPr="006F78AF">
        <w:rPr>
          <w:b/>
        </w:rPr>
        <w:t>10</w:t>
      </w:r>
      <w:r w:rsidR="00985DF6" w:rsidRPr="006F78AF">
        <w:rPr>
          <w:b/>
        </w:rPr>
        <w:t xml:space="preserve"> szt.</w:t>
      </w:r>
    </w:p>
    <w:p w:rsidR="005C4478" w:rsidRDefault="00FE257B" w:rsidP="005C4478">
      <w:pPr>
        <w:pStyle w:val="Akapitzlist"/>
        <w:numPr>
          <w:ilvl w:val="0"/>
          <w:numId w:val="1"/>
        </w:numPr>
      </w:pPr>
      <w:r>
        <w:t>Brystol biały</w:t>
      </w:r>
      <w:r w:rsidR="00720974">
        <w:t xml:space="preserve">, gram. 250gram, </w:t>
      </w:r>
      <w:r w:rsidR="00F72776">
        <w:t xml:space="preserve"> 70x100cm, </w:t>
      </w:r>
      <w:r w:rsidR="00F72776" w:rsidRPr="006F78AF">
        <w:rPr>
          <w:b/>
        </w:rPr>
        <w:t>10 arkuszy</w:t>
      </w:r>
      <w:r w:rsidR="00720974">
        <w:t xml:space="preserve"> </w:t>
      </w:r>
    </w:p>
    <w:p w:rsidR="00B95F0A" w:rsidRPr="006F78AF" w:rsidRDefault="00FC586A" w:rsidP="00B95F0A">
      <w:pPr>
        <w:pStyle w:val="Akapitzlist"/>
        <w:numPr>
          <w:ilvl w:val="0"/>
          <w:numId w:val="1"/>
        </w:numPr>
        <w:rPr>
          <w:b/>
        </w:rPr>
      </w:pPr>
      <w:r>
        <w:t>Bibuła</w:t>
      </w:r>
      <w:r w:rsidR="00B95F0A">
        <w:t xml:space="preserve"> marszczona</w:t>
      </w:r>
      <w:r>
        <w:t xml:space="preserve"> do prac plastycznych i wycinanek</w:t>
      </w:r>
      <w:r w:rsidR="00B95F0A">
        <w:t xml:space="preserve">, , wymiary arkusza: 200 x 50 cm, </w:t>
      </w:r>
      <w:r w:rsidR="00B95F0A" w:rsidRPr="006F78AF">
        <w:rPr>
          <w:b/>
        </w:rPr>
        <w:t>2xbiała, 2xżółta, 2xczerwona,2xzielona, 2xniebieska,2xfioletowa</w:t>
      </w:r>
    </w:p>
    <w:p w:rsidR="00B95F0A" w:rsidRDefault="00B95F0A" w:rsidP="00B95F0A">
      <w:pPr>
        <w:pStyle w:val="Akapitzlist"/>
        <w:numPr>
          <w:ilvl w:val="0"/>
          <w:numId w:val="1"/>
        </w:numPr>
      </w:pPr>
      <w:r>
        <w:t>Bibuła marszczona metaliczna</w:t>
      </w:r>
      <w:r w:rsidR="00651DED">
        <w:t xml:space="preserve"> do wycinanek</w:t>
      </w:r>
      <w:r>
        <w:t xml:space="preserve">, </w:t>
      </w:r>
      <w:r w:rsidR="00651DED">
        <w:t xml:space="preserve">spełniająca normy dotyczące zawartości </w:t>
      </w:r>
      <w:proofErr w:type="spellStart"/>
      <w:r w:rsidR="00651DED">
        <w:t>nonylphenolu</w:t>
      </w:r>
      <w:proofErr w:type="spellEnd"/>
      <w:r w:rsidR="00651DED">
        <w:t xml:space="preserve">, </w:t>
      </w:r>
      <w:r>
        <w:t>zestaw: 5 kolorów(biała, złota, czerwona, niebieska, zielona)</w:t>
      </w:r>
      <w:r w:rsidR="00651DED">
        <w:t xml:space="preserve">, </w:t>
      </w:r>
      <w:r w:rsidR="00651DED" w:rsidRPr="006F78AF">
        <w:rPr>
          <w:b/>
        </w:rPr>
        <w:t>2 opakowania</w:t>
      </w:r>
    </w:p>
    <w:p w:rsidR="00D301C9" w:rsidRDefault="00651DED" w:rsidP="00B95F0A">
      <w:pPr>
        <w:pStyle w:val="Akapitzlist"/>
        <w:numPr>
          <w:ilvl w:val="0"/>
          <w:numId w:val="1"/>
        </w:numPr>
      </w:pPr>
      <w:r>
        <w:t>Pistolet do kleju na gorąco</w:t>
      </w:r>
      <w:r w:rsidR="00D301C9">
        <w:t xml:space="preserve"> do technik plastycznych</w:t>
      </w:r>
      <w:r>
        <w:t xml:space="preserve">, </w:t>
      </w:r>
      <w:r w:rsidR="001C19CA">
        <w:t xml:space="preserve">na wkłady o średnicy 11mm, z wbudowanym stojakiem, </w:t>
      </w:r>
      <w:r w:rsidR="006F78AF">
        <w:t xml:space="preserve">- </w:t>
      </w:r>
      <w:r w:rsidR="006F78AF" w:rsidRPr="006F78AF">
        <w:rPr>
          <w:b/>
        </w:rPr>
        <w:t>1 szt.</w:t>
      </w:r>
    </w:p>
    <w:p w:rsidR="001C19CA" w:rsidRDefault="001C19CA" w:rsidP="00B95F0A">
      <w:pPr>
        <w:pStyle w:val="Akapitzlist"/>
        <w:numPr>
          <w:ilvl w:val="0"/>
          <w:numId w:val="1"/>
        </w:numPr>
      </w:pPr>
      <w:r>
        <w:t xml:space="preserve">Wkłady klejowe do pistoletu na gorąco, średnica 11mm, </w:t>
      </w:r>
      <w:r w:rsidRPr="006F78AF">
        <w:rPr>
          <w:b/>
        </w:rPr>
        <w:t>sztuk 20</w:t>
      </w:r>
    </w:p>
    <w:p w:rsidR="001D5733" w:rsidRDefault="001C19CA" w:rsidP="00B95F0A">
      <w:pPr>
        <w:pStyle w:val="Akapitzlist"/>
        <w:numPr>
          <w:ilvl w:val="0"/>
          <w:numId w:val="1"/>
        </w:numPr>
      </w:pPr>
      <w:r>
        <w:t>Folia samoprzylepna</w:t>
      </w:r>
      <w:r w:rsidR="001D5733">
        <w:t xml:space="preserve"> metaliczna</w:t>
      </w:r>
      <w:r>
        <w:t>, rozmiar 50x70cm,</w:t>
      </w:r>
      <w:r w:rsidR="001D5733">
        <w:t xml:space="preserve"> </w:t>
      </w:r>
      <w:r w:rsidR="001D5733" w:rsidRPr="006F78AF">
        <w:rPr>
          <w:b/>
        </w:rPr>
        <w:t xml:space="preserve">6 </w:t>
      </w:r>
      <w:r w:rsidR="006F78AF" w:rsidRPr="006F78AF">
        <w:rPr>
          <w:b/>
        </w:rPr>
        <w:t>arkuszy</w:t>
      </w:r>
      <w:r w:rsidR="001D5733">
        <w:t xml:space="preserve"> (biały, czarny, zielony, czerwony, złoty, srebrny)</w:t>
      </w:r>
    </w:p>
    <w:p w:rsidR="001D5733" w:rsidRDefault="001D5733" w:rsidP="001D5733">
      <w:pPr>
        <w:pStyle w:val="Akapitzlist"/>
        <w:numPr>
          <w:ilvl w:val="0"/>
          <w:numId w:val="1"/>
        </w:numPr>
      </w:pPr>
      <w:r>
        <w:t xml:space="preserve">Folia samoprzylepna matowa, </w:t>
      </w:r>
      <w:proofErr w:type="spellStart"/>
      <w:r>
        <w:t>rozm</w:t>
      </w:r>
      <w:proofErr w:type="spellEnd"/>
      <w:r>
        <w:t>. 50x70cm</w:t>
      </w:r>
      <w:r w:rsidRPr="006F78AF">
        <w:rPr>
          <w:b/>
        </w:rPr>
        <w:t xml:space="preserve">, 6 </w:t>
      </w:r>
      <w:r w:rsidR="006F78AF" w:rsidRPr="006F78AF">
        <w:rPr>
          <w:b/>
        </w:rPr>
        <w:t>arkuszy</w:t>
      </w:r>
      <w:r>
        <w:t xml:space="preserve"> (</w:t>
      </w:r>
      <w:r w:rsidRPr="001D5733">
        <w:t>biały, czarny, zielony, czerwony, złoty, srebrny)</w:t>
      </w:r>
    </w:p>
    <w:p w:rsidR="00CA42B3" w:rsidRDefault="00CA42B3" w:rsidP="00D301C9">
      <w:pPr>
        <w:pStyle w:val="Akapitzlist"/>
      </w:pPr>
    </w:p>
    <w:sectPr w:rsidR="00CA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E2A1F"/>
    <w:multiLevelType w:val="hybridMultilevel"/>
    <w:tmpl w:val="83DE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8F"/>
    <w:rsid w:val="00093C1D"/>
    <w:rsid w:val="000F775E"/>
    <w:rsid w:val="00102F84"/>
    <w:rsid w:val="001A6180"/>
    <w:rsid w:val="001C19CA"/>
    <w:rsid w:val="001D5733"/>
    <w:rsid w:val="001D59A1"/>
    <w:rsid w:val="00242DE9"/>
    <w:rsid w:val="0025364D"/>
    <w:rsid w:val="002D081F"/>
    <w:rsid w:val="003259EE"/>
    <w:rsid w:val="00465215"/>
    <w:rsid w:val="005C4478"/>
    <w:rsid w:val="00651DED"/>
    <w:rsid w:val="006F78AF"/>
    <w:rsid w:val="00720974"/>
    <w:rsid w:val="0089303E"/>
    <w:rsid w:val="008D6481"/>
    <w:rsid w:val="00985DF6"/>
    <w:rsid w:val="009B57DB"/>
    <w:rsid w:val="009E06EB"/>
    <w:rsid w:val="00A52C8D"/>
    <w:rsid w:val="00A62E98"/>
    <w:rsid w:val="00A83C60"/>
    <w:rsid w:val="00AD20C9"/>
    <w:rsid w:val="00B50E05"/>
    <w:rsid w:val="00B95F0A"/>
    <w:rsid w:val="00C1388F"/>
    <w:rsid w:val="00C54D12"/>
    <w:rsid w:val="00CA42B3"/>
    <w:rsid w:val="00D301C9"/>
    <w:rsid w:val="00D96608"/>
    <w:rsid w:val="00EC4A55"/>
    <w:rsid w:val="00F03E2A"/>
    <w:rsid w:val="00F72776"/>
    <w:rsid w:val="00F87948"/>
    <w:rsid w:val="00FC586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707E-E486-4541-A3E8-93D31E95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Mielczyk Magdalena</dc:creator>
  <cp:lastModifiedBy>Borsuk Wiesław</cp:lastModifiedBy>
  <cp:revision>3</cp:revision>
  <cp:lastPrinted>2019-12-10T13:04:00Z</cp:lastPrinted>
  <dcterms:created xsi:type="dcterms:W3CDTF">2019-12-13T11:24:00Z</dcterms:created>
  <dcterms:modified xsi:type="dcterms:W3CDTF">2019-12-13T13:31:00Z</dcterms:modified>
</cp:coreProperties>
</file>