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4579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446222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483">
              <w:rPr>
                <w:rFonts w:ascii="Arial" w:hAnsi="Arial" w:cs="Arial"/>
                <w:sz w:val="18"/>
                <w:szCs w:val="18"/>
              </w:rPr>
              <w:t>Nr: JW2063.SZPubl.2611.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A327D">
              <w:rPr>
                <w:rFonts w:ascii="Arial" w:hAnsi="Arial" w:cs="Arial"/>
                <w:sz w:val="18"/>
                <w:szCs w:val="18"/>
              </w:rPr>
              <w:t>6</w:t>
            </w:r>
            <w:r w:rsidRPr="00C43483">
              <w:rPr>
                <w:rFonts w:ascii="Arial" w:hAnsi="Arial" w:cs="Arial"/>
                <w:sz w:val="18"/>
                <w:szCs w:val="18"/>
              </w:rPr>
              <w:t>.</w:t>
            </w:r>
            <w:r w:rsidR="002A327D">
              <w:rPr>
                <w:rFonts w:ascii="Arial" w:hAnsi="Arial" w:cs="Arial"/>
                <w:sz w:val="18"/>
                <w:szCs w:val="18"/>
              </w:rPr>
              <w:t>09</w:t>
            </w:r>
            <w:r w:rsidRPr="00C43483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>
              <w:rPr>
                <w:rFonts w:ascii="Arial" w:hAnsi="Arial" w:cs="Arial"/>
                <w:sz w:val="24"/>
                <w:szCs w:val="24"/>
              </w:rPr>
              <w:t>……….2021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117646" w:rsidRDefault="00446222" w:rsidP="002340E9">
      <w:pPr>
        <w:spacing w:after="12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446222" w:rsidRPr="004214CB" w:rsidRDefault="00446222" w:rsidP="00117646">
      <w:pPr>
        <w:spacing w:after="120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sz w:val="24"/>
          <w:szCs w:val="24"/>
        </w:rPr>
        <w:tab/>
      </w:r>
    </w:p>
    <w:p w:rsidR="00446222" w:rsidRPr="00117646" w:rsidRDefault="00446222" w:rsidP="00117646">
      <w:pPr>
        <w:spacing w:before="120" w:after="240" w:line="360" w:lineRule="auto"/>
        <w:ind w:left="993" w:hanging="99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Dotyczy:</w:t>
      </w:r>
      <w:r w:rsidR="002A327D" w:rsidRPr="002A327D">
        <w:rPr>
          <w:rFonts w:ascii="Arial" w:hAnsi="Arial" w:cs="Arial"/>
          <w:color w:val="000000"/>
          <w:sz w:val="24"/>
          <w:szCs w:val="24"/>
          <w:u w:val="single"/>
        </w:rPr>
        <w:t xml:space="preserve"> postępowania w trybie podstawowym na </w:t>
      </w:r>
      <w:bookmarkStart w:id="0" w:name="_Hlk75845804"/>
      <w:bookmarkStart w:id="1" w:name="_Hlk77660099"/>
      <w:bookmarkStart w:id="2" w:name="_Hlk81559593"/>
      <w:bookmarkStart w:id="3" w:name="_GoBack"/>
      <w:r w:rsidR="002A327D" w:rsidRPr="002A327D">
        <w:rPr>
          <w:rFonts w:ascii="Arial" w:hAnsi="Arial" w:cs="Arial"/>
          <w:sz w:val="24"/>
          <w:u w:val="single"/>
        </w:rPr>
        <w:t>remont pomieszczeń wartowni budynku nr 3 przy ul. Tokarzewskiego – Karaszewicza 4 w Warszawie</w:t>
      </w:r>
      <w:r w:rsidR="002A327D">
        <w:rPr>
          <w:rFonts w:ascii="Arial" w:hAnsi="Arial" w:cs="Arial"/>
          <w:sz w:val="24"/>
          <w:u w:val="single"/>
        </w:rPr>
        <w:br/>
      </w:r>
      <w:r w:rsidR="002A327D" w:rsidRPr="002A327D">
        <w:rPr>
          <w:rFonts w:ascii="Arial" w:hAnsi="Arial" w:cs="Arial"/>
          <w:sz w:val="24"/>
          <w:u w:val="single"/>
        </w:rPr>
        <w:t xml:space="preserve"> K-3598, sprawa nr 26/21</w:t>
      </w:r>
      <w:bookmarkEnd w:id="1"/>
      <w:r w:rsidR="002A327D" w:rsidRPr="002A327D">
        <w:rPr>
          <w:rFonts w:ascii="Arial" w:hAnsi="Arial" w:cs="Arial"/>
          <w:sz w:val="24"/>
          <w:u w:val="single"/>
        </w:rPr>
        <w:t xml:space="preserve">, (ID: 498143). </w:t>
      </w:r>
      <w:bookmarkEnd w:id="0"/>
    </w:p>
    <w:bookmarkEnd w:id="2"/>
    <w:bookmarkEnd w:id="3"/>
    <w:p w:rsidR="00446222" w:rsidRPr="004214CB" w:rsidRDefault="00446222" w:rsidP="009956AC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 xml:space="preserve">(Dz. U. z 2021r. poz. 1129 z </w:t>
      </w:r>
      <w:proofErr w:type="spellStart"/>
      <w:r w:rsidR="002A5E47" w:rsidRPr="002A5E47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2A5E47">
        <w:rPr>
          <w:rFonts w:ascii="Arial" w:hAnsi="Arial" w:cs="Arial"/>
          <w:sz w:val="24"/>
          <w:szCs w:val="24"/>
        </w:rPr>
        <w:t>. zm.)</w:t>
      </w:r>
      <w:r w:rsidRPr="002A5E47">
        <w:rPr>
          <w:rFonts w:ascii="Arial" w:hAnsi="Arial" w:cs="Arial"/>
          <w:sz w:val="24"/>
          <w:szCs w:val="24"/>
        </w:rPr>
        <w:t xml:space="preserve">, </w:t>
      </w:r>
      <w:r w:rsidRPr="004D5E87">
        <w:rPr>
          <w:rFonts w:ascii="Arial" w:hAnsi="Arial" w:cs="Arial"/>
          <w:sz w:val="24"/>
          <w:szCs w:val="24"/>
        </w:rPr>
        <w:t>poniżej przedstawiam informacje jawne ogłoszone przez Zamawiającego na otwarciu ofert ww. p</w:t>
      </w:r>
      <w:r w:rsidR="00117646">
        <w:rPr>
          <w:rFonts w:ascii="Arial" w:hAnsi="Arial" w:cs="Arial"/>
          <w:sz w:val="24"/>
          <w:szCs w:val="24"/>
        </w:rPr>
        <w:t>ostępowani</w:t>
      </w:r>
      <w:r w:rsidR="00A5370F">
        <w:rPr>
          <w:rFonts w:ascii="Arial" w:hAnsi="Arial" w:cs="Arial"/>
          <w:sz w:val="24"/>
          <w:szCs w:val="24"/>
        </w:rPr>
        <w:t>a</w:t>
      </w:r>
      <w:r w:rsidRPr="004D5E87">
        <w:rPr>
          <w:rFonts w:ascii="Arial" w:hAnsi="Arial" w:cs="Arial"/>
          <w:sz w:val="24"/>
          <w:szCs w:val="24"/>
        </w:rPr>
        <w:t>, tj. nazw</w:t>
      </w:r>
      <w:r w:rsidR="002A327D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Wykonawc</w:t>
      </w:r>
      <w:r w:rsidR="002A327D">
        <w:rPr>
          <w:rFonts w:ascii="Arial" w:hAnsi="Arial" w:cs="Arial"/>
          <w:sz w:val="24"/>
          <w:szCs w:val="24"/>
        </w:rPr>
        <w:t>ów</w:t>
      </w:r>
      <w:r w:rsidRPr="004D5E87">
        <w:rPr>
          <w:rFonts w:ascii="Arial" w:hAnsi="Arial" w:cs="Arial"/>
          <w:sz w:val="24"/>
          <w:szCs w:val="24"/>
        </w:rPr>
        <w:t>, któr</w:t>
      </w:r>
      <w:r w:rsidR="002A327D">
        <w:rPr>
          <w:rFonts w:ascii="Arial" w:hAnsi="Arial" w:cs="Arial"/>
          <w:sz w:val="24"/>
          <w:szCs w:val="24"/>
        </w:rPr>
        <w:t>zy</w:t>
      </w:r>
      <w:r w:rsidRPr="004D5E87">
        <w:rPr>
          <w:rFonts w:ascii="Arial" w:hAnsi="Arial" w:cs="Arial"/>
          <w:sz w:val="24"/>
          <w:szCs w:val="24"/>
        </w:rPr>
        <w:t xml:space="preserve"> złoży</w:t>
      </w:r>
      <w:r w:rsidR="002A327D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ofert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 xml:space="preserve"> oraz zaoferowa</w:t>
      </w:r>
      <w:r w:rsidR="002A327D">
        <w:rPr>
          <w:rFonts w:ascii="Arial" w:hAnsi="Arial" w:cs="Arial"/>
          <w:sz w:val="24"/>
          <w:szCs w:val="24"/>
        </w:rPr>
        <w:t>li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następuj</w:t>
      </w:r>
      <w:r>
        <w:rPr>
          <w:rFonts w:ascii="Arial" w:hAnsi="Arial" w:cs="Arial"/>
          <w:sz w:val="24"/>
          <w:szCs w:val="24"/>
        </w:rPr>
        <w:t>ąc</w:t>
      </w:r>
      <w:r w:rsidR="002A32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cen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996"/>
        <w:gridCol w:w="2120"/>
      </w:tblGrid>
      <w:tr w:rsidR="00E600D4" w:rsidRPr="004214CB" w:rsidTr="002340E9">
        <w:trPr>
          <w:cantSplit/>
          <w:trHeight w:val="18"/>
        </w:trPr>
        <w:tc>
          <w:tcPr>
            <w:tcW w:w="524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307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</w:t>
            </w:r>
            <w:r w:rsidR="005D4669" w:rsidRPr="002340E9">
              <w:rPr>
                <w:rFonts w:ascii="Arial" w:hAnsi="Arial" w:cs="Arial"/>
                <w:sz w:val="24"/>
                <w:szCs w:val="24"/>
              </w:rPr>
              <w:t xml:space="preserve">EGON </w:t>
            </w:r>
          </w:p>
        </w:tc>
        <w:tc>
          <w:tcPr>
            <w:tcW w:w="1169" w:type="pct"/>
            <w:vAlign w:val="center"/>
          </w:tcPr>
          <w:p w:rsidR="00E600D4" w:rsidRPr="002340E9" w:rsidRDefault="00E600D4" w:rsidP="002340E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</w:p>
        </w:tc>
      </w:tr>
      <w:tr w:rsidR="002340E9" w:rsidRPr="009F6A5C" w:rsidTr="00117646">
        <w:trPr>
          <w:cantSplit/>
          <w:trHeight w:val="950"/>
        </w:trPr>
        <w:tc>
          <w:tcPr>
            <w:tcW w:w="524" w:type="pct"/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7" w:type="pct"/>
            <w:vAlign w:val="center"/>
          </w:tcPr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 xml:space="preserve">Przedsiębiorstwo Handlowo Usługowe „PROBUD” s. c. 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96-500 Sochaczew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40E9">
              <w:rPr>
                <w:rFonts w:ascii="Arial" w:hAnsi="Arial" w:cs="Arial"/>
                <w:sz w:val="24"/>
                <w:szCs w:val="24"/>
              </w:rPr>
              <w:t>Władysławów 11A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2340E9">
              <w:rPr>
                <w:rFonts w:ascii="Arial" w:hAnsi="Arial" w:cs="Arial"/>
                <w:sz w:val="24"/>
                <w:szCs w:val="24"/>
              </w:rPr>
              <w:t>837 14 14</w:t>
            </w:r>
            <w:r w:rsidRPr="002340E9">
              <w:rPr>
                <w:rFonts w:ascii="Arial" w:hAnsi="Arial" w:cs="Arial"/>
                <w:sz w:val="24"/>
                <w:szCs w:val="24"/>
              </w:rPr>
              <w:t> </w:t>
            </w:r>
            <w:r w:rsidRPr="002340E9">
              <w:rPr>
                <w:rFonts w:ascii="Arial" w:hAnsi="Arial" w:cs="Arial"/>
                <w:sz w:val="24"/>
                <w:szCs w:val="24"/>
              </w:rPr>
              <w:t>119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, REGON: </w:t>
            </w:r>
            <w:r w:rsidRPr="002340E9">
              <w:rPr>
                <w:rFonts w:ascii="Arial" w:hAnsi="Arial" w:cs="Arial"/>
                <w:sz w:val="24"/>
                <w:szCs w:val="24"/>
              </w:rPr>
              <w:t>750 094 150</w:t>
            </w:r>
          </w:p>
        </w:tc>
        <w:tc>
          <w:tcPr>
            <w:tcW w:w="1169" w:type="pct"/>
            <w:vAlign w:val="center"/>
          </w:tcPr>
          <w:p w:rsidR="002340E9" w:rsidRPr="002340E9" w:rsidRDefault="002340E9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 xml:space="preserve">408 688,63 </w:t>
            </w:r>
            <w:r w:rsidRPr="002340E9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2340E9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2340E9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2340E9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28-142 Tuczępy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340E9">
              <w:rPr>
                <w:rFonts w:ascii="Arial" w:hAnsi="Arial" w:cs="Arial"/>
                <w:sz w:val="24"/>
                <w:szCs w:val="24"/>
              </w:rPr>
              <w:t>Niziny 62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NIP: 6551826420, REGON: 292487808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433 176,10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</w:tr>
      <w:tr w:rsidR="002340E9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FRB REMAX Ryszard Walczykowski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03-734 Warszawa, ul. Targowa 68 m 7</w:t>
            </w:r>
          </w:p>
          <w:p w:rsidR="002340E9" w:rsidRPr="002340E9" w:rsidRDefault="002340E9" w:rsidP="002340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2340E9">
              <w:rPr>
                <w:rFonts w:ascii="Arial" w:hAnsi="Arial" w:cs="Arial"/>
                <w:sz w:val="24"/>
                <w:szCs w:val="24"/>
              </w:rPr>
              <w:t>524-101-99-20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, REGON: </w:t>
            </w:r>
            <w:r w:rsidRPr="002340E9">
              <w:rPr>
                <w:rFonts w:ascii="Arial" w:hAnsi="Arial" w:cs="Arial"/>
                <w:sz w:val="24"/>
                <w:szCs w:val="24"/>
              </w:rPr>
              <w:t>011135355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341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0E9">
              <w:rPr>
                <w:rFonts w:ascii="Arial" w:hAnsi="Arial" w:cs="Arial"/>
                <w:sz w:val="24"/>
                <w:szCs w:val="24"/>
              </w:rPr>
              <w:t>940,00</w:t>
            </w:r>
            <w:r w:rsidRPr="002340E9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</w:tr>
    </w:tbl>
    <w:p w:rsidR="00446222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46222" w:rsidRDefault="00446222" w:rsidP="00117646">
      <w:pPr>
        <w:spacing w:before="120" w:after="48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Pr="0019640D" w:rsidRDefault="002A327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wz.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446222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Paweł RAKOCZY</w:t>
      </w:r>
    </w:p>
    <w:p w:rsidR="0019640D" w:rsidRDefault="005D4669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Urszula VUKOMANOVIĆ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2A327D">
        <w:rPr>
          <w:rFonts w:ascii="Arial" w:hAnsi="Arial" w:cs="Arial"/>
          <w:sz w:val="16"/>
          <w:szCs w:val="16"/>
        </w:rPr>
        <w:t>0</w:t>
      </w:r>
      <w:r w:rsidR="00243503">
        <w:rPr>
          <w:rFonts w:ascii="Arial" w:hAnsi="Arial" w:cs="Arial"/>
          <w:sz w:val="16"/>
          <w:szCs w:val="16"/>
        </w:rPr>
        <w:t>3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2A327D">
        <w:rPr>
          <w:rFonts w:ascii="Arial" w:hAnsi="Arial" w:cs="Arial"/>
          <w:sz w:val="16"/>
          <w:szCs w:val="16"/>
        </w:rPr>
        <w:t>9</w:t>
      </w:r>
      <w:r w:rsidR="00446222" w:rsidRPr="00CD66DF">
        <w:rPr>
          <w:rFonts w:ascii="Arial" w:hAnsi="Arial" w:cs="Arial"/>
          <w:sz w:val="16"/>
          <w:szCs w:val="16"/>
        </w:rPr>
        <w:t>.2021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8"/>
      <w:footerReference w:type="default" r:id="rId9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24" w:rsidRDefault="00182424">
      <w:r>
        <w:separator/>
      </w:r>
    </w:p>
  </w:endnote>
  <w:endnote w:type="continuationSeparator" w:id="0">
    <w:p w:rsidR="00182424" w:rsidRDefault="001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747435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747435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24" w:rsidRDefault="00182424">
      <w:r>
        <w:separator/>
      </w:r>
    </w:p>
  </w:footnote>
  <w:footnote w:type="continuationSeparator" w:id="0">
    <w:p w:rsidR="00182424" w:rsidRDefault="0018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22"/>
    <w:rsid w:val="00117646"/>
    <w:rsid w:val="001762A4"/>
    <w:rsid w:val="00182424"/>
    <w:rsid w:val="0019640D"/>
    <w:rsid w:val="001F7400"/>
    <w:rsid w:val="002340E9"/>
    <w:rsid w:val="00243503"/>
    <w:rsid w:val="00296CD6"/>
    <w:rsid w:val="002A327D"/>
    <w:rsid w:val="002A5E47"/>
    <w:rsid w:val="002B2D39"/>
    <w:rsid w:val="00347B66"/>
    <w:rsid w:val="00446222"/>
    <w:rsid w:val="005D4669"/>
    <w:rsid w:val="0060281E"/>
    <w:rsid w:val="00747435"/>
    <w:rsid w:val="0098454B"/>
    <w:rsid w:val="009956AC"/>
    <w:rsid w:val="00A5370F"/>
    <w:rsid w:val="00E600D4"/>
    <w:rsid w:val="00E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F6EB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12</cp:revision>
  <cp:lastPrinted>2021-09-03T09:01:00Z</cp:lastPrinted>
  <dcterms:created xsi:type="dcterms:W3CDTF">2021-07-16T11:50:00Z</dcterms:created>
  <dcterms:modified xsi:type="dcterms:W3CDTF">2021-09-03T09:10:00Z</dcterms:modified>
</cp:coreProperties>
</file>