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Pr="00814C13" w:rsidRDefault="006D1313" w:rsidP="006D1313">
      <w:pPr>
        <w:pStyle w:val="Nagwek8"/>
        <w:rPr>
          <w:rFonts w:ascii="Times New Roman" w:hAnsi="Times New Roman" w:cs="Times New Roman"/>
        </w:rPr>
      </w:pPr>
      <w:r w:rsidRPr="00814C13">
        <w:rPr>
          <w:rFonts w:ascii="Times New Roman" w:hAnsi="Times New Roman" w:cs="Times New Roman"/>
        </w:rPr>
        <w:t xml:space="preserve">       </w:t>
      </w:r>
    </w:p>
    <w:p w14:paraId="79AE32BA" w14:textId="08BB91A7" w:rsidR="006D1313" w:rsidRPr="00814C13" w:rsidRDefault="0091294F" w:rsidP="006D1313">
      <w:pPr>
        <w:pStyle w:val="Nagwek8"/>
        <w:rPr>
          <w:rFonts w:ascii="Times New Roman" w:hAnsi="Times New Roman" w:cs="Times New Roman"/>
          <w:i/>
          <w:iCs/>
          <w:sz w:val="22"/>
          <w:szCs w:val="22"/>
        </w:rPr>
      </w:pPr>
      <w:r w:rsidRPr="00814C13">
        <w:rPr>
          <w:rFonts w:ascii="Times New Roman" w:hAnsi="Times New Roman" w:cs="Times New Roman"/>
        </w:rPr>
        <w:t xml:space="preserve">                                                                                                                                 </w:t>
      </w:r>
      <w:r w:rsidR="006D1313" w:rsidRPr="00814C13">
        <w:rPr>
          <w:rFonts w:ascii="Times New Roman" w:hAnsi="Times New Roman" w:cs="Times New Roman"/>
        </w:rPr>
        <w:t xml:space="preserve">   </w:t>
      </w:r>
      <w:r w:rsidR="006D1313" w:rsidRPr="00814C13">
        <w:rPr>
          <w:rFonts w:ascii="Times New Roman" w:hAnsi="Times New Roman" w:cs="Times New Roman"/>
          <w:i/>
          <w:iCs/>
          <w:sz w:val="22"/>
          <w:szCs w:val="22"/>
        </w:rPr>
        <w:t xml:space="preserve">Załącznik nr </w:t>
      </w:r>
      <w:r w:rsidR="00D539DB">
        <w:rPr>
          <w:rFonts w:ascii="Times New Roman" w:hAnsi="Times New Roman" w:cs="Times New Roman"/>
          <w:i/>
          <w:iCs/>
          <w:sz w:val="22"/>
          <w:szCs w:val="22"/>
        </w:rPr>
        <w:t>6</w:t>
      </w:r>
      <w:r w:rsidR="006D1313" w:rsidRPr="00814C13">
        <w:rPr>
          <w:rFonts w:ascii="Times New Roman" w:hAnsi="Times New Roman" w:cs="Times New Roman"/>
          <w:i/>
          <w:iCs/>
          <w:sz w:val="22"/>
          <w:szCs w:val="22"/>
        </w:rPr>
        <w:t xml:space="preserve"> do SWZ </w:t>
      </w:r>
    </w:p>
    <w:p w14:paraId="3D28F74C" w14:textId="67A3FDFE" w:rsidR="007D26DA" w:rsidRPr="00814C13" w:rsidRDefault="007D26DA" w:rsidP="007D26DA"/>
    <w:p w14:paraId="2ADCF398" w14:textId="290881D6" w:rsidR="006D1313" w:rsidRPr="00814C13" w:rsidRDefault="006D1313" w:rsidP="008D0E44">
      <w:pPr>
        <w:pStyle w:val="Tytu"/>
        <w:jc w:val="left"/>
        <w:rPr>
          <w:sz w:val="16"/>
          <w:szCs w:val="16"/>
        </w:rPr>
      </w:pPr>
      <w:r w:rsidRPr="00814C13">
        <w:t xml:space="preserve">                                                                                </w:t>
      </w:r>
      <w:r w:rsidRPr="00814C13">
        <w:rPr>
          <w:sz w:val="16"/>
          <w:szCs w:val="16"/>
        </w:rPr>
        <w:t xml:space="preserve">                                                                               </w:t>
      </w:r>
    </w:p>
    <w:p w14:paraId="54EAD791" w14:textId="4FF05440" w:rsidR="006D1313" w:rsidRPr="009D3FC9" w:rsidRDefault="006D1313" w:rsidP="009D3FC9">
      <w:pPr>
        <w:pStyle w:val="Tytu"/>
        <w:ind w:right="-284"/>
      </w:pPr>
      <w:r w:rsidRPr="00814C13">
        <w:t xml:space="preserve">UMOWA NR </w:t>
      </w:r>
      <w:r w:rsidR="007A11EF" w:rsidRPr="00814C13">
        <w:t>RIiRG</w:t>
      </w:r>
      <w:r w:rsidR="00C65B0A" w:rsidRPr="00814C13">
        <w:t>………………………</w:t>
      </w:r>
      <w:r w:rsidRPr="00814C13">
        <w:t xml:space="preserve">  </w:t>
      </w:r>
    </w:p>
    <w:p w14:paraId="306D1F32" w14:textId="77777777" w:rsidR="005A69BC" w:rsidRPr="00814C13" w:rsidRDefault="005A69BC" w:rsidP="005A69BC">
      <w:pPr>
        <w:rPr>
          <w:sz w:val="22"/>
          <w:szCs w:val="22"/>
        </w:rPr>
      </w:pPr>
      <w:r w:rsidRPr="00814C13">
        <w:rPr>
          <w:sz w:val="22"/>
          <w:szCs w:val="22"/>
        </w:rPr>
        <w:t xml:space="preserve">Zawarta w dniu  .................... w  Galewicach , pomiędzy  Gminą Galewice  98-405 Galewice  </w:t>
      </w:r>
    </w:p>
    <w:p w14:paraId="65529083" w14:textId="77777777" w:rsidR="005A69BC" w:rsidRPr="00814C13" w:rsidRDefault="005A69BC" w:rsidP="005A69BC">
      <w:pPr>
        <w:rPr>
          <w:sz w:val="22"/>
          <w:szCs w:val="22"/>
        </w:rPr>
      </w:pPr>
      <w:r w:rsidRPr="00814C13">
        <w:rPr>
          <w:sz w:val="22"/>
          <w:szCs w:val="22"/>
        </w:rPr>
        <w:t xml:space="preserve">ul. Wieluńska 5, NIP  9970132876,  REGON  250855073 </w:t>
      </w:r>
    </w:p>
    <w:p w14:paraId="2B7ED924" w14:textId="77777777" w:rsidR="005A69BC" w:rsidRPr="00814C13" w:rsidRDefault="005A69BC" w:rsidP="005A69BC">
      <w:pPr>
        <w:rPr>
          <w:sz w:val="22"/>
          <w:szCs w:val="22"/>
        </w:rPr>
      </w:pPr>
      <w:r w:rsidRPr="00814C13">
        <w:rPr>
          <w:sz w:val="22"/>
          <w:szCs w:val="22"/>
        </w:rPr>
        <w:t xml:space="preserve">reprezentowaną  przez: </w:t>
      </w:r>
    </w:p>
    <w:p w14:paraId="3C5D14F7" w14:textId="65A37AC5" w:rsidR="005A69BC" w:rsidRPr="00814C13" w:rsidRDefault="005A69BC" w:rsidP="005A69BC">
      <w:pPr>
        <w:rPr>
          <w:sz w:val="22"/>
          <w:szCs w:val="22"/>
        </w:rPr>
      </w:pPr>
      <w:r w:rsidRPr="00814C13">
        <w:rPr>
          <w:sz w:val="22"/>
          <w:szCs w:val="22"/>
        </w:rPr>
        <w:t>1. Wójta Gminy</w:t>
      </w:r>
      <w:r w:rsidR="006153DD" w:rsidRPr="00814C13">
        <w:rPr>
          <w:sz w:val="22"/>
          <w:szCs w:val="22"/>
        </w:rPr>
        <w:t xml:space="preserve"> </w:t>
      </w:r>
      <w:r w:rsidRPr="00814C13">
        <w:rPr>
          <w:sz w:val="22"/>
          <w:szCs w:val="22"/>
        </w:rPr>
        <w:t>- Pana Piotra Kołodzieja</w:t>
      </w:r>
    </w:p>
    <w:p w14:paraId="59FA2E3B" w14:textId="024929A1" w:rsidR="005A69BC" w:rsidRPr="00814C13" w:rsidRDefault="005A69BC" w:rsidP="005A69BC">
      <w:pPr>
        <w:rPr>
          <w:sz w:val="22"/>
          <w:szCs w:val="22"/>
        </w:rPr>
      </w:pPr>
      <w:r w:rsidRPr="00814C13">
        <w:rPr>
          <w:sz w:val="22"/>
          <w:szCs w:val="22"/>
        </w:rPr>
        <w:t>2. przy kontrasygnacie Skarbnika Gminy</w:t>
      </w:r>
      <w:r w:rsidR="006153DD" w:rsidRPr="00814C13">
        <w:rPr>
          <w:sz w:val="22"/>
          <w:szCs w:val="22"/>
        </w:rPr>
        <w:t xml:space="preserve"> </w:t>
      </w:r>
      <w:r w:rsidRPr="00814C13">
        <w:rPr>
          <w:sz w:val="22"/>
          <w:szCs w:val="22"/>
        </w:rPr>
        <w:t xml:space="preserve">- Pani </w:t>
      </w:r>
      <w:r w:rsidR="003F70D6" w:rsidRPr="00814C13">
        <w:rPr>
          <w:sz w:val="22"/>
          <w:szCs w:val="22"/>
        </w:rPr>
        <w:t>Ewy Stasik</w:t>
      </w:r>
    </w:p>
    <w:p w14:paraId="6DCC79DA" w14:textId="77777777" w:rsidR="005A69BC" w:rsidRPr="00814C13" w:rsidRDefault="005A69BC" w:rsidP="005A69BC">
      <w:pPr>
        <w:rPr>
          <w:sz w:val="22"/>
          <w:szCs w:val="22"/>
        </w:rPr>
      </w:pPr>
      <w:r w:rsidRPr="00814C13">
        <w:rPr>
          <w:sz w:val="22"/>
          <w:szCs w:val="22"/>
        </w:rPr>
        <w:t>zwaną  w dalszej części umowy Zamawiającym,</w:t>
      </w:r>
    </w:p>
    <w:p w14:paraId="586B9A07" w14:textId="77777777" w:rsidR="005A69BC" w:rsidRPr="00814C13" w:rsidRDefault="005A69BC" w:rsidP="005A69BC">
      <w:pPr>
        <w:rPr>
          <w:sz w:val="22"/>
          <w:szCs w:val="22"/>
        </w:rPr>
      </w:pPr>
      <w:r w:rsidRPr="00814C13">
        <w:rPr>
          <w:sz w:val="22"/>
          <w:szCs w:val="22"/>
        </w:rPr>
        <w:t xml:space="preserve"> a  </w:t>
      </w:r>
    </w:p>
    <w:p w14:paraId="3300E5DF" w14:textId="77777777" w:rsidR="005A69BC" w:rsidRPr="00814C13" w:rsidRDefault="005A69BC" w:rsidP="006153DD">
      <w:pPr>
        <w:jc w:val="both"/>
        <w:rPr>
          <w:i/>
          <w:iCs/>
          <w:sz w:val="22"/>
          <w:szCs w:val="22"/>
        </w:rPr>
      </w:pPr>
      <w:r w:rsidRPr="00814C13">
        <w:rPr>
          <w:sz w:val="22"/>
          <w:szCs w:val="22"/>
        </w:rPr>
        <w:t xml:space="preserve">…………………………………………………….  z  siedzibą w…………………………... przy </w:t>
      </w:r>
      <w:r w:rsidRPr="00814C13">
        <w:rPr>
          <w:i/>
          <w:iCs/>
          <w:sz w:val="22"/>
          <w:szCs w:val="22"/>
        </w:rPr>
        <w:t xml:space="preserve">ul…………………………………, zarejestrowanym w Wydziale ……... Krajowego Rejestru Sądowego w ……………pod nr …………, kapitał zakładowy w wysokości………………,  NIP…………., Regon………………  </w:t>
      </w:r>
    </w:p>
    <w:p w14:paraId="447F61FF" w14:textId="77777777" w:rsidR="005A69BC" w:rsidRPr="00814C13" w:rsidRDefault="005A69BC" w:rsidP="005A69BC">
      <w:pPr>
        <w:rPr>
          <w:sz w:val="22"/>
          <w:szCs w:val="22"/>
        </w:rPr>
      </w:pPr>
      <w:r w:rsidRPr="00814C13">
        <w:rPr>
          <w:sz w:val="22"/>
          <w:szCs w:val="22"/>
        </w:rPr>
        <w:t xml:space="preserve">lub  </w:t>
      </w:r>
    </w:p>
    <w:p w14:paraId="65DF4023" w14:textId="3767B320" w:rsidR="005A69BC" w:rsidRPr="00814C13" w:rsidRDefault="005A69BC" w:rsidP="006153DD">
      <w:pPr>
        <w:jc w:val="both"/>
        <w:rPr>
          <w:i/>
          <w:iCs/>
          <w:sz w:val="22"/>
          <w:szCs w:val="22"/>
        </w:rPr>
      </w:pPr>
      <w:r w:rsidRPr="00814C13">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sidRPr="00814C13">
        <w:rPr>
          <w:i/>
          <w:iCs/>
          <w:sz w:val="22"/>
          <w:szCs w:val="22"/>
        </w:rPr>
        <w:t xml:space="preserve">NIP: …., REGON: … </w:t>
      </w:r>
    </w:p>
    <w:p w14:paraId="44AD2535" w14:textId="77777777" w:rsidR="006153DD" w:rsidRPr="00814C13" w:rsidRDefault="006153DD" w:rsidP="005A69BC">
      <w:pPr>
        <w:rPr>
          <w:i/>
          <w:iCs/>
          <w:sz w:val="22"/>
          <w:szCs w:val="22"/>
        </w:rPr>
      </w:pPr>
    </w:p>
    <w:p w14:paraId="40AC6A03" w14:textId="77777777" w:rsidR="005A69BC" w:rsidRPr="00814C13" w:rsidRDefault="005A69BC" w:rsidP="005A69BC">
      <w:pPr>
        <w:rPr>
          <w:sz w:val="22"/>
          <w:szCs w:val="22"/>
        </w:rPr>
      </w:pPr>
      <w:r w:rsidRPr="00814C13">
        <w:rPr>
          <w:sz w:val="22"/>
          <w:szCs w:val="22"/>
        </w:rPr>
        <w:t xml:space="preserve">zwanym w dalszej części umowy Wykonawcą              </w:t>
      </w:r>
    </w:p>
    <w:p w14:paraId="316BD320" w14:textId="77777777" w:rsidR="005A69BC" w:rsidRPr="00814C13" w:rsidRDefault="005A69BC" w:rsidP="005A69BC">
      <w:r w:rsidRPr="00814C13">
        <w:t xml:space="preserve">          </w:t>
      </w:r>
    </w:p>
    <w:p w14:paraId="50191673" w14:textId="69DBCDD8" w:rsidR="007D26DA" w:rsidRPr="00814C13" w:rsidRDefault="005A69BC" w:rsidP="008D0E44">
      <w:pPr>
        <w:jc w:val="center"/>
        <w:rPr>
          <w:i/>
          <w:iCs/>
          <w:sz w:val="22"/>
          <w:szCs w:val="22"/>
        </w:rPr>
      </w:pPr>
      <w:r w:rsidRPr="00814C13">
        <w:rPr>
          <w:i/>
          <w:iCs/>
          <w:sz w:val="22"/>
          <w:szCs w:val="22"/>
        </w:rPr>
        <w:t xml:space="preserve">W wyniku wyboru oferty </w:t>
      </w:r>
      <w:r w:rsidR="007A11EF" w:rsidRPr="00814C13">
        <w:rPr>
          <w:i/>
          <w:iCs/>
          <w:sz w:val="22"/>
          <w:szCs w:val="22"/>
        </w:rPr>
        <w:t>w trybie art. 275 pkt 1 (trybie podstawowym bez negocjacji) o wartości zamówienia nieprzekraczającej progów unijnych o jakich stanowi art. 3 ustawy z 11 września 2019 r. - Prawo zamówień publicznych (Dz. U. z 202</w:t>
      </w:r>
      <w:r w:rsidR="008216BF" w:rsidRPr="00814C13">
        <w:rPr>
          <w:i/>
          <w:iCs/>
          <w:sz w:val="22"/>
          <w:szCs w:val="22"/>
        </w:rPr>
        <w:t>2</w:t>
      </w:r>
      <w:r w:rsidR="007A11EF" w:rsidRPr="00814C13">
        <w:rPr>
          <w:i/>
          <w:iCs/>
          <w:sz w:val="22"/>
          <w:szCs w:val="22"/>
        </w:rPr>
        <w:t xml:space="preserve"> r. poz. </w:t>
      </w:r>
      <w:r w:rsidR="008216BF" w:rsidRPr="00814C13">
        <w:rPr>
          <w:i/>
          <w:iCs/>
          <w:sz w:val="22"/>
          <w:szCs w:val="22"/>
        </w:rPr>
        <w:t>1710</w:t>
      </w:r>
      <w:r w:rsidR="007A11EF" w:rsidRPr="00814C13">
        <w:rPr>
          <w:i/>
          <w:iCs/>
          <w:sz w:val="22"/>
          <w:szCs w:val="22"/>
        </w:rPr>
        <w:t xml:space="preserve"> ze zm.) – dalej ustawy PZP </w:t>
      </w:r>
    </w:p>
    <w:p w14:paraId="3FBB9F16" w14:textId="77777777" w:rsidR="007D26DA" w:rsidRPr="00814C13" w:rsidRDefault="007D26DA" w:rsidP="005A69BC">
      <w:pPr>
        <w:jc w:val="center"/>
      </w:pPr>
    </w:p>
    <w:p w14:paraId="4F95A98E" w14:textId="6438E59E" w:rsidR="006D1313" w:rsidRPr="00814C13" w:rsidRDefault="005A69BC" w:rsidP="005A69BC">
      <w:pPr>
        <w:jc w:val="center"/>
      </w:pPr>
      <w:r w:rsidRPr="00814C13">
        <w:t>zawarto umowę o następującej treści :</w:t>
      </w:r>
    </w:p>
    <w:p w14:paraId="71891DAA" w14:textId="77777777" w:rsidR="005A69BC" w:rsidRPr="00814C13" w:rsidRDefault="005A69BC" w:rsidP="006D1313">
      <w:pPr>
        <w:jc w:val="center"/>
      </w:pPr>
    </w:p>
    <w:p w14:paraId="3B967C16" w14:textId="75CDC19A" w:rsidR="006D1313" w:rsidRPr="00814C13" w:rsidRDefault="006D1313" w:rsidP="006D1313">
      <w:pPr>
        <w:jc w:val="center"/>
        <w:rPr>
          <w:sz w:val="22"/>
          <w:szCs w:val="22"/>
        </w:rPr>
      </w:pPr>
      <w:r w:rsidRPr="00814C13">
        <w:rPr>
          <w:sz w:val="22"/>
          <w:szCs w:val="22"/>
        </w:rPr>
        <w:t>§ 1</w:t>
      </w:r>
    </w:p>
    <w:p w14:paraId="1723271F" w14:textId="77777777" w:rsidR="006D1313" w:rsidRPr="00814C13" w:rsidRDefault="006D1313" w:rsidP="006D1313">
      <w:pPr>
        <w:jc w:val="center"/>
        <w:rPr>
          <w:b/>
          <w:bCs/>
          <w:sz w:val="22"/>
          <w:szCs w:val="22"/>
        </w:rPr>
      </w:pPr>
      <w:r w:rsidRPr="00814C13">
        <w:rPr>
          <w:b/>
          <w:bCs/>
          <w:sz w:val="22"/>
          <w:szCs w:val="22"/>
        </w:rPr>
        <w:t>Przedmiot Umowy</w:t>
      </w:r>
    </w:p>
    <w:p w14:paraId="3AA07C8C" w14:textId="77777777" w:rsidR="006D1313" w:rsidRPr="00814C13" w:rsidRDefault="006D1313" w:rsidP="006D1313">
      <w:pPr>
        <w:jc w:val="center"/>
      </w:pPr>
    </w:p>
    <w:p w14:paraId="29AF5B95" w14:textId="76965189" w:rsidR="0026144F" w:rsidRPr="00814C13" w:rsidRDefault="006D1313" w:rsidP="00FD11FC">
      <w:pPr>
        <w:pStyle w:val="Nagwek"/>
        <w:numPr>
          <w:ilvl w:val="0"/>
          <w:numId w:val="14"/>
        </w:numPr>
        <w:spacing w:line="276" w:lineRule="auto"/>
        <w:ind w:left="426"/>
        <w:jc w:val="both"/>
        <w:rPr>
          <w:b/>
          <w:sz w:val="22"/>
          <w:szCs w:val="22"/>
        </w:rPr>
      </w:pPr>
      <w:r w:rsidRPr="00814C13">
        <w:rPr>
          <w:sz w:val="22"/>
          <w:szCs w:val="22"/>
        </w:rPr>
        <w:t>Zamawiający zleca, a Wykonawca przyjmuje do realizacji zadanie inwestycyjne</w:t>
      </w:r>
      <w:r w:rsidR="00BD6A91" w:rsidRPr="00814C13">
        <w:rPr>
          <w:sz w:val="22"/>
          <w:szCs w:val="22"/>
        </w:rPr>
        <w:t xml:space="preserve"> </w:t>
      </w:r>
      <w:r w:rsidRPr="00814C13">
        <w:rPr>
          <w:sz w:val="22"/>
          <w:szCs w:val="22"/>
        </w:rPr>
        <w:t>pn.</w:t>
      </w:r>
      <w:bookmarkStart w:id="0" w:name="_Hlk27554713"/>
      <w:r w:rsidR="00C65B0A" w:rsidRPr="00814C13">
        <w:rPr>
          <w:b/>
          <w:sz w:val="22"/>
          <w:szCs w:val="22"/>
        </w:rPr>
        <w:t xml:space="preserve"> </w:t>
      </w:r>
    </w:p>
    <w:p w14:paraId="7FC2FA83" w14:textId="77777777" w:rsidR="00970D34" w:rsidRPr="00814C13" w:rsidRDefault="00970D34" w:rsidP="00970D34">
      <w:pPr>
        <w:pStyle w:val="Nagwek"/>
        <w:spacing w:line="276" w:lineRule="auto"/>
        <w:ind w:left="426"/>
        <w:jc w:val="both"/>
        <w:rPr>
          <w:b/>
          <w:sz w:val="22"/>
          <w:szCs w:val="22"/>
        </w:rPr>
      </w:pPr>
    </w:p>
    <w:bookmarkEnd w:id="0"/>
    <w:p w14:paraId="30BD614E" w14:textId="137CAFBF" w:rsidR="00684289" w:rsidRPr="00814C13" w:rsidRDefault="00684289" w:rsidP="00684289">
      <w:pPr>
        <w:pStyle w:val="Akapitzlist"/>
        <w:widowControl/>
        <w:suppressAutoHyphens w:val="0"/>
        <w:adjustRightInd/>
        <w:spacing w:before="120" w:after="0" w:line="240" w:lineRule="auto"/>
        <w:jc w:val="center"/>
        <w:rPr>
          <w:rFonts w:cs="Times New Roman"/>
          <w:b/>
          <w:bCs/>
          <w:color w:val="000000"/>
          <w:kern w:val="2"/>
          <w:lang w:eastAsia="zh-CN"/>
        </w:rPr>
      </w:pPr>
      <w:r w:rsidRPr="00814C13">
        <w:rPr>
          <w:rFonts w:cs="Times New Roman"/>
          <w:sz w:val="24"/>
          <w:szCs w:val="24"/>
        </w:rPr>
        <w:t>„</w:t>
      </w:r>
      <w:r w:rsidRPr="00814C13">
        <w:rPr>
          <w:rFonts w:cs="Times New Roman"/>
          <w:b/>
          <w:bCs/>
          <w:color w:val="000000"/>
          <w:kern w:val="1"/>
          <w:sz w:val="24"/>
          <w:szCs w:val="24"/>
          <w:lang w:eastAsia="zh-CN"/>
        </w:rPr>
        <w:t xml:space="preserve">Modernizacja budynku Zespołu Szkolno – Przedszkolnego w Galewicach” – </w:t>
      </w:r>
      <w:r w:rsidR="00816856" w:rsidRPr="00814C13">
        <w:rPr>
          <w:rFonts w:cs="Times New Roman"/>
          <w:b/>
          <w:bCs/>
          <w:color w:val="000000"/>
          <w:kern w:val="2"/>
          <w:sz w:val="24"/>
          <w:szCs w:val="24"/>
          <w:lang w:eastAsia="zh-CN"/>
        </w:rPr>
        <w:t>oświetlenie, fotowoltaika.</w:t>
      </w:r>
      <w:r w:rsidR="00816856" w:rsidRPr="00814C13">
        <w:rPr>
          <w:rFonts w:cs="Times New Roman"/>
          <w:b/>
          <w:bCs/>
          <w:color w:val="000000"/>
          <w:kern w:val="2"/>
          <w:lang w:eastAsia="zh-CN"/>
        </w:rPr>
        <w:t xml:space="preserve">  </w:t>
      </w:r>
    </w:p>
    <w:p w14:paraId="7AC910FD" w14:textId="4E0EB76E" w:rsidR="0019047A" w:rsidRPr="00814C13" w:rsidRDefault="00737FBB" w:rsidP="00814C13">
      <w:pPr>
        <w:spacing w:before="120"/>
        <w:rPr>
          <w:sz w:val="16"/>
          <w:szCs w:val="16"/>
        </w:rPr>
      </w:pPr>
      <w:r w:rsidRPr="00814C13">
        <w:rPr>
          <w:color w:val="000000" w:themeColor="text1"/>
          <w:sz w:val="24"/>
          <w:szCs w:val="24"/>
        </w:rPr>
        <w:t xml:space="preserve">         </w:t>
      </w:r>
    </w:p>
    <w:p w14:paraId="28563848" w14:textId="2379054A" w:rsidR="00816856" w:rsidRPr="009D3FC9" w:rsidRDefault="00684289" w:rsidP="009D3FC9">
      <w:pPr>
        <w:pStyle w:val="Akapitzlist"/>
        <w:numPr>
          <w:ilvl w:val="0"/>
          <w:numId w:val="14"/>
        </w:numPr>
        <w:spacing w:after="160"/>
        <w:textAlignment w:val="baseline"/>
        <w:rPr>
          <w:rFonts w:cs="Times New Roman"/>
          <w:b/>
          <w:bCs/>
          <w:color w:val="000000" w:themeColor="text1"/>
          <w:sz w:val="24"/>
          <w:szCs w:val="24"/>
        </w:rPr>
      </w:pPr>
      <w:r w:rsidRPr="00814C13">
        <w:rPr>
          <w:rFonts w:cs="Times New Roman"/>
          <w:bCs/>
          <w:iCs/>
          <w:color w:val="000000" w:themeColor="text1"/>
          <w:sz w:val="24"/>
          <w:szCs w:val="24"/>
        </w:rPr>
        <w:t>Opis przedmiotu zamówienia:</w:t>
      </w:r>
    </w:p>
    <w:p w14:paraId="7000179A" w14:textId="3C4F2660" w:rsidR="00814C13" w:rsidRPr="00814C13" w:rsidRDefault="00814C13" w:rsidP="00935333">
      <w:pPr>
        <w:pStyle w:val="Akapitzlist"/>
        <w:widowControl/>
        <w:numPr>
          <w:ilvl w:val="0"/>
          <w:numId w:val="40"/>
        </w:numPr>
        <w:suppressAutoHyphens w:val="0"/>
        <w:adjustRightInd/>
        <w:spacing w:before="120" w:after="0" w:line="240" w:lineRule="auto"/>
        <w:rPr>
          <w:rFonts w:cs="Times New Roman"/>
          <w:b/>
          <w:iCs/>
        </w:rPr>
      </w:pPr>
      <w:bookmarkStart w:id="1" w:name="_Hlk127192077"/>
      <w:r w:rsidRPr="00814C13">
        <w:rPr>
          <w:rFonts w:cs="Times New Roman"/>
        </w:rPr>
        <w:t>Przedmiotem niniejszego zamówienia jest realizacja inwestycji pn. „</w:t>
      </w:r>
      <w:r w:rsidRPr="00814C13">
        <w:rPr>
          <w:rFonts w:cs="Times New Roman"/>
          <w:b/>
          <w:bCs/>
          <w:color w:val="000000"/>
          <w:kern w:val="1"/>
          <w:lang w:eastAsia="zh-CN"/>
        </w:rPr>
        <w:t>Modernizacja budynku Zespołu Szkolno – Przedszkolnego w Galewicach”-  oświetlenie, fotowoltaika.</w:t>
      </w:r>
    </w:p>
    <w:p w14:paraId="7E53C311" w14:textId="46D826E0" w:rsidR="00814C13" w:rsidRPr="00814C13" w:rsidRDefault="00814C13" w:rsidP="00814C13">
      <w:pPr>
        <w:spacing w:before="120"/>
        <w:rPr>
          <w:b/>
          <w:iCs/>
        </w:rPr>
      </w:pPr>
      <w:r w:rsidRPr="00814C13">
        <w:rPr>
          <w:color w:val="000000" w:themeColor="text1"/>
          <w:sz w:val="24"/>
          <w:szCs w:val="24"/>
        </w:rPr>
        <w:t xml:space="preserve">    Zadanie realizowane jest ze środków </w:t>
      </w:r>
      <w:r w:rsidRPr="00814C13">
        <w:rPr>
          <w:sz w:val="24"/>
          <w:szCs w:val="24"/>
        </w:rPr>
        <w:t>z rezerwy celowej budżetu państwa</w:t>
      </w:r>
      <w:r w:rsidRPr="00814C13">
        <w:t>.</w:t>
      </w:r>
    </w:p>
    <w:p w14:paraId="18570B1F" w14:textId="77777777" w:rsidR="00816856" w:rsidRPr="00814C13" w:rsidRDefault="00816856" w:rsidP="00816856">
      <w:pPr>
        <w:jc w:val="both"/>
        <w:rPr>
          <w:rFonts w:eastAsiaTheme="minorHAnsi"/>
          <w:lang w:eastAsia="en-US"/>
        </w:rPr>
      </w:pPr>
    </w:p>
    <w:bookmarkEnd w:id="1"/>
    <w:p w14:paraId="2C943406" w14:textId="60182EBC" w:rsidR="005D23BD" w:rsidRPr="005D23BD" w:rsidRDefault="00814C13" w:rsidP="005D23BD">
      <w:pPr>
        <w:pStyle w:val="Akapitzlist"/>
        <w:widowControl/>
        <w:numPr>
          <w:ilvl w:val="0"/>
          <w:numId w:val="40"/>
        </w:numPr>
        <w:suppressAutoHyphens w:val="0"/>
        <w:adjustRightInd/>
        <w:spacing w:before="120" w:after="0" w:line="240" w:lineRule="auto"/>
        <w:rPr>
          <w:rFonts w:cs="Times New Roman"/>
          <w:bCs/>
          <w:iCs/>
          <w:color w:val="000000" w:themeColor="text1"/>
          <w:sz w:val="24"/>
          <w:szCs w:val="24"/>
        </w:rPr>
      </w:pPr>
      <w:r w:rsidRPr="009B4257">
        <w:rPr>
          <w:rFonts w:cs="Times New Roman"/>
          <w:bCs/>
          <w:iCs/>
          <w:color w:val="000000" w:themeColor="text1"/>
          <w:sz w:val="24"/>
          <w:szCs w:val="24"/>
        </w:rPr>
        <w:t xml:space="preserve">Opis inwestycji: </w:t>
      </w:r>
      <w:bookmarkStart w:id="2" w:name="_Hlk132099689"/>
      <w:r w:rsidR="005D23BD" w:rsidRPr="005D23BD">
        <w:rPr>
          <w:bCs/>
          <w:iCs/>
          <w:color w:val="000000" w:themeColor="text1"/>
        </w:rPr>
        <w:t xml:space="preserve"> </w:t>
      </w:r>
    </w:p>
    <w:p w14:paraId="4C9C96D5" w14:textId="77777777" w:rsidR="005D23BD" w:rsidRPr="005D23BD" w:rsidRDefault="005D23BD" w:rsidP="005D23BD">
      <w:pPr>
        <w:jc w:val="both"/>
        <w:rPr>
          <w:rFonts w:eastAsiaTheme="minorHAnsi"/>
          <w:sz w:val="22"/>
          <w:szCs w:val="22"/>
          <w:lang w:eastAsia="en-US"/>
        </w:rPr>
      </w:pPr>
      <w:r w:rsidRPr="005D23BD">
        <w:rPr>
          <w:rFonts w:eastAsiaTheme="minorHAnsi"/>
          <w:sz w:val="22"/>
          <w:szCs w:val="22"/>
          <w:lang w:eastAsia="en-US"/>
        </w:rPr>
        <w:t xml:space="preserve">      </w:t>
      </w:r>
    </w:p>
    <w:p w14:paraId="2E533C40" w14:textId="77777777" w:rsidR="005D23BD" w:rsidRPr="005D23BD" w:rsidRDefault="005D23BD" w:rsidP="005D23BD">
      <w:pPr>
        <w:jc w:val="both"/>
        <w:rPr>
          <w:rFonts w:eastAsiaTheme="minorHAnsi"/>
          <w:sz w:val="22"/>
          <w:szCs w:val="22"/>
          <w:lang w:eastAsia="en-US"/>
        </w:rPr>
      </w:pPr>
      <w:r w:rsidRPr="005D23BD">
        <w:rPr>
          <w:rFonts w:eastAsiaTheme="minorHAnsi"/>
          <w:sz w:val="22"/>
          <w:szCs w:val="22"/>
          <w:lang w:eastAsia="en-US"/>
        </w:rPr>
        <w:t>Przedmiotem zamówienia  jest:</w:t>
      </w:r>
    </w:p>
    <w:p w14:paraId="4A3B390B" w14:textId="77777777" w:rsidR="005D23BD" w:rsidRPr="005D23BD" w:rsidRDefault="005D23BD" w:rsidP="005D23BD">
      <w:pPr>
        <w:jc w:val="both"/>
        <w:rPr>
          <w:rFonts w:eastAsiaTheme="minorHAnsi"/>
          <w:sz w:val="22"/>
          <w:szCs w:val="22"/>
          <w:lang w:eastAsia="en-US"/>
        </w:rPr>
      </w:pPr>
    </w:p>
    <w:p w14:paraId="5D083402" w14:textId="77777777" w:rsidR="005D23BD" w:rsidRPr="005D23BD" w:rsidRDefault="005D23BD" w:rsidP="005D23BD">
      <w:pPr>
        <w:pStyle w:val="Akapitzlist"/>
        <w:widowControl/>
        <w:numPr>
          <w:ilvl w:val="0"/>
          <w:numId w:val="41"/>
        </w:numPr>
        <w:suppressAutoHyphens w:val="0"/>
        <w:adjustRightInd/>
        <w:spacing w:after="0"/>
        <w:rPr>
          <w:rFonts w:eastAsiaTheme="minorHAnsi" w:cs="Times New Roman"/>
          <w:lang w:eastAsia="en-US"/>
        </w:rPr>
      </w:pPr>
      <w:r w:rsidRPr="005D23BD">
        <w:rPr>
          <w:rFonts w:eastAsiaTheme="minorHAnsi" w:cs="Times New Roman"/>
          <w:lang w:eastAsia="en-US"/>
        </w:rPr>
        <w:t xml:space="preserve"> dostawa, montaż i uruchomienie instalacji elektrycznych i teletechnicznych:</w:t>
      </w:r>
    </w:p>
    <w:p w14:paraId="1EC028D7" w14:textId="77777777" w:rsidR="005D23BD" w:rsidRPr="005D23BD" w:rsidRDefault="005D23BD" w:rsidP="005D23BD">
      <w:pPr>
        <w:pStyle w:val="Akapitzlist"/>
        <w:widowControl/>
        <w:numPr>
          <w:ilvl w:val="0"/>
          <w:numId w:val="33"/>
        </w:numPr>
        <w:suppressAutoHyphens w:val="0"/>
        <w:adjustRightInd/>
        <w:spacing w:after="0" w:line="240" w:lineRule="auto"/>
        <w:rPr>
          <w:rFonts w:eastAsiaTheme="minorHAnsi" w:cs="Times New Roman"/>
          <w:lang w:eastAsia="en-US"/>
        </w:rPr>
      </w:pPr>
      <w:r w:rsidRPr="005D23BD">
        <w:rPr>
          <w:rFonts w:eastAsiaTheme="minorHAnsi" w:cs="Times New Roman"/>
          <w:lang w:eastAsia="en-US"/>
        </w:rPr>
        <w:t xml:space="preserve">demontaż istniejących opraw oświetleniowych świetlówkowych w ilości 296 szt. w 44 pomieszczeniach szkolnych różnego przeznaczenia, </w:t>
      </w:r>
    </w:p>
    <w:p w14:paraId="4CEB7A19" w14:textId="77777777" w:rsidR="005D23BD" w:rsidRPr="005D23BD" w:rsidRDefault="005D23BD" w:rsidP="005D23BD">
      <w:pPr>
        <w:pStyle w:val="Akapitzlist"/>
        <w:widowControl/>
        <w:numPr>
          <w:ilvl w:val="0"/>
          <w:numId w:val="33"/>
        </w:numPr>
        <w:suppressAutoHyphens w:val="0"/>
        <w:adjustRightInd/>
        <w:spacing w:after="0" w:line="240" w:lineRule="auto"/>
        <w:rPr>
          <w:rFonts w:eastAsiaTheme="minorHAnsi" w:cs="Times New Roman"/>
          <w:lang w:eastAsia="en-US"/>
        </w:rPr>
      </w:pPr>
      <w:r w:rsidRPr="005D23BD">
        <w:rPr>
          <w:rFonts w:eastAsiaTheme="minorHAnsi" w:cs="Times New Roman"/>
          <w:lang w:eastAsia="en-US"/>
        </w:rPr>
        <w:t>montaż nowych opraw energooszczędnych ledowych w oparciu o przygotowany przez Wykonawcę projekt oświetlenia pomieszczeń – wstępne założenia to montaż ok. 215 szt.( klasy), 56 szt. (pozostałe pomieszczenia) oraz 2 szt. (oprawy zewnętrznych),</w:t>
      </w:r>
    </w:p>
    <w:p w14:paraId="00B8018E" w14:textId="77777777" w:rsidR="005D23BD" w:rsidRPr="005D23BD" w:rsidRDefault="005D23BD" w:rsidP="005D23BD">
      <w:pPr>
        <w:pStyle w:val="Akapitzlist"/>
        <w:widowControl/>
        <w:numPr>
          <w:ilvl w:val="0"/>
          <w:numId w:val="33"/>
        </w:numPr>
        <w:suppressAutoHyphens w:val="0"/>
        <w:adjustRightInd/>
        <w:spacing w:after="0" w:line="240" w:lineRule="auto"/>
        <w:rPr>
          <w:rFonts w:eastAsiaTheme="minorHAnsi" w:cs="Times New Roman"/>
          <w:lang w:eastAsia="en-US"/>
        </w:rPr>
      </w:pPr>
      <w:r w:rsidRPr="005D23BD">
        <w:rPr>
          <w:rFonts w:eastAsiaTheme="minorHAnsi" w:cs="Times New Roman"/>
          <w:lang w:eastAsia="en-US"/>
        </w:rPr>
        <w:t xml:space="preserve">Oprawy zastosowane w pozostałych pomieszczeniach maja być wyposażone w programowalny zasilacz, sensorykę, detektor ruchu oraz analizę poziomu oświetlenia pozwalająca na dostosowanie się poziomu natężenia światła do warunków panujących w otoczeniu. W przypadku braku ruchu w obszarze oprawy płynna, dwustopniowa redukacja strumienia,  </w:t>
      </w:r>
    </w:p>
    <w:p w14:paraId="2E204A5A" w14:textId="77777777" w:rsidR="005D23BD" w:rsidRPr="005D23BD" w:rsidRDefault="005D23BD" w:rsidP="005D23BD">
      <w:pPr>
        <w:pStyle w:val="Akapitzlist"/>
        <w:widowControl/>
        <w:numPr>
          <w:ilvl w:val="0"/>
          <w:numId w:val="33"/>
        </w:numPr>
        <w:suppressAutoHyphens w:val="0"/>
        <w:adjustRightInd/>
        <w:spacing w:after="0" w:line="240" w:lineRule="auto"/>
        <w:rPr>
          <w:rFonts w:eastAsiaTheme="minorHAnsi" w:cs="Times New Roman"/>
          <w:lang w:eastAsia="en-US"/>
        </w:rPr>
      </w:pPr>
      <w:r w:rsidRPr="005D23BD">
        <w:rPr>
          <w:rFonts w:eastAsiaTheme="minorHAnsi" w:cs="Times New Roman"/>
          <w:lang w:eastAsia="en-US"/>
        </w:rPr>
        <w:lastRenderedPageBreak/>
        <w:t>zasilania urządzeń wraz z doprowadzeniem przewodów,</w:t>
      </w:r>
    </w:p>
    <w:p w14:paraId="27D12727" w14:textId="77777777" w:rsidR="005D23BD" w:rsidRPr="005D23BD" w:rsidRDefault="005D23BD" w:rsidP="005D23BD">
      <w:pPr>
        <w:pStyle w:val="Akapitzlist"/>
        <w:widowControl/>
        <w:numPr>
          <w:ilvl w:val="0"/>
          <w:numId w:val="33"/>
        </w:numPr>
        <w:suppressAutoHyphens w:val="0"/>
        <w:adjustRightInd/>
        <w:spacing w:after="0" w:line="240" w:lineRule="auto"/>
        <w:rPr>
          <w:rFonts w:eastAsiaTheme="minorHAnsi" w:cs="Times New Roman"/>
          <w:lang w:eastAsia="en-US"/>
        </w:rPr>
      </w:pPr>
      <w:r w:rsidRPr="005D23BD">
        <w:rPr>
          <w:rFonts w:eastAsiaTheme="minorHAnsi" w:cs="Times New Roman"/>
          <w:lang w:eastAsia="en-US"/>
        </w:rPr>
        <w:t>montaż opraw  oświetlenia awaryjnego – ok. 20 szt.,</w:t>
      </w:r>
    </w:p>
    <w:p w14:paraId="1DD7DAF3" w14:textId="77777777" w:rsidR="005D23BD" w:rsidRPr="005D23BD" w:rsidRDefault="005D23BD" w:rsidP="005D23BD">
      <w:pPr>
        <w:pStyle w:val="Akapitzlist"/>
        <w:widowControl/>
        <w:numPr>
          <w:ilvl w:val="0"/>
          <w:numId w:val="33"/>
        </w:numPr>
        <w:suppressAutoHyphens w:val="0"/>
        <w:adjustRightInd/>
        <w:spacing w:after="0" w:line="240" w:lineRule="auto"/>
        <w:rPr>
          <w:rFonts w:eastAsiaTheme="minorHAnsi" w:cs="Times New Roman"/>
          <w:lang w:eastAsia="en-US"/>
        </w:rPr>
      </w:pPr>
      <w:r w:rsidRPr="005D23BD">
        <w:rPr>
          <w:rFonts w:eastAsiaTheme="minorHAnsi" w:cs="Times New Roman"/>
          <w:lang w:eastAsia="en-US"/>
        </w:rPr>
        <w:t>Wykucie i zaprawianie bruzd, gruntowanie podłoża  i malowanie powierzchni zaprawionej,</w:t>
      </w:r>
    </w:p>
    <w:p w14:paraId="7CF75AF4" w14:textId="77777777" w:rsidR="005D23BD" w:rsidRPr="005D23BD" w:rsidRDefault="005D23BD" w:rsidP="005D23BD">
      <w:pPr>
        <w:pStyle w:val="Akapitzlist"/>
        <w:widowControl/>
        <w:numPr>
          <w:ilvl w:val="0"/>
          <w:numId w:val="33"/>
        </w:numPr>
        <w:suppressAutoHyphens w:val="0"/>
        <w:adjustRightInd/>
        <w:spacing w:after="0" w:line="240" w:lineRule="auto"/>
        <w:rPr>
          <w:rFonts w:eastAsiaTheme="minorHAnsi" w:cs="Times New Roman"/>
          <w:lang w:eastAsia="en-US"/>
        </w:rPr>
      </w:pPr>
      <w:r w:rsidRPr="005D23BD">
        <w:rPr>
          <w:rFonts w:eastAsiaTheme="minorHAnsi" w:cs="Times New Roman"/>
          <w:lang w:eastAsia="en-US"/>
        </w:rPr>
        <w:t>utylizację zdemontowanych opraw i świetlówek,</w:t>
      </w:r>
    </w:p>
    <w:p w14:paraId="38692D74" w14:textId="77777777" w:rsidR="005D23BD" w:rsidRPr="005D23BD" w:rsidRDefault="005D23BD" w:rsidP="005D23BD">
      <w:pPr>
        <w:pStyle w:val="Akapitzlist"/>
        <w:widowControl/>
        <w:numPr>
          <w:ilvl w:val="0"/>
          <w:numId w:val="33"/>
        </w:numPr>
        <w:suppressAutoHyphens w:val="0"/>
        <w:adjustRightInd/>
        <w:spacing w:after="0" w:line="240" w:lineRule="auto"/>
        <w:rPr>
          <w:rFonts w:eastAsiaTheme="minorHAnsi" w:cs="Times New Roman"/>
          <w:lang w:eastAsia="en-US"/>
        </w:rPr>
      </w:pPr>
      <w:r w:rsidRPr="005D23BD">
        <w:rPr>
          <w:rFonts w:eastAsiaTheme="minorHAnsi" w:cs="Times New Roman"/>
          <w:lang w:eastAsia="en-US"/>
        </w:rPr>
        <w:t xml:space="preserve">wykonanie dokumentacji powykonawczej oświetlenia i pomiar natężenia oświetlenia w pomieszczeniach, oprawy winy posiadać deklarację CE oraz certyfikat ENEC oraz spełniać wymagania obowiązującej normy PN-EN. </w:t>
      </w:r>
    </w:p>
    <w:p w14:paraId="36017F1A" w14:textId="77777777" w:rsidR="005D23BD" w:rsidRPr="005D23BD" w:rsidRDefault="005D23BD" w:rsidP="005D23BD">
      <w:pPr>
        <w:spacing w:before="120"/>
        <w:jc w:val="both"/>
        <w:rPr>
          <w:bCs/>
          <w:iCs/>
          <w:color w:val="FF0000"/>
          <w:sz w:val="22"/>
          <w:szCs w:val="22"/>
        </w:rPr>
      </w:pPr>
    </w:p>
    <w:p w14:paraId="7275D89E" w14:textId="77777777" w:rsidR="005D23BD" w:rsidRPr="005D23BD" w:rsidRDefault="005D23BD" w:rsidP="005D23BD">
      <w:pPr>
        <w:pStyle w:val="Akapitzlist"/>
        <w:widowControl/>
        <w:numPr>
          <w:ilvl w:val="0"/>
          <w:numId w:val="39"/>
        </w:numPr>
        <w:suppressAutoHyphens w:val="0"/>
        <w:adjustRightInd/>
        <w:spacing w:before="120" w:after="0" w:line="240" w:lineRule="auto"/>
        <w:rPr>
          <w:rFonts w:cs="Times New Roman"/>
          <w:bCs/>
          <w:iCs/>
          <w:color w:val="FF0000"/>
        </w:rPr>
      </w:pPr>
      <w:r w:rsidRPr="005D23BD">
        <w:rPr>
          <w:rFonts w:eastAsiaTheme="minorHAnsi" w:cs="Times New Roman"/>
          <w:lang w:eastAsia="en-US"/>
        </w:rPr>
        <w:t xml:space="preserve">dostawa, montaż i uruchomienie   instalacji fotowoltaicznej  </w:t>
      </w:r>
      <w:r w:rsidRPr="005D23BD">
        <w:rPr>
          <w:rFonts w:cs="Times New Roman"/>
        </w:rPr>
        <w:t>wraz z przekazaniem do eksploatacji i potwierdzenia przyjęcia przez właściwy  Zakład Energetyczny zgłoszeń przyłączenia do sieci elektroenergetycznej instalacji bez uwag oraz obsługę gwarancyjną i serwisową:</w:t>
      </w:r>
    </w:p>
    <w:p w14:paraId="2E040CE0" w14:textId="77777777" w:rsidR="005D23BD" w:rsidRPr="005D23BD" w:rsidRDefault="005D23BD" w:rsidP="005D23BD">
      <w:pPr>
        <w:pStyle w:val="Nagwektabeli"/>
        <w:numPr>
          <w:ilvl w:val="0"/>
          <w:numId w:val="34"/>
        </w:numPr>
        <w:suppressLineNumbers w:val="0"/>
        <w:jc w:val="left"/>
        <w:rPr>
          <w:b w:val="0"/>
          <w:bCs w:val="0"/>
          <w:sz w:val="22"/>
          <w:szCs w:val="22"/>
        </w:rPr>
      </w:pPr>
      <w:r w:rsidRPr="005D23BD">
        <w:rPr>
          <w:b w:val="0"/>
          <w:bCs w:val="0"/>
          <w:sz w:val="22"/>
          <w:szCs w:val="22"/>
        </w:rPr>
        <w:t>Wykonanie kompletnej dokumentacji projektowej instalacji fotowoltaicznej i uzyskanie wszelkich opinii, uzgodnień,  pozwoleń, ekspertyz, decyzji administracyjnych, analiz, opracowań i materiałów niezbędnych do realizacji zadania,</w:t>
      </w:r>
    </w:p>
    <w:p w14:paraId="6C6EC15E" w14:textId="77777777" w:rsidR="005D23BD" w:rsidRPr="005D23BD" w:rsidRDefault="005D23BD" w:rsidP="005D23BD">
      <w:pPr>
        <w:pStyle w:val="Nagwektabeli"/>
        <w:numPr>
          <w:ilvl w:val="0"/>
          <w:numId w:val="34"/>
        </w:numPr>
        <w:suppressLineNumbers w:val="0"/>
        <w:jc w:val="left"/>
        <w:rPr>
          <w:b w:val="0"/>
          <w:bCs w:val="0"/>
          <w:sz w:val="22"/>
          <w:szCs w:val="22"/>
        </w:rPr>
      </w:pPr>
      <w:r w:rsidRPr="005D23BD">
        <w:rPr>
          <w:b w:val="0"/>
          <w:sz w:val="22"/>
          <w:szCs w:val="22"/>
        </w:rPr>
        <w:t>montaż konstrukcji pod panele PV,</w:t>
      </w:r>
    </w:p>
    <w:p w14:paraId="6FFD24BD" w14:textId="77777777" w:rsidR="005D23BD" w:rsidRPr="005D23BD" w:rsidRDefault="005D23BD" w:rsidP="005D23BD">
      <w:pPr>
        <w:pStyle w:val="Nagwektabeli"/>
        <w:numPr>
          <w:ilvl w:val="0"/>
          <w:numId w:val="34"/>
        </w:numPr>
        <w:suppressLineNumbers w:val="0"/>
        <w:jc w:val="left"/>
        <w:rPr>
          <w:b w:val="0"/>
          <w:bCs w:val="0"/>
          <w:sz w:val="22"/>
          <w:szCs w:val="22"/>
        </w:rPr>
      </w:pPr>
      <w:r w:rsidRPr="005D23BD">
        <w:rPr>
          <w:b w:val="0"/>
          <w:sz w:val="22"/>
          <w:szCs w:val="22"/>
        </w:rPr>
        <w:t xml:space="preserve">montaż paneli PV na konstrukcji specjalnie przeznaczonej do tego celu wymagającej jak najmniejszej ingerencji w pokrycie dachowe. Wszelkie przebicia wierzchniej warstwy dachu muszą być skutecznie naprawione i zabezpieczone przed dostępem wody, </w:t>
      </w:r>
    </w:p>
    <w:p w14:paraId="5D774E96" w14:textId="77777777" w:rsidR="005D23BD" w:rsidRPr="005D23BD" w:rsidRDefault="005D23BD" w:rsidP="005D23BD">
      <w:pPr>
        <w:pStyle w:val="Nagwektabeli"/>
        <w:numPr>
          <w:ilvl w:val="0"/>
          <w:numId w:val="34"/>
        </w:numPr>
        <w:suppressLineNumbers w:val="0"/>
        <w:jc w:val="left"/>
        <w:rPr>
          <w:b w:val="0"/>
          <w:bCs w:val="0"/>
          <w:sz w:val="22"/>
          <w:szCs w:val="22"/>
        </w:rPr>
      </w:pPr>
      <w:r w:rsidRPr="005D23BD">
        <w:rPr>
          <w:b w:val="0"/>
          <w:sz w:val="22"/>
          <w:szCs w:val="22"/>
        </w:rPr>
        <w:t>ułożenie tras kablowych i kabli od paneli PV do rozdzielnicy elektrycznej,</w:t>
      </w:r>
    </w:p>
    <w:p w14:paraId="450EA7EF" w14:textId="77777777" w:rsidR="005D23BD" w:rsidRPr="005D23BD" w:rsidRDefault="005D23BD" w:rsidP="005D23BD">
      <w:pPr>
        <w:pStyle w:val="Nagwektabeli"/>
        <w:numPr>
          <w:ilvl w:val="0"/>
          <w:numId w:val="34"/>
        </w:numPr>
        <w:suppressLineNumbers w:val="0"/>
        <w:ind w:left="1134"/>
        <w:jc w:val="left"/>
        <w:rPr>
          <w:b w:val="0"/>
          <w:bCs w:val="0"/>
          <w:sz w:val="22"/>
          <w:szCs w:val="22"/>
        </w:rPr>
      </w:pPr>
      <w:r w:rsidRPr="005D23BD">
        <w:rPr>
          <w:b w:val="0"/>
          <w:sz w:val="22"/>
          <w:szCs w:val="22"/>
        </w:rPr>
        <w:t>modernizacja rozdzielnicy elektrycznej,</w:t>
      </w:r>
    </w:p>
    <w:p w14:paraId="5E4D54B0" w14:textId="77777777" w:rsidR="005D23BD" w:rsidRPr="005D23BD" w:rsidRDefault="005D23BD" w:rsidP="005D23BD">
      <w:pPr>
        <w:pStyle w:val="Nagwektabeli"/>
        <w:numPr>
          <w:ilvl w:val="0"/>
          <w:numId w:val="34"/>
        </w:numPr>
        <w:suppressLineNumbers w:val="0"/>
        <w:ind w:left="1134"/>
        <w:jc w:val="left"/>
        <w:rPr>
          <w:b w:val="0"/>
          <w:bCs w:val="0"/>
          <w:sz w:val="22"/>
          <w:szCs w:val="22"/>
        </w:rPr>
      </w:pPr>
      <w:r w:rsidRPr="005D23BD">
        <w:rPr>
          <w:b w:val="0"/>
          <w:sz w:val="22"/>
          <w:szCs w:val="22"/>
        </w:rPr>
        <w:t>montaż rozdzielnic PV – rozdzielnica AC i DC,</w:t>
      </w:r>
    </w:p>
    <w:p w14:paraId="57B6CE1C" w14:textId="77777777" w:rsidR="005D23BD" w:rsidRPr="005D23BD" w:rsidRDefault="005D23BD" w:rsidP="005D23BD">
      <w:pPr>
        <w:pStyle w:val="Nagwektabeli"/>
        <w:numPr>
          <w:ilvl w:val="0"/>
          <w:numId w:val="34"/>
        </w:numPr>
        <w:suppressLineNumbers w:val="0"/>
        <w:ind w:left="1134"/>
        <w:jc w:val="left"/>
        <w:rPr>
          <w:b w:val="0"/>
          <w:bCs w:val="0"/>
          <w:sz w:val="22"/>
          <w:szCs w:val="22"/>
        </w:rPr>
      </w:pPr>
      <w:r w:rsidRPr="005D23BD">
        <w:rPr>
          <w:b w:val="0"/>
          <w:sz w:val="22"/>
          <w:szCs w:val="22"/>
        </w:rPr>
        <w:t>montaż układu automatyki,</w:t>
      </w:r>
    </w:p>
    <w:p w14:paraId="1B0DF0C6" w14:textId="77777777" w:rsidR="005D23BD" w:rsidRPr="005D23BD" w:rsidRDefault="005D23BD" w:rsidP="005D23BD">
      <w:pPr>
        <w:pStyle w:val="Nagwektabeli"/>
        <w:numPr>
          <w:ilvl w:val="0"/>
          <w:numId w:val="34"/>
        </w:numPr>
        <w:suppressLineNumbers w:val="0"/>
        <w:ind w:left="1134"/>
        <w:jc w:val="left"/>
        <w:rPr>
          <w:b w:val="0"/>
          <w:bCs w:val="0"/>
          <w:sz w:val="22"/>
          <w:szCs w:val="22"/>
        </w:rPr>
      </w:pPr>
      <w:r w:rsidRPr="005D23BD">
        <w:rPr>
          <w:b w:val="0"/>
          <w:sz w:val="22"/>
          <w:szCs w:val="22"/>
        </w:rPr>
        <w:t>wykonanie prób instalacji oraz sprawdzających prawidłowe działanie aparatury,</w:t>
      </w:r>
    </w:p>
    <w:p w14:paraId="00DAA54A" w14:textId="77777777" w:rsidR="005D23BD" w:rsidRPr="005D23BD" w:rsidRDefault="005D23BD" w:rsidP="005D23BD">
      <w:pPr>
        <w:pStyle w:val="Nagwektabeli"/>
        <w:numPr>
          <w:ilvl w:val="0"/>
          <w:numId w:val="34"/>
        </w:numPr>
        <w:suppressLineNumbers w:val="0"/>
        <w:ind w:left="1134"/>
        <w:jc w:val="left"/>
        <w:rPr>
          <w:b w:val="0"/>
          <w:bCs w:val="0"/>
          <w:sz w:val="22"/>
          <w:szCs w:val="22"/>
        </w:rPr>
      </w:pPr>
      <w:r w:rsidRPr="005D23BD">
        <w:rPr>
          <w:b w:val="0"/>
          <w:sz w:val="22"/>
          <w:szCs w:val="22"/>
        </w:rPr>
        <w:t xml:space="preserve">uruchomienie układu i regulacje oraz rozruch całości instalacji z wykonaniem wymaganych pomiarów elektrycznych, </w:t>
      </w:r>
    </w:p>
    <w:p w14:paraId="5F03B4B0" w14:textId="77777777" w:rsidR="005D23BD" w:rsidRPr="005D23BD" w:rsidRDefault="005D23BD" w:rsidP="005D23BD">
      <w:pPr>
        <w:pStyle w:val="Nagwektabeli"/>
        <w:numPr>
          <w:ilvl w:val="0"/>
          <w:numId w:val="34"/>
        </w:numPr>
        <w:suppressLineNumbers w:val="0"/>
        <w:ind w:left="1134"/>
        <w:jc w:val="left"/>
        <w:rPr>
          <w:b w:val="0"/>
          <w:bCs w:val="0"/>
          <w:sz w:val="22"/>
          <w:szCs w:val="22"/>
        </w:rPr>
      </w:pPr>
      <w:r w:rsidRPr="005D23BD">
        <w:rPr>
          <w:b w:val="0"/>
          <w:bCs w:val="0"/>
          <w:sz w:val="22"/>
          <w:szCs w:val="22"/>
        </w:rPr>
        <w:t xml:space="preserve">wykonanie dokumentacji powykonawczej przedmiotowej instalacji wraz z załączeniem stosownych certyfikatów i atestów dotyczących zastosowanych rozwiązań i zainstalowanych urządzeń,  </w:t>
      </w:r>
    </w:p>
    <w:p w14:paraId="2C37B59B" w14:textId="77777777" w:rsidR="005D23BD" w:rsidRPr="005D23BD" w:rsidRDefault="005D23BD" w:rsidP="005D23BD">
      <w:pPr>
        <w:pStyle w:val="Nagwektabeli"/>
        <w:numPr>
          <w:ilvl w:val="0"/>
          <w:numId w:val="38"/>
        </w:numPr>
        <w:suppressLineNumbers w:val="0"/>
        <w:jc w:val="left"/>
        <w:rPr>
          <w:b w:val="0"/>
          <w:sz w:val="22"/>
          <w:szCs w:val="22"/>
        </w:rPr>
      </w:pPr>
      <w:r w:rsidRPr="005D23BD">
        <w:rPr>
          <w:b w:val="0"/>
          <w:sz w:val="22"/>
          <w:szCs w:val="22"/>
        </w:rPr>
        <w:t>wykonanie niezbędnych otworów montażowych w celu wprowadzenia urządzeń,</w:t>
      </w:r>
    </w:p>
    <w:p w14:paraId="703ECF4D" w14:textId="77777777" w:rsidR="005D23BD" w:rsidRPr="005D23BD" w:rsidRDefault="005D23BD" w:rsidP="005D23BD">
      <w:pPr>
        <w:pStyle w:val="Nagwektabeli"/>
        <w:numPr>
          <w:ilvl w:val="0"/>
          <w:numId w:val="38"/>
        </w:numPr>
        <w:suppressLineNumbers w:val="0"/>
        <w:jc w:val="left"/>
        <w:rPr>
          <w:b w:val="0"/>
          <w:sz w:val="22"/>
          <w:szCs w:val="22"/>
        </w:rPr>
      </w:pPr>
      <w:r w:rsidRPr="005D23BD">
        <w:rPr>
          <w:b w:val="0"/>
          <w:sz w:val="22"/>
          <w:szCs w:val="22"/>
        </w:rPr>
        <w:t>zamurowanie otworów montażowych po wprowadzeniu urządzeń,</w:t>
      </w:r>
    </w:p>
    <w:p w14:paraId="34A3AE91" w14:textId="77777777" w:rsidR="005D23BD" w:rsidRPr="005D23BD" w:rsidRDefault="005D23BD" w:rsidP="005D23BD">
      <w:pPr>
        <w:pStyle w:val="Nagwektabeli"/>
        <w:numPr>
          <w:ilvl w:val="0"/>
          <w:numId w:val="38"/>
        </w:numPr>
        <w:suppressLineNumbers w:val="0"/>
        <w:jc w:val="left"/>
        <w:rPr>
          <w:b w:val="0"/>
          <w:sz w:val="22"/>
          <w:szCs w:val="22"/>
        </w:rPr>
      </w:pPr>
      <w:r w:rsidRPr="005D23BD">
        <w:rPr>
          <w:b w:val="0"/>
          <w:sz w:val="22"/>
          <w:szCs w:val="22"/>
        </w:rPr>
        <w:t>wykonanie przepustów w miejscach przejść tras kablowych przez ściany, dach lub inne przeszkody,</w:t>
      </w:r>
    </w:p>
    <w:p w14:paraId="066CB23E" w14:textId="77777777" w:rsidR="005D23BD" w:rsidRPr="005D23BD" w:rsidRDefault="005D23BD" w:rsidP="005D23BD">
      <w:pPr>
        <w:pStyle w:val="Nagwektabeli"/>
        <w:numPr>
          <w:ilvl w:val="0"/>
          <w:numId w:val="38"/>
        </w:numPr>
        <w:suppressLineNumbers w:val="0"/>
        <w:jc w:val="left"/>
        <w:rPr>
          <w:b w:val="0"/>
          <w:sz w:val="22"/>
          <w:szCs w:val="22"/>
        </w:rPr>
      </w:pPr>
      <w:r w:rsidRPr="005D23BD">
        <w:rPr>
          <w:b w:val="0"/>
          <w:sz w:val="22"/>
          <w:szCs w:val="22"/>
        </w:rPr>
        <w:t>uszczelnienie przepustów,</w:t>
      </w:r>
    </w:p>
    <w:p w14:paraId="12FEA588" w14:textId="77777777" w:rsidR="005D23BD" w:rsidRPr="005D23BD" w:rsidRDefault="005D23BD" w:rsidP="005D23BD">
      <w:pPr>
        <w:pStyle w:val="Nagwektabeli"/>
        <w:numPr>
          <w:ilvl w:val="0"/>
          <w:numId w:val="38"/>
        </w:numPr>
        <w:suppressLineNumbers w:val="0"/>
        <w:jc w:val="left"/>
        <w:rPr>
          <w:b w:val="0"/>
          <w:sz w:val="22"/>
          <w:szCs w:val="22"/>
        </w:rPr>
      </w:pPr>
      <w:r w:rsidRPr="005D23BD">
        <w:rPr>
          <w:b w:val="0"/>
          <w:sz w:val="22"/>
          <w:szCs w:val="22"/>
        </w:rPr>
        <w:t>uszczelnienie konstrukcji dachu ( łączeń płyt dachowych przed położeniem instalacji PV),</w:t>
      </w:r>
    </w:p>
    <w:p w14:paraId="4E20FDF0" w14:textId="77777777" w:rsidR="005D23BD" w:rsidRPr="005D23BD" w:rsidRDefault="005D23BD" w:rsidP="005D23BD">
      <w:pPr>
        <w:pStyle w:val="Nagwektabeli"/>
        <w:numPr>
          <w:ilvl w:val="0"/>
          <w:numId w:val="38"/>
        </w:numPr>
        <w:suppressLineNumbers w:val="0"/>
        <w:jc w:val="left"/>
        <w:rPr>
          <w:b w:val="0"/>
          <w:bCs w:val="0"/>
          <w:sz w:val="22"/>
          <w:szCs w:val="22"/>
        </w:rPr>
      </w:pPr>
      <w:r w:rsidRPr="005D23BD">
        <w:rPr>
          <w:b w:val="0"/>
          <w:bCs w:val="0"/>
          <w:sz w:val="22"/>
          <w:szCs w:val="22"/>
        </w:rPr>
        <w:t xml:space="preserve">wykonanie ekspertyzy nośności dachu z opiniom potwierdzającą możliwość zamontowania paneli fotowoltaicznych na wskazanym dachu w STWiOR. </w:t>
      </w:r>
    </w:p>
    <w:p w14:paraId="62BACE7B" w14:textId="77777777" w:rsidR="005D23BD" w:rsidRPr="005D23BD" w:rsidRDefault="005D23BD" w:rsidP="005D23BD">
      <w:pPr>
        <w:pStyle w:val="Nagwektabeli"/>
        <w:numPr>
          <w:ilvl w:val="0"/>
          <w:numId w:val="38"/>
        </w:numPr>
        <w:suppressLineNumbers w:val="0"/>
        <w:jc w:val="left"/>
        <w:rPr>
          <w:b w:val="0"/>
          <w:bCs w:val="0"/>
          <w:sz w:val="22"/>
          <w:szCs w:val="22"/>
        </w:rPr>
      </w:pPr>
      <w:r w:rsidRPr="005D23BD">
        <w:rPr>
          <w:b w:val="0"/>
          <w:bCs w:val="0"/>
          <w:sz w:val="22"/>
          <w:szCs w:val="22"/>
        </w:rPr>
        <w:t xml:space="preserve">zgłoszenie przedmiotowej instalacji do ZE  i  PSP. </w:t>
      </w:r>
      <w:r w:rsidRPr="005D23BD">
        <w:rPr>
          <w:b w:val="0"/>
          <w:sz w:val="22"/>
          <w:szCs w:val="22"/>
        </w:rPr>
        <w:t>Wykonanie procedury przyłączenia instalacji do sieci dystrybucyjnej oraz doprowadzenie do zainstalowania licznika dwubiegunowego przez dystrybutora energii elektrycznej,</w:t>
      </w:r>
    </w:p>
    <w:p w14:paraId="33902CE9" w14:textId="77777777" w:rsidR="005D23BD" w:rsidRPr="005D23BD" w:rsidRDefault="005D23BD" w:rsidP="005D23BD">
      <w:pPr>
        <w:pStyle w:val="Nagwektabeli"/>
        <w:numPr>
          <w:ilvl w:val="0"/>
          <w:numId w:val="38"/>
        </w:numPr>
        <w:suppressLineNumbers w:val="0"/>
        <w:jc w:val="left"/>
        <w:rPr>
          <w:b w:val="0"/>
          <w:sz w:val="22"/>
          <w:szCs w:val="22"/>
        </w:rPr>
      </w:pPr>
      <w:r w:rsidRPr="005D23BD">
        <w:rPr>
          <w:b w:val="0"/>
          <w:sz w:val="22"/>
          <w:szCs w:val="22"/>
        </w:rPr>
        <w:t xml:space="preserve">Instalacja urządzenia monitorującego które zbiera wszystkie dane z falownika po stronie systemu, informującego o statusie instalacji w danym momencie, co oznacza, że powinno ono zawierać rejestrator danych , oferujący opcje archiwizacji i przetwarzania danych . Zapewnić bezpłatny pełny – zdalny i lokalny dostęp dla użytkownika oraz posiadać możliwość powiadamiania z a pomocą sms-a i e-maila o wystąpieniu awarii. Urządzenie powinno posiadać moduł komunikacyjny, który może współpracować z urządzeniami wielu producentów falowników. Powinno ono dawać możliwość zalogowania się w sieci w charakterze administratora lub gościa w celu podglądu bieżących parametrów pracy instalacji,   </w:t>
      </w:r>
    </w:p>
    <w:p w14:paraId="3D17B385" w14:textId="77777777" w:rsidR="005D23BD" w:rsidRPr="005D23BD" w:rsidRDefault="005D23BD" w:rsidP="005D23BD">
      <w:pPr>
        <w:pStyle w:val="Nagwektabeli"/>
        <w:numPr>
          <w:ilvl w:val="0"/>
          <w:numId w:val="38"/>
        </w:numPr>
        <w:suppressLineNumbers w:val="0"/>
        <w:jc w:val="left"/>
        <w:rPr>
          <w:b w:val="0"/>
          <w:bCs w:val="0"/>
          <w:sz w:val="22"/>
          <w:szCs w:val="22"/>
        </w:rPr>
      </w:pPr>
      <w:r w:rsidRPr="005D23BD">
        <w:rPr>
          <w:b w:val="0"/>
          <w:sz w:val="22"/>
          <w:szCs w:val="22"/>
        </w:rPr>
        <w:t>szkolenie z obsługi.</w:t>
      </w:r>
    </w:p>
    <w:p w14:paraId="514EDD17" w14:textId="77777777" w:rsidR="005D23BD" w:rsidRPr="00AA64BE" w:rsidRDefault="005D23BD" w:rsidP="005D23BD">
      <w:pPr>
        <w:pStyle w:val="Nagwektabeli"/>
        <w:suppressLineNumbers w:val="0"/>
        <w:ind w:left="1211"/>
        <w:jc w:val="left"/>
        <w:rPr>
          <w:rFonts w:ascii="Tahoma" w:hAnsi="Tahoma" w:cs="Tahoma"/>
          <w:b w:val="0"/>
          <w:sz w:val="21"/>
          <w:szCs w:val="21"/>
        </w:rPr>
      </w:pPr>
    </w:p>
    <w:p w14:paraId="3521C4D5" w14:textId="77777777" w:rsidR="009B4257" w:rsidRDefault="009B4257" w:rsidP="009B4257">
      <w:pPr>
        <w:pStyle w:val="Nagwektabeli"/>
        <w:suppressLineNumbers w:val="0"/>
        <w:ind w:left="1211"/>
        <w:jc w:val="left"/>
        <w:rPr>
          <w:rFonts w:ascii="Tahoma" w:hAnsi="Tahoma" w:cs="Tahoma"/>
          <w:b w:val="0"/>
          <w:sz w:val="22"/>
          <w:szCs w:val="22"/>
        </w:rPr>
      </w:pPr>
    </w:p>
    <w:p w14:paraId="4CA4E2CA" w14:textId="5A02A270" w:rsidR="00814C13" w:rsidRPr="005D23BD" w:rsidRDefault="00814C13" w:rsidP="005D23BD">
      <w:pPr>
        <w:pStyle w:val="Akapitzlist"/>
        <w:numPr>
          <w:ilvl w:val="0"/>
          <w:numId w:val="39"/>
        </w:numPr>
        <w:rPr>
          <w:rFonts w:eastAsiaTheme="minorHAnsi"/>
          <w:lang w:eastAsia="en-US"/>
        </w:rPr>
      </w:pPr>
      <w:r w:rsidRPr="005D23BD">
        <w:rPr>
          <w:rFonts w:eastAsiaTheme="minorHAnsi"/>
          <w:lang w:eastAsia="en-US"/>
        </w:rPr>
        <w:t xml:space="preserve">Szczegółowy opis przedmiotu zamówienia został określony w  STWiOR  oraz przedmiarze robót. </w:t>
      </w:r>
    </w:p>
    <w:p w14:paraId="6C9D2B6F" w14:textId="77777777" w:rsidR="00814C13" w:rsidRPr="00814C13" w:rsidRDefault="00814C13" w:rsidP="00814C13">
      <w:pPr>
        <w:pStyle w:val="Akapitzlist"/>
        <w:ind w:left="1080"/>
        <w:rPr>
          <w:rFonts w:eastAsiaTheme="minorHAnsi" w:cs="Times New Roman"/>
          <w:lang w:eastAsia="en-US"/>
        </w:rPr>
      </w:pPr>
    </w:p>
    <w:bookmarkEnd w:id="2"/>
    <w:p w14:paraId="6CF58D57" w14:textId="548EB5BB" w:rsidR="00063BBB" w:rsidRPr="00063BBB" w:rsidRDefault="00063BBB" w:rsidP="00063BBB">
      <w:pPr>
        <w:pStyle w:val="Akapitzlist"/>
        <w:widowControl/>
        <w:numPr>
          <w:ilvl w:val="0"/>
          <w:numId w:val="40"/>
        </w:numPr>
        <w:suppressAutoHyphens w:val="0"/>
        <w:adjustRightInd/>
        <w:spacing w:after="0"/>
        <w:jc w:val="left"/>
        <w:rPr>
          <w:rFonts w:eastAsiaTheme="minorHAnsi"/>
          <w:lang w:eastAsia="en-US"/>
        </w:rPr>
      </w:pPr>
      <w:r>
        <w:lastRenderedPageBreak/>
        <w:t xml:space="preserve">Ze względu na rodzaj placówki roboty związane z oświetleniem należy przeprowadzić w okresie wakacyjnym. W obiekcie Zespołu Szkolno – Przedszkolnego  w Galewicach  prowadzone będą w tym okresie jednocześnie inne roboty budowlane, związane z modernizacją elewacji , wymianą  drzwi i schodów wejściowych   Wykonawca zobowiązany będzie do koordynacji robót i współpracy z Wykonawcą modernizacji elewacji, drzwi i schodów wejściowych. </w:t>
      </w:r>
    </w:p>
    <w:p w14:paraId="01DEB203" w14:textId="77777777" w:rsidR="00063BBB" w:rsidRPr="004C60E9" w:rsidRDefault="00063BBB" w:rsidP="00063BBB">
      <w:pPr>
        <w:pStyle w:val="Akapitzlist"/>
        <w:widowControl/>
        <w:suppressAutoHyphens w:val="0"/>
        <w:adjustRightInd/>
        <w:spacing w:after="0"/>
        <w:ind w:left="955"/>
        <w:jc w:val="left"/>
        <w:rPr>
          <w:rFonts w:eastAsiaTheme="minorHAnsi"/>
          <w:lang w:eastAsia="en-US"/>
        </w:rPr>
      </w:pPr>
    </w:p>
    <w:p w14:paraId="66553C81" w14:textId="0EE3351C" w:rsidR="00684289" w:rsidRPr="00935333" w:rsidRDefault="00684289" w:rsidP="00935333">
      <w:pPr>
        <w:pStyle w:val="Akapitzlist"/>
        <w:numPr>
          <w:ilvl w:val="0"/>
          <w:numId w:val="40"/>
        </w:numPr>
        <w:spacing w:before="120" w:after="160" w:line="259" w:lineRule="auto"/>
        <w:rPr>
          <w:rFonts w:eastAsiaTheme="minorHAnsi"/>
          <w:color w:val="000000" w:themeColor="text1"/>
          <w:sz w:val="24"/>
          <w:szCs w:val="24"/>
          <w:lang w:eastAsia="en-US"/>
        </w:rPr>
      </w:pPr>
      <w:r w:rsidRPr="00935333">
        <w:rPr>
          <w:rFonts w:eastAsiaTheme="minorHAnsi"/>
          <w:color w:val="000000" w:themeColor="text1"/>
          <w:sz w:val="24"/>
          <w:szCs w:val="24"/>
          <w:lang w:eastAsia="en-US"/>
        </w:rPr>
        <w:t xml:space="preserve">Szczegółowy opis i zakres przedmiotu zamówienia zawarty został w dokumentacji  stanowiącym załącznik nr </w:t>
      </w:r>
      <w:r w:rsidR="00063BBB">
        <w:rPr>
          <w:rFonts w:eastAsiaTheme="minorHAnsi"/>
          <w:color w:val="000000" w:themeColor="text1"/>
          <w:sz w:val="24"/>
          <w:szCs w:val="24"/>
          <w:lang w:eastAsia="en-US"/>
        </w:rPr>
        <w:t xml:space="preserve">7 </w:t>
      </w:r>
      <w:r w:rsidRPr="00935333">
        <w:rPr>
          <w:rFonts w:eastAsiaTheme="minorHAnsi"/>
          <w:color w:val="000000" w:themeColor="text1"/>
          <w:sz w:val="24"/>
          <w:szCs w:val="24"/>
          <w:lang w:eastAsia="en-US"/>
        </w:rPr>
        <w:t xml:space="preserve"> do SWZ.</w:t>
      </w:r>
    </w:p>
    <w:p w14:paraId="4B1A8C91" w14:textId="77777777" w:rsidR="00684289" w:rsidRPr="00935333" w:rsidRDefault="00684289" w:rsidP="00935333">
      <w:pPr>
        <w:widowControl w:val="0"/>
        <w:numPr>
          <w:ilvl w:val="0"/>
          <w:numId w:val="40"/>
        </w:numPr>
        <w:suppressAutoHyphens/>
        <w:adjustRightInd w:val="0"/>
        <w:spacing w:before="120" w:after="160" w:line="259" w:lineRule="auto"/>
        <w:contextualSpacing/>
        <w:jc w:val="both"/>
        <w:textAlignment w:val="baseline"/>
        <w:rPr>
          <w:rFonts w:eastAsia="Calibri"/>
          <w:b/>
          <w:color w:val="000000" w:themeColor="text1"/>
          <w:sz w:val="24"/>
          <w:szCs w:val="24"/>
          <w:u w:val="single"/>
        </w:rPr>
      </w:pPr>
      <w:r w:rsidRPr="00935333">
        <w:rPr>
          <w:rFonts w:eastAsia="Calibri"/>
          <w:color w:val="000000" w:themeColor="text1"/>
          <w:sz w:val="24"/>
          <w:szCs w:val="24"/>
        </w:rPr>
        <w:t xml:space="preserve">Szczegółowy zakres oraz sposób wykonania robót budowlanych, o którym mowa </w:t>
      </w:r>
      <w:r w:rsidRPr="00935333">
        <w:rPr>
          <w:rFonts w:eastAsia="Calibri"/>
          <w:color w:val="000000" w:themeColor="text1"/>
          <w:sz w:val="24"/>
          <w:szCs w:val="24"/>
        </w:rPr>
        <w:br/>
        <w:t>w ust. 3, określają:</w:t>
      </w:r>
    </w:p>
    <w:p w14:paraId="1C2D1D07" w14:textId="725B4810" w:rsidR="00684289" w:rsidRPr="00935333" w:rsidRDefault="00684289" w:rsidP="00FD11FC">
      <w:pPr>
        <w:widowControl w:val="0"/>
        <w:numPr>
          <w:ilvl w:val="0"/>
          <w:numId w:val="32"/>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4"/>
          <w:szCs w:val="24"/>
          <w:lang w:eastAsia="ar-SA"/>
        </w:rPr>
      </w:pPr>
      <w:r w:rsidRPr="00935333">
        <w:rPr>
          <w:color w:val="000000" w:themeColor="text1"/>
          <w:sz w:val="24"/>
          <w:szCs w:val="24"/>
          <w:lang w:eastAsia="ar-SA"/>
        </w:rPr>
        <w:t>specyfikacje techniczne wykonania i odbioru robót (S</w:t>
      </w:r>
      <w:r w:rsidR="00F15E64" w:rsidRPr="00935333">
        <w:rPr>
          <w:color w:val="000000" w:themeColor="text1"/>
          <w:sz w:val="24"/>
          <w:szCs w:val="24"/>
          <w:lang w:eastAsia="ar-SA"/>
        </w:rPr>
        <w:t>T</w:t>
      </w:r>
      <w:r w:rsidRPr="00935333">
        <w:rPr>
          <w:color w:val="000000" w:themeColor="text1"/>
          <w:sz w:val="24"/>
          <w:szCs w:val="24"/>
          <w:lang w:eastAsia="ar-SA"/>
        </w:rPr>
        <w:t>WiOR),</w:t>
      </w:r>
    </w:p>
    <w:p w14:paraId="09BF4CEB" w14:textId="77777777" w:rsidR="00684289" w:rsidRPr="00935333" w:rsidRDefault="00684289" w:rsidP="00FD11FC">
      <w:pPr>
        <w:widowControl w:val="0"/>
        <w:numPr>
          <w:ilvl w:val="0"/>
          <w:numId w:val="32"/>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4"/>
          <w:szCs w:val="24"/>
          <w:lang w:eastAsia="ar-SA"/>
        </w:rPr>
      </w:pPr>
      <w:r w:rsidRPr="00935333">
        <w:rPr>
          <w:color w:val="000000" w:themeColor="text1"/>
          <w:sz w:val="24"/>
          <w:szCs w:val="24"/>
          <w:lang w:eastAsia="ar-SA"/>
        </w:rPr>
        <w:t xml:space="preserve"> przedmiar robót,</w:t>
      </w:r>
    </w:p>
    <w:p w14:paraId="0AF68FC4" w14:textId="77777777" w:rsidR="00684289" w:rsidRPr="00935333" w:rsidRDefault="00684289" w:rsidP="00FD11FC">
      <w:pPr>
        <w:widowControl w:val="0"/>
        <w:numPr>
          <w:ilvl w:val="0"/>
          <w:numId w:val="32"/>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4"/>
          <w:szCs w:val="24"/>
          <w:lang w:eastAsia="ar-SA"/>
        </w:rPr>
      </w:pPr>
      <w:r w:rsidRPr="00935333">
        <w:rPr>
          <w:color w:val="000000" w:themeColor="text1"/>
          <w:sz w:val="24"/>
          <w:szCs w:val="24"/>
          <w:lang w:eastAsia="ar-SA"/>
        </w:rPr>
        <w:t xml:space="preserve">złożona oferta, </w:t>
      </w:r>
    </w:p>
    <w:p w14:paraId="2FF6151E" w14:textId="77777777" w:rsidR="00684289" w:rsidRPr="00935333" w:rsidRDefault="00684289" w:rsidP="00FD11FC">
      <w:pPr>
        <w:widowControl w:val="0"/>
        <w:numPr>
          <w:ilvl w:val="0"/>
          <w:numId w:val="32"/>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4"/>
          <w:szCs w:val="24"/>
          <w:lang w:eastAsia="ar-SA"/>
        </w:rPr>
      </w:pPr>
      <w:r w:rsidRPr="00935333">
        <w:rPr>
          <w:color w:val="000000" w:themeColor="text1"/>
          <w:sz w:val="24"/>
          <w:szCs w:val="24"/>
          <w:lang w:eastAsia="ar-SA"/>
        </w:rPr>
        <w:t xml:space="preserve">harmonogram finansowo – rzeczowy </w:t>
      </w:r>
    </w:p>
    <w:p w14:paraId="0E94DB3F" w14:textId="77777777" w:rsidR="00684289" w:rsidRPr="00814C13" w:rsidRDefault="00684289" w:rsidP="00684289">
      <w:pPr>
        <w:widowControl w:val="0"/>
        <w:tabs>
          <w:tab w:val="left" w:pos="851"/>
        </w:tabs>
        <w:suppressAutoHyphens/>
        <w:autoSpaceDE w:val="0"/>
        <w:adjustRightInd w:val="0"/>
        <w:spacing w:line="276" w:lineRule="auto"/>
        <w:ind w:left="1134"/>
        <w:contextualSpacing/>
        <w:jc w:val="both"/>
        <w:textAlignment w:val="baseline"/>
        <w:rPr>
          <w:color w:val="000000" w:themeColor="text1"/>
          <w:sz w:val="22"/>
          <w:szCs w:val="22"/>
          <w:lang w:eastAsia="ar-SA"/>
        </w:rPr>
      </w:pPr>
    </w:p>
    <w:p w14:paraId="7FABADF7" w14:textId="185B7207" w:rsidR="00684289" w:rsidRPr="00814C13" w:rsidRDefault="00684289" w:rsidP="00935333">
      <w:pPr>
        <w:widowControl w:val="0"/>
        <w:numPr>
          <w:ilvl w:val="0"/>
          <w:numId w:val="40"/>
        </w:numPr>
        <w:suppressAutoHyphens/>
        <w:adjustRightInd w:val="0"/>
        <w:spacing w:after="160" w:line="276" w:lineRule="auto"/>
        <w:ind w:left="426" w:hanging="426"/>
        <w:contextualSpacing/>
        <w:jc w:val="both"/>
        <w:textAlignment w:val="baseline"/>
        <w:rPr>
          <w:color w:val="000000" w:themeColor="text1"/>
          <w:sz w:val="22"/>
          <w:szCs w:val="22"/>
          <w:lang w:eastAsia="ar-SA"/>
        </w:rPr>
      </w:pPr>
      <w:r w:rsidRPr="00814C13">
        <w:rPr>
          <w:color w:val="000000" w:themeColor="text1"/>
          <w:sz w:val="22"/>
          <w:szCs w:val="22"/>
          <w:lang w:eastAsia="ar-SA"/>
        </w:rPr>
        <w:t xml:space="preserve">Wszystkie wykonane roboty i dostarczone materiały będą zgodne z wykonaną Dokumentacją </w:t>
      </w:r>
      <w:r w:rsidR="00F15E64" w:rsidRPr="00814C13">
        <w:rPr>
          <w:color w:val="000000" w:themeColor="text1"/>
          <w:sz w:val="22"/>
          <w:szCs w:val="22"/>
          <w:lang w:eastAsia="ar-SA"/>
        </w:rPr>
        <w:t>STWiOR</w:t>
      </w:r>
      <w:r w:rsidRPr="00814C13">
        <w:rPr>
          <w:color w:val="000000" w:themeColor="text1"/>
          <w:sz w:val="22"/>
          <w:szCs w:val="22"/>
          <w:lang w:eastAsia="ar-SA"/>
        </w:rPr>
        <w:t xml:space="preserve">. W przypadku, gdy materiały lub roboty nie będą w pełni zgodne z Dokumentacją </w:t>
      </w:r>
      <w:r w:rsidR="00F15E64" w:rsidRPr="00814C13">
        <w:rPr>
          <w:color w:val="000000" w:themeColor="text1"/>
          <w:sz w:val="22"/>
          <w:szCs w:val="22"/>
          <w:lang w:eastAsia="ar-SA"/>
        </w:rPr>
        <w:t>STWi</w:t>
      </w:r>
      <w:r w:rsidR="00071259">
        <w:rPr>
          <w:color w:val="000000" w:themeColor="text1"/>
          <w:sz w:val="22"/>
          <w:szCs w:val="22"/>
          <w:lang w:eastAsia="ar-SA"/>
        </w:rPr>
        <w:t>O</w:t>
      </w:r>
      <w:r w:rsidR="00F15E64" w:rsidRPr="00814C13">
        <w:rPr>
          <w:color w:val="000000" w:themeColor="text1"/>
          <w:sz w:val="22"/>
          <w:szCs w:val="22"/>
          <w:lang w:eastAsia="ar-SA"/>
        </w:rPr>
        <w:t xml:space="preserve">R </w:t>
      </w:r>
      <w:r w:rsidRPr="00814C13">
        <w:rPr>
          <w:color w:val="000000" w:themeColor="text1"/>
          <w:sz w:val="22"/>
          <w:szCs w:val="22"/>
          <w:lang w:eastAsia="ar-SA"/>
        </w:rPr>
        <w:t xml:space="preserve">i wpłynie to na niezadowalającą jakość robót budowlanych, to takie materiały zostaną zastąpione innymi, a elementy wykonane będą rozebrane i wykonane ponownie na koszt Wykonawcy i bez prawa do dodatkowego wynagrodzenia z tego tytułu. </w:t>
      </w:r>
    </w:p>
    <w:p w14:paraId="76A541EA" w14:textId="5BE773BF" w:rsidR="00684289" w:rsidRPr="009D3FC9" w:rsidRDefault="00684289" w:rsidP="009D3FC9">
      <w:pPr>
        <w:widowControl w:val="0"/>
        <w:numPr>
          <w:ilvl w:val="0"/>
          <w:numId w:val="40"/>
        </w:numPr>
        <w:suppressAutoHyphens/>
        <w:adjustRightInd w:val="0"/>
        <w:spacing w:after="160" w:line="276" w:lineRule="auto"/>
        <w:ind w:left="426" w:hanging="426"/>
        <w:contextualSpacing/>
        <w:jc w:val="both"/>
        <w:textAlignment w:val="baseline"/>
        <w:rPr>
          <w:color w:val="000000" w:themeColor="text1"/>
          <w:sz w:val="22"/>
          <w:szCs w:val="22"/>
          <w:lang w:eastAsia="ar-SA"/>
        </w:rPr>
      </w:pPr>
      <w:r w:rsidRPr="00814C13">
        <w:rPr>
          <w:color w:val="000000" w:themeColor="text1"/>
          <w:sz w:val="22"/>
          <w:szCs w:val="22"/>
          <w:lang w:eastAsia="ar-SA"/>
        </w:rPr>
        <w:t xml:space="preserve">Przedmiot umowy należy wykonać zgodnie z Dokumentacją </w:t>
      </w:r>
      <w:r w:rsidR="00F15E64" w:rsidRPr="00814C13">
        <w:rPr>
          <w:color w:val="000000" w:themeColor="text1"/>
          <w:sz w:val="22"/>
          <w:szCs w:val="22"/>
          <w:lang w:eastAsia="ar-SA"/>
        </w:rPr>
        <w:t>STWiOR</w:t>
      </w:r>
      <w:r w:rsidRPr="00814C13">
        <w:rPr>
          <w:color w:val="000000" w:themeColor="text1"/>
          <w:sz w:val="22"/>
          <w:szCs w:val="22"/>
          <w:lang w:eastAsia="ar-SA"/>
        </w:rPr>
        <w:t xml:space="preserve"> oraz obowiązującymi przepisami prawa, sztuką budowlaną, wiedzą techniczną, zawartą </w:t>
      </w:r>
      <w:r w:rsidRPr="00814C13">
        <w:rPr>
          <w:color w:val="000000" w:themeColor="text1"/>
          <w:sz w:val="22"/>
          <w:szCs w:val="22"/>
          <w:lang w:eastAsia="ar-SA"/>
        </w:rPr>
        <w:br/>
        <w:t>z Zamawiającym umową, uzgodnieniami z Zamawiającym dokonanymi w trakcie realizacji przedmiotu umowy.</w:t>
      </w:r>
    </w:p>
    <w:p w14:paraId="3CDE95A2" w14:textId="77777777" w:rsidR="00684289" w:rsidRPr="00814C13" w:rsidRDefault="00684289" w:rsidP="00FD11FC">
      <w:pPr>
        <w:pStyle w:val="Akapitzlist"/>
        <w:numPr>
          <w:ilvl w:val="0"/>
          <w:numId w:val="31"/>
        </w:numPr>
        <w:rPr>
          <w:rFonts w:cs="Times New Roman"/>
          <w:color w:val="000000" w:themeColor="text1"/>
          <w:sz w:val="24"/>
          <w:szCs w:val="24"/>
        </w:rPr>
      </w:pPr>
      <w:r w:rsidRPr="00814C13">
        <w:rPr>
          <w:rFonts w:cs="Times New Roman"/>
          <w:color w:val="000000" w:themeColor="text1"/>
          <w:sz w:val="24"/>
          <w:szCs w:val="24"/>
        </w:rPr>
        <w:t>Zamawiający oświadcza, że posiada prawo do dysponowania nieruchomością na cele budowlane.</w:t>
      </w:r>
    </w:p>
    <w:p w14:paraId="421F49C8" w14:textId="77777777" w:rsidR="00684289" w:rsidRPr="00814C13" w:rsidRDefault="00684289" w:rsidP="00FD11FC">
      <w:pPr>
        <w:pStyle w:val="Akapitzlist"/>
        <w:numPr>
          <w:ilvl w:val="0"/>
          <w:numId w:val="31"/>
        </w:numPr>
        <w:rPr>
          <w:rFonts w:cs="Times New Roman"/>
          <w:color w:val="000000" w:themeColor="text1"/>
          <w:sz w:val="24"/>
          <w:szCs w:val="24"/>
        </w:rPr>
      </w:pPr>
      <w:r w:rsidRPr="00814C13">
        <w:rPr>
          <w:rFonts w:cs="Times New Roman"/>
          <w:color w:val="000000" w:themeColor="text1"/>
          <w:sz w:val="24"/>
          <w:szCs w:val="24"/>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 – w tym zasoby ludzkie oraz techniczne.</w:t>
      </w:r>
    </w:p>
    <w:p w14:paraId="455E6701" w14:textId="77777777" w:rsidR="00684289" w:rsidRPr="00814C13" w:rsidRDefault="00684289" w:rsidP="00FD11FC">
      <w:pPr>
        <w:pStyle w:val="Akapitzlist"/>
        <w:numPr>
          <w:ilvl w:val="0"/>
          <w:numId w:val="31"/>
        </w:numPr>
        <w:spacing w:after="0"/>
        <w:rPr>
          <w:rFonts w:cs="Times New Roman"/>
          <w:color w:val="000000" w:themeColor="text1"/>
          <w:sz w:val="24"/>
          <w:szCs w:val="24"/>
        </w:rPr>
      </w:pPr>
      <w:r w:rsidRPr="00814C13">
        <w:rPr>
          <w:rFonts w:cs="Times New Roman"/>
          <w:color w:val="000000" w:themeColor="text1"/>
          <w:sz w:val="24"/>
          <w:szCs w:val="24"/>
        </w:rPr>
        <w:t xml:space="preserve">Wykonawca oświadcza, że wycenił wszystkie roboty związane z wykonaniem zamówienia oraz nie będzie wnosił żadnych roszczeń z powodu nieprawidłowego oszacowania wartości swojej oferty.  </w:t>
      </w:r>
    </w:p>
    <w:p w14:paraId="51A27A0A" w14:textId="77777777" w:rsidR="00684289" w:rsidRPr="00814C13" w:rsidRDefault="00684289" w:rsidP="00FD11FC">
      <w:pPr>
        <w:pStyle w:val="Akapitzlist"/>
        <w:numPr>
          <w:ilvl w:val="0"/>
          <w:numId w:val="31"/>
        </w:numPr>
        <w:rPr>
          <w:rFonts w:cs="Times New Roman"/>
          <w:color w:val="000000" w:themeColor="text1"/>
          <w:sz w:val="24"/>
          <w:szCs w:val="24"/>
        </w:rPr>
      </w:pPr>
      <w:r w:rsidRPr="00814C13">
        <w:rPr>
          <w:rFonts w:cs="Times New Roman"/>
          <w:color w:val="000000" w:themeColor="text1"/>
          <w:sz w:val="24"/>
          <w:szCs w:val="24"/>
        </w:rPr>
        <w:t>W trakcie realizacji przedmiotu niniejszej umowy, wykonawca zobowiązany jest udostępnić część placu budowy innemu podmiotowi, realizującemu roboty budowlane równolegle z zamówieniem objętym niniejszą umową,  jeżeli zajdzie taka potrzeba.</w:t>
      </w:r>
    </w:p>
    <w:p w14:paraId="0BADCBD4" w14:textId="1BD2F007" w:rsidR="00BE3859" w:rsidRPr="00814C13" w:rsidRDefault="00BE3859" w:rsidP="00BE3859">
      <w:pPr>
        <w:pStyle w:val="Akapitzlist"/>
        <w:spacing w:after="0"/>
        <w:ind w:left="426"/>
        <w:rPr>
          <w:rFonts w:cs="Times New Roman"/>
        </w:rPr>
      </w:pPr>
    </w:p>
    <w:p w14:paraId="4C769FC9" w14:textId="77777777" w:rsidR="006D1313" w:rsidRPr="00814C13" w:rsidRDefault="006D1313" w:rsidP="006153DD">
      <w:pPr>
        <w:jc w:val="center"/>
        <w:rPr>
          <w:sz w:val="22"/>
          <w:szCs w:val="22"/>
        </w:rPr>
      </w:pPr>
      <w:r w:rsidRPr="00814C13">
        <w:rPr>
          <w:sz w:val="22"/>
          <w:szCs w:val="22"/>
        </w:rPr>
        <w:t>§ 2</w:t>
      </w:r>
    </w:p>
    <w:p w14:paraId="4FE94964" w14:textId="595052F5" w:rsidR="009B4257" w:rsidRDefault="006D1313" w:rsidP="009D3FC9">
      <w:pPr>
        <w:jc w:val="center"/>
        <w:rPr>
          <w:b/>
          <w:bCs/>
          <w:sz w:val="22"/>
          <w:szCs w:val="22"/>
        </w:rPr>
      </w:pPr>
      <w:r w:rsidRPr="00814C13">
        <w:rPr>
          <w:b/>
          <w:bCs/>
          <w:sz w:val="22"/>
          <w:szCs w:val="22"/>
        </w:rPr>
        <w:t>Termin wykonania zamówienia</w:t>
      </w:r>
    </w:p>
    <w:p w14:paraId="44846FBE" w14:textId="4043AF8E" w:rsidR="00F62EFA" w:rsidRPr="00814C13" w:rsidRDefault="00F62EFA" w:rsidP="00FD11FC">
      <w:pPr>
        <w:pStyle w:val="Akapitzlist"/>
        <w:numPr>
          <w:ilvl w:val="0"/>
          <w:numId w:val="15"/>
        </w:numPr>
        <w:ind w:left="426"/>
        <w:rPr>
          <w:rFonts w:cs="Times New Roman"/>
        </w:rPr>
      </w:pPr>
      <w:r w:rsidRPr="00814C13">
        <w:rPr>
          <w:rFonts w:cs="Times New Roman"/>
        </w:rPr>
        <w:t>Wykonawca zobowiązuje się wykonać przedmiot umowy w terminie</w:t>
      </w:r>
      <w:r w:rsidR="003F70D6" w:rsidRPr="00814C13">
        <w:rPr>
          <w:rFonts w:cs="Times New Roman"/>
        </w:rPr>
        <w:t xml:space="preserve"> </w:t>
      </w:r>
      <w:r w:rsidR="00821B1C">
        <w:rPr>
          <w:rFonts w:cs="Times New Roman"/>
          <w:b/>
          <w:bCs/>
          <w:color w:val="000000" w:themeColor="text1"/>
        </w:rPr>
        <w:t>…………</w:t>
      </w:r>
      <w:r w:rsidRPr="00814C13">
        <w:rPr>
          <w:rFonts w:cs="Times New Roman"/>
          <w:color w:val="000000" w:themeColor="text1"/>
        </w:rPr>
        <w:t xml:space="preserve"> </w:t>
      </w:r>
      <w:r w:rsidRPr="00814C13">
        <w:rPr>
          <w:rFonts w:cs="Times New Roman"/>
        </w:rPr>
        <w:t xml:space="preserve">od dnia podpisania umowy. </w:t>
      </w:r>
    </w:p>
    <w:p w14:paraId="51E01CD5" w14:textId="4C17B4EB" w:rsidR="006D1313" w:rsidRPr="00814C13" w:rsidRDefault="006D1313" w:rsidP="00FD11FC">
      <w:pPr>
        <w:pStyle w:val="Akapitzlist"/>
        <w:numPr>
          <w:ilvl w:val="0"/>
          <w:numId w:val="15"/>
        </w:numPr>
        <w:ind w:left="426"/>
        <w:rPr>
          <w:rFonts w:cs="Times New Roman"/>
        </w:rPr>
      </w:pPr>
      <w:r w:rsidRPr="00814C13">
        <w:rPr>
          <w:rFonts w:cs="Times New Roman"/>
        </w:rPr>
        <w:t xml:space="preserve">Harmonogram  rzeczowo-finansowy  realizacji </w:t>
      </w:r>
      <w:r w:rsidR="005A69BC" w:rsidRPr="00814C13">
        <w:rPr>
          <w:rFonts w:cs="Times New Roman"/>
          <w:color w:val="000000" w:themeColor="text1"/>
        </w:rPr>
        <w:t xml:space="preserve">przedmiotu umowy </w:t>
      </w:r>
      <w:r w:rsidRPr="00814C13">
        <w:rPr>
          <w:rFonts w:cs="Times New Roman"/>
          <w:color w:val="000000" w:themeColor="text1"/>
        </w:rPr>
        <w:t xml:space="preserve">określa </w:t>
      </w:r>
      <w:r w:rsidRPr="00814C13">
        <w:rPr>
          <w:rFonts w:cs="Times New Roman"/>
        </w:rPr>
        <w:t>załącznik do niniejszej umowy.</w:t>
      </w:r>
    </w:p>
    <w:p w14:paraId="1DBEF976" w14:textId="337E9D7A" w:rsidR="006D1313" w:rsidRPr="00814C13" w:rsidRDefault="006D1313" w:rsidP="00FD11FC">
      <w:pPr>
        <w:pStyle w:val="Akapitzlist"/>
        <w:numPr>
          <w:ilvl w:val="0"/>
          <w:numId w:val="15"/>
        </w:numPr>
        <w:ind w:left="426"/>
        <w:rPr>
          <w:rFonts w:cs="Times New Roman"/>
          <w:b/>
        </w:rPr>
      </w:pPr>
      <w:r w:rsidRPr="00814C13">
        <w:rPr>
          <w:rFonts w:cs="Times New Roman"/>
        </w:rPr>
        <w:t xml:space="preserve">Oprócz przypadków, o </w:t>
      </w:r>
      <w:r w:rsidRPr="00814C13">
        <w:rPr>
          <w:rFonts w:cs="Times New Roman"/>
          <w:color w:val="000000" w:themeColor="text1"/>
        </w:rPr>
        <w:t>których mowa w art.</w:t>
      </w:r>
      <w:r w:rsidR="00007EC6" w:rsidRPr="00814C13">
        <w:rPr>
          <w:rFonts w:cs="Times New Roman"/>
          <w:color w:val="000000" w:themeColor="text1"/>
        </w:rPr>
        <w:t>455</w:t>
      </w:r>
      <w:r w:rsidRPr="00814C13">
        <w:rPr>
          <w:rFonts w:cs="Times New Roman"/>
          <w:color w:val="000000" w:themeColor="text1"/>
        </w:rPr>
        <w:t xml:space="preserve"> ust.1 pkt 2-</w:t>
      </w:r>
      <w:r w:rsidR="00007EC6" w:rsidRPr="00814C13">
        <w:rPr>
          <w:rFonts w:cs="Times New Roman"/>
          <w:color w:val="000000" w:themeColor="text1"/>
        </w:rPr>
        <w:t>4</w:t>
      </w:r>
      <w:r w:rsidR="003725CF" w:rsidRPr="00814C13">
        <w:rPr>
          <w:rFonts w:cs="Times New Roman"/>
          <w:color w:val="000000" w:themeColor="text1"/>
        </w:rPr>
        <w:t xml:space="preserve"> i</w:t>
      </w:r>
      <w:r w:rsidR="00007EC6" w:rsidRPr="00814C13">
        <w:rPr>
          <w:rFonts w:cs="Times New Roman"/>
          <w:color w:val="000000" w:themeColor="text1"/>
        </w:rPr>
        <w:t xml:space="preserve"> ust. 2</w:t>
      </w:r>
      <w:r w:rsidRPr="00814C13">
        <w:rPr>
          <w:rFonts w:cs="Times New Roman"/>
          <w:color w:val="000000" w:themeColor="text1"/>
        </w:rPr>
        <w:t xml:space="preserve"> ustawy Pzp, na podstawie art.</w:t>
      </w:r>
      <w:r w:rsidR="003725CF" w:rsidRPr="00814C13">
        <w:rPr>
          <w:rFonts w:cs="Times New Roman"/>
          <w:color w:val="000000" w:themeColor="text1"/>
        </w:rPr>
        <w:t>455</w:t>
      </w:r>
      <w:r w:rsidRPr="00814C13">
        <w:rPr>
          <w:rFonts w:cs="Times New Roman"/>
          <w:color w:val="000000" w:themeColor="text1"/>
        </w:rPr>
        <w:t xml:space="preserve"> ust.1 pkt 1 ustawy, Zam</w:t>
      </w:r>
      <w:r w:rsidRPr="00814C13">
        <w:rPr>
          <w:rFonts w:cs="Times New Roman"/>
        </w:rPr>
        <w:t xml:space="preserve">awiający dopuszcza możliwość wprowadzenia zmian umowy w </w:t>
      </w:r>
      <w:r w:rsidRPr="00814C13">
        <w:rPr>
          <w:rFonts w:cs="Times New Roman"/>
        </w:rPr>
        <w:lastRenderedPageBreak/>
        <w:t>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814C13" w:rsidRDefault="006D1313" w:rsidP="00FD11FC">
      <w:pPr>
        <w:pStyle w:val="Akapitzlist"/>
        <w:numPr>
          <w:ilvl w:val="0"/>
          <w:numId w:val="16"/>
        </w:numPr>
        <w:ind w:left="851"/>
        <w:rPr>
          <w:rFonts w:cs="Times New Roman"/>
          <w:b/>
        </w:rPr>
      </w:pPr>
      <w:r w:rsidRPr="00814C13">
        <w:rPr>
          <w:rFonts w:cs="Times New Roman"/>
          <w:b/>
          <w:bCs/>
        </w:rPr>
        <w:t>termin realizacji</w:t>
      </w:r>
      <w:r w:rsidRPr="00814C13">
        <w:rPr>
          <w:rFonts w:cs="Times New Roman"/>
        </w:rPr>
        <w:t xml:space="preserve"> przedmiotu umowy może ulec zmianie w przypadku: </w:t>
      </w:r>
    </w:p>
    <w:p w14:paraId="68716592" w14:textId="72BE9543" w:rsidR="005A69BC" w:rsidRPr="00814C13" w:rsidRDefault="006D1313" w:rsidP="00FD11FC">
      <w:pPr>
        <w:pStyle w:val="Akapitzlist"/>
        <w:numPr>
          <w:ilvl w:val="0"/>
          <w:numId w:val="17"/>
        </w:numPr>
        <w:tabs>
          <w:tab w:val="left" w:pos="2265"/>
        </w:tabs>
        <w:rPr>
          <w:rFonts w:cs="Times New Roman"/>
        </w:rPr>
      </w:pPr>
      <w:r w:rsidRPr="00814C13">
        <w:rPr>
          <w:rFonts w:cs="Times New Roman"/>
        </w:rPr>
        <w:t xml:space="preserve">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w:t>
      </w:r>
      <w:r w:rsidR="001B3B07" w:rsidRPr="00814C13">
        <w:rPr>
          <w:rFonts w:cs="Times New Roman"/>
        </w:rPr>
        <w:t>I</w:t>
      </w:r>
      <w:r w:rsidRPr="00814C13">
        <w:rPr>
          <w:rFonts w:cs="Times New Roman"/>
        </w:rPr>
        <w:t xml:space="preserve">nspektora </w:t>
      </w:r>
      <w:r w:rsidR="001B3B07" w:rsidRPr="00814C13">
        <w:rPr>
          <w:rFonts w:cs="Times New Roman"/>
        </w:rPr>
        <w:t>N</w:t>
      </w:r>
      <w:r w:rsidRPr="00814C13">
        <w:rPr>
          <w:rFonts w:cs="Times New Roman"/>
        </w:rPr>
        <w:t>adzoru,</w:t>
      </w:r>
      <w:r w:rsidR="001B3B07" w:rsidRPr="00814C13">
        <w:rPr>
          <w:rFonts w:cs="Times New Roman"/>
        </w:rPr>
        <w:t xml:space="preserve"> o którym mowa w § 3 ust. 1 umowy,</w:t>
      </w:r>
      <w:r w:rsidRPr="00814C13">
        <w:rPr>
          <w:rFonts w:cs="Times New Roman"/>
        </w:rPr>
        <w:t xml:space="preserve"> przy czym przedłużenie terminu realizacji zamówienia nastąpi o tyle dni, przez ile trwało ich wstrzymanie,</w:t>
      </w:r>
    </w:p>
    <w:p w14:paraId="1BE44F52" w14:textId="77777777" w:rsidR="005A69BC" w:rsidRPr="00814C13" w:rsidRDefault="006D1313" w:rsidP="00FD11FC">
      <w:pPr>
        <w:pStyle w:val="Akapitzlist"/>
        <w:numPr>
          <w:ilvl w:val="0"/>
          <w:numId w:val="17"/>
        </w:numPr>
        <w:tabs>
          <w:tab w:val="left" w:pos="2265"/>
        </w:tabs>
        <w:rPr>
          <w:rFonts w:cs="Times New Roman"/>
        </w:rPr>
      </w:pPr>
      <w:r w:rsidRPr="00814C13">
        <w:rPr>
          <w:rFonts w:cs="Times New Roman"/>
        </w:rPr>
        <w:t xml:space="preserve">ujawnienie niezinwentaryzowanych urządzeń obcych i konieczność wykonania robót związanych z ich zabezpieczeniem lub przełożeniem, </w:t>
      </w:r>
    </w:p>
    <w:p w14:paraId="1E05145B" w14:textId="14712972" w:rsidR="005A69BC" w:rsidRPr="00814C13" w:rsidRDefault="006D1313" w:rsidP="00FD11FC">
      <w:pPr>
        <w:pStyle w:val="Akapitzlist"/>
        <w:numPr>
          <w:ilvl w:val="0"/>
          <w:numId w:val="17"/>
        </w:numPr>
        <w:tabs>
          <w:tab w:val="left" w:pos="2265"/>
        </w:tabs>
        <w:rPr>
          <w:rFonts w:cs="Times New Roman"/>
        </w:rPr>
      </w:pPr>
      <w:r w:rsidRPr="00814C13">
        <w:rPr>
          <w:rFonts w:cs="Times New Roman"/>
        </w:rPr>
        <w:t>wstrzymania przez zamawiającego wykonania robót niewynikających z okoliczności leżących po stronie Wykonawcy,</w:t>
      </w:r>
    </w:p>
    <w:p w14:paraId="60B55928" w14:textId="77777777" w:rsidR="005E197E" w:rsidRPr="00814C13" w:rsidRDefault="005E197E" w:rsidP="005E197E">
      <w:pPr>
        <w:pStyle w:val="Akapitzlist"/>
        <w:ind w:left="851"/>
        <w:rPr>
          <w:rFonts w:cs="Times New Roman"/>
          <w:color w:val="000000" w:themeColor="text1"/>
        </w:rPr>
      </w:pPr>
      <w:r w:rsidRPr="00814C13">
        <w:rPr>
          <w:rFonts w:cs="Times New Roman"/>
          <w:color w:val="000000" w:themeColor="text1"/>
        </w:rPr>
        <w:t>-okoliczności wskazane wyżej mogą stanowić podstawę zmiany terminu wykonania zamówienia tylko w przypadku, gdy uniemożliwiają terminowe wykonanie umowy.</w:t>
      </w:r>
    </w:p>
    <w:p w14:paraId="7EB8916F" w14:textId="6506DEAD" w:rsidR="005E197E" w:rsidRPr="00814C13" w:rsidRDefault="005E197E" w:rsidP="005E197E">
      <w:pPr>
        <w:pStyle w:val="Akapitzlist"/>
        <w:ind w:left="851"/>
        <w:rPr>
          <w:rFonts w:cs="Times New Roman"/>
          <w:color w:val="000000" w:themeColor="text1"/>
        </w:rPr>
      </w:pPr>
      <w:r w:rsidRPr="00814C13">
        <w:rPr>
          <w:rFonts w:cs="Times New Roman"/>
          <w:color w:val="000000" w:themeColor="text1"/>
        </w:rPr>
        <w:t xml:space="preserve">W przypadku zmiany terminu realizacji przedmiotu umowy, termin ten może ulec przedłużeniu </w:t>
      </w:r>
      <w:r w:rsidR="00AD5A4E" w:rsidRPr="00814C13">
        <w:rPr>
          <w:rFonts w:cs="Times New Roman"/>
          <w:color w:val="000000" w:themeColor="text1"/>
        </w:rPr>
        <w:t>na czas nie dłuższy</w:t>
      </w:r>
      <w:r w:rsidRPr="00814C13">
        <w:rPr>
          <w:rFonts w:cs="Times New Roman"/>
          <w:color w:val="000000" w:themeColor="text1"/>
        </w:rPr>
        <w:t xml:space="preserve"> niż o czas trwania którejkolwiek z w/w przesłanek uzasadniających taką zmianę. Jeżeli </w:t>
      </w:r>
      <w:r w:rsidR="00AD5A4E" w:rsidRPr="00814C13">
        <w:rPr>
          <w:rFonts w:cs="Times New Roman"/>
          <w:color w:val="000000" w:themeColor="text1"/>
        </w:rPr>
        <w:t xml:space="preserve">ww. </w:t>
      </w:r>
      <w:r w:rsidRPr="00814C13">
        <w:rPr>
          <w:rFonts w:cs="Times New Roman"/>
          <w:color w:val="000000" w:themeColor="text1"/>
        </w:rPr>
        <w:t xml:space="preserve">okoliczności nastąpiły po przekazaniu placu budowy,  muszą </w:t>
      </w:r>
      <w:r w:rsidR="00AD5A4E" w:rsidRPr="00814C13">
        <w:rPr>
          <w:rFonts w:cs="Times New Roman"/>
          <w:color w:val="000000" w:themeColor="text1"/>
        </w:rPr>
        <w:t xml:space="preserve">zostać </w:t>
      </w:r>
      <w:r w:rsidRPr="00814C13">
        <w:rPr>
          <w:rFonts w:cs="Times New Roman"/>
          <w:color w:val="000000" w:themeColor="text1"/>
        </w:rPr>
        <w:t xml:space="preserve">udokumentowane wpisem do </w:t>
      </w:r>
      <w:r w:rsidRPr="00814C13">
        <w:rPr>
          <w:rFonts w:cs="Times New Roman"/>
          <w:b/>
          <w:bCs/>
          <w:color w:val="000000" w:themeColor="text1"/>
        </w:rPr>
        <w:t>wewnętrznego dziennika budowy</w:t>
      </w:r>
      <w:r w:rsidRPr="00814C13">
        <w:rPr>
          <w:rFonts w:cs="Times New Roman"/>
          <w:color w:val="000000" w:themeColor="text1"/>
        </w:rPr>
        <w:t xml:space="preserve"> dokonanym przez </w:t>
      </w:r>
      <w:r w:rsidR="001B3B07" w:rsidRPr="00814C13">
        <w:rPr>
          <w:rFonts w:cs="Times New Roman"/>
          <w:color w:val="000000" w:themeColor="text1"/>
        </w:rPr>
        <w:t>I</w:t>
      </w:r>
      <w:r w:rsidRPr="00814C13">
        <w:rPr>
          <w:rFonts w:cs="Times New Roman"/>
          <w:color w:val="000000" w:themeColor="text1"/>
        </w:rPr>
        <w:t xml:space="preserve">nspektora </w:t>
      </w:r>
      <w:r w:rsidR="001B3B07" w:rsidRPr="00814C13">
        <w:rPr>
          <w:rFonts w:cs="Times New Roman"/>
          <w:color w:val="000000" w:themeColor="text1"/>
        </w:rPr>
        <w:t>N</w:t>
      </w:r>
      <w:r w:rsidRPr="00814C13">
        <w:rPr>
          <w:rFonts w:cs="Times New Roman"/>
          <w:color w:val="000000" w:themeColor="text1"/>
        </w:rPr>
        <w:t>adzoru</w:t>
      </w:r>
      <w:r w:rsidR="001B3B07" w:rsidRPr="00814C13">
        <w:rPr>
          <w:rFonts w:cs="Times New Roman"/>
          <w:color w:val="000000" w:themeColor="text1"/>
        </w:rPr>
        <w:t>, o którym mowa w § 3 ust. 1 umowy</w:t>
      </w:r>
      <w:r w:rsidRPr="00814C13">
        <w:rPr>
          <w:rFonts w:cs="Times New Roman"/>
          <w:color w:val="000000" w:themeColor="text1"/>
        </w:rPr>
        <w:t xml:space="preserve">. Za przedłużenie terminu realizacji </w:t>
      </w:r>
      <w:r w:rsidR="00FD3C72" w:rsidRPr="00814C13">
        <w:rPr>
          <w:rFonts w:cs="Times New Roman"/>
          <w:color w:val="000000" w:themeColor="text1"/>
        </w:rPr>
        <w:t>zadania</w:t>
      </w:r>
      <w:r w:rsidRPr="00814C13">
        <w:rPr>
          <w:rFonts w:cs="Times New Roman"/>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Pr="00814C13" w:rsidRDefault="005E197E" w:rsidP="00FD11FC">
      <w:pPr>
        <w:pStyle w:val="Akapitzlist"/>
        <w:numPr>
          <w:ilvl w:val="0"/>
          <w:numId w:val="16"/>
        </w:numPr>
        <w:ind w:left="851"/>
        <w:rPr>
          <w:rFonts w:cs="Times New Roman"/>
        </w:rPr>
      </w:pPr>
      <w:r w:rsidRPr="00814C13">
        <w:rPr>
          <w:rFonts w:cs="Times New Roman"/>
          <w:b/>
          <w:bCs/>
        </w:rPr>
        <w:t>Zmiana podwykonawcy</w:t>
      </w:r>
      <w:r w:rsidRPr="00814C13">
        <w:rPr>
          <w:rFonts w:cs="Times New Roman"/>
        </w:rPr>
        <w:t xml:space="preserve"> robót lub wprowadzenie nowego podwykonawcy może nastąpić za pisemną zgodą Zamawiającego wtedy, gdy Wykonawca wystąpi z pisemnym wnioskiem do Zamawiającego. W przypadku</w:t>
      </w:r>
      <w:r w:rsidR="00AD5A4E" w:rsidRPr="00814C13">
        <w:rPr>
          <w:rFonts w:cs="Times New Roman"/>
        </w:rPr>
        <w:t>,</w:t>
      </w:r>
      <w:r w:rsidRPr="00814C13">
        <w:rPr>
          <w:rFonts w:cs="Times New Roman"/>
        </w:rPr>
        <w:t xml:space="preserve">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w:t>
      </w:r>
      <w:r w:rsidR="008F3642" w:rsidRPr="00814C13">
        <w:rPr>
          <w:rFonts w:cs="Times New Roman"/>
        </w:rPr>
        <w:t xml:space="preserve">. </w:t>
      </w:r>
      <w:r w:rsidRPr="00814C13">
        <w:rPr>
          <w:rFonts w:cs="Times New Roman"/>
        </w:rPr>
        <w:t>Zamawiający przewiduje możliwość dokonania zmiany postanowień zawartej umowy w zakresie zamiany podwykonawców w przypadku:</w:t>
      </w:r>
    </w:p>
    <w:p w14:paraId="7E2E46CD" w14:textId="77777777" w:rsidR="005E197E" w:rsidRPr="00814C13" w:rsidRDefault="005E197E" w:rsidP="00FD11FC">
      <w:pPr>
        <w:pStyle w:val="Akapitzlist"/>
        <w:numPr>
          <w:ilvl w:val="0"/>
          <w:numId w:val="18"/>
        </w:numPr>
        <w:rPr>
          <w:rFonts w:cs="Times New Roman"/>
        </w:rPr>
      </w:pPr>
      <w:r w:rsidRPr="00814C13">
        <w:rPr>
          <w:rFonts w:cs="Times New Roman"/>
        </w:rPr>
        <w:t>wprowadzenia nowego podwykonawcy,</w:t>
      </w:r>
    </w:p>
    <w:p w14:paraId="505F20FB" w14:textId="77777777" w:rsidR="005E197E" w:rsidRPr="00814C13" w:rsidRDefault="005E197E" w:rsidP="00FD11FC">
      <w:pPr>
        <w:pStyle w:val="Akapitzlist"/>
        <w:numPr>
          <w:ilvl w:val="0"/>
          <w:numId w:val="18"/>
        </w:numPr>
        <w:rPr>
          <w:rFonts w:cs="Times New Roman"/>
        </w:rPr>
      </w:pPr>
      <w:r w:rsidRPr="00814C13">
        <w:rPr>
          <w:rFonts w:cs="Times New Roman"/>
        </w:rPr>
        <w:t>rezygnacji podwykonawcy,</w:t>
      </w:r>
    </w:p>
    <w:p w14:paraId="6C81166C" w14:textId="77777777" w:rsidR="005E197E" w:rsidRPr="00814C13" w:rsidRDefault="005E197E" w:rsidP="00FD11FC">
      <w:pPr>
        <w:pStyle w:val="Akapitzlist"/>
        <w:numPr>
          <w:ilvl w:val="0"/>
          <w:numId w:val="18"/>
        </w:numPr>
        <w:rPr>
          <w:rFonts w:cs="Times New Roman"/>
        </w:rPr>
      </w:pPr>
      <w:r w:rsidRPr="00814C13">
        <w:rPr>
          <w:rFonts w:cs="Times New Roman"/>
        </w:rPr>
        <w:t>zmiany podwykonawcy,</w:t>
      </w:r>
    </w:p>
    <w:p w14:paraId="2F4613E3" w14:textId="05EA553F" w:rsidR="005E197E" w:rsidRPr="00814C13" w:rsidRDefault="005E197E" w:rsidP="00FD11FC">
      <w:pPr>
        <w:pStyle w:val="Akapitzlist"/>
        <w:numPr>
          <w:ilvl w:val="0"/>
          <w:numId w:val="18"/>
        </w:numPr>
        <w:spacing w:after="0"/>
        <w:rPr>
          <w:rFonts w:cs="Times New Roman"/>
        </w:rPr>
      </w:pPr>
      <w:r w:rsidRPr="00814C13">
        <w:rPr>
          <w:rFonts w:cs="Times New Roman"/>
        </w:rPr>
        <w:t xml:space="preserve">zmiany wartości lub zakresu robót wykonywanych przez podwykonawców. </w:t>
      </w:r>
    </w:p>
    <w:p w14:paraId="09D5164D" w14:textId="52266550" w:rsidR="00AD5A4E" w:rsidRPr="00814C13" w:rsidRDefault="00AD5A4E" w:rsidP="007A37B4">
      <w:r w:rsidRPr="00814C13">
        <w:t xml:space="preserve">– przy czym okoliczności te nie mogą być wywołane zawinionym zachowaniem Wykonawcy. </w:t>
      </w:r>
    </w:p>
    <w:p w14:paraId="7A0CF66E" w14:textId="6C7BB994" w:rsidR="006D1313" w:rsidRPr="00814C13" w:rsidRDefault="006D1313" w:rsidP="00FD11FC">
      <w:pPr>
        <w:pStyle w:val="Akapitzlist"/>
        <w:numPr>
          <w:ilvl w:val="0"/>
          <w:numId w:val="16"/>
        </w:numPr>
        <w:ind w:left="851"/>
        <w:rPr>
          <w:rFonts w:cs="Times New Roman"/>
        </w:rPr>
      </w:pPr>
      <w:r w:rsidRPr="00814C13">
        <w:rPr>
          <w:rFonts w:cs="Times New Roman"/>
        </w:rPr>
        <w:t>zmian w zakresie zasad rozliczeń i warunków płatności związanych z zawarciem umowy o podwykonawstwo lub dalsze podwykonawstwo</w:t>
      </w:r>
      <w:r w:rsidR="00F62EFA" w:rsidRPr="00814C13">
        <w:rPr>
          <w:rFonts w:cs="Times New Roman"/>
        </w:rPr>
        <w:t>.</w:t>
      </w:r>
    </w:p>
    <w:p w14:paraId="30A8A421" w14:textId="50090ED0" w:rsidR="006D1313" w:rsidRPr="00814C13" w:rsidRDefault="006D1313" w:rsidP="00FD11FC">
      <w:pPr>
        <w:pStyle w:val="Akapitzlist"/>
        <w:numPr>
          <w:ilvl w:val="0"/>
          <w:numId w:val="15"/>
        </w:numPr>
        <w:ind w:left="426"/>
        <w:rPr>
          <w:rFonts w:cs="Times New Roman"/>
        </w:rPr>
      </w:pPr>
      <w:r w:rsidRPr="00814C13">
        <w:rPr>
          <w:rFonts w:cs="Times New Roman"/>
        </w:rPr>
        <w:t>Strona występująca o zmianę  postanowień umowy zobowiązana jest do udokumentowania zaistnienia okoliczności  wymienionych  w ust.</w:t>
      </w:r>
      <w:r w:rsidR="00AD5A4E" w:rsidRPr="00814C13">
        <w:rPr>
          <w:rFonts w:cs="Times New Roman"/>
        </w:rPr>
        <w:t xml:space="preserve"> </w:t>
      </w:r>
      <w:r w:rsidRPr="00814C13">
        <w:rPr>
          <w:rFonts w:cs="Times New Roman"/>
        </w:rPr>
        <w:t>3.</w:t>
      </w:r>
    </w:p>
    <w:p w14:paraId="115BD604" w14:textId="778DEC59" w:rsidR="00C96CAC" w:rsidRPr="00814C13" w:rsidRDefault="00C96CAC" w:rsidP="00FD11FC">
      <w:pPr>
        <w:pStyle w:val="Akapitzlist"/>
        <w:numPr>
          <w:ilvl w:val="0"/>
          <w:numId w:val="15"/>
        </w:numPr>
        <w:ind w:left="426"/>
        <w:rPr>
          <w:rFonts w:cs="Times New Roman"/>
          <w:color w:val="000000" w:themeColor="text1"/>
        </w:rPr>
      </w:pPr>
      <w:r w:rsidRPr="00814C13">
        <w:rPr>
          <w:rFonts w:cs="Times New Roman"/>
          <w:color w:val="000000" w:themeColor="text1"/>
        </w:rPr>
        <w:t>Pismo (wniosek) dotyczące ww. zmian, wraz z uzasadnieniem, winna złożyć Strona inicjująca zmianę.</w:t>
      </w:r>
    </w:p>
    <w:p w14:paraId="50AD5D47" w14:textId="53997767" w:rsidR="006D1313" w:rsidRPr="00814C13" w:rsidRDefault="006D1313" w:rsidP="00FD11FC">
      <w:pPr>
        <w:pStyle w:val="Akapitzlist"/>
        <w:numPr>
          <w:ilvl w:val="0"/>
          <w:numId w:val="15"/>
        </w:numPr>
        <w:ind w:left="426"/>
        <w:rPr>
          <w:rFonts w:cs="Times New Roman"/>
        </w:rPr>
      </w:pPr>
      <w:r w:rsidRPr="00814C13">
        <w:rPr>
          <w:rFonts w:cs="Times New Roman"/>
        </w:rPr>
        <w:t xml:space="preserve">W przypadku zmiany terminu  wykonania  przedmiotu umowy  </w:t>
      </w:r>
      <w:r w:rsidR="00AD5A4E" w:rsidRPr="00814C13">
        <w:rPr>
          <w:rFonts w:cs="Times New Roman"/>
        </w:rPr>
        <w:t>W</w:t>
      </w:r>
      <w:r w:rsidRPr="00814C13">
        <w:rPr>
          <w:rFonts w:cs="Times New Roman"/>
        </w:rPr>
        <w:t>ykonawca zobowiązuje się do przedłużenia terminu ważności zabezpieczenia należytego wykonania  umowy</w:t>
      </w:r>
      <w:r w:rsidR="00AD5A4E" w:rsidRPr="00814C13">
        <w:rPr>
          <w:rFonts w:cs="Times New Roman"/>
        </w:rPr>
        <w:t>, o którym mowa w</w:t>
      </w:r>
      <w:r w:rsidR="00DB1B8E" w:rsidRPr="00814C13">
        <w:rPr>
          <w:rFonts w:cs="Times New Roman"/>
        </w:rPr>
        <w:t xml:space="preserve"> § 9 umowy</w:t>
      </w:r>
      <w:r w:rsidRPr="00814C13">
        <w:rPr>
          <w:rFonts w:cs="Times New Roman"/>
        </w:rPr>
        <w:t>.</w:t>
      </w:r>
    </w:p>
    <w:p w14:paraId="312CA9FE" w14:textId="033C184E" w:rsidR="007D26DA" w:rsidRPr="009D3FC9" w:rsidRDefault="006D1313" w:rsidP="007D26DA">
      <w:pPr>
        <w:pStyle w:val="Akapitzlist"/>
        <w:numPr>
          <w:ilvl w:val="0"/>
          <w:numId w:val="15"/>
        </w:numPr>
        <w:ind w:left="426"/>
        <w:rPr>
          <w:rFonts w:cs="Times New Roman"/>
        </w:rPr>
      </w:pPr>
      <w:r w:rsidRPr="00814C13">
        <w:rPr>
          <w:rFonts w:cs="Times New Roman"/>
        </w:rPr>
        <w:t>Dokonanie zmian w  umowie wymaga zachowania formy pisemnej pod rygorem nieważności.</w:t>
      </w:r>
    </w:p>
    <w:p w14:paraId="580713D8" w14:textId="77777777" w:rsidR="006D1313" w:rsidRPr="00814C13" w:rsidRDefault="006D1313" w:rsidP="006D1313">
      <w:pPr>
        <w:jc w:val="center"/>
        <w:rPr>
          <w:sz w:val="22"/>
          <w:szCs w:val="22"/>
        </w:rPr>
      </w:pPr>
      <w:r w:rsidRPr="00814C13">
        <w:rPr>
          <w:sz w:val="22"/>
          <w:szCs w:val="22"/>
        </w:rPr>
        <w:t>§ 3</w:t>
      </w:r>
    </w:p>
    <w:p w14:paraId="38C07974" w14:textId="798B6268" w:rsidR="006D1313" w:rsidRPr="009D3FC9" w:rsidRDefault="006D1313" w:rsidP="009D3FC9">
      <w:pPr>
        <w:jc w:val="center"/>
        <w:rPr>
          <w:b/>
          <w:bCs/>
          <w:color w:val="000000" w:themeColor="text1"/>
          <w:sz w:val="22"/>
          <w:szCs w:val="22"/>
        </w:rPr>
      </w:pPr>
      <w:r w:rsidRPr="00814C13">
        <w:rPr>
          <w:b/>
          <w:bCs/>
          <w:color w:val="000000" w:themeColor="text1"/>
          <w:sz w:val="22"/>
          <w:szCs w:val="22"/>
        </w:rPr>
        <w:t>Nadzór nad pracami</w:t>
      </w:r>
    </w:p>
    <w:p w14:paraId="4B001EB2" w14:textId="3708B1FC" w:rsidR="006D1313" w:rsidRPr="00814C13" w:rsidRDefault="006D1313" w:rsidP="00B70A23">
      <w:pPr>
        <w:pStyle w:val="Tekstpodstawowy"/>
        <w:numPr>
          <w:ilvl w:val="0"/>
          <w:numId w:val="2"/>
        </w:numPr>
        <w:spacing w:line="276" w:lineRule="auto"/>
        <w:ind w:left="426"/>
        <w:jc w:val="both"/>
        <w:rPr>
          <w:sz w:val="22"/>
          <w:szCs w:val="22"/>
        </w:rPr>
      </w:pPr>
      <w:r w:rsidRPr="00814C13">
        <w:rPr>
          <w:sz w:val="22"/>
          <w:szCs w:val="22"/>
        </w:rPr>
        <w:t>Zamawiający powołuje Inspektora Nadzoru który działa w granicach umocowania określonego przepisami ustawy z dnia 7 lipca 1994 r. Prawo budowlane (t. j. Dz. U. z 20</w:t>
      </w:r>
      <w:r w:rsidR="0009672A" w:rsidRPr="00814C13">
        <w:rPr>
          <w:sz w:val="22"/>
          <w:szCs w:val="22"/>
        </w:rPr>
        <w:t>2</w:t>
      </w:r>
      <w:r w:rsidR="009603CD" w:rsidRPr="00814C13">
        <w:rPr>
          <w:sz w:val="22"/>
          <w:szCs w:val="22"/>
        </w:rPr>
        <w:t>1</w:t>
      </w:r>
      <w:r w:rsidRPr="00814C13">
        <w:rPr>
          <w:sz w:val="22"/>
          <w:szCs w:val="22"/>
        </w:rPr>
        <w:t xml:space="preserve"> r. poz.</w:t>
      </w:r>
      <w:r w:rsidR="009603CD" w:rsidRPr="00814C13">
        <w:rPr>
          <w:sz w:val="22"/>
          <w:szCs w:val="22"/>
        </w:rPr>
        <w:t>2351</w:t>
      </w:r>
      <w:r w:rsidRPr="00814C13">
        <w:rPr>
          <w:sz w:val="22"/>
          <w:szCs w:val="22"/>
        </w:rPr>
        <w:t xml:space="preserve"> z</w:t>
      </w:r>
      <w:r w:rsidR="00C96CAC" w:rsidRPr="00814C13">
        <w:rPr>
          <w:sz w:val="22"/>
          <w:szCs w:val="22"/>
        </w:rPr>
        <w:t xml:space="preserve">e </w:t>
      </w:r>
      <w:r w:rsidRPr="00814C13">
        <w:rPr>
          <w:sz w:val="22"/>
          <w:szCs w:val="22"/>
        </w:rPr>
        <w:t>zm.).</w:t>
      </w:r>
    </w:p>
    <w:p w14:paraId="344C63A1" w14:textId="19824F1D" w:rsidR="006D1313" w:rsidRPr="00814C13" w:rsidRDefault="006D1313" w:rsidP="00FE06C1">
      <w:pPr>
        <w:pStyle w:val="Akapitzlist"/>
        <w:numPr>
          <w:ilvl w:val="0"/>
          <w:numId w:val="2"/>
        </w:numPr>
        <w:spacing w:after="0"/>
        <w:ind w:left="425" w:hanging="357"/>
        <w:rPr>
          <w:rFonts w:cs="Times New Roman"/>
        </w:rPr>
      </w:pPr>
      <w:r w:rsidRPr="00814C13">
        <w:rPr>
          <w:rFonts w:cs="Times New Roman"/>
        </w:rPr>
        <w:lastRenderedPageBreak/>
        <w:t xml:space="preserve">Wykonawca w swoim zakresie i w ramach niniejszej umowy zobowiązany jest do zapewnienia  </w:t>
      </w:r>
      <w:r w:rsidR="001B3B07" w:rsidRPr="00814C13">
        <w:rPr>
          <w:rFonts w:cs="Times New Roman"/>
        </w:rPr>
        <w:t>k</w:t>
      </w:r>
      <w:r w:rsidRPr="00814C13">
        <w:rPr>
          <w:rFonts w:cs="Times New Roman"/>
        </w:rPr>
        <w:t xml:space="preserve">ierownika </w:t>
      </w:r>
      <w:r w:rsidR="00F62EFA" w:rsidRPr="00814C13">
        <w:rPr>
          <w:rFonts w:cs="Times New Roman"/>
        </w:rPr>
        <w:t>robót</w:t>
      </w:r>
      <w:r w:rsidRPr="00814C13">
        <w:rPr>
          <w:rFonts w:cs="Times New Roman"/>
        </w:rPr>
        <w:t>.</w:t>
      </w:r>
    </w:p>
    <w:p w14:paraId="07E25DE0" w14:textId="77777777" w:rsidR="009B4257" w:rsidRPr="00814C13" w:rsidRDefault="009B4257" w:rsidP="007D26DA"/>
    <w:p w14:paraId="7196D706" w14:textId="77777777" w:rsidR="006D1313" w:rsidRPr="00814C13" w:rsidRDefault="006D1313" w:rsidP="006D1313">
      <w:pPr>
        <w:jc w:val="center"/>
        <w:rPr>
          <w:sz w:val="22"/>
          <w:szCs w:val="22"/>
        </w:rPr>
      </w:pPr>
      <w:r w:rsidRPr="00814C13">
        <w:rPr>
          <w:sz w:val="22"/>
          <w:szCs w:val="22"/>
        </w:rPr>
        <w:t>§ 4</w:t>
      </w:r>
    </w:p>
    <w:p w14:paraId="74A3DC47" w14:textId="734B3513" w:rsidR="006D1313" w:rsidRPr="009D3FC9" w:rsidRDefault="006D1313" w:rsidP="009D3FC9">
      <w:pPr>
        <w:jc w:val="center"/>
        <w:rPr>
          <w:b/>
          <w:bCs/>
          <w:sz w:val="22"/>
          <w:szCs w:val="22"/>
        </w:rPr>
      </w:pPr>
      <w:r w:rsidRPr="00814C13">
        <w:rPr>
          <w:b/>
          <w:bCs/>
          <w:sz w:val="22"/>
          <w:szCs w:val="22"/>
        </w:rPr>
        <w:t>Obowiązki Wykonawcy</w:t>
      </w:r>
    </w:p>
    <w:p w14:paraId="4D467AF1" w14:textId="5F2DF96D" w:rsidR="006D1313" w:rsidRPr="00814C13" w:rsidRDefault="006D1313" w:rsidP="00B70A23">
      <w:pPr>
        <w:pStyle w:val="Tekstpodstawowy"/>
        <w:numPr>
          <w:ilvl w:val="0"/>
          <w:numId w:val="3"/>
        </w:numPr>
        <w:spacing w:line="276" w:lineRule="auto"/>
        <w:ind w:left="284"/>
        <w:jc w:val="both"/>
        <w:rPr>
          <w:sz w:val="22"/>
          <w:szCs w:val="22"/>
        </w:rPr>
      </w:pPr>
      <w:r w:rsidRPr="00814C13">
        <w:rPr>
          <w:sz w:val="22"/>
          <w:szCs w:val="22"/>
        </w:rPr>
        <w:t xml:space="preserve">W czasie realizacji robót </w:t>
      </w:r>
      <w:r w:rsidR="00CA31CF" w:rsidRPr="00814C13">
        <w:rPr>
          <w:sz w:val="22"/>
          <w:szCs w:val="22"/>
        </w:rPr>
        <w:t>W</w:t>
      </w:r>
      <w:r w:rsidRPr="00814C13">
        <w:rPr>
          <w:sz w:val="22"/>
          <w:szCs w:val="22"/>
        </w:rPr>
        <w:t>ykonawca będzie utrzymywał teren budowy w stanie wolnym od przeszkód komunikacyjnych oraz będzie usuwał wszelkie urządzenia pomocnicze i zbędne materiały, odpady</w:t>
      </w:r>
      <w:r w:rsidR="00C96CAC" w:rsidRPr="00814C13">
        <w:rPr>
          <w:sz w:val="22"/>
          <w:szCs w:val="22"/>
        </w:rPr>
        <w:t xml:space="preserve"> </w:t>
      </w:r>
      <w:r w:rsidRPr="00814C13">
        <w:rPr>
          <w:sz w:val="22"/>
          <w:szCs w:val="22"/>
        </w:rPr>
        <w:t>i śmieci oraz niepotrzebne urządzenia prowizoryczne.</w:t>
      </w:r>
    </w:p>
    <w:p w14:paraId="23E73FCD" w14:textId="2E1B2C9E" w:rsidR="006D1313" w:rsidRPr="00814C13" w:rsidRDefault="006D1313" w:rsidP="00B70A23">
      <w:pPr>
        <w:pStyle w:val="Akapitzlist"/>
        <w:numPr>
          <w:ilvl w:val="0"/>
          <w:numId w:val="3"/>
        </w:numPr>
        <w:ind w:left="284"/>
        <w:rPr>
          <w:rFonts w:cs="Times New Roman"/>
        </w:rPr>
      </w:pPr>
      <w:r w:rsidRPr="00814C13">
        <w:rPr>
          <w:rFonts w:cs="Times New Roman"/>
        </w:rPr>
        <w:t>Wykonawca zapewni własną organizację i koordynację robót poprzez zabezpieczenie nadzoru wykonawczego.</w:t>
      </w:r>
    </w:p>
    <w:p w14:paraId="7987638D" w14:textId="7A78C0DB" w:rsidR="006D1313" w:rsidRPr="00814C13" w:rsidRDefault="006D1313" w:rsidP="00B70A23">
      <w:pPr>
        <w:pStyle w:val="Akapitzlist"/>
        <w:numPr>
          <w:ilvl w:val="0"/>
          <w:numId w:val="3"/>
        </w:numPr>
        <w:ind w:left="284"/>
        <w:rPr>
          <w:rFonts w:cs="Times New Roman"/>
        </w:rPr>
      </w:pPr>
      <w:r w:rsidRPr="00814C13">
        <w:rPr>
          <w:rFonts w:cs="Times New Roman"/>
        </w:rPr>
        <w:t>Wykonawca ponosi pełną odpowiedzialność za jakość, terminowość oraz bezpieczeństwo robót wykonywanych przez podwykonawców.</w:t>
      </w:r>
    </w:p>
    <w:p w14:paraId="5A030E62" w14:textId="3B28FF00" w:rsidR="006D1313" w:rsidRPr="00814C13" w:rsidRDefault="006D1313" w:rsidP="00B70A23">
      <w:pPr>
        <w:pStyle w:val="Akapitzlist"/>
        <w:numPr>
          <w:ilvl w:val="0"/>
          <w:numId w:val="3"/>
        </w:numPr>
        <w:ind w:left="284"/>
        <w:rPr>
          <w:rFonts w:cs="Times New Roman"/>
        </w:rPr>
      </w:pPr>
      <w:r w:rsidRPr="00814C13">
        <w:rPr>
          <w:rFonts w:cs="Times New Roman"/>
        </w:rPr>
        <w:t>Wykonawca zobowiązuje się wykonać roboty budowlane stanowiące przedmiot umowy</w:t>
      </w:r>
      <w:r w:rsidR="007405B5" w:rsidRPr="00814C13">
        <w:rPr>
          <w:rFonts w:cs="Times New Roman"/>
        </w:rPr>
        <w:br/>
      </w:r>
      <w:r w:rsidRPr="00814C13">
        <w:rPr>
          <w:rFonts w:cs="Times New Roman"/>
        </w:rPr>
        <w:t>w terminach o których mowa w § 2 umowy, z zachowaniem należytej staranności, zasad bezpieczeństwa, dobrej jakości, właściwej organizacji pracy, zasad wiedzy technicznej, obowiązujących przepisów prawa, w szczególności zgodne z ustawą z dnia 7 lipca 1994 r. Prawo budowlane (t. j.</w:t>
      </w:r>
      <w:r w:rsidR="007405B5" w:rsidRPr="00814C13">
        <w:rPr>
          <w:rFonts w:cs="Times New Roman"/>
        </w:rPr>
        <w:t xml:space="preserve"> Dz. U. z 202</w:t>
      </w:r>
      <w:r w:rsidR="00FA76DA" w:rsidRPr="00814C13">
        <w:rPr>
          <w:rFonts w:cs="Times New Roman"/>
        </w:rPr>
        <w:t>1</w:t>
      </w:r>
      <w:r w:rsidR="007405B5" w:rsidRPr="00814C13">
        <w:rPr>
          <w:rFonts w:cs="Times New Roman"/>
        </w:rPr>
        <w:t xml:space="preserve"> r. poz. </w:t>
      </w:r>
      <w:r w:rsidR="00FA76DA" w:rsidRPr="00814C13">
        <w:rPr>
          <w:rFonts w:cs="Times New Roman"/>
        </w:rPr>
        <w:t>2351</w:t>
      </w:r>
      <w:r w:rsidR="007405B5" w:rsidRPr="00814C13">
        <w:rPr>
          <w:rFonts w:cs="Times New Roman"/>
        </w:rPr>
        <w:t xml:space="preserve"> ze</w:t>
      </w:r>
      <w:r w:rsidRPr="00814C13">
        <w:rPr>
          <w:rFonts w:cs="Times New Roman"/>
        </w:rPr>
        <w:t xml:space="preserve"> zm.) oraz zgodnie z opisem przedmiotu zamówienia</w:t>
      </w:r>
      <w:r w:rsidR="00682861" w:rsidRPr="00814C13">
        <w:rPr>
          <w:rFonts w:cs="Times New Roman"/>
        </w:rPr>
        <w:br/>
      </w:r>
      <w:r w:rsidRPr="00814C13">
        <w:rPr>
          <w:rFonts w:cs="Times New Roman"/>
        </w:rPr>
        <w:t xml:space="preserve">i na warunkach ustalonych umową. </w:t>
      </w:r>
    </w:p>
    <w:p w14:paraId="424BB0AD" w14:textId="76251285" w:rsidR="006D1313" w:rsidRPr="00814C13" w:rsidRDefault="006D1313" w:rsidP="00B70A23">
      <w:pPr>
        <w:pStyle w:val="Akapitzlist"/>
        <w:numPr>
          <w:ilvl w:val="0"/>
          <w:numId w:val="3"/>
        </w:numPr>
        <w:ind w:left="284"/>
        <w:rPr>
          <w:rFonts w:cs="Times New Roman"/>
        </w:rPr>
      </w:pPr>
      <w:r w:rsidRPr="00814C13">
        <w:rPr>
          <w:rFonts w:cs="Times New Roman"/>
        </w:rPr>
        <w:t xml:space="preserve">Wykonawca </w:t>
      </w:r>
      <w:r w:rsidR="00CA31CF" w:rsidRPr="00814C13">
        <w:rPr>
          <w:rFonts w:cs="Times New Roman"/>
        </w:rPr>
        <w:t xml:space="preserve">zobowiązuje się do </w:t>
      </w:r>
      <w:r w:rsidRPr="00814C13">
        <w:rPr>
          <w:rFonts w:cs="Times New Roman"/>
        </w:rPr>
        <w:t>prawidłow</w:t>
      </w:r>
      <w:r w:rsidR="00CA31CF" w:rsidRPr="00814C13">
        <w:rPr>
          <w:rFonts w:cs="Times New Roman"/>
        </w:rPr>
        <w:t>ego</w:t>
      </w:r>
      <w:r w:rsidRPr="00814C13">
        <w:rPr>
          <w:rFonts w:cs="Times New Roman"/>
        </w:rPr>
        <w:t xml:space="preserve"> prowadz</w:t>
      </w:r>
      <w:r w:rsidR="00CA31CF" w:rsidRPr="00814C13">
        <w:rPr>
          <w:rFonts w:cs="Times New Roman"/>
        </w:rPr>
        <w:t>enia</w:t>
      </w:r>
      <w:r w:rsidRPr="00814C13">
        <w:rPr>
          <w:rFonts w:cs="Times New Roman"/>
        </w:rPr>
        <w:t xml:space="preserve"> dokumentacj</w:t>
      </w:r>
      <w:r w:rsidR="00CA31CF" w:rsidRPr="00814C13">
        <w:rPr>
          <w:rFonts w:cs="Times New Roman"/>
        </w:rPr>
        <w:t>i</w:t>
      </w:r>
      <w:r w:rsidRPr="00814C13">
        <w:rPr>
          <w:rFonts w:cs="Times New Roman"/>
        </w:rPr>
        <w:t xml:space="preserve"> budowy.</w:t>
      </w:r>
    </w:p>
    <w:p w14:paraId="6CC5A5FA" w14:textId="3245F710" w:rsidR="006D1313" w:rsidRPr="00814C13" w:rsidRDefault="006D1313" w:rsidP="00B70A23">
      <w:pPr>
        <w:pStyle w:val="Akapitzlist"/>
        <w:numPr>
          <w:ilvl w:val="0"/>
          <w:numId w:val="3"/>
        </w:numPr>
        <w:ind w:left="284"/>
        <w:rPr>
          <w:rFonts w:cs="Times New Roman"/>
        </w:rPr>
      </w:pPr>
      <w:r w:rsidRPr="00814C13">
        <w:rPr>
          <w:rFonts w:cs="Times New Roman"/>
        </w:rPr>
        <w:t xml:space="preserve">Wykonawca zobowiązuje się do umożliwienia wstępu na teren budowy pracownikom organów państwowego nadzoru budowlanego, do których należy wykonywanie zadań określonych </w:t>
      </w:r>
      <w:r w:rsidR="007405B5" w:rsidRPr="00814C13">
        <w:rPr>
          <w:rFonts w:cs="Times New Roman"/>
        </w:rPr>
        <w:t>u</w:t>
      </w:r>
      <w:r w:rsidRPr="00814C13">
        <w:rPr>
          <w:rFonts w:cs="Times New Roman"/>
        </w:rPr>
        <w:t>stawą – Prawo budowlane oraz do udostępnienia im danych i informacji wymaganych tą ustawą.</w:t>
      </w:r>
    </w:p>
    <w:p w14:paraId="62EAAF84" w14:textId="07447839" w:rsidR="006D1313" w:rsidRPr="00814C13" w:rsidRDefault="006D1313" w:rsidP="00B70A23">
      <w:pPr>
        <w:pStyle w:val="Akapitzlist"/>
        <w:numPr>
          <w:ilvl w:val="0"/>
          <w:numId w:val="3"/>
        </w:numPr>
        <w:ind w:left="284"/>
        <w:rPr>
          <w:rFonts w:cs="Times New Roman"/>
        </w:rPr>
      </w:pPr>
      <w:r w:rsidRPr="00814C13">
        <w:rPr>
          <w:rFonts w:cs="Times New Roman"/>
        </w:rPr>
        <w:t>Po zakończeniu robót Wykonawca zobowiązany jest uporządkować teren budowy i przekazać go zamawiającemu w</w:t>
      </w:r>
      <w:r w:rsidR="002912F3" w:rsidRPr="00814C13">
        <w:rPr>
          <w:rFonts w:cs="Times New Roman"/>
        </w:rPr>
        <w:t xml:space="preserve"> należytym stanie</w:t>
      </w:r>
      <w:r w:rsidRPr="00814C13">
        <w:rPr>
          <w:rFonts w:cs="Times New Roman"/>
        </w:rPr>
        <w:t xml:space="preserve"> dniu podpisania protokołu odbioru końcowego.</w:t>
      </w:r>
    </w:p>
    <w:p w14:paraId="37DC7AFC" w14:textId="68C4D894" w:rsidR="00360DAC" w:rsidRPr="00814C13" w:rsidRDefault="006D1313" w:rsidP="00B70A23">
      <w:pPr>
        <w:pStyle w:val="Akapitzlist"/>
        <w:numPr>
          <w:ilvl w:val="0"/>
          <w:numId w:val="3"/>
        </w:numPr>
        <w:ind w:left="284"/>
        <w:rPr>
          <w:rFonts w:cs="Times New Roman"/>
        </w:rPr>
      </w:pPr>
      <w:r w:rsidRPr="00814C13">
        <w:rPr>
          <w:rFonts w:cs="Times New Roman"/>
        </w:rPr>
        <w:t>Wykonawca zapewni ogólny dozór terenu budowy</w:t>
      </w:r>
      <w:r w:rsidR="00360DAC" w:rsidRPr="00814C13">
        <w:rPr>
          <w:rFonts w:cs="Times New Roman"/>
        </w:rPr>
        <w:t>.</w:t>
      </w:r>
    </w:p>
    <w:p w14:paraId="3F27C53F" w14:textId="5BED2115" w:rsidR="00360DAC" w:rsidRPr="00814C13" w:rsidRDefault="00360DAC" w:rsidP="00F62EFA">
      <w:pPr>
        <w:pStyle w:val="Akapitzlist"/>
        <w:numPr>
          <w:ilvl w:val="0"/>
          <w:numId w:val="3"/>
        </w:numPr>
        <w:spacing w:after="0"/>
        <w:ind w:left="284"/>
        <w:rPr>
          <w:rFonts w:cs="Times New Roman"/>
          <w:color w:val="000000" w:themeColor="text1"/>
        </w:rPr>
      </w:pPr>
      <w:r w:rsidRPr="00814C13">
        <w:rPr>
          <w:rFonts w:cs="Times New Roman"/>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814C13">
        <w:rPr>
          <w:rFonts w:cs="Times New Roman"/>
          <w:color w:val="000000" w:themeColor="text1"/>
        </w:rPr>
        <w:t xml:space="preserve"> </w:t>
      </w:r>
      <w:r w:rsidR="00821B1C">
        <w:rPr>
          <w:rFonts w:cs="Times New Roman"/>
          <w:color w:val="000000" w:themeColor="text1"/>
        </w:rPr>
        <w:t>budowlanych</w:t>
      </w:r>
      <w:r w:rsidR="00F62EFA" w:rsidRPr="00814C13">
        <w:rPr>
          <w:rFonts w:cs="Times New Roman"/>
          <w:color w:val="000000" w:themeColor="text1"/>
        </w:rPr>
        <w:t xml:space="preserve">, </w:t>
      </w:r>
      <w:r w:rsidRPr="00814C13">
        <w:rPr>
          <w:rFonts w:cs="Times New Roman"/>
          <w:color w:val="000000" w:themeColor="text1"/>
        </w:rPr>
        <w:t>o ile nie będą wykonywane przez daną osobę w ramach prowadzonej przez nią działalności gospodarczej.</w:t>
      </w:r>
    </w:p>
    <w:p w14:paraId="6658F101" w14:textId="2A9FCFC2" w:rsidR="00360DAC" w:rsidRPr="00814C13" w:rsidRDefault="00360DAC" w:rsidP="00B70A23">
      <w:pPr>
        <w:pStyle w:val="Akapitzlist"/>
        <w:numPr>
          <w:ilvl w:val="0"/>
          <w:numId w:val="3"/>
        </w:numPr>
        <w:ind w:left="284"/>
        <w:rPr>
          <w:rFonts w:cs="Times New Roman"/>
          <w:color w:val="000000" w:themeColor="text1"/>
        </w:rPr>
      </w:pPr>
      <w:r w:rsidRPr="00814C13">
        <w:rPr>
          <w:rFonts w:cs="Times New Roman"/>
          <w:color w:val="000000" w:themeColor="text1"/>
        </w:rPr>
        <w:t>Wymóg</w:t>
      </w:r>
      <w:r w:rsidR="002912F3" w:rsidRPr="00814C13">
        <w:rPr>
          <w:rFonts w:cs="Times New Roman"/>
          <w:color w:val="000000" w:themeColor="text1"/>
        </w:rPr>
        <w:t>, o którym mowa w ust. 9</w:t>
      </w:r>
      <w:r w:rsidRPr="00814C13">
        <w:rPr>
          <w:rFonts w:cs="Times New Roman"/>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7A37B4" w:rsidRPr="00814C13">
        <w:rPr>
          <w:rFonts w:cs="Times New Roman"/>
          <w:color w:val="000000" w:themeColor="text1"/>
        </w:rPr>
        <w:t>9</w:t>
      </w:r>
      <w:r w:rsidRPr="00814C13">
        <w:rPr>
          <w:rFonts w:cs="Times New Roman"/>
          <w:color w:val="000000" w:themeColor="text1"/>
        </w:rPr>
        <w:t xml:space="preserve"> nie dotyczy również osób posiadających uprawnienia wydane na podstawie innych przepisów, które upoważniają do samodzielnego wykonywania prac bez nadzoru.</w:t>
      </w:r>
    </w:p>
    <w:p w14:paraId="23A00C5E" w14:textId="10D890B8" w:rsidR="007A3E08" w:rsidRPr="00814C13" w:rsidRDefault="00360DAC" w:rsidP="00B70A23">
      <w:pPr>
        <w:pStyle w:val="Akapitzlist"/>
        <w:numPr>
          <w:ilvl w:val="0"/>
          <w:numId w:val="3"/>
        </w:numPr>
        <w:ind w:left="284"/>
        <w:rPr>
          <w:rFonts w:cs="Times New Roman"/>
          <w:color w:val="000000" w:themeColor="text1"/>
        </w:rPr>
      </w:pPr>
      <w:r w:rsidRPr="00814C13">
        <w:rPr>
          <w:rFonts w:cs="Times New Roman"/>
          <w:color w:val="000000" w:themeColor="text1"/>
        </w:rPr>
        <w:t>W terminie 7 dni od podpisania umowy Wykonawca zobowiązany jest do przedstawienia oświadczenia o zatrudnieniu na podstawie umowy o pracę osób wykonujących czynności, o których mowa w ust.</w:t>
      </w:r>
      <w:r w:rsidR="007A3E08" w:rsidRPr="00814C13">
        <w:rPr>
          <w:rFonts w:cs="Times New Roman"/>
          <w:color w:val="000000" w:themeColor="text1"/>
        </w:rPr>
        <w:t xml:space="preserve"> </w:t>
      </w:r>
      <w:r w:rsidR="007A37B4" w:rsidRPr="00814C13">
        <w:rPr>
          <w:rFonts w:cs="Times New Roman"/>
          <w:color w:val="000000" w:themeColor="text1"/>
        </w:rPr>
        <w:t>9</w:t>
      </w:r>
      <w:r w:rsidR="007A3E08" w:rsidRPr="00814C13">
        <w:rPr>
          <w:rFonts w:cs="Times New Roman"/>
          <w:color w:val="000000" w:themeColor="text1"/>
        </w:rPr>
        <w:t>.</w:t>
      </w:r>
    </w:p>
    <w:p w14:paraId="513D993A" w14:textId="1AC44A8D" w:rsidR="007A3E08" w:rsidRPr="00814C13" w:rsidRDefault="00360DAC" w:rsidP="00B70A23">
      <w:pPr>
        <w:pStyle w:val="Akapitzlist"/>
        <w:numPr>
          <w:ilvl w:val="0"/>
          <w:numId w:val="3"/>
        </w:numPr>
        <w:ind w:left="284"/>
        <w:rPr>
          <w:rFonts w:cs="Times New Roman"/>
          <w:color w:val="000000" w:themeColor="text1"/>
        </w:rPr>
      </w:pPr>
      <w:r w:rsidRPr="00814C13">
        <w:rPr>
          <w:rFonts w:cs="Times New Roman"/>
          <w:color w:val="000000" w:themeColor="text1"/>
        </w:rPr>
        <w:t>Oświadczenie</w:t>
      </w:r>
      <w:r w:rsidR="00BB03FC" w:rsidRPr="00814C13">
        <w:rPr>
          <w:rFonts w:cs="Times New Roman"/>
          <w:color w:val="000000" w:themeColor="text1"/>
        </w:rPr>
        <w:t xml:space="preserve">, o którym mowa w ust. </w:t>
      </w:r>
      <w:r w:rsidR="008F3642" w:rsidRPr="00814C13">
        <w:rPr>
          <w:rFonts w:cs="Times New Roman"/>
          <w:color w:val="000000" w:themeColor="text1"/>
        </w:rPr>
        <w:t>p</w:t>
      </w:r>
      <w:r w:rsidR="00BB03FC" w:rsidRPr="00814C13">
        <w:rPr>
          <w:rFonts w:cs="Times New Roman"/>
          <w:color w:val="000000" w:themeColor="text1"/>
        </w:rPr>
        <w:t>oprzednich</w:t>
      </w:r>
      <w:r w:rsidR="008F3642" w:rsidRPr="00814C13">
        <w:rPr>
          <w:rFonts w:cs="Times New Roman"/>
          <w:color w:val="000000" w:themeColor="text1"/>
        </w:rPr>
        <w:t xml:space="preserve"> </w:t>
      </w:r>
      <w:r w:rsidRPr="00814C13">
        <w:rPr>
          <w:rFonts w:cs="Times New Roman"/>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814C13">
        <w:rPr>
          <w:rFonts w:cs="Times New Roman"/>
          <w:color w:val="000000" w:themeColor="text1"/>
        </w:rPr>
        <w:t xml:space="preserve"> </w:t>
      </w:r>
      <w:r w:rsidRPr="00814C13">
        <w:rPr>
          <w:rFonts w:cs="Times New Roman"/>
          <w:color w:val="000000" w:themeColor="text1"/>
        </w:rPr>
        <w:t>i wymiaru etatu oraz podpis osoby uprawnionej do złożenia oświadczenia w imieniu wykonawcy lub podwykonawcy.</w:t>
      </w:r>
    </w:p>
    <w:p w14:paraId="6504AEEC" w14:textId="5E9EE4D6" w:rsidR="007A3E08" w:rsidRPr="00814C13" w:rsidRDefault="00360DAC" w:rsidP="00B70A23">
      <w:pPr>
        <w:pStyle w:val="Akapitzlist"/>
        <w:numPr>
          <w:ilvl w:val="0"/>
          <w:numId w:val="3"/>
        </w:numPr>
        <w:ind w:left="284"/>
        <w:rPr>
          <w:rFonts w:cs="Times New Roman"/>
          <w:color w:val="000000" w:themeColor="text1"/>
        </w:rPr>
      </w:pPr>
      <w:r w:rsidRPr="00814C13">
        <w:rPr>
          <w:rFonts w:cs="Times New Roman"/>
          <w:color w:val="000000" w:themeColor="text1"/>
        </w:rPr>
        <w:t xml:space="preserve">Wykonawca zobowiązuje się, iż zarówno on jak i </w:t>
      </w:r>
      <w:r w:rsidR="00BB03FC" w:rsidRPr="00814C13">
        <w:rPr>
          <w:rFonts w:cs="Times New Roman"/>
          <w:color w:val="000000" w:themeColor="text1"/>
        </w:rPr>
        <w:t>p</w:t>
      </w:r>
      <w:r w:rsidRPr="00814C13">
        <w:rPr>
          <w:rFonts w:cs="Times New Roman"/>
          <w:color w:val="000000" w:themeColor="text1"/>
        </w:rPr>
        <w:t xml:space="preserve">odwykonawcy będą zatrudniać pracowników wykonujących czynności wskazane w ust. </w:t>
      </w:r>
      <w:r w:rsidR="009F4720" w:rsidRPr="00814C13">
        <w:rPr>
          <w:rFonts w:cs="Times New Roman"/>
          <w:color w:val="000000" w:themeColor="text1"/>
        </w:rPr>
        <w:t>9</w:t>
      </w:r>
      <w:r w:rsidRPr="00814C13">
        <w:rPr>
          <w:rFonts w:cs="Times New Roman"/>
          <w:color w:val="000000" w:themeColor="text1"/>
        </w:rPr>
        <w:t xml:space="preserve"> w ramach umowy o pracę w rozumieniu przepisów ustawy z dnia 26 czerwca 1974 r. – Kodeks pracy (t.j. Dz. U. z 202</w:t>
      </w:r>
      <w:r w:rsidR="008B11A6" w:rsidRPr="00814C13">
        <w:rPr>
          <w:rFonts w:cs="Times New Roman"/>
          <w:color w:val="000000" w:themeColor="text1"/>
        </w:rPr>
        <w:t>2</w:t>
      </w:r>
      <w:r w:rsidRPr="00814C13">
        <w:rPr>
          <w:rFonts w:cs="Times New Roman"/>
          <w:color w:val="000000" w:themeColor="text1"/>
        </w:rPr>
        <w:t xml:space="preserve"> r., poz. 1</w:t>
      </w:r>
      <w:r w:rsidR="008B11A6" w:rsidRPr="00814C13">
        <w:rPr>
          <w:rFonts w:cs="Times New Roman"/>
          <w:color w:val="000000" w:themeColor="text1"/>
        </w:rPr>
        <w:t>510 ze zm.</w:t>
      </w:r>
      <w:r w:rsidRPr="00814C13">
        <w:rPr>
          <w:rFonts w:cs="Times New Roman"/>
          <w:color w:val="000000" w:themeColor="text1"/>
        </w:rPr>
        <w:t>).</w:t>
      </w:r>
    </w:p>
    <w:p w14:paraId="1CB78211" w14:textId="1A9C5251" w:rsidR="007A3E08" w:rsidRPr="00814C13" w:rsidRDefault="00360DAC" w:rsidP="00B70A23">
      <w:pPr>
        <w:pStyle w:val="Akapitzlist"/>
        <w:numPr>
          <w:ilvl w:val="0"/>
          <w:numId w:val="3"/>
        </w:numPr>
        <w:ind w:left="284"/>
        <w:rPr>
          <w:rFonts w:cs="Times New Roman"/>
          <w:color w:val="000000" w:themeColor="text1"/>
        </w:rPr>
      </w:pPr>
      <w:r w:rsidRPr="00814C13">
        <w:rPr>
          <w:rFonts w:cs="Times New Roman"/>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w:t>
      </w:r>
      <w:r w:rsidR="00BB03FC" w:rsidRPr="00814C13">
        <w:rPr>
          <w:rFonts w:cs="Times New Roman"/>
          <w:color w:val="000000" w:themeColor="text1"/>
        </w:rPr>
        <w:t>p</w:t>
      </w:r>
      <w:r w:rsidRPr="00814C13">
        <w:rPr>
          <w:rFonts w:cs="Times New Roman"/>
          <w:color w:val="000000" w:themeColor="text1"/>
        </w:rPr>
        <w:t xml:space="preserve">odwykonawcę z pracownikami wykonującymi prace wskazane w ust. </w:t>
      </w:r>
      <w:r w:rsidR="007A37B4" w:rsidRPr="00814C13">
        <w:rPr>
          <w:rFonts w:cs="Times New Roman"/>
          <w:color w:val="000000" w:themeColor="text1"/>
        </w:rPr>
        <w:t>9</w:t>
      </w:r>
      <w:r w:rsidRPr="00814C13">
        <w:rPr>
          <w:rFonts w:cs="Times New Roman"/>
          <w:color w:val="000000" w:themeColor="text1"/>
        </w:rPr>
        <w:t xml:space="preserve">. Kopie umów powinny zawierać informacje, w tym dane osobowe, niezbędne do weryfikacji zatrudnienia na podstawie umowy o pracę, w szczególności imię i nazwisko zatrudnionego pracownika, datę zawarcia umowy o pracę, rodzaj umowy o pracę i zakres </w:t>
      </w:r>
      <w:r w:rsidRPr="00814C13">
        <w:rPr>
          <w:rFonts w:cs="Times New Roman"/>
          <w:color w:val="000000" w:themeColor="text1"/>
        </w:rPr>
        <w:lastRenderedPageBreak/>
        <w:t>obowiązków pracownika.</w:t>
      </w:r>
    </w:p>
    <w:p w14:paraId="6958A953" w14:textId="6CFCE45A" w:rsidR="00360DAC" w:rsidRPr="00814C13" w:rsidRDefault="00360DAC" w:rsidP="00B70A23">
      <w:pPr>
        <w:pStyle w:val="Akapitzlist"/>
        <w:numPr>
          <w:ilvl w:val="0"/>
          <w:numId w:val="3"/>
        </w:numPr>
        <w:spacing w:after="0"/>
        <w:ind w:left="283" w:hanging="357"/>
        <w:rPr>
          <w:rFonts w:cs="Times New Roman"/>
          <w:color w:val="000000" w:themeColor="text1"/>
        </w:rPr>
      </w:pPr>
      <w:r w:rsidRPr="00814C13">
        <w:rPr>
          <w:rFonts w:cs="Times New Roman"/>
          <w:color w:val="000000" w:themeColor="text1"/>
        </w:rPr>
        <w:t xml:space="preserve">W trakcie realizacji zamówienia </w:t>
      </w:r>
      <w:r w:rsidR="00BB03FC" w:rsidRPr="00814C13">
        <w:rPr>
          <w:rFonts w:cs="Times New Roman"/>
          <w:color w:val="000000" w:themeColor="text1"/>
        </w:rPr>
        <w:t>Z</w:t>
      </w:r>
      <w:r w:rsidRPr="00814C13">
        <w:rPr>
          <w:rFonts w:cs="Times New Roman"/>
          <w:color w:val="000000" w:themeColor="text1"/>
        </w:rPr>
        <w:t xml:space="preserve">amawiający uprawniony jest do wykonywania czynności kontrolnych wobec </w:t>
      </w:r>
      <w:r w:rsidR="00BB03FC" w:rsidRPr="00814C13">
        <w:rPr>
          <w:rFonts w:cs="Times New Roman"/>
          <w:color w:val="000000" w:themeColor="text1"/>
        </w:rPr>
        <w:t>W</w:t>
      </w:r>
      <w:r w:rsidRPr="00814C13">
        <w:rPr>
          <w:rFonts w:cs="Times New Roman"/>
          <w:color w:val="000000" w:themeColor="text1"/>
        </w:rPr>
        <w:t xml:space="preserve">ykonawcy i podwykonawcy odnośnie spełniania przez </w:t>
      </w:r>
      <w:r w:rsidR="00BB03FC" w:rsidRPr="00814C13">
        <w:rPr>
          <w:rFonts w:cs="Times New Roman"/>
          <w:color w:val="000000" w:themeColor="text1"/>
        </w:rPr>
        <w:t>W</w:t>
      </w:r>
      <w:r w:rsidRPr="00814C13">
        <w:rPr>
          <w:rFonts w:cs="Times New Roman"/>
          <w:color w:val="000000" w:themeColor="text1"/>
        </w:rPr>
        <w:t xml:space="preserve">ykonawcę lub podwykonawcę wymogu zatrudnienia na podstawie umowy o pracę osób wykonujących wskazane w punkcie </w:t>
      </w:r>
      <w:r w:rsidR="000D47E2" w:rsidRPr="00814C13">
        <w:rPr>
          <w:rFonts w:cs="Times New Roman"/>
          <w:color w:val="000000" w:themeColor="text1"/>
        </w:rPr>
        <w:t>9</w:t>
      </w:r>
      <w:r w:rsidRPr="00814C13">
        <w:rPr>
          <w:rFonts w:cs="Times New Roman"/>
          <w:color w:val="000000" w:themeColor="text1"/>
        </w:rPr>
        <w:t xml:space="preserve"> czynności. Zamawiający uprawniony jest w szczególności do: </w:t>
      </w:r>
    </w:p>
    <w:p w14:paraId="0964C373" w14:textId="77777777" w:rsidR="00360DAC" w:rsidRPr="00814C13" w:rsidRDefault="00360DAC" w:rsidP="007A3E08">
      <w:pPr>
        <w:spacing w:line="276" w:lineRule="auto"/>
        <w:ind w:left="426"/>
        <w:jc w:val="both"/>
        <w:rPr>
          <w:color w:val="000000" w:themeColor="text1"/>
          <w:sz w:val="22"/>
          <w:szCs w:val="22"/>
        </w:rPr>
      </w:pPr>
      <w:r w:rsidRPr="00814C13">
        <w:rPr>
          <w:color w:val="000000" w:themeColor="text1"/>
          <w:sz w:val="22"/>
          <w:szCs w:val="22"/>
        </w:rPr>
        <w:t>a)</w:t>
      </w:r>
      <w:r w:rsidRPr="00814C13">
        <w:rPr>
          <w:color w:val="000000" w:themeColor="text1"/>
          <w:sz w:val="22"/>
          <w:szCs w:val="22"/>
        </w:rPr>
        <w:tab/>
        <w:t>żądania oświadczeń i dokumentów w zakresie potwierdzenia spełniania ww. wymogów i dokonywania ich oceny,</w:t>
      </w:r>
    </w:p>
    <w:p w14:paraId="79AAD4A3" w14:textId="77777777" w:rsidR="00360DAC" w:rsidRPr="00814C13" w:rsidRDefault="00360DAC" w:rsidP="007A3E08">
      <w:pPr>
        <w:spacing w:line="276" w:lineRule="auto"/>
        <w:ind w:left="426"/>
        <w:jc w:val="both"/>
        <w:rPr>
          <w:color w:val="000000" w:themeColor="text1"/>
          <w:sz w:val="22"/>
          <w:szCs w:val="22"/>
        </w:rPr>
      </w:pPr>
      <w:r w:rsidRPr="00814C13">
        <w:rPr>
          <w:color w:val="000000" w:themeColor="text1"/>
          <w:sz w:val="22"/>
          <w:szCs w:val="22"/>
        </w:rPr>
        <w:t>b)</w:t>
      </w:r>
      <w:r w:rsidRPr="00814C13">
        <w:rPr>
          <w:color w:val="000000" w:themeColor="text1"/>
          <w:sz w:val="22"/>
          <w:szCs w:val="22"/>
        </w:rPr>
        <w:tab/>
        <w:t>żądania wyjaśnień w przypadku wątpliwości w zakresie potwierdzenia spełniania ww. wymogów,</w:t>
      </w:r>
    </w:p>
    <w:p w14:paraId="29AC6475" w14:textId="77777777" w:rsidR="00360DAC" w:rsidRPr="00814C13" w:rsidRDefault="00360DAC" w:rsidP="007A3E08">
      <w:pPr>
        <w:spacing w:line="276" w:lineRule="auto"/>
        <w:ind w:left="426"/>
        <w:jc w:val="both"/>
        <w:rPr>
          <w:color w:val="000000" w:themeColor="text1"/>
          <w:sz w:val="22"/>
          <w:szCs w:val="22"/>
        </w:rPr>
      </w:pPr>
      <w:r w:rsidRPr="00814C13">
        <w:rPr>
          <w:color w:val="000000" w:themeColor="text1"/>
          <w:sz w:val="22"/>
          <w:szCs w:val="22"/>
        </w:rPr>
        <w:t>c)</w:t>
      </w:r>
      <w:r w:rsidRPr="00814C13">
        <w:rPr>
          <w:color w:val="000000" w:themeColor="text1"/>
          <w:sz w:val="22"/>
          <w:szCs w:val="22"/>
        </w:rPr>
        <w:tab/>
        <w:t>przeprowadzania kontroli na miejscu wykonywania świadczenia.</w:t>
      </w:r>
    </w:p>
    <w:p w14:paraId="1A9CBD45" w14:textId="32B72DD6" w:rsidR="006D1313" w:rsidRPr="00814C13" w:rsidRDefault="007A3E08" w:rsidP="00360DAC">
      <w:pPr>
        <w:spacing w:line="276" w:lineRule="auto"/>
        <w:jc w:val="both"/>
        <w:rPr>
          <w:color w:val="000000" w:themeColor="text1"/>
        </w:rPr>
      </w:pPr>
      <w:r w:rsidRPr="00814C13">
        <w:rPr>
          <w:color w:val="000000" w:themeColor="text1"/>
          <w:sz w:val="22"/>
          <w:szCs w:val="22"/>
        </w:rPr>
        <w:t>1</w:t>
      </w:r>
      <w:r w:rsidR="00D070D3" w:rsidRPr="00814C13">
        <w:rPr>
          <w:color w:val="000000" w:themeColor="text1"/>
          <w:sz w:val="22"/>
          <w:szCs w:val="22"/>
        </w:rPr>
        <w:t>6</w:t>
      </w:r>
      <w:r w:rsidRPr="00814C13">
        <w:rPr>
          <w:color w:val="000000" w:themeColor="text1"/>
          <w:sz w:val="22"/>
          <w:szCs w:val="22"/>
        </w:rPr>
        <w:t xml:space="preserve">. </w:t>
      </w:r>
      <w:r w:rsidR="00360DAC" w:rsidRPr="00814C13">
        <w:rPr>
          <w:color w:val="000000" w:themeColor="text1"/>
          <w:sz w:val="22"/>
          <w:szCs w:val="22"/>
        </w:rPr>
        <w:t xml:space="preserve">W przypadku uzasadnionych wątpliwości co do przestrzegania prawa pracy przez Wykonawcę lub </w:t>
      </w:r>
      <w:r w:rsidR="00BB03FC" w:rsidRPr="00814C13">
        <w:rPr>
          <w:color w:val="000000" w:themeColor="text1"/>
          <w:sz w:val="22"/>
          <w:szCs w:val="22"/>
        </w:rPr>
        <w:t>p</w:t>
      </w:r>
      <w:r w:rsidR="00360DAC" w:rsidRPr="00814C13">
        <w:rPr>
          <w:color w:val="000000" w:themeColor="text1"/>
          <w:sz w:val="22"/>
          <w:szCs w:val="22"/>
        </w:rPr>
        <w:t>odwykonawcę, zamawiający może zwrócić się o przeprowadzenie kontroli przez Państwową Inspekcję Pracy</w:t>
      </w:r>
      <w:r w:rsidR="00360DAC" w:rsidRPr="00814C13">
        <w:rPr>
          <w:color w:val="000000" w:themeColor="text1"/>
        </w:rPr>
        <w:t>.</w:t>
      </w:r>
    </w:p>
    <w:p w14:paraId="0A15B784" w14:textId="4887E14C" w:rsidR="006D1313" w:rsidRPr="00814C13" w:rsidRDefault="006D1313" w:rsidP="006D1313">
      <w:pPr>
        <w:jc w:val="center"/>
        <w:rPr>
          <w:sz w:val="22"/>
          <w:szCs w:val="22"/>
        </w:rPr>
      </w:pPr>
      <w:r w:rsidRPr="00814C13">
        <w:rPr>
          <w:sz w:val="22"/>
          <w:szCs w:val="22"/>
        </w:rPr>
        <w:t>§ 5</w:t>
      </w:r>
    </w:p>
    <w:p w14:paraId="46B51037" w14:textId="27401F80" w:rsidR="006D1313" w:rsidRPr="009D3FC9" w:rsidRDefault="006D1313" w:rsidP="009D3FC9">
      <w:pPr>
        <w:jc w:val="center"/>
        <w:rPr>
          <w:b/>
          <w:bCs/>
          <w:sz w:val="22"/>
          <w:szCs w:val="22"/>
        </w:rPr>
      </w:pPr>
      <w:r w:rsidRPr="00814C13">
        <w:rPr>
          <w:b/>
          <w:bCs/>
          <w:sz w:val="22"/>
          <w:szCs w:val="22"/>
        </w:rPr>
        <w:t>Materiały</w:t>
      </w:r>
    </w:p>
    <w:p w14:paraId="4A1C4877" w14:textId="77777777" w:rsidR="007A3E08" w:rsidRPr="00814C13" w:rsidRDefault="007A3E08" w:rsidP="00B70A23">
      <w:pPr>
        <w:pStyle w:val="Akapitzlist"/>
        <w:numPr>
          <w:ilvl w:val="0"/>
          <w:numId w:val="4"/>
        </w:numPr>
        <w:ind w:left="284" w:hanging="284"/>
        <w:rPr>
          <w:rFonts w:cs="Times New Roman"/>
          <w:color w:val="000000" w:themeColor="text1"/>
          <w:lang w:eastAsia="pl-PL"/>
        </w:rPr>
      </w:pPr>
      <w:r w:rsidRPr="00814C13">
        <w:rPr>
          <w:rFonts w:cs="Times New Roman"/>
          <w:color w:val="000000" w:themeColor="text1"/>
          <w:lang w:eastAsia="pl-PL"/>
        </w:rPr>
        <w:t>Wykonawca dostarczy na swój koszt materiały i urządzenia niezbędne do wykonania przedmiotu zamówienia.</w:t>
      </w:r>
    </w:p>
    <w:p w14:paraId="357B267A" w14:textId="7F16D597" w:rsidR="006D1313" w:rsidRPr="00814C13" w:rsidRDefault="007A3E08" w:rsidP="00B70A23">
      <w:pPr>
        <w:pStyle w:val="Akapitzlist"/>
        <w:numPr>
          <w:ilvl w:val="0"/>
          <w:numId w:val="4"/>
        </w:numPr>
        <w:ind w:left="284"/>
        <w:rPr>
          <w:rFonts w:cs="Times New Roman"/>
          <w:color w:val="000000" w:themeColor="text1"/>
        </w:rPr>
      </w:pPr>
      <w:r w:rsidRPr="00814C13">
        <w:rPr>
          <w:rFonts w:cs="Times New Roman"/>
          <w:color w:val="000000" w:themeColor="text1"/>
        </w:rPr>
        <w:t>Użyte materiały muszą być nowe, wolne od wad fizycznych i prawnych i będą odpowiadać, co do jakości wymogom wyrobów dopuszczonym do obrotu i stosowania w budownictwie określonym</w:t>
      </w:r>
      <w:r w:rsidR="00A67C88" w:rsidRPr="00814C13">
        <w:rPr>
          <w:rFonts w:cs="Times New Roman"/>
          <w:color w:val="000000" w:themeColor="text1"/>
        </w:rPr>
        <w:br/>
      </w:r>
      <w:r w:rsidRPr="00814C13">
        <w:rPr>
          <w:rFonts w:cs="Times New Roman"/>
          <w:color w:val="000000" w:themeColor="text1"/>
        </w:rPr>
        <w:t>w art. 10 ustawy</w:t>
      </w:r>
      <w:r w:rsidR="00A67C88" w:rsidRPr="00814C13">
        <w:rPr>
          <w:rFonts w:cs="Times New Roman"/>
          <w:color w:val="000000" w:themeColor="text1"/>
        </w:rPr>
        <w:t xml:space="preserve"> </w:t>
      </w:r>
      <w:r w:rsidRPr="00814C13">
        <w:rPr>
          <w:rFonts w:cs="Times New Roman"/>
          <w:color w:val="000000" w:themeColor="text1"/>
        </w:rPr>
        <w:t>z dnia 7 lipca 1994 r. Prawo Budowlane (t.j. Dz. U. z 202</w:t>
      </w:r>
      <w:r w:rsidR="009C1D71" w:rsidRPr="00814C13">
        <w:rPr>
          <w:rFonts w:cs="Times New Roman"/>
          <w:color w:val="000000" w:themeColor="text1"/>
        </w:rPr>
        <w:t>1</w:t>
      </w:r>
      <w:r w:rsidRPr="00814C13">
        <w:rPr>
          <w:rFonts w:cs="Times New Roman"/>
          <w:color w:val="000000" w:themeColor="text1"/>
        </w:rPr>
        <w:t xml:space="preserve"> r., poz. </w:t>
      </w:r>
      <w:r w:rsidR="008F3783" w:rsidRPr="00814C13">
        <w:rPr>
          <w:rFonts w:cs="Times New Roman"/>
          <w:color w:val="000000" w:themeColor="text1"/>
        </w:rPr>
        <w:t>2351</w:t>
      </w:r>
      <w:r w:rsidRPr="00814C13">
        <w:rPr>
          <w:rFonts w:cs="Times New Roman"/>
          <w:color w:val="000000" w:themeColor="text1"/>
        </w:rPr>
        <w:t xml:space="preserve"> ze zm.) oraz w ustawie z dnia 16 kwietnia 2004 r. o wyrobach budowlanych (t.j. Dz. U. z 202</w:t>
      </w:r>
      <w:r w:rsidR="008F3783" w:rsidRPr="00814C13">
        <w:rPr>
          <w:rFonts w:cs="Times New Roman"/>
          <w:color w:val="000000" w:themeColor="text1"/>
        </w:rPr>
        <w:t>1</w:t>
      </w:r>
      <w:r w:rsidRPr="00814C13">
        <w:rPr>
          <w:rFonts w:cs="Times New Roman"/>
          <w:color w:val="000000" w:themeColor="text1"/>
        </w:rPr>
        <w:t xml:space="preserve"> r., poz. </w:t>
      </w:r>
      <w:r w:rsidR="008F3783" w:rsidRPr="00814C13">
        <w:rPr>
          <w:rFonts w:cs="Times New Roman"/>
          <w:color w:val="000000" w:themeColor="text1"/>
        </w:rPr>
        <w:t>123</w:t>
      </w:r>
      <w:r w:rsidRPr="00814C13">
        <w:rPr>
          <w:rFonts w:cs="Times New Roman"/>
          <w:color w:val="000000" w:themeColor="text1"/>
        </w:rPr>
        <w:t xml:space="preserve"> ze zm.) </w:t>
      </w:r>
      <w:r w:rsidR="006D1313" w:rsidRPr="00814C13">
        <w:rPr>
          <w:rFonts w:cs="Times New Roman"/>
          <w:color w:val="000000" w:themeColor="text1"/>
        </w:rPr>
        <w:t xml:space="preserve">specyfikacji warunków zamówienia, </w:t>
      </w:r>
      <w:r w:rsidR="00562FC7" w:rsidRPr="00814C13">
        <w:rPr>
          <w:rFonts w:cs="Times New Roman"/>
          <w:color w:val="000000" w:themeColor="text1"/>
        </w:rPr>
        <w:t xml:space="preserve">projektem </w:t>
      </w:r>
      <w:r w:rsidR="00BB03FC" w:rsidRPr="00814C13">
        <w:rPr>
          <w:rFonts w:cs="Times New Roman"/>
          <w:color w:val="000000" w:themeColor="text1"/>
        </w:rPr>
        <w:t>b</w:t>
      </w:r>
      <w:r w:rsidR="00562FC7" w:rsidRPr="00814C13">
        <w:rPr>
          <w:rFonts w:cs="Times New Roman"/>
          <w:color w:val="000000" w:themeColor="text1"/>
        </w:rPr>
        <w:t>udowlanym</w:t>
      </w:r>
      <w:r w:rsidR="00682861" w:rsidRPr="00814C13">
        <w:rPr>
          <w:rFonts w:cs="Times New Roman"/>
          <w:color w:val="000000" w:themeColor="text1"/>
        </w:rPr>
        <w:t xml:space="preserve"> i powstałej na jego podstawie dokumentacji technicznej</w:t>
      </w:r>
      <w:r w:rsidR="00F62EFA" w:rsidRPr="00814C13">
        <w:rPr>
          <w:rFonts w:cs="Times New Roman"/>
          <w:color w:val="000000" w:themeColor="text1"/>
        </w:rPr>
        <w:t>.</w:t>
      </w:r>
    </w:p>
    <w:p w14:paraId="507FEE83" w14:textId="785ED50C" w:rsidR="006D1313" w:rsidRPr="00814C13" w:rsidRDefault="006D1313" w:rsidP="00B70A23">
      <w:pPr>
        <w:pStyle w:val="Akapitzlist"/>
        <w:numPr>
          <w:ilvl w:val="0"/>
          <w:numId w:val="4"/>
        </w:numPr>
        <w:ind w:left="284"/>
        <w:rPr>
          <w:rFonts w:cs="Times New Roman"/>
        </w:rPr>
      </w:pPr>
      <w:r w:rsidRPr="00814C13">
        <w:rPr>
          <w:rFonts w:cs="Times New Roman"/>
        </w:rPr>
        <w:t>Na materiały wykonawca obowiązany jest posiadać certyfikat na znak bezpieczeństwa, deklarację zgodności z Polską Normą lub aprobatą techniczną i przedkłada zamawiającemu.</w:t>
      </w:r>
    </w:p>
    <w:p w14:paraId="56EDE969" w14:textId="53C8C62B" w:rsidR="006D1313" w:rsidRPr="00814C13" w:rsidRDefault="006D1313" w:rsidP="00B70A23">
      <w:pPr>
        <w:pStyle w:val="Akapitzlist"/>
        <w:numPr>
          <w:ilvl w:val="0"/>
          <w:numId w:val="4"/>
        </w:numPr>
        <w:ind w:left="284"/>
        <w:rPr>
          <w:rFonts w:cs="Times New Roman"/>
        </w:rPr>
      </w:pPr>
      <w:r w:rsidRPr="00814C13">
        <w:rPr>
          <w:rFonts w:cs="Times New Roman"/>
        </w:rPr>
        <w:t>Jeżeli Zamawiający zażąda badań, które nie były przewidziane niniejszą umową, to Wykonawca obowiązany jest je przeprowadzić</w:t>
      </w:r>
      <w:r w:rsidR="00BB03FC" w:rsidRPr="00814C13">
        <w:rPr>
          <w:rFonts w:cs="Times New Roman"/>
        </w:rPr>
        <w:t xml:space="preserve"> w ramach wynagrodzenia, o którym mowa w § 7 ust. 1 umowy</w:t>
      </w:r>
      <w:r w:rsidRPr="00814C13">
        <w:rPr>
          <w:rFonts w:cs="Times New Roman"/>
        </w:rPr>
        <w:t>.</w:t>
      </w:r>
    </w:p>
    <w:p w14:paraId="0020487A" w14:textId="660F1D0F" w:rsidR="006D1313" w:rsidRPr="00814C13" w:rsidRDefault="006D1313" w:rsidP="00B70A23">
      <w:pPr>
        <w:pStyle w:val="Akapitzlist"/>
        <w:numPr>
          <w:ilvl w:val="0"/>
          <w:numId w:val="4"/>
        </w:numPr>
        <w:ind w:left="284"/>
        <w:rPr>
          <w:rFonts w:cs="Times New Roman"/>
        </w:rPr>
      </w:pPr>
      <w:r w:rsidRPr="00814C13">
        <w:rPr>
          <w:rFonts w:cs="Times New Roman"/>
        </w:rPr>
        <w:t>Jeżeli  w rezultacie przeprowadzenia tych badań okaże się, że zastosowane materiały bądź wykonanie robót jest niezgodne z umową, to koszty badań dodatkowych obciążają Wykonawcę.</w:t>
      </w:r>
    </w:p>
    <w:p w14:paraId="32355D0E" w14:textId="77777777" w:rsidR="006D1313" w:rsidRPr="00814C13" w:rsidRDefault="006D1313" w:rsidP="006D1313">
      <w:pPr>
        <w:jc w:val="center"/>
        <w:rPr>
          <w:sz w:val="22"/>
          <w:szCs w:val="22"/>
        </w:rPr>
      </w:pPr>
      <w:r w:rsidRPr="00814C13">
        <w:rPr>
          <w:sz w:val="22"/>
          <w:szCs w:val="22"/>
        </w:rPr>
        <w:t>§ 6</w:t>
      </w:r>
    </w:p>
    <w:p w14:paraId="163FF661" w14:textId="7F64A311" w:rsidR="009B4257" w:rsidRPr="009D3FC9" w:rsidRDefault="006D1313" w:rsidP="009D3FC9">
      <w:pPr>
        <w:jc w:val="center"/>
        <w:rPr>
          <w:b/>
          <w:bCs/>
          <w:sz w:val="22"/>
          <w:szCs w:val="22"/>
        </w:rPr>
      </w:pPr>
      <w:r w:rsidRPr="00814C13">
        <w:rPr>
          <w:b/>
          <w:bCs/>
          <w:sz w:val="22"/>
          <w:szCs w:val="22"/>
        </w:rPr>
        <w:t>Podwykonawstwo</w:t>
      </w:r>
    </w:p>
    <w:p w14:paraId="44C8805C" w14:textId="35047F01" w:rsidR="006D1313" w:rsidRPr="00814C13" w:rsidRDefault="006D1313" w:rsidP="00FD11FC">
      <w:pPr>
        <w:pStyle w:val="Akapitzlist"/>
        <w:numPr>
          <w:ilvl w:val="0"/>
          <w:numId w:val="19"/>
        </w:numPr>
        <w:autoSpaceDE w:val="0"/>
        <w:autoSpaceDN w:val="0"/>
        <w:ind w:left="426"/>
        <w:rPr>
          <w:rFonts w:eastAsiaTheme="minorHAnsi" w:cs="Times New Roman"/>
          <w:lang w:eastAsia="en-US"/>
        </w:rPr>
      </w:pPr>
      <w:r w:rsidRPr="00814C13">
        <w:rPr>
          <w:rFonts w:eastAsiaTheme="minorHAnsi" w:cs="Times New Roman"/>
          <w:lang w:eastAsia="en-US"/>
        </w:rPr>
        <w:t>Wykonawca zobowiązuje się – zgodnie z oświadczeniem zawartym w ofercie, do wykonania przedmiotu zamówienia siłami własnymi za wyjątkiem robót w zakresie:</w:t>
      </w:r>
    </w:p>
    <w:p w14:paraId="5AF11DCA" w14:textId="77777777" w:rsidR="006D1313" w:rsidRPr="00814C13"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814C13">
        <w:rPr>
          <w:rFonts w:eastAsiaTheme="minorHAnsi" w:cs="Times New Roman"/>
          <w:lang w:eastAsia="en-US"/>
        </w:rPr>
        <w:t>……………………………………………………………… ,</w:t>
      </w:r>
    </w:p>
    <w:p w14:paraId="6F10BC73" w14:textId="77777777" w:rsidR="006D1313" w:rsidRPr="00814C13"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814C13">
        <w:rPr>
          <w:rFonts w:eastAsiaTheme="minorHAnsi" w:cs="Times New Roman"/>
          <w:lang w:eastAsia="en-US"/>
        </w:rPr>
        <w:t>……………………………………………………………… ,</w:t>
      </w:r>
    </w:p>
    <w:p w14:paraId="701A8175" w14:textId="77777777" w:rsidR="006D1313" w:rsidRPr="00814C13"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814C13">
        <w:rPr>
          <w:rFonts w:eastAsiaTheme="minorHAnsi" w:cs="Times New Roman"/>
          <w:lang w:eastAsia="en-US"/>
        </w:rPr>
        <w:t>……………………………………………………………… ,</w:t>
      </w:r>
    </w:p>
    <w:p w14:paraId="43E5651B" w14:textId="77777777" w:rsidR="006D1313" w:rsidRPr="00814C13" w:rsidRDefault="006D1313" w:rsidP="00810665">
      <w:pPr>
        <w:autoSpaceDE w:val="0"/>
        <w:autoSpaceDN w:val="0"/>
        <w:spacing w:line="276" w:lineRule="auto"/>
        <w:ind w:left="709" w:firstLine="284"/>
        <w:jc w:val="both"/>
        <w:rPr>
          <w:rFonts w:eastAsiaTheme="minorHAnsi"/>
          <w:sz w:val="22"/>
          <w:szCs w:val="22"/>
          <w:lang w:eastAsia="en-US"/>
        </w:rPr>
      </w:pPr>
      <w:r w:rsidRPr="00814C13">
        <w:rPr>
          <w:rFonts w:eastAsiaTheme="minorHAnsi"/>
          <w:sz w:val="22"/>
          <w:szCs w:val="22"/>
          <w:lang w:eastAsia="en-US"/>
        </w:rPr>
        <w:t>które zostaną wykonane przy udziale podwykonawcy (podwykonawców).</w:t>
      </w:r>
    </w:p>
    <w:p w14:paraId="7DE93B8B" w14:textId="77777777" w:rsidR="00937E2A" w:rsidRPr="00814C13" w:rsidRDefault="00937E2A" w:rsidP="00FD11FC">
      <w:pPr>
        <w:numPr>
          <w:ilvl w:val="0"/>
          <w:numId w:val="22"/>
        </w:numPr>
        <w:tabs>
          <w:tab w:val="left" w:pos="426"/>
        </w:tabs>
        <w:spacing w:line="276" w:lineRule="auto"/>
        <w:ind w:left="426" w:hanging="426"/>
        <w:rPr>
          <w:rFonts w:eastAsia="Cambria"/>
          <w:b/>
          <w:bCs/>
          <w:color w:val="000000" w:themeColor="text1"/>
          <w:sz w:val="22"/>
          <w:szCs w:val="22"/>
        </w:rPr>
      </w:pPr>
      <w:r w:rsidRPr="00814C13">
        <w:rPr>
          <w:rFonts w:eastAsia="Cambria"/>
          <w:b/>
          <w:bCs/>
          <w:color w:val="000000" w:themeColor="text1"/>
          <w:sz w:val="22"/>
          <w:szCs w:val="22"/>
          <w:u w:val="single"/>
        </w:rPr>
        <w:t>Wykonawca zobowiązany jest do przedłożenia Zamawiającemu</w:t>
      </w:r>
      <w:r w:rsidRPr="00814C13">
        <w:rPr>
          <w:rFonts w:eastAsia="Cambria"/>
          <w:b/>
          <w:bCs/>
          <w:color w:val="000000" w:themeColor="text1"/>
          <w:sz w:val="22"/>
          <w:szCs w:val="22"/>
        </w:rPr>
        <w:t>:</w:t>
      </w:r>
    </w:p>
    <w:p w14:paraId="779E4CE9" w14:textId="77777777" w:rsidR="00937E2A" w:rsidRPr="00814C13" w:rsidRDefault="00937E2A" w:rsidP="00FD11FC">
      <w:pPr>
        <w:pStyle w:val="Akapitzlist"/>
        <w:numPr>
          <w:ilvl w:val="0"/>
          <w:numId w:val="23"/>
        </w:numPr>
        <w:tabs>
          <w:tab w:val="left" w:pos="709"/>
        </w:tabs>
        <w:ind w:left="709" w:right="20"/>
        <w:rPr>
          <w:rFonts w:eastAsia="Cambria" w:cs="Times New Roman"/>
          <w:color w:val="000000" w:themeColor="text1"/>
        </w:rPr>
      </w:pPr>
      <w:r w:rsidRPr="00814C13">
        <w:rPr>
          <w:rFonts w:eastAsia="Cambria" w:cs="Times New Roman"/>
          <w:color w:val="000000" w:themeColor="text1"/>
        </w:rPr>
        <w:t>projektu umowy o podwykonawstwo, której przedmiotem są roboty budowlane,</w:t>
      </w:r>
    </w:p>
    <w:p w14:paraId="0EF98BF2" w14:textId="77777777" w:rsidR="00937E2A" w:rsidRPr="00814C13" w:rsidRDefault="00937E2A" w:rsidP="00FD11FC">
      <w:pPr>
        <w:pStyle w:val="Akapitzlist"/>
        <w:numPr>
          <w:ilvl w:val="0"/>
          <w:numId w:val="23"/>
        </w:numPr>
        <w:tabs>
          <w:tab w:val="left" w:pos="709"/>
        </w:tabs>
        <w:ind w:left="709" w:right="20"/>
        <w:rPr>
          <w:rFonts w:eastAsia="Cambria" w:cs="Times New Roman"/>
          <w:color w:val="000000" w:themeColor="text1"/>
        </w:rPr>
      </w:pPr>
      <w:r w:rsidRPr="00814C13">
        <w:rPr>
          <w:rFonts w:eastAsia="Cambria" w:cs="Times New Roman"/>
          <w:color w:val="000000" w:themeColor="text1"/>
        </w:rPr>
        <w:t xml:space="preserve">poświadczonej za zgodność z oryginałem kopii zawartej umowy o podwykonawstwo której przedmiotem są </w:t>
      </w:r>
      <w:r w:rsidRPr="00814C13">
        <w:rPr>
          <w:rFonts w:eastAsia="Cambria" w:cs="Times New Roman"/>
          <w:color w:val="000000" w:themeColor="text1"/>
          <w:u w:val="single"/>
        </w:rPr>
        <w:t>roboty budowlane</w:t>
      </w:r>
      <w:r w:rsidRPr="00814C13">
        <w:rPr>
          <w:rFonts w:eastAsia="Cambria" w:cs="Times New Roman"/>
          <w:color w:val="000000" w:themeColor="text1"/>
        </w:rPr>
        <w:t xml:space="preserve"> w terminie </w:t>
      </w:r>
      <w:r w:rsidRPr="00814C13">
        <w:rPr>
          <w:rFonts w:eastAsia="Cambria" w:cs="Times New Roman"/>
          <w:b/>
          <w:bCs/>
          <w:color w:val="000000" w:themeColor="text1"/>
        </w:rPr>
        <w:t>7 dni</w:t>
      </w:r>
      <w:r w:rsidRPr="00814C13">
        <w:rPr>
          <w:rFonts w:eastAsia="Cambria" w:cs="Times New Roman"/>
          <w:color w:val="000000" w:themeColor="text1"/>
        </w:rPr>
        <w:t xml:space="preserve"> od dnia jej zawarcia,</w:t>
      </w:r>
    </w:p>
    <w:p w14:paraId="167A7BCA" w14:textId="77777777" w:rsidR="00937E2A" w:rsidRPr="00814C13" w:rsidRDefault="00937E2A" w:rsidP="00FD11FC">
      <w:pPr>
        <w:pStyle w:val="Akapitzlist"/>
        <w:numPr>
          <w:ilvl w:val="0"/>
          <w:numId w:val="23"/>
        </w:numPr>
        <w:tabs>
          <w:tab w:val="left" w:pos="709"/>
        </w:tabs>
        <w:spacing w:after="0"/>
        <w:ind w:left="709"/>
        <w:rPr>
          <w:rFonts w:eastAsia="Cambria" w:cs="Times New Roman"/>
          <w:color w:val="000000" w:themeColor="text1"/>
        </w:rPr>
      </w:pPr>
      <w:r w:rsidRPr="00814C13">
        <w:rPr>
          <w:rFonts w:eastAsia="Cambria" w:cs="Times New Roman"/>
          <w:color w:val="000000" w:themeColor="text1"/>
        </w:rPr>
        <w:t xml:space="preserve">poświadczonej za zgodność z oryginałem kopii zawartej umowy o podwykonawstwo, której przedmiotem są </w:t>
      </w:r>
      <w:r w:rsidRPr="00814C13">
        <w:rPr>
          <w:rFonts w:eastAsia="Cambria" w:cs="Times New Roman"/>
          <w:color w:val="000000" w:themeColor="text1"/>
          <w:u w:val="single"/>
        </w:rPr>
        <w:t>dostawy lub usługi</w:t>
      </w:r>
      <w:r w:rsidRPr="00814C13">
        <w:rPr>
          <w:rFonts w:eastAsia="Cambria" w:cs="Times New Roman"/>
          <w:color w:val="000000" w:themeColor="text1"/>
        </w:rPr>
        <w:t xml:space="preserve"> a także zmian tej umowy, w terminie </w:t>
      </w:r>
      <w:r w:rsidRPr="00814C13">
        <w:rPr>
          <w:rFonts w:eastAsia="Cambria" w:cs="Times New Roman"/>
          <w:b/>
          <w:bCs/>
          <w:color w:val="000000" w:themeColor="text1"/>
        </w:rPr>
        <w:t>7 dni</w:t>
      </w:r>
      <w:r w:rsidRPr="00814C13">
        <w:rPr>
          <w:rFonts w:eastAsia="Cambria" w:cs="Times New Roman"/>
          <w:color w:val="000000" w:themeColor="text1"/>
        </w:rPr>
        <w:t xml:space="preserve"> od dnia jej zawarcia, </w:t>
      </w:r>
      <w:r w:rsidRPr="00814C13">
        <w:rPr>
          <w:rFonts w:eastAsia="Cambria" w:cs="Times New Roman"/>
          <w:color w:val="000000" w:themeColor="text1"/>
        </w:rPr>
        <w:br/>
      </w:r>
      <w:r w:rsidRPr="00814C13">
        <w:rPr>
          <w:rFonts w:eastAsia="Cambria" w:cs="Times New Roman"/>
          <w:b/>
          <w:bCs/>
          <w:color w:val="000000" w:themeColor="text1"/>
        </w:rPr>
        <w:t>z wyłączeniem</w:t>
      </w:r>
      <w:r w:rsidRPr="00814C13">
        <w:rPr>
          <w:rFonts w:eastAsia="Cambria" w:cs="Times New Roman"/>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814C13" w:rsidRDefault="00937E2A" w:rsidP="00FD11FC">
      <w:pPr>
        <w:pStyle w:val="Akapitzlist"/>
        <w:numPr>
          <w:ilvl w:val="0"/>
          <w:numId w:val="22"/>
        </w:numPr>
        <w:tabs>
          <w:tab w:val="left" w:pos="567"/>
        </w:tabs>
        <w:spacing w:after="0"/>
        <w:ind w:left="426" w:hanging="426"/>
        <w:rPr>
          <w:rFonts w:eastAsia="Cambria" w:cs="Times New Roman"/>
          <w:color w:val="000000" w:themeColor="text1"/>
        </w:rPr>
      </w:pPr>
      <w:r w:rsidRPr="00814C13">
        <w:rPr>
          <w:rFonts w:eastAsia="Cambria" w:cs="Times New Roman"/>
          <w:color w:val="000000" w:themeColor="text1"/>
        </w:rPr>
        <w:t>Wykonawca zobowiązuje się iż :</w:t>
      </w:r>
    </w:p>
    <w:p w14:paraId="31CD1D85" w14:textId="5F70A864" w:rsidR="00937E2A" w:rsidRPr="00814C13" w:rsidRDefault="00937E2A" w:rsidP="00FD11FC">
      <w:pPr>
        <w:numPr>
          <w:ilvl w:val="1"/>
          <w:numId w:val="20"/>
        </w:numPr>
        <w:tabs>
          <w:tab w:val="left" w:pos="709"/>
        </w:tabs>
        <w:spacing w:line="276" w:lineRule="auto"/>
        <w:ind w:left="709" w:hanging="283"/>
        <w:jc w:val="both"/>
        <w:rPr>
          <w:rFonts w:eastAsia="Cambria"/>
          <w:color w:val="000000" w:themeColor="text1"/>
          <w:sz w:val="22"/>
          <w:szCs w:val="22"/>
        </w:rPr>
      </w:pPr>
      <w:r w:rsidRPr="00814C13">
        <w:rPr>
          <w:rFonts w:eastAsia="Cambria"/>
          <w:color w:val="000000" w:themeColor="text1"/>
          <w:sz w:val="22"/>
          <w:szCs w:val="22"/>
        </w:rPr>
        <w:t xml:space="preserve">Podwykonawca </w:t>
      </w:r>
      <w:r w:rsidRPr="00814C13">
        <w:rPr>
          <w:rFonts w:eastAsia="Cambria"/>
          <w:color w:val="000000" w:themeColor="text1"/>
          <w:sz w:val="22"/>
          <w:szCs w:val="22"/>
          <w:u w:val="single"/>
        </w:rPr>
        <w:t>zamierzający zawrzeć</w:t>
      </w:r>
      <w:r w:rsidRPr="00814C13">
        <w:rPr>
          <w:rFonts w:eastAsia="Cambria"/>
          <w:color w:val="000000" w:themeColor="text1"/>
          <w:sz w:val="22"/>
          <w:szCs w:val="22"/>
        </w:rPr>
        <w:t xml:space="preserve"> umowę o podwykonawstwo, której przedmiotem są roboty budowlane, każdorazowo </w:t>
      </w:r>
      <w:r w:rsidRPr="00814C13">
        <w:rPr>
          <w:rFonts w:eastAsia="Cambria"/>
          <w:color w:val="000000" w:themeColor="text1"/>
          <w:sz w:val="22"/>
          <w:szCs w:val="22"/>
          <w:u w:val="single"/>
        </w:rPr>
        <w:t>przedłoż</w:t>
      </w:r>
      <w:r w:rsidR="00BB03FC" w:rsidRPr="00814C13">
        <w:rPr>
          <w:rFonts w:eastAsia="Cambria"/>
          <w:color w:val="000000" w:themeColor="text1"/>
          <w:sz w:val="22"/>
          <w:szCs w:val="22"/>
          <w:u w:val="single"/>
        </w:rPr>
        <w:t>y</w:t>
      </w:r>
      <w:r w:rsidRPr="00814C13">
        <w:rPr>
          <w:rFonts w:eastAsia="Cambria"/>
          <w:color w:val="000000" w:themeColor="text1"/>
          <w:sz w:val="22"/>
          <w:szCs w:val="22"/>
        </w:rPr>
        <w:t xml:space="preserve"> Zamawiającemu projekt tej umowy, przy czym podwykonawca </w:t>
      </w:r>
      <w:r w:rsidRPr="00814C13">
        <w:rPr>
          <w:rFonts w:eastAsia="Cambria"/>
          <w:color w:val="000000" w:themeColor="text1"/>
          <w:sz w:val="22"/>
          <w:szCs w:val="22"/>
          <w:u w:val="single"/>
        </w:rPr>
        <w:t>dołącz</w:t>
      </w:r>
      <w:r w:rsidR="0011171C" w:rsidRPr="00814C13">
        <w:rPr>
          <w:rFonts w:eastAsia="Cambria"/>
          <w:color w:val="000000" w:themeColor="text1"/>
          <w:sz w:val="22"/>
          <w:szCs w:val="22"/>
          <w:u w:val="single"/>
        </w:rPr>
        <w:t>y</w:t>
      </w:r>
      <w:r w:rsidRPr="00814C13">
        <w:rPr>
          <w:rFonts w:eastAsia="Cambria"/>
          <w:color w:val="000000" w:themeColor="text1"/>
          <w:sz w:val="22"/>
          <w:szCs w:val="22"/>
          <w:u w:val="single"/>
        </w:rPr>
        <w:t xml:space="preserve"> zgodę</w:t>
      </w:r>
      <w:r w:rsidRPr="00814C13">
        <w:rPr>
          <w:rFonts w:eastAsia="Cambria"/>
          <w:color w:val="000000" w:themeColor="text1"/>
          <w:sz w:val="22"/>
          <w:szCs w:val="22"/>
        </w:rPr>
        <w:t xml:space="preserve"> </w:t>
      </w:r>
      <w:r w:rsidR="0011171C" w:rsidRPr="00814C13">
        <w:rPr>
          <w:rFonts w:eastAsia="Cambria"/>
          <w:color w:val="000000" w:themeColor="text1"/>
          <w:sz w:val="22"/>
          <w:szCs w:val="22"/>
        </w:rPr>
        <w:t>W</w:t>
      </w:r>
      <w:r w:rsidRPr="00814C13">
        <w:rPr>
          <w:rFonts w:eastAsia="Cambria"/>
          <w:color w:val="000000" w:themeColor="text1"/>
          <w:sz w:val="22"/>
          <w:szCs w:val="22"/>
        </w:rPr>
        <w:t>ykonawcy na zawarcie umowy</w:t>
      </w:r>
      <w:r w:rsidR="00CB1E4B" w:rsidRPr="00814C13">
        <w:rPr>
          <w:rFonts w:eastAsia="Cambria"/>
          <w:color w:val="000000" w:themeColor="text1"/>
          <w:sz w:val="22"/>
          <w:szCs w:val="22"/>
        </w:rPr>
        <w:t xml:space="preserve"> </w:t>
      </w:r>
      <w:r w:rsidRPr="00814C13">
        <w:rPr>
          <w:rFonts w:eastAsia="Cambria"/>
          <w:color w:val="000000" w:themeColor="text1"/>
          <w:sz w:val="22"/>
          <w:szCs w:val="22"/>
        </w:rPr>
        <w:t xml:space="preserve"> o podwykonawstwo o treści zgodnej z projektem umowy,</w:t>
      </w:r>
    </w:p>
    <w:p w14:paraId="24F23A3B" w14:textId="7FF8DF83" w:rsidR="00937E2A" w:rsidRPr="00814C13" w:rsidRDefault="00937E2A" w:rsidP="00FD11FC">
      <w:pPr>
        <w:numPr>
          <w:ilvl w:val="1"/>
          <w:numId w:val="20"/>
        </w:numPr>
        <w:tabs>
          <w:tab w:val="left" w:pos="709"/>
        </w:tabs>
        <w:spacing w:line="276" w:lineRule="auto"/>
        <w:ind w:left="709" w:hanging="283"/>
        <w:jc w:val="both"/>
        <w:rPr>
          <w:rFonts w:eastAsia="Cambria"/>
          <w:color w:val="000000" w:themeColor="text1"/>
          <w:sz w:val="22"/>
          <w:szCs w:val="22"/>
        </w:rPr>
      </w:pPr>
      <w:r w:rsidRPr="00814C13">
        <w:rPr>
          <w:rFonts w:eastAsia="Cambria"/>
          <w:color w:val="000000" w:themeColor="text1"/>
          <w:sz w:val="22"/>
          <w:szCs w:val="22"/>
        </w:rPr>
        <w:lastRenderedPageBreak/>
        <w:t xml:space="preserve">Podwykonawca zamówienia na roboty budowlane </w:t>
      </w:r>
      <w:r w:rsidRPr="00814C13">
        <w:rPr>
          <w:rFonts w:eastAsia="Cambria"/>
          <w:color w:val="000000" w:themeColor="text1"/>
          <w:sz w:val="22"/>
          <w:szCs w:val="22"/>
          <w:u w:val="single"/>
        </w:rPr>
        <w:t>przedłoż</w:t>
      </w:r>
      <w:r w:rsidR="0011171C" w:rsidRPr="00814C13">
        <w:rPr>
          <w:rFonts w:eastAsia="Cambria"/>
          <w:color w:val="000000" w:themeColor="text1"/>
          <w:sz w:val="22"/>
          <w:szCs w:val="22"/>
          <w:u w:val="single"/>
        </w:rPr>
        <w:t>y</w:t>
      </w:r>
      <w:r w:rsidRPr="00814C13">
        <w:rPr>
          <w:rFonts w:eastAsia="Cambria"/>
          <w:color w:val="000000" w:themeColor="text1"/>
          <w:sz w:val="22"/>
          <w:szCs w:val="22"/>
          <w:u w:val="single"/>
        </w:rPr>
        <w:t xml:space="preserve"> </w:t>
      </w:r>
      <w:r w:rsidRPr="00814C13">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814C13">
        <w:rPr>
          <w:rFonts w:eastAsia="Cambria"/>
          <w:color w:val="000000" w:themeColor="text1"/>
          <w:sz w:val="22"/>
          <w:szCs w:val="22"/>
          <w:u w:val="single"/>
        </w:rPr>
        <w:t>7 dni</w:t>
      </w:r>
      <w:r w:rsidRPr="00814C13">
        <w:rPr>
          <w:rFonts w:eastAsia="Cambria"/>
          <w:color w:val="000000" w:themeColor="text1"/>
          <w:sz w:val="22"/>
          <w:szCs w:val="22"/>
        </w:rPr>
        <w:t xml:space="preserve"> od dnia jej zawarcia,</w:t>
      </w:r>
      <w:bookmarkStart w:id="3" w:name="page16"/>
      <w:bookmarkEnd w:id="3"/>
    </w:p>
    <w:p w14:paraId="7BB0A4C6" w14:textId="1E7534B0" w:rsidR="00937E2A" w:rsidRPr="00814C13" w:rsidRDefault="00937E2A" w:rsidP="00FD11FC">
      <w:pPr>
        <w:numPr>
          <w:ilvl w:val="1"/>
          <w:numId w:val="20"/>
        </w:numPr>
        <w:tabs>
          <w:tab w:val="left" w:pos="709"/>
        </w:tabs>
        <w:spacing w:line="276" w:lineRule="auto"/>
        <w:ind w:left="709" w:hanging="283"/>
        <w:jc w:val="both"/>
        <w:rPr>
          <w:rFonts w:eastAsia="Cambria"/>
          <w:color w:val="000000" w:themeColor="text1"/>
          <w:sz w:val="22"/>
          <w:szCs w:val="22"/>
        </w:rPr>
      </w:pPr>
      <w:r w:rsidRPr="00814C13">
        <w:rPr>
          <w:rFonts w:eastAsia="Cambria"/>
          <w:color w:val="000000" w:themeColor="text1"/>
          <w:sz w:val="22"/>
          <w:szCs w:val="22"/>
        </w:rPr>
        <w:t xml:space="preserve">Podwykonawca każdorazowo </w:t>
      </w:r>
      <w:r w:rsidRPr="00814C13">
        <w:rPr>
          <w:rFonts w:eastAsia="Cambria"/>
          <w:color w:val="000000" w:themeColor="text1"/>
          <w:sz w:val="22"/>
          <w:szCs w:val="22"/>
          <w:u w:val="single"/>
        </w:rPr>
        <w:t>przedłoż</w:t>
      </w:r>
      <w:r w:rsidR="007A742E" w:rsidRPr="00814C13">
        <w:rPr>
          <w:rFonts w:eastAsia="Cambria"/>
          <w:color w:val="000000" w:themeColor="text1"/>
          <w:sz w:val="22"/>
          <w:szCs w:val="22"/>
          <w:u w:val="single"/>
        </w:rPr>
        <w:t>y</w:t>
      </w:r>
      <w:r w:rsidRPr="00814C13">
        <w:rPr>
          <w:rFonts w:eastAsia="Cambria"/>
          <w:color w:val="000000" w:themeColor="text1"/>
          <w:sz w:val="22"/>
          <w:szCs w:val="22"/>
        </w:rPr>
        <w:t xml:space="preserve"> Zamawiającemu poświadczoną za zgodność z oryginałem kopię zawartej umowy o podwykonawstwo, </w:t>
      </w:r>
      <w:r w:rsidRPr="00814C13">
        <w:rPr>
          <w:rFonts w:eastAsia="Cambria"/>
          <w:color w:val="000000" w:themeColor="text1"/>
          <w:sz w:val="22"/>
          <w:szCs w:val="22"/>
          <w:u w:val="single"/>
        </w:rPr>
        <w:t>której przedmiotem są dostawy lub usługi</w:t>
      </w:r>
      <w:r w:rsidRPr="00814C13">
        <w:rPr>
          <w:rFonts w:eastAsia="Cambria"/>
          <w:color w:val="000000" w:themeColor="text1"/>
          <w:sz w:val="22"/>
          <w:szCs w:val="22"/>
        </w:rPr>
        <w:t xml:space="preserve">, w terminie </w:t>
      </w:r>
      <w:r w:rsidRPr="00814C13">
        <w:rPr>
          <w:rFonts w:eastAsia="Cambria"/>
          <w:color w:val="000000" w:themeColor="text1"/>
          <w:sz w:val="22"/>
          <w:szCs w:val="22"/>
          <w:u w:val="single"/>
        </w:rPr>
        <w:t>7 dni</w:t>
      </w:r>
      <w:r w:rsidRPr="00814C13">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814C13" w:rsidRDefault="00937E2A" w:rsidP="00FD11FC">
      <w:pPr>
        <w:numPr>
          <w:ilvl w:val="0"/>
          <w:numId w:val="22"/>
        </w:numPr>
        <w:tabs>
          <w:tab w:val="left" w:pos="426"/>
        </w:tabs>
        <w:spacing w:line="276" w:lineRule="auto"/>
        <w:ind w:hanging="360"/>
        <w:jc w:val="both"/>
        <w:rPr>
          <w:rFonts w:eastAsia="Cambria"/>
          <w:color w:val="000000" w:themeColor="text1"/>
          <w:sz w:val="22"/>
          <w:szCs w:val="22"/>
        </w:rPr>
      </w:pPr>
      <w:r w:rsidRPr="00814C13">
        <w:rPr>
          <w:rFonts w:eastAsia="Cambria"/>
          <w:color w:val="000000" w:themeColor="text1"/>
          <w:sz w:val="22"/>
          <w:szCs w:val="22"/>
        </w:rPr>
        <w:t>Wykonawca</w:t>
      </w:r>
      <w:r w:rsidR="007A742E" w:rsidRPr="00814C13">
        <w:rPr>
          <w:rFonts w:eastAsia="Cambria"/>
          <w:color w:val="000000" w:themeColor="text1"/>
          <w:sz w:val="22"/>
          <w:szCs w:val="22"/>
        </w:rPr>
        <w:t xml:space="preserve"> lub</w:t>
      </w:r>
      <w:r w:rsidRPr="00814C13">
        <w:rPr>
          <w:rFonts w:eastAsia="Cambria"/>
          <w:color w:val="000000" w:themeColor="text1"/>
          <w:sz w:val="22"/>
          <w:szCs w:val="22"/>
        </w:rPr>
        <w:t xml:space="preserve"> </w:t>
      </w:r>
      <w:r w:rsidR="0011171C" w:rsidRPr="00814C13">
        <w:rPr>
          <w:rFonts w:eastAsia="Cambria"/>
          <w:color w:val="000000" w:themeColor="text1"/>
          <w:sz w:val="22"/>
          <w:szCs w:val="22"/>
        </w:rPr>
        <w:t>p</w:t>
      </w:r>
      <w:r w:rsidRPr="00814C13">
        <w:rPr>
          <w:rFonts w:eastAsia="Cambria"/>
          <w:color w:val="000000" w:themeColor="text1"/>
          <w:sz w:val="22"/>
          <w:szCs w:val="22"/>
        </w:rPr>
        <w:t>odwykonawca</w:t>
      </w:r>
      <w:r w:rsidR="007A742E" w:rsidRPr="00814C13">
        <w:rPr>
          <w:rFonts w:eastAsia="Cambria"/>
          <w:color w:val="000000" w:themeColor="text1"/>
          <w:sz w:val="22"/>
          <w:szCs w:val="22"/>
        </w:rPr>
        <w:t xml:space="preserve"> </w:t>
      </w:r>
      <w:r w:rsidRPr="00814C13">
        <w:rPr>
          <w:rFonts w:eastAsia="Cambria"/>
          <w:color w:val="000000" w:themeColor="text1"/>
          <w:sz w:val="22"/>
          <w:szCs w:val="22"/>
        </w:rPr>
        <w:t xml:space="preserve">przedłoży wraz z kopią umowy o podwykonawstwo odpis </w:t>
      </w:r>
      <w:r w:rsidR="007A742E" w:rsidRPr="00814C13">
        <w:rPr>
          <w:rFonts w:eastAsia="Cambria"/>
          <w:color w:val="000000" w:themeColor="text1"/>
          <w:sz w:val="22"/>
          <w:szCs w:val="22"/>
        </w:rPr>
        <w:br/>
      </w:r>
      <w:r w:rsidRPr="00814C13">
        <w:rPr>
          <w:rFonts w:eastAsia="Cambria"/>
          <w:color w:val="000000" w:themeColor="text1"/>
          <w:sz w:val="22"/>
          <w:szCs w:val="22"/>
        </w:rPr>
        <w:t>z Krajowego Rejestru Sądowego</w:t>
      </w:r>
      <w:r w:rsidR="0011171C" w:rsidRPr="00814C13">
        <w:rPr>
          <w:rFonts w:eastAsia="Cambria"/>
          <w:color w:val="000000" w:themeColor="text1"/>
          <w:sz w:val="22"/>
          <w:szCs w:val="22"/>
        </w:rPr>
        <w:t xml:space="preserve"> lub Centralnej Ewidencji i Informacji o Działalności Gospodarczej</w:t>
      </w:r>
      <w:r w:rsidRPr="00814C13">
        <w:rPr>
          <w:rFonts w:eastAsia="Cambria"/>
          <w:color w:val="000000" w:themeColor="text1"/>
          <w:sz w:val="22"/>
          <w:szCs w:val="22"/>
        </w:rPr>
        <w:t xml:space="preserve"> </w:t>
      </w:r>
      <w:r w:rsidR="0011171C" w:rsidRPr="00814C13">
        <w:rPr>
          <w:rFonts w:eastAsia="Cambria"/>
          <w:color w:val="000000" w:themeColor="text1"/>
          <w:sz w:val="22"/>
          <w:szCs w:val="22"/>
        </w:rPr>
        <w:t>p</w:t>
      </w:r>
      <w:r w:rsidRPr="00814C13">
        <w:rPr>
          <w:rFonts w:eastAsia="Cambria"/>
          <w:color w:val="000000" w:themeColor="text1"/>
          <w:sz w:val="22"/>
          <w:szCs w:val="22"/>
        </w:rPr>
        <w:t xml:space="preserve">odwykonawcy, bądź inny dokument właściwy z uwagi na status prawny </w:t>
      </w:r>
      <w:r w:rsidR="0011171C" w:rsidRPr="00814C13">
        <w:rPr>
          <w:rFonts w:eastAsia="Cambria"/>
          <w:color w:val="000000" w:themeColor="text1"/>
          <w:sz w:val="22"/>
          <w:szCs w:val="22"/>
        </w:rPr>
        <w:t>p</w:t>
      </w:r>
      <w:r w:rsidRPr="00814C13">
        <w:rPr>
          <w:rFonts w:eastAsia="Cambria"/>
          <w:color w:val="000000" w:themeColor="text1"/>
          <w:sz w:val="22"/>
          <w:szCs w:val="22"/>
        </w:rPr>
        <w:t xml:space="preserve">odwykonawcy, potwierdzający, że osoby zawierające umowę w imieniu </w:t>
      </w:r>
      <w:r w:rsidR="0011171C" w:rsidRPr="00814C13">
        <w:rPr>
          <w:rFonts w:eastAsia="Cambria"/>
          <w:color w:val="000000" w:themeColor="text1"/>
          <w:sz w:val="22"/>
          <w:szCs w:val="22"/>
        </w:rPr>
        <w:t>p</w:t>
      </w:r>
      <w:r w:rsidRPr="00814C13">
        <w:rPr>
          <w:rFonts w:eastAsia="Cambria"/>
          <w:color w:val="000000" w:themeColor="text1"/>
          <w:sz w:val="22"/>
          <w:szCs w:val="22"/>
        </w:rPr>
        <w:t>odwykonawcy  posiadają uprawnienia do jego reprezentacji.</w:t>
      </w:r>
    </w:p>
    <w:p w14:paraId="55911950" w14:textId="1D53EB22" w:rsidR="00937E2A" w:rsidRPr="00814C13" w:rsidRDefault="00937E2A" w:rsidP="00FD11FC">
      <w:pPr>
        <w:numPr>
          <w:ilvl w:val="0"/>
          <w:numId w:val="22"/>
        </w:numPr>
        <w:tabs>
          <w:tab w:val="left" w:pos="426"/>
        </w:tabs>
        <w:spacing w:line="276" w:lineRule="auto"/>
        <w:ind w:hanging="360"/>
        <w:jc w:val="both"/>
        <w:rPr>
          <w:rFonts w:eastAsia="Cambria"/>
          <w:color w:val="000000" w:themeColor="text1"/>
          <w:sz w:val="22"/>
          <w:szCs w:val="22"/>
        </w:rPr>
      </w:pPr>
      <w:r w:rsidRPr="00814C13">
        <w:rPr>
          <w:rFonts w:eastAsia="Cambria"/>
          <w:b/>
          <w:color w:val="000000" w:themeColor="text1"/>
          <w:sz w:val="22"/>
          <w:szCs w:val="22"/>
        </w:rPr>
        <w:t xml:space="preserve">Umowa o podwykonawstwo nie może zawierać </w:t>
      </w:r>
      <w:r w:rsidRPr="00814C13">
        <w:rPr>
          <w:rFonts w:eastAsia="Cambria"/>
          <w:color w:val="000000" w:themeColor="text1"/>
          <w:sz w:val="22"/>
          <w:szCs w:val="22"/>
        </w:rPr>
        <w:t>postanowień kształtujących</w:t>
      </w:r>
      <w:r w:rsidRPr="00814C13">
        <w:rPr>
          <w:rFonts w:eastAsia="Cambria"/>
          <w:b/>
          <w:color w:val="000000" w:themeColor="text1"/>
          <w:sz w:val="22"/>
          <w:szCs w:val="22"/>
        </w:rPr>
        <w:t xml:space="preserve"> </w:t>
      </w:r>
      <w:r w:rsidRPr="00814C13">
        <w:rPr>
          <w:rFonts w:eastAsia="Cambria"/>
          <w:color w:val="000000" w:themeColor="text1"/>
          <w:sz w:val="22"/>
          <w:szCs w:val="22"/>
        </w:rPr>
        <w:t xml:space="preserve">prawa i obowiązki </w:t>
      </w:r>
      <w:r w:rsidR="0011171C" w:rsidRPr="00814C13">
        <w:rPr>
          <w:rFonts w:eastAsia="Cambria"/>
          <w:color w:val="000000" w:themeColor="text1"/>
          <w:sz w:val="22"/>
          <w:szCs w:val="22"/>
        </w:rPr>
        <w:t>p</w:t>
      </w:r>
      <w:r w:rsidRPr="00814C13">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814C13" w:rsidRDefault="00937E2A" w:rsidP="00FD11FC">
      <w:pPr>
        <w:numPr>
          <w:ilvl w:val="0"/>
          <w:numId w:val="22"/>
        </w:numPr>
        <w:tabs>
          <w:tab w:val="left" w:pos="426"/>
        </w:tabs>
        <w:spacing w:line="276" w:lineRule="auto"/>
        <w:ind w:hanging="360"/>
        <w:jc w:val="both"/>
        <w:rPr>
          <w:rFonts w:eastAsia="Cambria"/>
          <w:color w:val="000000" w:themeColor="text1"/>
          <w:sz w:val="22"/>
          <w:szCs w:val="22"/>
        </w:rPr>
      </w:pPr>
      <w:r w:rsidRPr="00814C13">
        <w:rPr>
          <w:rFonts w:eastAsia="Cambria"/>
          <w:b/>
          <w:color w:val="000000" w:themeColor="text1"/>
          <w:sz w:val="22"/>
          <w:szCs w:val="22"/>
        </w:rPr>
        <w:t xml:space="preserve">Termin zapłaty wynagrodzenia </w:t>
      </w:r>
      <w:r w:rsidR="0011171C" w:rsidRPr="00814C13">
        <w:rPr>
          <w:rFonts w:eastAsia="Cambria"/>
          <w:color w:val="000000" w:themeColor="text1"/>
          <w:sz w:val="22"/>
          <w:szCs w:val="22"/>
        </w:rPr>
        <w:t>p</w:t>
      </w:r>
      <w:r w:rsidRPr="00814C13">
        <w:rPr>
          <w:rFonts w:eastAsia="Cambria"/>
          <w:color w:val="000000" w:themeColor="text1"/>
          <w:sz w:val="22"/>
          <w:szCs w:val="22"/>
        </w:rPr>
        <w:t>odwykonawcy</w:t>
      </w:r>
      <w:r w:rsidRPr="00814C13">
        <w:rPr>
          <w:rFonts w:eastAsia="Cambria"/>
          <w:b/>
          <w:color w:val="000000" w:themeColor="text1"/>
          <w:sz w:val="22"/>
          <w:szCs w:val="22"/>
        </w:rPr>
        <w:t xml:space="preserve"> </w:t>
      </w:r>
      <w:r w:rsidRPr="00814C13">
        <w:rPr>
          <w:rFonts w:eastAsia="Cambria"/>
          <w:color w:val="000000" w:themeColor="text1"/>
          <w:sz w:val="22"/>
          <w:szCs w:val="22"/>
        </w:rPr>
        <w:t>przewidziany w umowie o podwykonawstwo nie może być dłuższy niż 30 dni od dnia doręczenia Wykonawcy</w:t>
      </w:r>
      <w:r w:rsidR="007A742E" w:rsidRPr="00814C13">
        <w:rPr>
          <w:rFonts w:eastAsia="Cambria"/>
          <w:color w:val="000000" w:themeColor="text1"/>
          <w:sz w:val="22"/>
          <w:szCs w:val="22"/>
        </w:rPr>
        <w:t xml:space="preserve"> lub</w:t>
      </w:r>
      <w:r w:rsidRPr="00814C13">
        <w:rPr>
          <w:rFonts w:eastAsia="Cambria"/>
          <w:color w:val="000000" w:themeColor="text1"/>
          <w:sz w:val="22"/>
          <w:szCs w:val="22"/>
        </w:rPr>
        <w:t xml:space="preserve"> </w:t>
      </w:r>
      <w:r w:rsidR="0011171C" w:rsidRPr="00814C13">
        <w:rPr>
          <w:rFonts w:eastAsia="Cambria"/>
          <w:color w:val="000000" w:themeColor="text1"/>
          <w:sz w:val="22"/>
          <w:szCs w:val="22"/>
        </w:rPr>
        <w:t>p</w:t>
      </w:r>
      <w:r w:rsidRPr="00814C13">
        <w:rPr>
          <w:rFonts w:eastAsia="Cambria"/>
          <w:color w:val="000000" w:themeColor="text1"/>
          <w:sz w:val="22"/>
          <w:szCs w:val="22"/>
        </w:rPr>
        <w:t xml:space="preserve">odwykonawcy faktury lub rachunku, potwierdzających wykonanie zleconej </w:t>
      </w:r>
      <w:r w:rsidR="0011171C" w:rsidRPr="00814C13">
        <w:rPr>
          <w:rFonts w:eastAsia="Cambria"/>
          <w:color w:val="000000" w:themeColor="text1"/>
          <w:sz w:val="22"/>
          <w:szCs w:val="22"/>
        </w:rPr>
        <w:t>p</w:t>
      </w:r>
      <w:r w:rsidRPr="00814C13">
        <w:rPr>
          <w:rFonts w:eastAsia="Cambria"/>
          <w:color w:val="000000" w:themeColor="text1"/>
          <w:sz w:val="22"/>
          <w:szCs w:val="22"/>
        </w:rPr>
        <w:t>odwykonawcy dostawy, usługi lub roboty budowlanej.</w:t>
      </w:r>
    </w:p>
    <w:p w14:paraId="17B41618" w14:textId="3319B83B" w:rsidR="00937E2A" w:rsidRPr="00814C13" w:rsidRDefault="00937E2A" w:rsidP="00FD11FC">
      <w:pPr>
        <w:numPr>
          <w:ilvl w:val="0"/>
          <w:numId w:val="22"/>
        </w:numPr>
        <w:tabs>
          <w:tab w:val="left" w:pos="426"/>
        </w:tabs>
        <w:spacing w:line="276" w:lineRule="auto"/>
        <w:ind w:hanging="360"/>
        <w:jc w:val="both"/>
        <w:rPr>
          <w:rFonts w:eastAsia="Cambria"/>
          <w:color w:val="000000" w:themeColor="text1"/>
          <w:sz w:val="22"/>
          <w:szCs w:val="22"/>
        </w:rPr>
      </w:pPr>
      <w:r w:rsidRPr="00814C13">
        <w:rPr>
          <w:rFonts w:eastAsia="Cambria"/>
          <w:color w:val="000000" w:themeColor="text1"/>
          <w:sz w:val="22"/>
          <w:szCs w:val="22"/>
        </w:rPr>
        <w:t xml:space="preserve">W przypadku jeżeli termin zapłaty wynagrodzenia jest </w:t>
      </w:r>
      <w:r w:rsidRPr="00814C13">
        <w:rPr>
          <w:rFonts w:eastAsia="Cambria"/>
          <w:b/>
          <w:color w:val="000000" w:themeColor="text1"/>
          <w:sz w:val="22"/>
          <w:szCs w:val="22"/>
        </w:rPr>
        <w:t>dłuższy niż</w:t>
      </w:r>
      <w:r w:rsidRPr="00814C13">
        <w:rPr>
          <w:rFonts w:eastAsia="Cambria"/>
          <w:color w:val="000000" w:themeColor="text1"/>
          <w:sz w:val="22"/>
          <w:szCs w:val="22"/>
        </w:rPr>
        <w:t xml:space="preserve"> określony w ust. </w:t>
      </w:r>
      <w:r w:rsidR="007A742E" w:rsidRPr="00814C13">
        <w:rPr>
          <w:rFonts w:eastAsia="Cambria"/>
          <w:color w:val="000000" w:themeColor="text1"/>
          <w:sz w:val="22"/>
          <w:szCs w:val="22"/>
        </w:rPr>
        <w:t>6</w:t>
      </w:r>
      <w:r w:rsidRPr="00814C13">
        <w:rPr>
          <w:rFonts w:eastAsia="Cambria"/>
          <w:color w:val="000000" w:themeColor="text1"/>
          <w:sz w:val="22"/>
          <w:szCs w:val="22"/>
        </w:rPr>
        <w:t>, Zamawiający informuje o tym Wykonawcę i wzywa go do doprowadzeni</w:t>
      </w:r>
      <w:r w:rsidR="0011171C" w:rsidRPr="00814C13">
        <w:rPr>
          <w:rFonts w:eastAsia="Cambria"/>
          <w:color w:val="000000" w:themeColor="text1"/>
          <w:sz w:val="22"/>
          <w:szCs w:val="22"/>
        </w:rPr>
        <w:t>a</w:t>
      </w:r>
      <w:r w:rsidRPr="00814C13">
        <w:rPr>
          <w:rFonts w:eastAsia="Cambria"/>
          <w:color w:val="000000" w:themeColor="text1"/>
          <w:sz w:val="22"/>
          <w:szCs w:val="22"/>
        </w:rPr>
        <w:t xml:space="preserve"> do zmiany tej umowy pod rygorem wystąpienia o zapłatę kary umownej.</w:t>
      </w:r>
    </w:p>
    <w:p w14:paraId="72C05295" w14:textId="77777777" w:rsidR="00937E2A" w:rsidRPr="00814C13" w:rsidRDefault="00937E2A" w:rsidP="00FD11FC">
      <w:pPr>
        <w:numPr>
          <w:ilvl w:val="0"/>
          <w:numId w:val="22"/>
        </w:numPr>
        <w:tabs>
          <w:tab w:val="left" w:pos="426"/>
        </w:tabs>
        <w:spacing w:line="276" w:lineRule="auto"/>
        <w:ind w:hanging="360"/>
        <w:jc w:val="both"/>
        <w:rPr>
          <w:rFonts w:eastAsia="Cambria"/>
          <w:color w:val="000000" w:themeColor="text1"/>
          <w:sz w:val="22"/>
          <w:szCs w:val="22"/>
        </w:rPr>
      </w:pPr>
      <w:r w:rsidRPr="00814C13">
        <w:rPr>
          <w:rFonts w:eastAsia="Cambria"/>
          <w:b/>
          <w:color w:val="000000" w:themeColor="text1"/>
          <w:sz w:val="22"/>
          <w:szCs w:val="22"/>
        </w:rPr>
        <w:t>Zamawiający ma prawo zgłoszenia w terminie 14 dni</w:t>
      </w:r>
      <w:r w:rsidRPr="00814C13">
        <w:rPr>
          <w:rFonts w:eastAsia="Cambria"/>
          <w:color w:val="000000" w:themeColor="text1"/>
          <w:sz w:val="22"/>
          <w:szCs w:val="22"/>
        </w:rPr>
        <w:t>:</w:t>
      </w:r>
    </w:p>
    <w:p w14:paraId="572D235A" w14:textId="77777777" w:rsidR="00937E2A" w:rsidRPr="00814C13" w:rsidRDefault="00937E2A" w:rsidP="00FD11FC">
      <w:pPr>
        <w:numPr>
          <w:ilvl w:val="0"/>
          <w:numId w:val="21"/>
        </w:numPr>
        <w:tabs>
          <w:tab w:val="left" w:pos="709"/>
        </w:tabs>
        <w:spacing w:line="276" w:lineRule="auto"/>
        <w:ind w:left="709" w:right="-160" w:hanging="283"/>
        <w:jc w:val="both"/>
        <w:rPr>
          <w:rFonts w:eastAsia="Cambria"/>
          <w:color w:val="000000" w:themeColor="text1"/>
          <w:sz w:val="22"/>
          <w:szCs w:val="22"/>
        </w:rPr>
      </w:pPr>
      <w:r w:rsidRPr="00814C13">
        <w:rPr>
          <w:rFonts w:eastAsia="Cambria"/>
          <w:color w:val="000000" w:themeColor="text1"/>
          <w:sz w:val="22"/>
          <w:szCs w:val="22"/>
          <w:u w:val="single"/>
        </w:rPr>
        <w:t>w formie pisemnej pod rygorem nieważności</w:t>
      </w:r>
      <w:r w:rsidRPr="00814C13">
        <w:rPr>
          <w:rFonts w:eastAsia="Cambria"/>
          <w:color w:val="000000" w:themeColor="text1"/>
          <w:sz w:val="22"/>
          <w:szCs w:val="22"/>
        </w:rPr>
        <w:t xml:space="preserve">, </w:t>
      </w:r>
      <w:r w:rsidRPr="00814C13">
        <w:rPr>
          <w:rFonts w:eastAsia="Cambria"/>
          <w:b/>
          <w:bCs/>
          <w:color w:val="000000" w:themeColor="text1"/>
          <w:sz w:val="22"/>
          <w:szCs w:val="22"/>
        </w:rPr>
        <w:t>zastrzeżeń</w:t>
      </w:r>
      <w:r w:rsidRPr="00814C13">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814C13" w:rsidRDefault="00937E2A" w:rsidP="00FD11FC">
      <w:pPr>
        <w:pStyle w:val="Akapitzlist"/>
        <w:numPr>
          <w:ilvl w:val="0"/>
          <w:numId w:val="24"/>
        </w:numPr>
        <w:tabs>
          <w:tab w:val="left" w:pos="709"/>
        </w:tabs>
        <w:spacing w:after="0"/>
        <w:rPr>
          <w:rFonts w:eastAsia="Cambria" w:cs="Times New Roman"/>
          <w:color w:val="000000" w:themeColor="text1"/>
        </w:rPr>
      </w:pPr>
      <w:r w:rsidRPr="00814C13">
        <w:rPr>
          <w:rFonts w:eastAsia="Cambria" w:cs="Times New Roman"/>
          <w:color w:val="000000" w:themeColor="text1"/>
        </w:rPr>
        <w:t>nie spełnia ona wymagań określonych w dokumentach zamówienia,</w:t>
      </w:r>
    </w:p>
    <w:p w14:paraId="3E849507" w14:textId="41284C4C" w:rsidR="00937E2A" w:rsidRPr="00814C13" w:rsidRDefault="00937E2A" w:rsidP="00810665">
      <w:pPr>
        <w:tabs>
          <w:tab w:val="left" w:pos="709"/>
        </w:tabs>
        <w:spacing w:line="276" w:lineRule="auto"/>
        <w:ind w:left="709"/>
        <w:jc w:val="both"/>
        <w:rPr>
          <w:rFonts w:eastAsia="Cambria"/>
          <w:color w:val="000000" w:themeColor="text1"/>
          <w:sz w:val="22"/>
          <w:szCs w:val="22"/>
        </w:rPr>
      </w:pPr>
      <w:r w:rsidRPr="00814C13">
        <w:rPr>
          <w:rFonts w:eastAsia="Cambria"/>
          <w:color w:val="000000" w:themeColor="text1"/>
          <w:sz w:val="22"/>
          <w:szCs w:val="22"/>
        </w:rPr>
        <w:t xml:space="preserve">b)  przewiduje ona termin zapłaty wynagrodzenia dłuższy niż określony w ust </w:t>
      </w:r>
      <w:r w:rsidR="007A742E" w:rsidRPr="00814C13">
        <w:rPr>
          <w:rFonts w:eastAsia="Cambria"/>
          <w:color w:val="000000" w:themeColor="text1"/>
          <w:sz w:val="22"/>
          <w:szCs w:val="22"/>
        </w:rPr>
        <w:t>6</w:t>
      </w:r>
      <w:r w:rsidRPr="00814C13">
        <w:rPr>
          <w:rFonts w:eastAsia="Cambria"/>
          <w:color w:val="000000" w:themeColor="text1"/>
          <w:sz w:val="22"/>
          <w:szCs w:val="22"/>
        </w:rPr>
        <w:t>,</w:t>
      </w:r>
    </w:p>
    <w:p w14:paraId="7F560CC6" w14:textId="7CBD7D95" w:rsidR="00937E2A" w:rsidRPr="00814C13" w:rsidRDefault="00937E2A" w:rsidP="00810665">
      <w:pPr>
        <w:tabs>
          <w:tab w:val="left" w:pos="709"/>
        </w:tabs>
        <w:spacing w:line="276" w:lineRule="auto"/>
        <w:ind w:left="709"/>
        <w:jc w:val="both"/>
        <w:rPr>
          <w:rFonts w:eastAsia="Cambria"/>
          <w:color w:val="000000" w:themeColor="text1"/>
          <w:sz w:val="22"/>
          <w:szCs w:val="22"/>
        </w:rPr>
      </w:pPr>
      <w:r w:rsidRPr="00814C13">
        <w:rPr>
          <w:rFonts w:eastAsia="Cambria"/>
          <w:color w:val="000000" w:themeColor="text1"/>
          <w:sz w:val="22"/>
          <w:szCs w:val="22"/>
        </w:rPr>
        <w:t xml:space="preserve">c) gdy zawiera postanowienia niezgodne z  ust </w:t>
      </w:r>
      <w:r w:rsidR="007A742E" w:rsidRPr="00814C13">
        <w:rPr>
          <w:rFonts w:eastAsia="Cambria"/>
          <w:color w:val="000000" w:themeColor="text1"/>
          <w:sz w:val="22"/>
          <w:szCs w:val="22"/>
        </w:rPr>
        <w:t>5</w:t>
      </w:r>
      <w:r w:rsidRPr="00814C13">
        <w:rPr>
          <w:rFonts w:eastAsia="Cambria"/>
          <w:color w:val="000000" w:themeColor="text1"/>
          <w:sz w:val="22"/>
          <w:szCs w:val="22"/>
        </w:rPr>
        <w:t>.</w:t>
      </w:r>
    </w:p>
    <w:p w14:paraId="233502F7" w14:textId="2B8B78B6" w:rsidR="00937E2A" w:rsidRPr="00814C13" w:rsidRDefault="00937E2A" w:rsidP="00FD11FC">
      <w:pPr>
        <w:pStyle w:val="Akapitzlist"/>
        <w:numPr>
          <w:ilvl w:val="0"/>
          <w:numId w:val="21"/>
        </w:numPr>
        <w:tabs>
          <w:tab w:val="left" w:pos="709"/>
        </w:tabs>
        <w:spacing w:after="0"/>
        <w:ind w:right="-18"/>
        <w:rPr>
          <w:rFonts w:eastAsia="Cambria" w:cs="Times New Roman"/>
          <w:color w:val="000000" w:themeColor="text1"/>
        </w:rPr>
      </w:pPr>
      <w:r w:rsidRPr="00814C13">
        <w:rPr>
          <w:rFonts w:eastAsia="Cambria" w:cs="Times New Roman"/>
          <w:color w:val="000000" w:themeColor="text1"/>
          <w:u w:val="single"/>
        </w:rPr>
        <w:t>w formie pisemnej po rygorem nieważności</w:t>
      </w:r>
      <w:r w:rsidRPr="00814C13">
        <w:rPr>
          <w:rFonts w:eastAsia="Cambria" w:cs="Times New Roman"/>
          <w:color w:val="000000" w:themeColor="text1"/>
        </w:rPr>
        <w:t xml:space="preserve"> </w:t>
      </w:r>
      <w:r w:rsidRPr="00814C13">
        <w:rPr>
          <w:rFonts w:eastAsia="Cambria" w:cs="Times New Roman"/>
          <w:b/>
          <w:bCs/>
          <w:color w:val="000000" w:themeColor="text1"/>
        </w:rPr>
        <w:t>sprzeciwu</w:t>
      </w:r>
      <w:r w:rsidRPr="00814C13">
        <w:rPr>
          <w:rFonts w:eastAsia="Cambria" w:cs="Times New Roman"/>
          <w:color w:val="000000" w:themeColor="text1"/>
        </w:rPr>
        <w:t xml:space="preserve"> do umowy o podwykonawstwo, której przedmiotem są roboty budowlane i jej zmian, w przypadkach, o których mowa w ust.</w:t>
      </w:r>
      <w:r w:rsidR="0011171C" w:rsidRPr="00814C13">
        <w:rPr>
          <w:rFonts w:eastAsia="Cambria" w:cs="Times New Roman"/>
          <w:color w:val="000000" w:themeColor="text1"/>
        </w:rPr>
        <w:t xml:space="preserve"> </w:t>
      </w:r>
      <w:r w:rsidR="007A742E" w:rsidRPr="00814C13">
        <w:rPr>
          <w:rFonts w:eastAsia="Cambria" w:cs="Times New Roman"/>
          <w:color w:val="000000" w:themeColor="text1"/>
        </w:rPr>
        <w:t>8</w:t>
      </w:r>
      <w:r w:rsidR="00921A7E" w:rsidRPr="00814C13">
        <w:rPr>
          <w:rFonts w:eastAsia="Cambria" w:cs="Times New Roman"/>
          <w:color w:val="000000" w:themeColor="text1"/>
        </w:rPr>
        <w:t xml:space="preserve"> </w:t>
      </w:r>
      <w:r w:rsidRPr="00814C13">
        <w:rPr>
          <w:rFonts w:eastAsia="Cambria" w:cs="Times New Roman"/>
          <w:color w:val="000000" w:themeColor="text1"/>
        </w:rPr>
        <w:t>pkt 1).</w:t>
      </w:r>
    </w:p>
    <w:p w14:paraId="43BF7B19" w14:textId="4B4F7C0A" w:rsidR="00937E2A" w:rsidRPr="00814C13" w:rsidRDefault="00937E2A" w:rsidP="00FD11FC">
      <w:pPr>
        <w:numPr>
          <w:ilvl w:val="0"/>
          <w:numId w:val="22"/>
        </w:numPr>
        <w:spacing w:line="276" w:lineRule="auto"/>
        <w:ind w:hanging="360"/>
        <w:jc w:val="both"/>
        <w:rPr>
          <w:rFonts w:eastAsia="Cambria"/>
          <w:color w:val="000000" w:themeColor="text1"/>
          <w:sz w:val="22"/>
          <w:szCs w:val="22"/>
        </w:rPr>
      </w:pPr>
      <w:r w:rsidRPr="00814C13">
        <w:rPr>
          <w:rFonts w:eastAsia="Cambria"/>
          <w:color w:val="000000" w:themeColor="text1"/>
          <w:sz w:val="22"/>
          <w:szCs w:val="22"/>
        </w:rPr>
        <w:t xml:space="preserve">W przypadku umów, których przedmiotem są roboty budowlane, zamawiający dokonuje </w:t>
      </w:r>
      <w:r w:rsidRPr="00814C13">
        <w:rPr>
          <w:rFonts w:eastAsia="Cambria"/>
          <w:b/>
          <w:bCs/>
          <w:color w:val="000000" w:themeColor="text1"/>
          <w:sz w:val="22"/>
          <w:szCs w:val="22"/>
        </w:rPr>
        <w:t>bezpośredniej zapłaty wymagalnego wynagrodzenia</w:t>
      </w:r>
      <w:r w:rsidRPr="00814C13">
        <w:rPr>
          <w:rFonts w:eastAsia="Cambria"/>
          <w:color w:val="000000" w:themeColor="text1"/>
          <w:sz w:val="22"/>
          <w:szCs w:val="22"/>
        </w:rPr>
        <w:t xml:space="preserve"> przysługującego podwykonawcy, który zawarł zaakceptowaną przez </w:t>
      </w:r>
      <w:r w:rsidR="0011171C" w:rsidRPr="00814C13">
        <w:rPr>
          <w:rFonts w:eastAsia="Cambria"/>
          <w:color w:val="000000" w:themeColor="text1"/>
          <w:sz w:val="22"/>
          <w:szCs w:val="22"/>
        </w:rPr>
        <w:t>Z</w:t>
      </w:r>
      <w:r w:rsidRPr="00814C13">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sidRPr="00814C13">
        <w:rPr>
          <w:rFonts w:eastAsia="Cambria"/>
          <w:color w:val="000000" w:themeColor="text1"/>
          <w:sz w:val="22"/>
          <w:szCs w:val="22"/>
        </w:rPr>
        <w:t>W</w:t>
      </w:r>
      <w:r w:rsidRPr="00814C13">
        <w:rPr>
          <w:rFonts w:eastAsia="Cambria"/>
          <w:color w:val="000000" w:themeColor="text1"/>
          <w:sz w:val="22"/>
          <w:szCs w:val="22"/>
        </w:rPr>
        <w:t>ykonawcę</w:t>
      </w:r>
      <w:r w:rsidR="00A74144" w:rsidRPr="00814C13">
        <w:rPr>
          <w:rFonts w:eastAsia="Cambria"/>
          <w:color w:val="000000" w:themeColor="text1"/>
          <w:sz w:val="22"/>
          <w:szCs w:val="22"/>
        </w:rPr>
        <w:t xml:space="preserve"> lub</w:t>
      </w:r>
      <w:r w:rsidRPr="00814C13">
        <w:rPr>
          <w:rFonts w:eastAsia="Cambria"/>
          <w:color w:val="000000" w:themeColor="text1"/>
          <w:sz w:val="22"/>
          <w:szCs w:val="22"/>
        </w:rPr>
        <w:t xml:space="preserve"> podwykonawcę.</w:t>
      </w:r>
    </w:p>
    <w:p w14:paraId="56FCED20" w14:textId="43567A14" w:rsidR="00FA1065" w:rsidRPr="00814C13" w:rsidRDefault="00937E2A" w:rsidP="00FD11FC">
      <w:pPr>
        <w:numPr>
          <w:ilvl w:val="0"/>
          <w:numId w:val="22"/>
        </w:numPr>
        <w:spacing w:line="276" w:lineRule="auto"/>
        <w:ind w:hanging="360"/>
        <w:jc w:val="both"/>
        <w:rPr>
          <w:rFonts w:eastAsia="Cambria"/>
          <w:color w:val="000000" w:themeColor="text1"/>
          <w:sz w:val="22"/>
          <w:szCs w:val="22"/>
        </w:rPr>
      </w:pPr>
      <w:r w:rsidRPr="00814C13">
        <w:rPr>
          <w:rFonts w:eastAsia="Cambria"/>
          <w:color w:val="000000" w:themeColor="text1"/>
          <w:sz w:val="22"/>
          <w:szCs w:val="22"/>
        </w:rPr>
        <w:t xml:space="preserve">Wynagrodzenie, o którym mowa w ust. </w:t>
      </w:r>
      <w:r w:rsidR="00A74144" w:rsidRPr="00814C13">
        <w:rPr>
          <w:rFonts w:eastAsia="Cambria"/>
          <w:color w:val="000000" w:themeColor="text1"/>
          <w:sz w:val="22"/>
          <w:szCs w:val="22"/>
        </w:rPr>
        <w:t>9</w:t>
      </w:r>
      <w:r w:rsidRPr="00814C13">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sidRPr="00814C13">
        <w:rPr>
          <w:rFonts w:eastAsia="Cambria"/>
          <w:color w:val="000000" w:themeColor="text1"/>
          <w:sz w:val="22"/>
          <w:szCs w:val="22"/>
        </w:rPr>
        <w:t>Z</w:t>
      </w:r>
      <w:r w:rsidRPr="00814C13">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814C13" w:rsidRDefault="00937E2A" w:rsidP="00FD11FC">
      <w:pPr>
        <w:numPr>
          <w:ilvl w:val="0"/>
          <w:numId w:val="22"/>
        </w:numPr>
        <w:spacing w:line="276" w:lineRule="auto"/>
        <w:ind w:hanging="360"/>
        <w:jc w:val="both"/>
        <w:rPr>
          <w:rFonts w:eastAsia="Cambria"/>
          <w:color w:val="000000" w:themeColor="text1"/>
          <w:sz w:val="22"/>
          <w:szCs w:val="22"/>
        </w:rPr>
      </w:pPr>
      <w:r w:rsidRPr="00814C13">
        <w:rPr>
          <w:rFonts w:eastAsia="Cambria"/>
          <w:color w:val="000000" w:themeColor="text1"/>
          <w:sz w:val="22"/>
          <w:szCs w:val="22"/>
        </w:rPr>
        <w:t>Bezpośrednia zapłata obejmuje wyłącznie należne wynagrodzenie, bez odsetek, należnych podwykonawcy.</w:t>
      </w:r>
    </w:p>
    <w:p w14:paraId="669CEDF1" w14:textId="057F4DD0" w:rsidR="00FA1065" w:rsidRPr="00814C13" w:rsidRDefault="00937E2A" w:rsidP="00FD11FC">
      <w:pPr>
        <w:numPr>
          <w:ilvl w:val="0"/>
          <w:numId w:val="22"/>
        </w:numPr>
        <w:spacing w:line="276" w:lineRule="auto"/>
        <w:ind w:hanging="360"/>
        <w:jc w:val="both"/>
        <w:rPr>
          <w:rFonts w:eastAsia="Cambria"/>
          <w:color w:val="000000" w:themeColor="text1"/>
          <w:sz w:val="22"/>
          <w:szCs w:val="22"/>
        </w:rPr>
      </w:pPr>
      <w:r w:rsidRPr="00814C13">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w:t>
      </w:r>
      <w:r w:rsidR="0011171C" w:rsidRPr="00814C13">
        <w:rPr>
          <w:rFonts w:eastAsia="Cambria"/>
          <w:color w:val="000000" w:themeColor="text1"/>
          <w:sz w:val="22"/>
          <w:szCs w:val="22"/>
        </w:rPr>
        <w:t>p</w:t>
      </w:r>
      <w:r w:rsidRPr="00814C13">
        <w:rPr>
          <w:rFonts w:eastAsia="Cambria"/>
          <w:color w:val="000000" w:themeColor="text1"/>
          <w:sz w:val="22"/>
          <w:szCs w:val="22"/>
        </w:rPr>
        <w:t xml:space="preserve">odwykonawcy. Zamawiający informuje o terminie zgłaszania uwag nie krótszym niż </w:t>
      </w:r>
      <w:r w:rsidRPr="00814C13">
        <w:rPr>
          <w:rFonts w:eastAsia="Cambria"/>
          <w:color w:val="000000" w:themeColor="text1"/>
          <w:sz w:val="22"/>
          <w:szCs w:val="22"/>
          <w:u w:val="single"/>
        </w:rPr>
        <w:t>7 dni</w:t>
      </w:r>
      <w:r w:rsidRPr="00814C13">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814C13" w:rsidRDefault="00937E2A" w:rsidP="00FD11FC">
      <w:pPr>
        <w:numPr>
          <w:ilvl w:val="0"/>
          <w:numId w:val="22"/>
        </w:numPr>
        <w:spacing w:line="276" w:lineRule="auto"/>
        <w:ind w:hanging="360"/>
        <w:jc w:val="both"/>
        <w:rPr>
          <w:rFonts w:eastAsia="Cambria"/>
          <w:color w:val="000000" w:themeColor="text1"/>
          <w:sz w:val="22"/>
          <w:szCs w:val="22"/>
        </w:rPr>
      </w:pPr>
      <w:r w:rsidRPr="00814C13">
        <w:rPr>
          <w:rFonts w:eastAsia="Cambria"/>
          <w:color w:val="000000" w:themeColor="text1"/>
          <w:sz w:val="22"/>
          <w:szCs w:val="22"/>
        </w:rPr>
        <w:lastRenderedPageBreak/>
        <w:t>W przypadku zgłoszenia uwag, o których mowa w ust. 1</w:t>
      </w:r>
      <w:r w:rsidR="00A74144" w:rsidRPr="00814C13">
        <w:rPr>
          <w:rFonts w:eastAsia="Cambria"/>
          <w:color w:val="000000" w:themeColor="text1"/>
          <w:sz w:val="22"/>
          <w:szCs w:val="22"/>
        </w:rPr>
        <w:t>2</w:t>
      </w:r>
      <w:r w:rsidRPr="00814C13">
        <w:rPr>
          <w:rFonts w:eastAsia="Cambria"/>
          <w:color w:val="000000" w:themeColor="text1"/>
          <w:sz w:val="22"/>
          <w:szCs w:val="22"/>
        </w:rPr>
        <w:t>, w terminie wskazanym przez Zamawiającego, Zamawiający może:</w:t>
      </w:r>
    </w:p>
    <w:p w14:paraId="687B2EB8" w14:textId="7FD8E6B8" w:rsidR="00937E2A" w:rsidRPr="00814C13" w:rsidRDefault="00937E2A" w:rsidP="00FD11FC">
      <w:pPr>
        <w:numPr>
          <w:ilvl w:val="1"/>
          <w:numId w:val="25"/>
        </w:numPr>
        <w:spacing w:line="276" w:lineRule="auto"/>
        <w:ind w:left="851"/>
        <w:jc w:val="both"/>
        <w:rPr>
          <w:rFonts w:eastAsia="Cambria"/>
          <w:color w:val="000000" w:themeColor="text1"/>
          <w:sz w:val="22"/>
          <w:szCs w:val="22"/>
        </w:rPr>
      </w:pPr>
      <w:r w:rsidRPr="00814C13">
        <w:rPr>
          <w:rFonts w:eastAsia="Cambria"/>
          <w:color w:val="000000" w:themeColor="text1"/>
          <w:sz w:val="22"/>
          <w:szCs w:val="22"/>
        </w:rPr>
        <w:t xml:space="preserve">nie dokonać bezpośredniej zapłaty wynagrodzenia </w:t>
      </w:r>
      <w:r w:rsidR="0011171C" w:rsidRPr="00814C13">
        <w:rPr>
          <w:rFonts w:eastAsia="Cambria"/>
          <w:color w:val="000000" w:themeColor="text1"/>
          <w:sz w:val="22"/>
          <w:szCs w:val="22"/>
        </w:rPr>
        <w:t>p</w:t>
      </w:r>
      <w:r w:rsidRPr="00814C13">
        <w:rPr>
          <w:rFonts w:eastAsia="Cambria"/>
          <w:color w:val="000000" w:themeColor="text1"/>
          <w:sz w:val="22"/>
          <w:szCs w:val="22"/>
        </w:rPr>
        <w:t>odwykonawcy, jeżeli wykonawca wykaże niezasadność takiej zapłaty albo</w:t>
      </w:r>
    </w:p>
    <w:p w14:paraId="58BC3ACF" w14:textId="3F182FF5" w:rsidR="00937E2A" w:rsidRPr="00814C13" w:rsidRDefault="00937E2A" w:rsidP="00FD11FC">
      <w:pPr>
        <w:numPr>
          <w:ilvl w:val="1"/>
          <w:numId w:val="25"/>
        </w:numPr>
        <w:spacing w:line="276" w:lineRule="auto"/>
        <w:ind w:left="851"/>
        <w:jc w:val="both"/>
        <w:rPr>
          <w:rFonts w:eastAsia="Cambria"/>
          <w:color w:val="000000" w:themeColor="text1"/>
          <w:sz w:val="22"/>
          <w:szCs w:val="22"/>
        </w:rPr>
      </w:pPr>
      <w:r w:rsidRPr="00814C13">
        <w:rPr>
          <w:rFonts w:eastAsia="Cambria"/>
          <w:color w:val="000000" w:themeColor="text1"/>
          <w:sz w:val="22"/>
          <w:szCs w:val="22"/>
        </w:rPr>
        <w:t xml:space="preserve">złożyć do depozytu sądowego kwotę potrzebną na pokrycie wynagrodzenia </w:t>
      </w:r>
      <w:r w:rsidR="0011171C" w:rsidRPr="00814C13">
        <w:rPr>
          <w:rFonts w:eastAsia="Cambria"/>
          <w:color w:val="000000" w:themeColor="text1"/>
          <w:sz w:val="22"/>
          <w:szCs w:val="22"/>
        </w:rPr>
        <w:t>p</w:t>
      </w:r>
      <w:r w:rsidRPr="00814C13">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814C13" w:rsidRDefault="00937E2A" w:rsidP="00FD11FC">
      <w:pPr>
        <w:numPr>
          <w:ilvl w:val="1"/>
          <w:numId w:val="25"/>
        </w:numPr>
        <w:spacing w:line="276" w:lineRule="auto"/>
        <w:ind w:left="851"/>
        <w:jc w:val="both"/>
        <w:rPr>
          <w:rFonts w:eastAsia="Cambria"/>
          <w:color w:val="000000" w:themeColor="text1"/>
          <w:sz w:val="22"/>
          <w:szCs w:val="22"/>
        </w:rPr>
      </w:pPr>
      <w:r w:rsidRPr="00814C13">
        <w:rPr>
          <w:rFonts w:eastAsia="Cambria"/>
          <w:color w:val="000000" w:themeColor="text1"/>
          <w:sz w:val="22"/>
          <w:szCs w:val="22"/>
        </w:rPr>
        <w:t xml:space="preserve">dokonać bezpośredniej zapłaty wynagrodzenia </w:t>
      </w:r>
      <w:r w:rsidR="0011171C" w:rsidRPr="00814C13">
        <w:rPr>
          <w:rFonts w:eastAsia="Cambria"/>
          <w:color w:val="000000" w:themeColor="text1"/>
          <w:sz w:val="22"/>
          <w:szCs w:val="22"/>
        </w:rPr>
        <w:t>p</w:t>
      </w:r>
      <w:r w:rsidRPr="00814C13">
        <w:rPr>
          <w:rFonts w:eastAsia="Cambria"/>
          <w:color w:val="000000" w:themeColor="text1"/>
          <w:sz w:val="22"/>
          <w:szCs w:val="22"/>
        </w:rPr>
        <w:t xml:space="preserve">odwykonawcy, jeżeli </w:t>
      </w:r>
      <w:r w:rsidR="0011171C" w:rsidRPr="00814C13">
        <w:rPr>
          <w:rFonts w:eastAsia="Cambria"/>
          <w:color w:val="000000" w:themeColor="text1"/>
          <w:sz w:val="22"/>
          <w:szCs w:val="22"/>
        </w:rPr>
        <w:t>p</w:t>
      </w:r>
      <w:r w:rsidRPr="00814C13">
        <w:rPr>
          <w:rFonts w:eastAsia="Cambria"/>
          <w:color w:val="000000" w:themeColor="text1"/>
          <w:sz w:val="22"/>
          <w:szCs w:val="22"/>
        </w:rPr>
        <w:t>odwykonawca wykaże zasadność takiej zapłaty.</w:t>
      </w:r>
    </w:p>
    <w:p w14:paraId="67492C11" w14:textId="253A6CF8" w:rsidR="00937E2A" w:rsidRPr="00814C13" w:rsidRDefault="00937E2A" w:rsidP="00FD11FC">
      <w:pPr>
        <w:numPr>
          <w:ilvl w:val="0"/>
          <w:numId w:val="22"/>
        </w:numPr>
        <w:spacing w:line="276" w:lineRule="auto"/>
        <w:ind w:hanging="360"/>
        <w:jc w:val="both"/>
        <w:rPr>
          <w:rFonts w:eastAsia="Cambria"/>
          <w:color w:val="000000" w:themeColor="text1"/>
          <w:sz w:val="22"/>
          <w:szCs w:val="22"/>
        </w:rPr>
      </w:pPr>
      <w:r w:rsidRPr="00814C13">
        <w:rPr>
          <w:rFonts w:eastAsia="Cambria"/>
          <w:color w:val="000000" w:themeColor="text1"/>
          <w:sz w:val="22"/>
          <w:szCs w:val="22"/>
        </w:rPr>
        <w:t xml:space="preserve">W przypadku dokonania bezpośredniej zapłaty </w:t>
      </w:r>
      <w:r w:rsidR="0011171C" w:rsidRPr="00814C13">
        <w:rPr>
          <w:rFonts w:eastAsia="Cambria"/>
          <w:color w:val="000000" w:themeColor="text1"/>
          <w:sz w:val="22"/>
          <w:szCs w:val="22"/>
        </w:rPr>
        <w:t>p</w:t>
      </w:r>
      <w:r w:rsidRPr="00814C13">
        <w:rPr>
          <w:rFonts w:eastAsia="Cambria"/>
          <w:color w:val="000000" w:themeColor="text1"/>
          <w:sz w:val="22"/>
          <w:szCs w:val="22"/>
        </w:rPr>
        <w:t>odwykonawcy</w:t>
      </w:r>
      <w:r w:rsidR="00A74144" w:rsidRPr="00814C13">
        <w:rPr>
          <w:rFonts w:eastAsia="Cambria"/>
          <w:color w:val="000000" w:themeColor="text1"/>
          <w:sz w:val="22"/>
          <w:szCs w:val="22"/>
        </w:rPr>
        <w:t>,</w:t>
      </w:r>
      <w:r w:rsidRPr="00814C13">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814C13" w:rsidRDefault="00937E2A" w:rsidP="00FD11FC">
      <w:pPr>
        <w:numPr>
          <w:ilvl w:val="0"/>
          <w:numId w:val="22"/>
        </w:numPr>
        <w:spacing w:line="276" w:lineRule="auto"/>
        <w:ind w:hanging="360"/>
        <w:jc w:val="both"/>
        <w:rPr>
          <w:rFonts w:eastAsia="Cambria"/>
          <w:color w:val="000000" w:themeColor="text1"/>
          <w:sz w:val="22"/>
          <w:szCs w:val="22"/>
        </w:rPr>
      </w:pPr>
      <w:r w:rsidRPr="00814C13">
        <w:rPr>
          <w:rFonts w:eastAsia="Cambria"/>
          <w:color w:val="000000" w:themeColor="text1"/>
          <w:sz w:val="22"/>
          <w:szCs w:val="22"/>
        </w:rPr>
        <w:t xml:space="preserve">Zamawiający może </w:t>
      </w:r>
      <w:r w:rsidRPr="00814C13">
        <w:rPr>
          <w:rFonts w:eastAsia="Cambria"/>
          <w:b/>
          <w:bCs/>
          <w:color w:val="000000" w:themeColor="text1"/>
          <w:sz w:val="22"/>
          <w:szCs w:val="22"/>
        </w:rPr>
        <w:t>odstąpić od umowy</w:t>
      </w:r>
      <w:r w:rsidRPr="00814C13">
        <w:rPr>
          <w:rFonts w:eastAsia="Cambria"/>
          <w:color w:val="000000" w:themeColor="text1"/>
          <w:sz w:val="22"/>
          <w:szCs w:val="22"/>
        </w:rPr>
        <w:t xml:space="preserve"> w terminie jednego miesiąca w przypadku konieczności dokonania bezpośrednich zapłat na rzecz </w:t>
      </w:r>
      <w:r w:rsidR="0011171C" w:rsidRPr="00814C13">
        <w:rPr>
          <w:rFonts w:eastAsia="Cambria"/>
          <w:color w:val="000000" w:themeColor="text1"/>
          <w:sz w:val="22"/>
          <w:szCs w:val="22"/>
        </w:rPr>
        <w:t>p</w:t>
      </w:r>
      <w:r w:rsidRPr="00814C13">
        <w:rPr>
          <w:rFonts w:eastAsia="Cambria"/>
          <w:color w:val="000000" w:themeColor="text1"/>
          <w:sz w:val="22"/>
          <w:szCs w:val="22"/>
        </w:rPr>
        <w:t>odwykonawcy, na sumę większą niż 5% wartości umowy.</w:t>
      </w:r>
    </w:p>
    <w:p w14:paraId="6DB4A175" w14:textId="77777777" w:rsidR="00FA1065" w:rsidRPr="00814C13" w:rsidRDefault="006D1313" w:rsidP="00FD11FC">
      <w:pPr>
        <w:numPr>
          <w:ilvl w:val="0"/>
          <w:numId w:val="22"/>
        </w:numPr>
        <w:spacing w:line="276" w:lineRule="auto"/>
        <w:ind w:hanging="360"/>
        <w:jc w:val="both"/>
        <w:rPr>
          <w:rFonts w:eastAsia="Cambria"/>
          <w:sz w:val="22"/>
          <w:szCs w:val="22"/>
        </w:rPr>
      </w:pPr>
      <w:r w:rsidRPr="00814C13">
        <w:rPr>
          <w:rFonts w:eastAsiaTheme="minorHAnsi"/>
          <w:sz w:val="22"/>
          <w:szCs w:val="22"/>
          <w:lang w:eastAsia="en-US"/>
        </w:rPr>
        <w:t>Wszystkie umowy o podwykonawstwo wymagają formy pisemnej.</w:t>
      </w:r>
    </w:p>
    <w:p w14:paraId="759FCD85" w14:textId="55DF0E3C" w:rsidR="00FA1065" w:rsidRPr="00814C13" w:rsidRDefault="006D1313" w:rsidP="00FD11FC">
      <w:pPr>
        <w:numPr>
          <w:ilvl w:val="0"/>
          <w:numId w:val="22"/>
        </w:numPr>
        <w:spacing w:line="276" w:lineRule="auto"/>
        <w:ind w:hanging="360"/>
        <w:jc w:val="both"/>
        <w:rPr>
          <w:rFonts w:eastAsia="Cambria"/>
          <w:color w:val="000000" w:themeColor="text1"/>
          <w:sz w:val="22"/>
          <w:szCs w:val="22"/>
        </w:rPr>
      </w:pPr>
      <w:r w:rsidRPr="00814C13">
        <w:rPr>
          <w:rFonts w:eastAsiaTheme="minorHAnsi"/>
          <w:color w:val="000000" w:themeColor="text1"/>
          <w:sz w:val="22"/>
          <w:szCs w:val="22"/>
          <w:lang w:eastAsia="en-US"/>
        </w:rPr>
        <w:t>Postanowienia, zawarte w ust. 2-1</w:t>
      </w:r>
      <w:r w:rsidR="003A7EE1" w:rsidRPr="00814C13">
        <w:rPr>
          <w:rFonts w:eastAsiaTheme="minorHAnsi"/>
          <w:color w:val="000000" w:themeColor="text1"/>
          <w:sz w:val="22"/>
          <w:szCs w:val="22"/>
          <w:lang w:eastAsia="en-US"/>
        </w:rPr>
        <w:t>6</w:t>
      </w:r>
      <w:r w:rsidRPr="00814C13">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814C13" w:rsidRDefault="006D1313" w:rsidP="00FD11FC">
      <w:pPr>
        <w:numPr>
          <w:ilvl w:val="0"/>
          <w:numId w:val="22"/>
        </w:numPr>
        <w:spacing w:line="276" w:lineRule="auto"/>
        <w:ind w:hanging="360"/>
        <w:jc w:val="both"/>
        <w:rPr>
          <w:rFonts w:eastAsia="Cambria"/>
          <w:color w:val="000000" w:themeColor="text1"/>
          <w:sz w:val="22"/>
          <w:szCs w:val="22"/>
        </w:rPr>
      </w:pPr>
      <w:r w:rsidRPr="00814C13">
        <w:rPr>
          <w:rFonts w:eastAsiaTheme="minorHAnsi"/>
          <w:color w:val="000000" w:themeColor="text1"/>
          <w:sz w:val="22"/>
          <w:szCs w:val="22"/>
          <w:lang w:eastAsia="en-US"/>
        </w:rPr>
        <w:t>Postanowienia, zawarte w ust. 2-1</w:t>
      </w:r>
      <w:r w:rsidR="003A7EE1" w:rsidRPr="00814C13">
        <w:rPr>
          <w:rFonts w:eastAsiaTheme="minorHAnsi"/>
          <w:color w:val="000000" w:themeColor="text1"/>
          <w:sz w:val="22"/>
          <w:szCs w:val="22"/>
          <w:lang w:eastAsia="en-US"/>
        </w:rPr>
        <w:t>6</w:t>
      </w:r>
      <w:r w:rsidRPr="00814C13">
        <w:rPr>
          <w:rFonts w:eastAsiaTheme="minorHAnsi"/>
          <w:color w:val="000000" w:themeColor="text1"/>
          <w:sz w:val="22"/>
          <w:szCs w:val="22"/>
          <w:lang w:eastAsia="en-US"/>
        </w:rPr>
        <w:t>, stosuje się odpowiednio do zmian umów o podwykonawstwo.</w:t>
      </w:r>
    </w:p>
    <w:p w14:paraId="47A8A8F8" w14:textId="77777777" w:rsidR="00FA1065" w:rsidRPr="00814C13" w:rsidRDefault="006D1313" w:rsidP="00FD11FC">
      <w:pPr>
        <w:numPr>
          <w:ilvl w:val="0"/>
          <w:numId w:val="22"/>
        </w:numPr>
        <w:spacing w:line="276" w:lineRule="auto"/>
        <w:ind w:hanging="360"/>
        <w:jc w:val="both"/>
        <w:rPr>
          <w:rFonts w:eastAsia="Cambria"/>
          <w:sz w:val="22"/>
          <w:szCs w:val="22"/>
        </w:rPr>
      </w:pPr>
      <w:r w:rsidRPr="00814C13">
        <w:rPr>
          <w:rFonts w:eastAsiaTheme="minorHAnsi"/>
          <w:color w:val="000000" w:themeColor="text1"/>
          <w:sz w:val="22"/>
          <w:szCs w:val="22"/>
          <w:lang w:eastAsia="en-US"/>
        </w:rPr>
        <w:t xml:space="preserve">Wykonawca ponosi wobec Zamawiającego </w:t>
      </w:r>
      <w:r w:rsidRPr="00814C13">
        <w:rPr>
          <w:rFonts w:eastAsiaTheme="minorHAnsi"/>
          <w:sz w:val="22"/>
          <w:szCs w:val="22"/>
          <w:lang w:eastAsia="en-US"/>
        </w:rPr>
        <w:t>pełną odpowiedzialność za roboty budowlane, które wykonuje przy pomocy podwykonawców.</w:t>
      </w:r>
    </w:p>
    <w:p w14:paraId="6BB417AA" w14:textId="77777777" w:rsidR="00FA1065" w:rsidRPr="00814C13" w:rsidRDefault="006D1313" w:rsidP="00FD11FC">
      <w:pPr>
        <w:numPr>
          <w:ilvl w:val="0"/>
          <w:numId w:val="22"/>
        </w:numPr>
        <w:spacing w:line="276" w:lineRule="auto"/>
        <w:ind w:hanging="360"/>
        <w:jc w:val="both"/>
        <w:rPr>
          <w:rFonts w:eastAsia="Cambria"/>
          <w:sz w:val="22"/>
          <w:szCs w:val="22"/>
        </w:rPr>
      </w:pPr>
      <w:r w:rsidRPr="00814C13">
        <w:rPr>
          <w:rFonts w:eastAsiaTheme="minorHAnsi"/>
          <w:sz w:val="22"/>
          <w:szCs w:val="22"/>
          <w:lang w:eastAsia="en-US"/>
        </w:rPr>
        <w:t>Wykonawca przyjmuje na siebie pełnienie funkcji koordynatora w stosunku do robót budowlanych, realizowanych przez podwykonawców.</w:t>
      </w:r>
    </w:p>
    <w:p w14:paraId="6F24C0E5" w14:textId="6F9BA895" w:rsidR="00FA1065" w:rsidRPr="00814C13" w:rsidRDefault="006D1313" w:rsidP="00FD11FC">
      <w:pPr>
        <w:numPr>
          <w:ilvl w:val="0"/>
          <w:numId w:val="22"/>
        </w:numPr>
        <w:spacing w:line="276" w:lineRule="auto"/>
        <w:ind w:hanging="360"/>
        <w:jc w:val="both"/>
        <w:rPr>
          <w:rFonts w:eastAsia="Cambria"/>
          <w:sz w:val="22"/>
          <w:szCs w:val="22"/>
        </w:rPr>
      </w:pPr>
      <w:r w:rsidRPr="00814C13">
        <w:rPr>
          <w:rFonts w:eastAsiaTheme="minorHAnsi"/>
          <w:sz w:val="22"/>
          <w:szCs w:val="22"/>
          <w:lang w:eastAsia="en-US"/>
        </w:rPr>
        <w:t>Powierzenie wykonania części robót budowlanych podwykonawcy nie zmienia</w:t>
      </w:r>
      <w:r w:rsidR="003A7EE1" w:rsidRPr="00814C13">
        <w:rPr>
          <w:rFonts w:eastAsiaTheme="minorHAnsi"/>
          <w:sz w:val="22"/>
          <w:szCs w:val="22"/>
          <w:lang w:eastAsia="en-US"/>
        </w:rPr>
        <w:t xml:space="preserve">, ani nie zwalnia ze </w:t>
      </w:r>
      <w:r w:rsidRPr="00814C13">
        <w:rPr>
          <w:rFonts w:eastAsiaTheme="minorHAnsi"/>
          <w:sz w:val="22"/>
          <w:szCs w:val="22"/>
          <w:lang w:eastAsia="en-US"/>
        </w:rPr>
        <w:t xml:space="preserve"> zobowiązań </w:t>
      </w:r>
      <w:r w:rsidR="003A7EE1" w:rsidRPr="00814C13">
        <w:rPr>
          <w:rFonts w:eastAsiaTheme="minorHAnsi"/>
          <w:sz w:val="22"/>
          <w:szCs w:val="22"/>
          <w:lang w:eastAsia="en-US"/>
        </w:rPr>
        <w:t>W</w:t>
      </w:r>
      <w:r w:rsidRPr="00814C13">
        <w:rPr>
          <w:rFonts w:eastAsiaTheme="minorHAnsi"/>
          <w:sz w:val="22"/>
          <w:szCs w:val="22"/>
          <w:lang w:eastAsia="en-US"/>
        </w:rPr>
        <w:t xml:space="preserve">ykonawcy wobec </w:t>
      </w:r>
      <w:r w:rsidR="003A7EE1" w:rsidRPr="00814C13">
        <w:rPr>
          <w:rFonts w:eastAsiaTheme="minorHAnsi"/>
          <w:sz w:val="22"/>
          <w:szCs w:val="22"/>
          <w:lang w:eastAsia="en-US"/>
        </w:rPr>
        <w:t>Z</w:t>
      </w:r>
      <w:r w:rsidRPr="00814C13">
        <w:rPr>
          <w:rFonts w:eastAsiaTheme="minorHAnsi"/>
          <w:sz w:val="22"/>
          <w:szCs w:val="22"/>
          <w:lang w:eastAsia="en-US"/>
        </w:rPr>
        <w:t>amawiającego za wykonanie tej części zamówienia.</w:t>
      </w:r>
    </w:p>
    <w:p w14:paraId="394C84DA" w14:textId="47A027CA" w:rsidR="00FA1065" w:rsidRPr="00814C13" w:rsidRDefault="006D1313" w:rsidP="00FD11FC">
      <w:pPr>
        <w:numPr>
          <w:ilvl w:val="0"/>
          <w:numId w:val="22"/>
        </w:numPr>
        <w:spacing w:line="276" w:lineRule="auto"/>
        <w:ind w:hanging="360"/>
        <w:jc w:val="both"/>
        <w:rPr>
          <w:rFonts w:eastAsia="Cambria"/>
          <w:sz w:val="22"/>
          <w:szCs w:val="22"/>
        </w:rPr>
      </w:pPr>
      <w:r w:rsidRPr="00814C13">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sidRPr="00814C13">
        <w:rPr>
          <w:rFonts w:eastAsiaTheme="minorHAnsi"/>
          <w:sz w:val="22"/>
          <w:szCs w:val="22"/>
          <w:lang w:eastAsia="en-US"/>
        </w:rPr>
        <w:t xml:space="preserve"> lub jego</w:t>
      </w:r>
      <w:r w:rsidRPr="00814C13">
        <w:rPr>
          <w:rFonts w:eastAsiaTheme="minorHAnsi"/>
          <w:sz w:val="22"/>
          <w:szCs w:val="22"/>
          <w:lang w:eastAsia="en-US"/>
        </w:rPr>
        <w:t xml:space="preserve"> własnych pracowników.</w:t>
      </w:r>
    </w:p>
    <w:p w14:paraId="14EFE3F9" w14:textId="419F55BD" w:rsidR="00FA1065" w:rsidRPr="00814C13" w:rsidRDefault="006D1313" w:rsidP="00FD11FC">
      <w:pPr>
        <w:numPr>
          <w:ilvl w:val="0"/>
          <w:numId w:val="22"/>
        </w:numPr>
        <w:spacing w:line="276" w:lineRule="auto"/>
        <w:ind w:hanging="360"/>
        <w:jc w:val="both"/>
        <w:rPr>
          <w:rFonts w:eastAsia="Cambria"/>
          <w:sz w:val="22"/>
          <w:szCs w:val="22"/>
        </w:rPr>
      </w:pPr>
      <w:r w:rsidRPr="00814C13">
        <w:rPr>
          <w:rFonts w:eastAsiaTheme="minorHAnsi"/>
          <w:sz w:val="22"/>
          <w:szCs w:val="22"/>
          <w:lang w:eastAsia="en-US"/>
        </w:rPr>
        <w:t xml:space="preserve">Jakakolwiek przerwa w realizacji robót budowlanych, wynikająca z braku podwykonawcy, będzie traktowana jako przerwa wynikła z przyczyn zależnych od </w:t>
      </w:r>
      <w:r w:rsidR="003A7EE1" w:rsidRPr="00814C13">
        <w:rPr>
          <w:rFonts w:eastAsiaTheme="minorHAnsi"/>
          <w:sz w:val="22"/>
          <w:szCs w:val="22"/>
          <w:lang w:eastAsia="en-US"/>
        </w:rPr>
        <w:t>W</w:t>
      </w:r>
      <w:r w:rsidRPr="00814C13">
        <w:rPr>
          <w:rFonts w:eastAsiaTheme="minorHAnsi"/>
          <w:sz w:val="22"/>
          <w:szCs w:val="22"/>
          <w:lang w:eastAsia="en-US"/>
        </w:rPr>
        <w:t>ykonawcy i będzie stanowić podstawę do naliczenia wykonawcy kar umownych.</w:t>
      </w:r>
    </w:p>
    <w:p w14:paraId="200D04EF" w14:textId="2758461B" w:rsidR="00902D4F" w:rsidRPr="00814C13" w:rsidRDefault="006D1313" w:rsidP="00FD11FC">
      <w:pPr>
        <w:numPr>
          <w:ilvl w:val="0"/>
          <w:numId w:val="22"/>
        </w:numPr>
        <w:spacing w:line="276" w:lineRule="auto"/>
        <w:ind w:hanging="360"/>
        <w:jc w:val="both"/>
        <w:rPr>
          <w:rFonts w:eastAsia="Cambria"/>
          <w:sz w:val="22"/>
          <w:szCs w:val="22"/>
        </w:rPr>
      </w:pPr>
      <w:r w:rsidRPr="00814C13">
        <w:rPr>
          <w:rFonts w:eastAsiaTheme="minorHAnsi"/>
          <w:sz w:val="22"/>
          <w:szCs w:val="22"/>
          <w:lang w:eastAsia="en-US"/>
        </w:rPr>
        <w:t xml:space="preserve">Jeżeli zmiana albo rezygnacja z podwykonawcy dotyczy podmiotu, na którego zasoby </w:t>
      </w:r>
      <w:r w:rsidR="003A7EE1" w:rsidRPr="00814C13">
        <w:rPr>
          <w:rFonts w:eastAsiaTheme="minorHAnsi"/>
          <w:sz w:val="22"/>
          <w:szCs w:val="22"/>
          <w:lang w:eastAsia="en-US"/>
        </w:rPr>
        <w:t>W</w:t>
      </w:r>
      <w:r w:rsidRPr="00814C13">
        <w:rPr>
          <w:rFonts w:eastAsiaTheme="minorHAnsi"/>
          <w:sz w:val="22"/>
          <w:szCs w:val="22"/>
          <w:lang w:eastAsia="en-US"/>
        </w:rPr>
        <w:t xml:space="preserve">ykonawca </w:t>
      </w:r>
      <w:r w:rsidRPr="00814C13">
        <w:rPr>
          <w:rFonts w:eastAsiaTheme="minorHAnsi"/>
          <w:color w:val="000000" w:themeColor="text1"/>
          <w:sz w:val="22"/>
          <w:szCs w:val="22"/>
          <w:lang w:eastAsia="en-US"/>
        </w:rPr>
        <w:t xml:space="preserve">powoływał się, na zasadach określonych w art. </w:t>
      </w:r>
      <w:r w:rsidR="00902D4F" w:rsidRPr="00814C13">
        <w:rPr>
          <w:rFonts w:eastAsiaTheme="minorHAnsi"/>
          <w:color w:val="000000" w:themeColor="text1"/>
          <w:sz w:val="22"/>
          <w:szCs w:val="22"/>
          <w:lang w:eastAsia="en-US"/>
        </w:rPr>
        <w:t>118</w:t>
      </w:r>
      <w:r w:rsidRPr="00814C13">
        <w:rPr>
          <w:rFonts w:eastAsiaTheme="minorHAnsi"/>
          <w:color w:val="000000" w:themeColor="text1"/>
          <w:sz w:val="22"/>
          <w:szCs w:val="22"/>
          <w:lang w:eastAsia="en-US"/>
        </w:rPr>
        <w:t xml:space="preserve"> ustawy – </w:t>
      </w:r>
      <w:r w:rsidRPr="00814C13">
        <w:rPr>
          <w:rFonts w:eastAsiaTheme="minorHAnsi"/>
          <w:sz w:val="22"/>
          <w:szCs w:val="22"/>
          <w:lang w:eastAsia="en-US"/>
        </w:rPr>
        <w:t xml:space="preserve">Prawo zamówień publicznych, w celu wykazania spełniania warunków udziału w postępowaniu, </w:t>
      </w:r>
      <w:r w:rsidR="003A7EE1" w:rsidRPr="00814C13">
        <w:rPr>
          <w:rFonts w:eastAsiaTheme="minorHAnsi"/>
          <w:sz w:val="22"/>
          <w:szCs w:val="22"/>
          <w:lang w:eastAsia="en-US"/>
        </w:rPr>
        <w:t>W</w:t>
      </w:r>
      <w:r w:rsidRPr="00814C13">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5D3C7C52" w:rsidR="006D1313" w:rsidRPr="00814C13" w:rsidRDefault="006D1313" w:rsidP="00FD11FC">
      <w:pPr>
        <w:numPr>
          <w:ilvl w:val="0"/>
          <w:numId w:val="22"/>
        </w:numPr>
        <w:spacing w:line="276" w:lineRule="auto"/>
        <w:ind w:hanging="360"/>
        <w:jc w:val="both"/>
        <w:rPr>
          <w:rFonts w:eastAsia="Cambria"/>
          <w:sz w:val="22"/>
          <w:szCs w:val="22"/>
        </w:rPr>
      </w:pPr>
      <w:r w:rsidRPr="00814C13">
        <w:rPr>
          <w:rFonts w:eastAsiaTheme="minorHAnsi"/>
          <w:sz w:val="22"/>
          <w:szCs w:val="22"/>
          <w:lang w:eastAsia="en-US"/>
        </w:rPr>
        <w:t xml:space="preserve">Zamawiający żąda, aby przed przystąpieniem do realizacji zamówienia </w:t>
      </w:r>
      <w:r w:rsidR="003A7EE1" w:rsidRPr="00814C13">
        <w:rPr>
          <w:rFonts w:eastAsiaTheme="minorHAnsi"/>
          <w:sz w:val="22"/>
          <w:szCs w:val="22"/>
          <w:lang w:eastAsia="en-US"/>
        </w:rPr>
        <w:t>W</w:t>
      </w:r>
      <w:r w:rsidRPr="00814C13">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63B1B470" w14:textId="77777777" w:rsidR="009D3FC9" w:rsidRDefault="009D3FC9" w:rsidP="006D1313">
      <w:pPr>
        <w:jc w:val="center"/>
        <w:rPr>
          <w:sz w:val="22"/>
          <w:szCs w:val="22"/>
        </w:rPr>
      </w:pPr>
    </w:p>
    <w:p w14:paraId="20B959A1" w14:textId="77777777" w:rsidR="000A6847" w:rsidRDefault="000A6847" w:rsidP="006D1313">
      <w:pPr>
        <w:jc w:val="center"/>
        <w:rPr>
          <w:sz w:val="22"/>
          <w:szCs w:val="22"/>
        </w:rPr>
      </w:pPr>
    </w:p>
    <w:p w14:paraId="22BE230B" w14:textId="29D663A4" w:rsidR="006D1313" w:rsidRPr="00814C13" w:rsidRDefault="006D1313" w:rsidP="006D1313">
      <w:pPr>
        <w:jc w:val="center"/>
        <w:rPr>
          <w:sz w:val="22"/>
          <w:szCs w:val="22"/>
        </w:rPr>
      </w:pPr>
      <w:r w:rsidRPr="00814C13">
        <w:rPr>
          <w:sz w:val="22"/>
          <w:szCs w:val="22"/>
        </w:rPr>
        <w:t>§ 7</w:t>
      </w:r>
    </w:p>
    <w:p w14:paraId="735332F0" w14:textId="2EDBAC8C" w:rsidR="006D1313" w:rsidRDefault="006D1313" w:rsidP="006D1313">
      <w:pPr>
        <w:jc w:val="center"/>
        <w:rPr>
          <w:b/>
          <w:bCs/>
          <w:sz w:val="22"/>
          <w:szCs w:val="22"/>
        </w:rPr>
      </w:pPr>
      <w:r w:rsidRPr="00814C13">
        <w:rPr>
          <w:b/>
          <w:bCs/>
          <w:sz w:val="22"/>
          <w:szCs w:val="22"/>
        </w:rPr>
        <w:t>Wynagrodzenie</w:t>
      </w:r>
    </w:p>
    <w:p w14:paraId="030316BD" w14:textId="6461058A" w:rsidR="006D1313" w:rsidRPr="00814C13" w:rsidRDefault="006D1313" w:rsidP="00B70A23">
      <w:pPr>
        <w:pStyle w:val="Akapitzlist"/>
        <w:numPr>
          <w:ilvl w:val="0"/>
          <w:numId w:val="5"/>
        </w:numPr>
        <w:autoSpaceDE w:val="0"/>
        <w:autoSpaceDN w:val="0"/>
        <w:ind w:left="284"/>
        <w:rPr>
          <w:rFonts w:eastAsiaTheme="minorHAnsi" w:cs="Times New Roman"/>
          <w:bCs/>
          <w:lang w:eastAsia="en-US"/>
        </w:rPr>
      </w:pPr>
      <w:r w:rsidRPr="00814C13">
        <w:rPr>
          <w:rFonts w:eastAsiaTheme="minorHAnsi" w:cs="Times New Roman"/>
          <w:bCs/>
          <w:lang w:eastAsia="en-US"/>
        </w:rPr>
        <w:t xml:space="preserve">Za należyte wykonanie przedmiotu umowy, zamawiający zapłaci wykonawcy wynagrodzenie </w:t>
      </w:r>
      <w:r w:rsidR="00682861" w:rsidRPr="00814C13">
        <w:rPr>
          <w:rFonts w:eastAsiaTheme="minorHAnsi" w:cs="Times New Roman"/>
          <w:bCs/>
          <w:lang w:eastAsia="en-US"/>
        </w:rPr>
        <w:br/>
      </w:r>
      <w:r w:rsidRPr="00814C13">
        <w:rPr>
          <w:rFonts w:eastAsiaTheme="minorHAnsi" w:cs="Times New Roman"/>
          <w:bCs/>
          <w:lang w:eastAsia="en-US"/>
        </w:rPr>
        <w:t xml:space="preserve">w kwocie ……………….zł netto plus należny podatek VAT w wysokości  ………………zł. </w:t>
      </w:r>
      <w:r w:rsidR="00A74144" w:rsidRPr="00814C13">
        <w:rPr>
          <w:rFonts w:eastAsiaTheme="minorHAnsi" w:cs="Times New Roman"/>
          <w:bCs/>
          <w:lang w:eastAsia="en-US"/>
        </w:rPr>
        <w:t xml:space="preserve"> </w:t>
      </w:r>
      <w:r w:rsidRPr="00814C13">
        <w:rPr>
          <w:rFonts w:eastAsiaTheme="minorHAnsi" w:cs="Times New Roman"/>
          <w:bCs/>
          <w:lang w:eastAsia="en-US"/>
        </w:rPr>
        <w:t>Łącznie wynagrodzenie</w:t>
      </w:r>
      <w:r w:rsidR="00682861" w:rsidRPr="00814C13">
        <w:rPr>
          <w:rFonts w:eastAsiaTheme="minorHAnsi" w:cs="Times New Roman"/>
          <w:bCs/>
          <w:lang w:eastAsia="en-US"/>
        </w:rPr>
        <w:t xml:space="preserve"> </w:t>
      </w:r>
      <w:r w:rsidRPr="00814C13">
        <w:rPr>
          <w:rFonts w:eastAsiaTheme="minorHAnsi" w:cs="Times New Roman"/>
          <w:bCs/>
          <w:lang w:eastAsia="en-US"/>
        </w:rPr>
        <w:t>brutto wynosi …………………….</w:t>
      </w:r>
      <w:r w:rsidRPr="00814C13">
        <w:rPr>
          <w:rFonts w:eastAsiaTheme="minorHAnsi" w:cs="Times New Roman"/>
          <w:b/>
          <w:bCs/>
          <w:lang w:eastAsia="en-US"/>
        </w:rPr>
        <w:t>zł</w:t>
      </w:r>
      <w:r w:rsidRPr="00814C13">
        <w:rPr>
          <w:rFonts w:eastAsiaTheme="minorHAnsi" w:cs="Times New Roman"/>
          <w:bCs/>
          <w:lang w:eastAsia="en-US"/>
        </w:rPr>
        <w:t xml:space="preserve"> (słownie: …………………………… zł …./100).</w:t>
      </w:r>
    </w:p>
    <w:p w14:paraId="288BF2FB" w14:textId="312167EE" w:rsidR="006D1313" w:rsidRPr="00814C13" w:rsidRDefault="006D1313" w:rsidP="00B70A23">
      <w:pPr>
        <w:pStyle w:val="Akapitzlist"/>
        <w:numPr>
          <w:ilvl w:val="0"/>
          <w:numId w:val="5"/>
        </w:numPr>
        <w:ind w:left="284"/>
        <w:rPr>
          <w:rFonts w:cs="Times New Roman"/>
          <w:color w:val="000000"/>
        </w:rPr>
      </w:pPr>
      <w:r w:rsidRPr="00814C13">
        <w:rPr>
          <w:rFonts w:cs="Times New Roman"/>
          <w:color w:val="000000"/>
        </w:rPr>
        <w:t xml:space="preserve">Wynagrodzenie, o którym mowa w ust. 1 jest </w:t>
      </w:r>
      <w:r w:rsidRPr="00814C13">
        <w:rPr>
          <w:rFonts w:cs="Times New Roman"/>
          <w:b/>
          <w:bCs/>
          <w:color w:val="000000"/>
        </w:rPr>
        <w:t>wynagrodzeniem ryczałtowym</w:t>
      </w:r>
      <w:r w:rsidRPr="00814C13">
        <w:rPr>
          <w:rFonts w:cs="Times New Roman"/>
          <w:color w:val="000000"/>
        </w:rPr>
        <w:t xml:space="preserve">, które nie podlega zmianie w czasie trwania umowy i obejmuje wszelkie koszty związane z wykonaniem umowy. </w:t>
      </w:r>
      <w:r w:rsidRPr="00814C13">
        <w:rPr>
          <w:rFonts w:cs="Times New Roman"/>
          <w:color w:val="000000"/>
        </w:rPr>
        <w:br/>
      </w:r>
      <w:r w:rsidRPr="00814C13">
        <w:rPr>
          <w:rFonts w:cs="Times New Roman"/>
          <w:color w:val="000000"/>
        </w:rPr>
        <w:lastRenderedPageBreak/>
        <w:t xml:space="preserve">W ramach wynagrodzenia ryczałtowego Wykonawca zobowiązany jest do wykonania z należytą starannością </w:t>
      </w:r>
      <w:r w:rsidR="003243FA">
        <w:rPr>
          <w:rFonts w:cs="Times New Roman"/>
          <w:color w:val="000000"/>
        </w:rPr>
        <w:t xml:space="preserve">dokumentacji projektowej, </w:t>
      </w:r>
      <w:r w:rsidRPr="00814C13">
        <w:rPr>
          <w:rFonts w:cs="Times New Roman"/>
          <w:color w:val="000000"/>
        </w:rPr>
        <w:t>wszelki</w:t>
      </w:r>
      <w:r w:rsidR="007D6FED" w:rsidRPr="00814C13">
        <w:rPr>
          <w:rFonts w:cs="Times New Roman"/>
          <w:color w:val="000000"/>
        </w:rPr>
        <w:t>e</w:t>
      </w:r>
      <w:r w:rsidRPr="00814C13">
        <w:rPr>
          <w:rFonts w:cs="Times New Roman"/>
          <w:color w:val="000000"/>
        </w:rPr>
        <w:t xml:space="preserve"> rob</w:t>
      </w:r>
      <w:r w:rsidR="007D6FED" w:rsidRPr="00814C13">
        <w:rPr>
          <w:rFonts w:cs="Times New Roman"/>
          <w:color w:val="000000"/>
        </w:rPr>
        <w:t>o</w:t>
      </w:r>
      <w:r w:rsidRPr="00814C13">
        <w:rPr>
          <w:rFonts w:cs="Times New Roman"/>
          <w:color w:val="000000"/>
        </w:rPr>
        <w:t>t</w:t>
      </w:r>
      <w:r w:rsidR="007D6FED" w:rsidRPr="00814C13">
        <w:rPr>
          <w:rFonts w:cs="Times New Roman"/>
          <w:color w:val="000000"/>
        </w:rPr>
        <w:t>y</w:t>
      </w:r>
      <w:r w:rsidRPr="00814C13">
        <w:rPr>
          <w:rFonts w:cs="Times New Roman"/>
          <w:color w:val="000000"/>
        </w:rPr>
        <w:t xml:space="preserve"> budowlan</w:t>
      </w:r>
      <w:r w:rsidR="007D6FED" w:rsidRPr="00814C13">
        <w:rPr>
          <w:rFonts w:cs="Times New Roman"/>
          <w:color w:val="000000"/>
        </w:rPr>
        <w:t>e</w:t>
      </w:r>
      <w:r w:rsidRPr="00814C13">
        <w:rPr>
          <w:rFonts w:cs="Times New Roman"/>
          <w:color w:val="000000"/>
        </w:rPr>
        <w:t xml:space="preserve"> i czynności niezbędn</w:t>
      </w:r>
      <w:r w:rsidR="0076065A" w:rsidRPr="00814C13">
        <w:rPr>
          <w:rFonts w:cs="Times New Roman"/>
          <w:color w:val="000000"/>
        </w:rPr>
        <w:t>e</w:t>
      </w:r>
      <w:r w:rsidRPr="00814C13">
        <w:rPr>
          <w:rFonts w:cs="Times New Roman"/>
          <w:color w:val="000000"/>
        </w:rPr>
        <w:t xml:space="preserve"> do  kompletnego wykonania przedmiotu umowy, w tym do poniesienia ryzyka z tytułu oszacowania wszelkich</w:t>
      </w:r>
      <w:r w:rsidR="003243FA">
        <w:rPr>
          <w:rFonts w:cs="Times New Roman"/>
          <w:color w:val="000000"/>
        </w:rPr>
        <w:t xml:space="preserve"> </w:t>
      </w:r>
      <w:r w:rsidRPr="00814C13">
        <w:rPr>
          <w:rFonts w:cs="Times New Roman"/>
          <w:color w:val="000000"/>
        </w:rPr>
        <w:t>kosztów związanych</w:t>
      </w:r>
      <w:r w:rsidR="003243FA">
        <w:rPr>
          <w:rFonts w:cs="Times New Roman"/>
          <w:color w:val="000000"/>
        </w:rPr>
        <w:t xml:space="preserve"> </w:t>
      </w:r>
      <w:r w:rsidRPr="00814C13">
        <w:rPr>
          <w:rFonts w:cs="Times New Roman"/>
          <w:color w:val="000000"/>
        </w:rPr>
        <w:t xml:space="preserve">z realizacją przedmiotu umowy, a także oddziaływań innych czynników mających lub mogących mieć wpływ na koszty. </w:t>
      </w:r>
    </w:p>
    <w:p w14:paraId="1BF54202" w14:textId="0620F2EC" w:rsidR="006D1313" w:rsidRPr="00814C13" w:rsidRDefault="006D1313" w:rsidP="00B70A23">
      <w:pPr>
        <w:pStyle w:val="Akapitzlist"/>
        <w:numPr>
          <w:ilvl w:val="0"/>
          <w:numId w:val="5"/>
        </w:numPr>
        <w:autoSpaceDE w:val="0"/>
        <w:autoSpaceDN w:val="0"/>
        <w:ind w:left="284"/>
        <w:rPr>
          <w:rFonts w:eastAsiaTheme="minorHAnsi" w:cs="Times New Roman"/>
          <w:lang w:eastAsia="en-US"/>
        </w:rPr>
      </w:pPr>
      <w:r w:rsidRPr="00814C13">
        <w:rPr>
          <w:rFonts w:eastAsiaTheme="minorHAnsi" w:cs="Times New Roman"/>
          <w:lang w:eastAsia="en-US"/>
        </w:rPr>
        <w:t xml:space="preserve">Podstawą do określenia </w:t>
      </w:r>
      <w:r w:rsidR="0076065A" w:rsidRPr="00814C13">
        <w:rPr>
          <w:rFonts w:eastAsiaTheme="minorHAnsi" w:cs="Times New Roman"/>
          <w:lang w:eastAsia="en-US"/>
        </w:rPr>
        <w:t>wynagrodzenia</w:t>
      </w:r>
      <w:r w:rsidRPr="00814C13">
        <w:rPr>
          <w:rFonts w:eastAsiaTheme="minorHAnsi" w:cs="Times New Roman"/>
          <w:lang w:eastAsia="en-US"/>
        </w:rPr>
        <w:t>, o któr</w:t>
      </w:r>
      <w:r w:rsidR="0076065A" w:rsidRPr="00814C13">
        <w:rPr>
          <w:rFonts w:eastAsiaTheme="minorHAnsi" w:cs="Times New Roman"/>
          <w:lang w:eastAsia="en-US"/>
        </w:rPr>
        <w:t>ym</w:t>
      </w:r>
      <w:r w:rsidRPr="00814C13">
        <w:rPr>
          <w:rFonts w:eastAsiaTheme="minorHAnsi" w:cs="Times New Roman"/>
          <w:lang w:eastAsia="en-US"/>
        </w:rPr>
        <w:t xml:space="preserve"> mowa w ust. 1, </w:t>
      </w:r>
      <w:r w:rsidR="007D6FED" w:rsidRPr="00814C13">
        <w:rPr>
          <w:rFonts w:eastAsiaTheme="minorHAnsi" w:cs="Times New Roman"/>
          <w:lang w:eastAsia="en-US"/>
        </w:rPr>
        <w:t>jest</w:t>
      </w:r>
      <w:r w:rsidRPr="00814C13">
        <w:rPr>
          <w:rFonts w:eastAsiaTheme="minorHAnsi" w:cs="Times New Roman"/>
          <w:lang w:eastAsia="en-US"/>
        </w:rPr>
        <w:t xml:space="preserve"> specyfikacja warunków zamówienia</w:t>
      </w:r>
      <w:r w:rsidR="0076065A" w:rsidRPr="00814C13">
        <w:rPr>
          <w:rFonts w:eastAsiaTheme="minorHAnsi" w:cs="Times New Roman"/>
          <w:lang w:eastAsia="en-US"/>
        </w:rPr>
        <w:t xml:space="preserve"> </w:t>
      </w:r>
      <w:r w:rsidR="007D6FED" w:rsidRPr="00814C13">
        <w:rPr>
          <w:rFonts w:eastAsiaTheme="minorHAnsi" w:cs="Times New Roman"/>
          <w:lang w:eastAsia="en-US"/>
        </w:rPr>
        <w:t xml:space="preserve">i </w:t>
      </w:r>
      <w:r w:rsidR="004E6213" w:rsidRPr="00814C13">
        <w:rPr>
          <w:rFonts w:eastAsiaTheme="minorHAnsi" w:cs="Times New Roman"/>
          <w:lang w:eastAsia="en-US"/>
        </w:rPr>
        <w:t xml:space="preserve">projekt </w:t>
      </w:r>
      <w:r w:rsidR="005B55A3" w:rsidRPr="00814C13">
        <w:rPr>
          <w:rFonts w:eastAsiaTheme="minorHAnsi" w:cs="Times New Roman"/>
          <w:lang w:eastAsia="en-US"/>
        </w:rPr>
        <w:t>STWiOR</w:t>
      </w:r>
      <w:r w:rsidR="007D6FED" w:rsidRPr="00814C13">
        <w:rPr>
          <w:rFonts w:eastAsiaTheme="minorHAnsi" w:cs="Times New Roman"/>
          <w:lang w:eastAsia="en-US"/>
        </w:rPr>
        <w:t>.</w:t>
      </w:r>
    </w:p>
    <w:p w14:paraId="212C6226" w14:textId="168A8332" w:rsidR="006D1313" w:rsidRPr="00814C13" w:rsidRDefault="006D1313" w:rsidP="00B70A23">
      <w:pPr>
        <w:pStyle w:val="Akapitzlist"/>
        <w:numPr>
          <w:ilvl w:val="0"/>
          <w:numId w:val="5"/>
        </w:numPr>
        <w:autoSpaceDE w:val="0"/>
        <w:autoSpaceDN w:val="0"/>
        <w:ind w:left="284"/>
        <w:rPr>
          <w:rFonts w:cs="Times New Roman"/>
          <w:b/>
        </w:rPr>
      </w:pPr>
      <w:r w:rsidRPr="00814C13">
        <w:rPr>
          <w:rFonts w:cs="Times New Roman"/>
        </w:rPr>
        <w:t xml:space="preserve">W cenie oferty ujęte są wszystkie </w:t>
      </w:r>
      <w:r w:rsidR="007D6FED" w:rsidRPr="00814C13">
        <w:rPr>
          <w:rFonts w:cs="Times New Roman"/>
        </w:rPr>
        <w:t xml:space="preserve">usługi, </w:t>
      </w:r>
      <w:r w:rsidRPr="00814C13">
        <w:rPr>
          <w:rFonts w:cs="Times New Roman"/>
        </w:rPr>
        <w:t>roboty budowlane</w:t>
      </w:r>
      <w:r w:rsidR="007D6FED" w:rsidRPr="00814C13">
        <w:rPr>
          <w:rFonts w:cs="Times New Roman"/>
        </w:rPr>
        <w:t xml:space="preserve"> i</w:t>
      </w:r>
      <w:r w:rsidRPr="00814C13">
        <w:rPr>
          <w:rFonts w:cs="Times New Roman"/>
        </w:rPr>
        <w:t xml:space="preserve"> dostawy niezbędne do wykonani</w:t>
      </w:r>
      <w:r w:rsidR="007D6FED" w:rsidRPr="00814C13">
        <w:rPr>
          <w:rFonts w:cs="Times New Roman"/>
        </w:rPr>
        <w:t>a</w:t>
      </w:r>
      <w:r w:rsidR="009D0B04" w:rsidRPr="00814C13">
        <w:rPr>
          <w:rFonts w:cs="Times New Roman"/>
        </w:rPr>
        <w:br/>
      </w:r>
      <w:r w:rsidRPr="00814C13">
        <w:rPr>
          <w:rFonts w:cs="Times New Roman"/>
        </w:rPr>
        <w:t>i przekazania do eksploatacji przedmiot umowy. Ponadto w cenie oferty wykonawca  również uwzględnił:</w:t>
      </w:r>
    </w:p>
    <w:p w14:paraId="4720399B" w14:textId="77777777" w:rsidR="001F1961" w:rsidRPr="00814C13" w:rsidRDefault="00804415" w:rsidP="00FD11FC">
      <w:pPr>
        <w:pStyle w:val="Akapitzlist"/>
        <w:numPr>
          <w:ilvl w:val="1"/>
          <w:numId w:val="32"/>
        </w:numPr>
        <w:rPr>
          <w:rFonts w:cs="Times New Roman"/>
        </w:rPr>
      </w:pPr>
      <w:r w:rsidRPr="00814C13">
        <w:rPr>
          <w:rFonts w:cs="Times New Roman"/>
        </w:rPr>
        <w:t xml:space="preserve">koszty związane z uzyskaniem zgłoszeń robót, </w:t>
      </w:r>
    </w:p>
    <w:p w14:paraId="0C35D9C6" w14:textId="77777777" w:rsidR="001F1961" w:rsidRPr="00814C13" w:rsidRDefault="00804415" w:rsidP="00FD11FC">
      <w:pPr>
        <w:pStyle w:val="Akapitzlist"/>
        <w:numPr>
          <w:ilvl w:val="1"/>
          <w:numId w:val="32"/>
        </w:numPr>
        <w:rPr>
          <w:rFonts w:cs="Times New Roman"/>
        </w:rPr>
      </w:pPr>
      <w:r w:rsidRPr="00814C13">
        <w:rPr>
          <w:rFonts w:cs="Times New Roman"/>
        </w:rPr>
        <w:t xml:space="preserve"> koszty urządzenie i utrzymanie zaplecza budowy, </w:t>
      </w:r>
    </w:p>
    <w:p w14:paraId="26AB4CF2" w14:textId="77777777" w:rsidR="001F1961" w:rsidRPr="00814C13" w:rsidRDefault="00804415" w:rsidP="00FD11FC">
      <w:pPr>
        <w:pStyle w:val="Akapitzlist"/>
        <w:numPr>
          <w:ilvl w:val="1"/>
          <w:numId w:val="32"/>
        </w:numPr>
        <w:rPr>
          <w:rFonts w:cs="Times New Roman"/>
        </w:rPr>
      </w:pPr>
      <w:r w:rsidRPr="00814C13">
        <w:rPr>
          <w:rFonts w:cs="Times New Roman"/>
        </w:rPr>
        <w:t>koszty niezbędnych prób, badań pomiarów wymaganych dla prawidłowej oceny jakości robót i potrzeb odbioru</w:t>
      </w:r>
      <w:r w:rsidR="001F1961" w:rsidRPr="00814C13">
        <w:rPr>
          <w:rFonts w:cs="Times New Roman"/>
        </w:rPr>
        <w:t xml:space="preserve"> </w:t>
      </w:r>
      <w:r w:rsidRPr="00814C13">
        <w:rPr>
          <w:rFonts w:cs="Times New Roman"/>
        </w:rPr>
        <w:t>przedmiotu umowy,</w:t>
      </w:r>
    </w:p>
    <w:p w14:paraId="09D9DCC4" w14:textId="77777777" w:rsidR="001F1961" w:rsidRPr="00814C13" w:rsidRDefault="00804415" w:rsidP="00FD11FC">
      <w:pPr>
        <w:pStyle w:val="Akapitzlist"/>
        <w:numPr>
          <w:ilvl w:val="1"/>
          <w:numId w:val="32"/>
        </w:numPr>
        <w:rPr>
          <w:rFonts w:cs="Times New Roman"/>
        </w:rPr>
      </w:pPr>
      <w:r w:rsidRPr="00814C13">
        <w:rPr>
          <w:rFonts w:cs="Times New Roman"/>
        </w:rPr>
        <w:t>koszty energii elektrycznej i wody,</w:t>
      </w:r>
    </w:p>
    <w:p w14:paraId="3DDD9593" w14:textId="77777777" w:rsidR="001F1961" w:rsidRPr="00814C13" w:rsidRDefault="00804415" w:rsidP="00FD11FC">
      <w:pPr>
        <w:pStyle w:val="Akapitzlist"/>
        <w:numPr>
          <w:ilvl w:val="1"/>
          <w:numId w:val="32"/>
        </w:numPr>
        <w:rPr>
          <w:rFonts w:cs="Times New Roman"/>
        </w:rPr>
      </w:pPr>
      <w:r w:rsidRPr="00814C13">
        <w:rPr>
          <w:rFonts w:cs="Times New Roman"/>
        </w:rPr>
        <w:t xml:space="preserve"> opracowanie planu bezpieczeństwa i ochrony zdrowia,</w:t>
      </w:r>
    </w:p>
    <w:p w14:paraId="2FBE0B50" w14:textId="77777777" w:rsidR="001F1961" w:rsidRPr="00814C13" w:rsidRDefault="00804415" w:rsidP="00FD11FC">
      <w:pPr>
        <w:pStyle w:val="Akapitzlist"/>
        <w:numPr>
          <w:ilvl w:val="1"/>
          <w:numId w:val="32"/>
        </w:numPr>
        <w:rPr>
          <w:rFonts w:cs="Times New Roman"/>
        </w:rPr>
      </w:pPr>
      <w:r w:rsidRPr="00814C13">
        <w:rPr>
          <w:rFonts w:cs="Times New Roman"/>
        </w:rPr>
        <w:t>odtworzenie granic własności terenu (wbudowanie ograniczników w przypadku ich uszkodzenia),</w:t>
      </w:r>
    </w:p>
    <w:p w14:paraId="7AFD4A87" w14:textId="77777777" w:rsidR="001F1961" w:rsidRPr="00814C13" w:rsidRDefault="00804415" w:rsidP="00FD11FC">
      <w:pPr>
        <w:pStyle w:val="Akapitzlist"/>
        <w:numPr>
          <w:ilvl w:val="1"/>
          <w:numId w:val="32"/>
        </w:numPr>
        <w:rPr>
          <w:rFonts w:cs="Times New Roman"/>
        </w:rPr>
      </w:pPr>
      <w:r w:rsidRPr="00814C13">
        <w:rPr>
          <w:rFonts w:cs="Times New Roman"/>
        </w:rPr>
        <w:t>zapewnienie niezbędnych dojść i dojazdów w trakcie trwania robót,</w:t>
      </w:r>
    </w:p>
    <w:p w14:paraId="2743FA45" w14:textId="77777777" w:rsidR="001F1961" w:rsidRPr="00814C13" w:rsidRDefault="00804415" w:rsidP="00FD11FC">
      <w:pPr>
        <w:pStyle w:val="Akapitzlist"/>
        <w:numPr>
          <w:ilvl w:val="1"/>
          <w:numId w:val="32"/>
        </w:numPr>
        <w:rPr>
          <w:rFonts w:cs="Times New Roman"/>
        </w:rPr>
      </w:pPr>
      <w:r w:rsidRPr="00814C13">
        <w:rPr>
          <w:rFonts w:cs="Times New Roman"/>
        </w:rPr>
        <w:t xml:space="preserve"> koszty ubezpieczenia robót i odpowiedzialności cywilnej wobec osób trzecich  oraz przewidywaną inflację,</w:t>
      </w:r>
    </w:p>
    <w:p w14:paraId="33678A82" w14:textId="77777777" w:rsidR="001F1961" w:rsidRPr="00814C13" w:rsidRDefault="00804415" w:rsidP="00FD11FC">
      <w:pPr>
        <w:pStyle w:val="Akapitzlist"/>
        <w:numPr>
          <w:ilvl w:val="1"/>
          <w:numId w:val="32"/>
        </w:numPr>
        <w:rPr>
          <w:rFonts w:cs="Times New Roman"/>
        </w:rPr>
      </w:pPr>
      <w:r w:rsidRPr="00814C13">
        <w:rPr>
          <w:rFonts w:cs="Times New Roman"/>
        </w:rPr>
        <w:t>koszty innych opinii, pozwoleń, uzgodnień, odbiorów i opłat wynikających z potrzeby realizacji przedmiotu</w:t>
      </w:r>
      <w:r w:rsidR="001F1961" w:rsidRPr="00814C13">
        <w:rPr>
          <w:rFonts w:cs="Times New Roman"/>
        </w:rPr>
        <w:t xml:space="preserve"> </w:t>
      </w:r>
      <w:r w:rsidRPr="00814C13">
        <w:rPr>
          <w:rFonts w:cs="Times New Roman"/>
        </w:rPr>
        <w:t xml:space="preserve">umowy,  </w:t>
      </w:r>
    </w:p>
    <w:p w14:paraId="179C8989" w14:textId="77777777" w:rsidR="009D6A58" w:rsidRPr="00814C13" w:rsidRDefault="00804415" w:rsidP="00FD11FC">
      <w:pPr>
        <w:pStyle w:val="Akapitzlist"/>
        <w:numPr>
          <w:ilvl w:val="1"/>
          <w:numId w:val="32"/>
        </w:numPr>
        <w:rPr>
          <w:rFonts w:cs="Times New Roman"/>
        </w:rPr>
      </w:pPr>
      <w:r w:rsidRPr="00814C13">
        <w:rPr>
          <w:rFonts w:cs="Times New Roman"/>
        </w:rPr>
        <w:t>koszty dokonanej przed rozpoczęciem robót inwentaryzacji ewentualnej dokumentacji  fotograficznej obiektów</w:t>
      </w:r>
      <w:r w:rsidR="009D6A58" w:rsidRPr="00814C13">
        <w:rPr>
          <w:rFonts w:cs="Times New Roman"/>
        </w:rPr>
        <w:t xml:space="preserve"> </w:t>
      </w:r>
      <w:r w:rsidRPr="00814C13">
        <w:rPr>
          <w:rFonts w:cs="Times New Roman"/>
        </w:rPr>
        <w:t>narażonych na zniszczenie, w pobliżu których będą prowadzone roboty,</w:t>
      </w:r>
    </w:p>
    <w:p w14:paraId="7AF18C3B" w14:textId="77777777" w:rsidR="009D6A58" w:rsidRPr="00814C13" w:rsidRDefault="00804415" w:rsidP="00FD11FC">
      <w:pPr>
        <w:pStyle w:val="Akapitzlist"/>
        <w:numPr>
          <w:ilvl w:val="1"/>
          <w:numId w:val="32"/>
        </w:numPr>
        <w:rPr>
          <w:rFonts w:cs="Times New Roman"/>
        </w:rPr>
      </w:pPr>
      <w:r w:rsidRPr="00814C13">
        <w:rPr>
          <w:rFonts w:cs="Times New Roman"/>
        </w:rPr>
        <w:t xml:space="preserve">naprawę zniszczeń wg powyższej inwentaryzacji i dokumentacji, </w:t>
      </w:r>
    </w:p>
    <w:p w14:paraId="2AF2F835" w14:textId="77777777" w:rsidR="009D6A58" w:rsidRPr="00814C13" w:rsidRDefault="00804415" w:rsidP="00FD11FC">
      <w:pPr>
        <w:pStyle w:val="Akapitzlist"/>
        <w:numPr>
          <w:ilvl w:val="1"/>
          <w:numId w:val="32"/>
        </w:numPr>
        <w:rPr>
          <w:rFonts w:cs="Times New Roman"/>
        </w:rPr>
      </w:pPr>
      <w:r w:rsidRPr="00814C13">
        <w:rPr>
          <w:rFonts w:cs="Times New Roman"/>
        </w:rPr>
        <w:t xml:space="preserve">ewentualne odszkodowania z tytułu uszkodzenia , zniszczenia elementów obiektów, ogrodzeń, placów i dróg,   </w:t>
      </w:r>
    </w:p>
    <w:p w14:paraId="6D98054F" w14:textId="77777777" w:rsidR="009D6A58" w:rsidRPr="00814C13" w:rsidRDefault="00804415" w:rsidP="00FD11FC">
      <w:pPr>
        <w:pStyle w:val="Akapitzlist"/>
        <w:numPr>
          <w:ilvl w:val="1"/>
          <w:numId w:val="32"/>
        </w:numPr>
        <w:rPr>
          <w:rFonts w:cs="Times New Roman"/>
        </w:rPr>
      </w:pPr>
      <w:r w:rsidRPr="00814C13">
        <w:rPr>
          <w:rFonts w:cs="Times New Roman"/>
        </w:rPr>
        <w:t xml:space="preserve">koszty z tytułu dokonanych zniszczeń nie wynikających z zakresu robót, </w:t>
      </w:r>
    </w:p>
    <w:p w14:paraId="587C4DB4" w14:textId="77777777" w:rsidR="009D6A58" w:rsidRPr="00814C13" w:rsidRDefault="00804415" w:rsidP="00FD11FC">
      <w:pPr>
        <w:pStyle w:val="Akapitzlist"/>
        <w:numPr>
          <w:ilvl w:val="1"/>
          <w:numId w:val="32"/>
        </w:numPr>
        <w:rPr>
          <w:rFonts w:cs="Times New Roman"/>
        </w:rPr>
      </w:pPr>
      <w:r w:rsidRPr="00814C13">
        <w:rPr>
          <w:rFonts w:cs="Times New Roman"/>
        </w:rPr>
        <w:t>koszty związane z realizacją robót na obiektach eksploatowanych,</w:t>
      </w:r>
    </w:p>
    <w:p w14:paraId="7F8841DE" w14:textId="61705FDD" w:rsidR="00804415" w:rsidRPr="00814C13" w:rsidRDefault="00804415" w:rsidP="00FD11FC">
      <w:pPr>
        <w:pStyle w:val="Akapitzlist"/>
        <w:numPr>
          <w:ilvl w:val="1"/>
          <w:numId w:val="32"/>
        </w:numPr>
        <w:rPr>
          <w:rFonts w:cs="Times New Roman"/>
        </w:rPr>
      </w:pPr>
      <w:r w:rsidRPr="00814C13">
        <w:rPr>
          <w:rFonts w:cs="Times New Roman"/>
        </w:rPr>
        <w:t>koszty związane z potwierdzeniem przyjętych przez właściwy Zakład Energetyczny zgłoszeń przyłączenia do sieci elektroenergetycznej instalacji bez uwag.</w:t>
      </w:r>
    </w:p>
    <w:p w14:paraId="2F1A9AD2" w14:textId="77777777" w:rsidR="009E1860" w:rsidRPr="00814C13" w:rsidRDefault="009E1860" w:rsidP="009E1860">
      <w:pPr>
        <w:pStyle w:val="Akapitzlist"/>
        <w:ind w:left="644"/>
        <w:rPr>
          <w:rFonts w:cs="Times New Roman"/>
        </w:rPr>
      </w:pPr>
    </w:p>
    <w:p w14:paraId="4B7E09F4" w14:textId="2BB4D748" w:rsidR="006D1313" w:rsidRPr="00814C13" w:rsidRDefault="006D1313" w:rsidP="009D6A58">
      <w:pPr>
        <w:pStyle w:val="Akapitzlist"/>
        <w:numPr>
          <w:ilvl w:val="0"/>
          <w:numId w:val="5"/>
        </w:numPr>
        <w:rPr>
          <w:rFonts w:cs="Times New Roman"/>
        </w:rPr>
      </w:pPr>
      <w:r w:rsidRPr="00814C13">
        <w:rPr>
          <w:rFonts w:cs="Times New Roman"/>
        </w:rPr>
        <w:t>Wykonawca gwarantuje stałość ceny za roboty. Wynagrodzenie o którym mowa w ust.</w:t>
      </w:r>
      <w:r w:rsidR="0076065A" w:rsidRPr="00814C13">
        <w:rPr>
          <w:rFonts w:cs="Times New Roman"/>
        </w:rPr>
        <w:t xml:space="preserve"> </w:t>
      </w:r>
      <w:r w:rsidRPr="00814C13">
        <w:rPr>
          <w:rFonts w:cs="Times New Roman"/>
        </w:rPr>
        <w:t xml:space="preserve">1 ulegnie zmianie </w:t>
      </w:r>
      <w:r w:rsidR="0076065A" w:rsidRPr="00814C13">
        <w:rPr>
          <w:rFonts w:cs="Times New Roman"/>
        </w:rPr>
        <w:t xml:space="preserve">wyłącznie </w:t>
      </w:r>
      <w:r w:rsidRPr="00814C13">
        <w:rPr>
          <w:rFonts w:cs="Times New Roman"/>
        </w:rPr>
        <w:t>w razie zmiany stawki  podatku VAT.</w:t>
      </w:r>
    </w:p>
    <w:p w14:paraId="3D50B194" w14:textId="2EE850BE" w:rsidR="006D1313" w:rsidRPr="00814C13" w:rsidRDefault="00F13776" w:rsidP="009D6A58">
      <w:pPr>
        <w:pStyle w:val="Akapitzlist"/>
        <w:numPr>
          <w:ilvl w:val="0"/>
          <w:numId w:val="5"/>
        </w:numPr>
        <w:autoSpaceDE w:val="0"/>
        <w:autoSpaceDN w:val="0"/>
        <w:ind w:left="426"/>
        <w:rPr>
          <w:rFonts w:eastAsiaTheme="minorHAnsi" w:cs="Times New Roman"/>
          <w:lang w:eastAsia="en-US"/>
        </w:rPr>
      </w:pPr>
      <w:r w:rsidRPr="00814C13">
        <w:rPr>
          <w:rFonts w:eastAsiaTheme="minorHAnsi" w:cs="Times New Roman"/>
          <w:lang w:eastAsia="en-US"/>
        </w:rPr>
        <w:t>Wartość zadania</w:t>
      </w:r>
      <w:r w:rsidR="006D1313" w:rsidRPr="00814C13">
        <w:rPr>
          <w:rFonts w:eastAsiaTheme="minorHAnsi" w:cs="Times New Roman"/>
          <w:lang w:eastAsia="en-US"/>
        </w:rPr>
        <w:t xml:space="preserve"> w załączo</w:t>
      </w:r>
      <w:r w:rsidR="00577914" w:rsidRPr="00814C13">
        <w:rPr>
          <w:rFonts w:eastAsiaTheme="minorHAnsi" w:cs="Times New Roman"/>
          <w:lang w:eastAsia="en-US"/>
        </w:rPr>
        <w:t>nej ofercie</w:t>
      </w:r>
      <w:r w:rsidR="006D1313" w:rsidRPr="00814C13">
        <w:rPr>
          <w:rFonts w:eastAsiaTheme="minorHAnsi" w:cs="Times New Roman"/>
          <w:lang w:eastAsia="en-US"/>
        </w:rPr>
        <w:t xml:space="preserve"> nie b</w:t>
      </w:r>
      <w:r w:rsidR="00577914" w:rsidRPr="00814C13">
        <w:rPr>
          <w:rFonts w:eastAsiaTheme="minorHAnsi" w:cs="Times New Roman"/>
          <w:lang w:eastAsia="en-US"/>
        </w:rPr>
        <w:t>ędzie</w:t>
      </w:r>
      <w:r w:rsidR="006D1313" w:rsidRPr="00814C13">
        <w:rPr>
          <w:rFonts w:eastAsiaTheme="minorHAnsi" w:cs="Times New Roman"/>
          <w:lang w:eastAsia="en-US"/>
        </w:rPr>
        <w:t xml:space="preserve"> podlegał</w:t>
      </w:r>
      <w:r w:rsidR="00577914" w:rsidRPr="00814C13">
        <w:rPr>
          <w:rFonts w:eastAsiaTheme="minorHAnsi" w:cs="Times New Roman"/>
          <w:lang w:eastAsia="en-US"/>
        </w:rPr>
        <w:t>a</w:t>
      </w:r>
      <w:r w:rsidR="006D1313" w:rsidRPr="00814C13">
        <w:rPr>
          <w:rFonts w:eastAsiaTheme="minorHAnsi" w:cs="Times New Roman"/>
          <w:lang w:eastAsia="en-US"/>
        </w:rPr>
        <w:t xml:space="preserve"> waloryzacji ze względu na inflację.</w:t>
      </w:r>
    </w:p>
    <w:p w14:paraId="5BB94FBC" w14:textId="25C22FD9" w:rsidR="006D1313" w:rsidRPr="00814C13" w:rsidRDefault="006D1313" w:rsidP="009D6A58">
      <w:pPr>
        <w:pStyle w:val="Akapitzlist"/>
        <w:numPr>
          <w:ilvl w:val="0"/>
          <w:numId w:val="5"/>
        </w:numPr>
        <w:ind w:left="426"/>
        <w:rPr>
          <w:rFonts w:eastAsiaTheme="minorHAnsi" w:cs="Times New Roman"/>
          <w:lang w:eastAsia="en-US"/>
        </w:rPr>
      </w:pPr>
      <w:r w:rsidRPr="00814C13">
        <w:rPr>
          <w:rFonts w:cs="Times New Roman"/>
        </w:rPr>
        <w:t xml:space="preserve">Rozliczenie prac objętych przedmiotem umowy nastąpi  </w:t>
      </w:r>
      <w:r w:rsidRPr="00814C13">
        <w:rPr>
          <w:rFonts w:cs="Times New Roman"/>
          <w:b/>
        </w:rPr>
        <w:t>fakturą końcową</w:t>
      </w:r>
      <w:r w:rsidRPr="00814C13">
        <w:rPr>
          <w:rFonts w:cs="Times New Roman"/>
        </w:rPr>
        <w:t xml:space="preserve">  tj. po podpisaniu protokołu odbioru końcowego robót. </w:t>
      </w:r>
      <w:r w:rsidRPr="00814C13">
        <w:rPr>
          <w:rFonts w:eastAsiaTheme="minorHAnsi" w:cs="Times New Roman"/>
          <w:lang w:eastAsia="en-US"/>
        </w:rPr>
        <w:t xml:space="preserve">Wynagrodzenie należne wykonawcy płatne będzie w terminie </w:t>
      </w:r>
      <w:r w:rsidRPr="00814C13">
        <w:rPr>
          <w:rFonts w:eastAsiaTheme="minorHAnsi" w:cs="Times New Roman"/>
          <w:b/>
          <w:lang w:eastAsia="en-US"/>
        </w:rPr>
        <w:t xml:space="preserve"> ………..</w:t>
      </w:r>
      <w:r w:rsidRPr="00814C13">
        <w:rPr>
          <w:rFonts w:eastAsiaTheme="minorHAnsi" w:cs="Times New Roman"/>
          <w:lang w:eastAsia="en-US"/>
        </w:rPr>
        <w:t xml:space="preserve">  dni od daty otrzymania prawidłowo wystawionej faktury na podstawie protokołu  odbioru końcowego</w:t>
      </w:r>
      <w:r w:rsidR="0095698D" w:rsidRPr="00814C13">
        <w:rPr>
          <w:rFonts w:eastAsiaTheme="minorHAnsi" w:cs="Times New Roman"/>
          <w:lang w:eastAsia="en-US"/>
        </w:rPr>
        <w:t xml:space="preserve">, na rachunek bankowy o numerze ……………………………………………….. </w:t>
      </w:r>
      <w:r w:rsidRPr="00814C13">
        <w:rPr>
          <w:rFonts w:eastAsiaTheme="minorHAnsi" w:cs="Times New Roman"/>
          <w:lang w:eastAsia="en-US"/>
        </w:rPr>
        <w:t>. Do protokołu odbioru końcowego wykonawca ma obowiązek dostarczyć komplet dokumentów odbiorowych.</w:t>
      </w:r>
    </w:p>
    <w:p w14:paraId="6F34B862" w14:textId="6F388930" w:rsidR="006D1313" w:rsidRPr="00814C13" w:rsidRDefault="006D1313" w:rsidP="009D6A58">
      <w:pPr>
        <w:pStyle w:val="Akapitzlist"/>
        <w:numPr>
          <w:ilvl w:val="0"/>
          <w:numId w:val="5"/>
        </w:numPr>
        <w:autoSpaceDE w:val="0"/>
        <w:autoSpaceDN w:val="0"/>
        <w:ind w:left="426"/>
        <w:rPr>
          <w:rFonts w:cs="Times New Roman"/>
          <w:color w:val="000000"/>
        </w:rPr>
      </w:pPr>
      <w:r w:rsidRPr="00814C13">
        <w:rPr>
          <w:rFonts w:cs="Times New Roman"/>
          <w:color w:val="000000"/>
        </w:rPr>
        <w:t xml:space="preserve">Faktura będzie wystawiona na: Gminę Galewice, ul. Wieluńska 5, 98-405 Galewice, </w:t>
      </w:r>
    </w:p>
    <w:p w14:paraId="549286AE" w14:textId="77777777" w:rsidR="006D1313" w:rsidRPr="00814C13" w:rsidRDefault="006D1313" w:rsidP="009D0B04">
      <w:pPr>
        <w:pStyle w:val="Akapitzlist"/>
        <w:autoSpaceDE w:val="0"/>
        <w:autoSpaceDN w:val="0"/>
        <w:ind w:left="426"/>
        <w:rPr>
          <w:rFonts w:cs="Times New Roman"/>
          <w:color w:val="000000"/>
        </w:rPr>
      </w:pPr>
      <w:r w:rsidRPr="00814C13">
        <w:rPr>
          <w:rFonts w:cs="Times New Roman"/>
          <w:color w:val="000000"/>
        </w:rPr>
        <w:t>NIP: 997-013-28-76, Regon: 250855073.</w:t>
      </w:r>
    </w:p>
    <w:p w14:paraId="14459D73" w14:textId="34DD0AD8" w:rsidR="006D1313" w:rsidRPr="00814C13" w:rsidRDefault="006D1313" w:rsidP="009D6A58">
      <w:pPr>
        <w:pStyle w:val="Akapitzlist"/>
        <w:numPr>
          <w:ilvl w:val="0"/>
          <w:numId w:val="5"/>
        </w:numPr>
        <w:autoSpaceDE w:val="0"/>
        <w:autoSpaceDN w:val="0"/>
        <w:ind w:left="426"/>
        <w:rPr>
          <w:rFonts w:eastAsiaTheme="minorHAnsi" w:cs="Times New Roman"/>
          <w:color w:val="000000" w:themeColor="text1"/>
          <w:lang w:eastAsia="en-US"/>
        </w:rPr>
      </w:pPr>
      <w:r w:rsidRPr="00814C13">
        <w:rPr>
          <w:rFonts w:eastAsiaTheme="minorHAnsi" w:cs="Times New Roman"/>
          <w:color w:val="000000" w:themeColor="text1"/>
          <w:lang w:eastAsia="en-US"/>
        </w:rPr>
        <w:t>Do faktury wystawionej przez Wykonawcę załączone będzie zestawienie należności dla wszystkich podwykonawców lub dalszych podwykonawców.</w:t>
      </w:r>
    </w:p>
    <w:p w14:paraId="4DB60F41" w14:textId="04108AFA" w:rsidR="006D1313" w:rsidRPr="00814C13" w:rsidRDefault="006D1313" w:rsidP="009D6A58">
      <w:pPr>
        <w:pStyle w:val="Akapitzlist"/>
        <w:numPr>
          <w:ilvl w:val="0"/>
          <w:numId w:val="5"/>
        </w:numPr>
        <w:autoSpaceDE w:val="0"/>
        <w:autoSpaceDN w:val="0"/>
        <w:ind w:left="426"/>
        <w:rPr>
          <w:rFonts w:eastAsiaTheme="minorHAnsi" w:cs="Times New Roman"/>
          <w:lang w:eastAsia="en-US"/>
        </w:rPr>
      </w:pPr>
      <w:r w:rsidRPr="00814C13">
        <w:rPr>
          <w:rFonts w:eastAsiaTheme="minorHAnsi" w:cs="Times New Roman"/>
          <w:lang w:eastAsia="en-US"/>
        </w:rPr>
        <w:t>Wynagrodzenie należne Wykonawcy zostanie przekazane</w:t>
      </w:r>
      <w:r w:rsidRPr="00814C13">
        <w:rPr>
          <w:rFonts w:eastAsiaTheme="minorHAnsi" w:cs="Times New Roman"/>
          <w:b/>
          <w:bCs/>
          <w:color w:val="FF0000"/>
          <w:lang w:eastAsia="en-US"/>
        </w:rPr>
        <w:t xml:space="preserve"> </w:t>
      </w:r>
      <w:r w:rsidRPr="00814C13">
        <w:rPr>
          <w:rFonts w:eastAsiaTheme="minorHAnsi" w:cs="Times New Roman"/>
          <w:lang w:eastAsia="en-US"/>
        </w:rPr>
        <w:t>poleceniem przelewu na jego rachunek bankowy wskazany w fakturze, z zastrzeżeniem ust. 1</w:t>
      </w:r>
      <w:r w:rsidR="007A37B4" w:rsidRPr="00814C13">
        <w:rPr>
          <w:rFonts w:eastAsiaTheme="minorHAnsi" w:cs="Times New Roman"/>
          <w:lang w:eastAsia="en-US"/>
        </w:rPr>
        <w:t>4</w:t>
      </w:r>
      <w:r w:rsidRPr="00814C13">
        <w:rPr>
          <w:rFonts w:eastAsiaTheme="minorHAnsi" w:cs="Times New Roman"/>
          <w:lang w:eastAsia="en-US"/>
        </w:rPr>
        <w:t>.</w:t>
      </w:r>
    </w:p>
    <w:p w14:paraId="4C0F86DC" w14:textId="77777777" w:rsidR="00436D8B" w:rsidRPr="00814C13" w:rsidRDefault="006D1313" w:rsidP="009D6A58">
      <w:pPr>
        <w:pStyle w:val="Akapitzlist"/>
        <w:numPr>
          <w:ilvl w:val="0"/>
          <w:numId w:val="5"/>
        </w:numPr>
        <w:autoSpaceDE w:val="0"/>
        <w:autoSpaceDN w:val="0"/>
        <w:ind w:left="426"/>
        <w:rPr>
          <w:rFonts w:eastAsiaTheme="minorHAnsi" w:cs="Times New Roman"/>
          <w:color w:val="000000" w:themeColor="text1"/>
          <w:lang w:eastAsia="en-US"/>
        </w:rPr>
      </w:pPr>
      <w:r w:rsidRPr="00814C13">
        <w:rPr>
          <w:rFonts w:eastAsiaTheme="minorHAnsi" w:cs="Times New Roman"/>
          <w:color w:val="000000" w:themeColor="text1"/>
          <w:lang w:eastAsia="en-US"/>
        </w:rPr>
        <w:t xml:space="preserve">Za datę zapłaty wynagrodzenia należnego Wykonawcy uznaje się dzień obciążenia rachunku Zamawiającego. </w:t>
      </w:r>
    </w:p>
    <w:p w14:paraId="601C481E" w14:textId="6AD98C68" w:rsidR="00436D8B" w:rsidRPr="00814C13" w:rsidRDefault="00436D8B" w:rsidP="009D6A58">
      <w:pPr>
        <w:pStyle w:val="Akapitzlist"/>
        <w:numPr>
          <w:ilvl w:val="0"/>
          <w:numId w:val="5"/>
        </w:numPr>
        <w:autoSpaceDE w:val="0"/>
        <w:autoSpaceDN w:val="0"/>
        <w:spacing w:after="0"/>
        <w:ind w:left="426"/>
        <w:rPr>
          <w:rFonts w:eastAsiaTheme="minorHAnsi" w:cs="Times New Roman"/>
          <w:color w:val="000000" w:themeColor="text1"/>
          <w:lang w:eastAsia="en-US"/>
        </w:rPr>
      </w:pPr>
      <w:r w:rsidRPr="00814C13">
        <w:rPr>
          <w:rFonts w:eastAsia="Cambria" w:cs="Times New Roman"/>
          <w:color w:val="000000" w:themeColor="text1"/>
        </w:rPr>
        <w:t xml:space="preserve">W przypadku powierzenia przez Wykonawcę części zamówienia </w:t>
      </w:r>
      <w:r w:rsidR="0076065A" w:rsidRPr="00814C13">
        <w:rPr>
          <w:rFonts w:eastAsia="Cambria" w:cs="Times New Roman"/>
          <w:color w:val="000000" w:themeColor="text1"/>
        </w:rPr>
        <w:t>p</w:t>
      </w:r>
      <w:r w:rsidRPr="00814C13">
        <w:rPr>
          <w:rFonts w:eastAsia="Cambria" w:cs="Times New Roman"/>
          <w:color w:val="000000" w:themeColor="text1"/>
        </w:rPr>
        <w:t xml:space="preserve">odwykonawcom, </w:t>
      </w:r>
      <w:r w:rsidRPr="00814C13">
        <w:rPr>
          <w:rFonts w:eastAsia="Cambria" w:cs="Times New Roman"/>
          <w:color w:val="000000" w:themeColor="text1"/>
        </w:rPr>
        <w:lastRenderedPageBreak/>
        <w:t xml:space="preserve">wynagrodzenie Wykonawcy za wykonanie przedmiotu umowy zostanie wypłacone, pod warunkiem </w:t>
      </w:r>
      <w:r w:rsidRPr="00814C13">
        <w:rPr>
          <w:rFonts w:eastAsia="Cambria" w:cs="Times New Roman"/>
          <w:b/>
          <w:bCs/>
          <w:color w:val="000000" w:themeColor="text1"/>
        </w:rPr>
        <w:t xml:space="preserve">przedłożenia przez Wykonawcę dokumentów potwierdzających uregulowanie zobowiązań Wykonawcy wobec </w:t>
      </w:r>
      <w:r w:rsidR="0076065A" w:rsidRPr="00814C13">
        <w:rPr>
          <w:rFonts w:eastAsia="Cambria" w:cs="Times New Roman"/>
          <w:b/>
          <w:bCs/>
          <w:color w:val="000000" w:themeColor="text1"/>
        </w:rPr>
        <w:t>p</w:t>
      </w:r>
      <w:r w:rsidRPr="00814C13">
        <w:rPr>
          <w:rFonts w:eastAsia="Cambria" w:cs="Times New Roman"/>
          <w:b/>
          <w:bCs/>
          <w:color w:val="000000" w:themeColor="text1"/>
        </w:rPr>
        <w:t xml:space="preserve">odwykonawcy </w:t>
      </w:r>
      <w:r w:rsidRPr="00814C13">
        <w:rPr>
          <w:rFonts w:eastAsia="Cambria" w:cs="Times New Roman"/>
          <w:color w:val="000000" w:themeColor="text1"/>
        </w:rPr>
        <w:t xml:space="preserve">i dalszych  </w:t>
      </w:r>
      <w:r w:rsidR="0076065A" w:rsidRPr="00814C13">
        <w:rPr>
          <w:rFonts w:eastAsia="Cambria" w:cs="Times New Roman"/>
          <w:color w:val="000000" w:themeColor="text1"/>
        </w:rPr>
        <w:t>p</w:t>
      </w:r>
      <w:r w:rsidRPr="00814C13">
        <w:rPr>
          <w:rFonts w:eastAsia="Cambria" w:cs="Times New Roman"/>
          <w:color w:val="000000" w:themeColor="text1"/>
        </w:rPr>
        <w:t>odwykonawców:</w:t>
      </w:r>
    </w:p>
    <w:p w14:paraId="3807956B" w14:textId="1E732CF4" w:rsidR="00436D8B" w:rsidRPr="00814C13" w:rsidRDefault="00436D8B" w:rsidP="00FD11FC">
      <w:pPr>
        <w:numPr>
          <w:ilvl w:val="3"/>
          <w:numId w:val="26"/>
        </w:numPr>
        <w:spacing w:line="276" w:lineRule="auto"/>
        <w:ind w:left="851" w:right="20" w:hanging="284"/>
        <w:jc w:val="both"/>
        <w:rPr>
          <w:rFonts w:eastAsia="Cambria"/>
          <w:color w:val="000000" w:themeColor="text1"/>
          <w:sz w:val="22"/>
          <w:szCs w:val="22"/>
        </w:rPr>
      </w:pPr>
      <w:r w:rsidRPr="00814C13">
        <w:rPr>
          <w:rFonts w:eastAsia="Cambria"/>
          <w:color w:val="000000" w:themeColor="text1"/>
          <w:sz w:val="22"/>
          <w:szCs w:val="22"/>
        </w:rPr>
        <w:t xml:space="preserve">Oświadczenie Wykonawcy o braku zaległości finansowych w zapłacie wynagrodzenia należnego </w:t>
      </w:r>
      <w:r w:rsidR="0076065A" w:rsidRPr="00814C13">
        <w:rPr>
          <w:rFonts w:eastAsia="Cambria"/>
          <w:color w:val="000000" w:themeColor="text1"/>
          <w:sz w:val="22"/>
          <w:szCs w:val="22"/>
        </w:rPr>
        <w:t>p</w:t>
      </w:r>
      <w:r w:rsidRPr="00814C13">
        <w:rPr>
          <w:rFonts w:eastAsia="Cambria"/>
          <w:color w:val="000000" w:themeColor="text1"/>
          <w:sz w:val="22"/>
          <w:szCs w:val="22"/>
        </w:rPr>
        <w:t>odwykonawcom z tytułu umów o podwykonawstwo, o których mowa w §</w:t>
      </w:r>
      <w:r w:rsidR="00210FE8" w:rsidRPr="00814C13">
        <w:rPr>
          <w:rFonts w:eastAsia="Cambria"/>
          <w:color w:val="000000" w:themeColor="text1"/>
          <w:sz w:val="22"/>
          <w:szCs w:val="22"/>
        </w:rPr>
        <w:t xml:space="preserve"> 6</w:t>
      </w:r>
      <w:r w:rsidRPr="00814C13">
        <w:rPr>
          <w:rFonts w:eastAsia="Cambria"/>
          <w:color w:val="000000" w:themeColor="text1"/>
          <w:sz w:val="22"/>
          <w:szCs w:val="22"/>
        </w:rPr>
        <w:t xml:space="preserve"> niniejszej umowy, wobec jakichkolwiek, zgłoszonych </w:t>
      </w:r>
      <w:r w:rsidR="0076065A" w:rsidRPr="00814C13">
        <w:rPr>
          <w:rFonts w:eastAsia="Cambria"/>
          <w:color w:val="000000" w:themeColor="text1"/>
          <w:sz w:val="22"/>
          <w:szCs w:val="22"/>
        </w:rPr>
        <w:t>p</w:t>
      </w:r>
      <w:r w:rsidRPr="00814C13">
        <w:rPr>
          <w:rFonts w:eastAsia="Cambria"/>
          <w:color w:val="000000" w:themeColor="text1"/>
          <w:sz w:val="22"/>
          <w:szCs w:val="22"/>
        </w:rPr>
        <w:t xml:space="preserve">odwykonawców, podpisane przez osoby upoważnione do reprezentowania Wykonawcy lub o realizacji przedmiotowego zadania bez udziału </w:t>
      </w:r>
      <w:r w:rsidR="0076065A" w:rsidRPr="00814C13">
        <w:rPr>
          <w:rFonts w:eastAsia="Cambria"/>
          <w:color w:val="000000" w:themeColor="text1"/>
          <w:sz w:val="22"/>
          <w:szCs w:val="22"/>
        </w:rPr>
        <w:t>p</w:t>
      </w:r>
      <w:r w:rsidRPr="00814C13">
        <w:rPr>
          <w:rFonts w:eastAsia="Cambria"/>
          <w:color w:val="000000" w:themeColor="text1"/>
          <w:sz w:val="22"/>
          <w:szCs w:val="22"/>
        </w:rPr>
        <w:t>odwykonawców.</w:t>
      </w:r>
    </w:p>
    <w:p w14:paraId="15FC00A4" w14:textId="7DD05876" w:rsidR="00436D8B" w:rsidRPr="00814C13" w:rsidRDefault="00436D8B" w:rsidP="00FD11FC">
      <w:pPr>
        <w:numPr>
          <w:ilvl w:val="3"/>
          <w:numId w:val="26"/>
        </w:numPr>
        <w:tabs>
          <w:tab w:val="left" w:pos="567"/>
        </w:tabs>
        <w:spacing w:line="276" w:lineRule="auto"/>
        <w:ind w:left="851" w:hanging="284"/>
        <w:jc w:val="both"/>
        <w:rPr>
          <w:rFonts w:eastAsia="Cambria"/>
          <w:color w:val="000000" w:themeColor="text1"/>
          <w:sz w:val="22"/>
          <w:szCs w:val="22"/>
        </w:rPr>
      </w:pPr>
      <w:r w:rsidRPr="00814C13">
        <w:rPr>
          <w:rFonts w:eastAsia="Cambria"/>
          <w:color w:val="000000" w:themeColor="text1"/>
          <w:sz w:val="22"/>
          <w:szCs w:val="22"/>
        </w:rPr>
        <w:t xml:space="preserve">Oświadczenia wszystkich, zgłoszonych </w:t>
      </w:r>
      <w:r w:rsidR="0076065A" w:rsidRPr="00814C13">
        <w:rPr>
          <w:rFonts w:eastAsia="Cambria"/>
          <w:color w:val="000000" w:themeColor="text1"/>
          <w:sz w:val="22"/>
          <w:szCs w:val="22"/>
        </w:rPr>
        <w:t>p</w:t>
      </w:r>
      <w:r w:rsidRPr="00814C13">
        <w:rPr>
          <w:rFonts w:eastAsia="Cambria"/>
          <w:color w:val="000000" w:themeColor="text1"/>
          <w:sz w:val="22"/>
          <w:szCs w:val="22"/>
        </w:rPr>
        <w:t>odwykonawców o braku wymagalnych roszczeń finansowych wobec Wykonawcy z tytułu umów o podwykonawstwo, o których mowa w §</w:t>
      </w:r>
      <w:r w:rsidR="00210FE8" w:rsidRPr="00814C13">
        <w:rPr>
          <w:rFonts w:eastAsia="Cambria"/>
          <w:color w:val="000000" w:themeColor="text1"/>
          <w:sz w:val="22"/>
          <w:szCs w:val="22"/>
        </w:rPr>
        <w:t xml:space="preserve"> 6 </w:t>
      </w:r>
      <w:r w:rsidRPr="00814C13">
        <w:rPr>
          <w:rFonts w:eastAsia="Cambria"/>
          <w:color w:val="000000" w:themeColor="text1"/>
          <w:sz w:val="22"/>
          <w:szCs w:val="22"/>
        </w:rPr>
        <w:t xml:space="preserve"> niniejszej umowy, podpisane przez osoby upoważnione do reprezentowania </w:t>
      </w:r>
      <w:r w:rsidR="0076065A" w:rsidRPr="00814C13">
        <w:rPr>
          <w:rFonts w:eastAsia="Cambria"/>
          <w:color w:val="000000" w:themeColor="text1"/>
          <w:sz w:val="22"/>
          <w:szCs w:val="22"/>
        </w:rPr>
        <w:t>p</w:t>
      </w:r>
      <w:r w:rsidRPr="00814C13">
        <w:rPr>
          <w:rFonts w:eastAsia="Cambria"/>
          <w:color w:val="000000" w:themeColor="text1"/>
          <w:sz w:val="22"/>
          <w:szCs w:val="22"/>
        </w:rPr>
        <w:t>odwykonawcy.</w:t>
      </w:r>
    </w:p>
    <w:p w14:paraId="7FB15416" w14:textId="58FEE6EB" w:rsidR="00436D8B" w:rsidRPr="00814C13" w:rsidRDefault="00436D8B" w:rsidP="00FD11FC">
      <w:pPr>
        <w:numPr>
          <w:ilvl w:val="3"/>
          <w:numId w:val="26"/>
        </w:numPr>
        <w:tabs>
          <w:tab w:val="left" w:pos="567"/>
        </w:tabs>
        <w:spacing w:line="276" w:lineRule="auto"/>
        <w:ind w:left="851" w:right="-160" w:hanging="284"/>
        <w:jc w:val="both"/>
        <w:rPr>
          <w:rFonts w:eastAsia="Cambria"/>
          <w:color w:val="000000" w:themeColor="text1"/>
          <w:sz w:val="22"/>
          <w:szCs w:val="22"/>
        </w:rPr>
      </w:pPr>
      <w:r w:rsidRPr="00814C13">
        <w:rPr>
          <w:rFonts w:eastAsia="Cambria"/>
          <w:color w:val="000000" w:themeColor="text1"/>
          <w:sz w:val="22"/>
          <w:szCs w:val="22"/>
        </w:rPr>
        <w:t xml:space="preserve">Kopie faktur wystawionych przez </w:t>
      </w:r>
      <w:r w:rsidR="0076065A" w:rsidRPr="00814C13">
        <w:rPr>
          <w:rFonts w:eastAsia="Cambria"/>
          <w:color w:val="000000" w:themeColor="text1"/>
          <w:sz w:val="22"/>
          <w:szCs w:val="22"/>
        </w:rPr>
        <w:t>p</w:t>
      </w:r>
      <w:r w:rsidRPr="00814C13">
        <w:rPr>
          <w:rFonts w:eastAsia="Cambria"/>
          <w:color w:val="000000" w:themeColor="text1"/>
          <w:sz w:val="22"/>
          <w:szCs w:val="22"/>
        </w:rPr>
        <w:t xml:space="preserve">odwykonawców – poświadczone „za zgodność z oryginałem” przez Wykonawcę lub </w:t>
      </w:r>
      <w:r w:rsidR="0076065A" w:rsidRPr="00814C13">
        <w:rPr>
          <w:rFonts w:eastAsia="Cambria"/>
          <w:color w:val="000000" w:themeColor="text1"/>
          <w:sz w:val="22"/>
          <w:szCs w:val="22"/>
        </w:rPr>
        <w:t>p</w:t>
      </w:r>
      <w:r w:rsidRPr="00814C13">
        <w:rPr>
          <w:rFonts w:eastAsia="Cambria"/>
          <w:color w:val="000000" w:themeColor="text1"/>
          <w:sz w:val="22"/>
          <w:szCs w:val="22"/>
        </w:rPr>
        <w:t>odwykonawcę.</w:t>
      </w:r>
    </w:p>
    <w:p w14:paraId="50F3DF41" w14:textId="5D45CA74" w:rsidR="00436D8B" w:rsidRPr="00814C13" w:rsidRDefault="00436D8B" w:rsidP="00FD11FC">
      <w:pPr>
        <w:numPr>
          <w:ilvl w:val="3"/>
          <w:numId w:val="26"/>
        </w:numPr>
        <w:tabs>
          <w:tab w:val="left" w:pos="567"/>
        </w:tabs>
        <w:spacing w:line="276" w:lineRule="auto"/>
        <w:ind w:left="851" w:hanging="284"/>
        <w:jc w:val="both"/>
        <w:rPr>
          <w:rFonts w:eastAsia="Cambria"/>
          <w:color w:val="000000" w:themeColor="text1"/>
          <w:sz w:val="22"/>
          <w:szCs w:val="22"/>
        </w:rPr>
      </w:pPr>
      <w:r w:rsidRPr="00814C13">
        <w:rPr>
          <w:rFonts w:eastAsia="Cambria"/>
          <w:color w:val="000000" w:themeColor="text1"/>
          <w:sz w:val="22"/>
          <w:szCs w:val="22"/>
        </w:rPr>
        <w:t xml:space="preserve">Kopie przelewu wynagrodzenia </w:t>
      </w:r>
      <w:r w:rsidR="0076065A" w:rsidRPr="00814C13">
        <w:rPr>
          <w:rFonts w:eastAsia="Cambria"/>
          <w:color w:val="000000" w:themeColor="text1"/>
          <w:sz w:val="22"/>
          <w:szCs w:val="22"/>
        </w:rPr>
        <w:t>p</w:t>
      </w:r>
      <w:r w:rsidRPr="00814C13">
        <w:rPr>
          <w:rFonts w:eastAsia="Cambria"/>
          <w:color w:val="000000" w:themeColor="text1"/>
          <w:sz w:val="22"/>
          <w:szCs w:val="22"/>
        </w:rPr>
        <w:t xml:space="preserve">odwykonawcom lub inne dowody potwierdzające dokonanie zapłaty wynagrodzenia </w:t>
      </w:r>
      <w:r w:rsidR="0076065A" w:rsidRPr="00814C13">
        <w:rPr>
          <w:rFonts w:eastAsia="Cambria"/>
          <w:color w:val="000000" w:themeColor="text1"/>
          <w:sz w:val="22"/>
          <w:szCs w:val="22"/>
        </w:rPr>
        <w:t>p</w:t>
      </w:r>
      <w:r w:rsidRPr="00814C13">
        <w:rPr>
          <w:rFonts w:eastAsia="Cambria"/>
          <w:color w:val="000000" w:themeColor="text1"/>
          <w:sz w:val="22"/>
          <w:szCs w:val="22"/>
        </w:rPr>
        <w:t xml:space="preserve">odwykonawcom – poświadczone „za zgodność z oryginałem” przez Wykonawcę lub </w:t>
      </w:r>
      <w:r w:rsidR="0076065A" w:rsidRPr="00814C13">
        <w:rPr>
          <w:rFonts w:eastAsia="Cambria"/>
          <w:color w:val="000000" w:themeColor="text1"/>
          <w:sz w:val="22"/>
          <w:szCs w:val="22"/>
        </w:rPr>
        <w:t>p</w:t>
      </w:r>
      <w:r w:rsidRPr="00814C13">
        <w:rPr>
          <w:rFonts w:eastAsia="Cambria"/>
          <w:color w:val="000000" w:themeColor="text1"/>
          <w:sz w:val="22"/>
          <w:szCs w:val="22"/>
        </w:rPr>
        <w:t>odwykonawcę.</w:t>
      </w:r>
    </w:p>
    <w:p w14:paraId="7E0B4E4A" w14:textId="6CF6D429" w:rsidR="00086D85" w:rsidRPr="00814C13" w:rsidRDefault="00436D8B" w:rsidP="009D6A58">
      <w:pPr>
        <w:pStyle w:val="Akapitzlist"/>
        <w:numPr>
          <w:ilvl w:val="0"/>
          <w:numId w:val="5"/>
        </w:numPr>
        <w:tabs>
          <w:tab w:val="left" w:pos="284"/>
        </w:tabs>
        <w:ind w:left="284" w:right="20"/>
        <w:rPr>
          <w:rFonts w:eastAsia="Cambria" w:cs="Times New Roman"/>
          <w:color w:val="000000" w:themeColor="text1"/>
        </w:rPr>
      </w:pPr>
      <w:r w:rsidRPr="00814C13">
        <w:rPr>
          <w:rFonts w:eastAsia="Cambria" w:cs="Times New Roman"/>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814C13">
        <w:rPr>
          <w:rFonts w:eastAsia="Cambria" w:cs="Times New Roman"/>
          <w:color w:val="000000" w:themeColor="text1"/>
        </w:rPr>
        <w:t xml:space="preserve"> </w:t>
      </w:r>
      <w:r w:rsidRPr="00814C13">
        <w:rPr>
          <w:rFonts w:eastAsia="Cambria" w:cs="Times New Roman"/>
          <w:color w:val="000000" w:themeColor="text1"/>
        </w:rPr>
        <w:t xml:space="preserve">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w:t>
      </w:r>
      <w:r w:rsidR="0076065A" w:rsidRPr="00814C13">
        <w:rPr>
          <w:rFonts w:eastAsia="Cambria" w:cs="Times New Roman"/>
          <w:color w:val="000000" w:themeColor="text1"/>
        </w:rPr>
        <w:t>p</w:t>
      </w:r>
      <w:r w:rsidRPr="00814C13">
        <w:rPr>
          <w:rFonts w:eastAsia="Cambria" w:cs="Times New Roman"/>
          <w:color w:val="000000" w:themeColor="text1"/>
        </w:rPr>
        <w:t xml:space="preserve">odwykonawcami i dalszymi </w:t>
      </w:r>
      <w:r w:rsidR="0076065A" w:rsidRPr="00814C13">
        <w:rPr>
          <w:rFonts w:eastAsia="Cambria" w:cs="Times New Roman"/>
          <w:color w:val="000000" w:themeColor="text1"/>
        </w:rPr>
        <w:t>p</w:t>
      </w:r>
      <w:r w:rsidRPr="00814C13">
        <w:rPr>
          <w:rFonts w:eastAsia="Cambria" w:cs="Times New Roman"/>
          <w:color w:val="000000" w:themeColor="text1"/>
        </w:rPr>
        <w:t>odwykonawcami.</w:t>
      </w:r>
    </w:p>
    <w:p w14:paraId="684BC4B6" w14:textId="37961D4B" w:rsidR="00AD2972" w:rsidRPr="009D3FC9" w:rsidRDefault="00436D8B" w:rsidP="00AD2972">
      <w:pPr>
        <w:pStyle w:val="Akapitzlist"/>
        <w:numPr>
          <w:ilvl w:val="0"/>
          <w:numId w:val="5"/>
        </w:numPr>
        <w:tabs>
          <w:tab w:val="left" w:pos="284"/>
        </w:tabs>
        <w:spacing w:after="0"/>
        <w:ind w:left="283" w:right="23" w:hanging="357"/>
        <w:rPr>
          <w:rFonts w:eastAsia="Cambria" w:cs="Times New Roman"/>
          <w:color w:val="000000" w:themeColor="text1"/>
        </w:rPr>
      </w:pPr>
      <w:r w:rsidRPr="00814C13">
        <w:rPr>
          <w:rFonts w:eastAsia="Cambria" w:cs="Times New Roman"/>
          <w:color w:val="000000" w:themeColor="text1"/>
        </w:rPr>
        <w:t xml:space="preserve">Zamawiającemu przysługuje prawo do zatrzymania części wynagrodzenia umownego Wykonawcy ze złożonej przez niego faktury w części odpowiadającej wartości wykonanych przez </w:t>
      </w:r>
      <w:r w:rsidR="00DB1B8E" w:rsidRPr="00814C13">
        <w:rPr>
          <w:rFonts w:eastAsia="Cambria" w:cs="Times New Roman"/>
          <w:color w:val="000000" w:themeColor="text1"/>
        </w:rPr>
        <w:t>p</w:t>
      </w:r>
      <w:r w:rsidRPr="00814C13">
        <w:rPr>
          <w:rFonts w:eastAsia="Cambria" w:cs="Times New Roman"/>
          <w:color w:val="000000" w:themeColor="text1"/>
        </w:rPr>
        <w:t>odwykonawców robót, w przypadku niedostarczenia oświadczeń i dokumentów wskazanych w ust.</w:t>
      </w:r>
      <w:r w:rsidR="00086D85" w:rsidRPr="00814C13">
        <w:rPr>
          <w:rFonts w:eastAsia="Cambria" w:cs="Times New Roman"/>
          <w:color w:val="000000" w:themeColor="text1"/>
        </w:rPr>
        <w:t>12</w:t>
      </w:r>
      <w:r w:rsidRPr="00814C13">
        <w:rPr>
          <w:rFonts w:eastAsia="Cambria" w:cs="Times New Roman"/>
          <w:color w:val="000000" w:themeColor="text1"/>
        </w:rPr>
        <w:t>.</w:t>
      </w:r>
    </w:p>
    <w:p w14:paraId="02013B4D" w14:textId="77777777" w:rsidR="006D1313" w:rsidRPr="00814C13" w:rsidRDefault="006D1313" w:rsidP="006D1313">
      <w:pPr>
        <w:jc w:val="center"/>
        <w:rPr>
          <w:sz w:val="22"/>
          <w:szCs w:val="22"/>
        </w:rPr>
      </w:pPr>
      <w:r w:rsidRPr="00814C13">
        <w:rPr>
          <w:sz w:val="22"/>
          <w:szCs w:val="22"/>
        </w:rPr>
        <w:t>§ 8</w:t>
      </w:r>
    </w:p>
    <w:p w14:paraId="0AF99B0B" w14:textId="5617BC54" w:rsidR="006D1313" w:rsidRPr="009D3FC9" w:rsidRDefault="006D1313" w:rsidP="009D3FC9">
      <w:pPr>
        <w:jc w:val="center"/>
        <w:rPr>
          <w:b/>
          <w:bCs/>
          <w:sz w:val="22"/>
          <w:szCs w:val="22"/>
        </w:rPr>
      </w:pPr>
      <w:r w:rsidRPr="00814C13">
        <w:rPr>
          <w:b/>
          <w:bCs/>
          <w:sz w:val="22"/>
          <w:szCs w:val="22"/>
        </w:rPr>
        <w:t>Szczegółowe obowiązki Wykonawcy</w:t>
      </w:r>
    </w:p>
    <w:p w14:paraId="24BDB008" w14:textId="77777777" w:rsidR="006D1313" w:rsidRPr="00814C13" w:rsidRDefault="006D1313" w:rsidP="00233D4D">
      <w:pPr>
        <w:pStyle w:val="Tekstpodstawowy"/>
        <w:spacing w:line="276" w:lineRule="auto"/>
        <w:jc w:val="both"/>
        <w:rPr>
          <w:sz w:val="22"/>
          <w:szCs w:val="22"/>
        </w:rPr>
      </w:pPr>
      <w:r w:rsidRPr="00814C13">
        <w:rPr>
          <w:sz w:val="22"/>
          <w:szCs w:val="22"/>
        </w:rPr>
        <w:t>Wykonawca przyjmuje na siebie następujące obowiązki szczegółowe:</w:t>
      </w:r>
    </w:p>
    <w:p w14:paraId="1C16F296" w14:textId="7EB3281A" w:rsidR="006D1313" w:rsidRPr="00814C13" w:rsidRDefault="006D1313" w:rsidP="00FD11FC">
      <w:pPr>
        <w:pStyle w:val="Akapitzlist"/>
        <w:numPr>
          <w:ilvl w:val="0"/>
          <w:numId w:val="6"/>
        </w:numPr>
        <w:rPr>
          <w:rFonts w:cs="Times New Roman"/>
        </w:rPr>
      </w:pPr>
      <w:r w:rsidRPr="00814C13">
        <w:rPr>
          <w:rFonts w:cs="Times New Roman"/>
        </w:rPr>
        <w:t>pełnienia funkcji koordynacyjnych w stosunku do robót realizowanych przez podwykonawców.</w:t>
      </w:r>
    </w:p>
    <w:p w14:paraId="3765229C" w14:textId="2CD4638F" w:rsidR="006D1313" w:rsidRPr="00814C13" w:rsidRDefault="006D1313" w:rsidP="00FD11FC">
      <w:pPr>
        <w:pStyle w:val="Akapitzlist"/>
        <w:numPr>
          <w:ilvl w:val="0"/>
          <w:numId w:val="6"/>
        </w:numPr>
        <w:rPr>
          <w:rFonts w:cs="Times New Roman"/>
        </w:rPr>
      </w:pPr>
      <w:r w:rsidRPr="00814C13">
        <w:rPr>
          <w:rFonts w:cs="Times New Roman"/>
        </w:rPr>
        <w:t>informowania Inspektora Nadzoru i zamawiającego o konieczności wykonania robót zamiennych niezwłocznie po stwierdzeniu konieczności ich wykonania.</w:t>
      </w:r>
    </w:p>
    <w:p w14:paraId="3DED8467" w14:textId="5AEEA8F1" w:rsidR="006D1313" w:rsidRPr="00814C13" w:rsidRDefault="006D1313" w:rsidP="00FD11FC">
      <w:pPr>
        <w:pStyle w:val="Akapitzlist"/>
        <w:numPr>
          <w:ilvl w:val="0"/>
          <w:numId w:val="6"/>
        </w:numPr>
        <w:rPr>
          <w:rFonts w:cs="Times New Roman"/>
        </w:rPr>
      </w:pPr>
      <w:r w:rsidRPr="00814C13">
        <w:rPr>
          <w:rFonts w:cs="Times New Roman"/>
        </w:rPr>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3A284D9" w14:textId="00E0FC78" w:rsidR="00AF0C6A" w:rsidRPr="00AF0C6A" w:rsidRDefault="006D1313" w:rsidP="00AF0C6A">
      <w:pPr>
        <w:pStyle w:val="Akapitzlist"/>
        <w:numPr>
          <w:ilvl w:val="0"/>
          <w:numId w:val="6"/>
        </w:numPr>
        <w:rPr>
          <w:rFonts w:cs="Times New Roman"/>
        </w:rPr>
      </w:pPr>
      <w:r w:rsidRPr="00814C13">
        <w:rPr>
          <w:rFonts w:cs="Times New Roman"/>
        </w:rPr>
        <w:t>w przypadku zniszczenia lub uszkodzenia robót, ich części bądź urządzeń z winy Wykonawcy w toku realizacji – naprawienia ich i doprowadzenia do stanu poprzedniego.</w:t>
      </w:r>
    </w:p>
    <w:p w14:paraId="6EB91E90" w14:textId="1CCF53A6" w:rsidR="006D1313" w:rsidRPr="00814C13" w:rsidRDefault="006D1313" w:rsidP="006D1313">
      <w:pPr>
        <w:jc w:val="center"/>
        <w:rPr>
          <w:sz w:val="22"/>
          <w:szCs w:val="22"/>
        </w:rPr>
      </w:pPr>
      <w:r w:rsidRPr="00814C13">
        <w:rPr>
          <w:sz w:val="22"/>
          <w:szCs w:val="22"/>
        </w:rPr>
        <w:t>§ 9</w:t>
      </w:r>
    </w:p>
    <w:p w14:paraId="55013424" w14:textId="14EE868A" w:rsidR="006153DD" w:rsidRPr="00814C13" w:rsidRDefault="006D1313" w:rsidP="009D3FC9">
      <w:pPr>
        <w:jc w:val="center"/>
        <w:rPr>
          <w:b/>
          <w:bCs/>
          <w:sz w:val="22"/>
          <w:szCs w:val="22"/>
        </w:rPr>
      </w:pPr>
      <w:r w:rsidRPr="00814C13">
        <w:rPr>
          <w:b/>
          <w:bCs/>
          <w:sz w:val="22"/>
          <w:szCs w:val="22"/>
        </w:rPr>
        <w:t>Zabezpieczenie należytego wykonania Umowy</w:t>
      </w:r>
    </w:p>
    <w:p w14:paraId="0D3FCAE4" w14:textId="4A5356FE" w:rsidR="00086D85" w:rsidRPr="00814C13" w:rsidRDefault="00086D85" w:rsidP="00FD11FC">
      <w:pPr>
        <w:numPr>
          <w:ilvl w:val="0"/>
          <w:numId w:val="27"/>
        </w:numPr>
        <w:tabs>
          <w:tab w:val="left" w:pos="284"/>
        </w:tabs>
        <w:spacing w:line="276" w:lineRule="auto"/>
        <w:jc w:val="both"/>
        <w:rPr>
          <w:rFonts w:eastAsia="Cambria"/>
          <w:sz w:val="22"/>
          <w:szCs w:val="22"/>
        </w:rPr>
      </w:pPr>
      <w:r w:rsidRPr="00814C13">
        <w:rPr>
          <w:rFonts w:eastAsia="Cambria"/>
          <w:sz w:val="22"/>
          <w:szCs w:val="22"/>
        </w:rPr>
        <w:t xml:space="preserve">Wykonawca ustanawia zabezpieczenie ewentualnych roszczeń Zamawiającego, w tym w szczególności z tytułu niewykonania lub nienależytego wykonania Umowy, w wysokości </w:t>
      </w:r>
      <w:r w:rsidR="0098281B">
        <w:rPr>
          <w:rFonts w:eastAsia="Cambria"/>
          <w:b/>
          <w:bCs/>
          <w:sz w:val="22"/>
          <w:szCs w:val="22"/>
        </w:rPr>
        <w:t xml:space="preserve">5 </w:t>
      </w:r>
      <w:r w:rsidRPr="00814C13">
        <w:rPr>
          <w:rFonts w:eastAsia="Cambria"/>
          <w:b/>
          <w:bCs/>
          <w:sz w:val="22"/>
          <w:szCs w:val="22"/>
        </w:rPr>
        <w:t>%</w:t>
      </w:r>
      <w:r w:rsidRPr="00814C13">
        <w:rPr>
          <w:rFonts w:eastAsia="Cambria"/>
          <w:sz w:val="22"/>
          <w:szCs w:val="22"/>
        </w:rPr>
        <w:t xml:space="preserve"> wynagrodzenia Wykonawcy brutto</w:t>
      </w:r>
      <w:r w:rsidRPr="00814C13">
        <w:rPr>
          <w:rFonts w:eastAsia="Calibri"/>
          <w:sz w:val="22"/>
          <w:szCs w:val="22"/>
        </w:rPr>
        <w:t xml:space="preserve"> </w:t>
      </w:r>
      <w:r w:rsidRPr="00814C13">
        <w:rPr>
          <w:rFonts w:eastAsia="Cambria"/>
          <w:color w:val="000000"/>
          <w:sz w:val="22"/>
          <w:szCs w:val="22"/>
        </w:rPr>
        <w:t>w § 7 ust.1 umowy</w:t>
      </w:r>
    </w:p>
    <w:p w14:paraId="63573390" w14:textId="77777777" w:rsidR="00086D85" w:rsidRPr="00814C13" w:rsidRDefault="00086D85" w:rsidP="00086D85">
      <w:pPr>
        <w:tabs>
          <w:tab w:val="left" w:pos="284"/>
        </w:tabs>
        <w:spacing w:line="276" w:lineRule="auto"/>
        <w:ind w:left="284"/>
        <w:jc w:val="both"/>
        <w:rPr>
          <w:rFonts w:eastAsia="Cambria"/>
          <w:sz w:val="22"/>
          <w:szCs w:val="22"/>
        </w:rPr>
      </w:pPr>
      <w:r w:rsidRPr="00814C13">
        <w:rPr>
          <w:rFonts w:eastAsia="Cambria"/>
          <w:sz w:val="22"/>
          <w:szCs w:val="22"/>
        </w:rPr>
        <w:t xml:space="preserve">tj. ……………………………………. Zł. </w:t>
      </w:r>
    </w:p>
    <w:p w14:paraId="236217FF" w14:textId="77777777" w:rsidR="00086D85" w:rsidRPr="00814C13" w:rsidRDefault="00086D85" w:rsidP="00086D85">
      <w:pPr>
        <w:tabs>
          <w:tab w:val="left" w:pos="284"/>
        </w:tabs>
        <w:spacing w:line="276" w:lineRule="auto"/>
        <w:jc w:val="both"/>
        <w:rPr>
          <w:rFonts w:eastAsia="Cambria"/>
          <w:sz w:val="22"/>
          <w:szCs w:val="22"/>
        </w:rPr>
      </w:pPr>
      <w:r w:rsidRPr="00814C13">
        <w:rPr>
          <w:rFonts w:eastAsia="Cambria"/>
          <w:sz w:val="22"/>
          <w:szCs w:val="22"/>
        </w:rPr>
        <w:t xml:space="preserve">      słownie: …………………………………………… i  …/100 złotych.</w:t>
      </w:r>
    </w:p>
    <w:p w14:paraId="053F4EB5" w14:textId="77777777" w:rsidR="00086D85" w:rsidRPr="00814C13" w:rsidRDefault="00086D85" w:rsidP="00086D85">
      <w:pPr>
        <w:tabs>
          <w:tab w:val="left" w:pos="284"/>
        </w:tabs>
        <w:spacing w:line="276" w:lineRule="auto"/>
        <w:ind w:left="284"/>
        <w:rPr>
          <w:rFonts w:eastAsia="Cambria"/>
          <w:sz w:val="22"/>
          <w:szCs w:val="22"/>
        </w:rPr>
      </w:pPr>
      <w:r w:rsidRPr="00814C13">
        <w:rPr>
          <w:rFonts w:eastAsia="Cambria"/>
          <w:sz w:val="22"/>
          <w:szCs w:val="22"/>
        </w:rPr>
        <w:t>w formie: …………………………………………</w:t>
      </w:r>
    </w:p>
    <w:p w14:paraId="68BB2AA7" w14:textId="77777777" w:rsidR="00086D85" w:rsidRPr="00814C13" w:rsidRDefault="00086D85" w:rsidP="00FD11FC">
      <w:pPr>
        <w:numPr>
          <w:ilvl w:val="0"/>
          <w:numId w:val="27"/>
        </w:numPr>
        <w:tabs>
          <w:tab w:val="left" w:pos="284"/>
        </w:tabs>
        <w:spacing w:line="276" w:lineRule="auto"/>
        <w:ind w:right="20"/>
        <w:jc w:val="both"/>
        <w:rPr>
          <w:rFonts w:eastAsia="Cambria"/>
          <w:color w:val="000000" w:themeColor="text1"/>
          <w:sz w:val="22"/>
          <w:szCs w:val="22"/>
        </w:rPr>
      </w:pPr>
      <w:r w:rsidRPr="00814C13">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21E5A4F3" w:rsidR="00086D85" w:rsidRPr="00814C13" w:rsidRDefault="00086D85" w:rsidP="00FD11FC">
      <w:pPr>
        <w:numPr>
          <w:ilvl w:val="0"/>
          <w:numId w:val="27"/>
        </w:numPr>
        <w:tabs>
          <w:tab w:val="left" w:pos="284"/>
        </w:tabs>
        <w:spacing w:line="276" w:lineRule="auto"/>
        <w:jc w:val="both"/>
        <w:rPr>
          <w:rFonts w:eastAsia="Cambria"/>
          <w:color w:val="000000" w:themeColor="text1"/>
          <w:sz w:val="22"/>
          <w:szCs w:val="22"/>
        </w:rPr>
      </w:pPr>
      <w:r w:rsidRPr="00814C13">
        <w:rPr>
          <w:rFonts w:eastAsia="Cambria"/>
          <w:color w:val="000000" w:themeColor="text1"/>
          <w:sz w:val="22"/>
          <w:szCs w:val="22"/>
        </w:rPr>
        <w:t>Pozostałe 30% kwoty o której mowa w ust. 1 zostanie zatrzymane przez Zamawiającego na okres rękojmi</w:t>
      </w:r>
      <w:r w:rsidR="009F4720" w:rsidRPr="00814C13">
        <w:rPr>
          <w:rFonts w:eastAsia="Cambria"/>
          <w:color w:val="000000" w:themeColor="text1"/>
          <w:sz w:val="22"/>
          <w:szCs w:val="22"/>
        </w:rPr>
        <w:t xml:space="preserve"> i gwarancji</w:t>
      </w:r>
      <w:r w:rsidRPr="00814C13">
        <w:rPr>
          <w:rFonts w:eastAsia="Cambria"/>
          <w:color w:val="000000" w:themeColor="text1"/>
          <w:sz w:val="22"/>
          <w:szCs w:val="22"/>
        </w:rPr>
        <w:t xml:space="preserve"> o której mowa w § 12 i zwolnione będzie w terminie 15 dni po upływie tego okresu.</w:t>
      </w:r>
      <w:bookmarkStart w:id="4" w:name="page22"/>
      <w:bookmarkEnd w:id="4"/>
    </w:p>
    <w:p w14:paraId="5777571F" w14:textId="77777777" w:rsidR="00086D85" w:rsidRPr="00814C13" w:rsidRDefault="00086D85" w:rsidP="00FD11FC">
      <w:pPr>
        <w:numPr>
          <w:ilvl w:val="0"/>
          <w:numId w:val="27"/>
        </w:numPr>
        <w:tabs>
          <w:tab w:val="left" w:pos="284"/>
        </w:tabs>
        <w:spacing w:line="276" w:lineRule="auto"/>
        <w:jc w:val="both"/>
        <w:rPr>
          <w:rFonts w:eastAsia="Cambria"/>
          <w:color w:val="000000" w:themeColor="text1"/>
          <w:sz w:val="22"/>
          <w:szCs w:val="22"/>
        </w:rPr>
      </w:pPr>
      <w:r w:rsidRPr="00814C13">
        <w:rPr>
          <w:rFonts w:eastAsia="Cambria"/>
          <w:color w:val="000000" w:themeColor="text1"/>
          <w:sz w:val="22"/>
          <w:szCs w:val="22"/>
        </w:rPr>
        <w:lastRenderedPageBreak/>
        <w:t>Zwolnienia kwot o których mowa w ust. 2 i 3 następować będą zgodnie z przepisami art. 453 ustawy Prawo zamówień publicznych.</w:t>
      </w:r>
    </w:p>
    <w:p w14:paraId="24D21C3A" w14:textId="4842FF9E" w:rsidR="007D26DA" w:rsidRPr="009D3FC9" w:rsidRDefault="00086D85" w:rsidP="007D26DA">
      <w:pPr>
        <w:numPr>
          <w:ilvl w:val="0"/>
          <w:numId w:val="27"/>
        </w:numPr>
        <w:tabs>
          <w:tab w:val="left" w:pos="284"/>
        </w:tabs>
        <w:spacing w:line="276" w:lineRule="auto"/>
        <w:jc w:val="both"/>
        <w:rPr>
          <w:rFonts w:eastAsia="Cambria"/>
          <w:color w:val="000000" w:themeColor="text1"/>
          <w:sz w:val="22"/>
          <w:szCs w:val="22"/>
        </w:rPr>
      </w:pPr>
      <w:r w:rsidRPr="00814C13">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sidRPr="00814C13">
        <w:rPr>
          <w:rFonts w:eastAsia="Cambria"/>
          <w:color w:val="000000" w:themeColor="text1"/>
          <w:sz w:val="22"/>
          <w:szCs w:val="22"/>
        </w:rPr>
        <w:t xml:space="preserve">innych </w:t>
      </w:r>
      <w:r w:rsidRPr="00814C13">
        <w:rPr>
          <w:rFonts w:eastAsia="Cambria"/>
          <w:color w:val="000000" w:themeColor="text1"/>
          <w:sz w:val="22"/>
          <w:szCs w:val="22"/>
        </w:rPr>
        <w:t>form, o których mowa w art. 450 ust. 1 ustawy Prawo zamówień publicznych.</w:t>
      </w:r>
    </w:p>
    <w:p w14:paraId="30F88D0E" w14:textId="77777777" w:rsidR="006D1313" w:rsidRPr="00814C13" w:rsidRDefault="006D1313" w:rsidP="006D1313">
      <w:pPr>
        <w:jc w:val="center"/>
        <w:rPr>
          <w:sz w:val="22"/>
          <w:szCs w:val="22"/>
        </w:rPr>
      </w:pPr>
      <w:r w:rsidRPr="00814C13">
        <w:rPr>
          <w:sz w:val="22"/>
          <w:szCs w:val="22"/>
        </w:rPr>
        <w:t>§ 10</w:t>
      </w:r>
    </w:p>
    <w:p w14:paraId="5C1556E4" w14:textId="2EE8AF49" w:rsidR="009B4257" w:rsidRPr="009B4257" w:rsidRDefault="006D1313" w:rsidP="009D3FC9">
      <w:pPr>
        <w:jc w:val="center"/>
        <w:rPr>
          <w:b/>
          <w:bCs/>
          <w:sz w:val="22"/>
          <w:szCs w:val="22"/>
        </w:rPr>
      </w:pPr>
      <w:r w:rsidRPr="00814C13">
        <w:rPr>
          <w:b/>
          <w:bCs/>
          <w:sz w:val="22"/>
          <w:szCs w:val="22"/>
        </w:rPr>
        <w:t>Kary umowne</w:t>
      </w:r>
    </w:p>
    <w:p w14:paraId="717280A4" w14:textId="0E82DE42" w:rsidR="006D1313" w:rsidRPr="00814C13" w:rsidRDefault="006D1313" w:rsidP="00FD11FC">
      <w:pPr>
        <w:pStyle w:val="Tekstpodstawowy"/>
        <w:numPr>
          <w:ilvl w:val="0"/>
          <w:numId w:val="7"/>
        </w:numPr>
        <w:spacing w:line="276" w:lineRule="auto"/>
        <w:ind w:left="426"/>
        <w:jc w:val="both"/>
        <w:rPr>
          <w:sz w:val="22"/>
          <w:szCs w:val="22"/>
        </w:rPr>
      </w:pPr>
      <w:r w:rsidRPr="00814C13">
        <w:rPr>
          <w:sz w:val="22"/>
          <w:szCs w:val="22"/>
        </w:rPr>
        <w:t>Strony postanawiają, że obowiązującą je formą odszkodowania są niżej wymienione kary umowne.</w:t>
      </w:r>
    </w:p>
    <w:p w14:paraId="50BDF4AF" w14:textId="718B9B00" w:rsidR="006D1313" w:rsidRPr="00814C13" w:rsidRDefault="006D1313" w:rsidP="00FD11FC">
      <w:pPr>
        <w:pStyle w:val="Akapitzlist"/>
        <w:numPr>
          <w:ilvl w:val="0"/>
          <w:numId w:val="7"/>
        </w:numPr>
        <w:ind w:left="426"/>
        <w:rPr>
          <w:rFonts w:cs="Times New Roman"/>
        </w:rPr>
      </w:pPr>
      <w:r w:rsidRPr="00814C13">
        <w:rPr>
          <w:rFonts w:cs="Times New Roman"/>
        </w:rPr>
        <w:t>Kary te będą naliczane w następujących wypadkach i wysokościach:</w:t>
      </w:r>
    </w:p>
    <w:p w14:paraId="2260C700" w14:textId="2BA52A9E" w:rsidR="006D1313" w:rsidRPr="00814C13" w:rsidRDefault="006D1313" w:rsidP="00FD11FC">
      <w:pPr>
        <w:pStyle w:val="Akapitzlist"/>
        <w:numPr>
          <w:ilvl w:val="0"/>
          <w:numId w:val="8"/>
        </w:numPr>
        <w:rPr>
          <w:rFonts w:cs="Times New Roman"/>
        </w:rPr>
      </w:pPr>
      <w:r w:rsidRPr="00814C13">
        <w:rPr>
          <w:rFonts w:cs="Times New Roman"/>
        </w:rPr>
        <w:t>Wykonawca płaci Zamawiającemu kary umowne:</w:t>
      </w:r>
    </w:p>
    <w:p w14:paraId="3E79DA5C" w14:textId="7E645753" w:rsidR="006D1313" w:rsidRPr="00814C13" w:rsidRDefault="006D1313" w:rsidP="00FD11FC">
      <w:pPr>
        <w:pStyle w:val="Akapitzlist"/>
        <w:numPr>
          <w:ilvl w:val="0"/>
          <w:numId w:val="9"/>
        </w:numPr>
        <w:ind w:left="1134"/>
        <w:rPr>
          <w:rFonts w:cs="Times New Roman"/>
        </w:rPr>
      </w:pPr>
      <w:r w:rsidRPr="00814C13">
        <w:rPr>
          <w:rFonts w:cs="Times New Roman"/>
        </w:rPr>
        <w:t xml:space="preserve">za zwłokę w wykonaniu przedmiotu umowy powstałą z winy Wykonawcy, </w:t>
      </w:r>
      <w:r w:rsidR="00611322" w:rsidRPr="00814C13">
        <w:rPr>
          <w:rFonts w:cs="Times New Roman"/>
        </w:rPr>
        <w:t xml:space="preserve">w tym również terminu pośredniego, </w:t>
      </w:r>
      <w:r w:rsidRPr="00814C13">
        <w:rPr>
          <w:rFonts w:cs="Times New Roman"/>
        </w:rPr>
        <w:t>w wysokości 0,04 % wynagrodzenia</w:t>
      </w:r>
      <w:r w:rsidR="005B4D98" w:rsidRPr="00814C13">
        <w:rPr>
          <w:rFonts w:cs="Times New Roman"/>
        </w:rPr>
        <w:t xml:space="preserve">, o którym mowa w § 7 ust. 1 umowy </w:t>
      </w:r>
      <w:r w:rsidRPr="00814C13">
        <w:rPr>
          <w:rFonts w:cs="Times New Roman"/>
        </w:rPr>
        <w:t>za każdy dzień zwłoki</w:t>
      </w:r>
      <w:r w:rsidR="005B4D98" w:rsidRPr="00814C13">
        <w:rPr>
          <w:rFonts w:cs="Times New Roman"/>
        </w:rPr>
        <w:t>,</w:t>
      </w:r>
      <w:r w:rsidRPr="00814C13">
        <w:rPr>
          <w:rFonts w:cs="Times New Roman"/>
        </w:rPr>
        <w:t xml:space="preserve"> </w:t>
      </w:r>
    </w:p>
    <w:p w14:paraId="63BACAEB" w14:textId="6A771671" w:rsidR="006D1313" w:rsidRPr="00814C13" w:rsidRDefault="006D1313" w:rsidP="00FD11FC">
      <w:pPr>
        <w:pStyle w:val="Akapitzlist"/>
        <w:numPr>
          <w:ilvl w:val="0"/>
          <w:numId w:val="9"/>
        </w:numPr>
        <w:ind w:left="1134"/>
        <w:rPr>
          <w:rFonts w:cs="Times New Roman"/>
        </w:rPr>
      </w:pPr>
      <w:r w:rsidRPr="00814C13">
        <w:rPr>
          <w:rFonts w:cs="Times New Roman"/>
        </w:rPr>
        <w:t>za zwłokę w usunięciu wad stwierdzonych przy odbiorze lub w okresie gwarancji za wady w wysokości 0,04%</w:t>
      </w:r>
      <w:r w:rsidR="005B4D98" w:rsidRPr="00814C13">
        <w:rPr>
          <w:rFonts w:cs="Times New Roman"/>
        </w:rPr>
        <w:t xml:space="preserve"> wynagrodzenia,</w:t>
      </w:r>
      <w:r w:rsidRPr="00814C13">
        <w:rPr>
          <w:rFonts w:cs="Times New Roman"/>
        </w:rPr>
        <w:t xml:space="preserve"> </w:t>
      </w:r>
      <w:r w:rsidR="005B4D98" w:rsidRPr="00814C13">
        <w:rPr>
          <w:rFonts w:cs="Times New Roman"/>
        </w:rPr>
        <w:t>o którym mowa w § 7 ust. 1 umowy</w:t>
      </w:r>
      <w:r w:rsidR="005B4D98" w:rsidRPr="00814C13" w:rsidDel="005B4D98">
        <w:rPr>
          <w:rFonts w:cs="Times New Roman"/>
        </w:rPr>
        <w:t xml:space="preserve"> </w:t>
      </w:r>
      <w:r w:rsidRPr="00814C13">
        <w:rPr>
          <w:rFonts w:cs="Times New Roman"/>
        </w:rPr>
        <w:t>za każdy dzień zwłoki liczonej od dnia wyznaczonego na usunięcie wad,</w:t>
      </w:r>
    </w:p>
    <w:p w14:paraId="10078EDD" w14:textId="514BBE03" w:rsidR="006D1313" w:rsidRPr="00814C13" w:rsidRDefault="006D1313" w:rsidP="00FD11FC">
      <w:pPr>
        <w:pStyle w:val="Akapitzlist"/>
        <w:numPr>
          <w:ilvl w:val="0"/>
          <w:numId w:val="9"/>
        </w:numPr>
        <w:ind w:left="1134"/>
        <w:rPr>
          <w:rFonts w:cs="Times New Roman"/>
        </w:rPr>
      </w:pPr>
      <w:r w:rsidRPr="00814C13">
        <w:rPr>
          <w:rFonts w:cs="Times New Roman"/>
        </w:rPr>
        <w:t xml:space="preserve">za odstąpienie od umowy z przyczyn zawinionych przez </w:t>
      </w:r>
      <w:r w:rsidR="005B4D98" w:rsidRPr="00814C13">
        <w:rPr>
          <w:rFonts w:cs="Times New Roman"/>
        </w:rPr>
        <w:t>W</w:t>
      </w:r>
      <w:r w:rsidRPr="00814C13">
        <w:rPr>
          <w:rFonts w:cs="Times New Roman"/>
        </w:rPr>
        <w:t>ykonawcę – w wysokości 10% wynagrodzenia</w:t>
      </w:r>
      <w:r w:rsidR="005B4D98" w:rsidRPr="00814C13">
        <w:rPr>
          <w:rFonts w:cs="Times New Roman"/>
        </w:rPr>
        <w:t>,</w:t>
      </w:r>
      <w:r w:rsidRPr="00814C13">
        <w:rPr>
          <w:rFonts w:cs="Times New Roman"/>
        </w:rPr>
        <w:t xml:space="preserve"> </w:t>
      </w:r>
      <w:r w:rsidR="005B4D98" w:rsidRPr="00814C13">
        <w:rPr>
          <w:rFonts w:cs="Times New Roman"/>
        </w:rPr>
        <w:t>o którym mowa w § 7 ust. 1 umowy</w:t>
      </w:r>
      <w:r w:rsidRPr="00814C13">
        <w:rPr>
          <w:rFonts w:cs="Times New Roman"/>
        </w:rPr>
        <w:t>,</w:t>
      </w:r>
    </w:p>
    <w:p w14:paraId="0D006092" w14:textId="0358CED2" w:rsidR="006D1313" w:rsidRPr="00814C13" w:rsidRDefault="006D1313" w:rsidP="00FD11FC">
      <w:pPr>
        <w:pStyle w:val="Akapitzlist"/>
        <w:numPr>
          <w:ilvl w:val="0"/>
          <w:numId w:val="9"/>
        </w:numPr>
        <w:ind w:left="1134"/>
        <w:rPr>
          <w:rFonts w:cs="Times New Roman"/>
        </w:rPr>
      </w:pPr>
      <w:r w:rsidRPr="00814C13">
        <w:rPr>
          <w:rFonts w:cs="Times New Roman"/>
        </w:rPr>
        <w:t>za brak zapłaty wynagrodzenia należnego podwykonawcom</w:t>
      </w:r>
      <w:r w:rsidR="00086D85" w:rsidRPr="00814C13">
        <w:rPr>
          <w:rFonts w:cs="Times New Roman"/>
        </w:rPr>
        <w:t xml:space="preserve"> </w:t>
      </w:r>
      <w:r w:rsidRPr="00814C13">
        <w:rPr>
          <w:rFonts w:cs="Times New Roman"/>
        </w:rPr>
        <w:t xml:space="preserve">lub dalszym podwykonawcom w wysokości  1000,00 zł </w:t>
      </w:r>
      <w:r w:rsidR="005B4D98" w:rsidRPr="00814C13">
        <w:rPr>
          <w:rFonts w:cs="Times New Roman"/>
        </w:rPr>
        <w:t xml:space="preserve"> (słownie: tysiąc 00/100) </w:t>
      </w:r>
      <w:r w:rsidRPr="00814C13">
        <w:rPr>
          <w:rFonts w:cs="Times New Roman"/>
        </w:rPr>
        <w:t>za każde dokonanie przez zamawiającego bezpośredniej płatności na rzecz podwykonawców lub dalszych podwykonawców,</w:t>
      </w:r>
    </w:p>
    <w:p w14:paraId="628581ED" w14:textId="2482BFB9" w:rsidR="006D1313" w:rsidRPr="00814C13" w:rsidRDefault="006D1313" w:rsidP="00FD11FC">
      <w:pPr>
        <w:pStyle w:val="Akapitzlist"/>
        <w:numPr>
          <w:ilvl w:val="0"/>
          <w:numId w:val="9"/>
        </w:numPr>
        <w:ind w:left="1134"/>
        <w:rPr>
          <w:rFonts w:cs="Times New Roman"/>
        </w:rPr>
      </w:pPr>
      <w:r w:rsidRPr="00814C13">
        <w:rPr>
          <w:rFonts w:cs="Times New Roman"/>
        </w:rPr>
        <w:t>za nieterminową zapłatę wynagrodzenia należnego podwykonawcom</w:t>
      </w:r>
      <w:r w:rsidR="00287053" w:rsidRPr="00814C13">
        <w:rPr>
          <w:rFonts w:cs="Times New Roman"/>
        </w:rPr>
        <w:t xml:space="preserve"> </w:t>
      </w:r>
      <w:r w:rsidRPr="00814C13">
        <w:rPr>
          <w:rFonts w:cs="Times New Roman"/>
        </w:rPr>
        <w:t xml:space="preserve">lub dalszym podwykonawcom w wysokości  100,00 zł  </w:t>
      </w:r>
      <w:r w:rsidR="005B4D98" w:rsidRPr="00814C13">
        <w:rPr>
          <w:rFonts w:cs="Times New Roman"/>
        </w:rPr>
        <w:t xml:space="preserve">(słownie: sto 00/100) </w:t>
      </w:r>
      <w:r w:rsidRPr="00814C13">
        <w:rPr>
          <w:rFonts w:cs="Times New Roman"/>
        </w:rPr>
        <w:t>za każdy dzień zwłoki  od dnia upływu terminu zapłaty do dnia  zapłaty,</w:t>
      </w:r>
    </w:p>
    <w:p w14:paraId="36D6467A" w14:textId="61C5546D" w:rsidR="006D1313" w:rsidRPr="00814C13" w:rsidRDefault="006D1313" w:rsidP="00FD11FC">
      <w:pPr>
        <w:pStyle w:val="Akapitzlist"/>
        <w:numPr>
          <w:ilvl w:val="0"/>
          <w:numId w:val="9"/>
        </w:numPr>
        <w:ind w:left="1134"/>
        <w:rPr>
          <w:rFonts w:cs="Times New Roman"/>
        </w:rPr>
      </w:pPr>
      <w:r w:rsidRPr="00814C13">
        <w:rPr>
          <w:rFonts w:cs="Times New Roman"/>
        </w:rPr>
        <w:t>za  nieprzedłożenie do zaakceptowania  projektu umowy o podwykonawstwo, której, przedmiotem  są roboty  budowlane, lub projektu jej zmiany w wysokości  2000,00</w:t>
      </w:r>
      <w:r w:rsidR="005B4D98" w:rsidRPr="00814C13">
        <w:rPr>
          <w:rFonts w:cs="Times New Roman"/>
        </w:rPr>
        <w:t xml:space="preserve"> </w:t>
      </w:r>
      <w:r w:rsidRPr="00814C13">
        <w:rPr>
          <w:rFonts w:cs="Times New Roman"/>
        </w:rPr>
        <w:t xml:space="preserve">zł </w:t>
      </w:r>
      <w:r w:rsidR="005B4D98" w:rsidRPr="00814C13">
        <w:rPr>
          <w:rFonts w:cs="Times New Roman"/>
        </w:rPr>
        <w:t xml:space="preserve">(słownie: dwa tysiące 00/100) </w:t>
      </w:r>
      <w:r w:rsidRPr="00814C13">
        <w:rPr>
          <w:rFonts w:cs="Times New Roman"/>
        </w:rPr>
        <w:t>za każdy nie przedłożony do zaakceptowania projekt   umowy  lub jej zmiany,</w:t>
      </w:r>
    </w:p>
    <w:p w14:paraId="555A86F1" w14:textId="6A44C38B" w:rsidR="006D1313" w:rsidRPr="00814C13" w:rsidRDefault="006D1313" w:rsidP="00FD11FC">
      <w:pPr>
        <w:pStyle w:val="Akapitzlist"/>
        <w:numPr>
          <w:ilvl w:val="0"/>
          <w:numId w:val="9"/>
        </w:numPr>
        <w:ind w:left="1134"/>
        <w:rPr>
          <w:rFonts w:cs="Times New Roman"/>
        </w:rPr>
      </w:pPr>
      <w:r w:rsidRPr="00814C13">
        <w:rPr>
          <w:rFonts w:cs="Times New Roman"/>
        </w:rPr>
        <w:t xml:space="preserve">w przypadku nieprzedłożenia  poświadczonej  za zgodność z oryginałem kopii umowy o podwykonawstwo lub jej zmiany  w wysokości 2000,00 zł  </w:t>
      </w:r>
      <w:r w:rsidR="005B4D98" w:rsidRPr="00814C13">
        <w:rPr>
          <w:rFonts w:cs="Times New Roman"/>
        </w:rPr>
        <w:t xml:space="preserve">(słownie: dwa tysiące 00/100) </w:t>
      </w:r>
      <w:r w:rsidRPr="00814C13">
        <w:rPr>
          <w:rFonts w:cs="Times New Roman"/>
        </w:rPr>
        <w:t xml:space="preserve">za każdą nie przedłożoną kopię  umowy lub jej zmiany,   </w:t>
      </w:r>
    </w:p>
    <w:p w14:paraId="0CF7B67A" w14:textId="20B1E577" w:rsidR="006D1313" w:rsidRPr="00814C13" w:rsidRDefault="006D1313" w:rsidP="00FD11FC">
      <w:pPr>
        <w:pStyle w:val="Akapitzlist"/>
        <w:numPr>
          <w:ilvl w:val="0"/>
          <w:numId w:val="9"/>
        </w:numPr>
        <w:ind w:left="1134"/>
        <w:rPr>
          <w:rFonts w:cs="Times New Roman"/>
        </w:rPr>
      </w:pPr>
      <w:r w:rsidRPr="00814C13">
        <w:rPr>
          <w:rFonts w:cs="Times New Roman"/>
        </w:rPr>
        <w:t>za brak dokonania wymaganej przez zamawiającego  zmiany umowy o podwykonawstwo w zakresie terminu zapłaty  we wskazanym przez zamawiającego terminie , w wysokości 500,00 zł</w:t>
      </w:r>
      <w:r w:rsidR="005B4D98" w:rsidRPr="00814C13">
        <w:rPr>
          <w:rFonts w:cs="Times New Roman"/>
        </w:rPr>
        <w:t xml:space="preserve"> (słownie: pięćset 00/100)</w:t>
      </w:r>
      <w:r w:rsidRPr="00814C13">
        <w:rPr>
          <w:rFonts w:cs="Times New Roman"/>
        </w:rPr>
        <w:t>,</w:t>
      </w:r>
    </w:p>
    <w:p w14:paraId="16202184" w14:textId="37381080" w:rsidR="006D1313" w:rsidRPr="00814C13" w:rsidRDefault="006D1313" w:rsidP="00FD11FC">
      <w:pPr>
        <w:pStyle w:val="Akapitzlist"/>
        <w:numPr>
          <w:ilvl w:val="0"/>
          <w:numId w:val="9"/>
        </w:numPr>
        <w:ind w:left="1134"/>
        <w:rPr>
          <w:rFonts w:cs="Times New Roman"/>
        </w:rPr>
      </w:pPr>
      <w:r w:rsidRPr="00814C13">
        <w:rPr>
          <w:rFonts w:cs="Times New Roman"/>
        </w:rPr>
        <w:t>w każdym przypadku niedopełnienia obowiązku, o którym mowa w § 4 ust.</w:t>
      </w:r>
      <w:r w:rsidR="004B369B" w:rsidRPr="00814C13">
        <w:rPr>
          <w:rFonts w:cs="Times New Roman"/>
        </w:rPr>
        <w:t xml:space="preserve">9 </w:t>
      </w:r>
      <w:r w:rsidRPr="00814C13">
        <w:rPr>
          <w:rFonts w:cs="Times New Roman"/>
        </w:rPr>
        <w:t>w wysokości   po 500,00 zł</w:t>
      </w:r>
      <w:r w:rsidR="005B4D98" w:rsidRPr="00814C13">
        <w:rPr>
          <w:rFonts w:cs="Times New Roman"/>
        </w:rPr>
        <w:t xml:space="preserve"> (słownie: pięćset 00/100)</w:t>
      </w:r>
      <w:r w:rsidRPr="00814C13">
        <w:rPr>
          <w:rFonts w:cs="Times New Roman"/>
        </w:rPr>
        <w:t xml:space="preserve"> za każdy dzień roboczy, w którym osoba niezatrudniona przez Wykonawcę lub podwykonawcę na podstawie umowy  o pracę  wykonywała  prace fizyczne związane z </w:t>
      </w:r>
      <w:r w:rsidR="00C32884" w:rsidRPr="00814C13">
        <w:rPr>
          <w:rFonts w:cs="Times New Roman"/>
        </w:rPr>
        <w:t>robotami ziemnymi.</w:t>
      </w:r>
    </w:p>
    <w:p w14:paraId="69B28B75" w14:textId="666B6F70" w:rsidR="006D1313" w:rsidRPr="00814C13" w:rsidRDefault="006D1313" w:rsidP="00FD11FC">
      <w:pPr>
        <w:pStyle w:val="Akapitzlist"/>
        <w:numPr>
          <w:ilvl w:val="0"/>
          <w:numId w:val="9"/>
        </w:numPr>
        <w:ind w:left="1134"/>
        <w:rPr>
          <w:rFonts w:cs="Times New Roman"/>
        </w:rPr>
      </w:pPr>
      <w:r w:rsidRPr="00814C13">
        <w:rPr>
          <w:rFonts w:cs="Times New Roman"/>
        </w:rPr>
        <w:t>za opóźnienie w dostarczeniu wykazu osób, o którym mowa w  § 4 ust.1</w:t>
      </w:r>
      <w:r w:rsidR="00363AA1" w:rsidRPr="00814C13">
        <w:rPr>
          <w:rFonts w:cs="Times New Roman"/>
        </w:rPr>
        <w:t>1</w:t>
      </w:r>
      <w:r w:rsidRPr="00814C13">
        <w:rPr>
          <w:rFonts w:cs="Times New Roman"/>
        </w:rPr>
        <w:t xml:space="preserve"> w wysokości po 500,00 zł </w:t>
      </w:r>
      <w:r w:rsidR="005B4D98" w:rsidRPr="00814C13">
        <w:rPr>
          <w:rFonts w:cs="Times New Roman"/>
        </w:rPr>
        <w:t xml:space="preserve">(słownie: pięćset 00/100) </w:t>
      </w:r>
      <w:r w:rsidRPr="00814C13">
        <w:rPr>
          <w:rFonts w:cs="Times New Roman"/>
        </w:rPr>
        <w:t xml:space="preserve">  za każdy dzień zwłoki liczonej od terminu, o którym mowa w  § 4 ust 1</w:t>
      </w:r>
      <w:r w:rsidR="001127A7" w:rsidRPr="00814C13">
        <w:rPr>
          <w:rFonts w:cs="Times New Roman"/>
        </w:rPr>
        <w:t>1</w:t>
      </w:r>
      <w:r w:rsidRPr="00814C13">
        <w:rPr>
          <w:rFonts w:cs="Times New Roman"/>
        </w:rPr>
        <w:t>,</w:t>
      </w:r>
    </w:p>
    <w:p w14:paraId="61D29DC4" w14:textId="657E2920" w:rsidR="006D1313" w:rsidRPr="00814C13" w:rsidRDefault="006D1313" w:rsidP="00FD11FC">
      <w:pPr>
        <w:pStyle w:val="Akapitzlist"/>
        <w:numPr>
          <w:ilvl w:val="0"/>
          <w:numId w:val="8"/>
        </w:numPr>
        <w:rPr>
          <w:rFonts w:cs="Times New Roman"/>
        </w:rPr>
      </w:pPr>
      <w:r w:rsidRPr="00814C13">
        <w:rPr>
          <w:rFonts w:cs="Times New Roman"/>
        </w:rPr>
        <w:t>zamawiający płaci Wykonawcy kar</w:t>
      </w:r>
      <w:r w:rsidR="00BD6A91" w:rsidRPr="00814C13">
        <w:rPr>
          <w:rFonts w:cs="Times New Roman"/>
        </w:rPr>
        <w:t>ę</w:t>
      </w:r>
      <w:r w:rsidRPr="00814C13">
        <w:rPr>
          <w:rFonts w:cs="Times New Roman"/>
        </w:rPr>
        <w:t xml:space="preserve"> umown</w:t>
      </w:r>
      <w:r w:rsidR="00BD6A91" w:rsidRPr="00814C13">
        <w:rPr>
          <w:rFonts w:cs="Times New Roman"/>
        </w:rPr>
        <w:t>ą,</w:t>
      </w:r>
      <w:r w:rsidR="005261C8" w:rsidRPr="00814C13">
        <w:rPr>
          <w:rFonts w:cs="Times New Roman"/>
        </w:rPr>
        <w:t xml:space="preserve"> </w:t>
      </w:r>
      <w:r w:rsidRPr="00814C13">
        <w:rPr>
          <w:rFonts w:cs="Times New Roman"/>
        </w:rPr>
        <w:t>z tytułu odstąpienia od umowy z przyczyn niezależnych od Wykonawcy – w wysokości 10 % wynagrodzenia umownego. Kara nie przysługuje, jeżeli odstąpienie od umowy nastąpi z przyczyn, o których mowa w art.</w:t>
      </w:r>
      <w:r w:rsidR="006B40A3" w:rsidRPr="00814C13">
        <w:rPr>
          <w:rFonts w:cs="Times New Roman"/>
        </w:rPr>
        <w:t xml:space="preserve"> </w:t>
      </w:r>
      <w:r w:rsidR="00B962DE" w:rsidRPr="00814C13">
        <w:rPr>
          <w:rFonts w:cs="Times New Roman"/>
        </w:rPr>
        <w:t>456</w:t>
      </w:r>
      <w:r w:rsidRPr="00814C13">
        <w:rPr>
          <w:rFonts w:cs="Times New Roman"/>
        </w:rPr>
        <w:t xml:space="preserve"> ustawy  Prawo zamówień publicznych</w:t>
      </w:r>
    </w:p>
    <w:p w14:paraId="0C88C370" w14:textId="52EEE2BA" w:rsidR="005763E5" w:rsidRDefault="005763E5" w:rsidP="00FD11FC">
      <w:pPr>
        <w:pStyle w:val="Akapitzlist"/>
        <w:numPr>
          <w:ilvl w:val="0"/>
          <w:numId w:val="7"/>
        </w:numPr>
        <w:ind w:left="284"/>
        <w:rPr>
          <w:rFonts w:cs="Times New Roman"/>
        </w:rPr>
      </w:pPr>
      <w:r w:rsidRPr="00814C13">
        <w:rPr>
          <w:rFonts w:cs="Times New Roman"/>
        </w:rPr>
        <w:t>Łączna maksymalna wysokość kar umownych, których mogą dochodzić Strony nie może przekroczyć 50% wynagrodzenia brutto, o którym mowa w § 7 ust. 1 umowy.</w:t>
      </w:r>
    </w:p>
    <w:p w14:paraId="317CCAB8" w14:textId="77777777" w:rsidR="002867CF" w:rsidRPr="00814C13" w:rsidRDefault="002867CF" w:rsidP="002867CF">
      <w:pPr>
        <w:pStyle w:val="Akapitzlist"/>
        <w:ind w:left="284"/>
        <w:rPr>
          <w:rFonts w:cs="Times New Roman"/>
        </w:rPr>
      </w:pPr>
    </w:p>
    <w:p w14:paraId="67FB4929" w14:textId="2BF20E4E" w:rsidR="006D1313" w:rsidRPr="00814C13" w:rsidRDefault="006D1313" w:rsidP="00FD11FC">
      <w:pPr>
        <w:pStyle w:val="Akapitzlist"/>
        <w:numPr>
          <w:ilvl w:val="0"/>
          <w:numId w:val="7"/>
        </w:numPr>
        <w:ind w:left="284"/>
        <w:rPr>
          <w:rFonts w:cs="Times New Roman"/>
        </w:rPr>
      </w:pPr>
      <w:r w:rsidRPr="00814C13">
        <w:rPr>
          <w:rFonts w:cs="Times New Roman"/>
        </w:rPr>
        <w:t xml:space="preserve">Zobowiązania z tytułu kar umownych </w:t>
      </w:r>
      <w:r w:rsidR="006B40A3" w:rsidRPr="00814C13">
        <w:rPr>
          <w:rFonts w:cs="Times New Roman"/>
        </w:rPr>
        <w:t>W</w:t>
      </w:r>
      <w:r w:rsidRPr="00814C13">
        <w:rPr>
          <w:rFonts w:cs="Times New Roman"/>
        </w:rPr>
        <w:t xml:space="preserve">ykonawcy mogą być potracone z wynagrodzenia za wykonane  roboty. </w:t>
      </w:r>
    </w:p>
    <w:p w14:paraId="2E328562" w14:textId="3DB1BD78" w:rsidR="006D1313" w:rsidRPr="00814C13" w:rsidRDefault="006D1313" w:rsidP="00FD11FC">
      <w:pPr>
        <w:pStyle w:val="Akapitzlist"/>
        <w:numPr>
          <w:ilvl w:val="0"/>
          <w:numId w:val="7"/>
        </w:numPr>
        <w:ind w:left="284"/>
        <w:rPr>
          <w:rFonts w:cs="Times New Roman"/>
        </w:rPr>
      </w:pPr>
      <w:r w:rsidRPr="00814C13">
        <w:rPr>
          <w:rFonts w:cs="Times New Roman"/>
        </w:rPr>
        <w:lastRenderedPageBreak/>
        <w:t xml:space="preserve">Zapłata kary umownej przez Wykonawcę lub potracenie przez </w:t>
      </w:r>
      <w:r w:rsidR="006B40A3" w:rsidRPr="00814C13">
        <w:rPr>
          <w:rFonts w:cs="Times New Roman"/>
        </w:rPr>
        <w:t>Z</w:t>
      </w:r>
      <w:r w:rsidRPr="00814C13">
        <w:rPr>
          <w:rFonts w:cs="Times New Roman"/>
        </w:rPr>
        <w:t xml:space="preserve">amawiającego kwoty kary z płatności należnej wykonawcy, nie zwalnia wykonawcy z obowiązku ukończenia robót lub jakichkolwiek innych zobowiązań  wynikających z niniejszej umowy. </w:t>
      </w:r>
    </w:p>
    <w:p w14:paraId="1BAB45CF" w14:textId="16E2DF70" w:rsidR="007D26DA" w:rsidRPr="009D3FC9" w:rsidRDefault="006D1313" w:rsidP="007D26DA">
      <w:pPr>
        <w:pStyle w:val="Akapitzlist"/>
        <w:numPr>
          <w:ilvl w:val="0"/>
          <w:numId w:val="7"/>
        </w:numPr>
        <w:ind w:left="284"/>
        <w:rPr>
          <w:rFonts w:cs="Times New Roman"/>
        </w:rPr>
      </w:pPr>
      <w:r w:rsidRPr="00814C13">
        <w:rPr>
          <w:rFonts w:cs="Times New Roman"/>
        </w:rPr>
        <w:t>Jeżeli wysokość zastrzeżonych kar umownych nie pokrywa poniesionej szkody, strony mogą dochodzić odszkodowania uzupełniającego na zasadach ogólnych Kodeksu Cywilnego.</w:t>
      </w:r>
    </w:p>
    <w:p w14:paraId="609792BB" w14:textId="77777777" w:rsidR="006D1313" w:rsidRPr="00814C13" w:rsidRDefault="006D1313" w:rsidP="006D1313">
      <w:pPr>
        <w:jc w:val="center"/>
        <w:rPr>
          <w:sz w:val="22"/>
          <w:szCs w:val="22"/>
        </w:rPr>
      </w:pPr>
      <w:r w:rsidRPr="00814C13">
        <w:rPr>
          <w:sz w:val="22"/>
          <w:szCs w:val="22"/>
        </w:rPr>
        <w:t>§ 11</w:t>
      </w:r>
    </w:p>
    <w:p w14:paraId="396FB9FE" w14:textId="2F702530" w:rsidR="006D1313" w:rsidRPr="009D3FC9" w:rsidRDefault="006D1313" w:rsidP="009D3FC9">
      <w:pPr>
        <w:jc w:val="center"/>
        <w:rPr>
          <w:b/>
          <w:bCs/>
          <w:sz w:val="22"/>
          <w:szCs w:val="22"/>
        </w:rPr>
      </w:pPr>
      <w:r w:rsidRPr="00814C13">
        <w:rPr>
          <w:b/>
          <w:bCs/>
          <w:sz w:val="22"/>
          <w:szCs w:val="22"/>
        </w:rPr>
        <w:t>Odbiory</w:t>
      </w:r>
    </w:p>
    <w:p w14:paraId="0E3F2902" w14:textId="286B3AAF" w:rsidR="006D1313" w:rsidRPr="00814C13" w:rsidRDefault="006D1313" w:rsidP="00FD11FC">
      <w:pPr>
        <w:pStyle w:val="Tekstpodstawowy"/>
        <w:numPr>
          <w:ilvl w:val="0"/>
          <w:numId w:val="10"/>
        </w:numPr>
        <w:spacing w:line="276" w:lineRule="auto"/>
        <w:ind w:left="284"/>
        <w:jc w:val="both"/>
        <w:rPr>
          <w:sz w:val="22"/>
          <w:szCs w:val="22"/>
        </w:rPr>
      </w:pPr>
      <w:r w:rsidRPr="00814C13">
        <w:rPr>
          <w:sz w:val="22"/>
          <w:szCs w:val="22"/>
        </w:rPr>
        <w:t xml:space="preserve">Wykonawca  będzie zgłaszał </w:t>
      </w:r>
      <w:r w:rsidR="00B0431A" w:rsidRPr="00814C13">
        <w:rPr>
          <w:sz w:val="22"/>
          <w:szCs w:val="22"/>
        </w:rPr>
        <w:t>Z</w:t>
      </w:r>
      <w:r w:rsidRPr="00814C13">
        <w:rPr>
          <w:sz w:val="22"/>
          <w:szCs w:val="22"/>
        </w:rPr>
        <w:t xml:space="preserve">amawiającemu gotowość do odbioru  wpisem </w:t>
      </w:r>
      <w:r w:rsidRPr="00814C13">
        <w:rPr>
          <w:color w:val="000000" w:themeColor="text1"/>
          <w:sz w:val="22"/>
          <w:szCs w:val="22"/>
        </w:rPr>
        <w:t xml:space="preserve">do </w:t>
      </w:r>
      <w:r w:rsidR="00B0431A" w:rsidRPr="00814C13">
        <w:rPr>
          <w:color w:val="000000" w:themeColor="text1"/>
          <w:sz w:val="22"/>
          <w:szCs w:val="22"/>
        </w:rPr>
        <w:t>w</w:t>
      </w:r>
      <w:r w:rsidR="00B962DE" w:rsidRPr="00814C13">
        <w:rPr>
          <w:color w:val="000000" w:themeColor="text1"/>
          <w:sz w:val="22"/>
          <w:szCs w:val="22"/>
        </w:rPr>
        <w:t xml:space="preserve">ewnętrznego </w:t>
      </w:r>
      <w:r w:rsidR="00B0431A" w:rsidRPr="00814C13">
        <w:rPr>
          <w:color w:val="000000" w:themeColor="text1"/>
          <w:sz w:val="22"/>
          <w:szCs w:val="22"/>
        </w:rPr>
        <w:t>d</w:t>
      </w:r>
      <w:r w:rsidRPr="00814C13">
        <w:rPr>
          <w:color w:val="000000" w:themeColor="text1"/>
          <w:sz w:val="22"/>
          <w:szCs w:val="22"/>
        </w:rPr>
        <w:t xml:space="preserve">ziennika </w:t>
      </w:r>
      <w:r w:rsidR="00B0431A" w:rsidRPr="00814C13">
        <w:rPr>
          <w:color w:val="000000" w:themeColor="text1"/>
          <w:sz w:val="22"/>
          <w:szCs w:val="22"/>
        </w:rPr>
        <w:t>b</w:t>
      </w:r>
      <w:r w:rsidRPr="00814C13">
        <w:rPr>
          <w:color w:val="000000" w:themeColor="text1"/>
          <w:sz w:val="22"/>
          <w:szCs w:val="22"/>
        </w:rPr>
        <w:t xml:space="preserve">udowy; </w:t>
      </w:r>
      <w:r w:rsidRPr="00814C13">
        <w:rPr>
          <w:sz w:val="22"/>
          <w:szCs w:val="22"/>
        </w:rPr>
        <w:t xml:space="preserve">potwierdzenie tego wpisu lub brak ustosunkowania się przez Inspektora Nadzoru w terminie 7 dni od daty dokonania wpisu oznaczać będzie osiągnięcie gotowości do odbioru w dacie wpisu do </w:t>
      </w:r>
      <w:r w:rsidR="00B0431A" w:rsidRPr="00814C13">
        <w:rPr>
          <w:sz w:val="22"/>
          <w:szCs w:val="22"/>
        </w:rPr>
        <w:t>d</w:t>
      </w:r>
      <w:r w:rsidRPr="00814C13">
        <w:rPr>
          <w:sz w:val="22"/>
          <w:szCs w:val="22"/>
        </w:rPr>
        <w:t xml:space="preserve">ziennika </w:t>
      </w:r>
      <w:r w:rsidR="00B0431A" w:rsidRPr="00814C13">
        <w:rPr>
          <w:sz w:val="22"/>
          <w:szCs w:val="22"/>
        </w:rPr>
        <w:t>b</w:t>
      </w:r>
      <w:r w:rsidRPr="00814C13">
        <w:rPr>
          <w:sz w:val="22"/>
          <w:szCs w:val="22"/>
        </w:rPr>
        <w:t>udowy.</w:t>
      </w:r>
    </w:p>
    <w:p w14:paraId="2814DC23" w14:textId="34B71F92" w:rsidR="006D1313" w:rsidRPr="00814C13" w:rsidRDefault="006D1313" w:rsidP="00FD11FC">
      <w:pPr>
        <w:pStyle w:val="Akapitzlist"/>
        <w:numPr>
          <w:ilvl w:val="0"/>
          <w:numId w:val="10"/>
        </w:numPr>
        <w:ind w:left="284"/>
        <w:rPr>
          <w:rFonts w:cs="Times New Roman"/>
        </w:rPr>
      </w:pPr>
      <w:r w:rsidRPr="00814C13">
        <w:rPr>
          <w:rFonts w:cs="Times New Roman"/>
        </w:rPr>
        <w:t xml:space="preserve">Zamawiający wyznaczy termin i rozpoczęcie odbioru przedmiotu umowy w ciągu  14 dni od daty zawiadomienia go o osiągnięciu gotowości do odbioru zawiadamiając o tym </w:t>
      </w:r>
      <w:r w:rsidR="00B0431A" w:rsidRPr="00814C13">
        <w:rPr>
          <w:rFonts w:cs="Times New Roman"/>
        </w:rPr>
        <w:t>W</w:t>
      </w:r>
      <w:r w:rsidRPr="00814C13">
        <w:rPr>
          <w:rFonts w:cs="Times New Roman"/>
        </w:rPr>
        <w:t>ykonawcę.</w:t>
      </w:r>
    </w:p>
    <w:p w14:paraId="434DFD36" w14:textId="106DED63" w:rsidR="006D1313" w:rsidRPr="00814C13" w:rsidRDefault="006D1313" w:rsidP="00FD11FC">
      <w:pPr>
        <w:pStyle w:val="Akapitzlist"/>
        <w:numPr>
          <w:ilvl w:val="0"/>
          <w:numId w:val="10"/>
        </w:numPr>
        <w:ind w:left="284"/>
        <w:rPr>
          <w:rFonts w:cs="Times New Roman"/>
        </w:rPr>
      </w:pPr>
      <w:r w:rsidRPr="00814C13">
        <w:rPr>
          <w:rFonts w:cs="Times New Roman"/>
        </w:rPr>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814C13" w:rsidRDefault="006D1313" w:rsidP="00FD11FC">
      <w:pPr>
        <w:pStyle w:val="Akapitzlist"/>
        <w:numPr>
          <w:ilvl w:val="0"/>
          <w:numId w:val="10"/>
        </w:numPr>
        <w:ind w:left="284"/>
        <w:rPr>
          <w:rFonts w:cs="Times New Roman"/>
        </w:rPr>
      </w:pPr>
      <w:r w:rsidRPr="00814C13">
        <w:rPr>
          <w:rFonts w:cs="Times New Roman"/>
        </w:rPr>
        <w:t>Jeżeli w toku czynności odbioru zostaną stwierdzone wady to Zamawiającemu  w szczególności przysługują następujące uprawnienia;</w:t>
      </w:r>
    </w:p>
    <w:p w14:paraId="3C706D15" w14:textId="4B2B7B8A" w:rsidR="006D1313" w:rsidRPr="00814C13" w:rsidRDefault="006D1313" w:rsidP="00FD11FC">
      <w:pPr>
        <w:pStyle w:val="Akapitzlist"/>
        <w:numPr>
          <w:ilvl w:val="0"/>
          <w:numId w:val="11"/>
        </w:numPr>
        <w:ind w:left="709"/>
        <w:rPr>
          <w:rFonts w:cs="Times New Roman"/>
        </w:rPr>
      </w:pPr>
      <w:r w:rsidRPr="00814C13">
        <w:rPr>
          <w:rFonts w:cs="Times New Roman"/>
        </w:rPr>
        <w:t>jeżeli wady nadają się do usunięcia, można odmówić odbioru do czasu usunięcia wad,</w:t>
      </w:r>
    </w:p>
    <w:p w14:paraId="40158E81" w14:textId="5E2F4595" w:rsidR="006D1313" w:rsidRPr="00814C13" w:rsidRDefault="006D1313" w:rsidP="00FD11FC">
      <w:pPr>
        <w:pStyle w:val="Akapitzlist"/>
        <w:numPr>
          <w:ilvl w:val="0"/>
          <w:numId w:val="11"/>
        </w:numPr>
        <w:ind w:left="709"/>
        <w:rPr>
          <w:rFonts w:cs="Times New Roman"/>
        </w:rPr>
      </w:pPr>
      <w:r w:rsidRPr="00814C13">
        <w:rPr>
          <w:rFonts w:cs="Times New Roman"/>
        </w:rPr>
        <w:t>jeżeli wady nie nadają się do usunięcia a umożliwiają one użytkowanie przedmiotu odbioru zgodnie z przeznaczeniem, Zamawiający może obniżyć odpowiednio wynagrodzenie,</w:t>
      </w:r>
    </w:p>
    <w:p w14:paraId="1608B678" w14:textId="24BFC777" w:rsidR="006D1313" w:rsidRPr="00814C13" w:rsidRDefault="006D1313" w:rsidP="00FD11FC">
      <w:pPr>
        <w:pStyle w:val="Akapitzlist"/>
        <w:numPr>
          <w:ilvl w:val="0"/>
          <w:numId w:val="11"/>
        </w:numPr>
        <w:ind w:left="709"/>
        <w:rPr>
          <w:rFonts w:cs="Times New Roman"/>
        </w:rPr>
      </w:pPr>
      <w:r w:rsidRPr="00814C13">
        <w:rPr>
          <w:rFonts w:cs="Times New Roman"/>
        </w:rPr>
        <w:t xml:space="preserve">jeżeli wady uniemożliwiają użytkowanie zgodnie z przeznaczeniem Zamawiający może </w:t>
      </w:r>
      <w:r w:rsidR="00D36285" w:rsidRPr="00814C13">
        <w:rPr>
          <w:rFonts w:cs="Times New Roman"/>
        </w:rPr>
        <w:t xml:space="preserve">w terminie 1 miesiąca </w:t>
      </w:r>
      <w:r w:rsidRPr="00814C13">
        <w:rPr>
          <w:rFonts w:cs="Times New Roman"/>
        </w:rPr>
        <w:t>odstąpić od umowy lub żądać wykonania przedmiotu odbioru po raz drugi.</w:t>
      </w:r>
    </w:p>
    <w:p w14:paraId="7F34CB04" w14:textId="6E7C5A44" w:rsidR="002867CF" w:rsidRPr="009D3FC9" w:rsidRDefault="006D1313" w:rsidP="007D26DA">
      <w:pPr>
        <w:pStyle w:val="Akapitzlist"/>
        <w:numPr>
          <w:ilvl w:val="0"/>
          <w:numId w:val="10"/>
        </w:numPr>
        <w:ind w:left="284"/>
        <w:rPr>
          <w:rFonts w:cs="Times New Roman"/>
        </w:rPr>
      </w:pPr>
      <w:r w:rsidRPr="00814C13">
        <w:rPr>
          <w:rFonts w:cs="Times New Roman"/>
        </w:rPr>
        <w:t xml:space="preserve">Zamawiający dokona w terminie 3 dni odbioru robót zanikających lub ulegających zakryciu, licząc od daty zgłoszenia gotowości do odbioru wpisem </w:t>
      </w:r>
      <w:r w:rsidRPr="00814C13">
        <w:rPr>
          <w:rFonts w:cs="Times New Roman"/>
          <w:color w:val="000000" w:themeColor="text1"/>
        </w:rPr>
        <w:t xml:space="preserve">do </w:t>
      </w:r>
      <w:r w:rsidR="00B962DE" w:rsidRPr="00814C13">
        <w:rPr>
          <w:rFonts w:cs="Times New Roman"/>
          <w:color w:val="000000" w:themeColor="text1"/>
        </w:rPr>
        <w:t xml:space="preserve">Wewnętrznego </w:t>
      </w:r>
      <w:r w:rsidRPr="00814C13">
        <w:rPr>
          <w:rFonts w:cs="Times New Roman"/>
          <w:color w:val="000000" w:themeColor="text1"/>
        </w:rPr>
        <w:t xml:space="preserve">Dziennika </w:t>
      </w:r>
      <w:r w:rsidRPr="00814C13">
        <w:rPr>
          <w:rFonts w:cs="Times New Roman"/>
        </w:rPr>
        <w:t>Budowy.</w:t>
      </w:r>
    </w:p>
    <w:p w14:paraId="3BBE2C97" w14:textId="77777777" w:rsidR="006D1313" w:rsidRPr="00814C13" w:rsidRDefault="006D1313" w:rsidP="006D1313">
      <w:pPr>
        <w:jc w:val="center"/>
        <w:rPr>
          <w:sz w:val="22"/>
          <w:szCs w:val="22"/>
        </w:rPr>
      </w:pPr>
      <w:r w:rsidRPr="00814C13">
        <w:rPr>
          <w:sz w:val="22"/>
          <w:szCs w:val="22"/>
        </w:rPr>
        <w:t>§ 12</w:t>
      </w:r>
    </w:p>
    <w:p w14:paraId="3B98D63B" w14:textId="0D9F3F70" w:rsidR="009B4257" w:rsidRPr="00814C13" w:rsidRDefault="006D1313" w:rsidP="009D3FC9">
      <w:pPr>
        <w:jc w:val="center"/>
        <w:rPr>
          <w:b/>
          <w:bCs/>
          <w:sz w:val="22"/>
          <w:szCs w:val="22"/>
        </w:rPr>
      </w:pPr>
      <w:r w:rsidRPr="00814C13">
        <w:rPr>
          <w:b/>
          <w:bCs/>
          <w:sz w:val="22"/>
          <w:szCs w:val="22"/>
        </w:rPr>
        <w:t>Gwarancja</w:t>
      </w:r>
    </w:p>
    <w:p w14:paraId="3A9DE07A" w14:textId="2E145CF8" w:rsidR="006D1313" w:rsidRPr="00814C13" w:rsidRDefault="006D1313" w:rsidP="00FD11FC">
      <w:pPr>
        <w:pStyle w:val="Tekstpodstawowy"/>
        <w:numPr>
          <w:ilvl w:val="0"/>
          <w:numId w:val="12"/>
        </w:numPr>
        <w:spacing w:line="276" w:lineRule="auto"/>
        <w:ind w:left="284"/>
        <w:jc w:val="both"/>
        <w:rPr>
          <w:sz w:val="22"/>
          <w:szCs w:val="22"/>
        </w:rPr>
      </w:pPr>
      <w:r w:rsidRPr="00814C13">
        <w:rPr>
          <w:sz w:val="22"/>
          <w:szCs w:val="22"/>
        </w:rPr>
        <w:t xml:space="preserve">Wykonawca udziela Zamawiającemu </w:t>
      </w:r>
      <w:r w:rsidRPr="00814C13">
        <w:rPr>
          <w:b/>
          <w:sz w:val="22"/>
          <w:szCs w:val="22"/>
        </w:rPr>
        <w:t>…………… miesięcy</w:t>
      </w:r>
      <w:r w:rsidRPr="00814C13">
        <w:rPr>
          <w:sz w:val="22"/>
          <w:szCs w:val="22"/>
        </w:rPr>
        <w:t xml:space="preserve"> </w:t>
      </w:r>
      <w:r w:rsidRPr="00814C13">
        <w:rPr>
          <w:b/>
          <w:sz w:val="22"/>
          <w:szCs w:val="22"/>
        </w:rPr>
        <w:t xml:space="preserve"> </w:t>
      </w:r>
      <w:r w:rsidRPr="00814C13">
        <w:rPr>
          <w:sz w:val="22"/>
          <w:szCs w:val="22"/>
        </w:rPr>
        <w:t xml:space="preserve">gwarancji na wykonane roboty, wbudowane materiały, elementy i zamontowane urządzenia objęte niniejszą umową. Bieg terminu gwarancji  rozpoczyna się od daty podpisania protokołu odbioru końcowego. </w:t>
      </w:r>
      <w:r w:rsidRPr="00814C13">
        <w:rPr>
          <w:rFonts w:eastAsia="Cambria"/>
          <w:b/>
          <w:sz w:val="22"/>
          <w:szCs w:val="22"/>
        </w:rPr>
        <w:t xml:space="preserve">Udzielając gwarancji Wykonawca zapewnia bezpłatne, w ramach wynagrodzenia o </w:t>
      </w:r>
      <w:r w:rsidRPr="00814C13">
        <w:rPr>
          <w:rFonts w:eastAsia="Cambria"/>
          <w:b/>
          <w:color w:val="000000" w:themeColor="text1"/>
          <w:sz w:val="22"/>
          <w:szCs w:val="22"/>
        </w:rPr>
        <w:t xml:space="preserve">którym mowa </w:t>
      </w:r>
      <w:r w:rsidRPr="00814C13">
        <w:rPr>
          <w:b/>
          <w:color w:val="000000" w:themeColor="text1"/>
          <w:sz w:val="22"/>
          <w:szCs w:val="22"/>
        </w:rPr>
        <w:t>§ 7</w:t>
      </w:r>
      <w:r w:rsidR="00B0431A" w:rsidRPr="00814C13">
        <w:rPr>
          <w:b/>
          <w:color w:val="000000" w:themeColor="text1"/>
          <w:sz w:val="22"/>
          <w:szCs w:val="22"/>
        </w:rPr>
        <w:t xml:space="preserve"> ust. 1 umowy</w:t>
      </w:r>
      <w:r w:rsidRPr="00814C13">
        <w:rPr>
          <w:b/>
          <w:color w:val="000000" w:themeColor="text1"/>
          <w:sz w:val="22"/>
          <w:szCs w:val="22"/>
        </w:rPr>
        <w:t>,</w:t>
      </w:r>
      <w:r w:rsidRPr="00814C13">
        <w:rPr>
          <w:rFonts w:eastAsia="Cambria"/>
          <w:b/>
          <w:color w:val="000000" w:themeColor="text1"/>
          <w:sz w:val="22"/>
          <w:szCs w:val="22"/>
        </w:rPr>
        <w:t xml:space="preserve"> czynności </w:t>
      </w:r>
      <w:r w:rsidRPr="00814C13">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814C13" w:rsidRDefault="006D1313" w:rsidP="00FD11FC">
      <w:pPr>
        <w:pStyle w:val="Akapitzlist"/>
        <w:numPr>
          <w:ilvl w:val="0"/>
          <w:numId w:val="12"/>
        </w:numPr>
        <w:autoSpaceDE w:val="0"/>
        <w:autoSpaceDN w:val="0"/>
        <w:spacing w:after="0"/>
        <w:ind w:left="283" w:hanging="357"/>
        <w:rPr>
          <w:rFonts w:eastAsia="Cambria" w:cs="Times New Roman"/>
          <w:b/>
        </w:rPr>
      </w:pPr>
      <w:r w:rsidRPr="00814C13">
        <w:rPr>
          <w:rFonts w:eastAsia="Cambria" w:cs="Times New Roman"/>
          <w:b/>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814C13" w:rsidRDefault="006D1313" w:rsidP="00FD11FC">
      <w:pPr>
        <w:pStyle w:val="Tekstpodstawowy"/>
        <w:numPr>
          <w:ilvl w:val="0"/>
          <w:numId w:val="12"/>
        </w:numPr>
        <w:spacing w:line="276" w:lineRule="auto"/>
        <w:ind w:left="283" w:hanging="357"/>
        <w:jc w:val="both"/>
        <w:rPr>
          <w:color w:val="000000"/>
          <w:sz w:val="22"/>
          <w:szCs w:val="22"/>
        </w:rPr>
      </w:pPr>
      <w:r w:rsidRPr="00814C13">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09E7A2E7" w14:textId="52422B55" w:rsidR="009B4257" w:rsidRDefault="006D1313" w:rsidP="009D3FC9">
      <w:pPr>
        <w:pStyle w:val="Akapitzlist"/>
        <w:numPr>
          <w:ilvl w:val="0"/>
          <w:numId w:val="12"/>
        </w:numPr>
        <w:autoSpaceDE w:val="0"/>
        <w:autoSpaceDN w:val="0"/>
        <w:ind w:left="284"/>
        <w:rPr>
          <w:rFonts w:eastAsiaTheme="minorHAnsi" w:cs="Times New Roman"/>
          <w:lang w:eastAsia="en-US"/>
        </w:rPr>
      </w:pPr>
      <w:r w:rsidRPr="00814C13">
        <w:rPr>
          <w:rFonts w:eastAsiaTheme="minorHAnsi" w:cs="Times New Roman"/>
          <w:lang w:eastAsia="en-US"/>
        </w:rPr>
        <w:t xml:space="preserve">W przypadku wystąpienia wad i usterek Wykonawca zobowiązany jest do ich usunięcia w terminie 14 dni, licząc od dnia powiadomienia go o wadzie lub usterce, w ramach wynagrodzenia, o którym </w:t>
      </w:r>
    </w:p>
    <w:p w14:paraId="4F854E5F" w14:textId="77777777" w:rsidR="00AF0C6A" w:rsidRPr="009D3FC9" w:rsidRDefault="00AF0C6A" w:rsidP="00AF0C6A">
      <w:pPr>
        <w:pStyle w:val="Akapitzlist"/>
        <w:autoSpaceDE w:val="0"/>
        <w:autoSpaceDN w:val="0"/>
        <w:ind w:left="284"/>
        <w:rPr>
          <w:rFonts w:eastAsiaTheme="minorHAnsi" w:cs="Times New Roman"/>
          <w:lang w:eastAsia="en-US"/>
        </w:rPr>
      </w:pPr>
    </w:p>
    <w:p w14:paraId="16CB7E3E" w14:textId="13E66CC6" w:rsidR="006D1313" w:rsidRPr="00814C13" w:rsidRDefault="006D1313" w:rsidP="009B4257">
      <w:pPr>
        <w:pStyle w:val="Akapitzlist"/>
        <w:autoSpaceDE w:val="0"/>
        <w:autoSpaceDN w:val="0"/>
        <w:ind w:left="284"/>
        <w:rPr>
          <w:rFonts w:eastAsiaTheme="minorHAnsi" w:cs="Times New Roman"/>
          <w:lang w:eastAsia="en-US"/>
        </w:rPr>
      </w:pPr>
      <w:r w:rsidRPr="00814C13">
        <w:rPr>
          <w:rFonts w:eastAsiaTheme="minorHAnsi" w:cs="Times New Roman"/>
          <w:lang w:eastAsia="en-US"/>
        </w:rPr>
        <w:t xml:space="preserve">mowa w § </w:t>
      </w:r>
      <w:r w:rsidR="004041C9" w:rsidRPr="00814C13">
        <w:rPr>
          <w:rFonts w:eastAsiaTheme="minorHAnsi" w:cs="Times New Roman"/>
          <w:lang w:eastAsia="en-US"/>
        </w:rPr>
        <w:t>7</w:t>
      </w:r>
      <w:r w:rsidR="00B0431A" w:rsidRPr="00814C13">
        <w:rPr>
          <w:rFonts w:eastAsiaTheme="minorHAnsi" w:cs="Times New Roman"/>
          <w:lang w:eastAsia="en-US"/>
        </w:rPr>
        <w:t xml:space="preserve"> ust. 1 umowy</w:t>
      </w:r>
      <w:r w:rsidRPr="00814C13">
        <w:rPr>
          <w:rFonts w:eastAsiaTheme="minorHAnsi" w:cs="Times New Roman"/>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49F527E9" w:rsidR="006D1313" w:rsidRPr="00814C13" w:rsidRDefault="006D1313" w:rsidP="00FD11FC">
      <w:pPr>
        <w:pStyle w:val="Akapitzlist"/>
        <w:numPr>
          <w:ilvl w:val="0"/>
          <w:numId w:val="12"/>
        </w:numPr>
        <w:autoSpaceDE w:val="0"/>
        <w:autoSpaceDN w:val="0"/>
        <w:ind w:left="284"/>
        <w:rPr>
          <w:rFonts w:cs="Times New Roman"/>
        </w:rPr>
      </w:pPr>
      <w:r w:rsidRPr="00814C13">
        <w:rPr>
          <w:rFonts w:cs="Times New Roman"/>
        </w:rPr>
        <w:t xml:space="preserve">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w:t>
      </w:r>
      <w:r w:rsidRPr="00814C13">
        <w:rPr>
          <w:rFonts w:cs="Times New Roman"/>
        </w:rPr>
        <w:lastRenderedPageBreak/>
        <w:t>opóźnienie w wykonywaniu corocznych czynności przeglądów gwarancyjnych wyniesie ponad 30 dni Zamawiający ma prawo na koszt Wykonawcy dokonać przeglądu u innego podmiotu i obciążyć kosztami tego przeglądu Wykonawcę.</w:t>
      </w:r>
    </w:p>
    <w:p w14:paraId="5D08F387" w14:textId="77777777" w:rsidR="00AD2972" w:rsidRPr="00814C13" w:rsidRDefault="00AD2972" w:rsidP="00AD2972">
      <w:pPr>
        <w:autoSpaceDE w:val="0"/>
        <w:autoSpaceDN w:val="0"/>
      </w:pPr>
    </w:p>
    <w:p w14:paraId="3C88B6B0" w14:textId="77777777" w:rsidR="006D1313" w:rsidRPr="00814C13" w:rsidRDefault="006D1313" w:rsidP="006D1313">
      <w:pPr>
        <w:pStyle w:val="Tekstpodstawowy"/>
        <w:jc w:val="center"/>
        <w:rPr>
          <w:sz w:val="20"/>
        </w:rPr>
      </w:pPr>
      <w:r w:rsidRPr="00814C13">
        <w:rPr>
          <w:sz w:val="20"/>
        </w:rPr>
        <w:t>§ 13</w:t>
      </w:r>
    </w:p>
    <w:p w14:paraId="63D553A7" w14:textId="7CC4DF15" w:rsidR="006D1313" w:rsidRPr="00814C13" w:rsidRDefault="006D1313" w:rsidP="006D1313">
      <w:pPr>
        <w:autoSpaceDE w:val="0"/>
        <w:autoSpaceDN w:val="0"/>
        <w:jc w:val="center"/>
        <w:rPr>
          <w:b/>
          <w:bCs/>
          <w:sz w:val="22"/>
          <w:szCs w:val="22"/>
        </w:rPr>
      </w:pPr>
      <w:r w:rsidRPr="00814C13">
        <w:rPr>
          <w:b/>
          <w:bCs/>
          <w:sz w:val="22"/>
          <w:szCs w:val="22"/>
        </w:rPr>
        <w:t>Odstąpienie od umowy</w:t>
      </w:r>
    </w:p>
    <w:p w14:paraId="27AF31AD" w14:textId="77777777" w:rsidR="005841AB" w:rsidRPr="00814C13" w:rsidRDefault="005841AB" w:rsidP="006D1313">
      <w:pPr>
        <w:autoSpaceDE w:val="0"/>
        <w:autoSpaceDN w:val="0"/>
        <w:jc w:val="center"/>
        <w:rPr>
          <w:sz w:val="22"/>
          <w:szCs w:val="22"/>
        </w:rPr>
      </w:pPr>
    </w:p>
    <w:p w14:paraId="70F7DEBF" w14:textId="77777777" w:rsidR="005841AB" w:rsidRPr="00814C13" w:rsidRDefault="005841AB" w:rsidP="00FD11FC">
      <w:pPr>
        <w:numPr>
          <w:ilvl w:val="0"/>
          <w:numId w:val="28"/>
        </w:numPr>
        <w:autoSpaceDE w:val="0"/>
        <w:autoSpaceDN w:val="0"/>
        <w:spacing w:line="276" w:lineRule="auto"/>
        <w:ind w:left="426" w:hanging="426"/>
        <w:contextualSpacing/>
        <w:rPr>
          <w:rFonts w:eastAsiaTheme="minorHAnsi"/>
          <w:color w:val="000000"/>
          <w:sz w:val="22"/>
          <w:szCs w:val="22"/>
          <w:lang w:eastAsia="en-US"/>
        </w:rPr>
      </w:pPr>
      <w:r w:rsidRPr="00814C13">
        <w:rPr>
          <w:rFonts w:eastAsiaTheme="minorHAnsi"/>
          <w:color w:val="000000"/>
          <w:sz w:val="22"/>
          <w:szCs w:val="22"/>
          <w:lang w:eastAsia="en-US"/>
        </w:rPr>
        <w:t>Zamawiający zastrzega sobie prawo do odstąpienia od umowy, jeżeli:</w:t>
      </w:r>
    </w:p>
    <w:p w14:paraId="70293CF8" w14:textId="43C4D1BB" w:rsidR="005841AB" w:rsidRPr="00814C13" w:rsidRDefault="005841AB" w:rsidP="00FD11FC">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 xml:space="preserve">Wykonawca realizuje roboty budowlane, stanowiące przedmiot zamówienia, </w:t>
      </w:r>
      <w:r w:rsidRPr="00814C13">
        <w:rPr>
          <w:rFonts w:eastAsiaTheme="minorHAnsi"/>
          <w:color w:val="000000"/>
          <w:sz w:val="22"/>
          <w:szCs w:val="22"/>
          <w:lang w:eastAsia="en-US"/>
        </w:rPr>
        <w:br/>
        <w:t>w sposób niezgodny z dokumentacją STWIOR, wskazaniami Zamawiającego, wskazaniami inspektora nadzoru inwestorskiego lub postanowieniami umowy pomimo dwukrotnego wezwania Wykonawcy do zaniechania naruszeń i bezskutecznego upływu terminu wskazanego w tych wezwaniach</w:t>
      </w:r>
    </w:p>
    <w:p w14:paraId="7914F266" w14:textId="77777777" w:rsidR="005841AB" w:rsidRPr="00814C13" w:rsidRDefault="005841AB" w:rsidP="00FD11FC">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 xml:space="preserve">gdy Wykonawca nie rozpoczął robót budowlanych bez uzasadnionej przyczyny w okresie 10 dni od dnia przekazania mu placu budowy i nie podjął ich </w:t>
      </w:r>
      <w:r w:rsidRPr="00814C13">
        <w:rPr>
          <w:rFonts w:eastAsiaTheme="minorHAnsi"/>
          <w:color w:val="000000"/>
          <w:sz w:val="22"/>
          <w:szCs w:val="22"/>
          <w:lang w:eastAsia="en-US"/>
        </w:rPr>
        <w:br/>
        <w:t>w terminie wyznaczonym przez Zamawiającego,</w:t>
      </w:r>
    </w:p>
    <w:p w14:paraId="33A41A15" w14:textId="77777777" w:rsidR="005841AB" w:rsidRPr="00814C13" w:rsidRDefault="005841AB" w:rsidP="00FD11FC">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 xml:space="preserve">gdy zwłoka w wykonaniu przedmiotu zamówienia przekroczy 30 dni, </w:t>
      </w:r>
    </w:p>
    <w:p w14:paraId="3989682D" w14:textId="77777777" w:rsidR="005841AB" w:rsidRPr="00814C13" w:rsidRDefault="005841AB" w:rsidP="00FD11FC">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gdy wykonawca bez zgody Zamawiającego przerwał realizację robót i przerwa trwa dłużej niż 10 dni,</w:t>
      </w:r>
    </w:p>
    <w:p w14:paraId="11F0F1A7" w14:textId="77777777" w:rsidR="005841AB" w:rsidRPr="00814C13" w:rsidRDefault="005841AB" w:rsidP="00FD11FC">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wystąpiła konieczność co najmniej trzykrotnego dokonania przez Zamawiającego bezpośredniej zapłaty podwykonawcy lub dalszemu podwykonawcy,</w:t>
      </w:r>
    </w:p>
    <w:p w14:paraId="637359CD" w14:textId="77777777" w:rsidR="005841AB" w:rsidRPr="00814C13" w:rsidRDefault="005841AB" w:rsidP="00FD11FC">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 przypadku wystąpienia okoliczności, o których mowa w art. 635 kodeksu cywilnego,</w:t>
      </w:r>
    </w:p>
    <w:p w14:paraId="5B48E7E9" w14:textId="45F72613" w:rsidR="005841AB" w:rsidRPr="00814C13" w:rsidRDefault="005841AB" w:rsidP="00FD11FC">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 xml:space="preserve">w przypadku co najmniej dwukrotnego uchybienia obowiązkowi określonemu </w:t>
      </w:r>
      <w:r w:rsidRPr="00814C13">
        <w:rPr>
          <w:rFonts w:eastAsiaTheme="minorHAnsi"/>
          <w:color w:val="000000"/>
          <w:sz w:val="22"/>
          <w:szCs w:val="22"/>
          <w:lang w:eastAsia="en-US"/>
        </w:rPr>
        <w:br/>
        <w:t xml:space="preserve">w § </w:t>
      </w:r>
      <w:r w:rsidR="001E7CAE" w:rsidRPr="00814C13">
        <w:rPr>
          <w:rFonts w:eastAsiaTheme="minorHAnsi"/>
          <w:color w:val="000000"/>
          <w:sz w:val="22"/>
          <w:szCs w:val="22"/>
          <w:lang w:eastAsia="en-US"/>
        </w:rPr>
        <w:t>4</w:t>
      </w:r>
      <w:r w:rsidRPr="00814C13">
        <w:rPr>
          <w:rFonts w:eastAsiaTheme="minorHAnsi"/>
          <w:color w:val="000000"/>
          <w:sz w:val="22"/>
          <w:szCs w:val="22"/>
          <w:lang w:eastAsia="en-US"/>
        </w:rPr>
        <w:t xml:space="preserve"> ust.</w:t>
      </w:r>
      <w:r w:rsidR="001E7CAE" w:rsidRPr="00814C13">
        <w:rPr>
          <w:rFonts w:eastAsiaTheme="minorHAnsi"/>
          <w:color w:val="000000"/>
          <w:sz w:val="22"/>
          <w:szCs w:val="22"/>
          <w:lang w:eastAsia="en-US"/>
        </w:rPr>
        <w:t xml:space="preserve"> 13</w:t>
      </w:r>
      <w:r w:rsidRPr="00814C13">
        <w:rPr>
          <w:rFonts w:eastAsiaTheme="minorHAnsi"/>
          <w:color w:val="000000"/>
          <w:sz w:val="22"/>
          <w:szCs w:val="22"/>
          <w:lang w:eastAsia="en-US"/>
        </w:rPr>
        <w:t>,</w:t>
      </w:r>
    </w:p>
    <w:p w14:paraId="16F5B8B4" w14:textId="1AF68710" w:rsidR="005841AB" w:rsidRPr="00814C13" w:rsidRDefault="005841AB" w:rsidP="00FD11FC">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 przypadku co najmniej dwukrotnego niezłożenia oświadcze</w:t>
      </w:r>
      <w:r w:rsidR="006E5D22" w:rsidRPr="00814C13">
        <w:rPr>
          <w:rFonts w:eastAsiaTheme="minorHAnsi"/>
          <w:color w:val="000000"/>
          <w:sz w:val="22"/>
          <w:szCs w:val="22"/>
          <w:lang w:eastAsia="en-US"/>
        </w:rPr>
        <w:t>nia</w:t>
      </w:r>
      <w:r w:rsidRPr="00814C13">
        <w:rPr>
          <w:rFonts w:eastAsiaTheme="minorHAnsi"/>
          <w:color w:val="000000"/>
          <w:sz w:val="22"/>
          <w:szCs w:val="22"/>
          <w:lang w:eastAsia="en-US"/>
        </w:rPr>
        <w:t xml:space="preserve">, o których mowa w § </w:t>
      </w:r>
      <w:r w:rsidR="001E7CAE" w:rsidRPr="00814C13">
        <w:rPr>
          <w:rFonts w:eastAsiaTheme="minorHAnsi"/>
          <w:color w:val="000000"/>
          <w:sz w:val="22"/>
          <w:szCs w:val="22"/>
          <w:lang w:eastAsia="en-US"/>
        </w:rPr>
        <w:t>4</w:t>
      </w:r>
      <w:r w:rsidRPr="00814C13">
        <w:rPr>
          <w:rFonts w:eastAsiaTheme="minorHAnsi"/>
          <w:color w:val="000000"/>
          <w:sz w:val="22"/>
          <w:szCs w:val="22"/>
          <w:lang w:eastAsia="en-US"/>
        </w:rPr>
        <w:t xml:space="preserve"> ust. </w:t>
      </w:r>
      <w:r w:rsidR="001E7CAE" w:rsidRPr="00814C13">
        <w:rPr>
          <w:rFonts w:eastAsiaTheme="minorHAnsi"/>
          <w:color w:val="000000"/>
          <w:sz w:val="22"/>
          <w:szCs w:val="22"/>
          <w:lang w:eastAsia="en-US"/>
        </w:rPr>
        <w:t>15</w:t>
      </w:r>
      <w:r w:rsidRPr="00814C13">
        <w:rPr>
          <w:rFonts w:eastAsiaTheme="minorHAnsi"/>
          <w:color w:val="000000"/>
          <w:sz w:val="22"/>
          <w:szCs w:val="22"/>
          <w:lang w:eastAsia="en-US"/>
        </w:rPr>
        <w:t xml:space="preserve">, pomimo powtórnego wezwania. </w:t>
      </w:r>
    </w:p>
    <w:p w14:paraId="6BBB89CF" w14:textId="77777777" w:rsidR="005841AB" w:rsidRPr="00814C13" w:rsidRDefault="005841AB" w:rsidP="00FD11FC">
      <w:pPr>
        <w:numPr>
          <w:ilvl w:val="0"/>
          <w:numId w:val="28"/>
        </w:numPr>
        <w:autoSpaceDE w:val="0"/>
        <w:autoSpaceDN w:val="0"/>
        <w:spacing w:line="276" w:lineRule="auto"/>
        <w:ind w:left="426" w:hanging="426"/>
        <w:contextualSpacing/>
        <w:rPr>
          <w:rFonts w:eastAsiaTheme="minorHAnsi"/>
          <w:color w:val="000000"/>
          <w:sz w:val="22"/>
          <w:szCs w:val="22"/>
          <w:lang w:eastAsia="en-US"/>
        </w:rPr>
      </w:pPr>
      <w:r w:rsidRPr="00814C13">
        <w:rPr>
          <w:rFonts w:eastAsiaTheme="minorHAnsi"/>
          <w:color w:val="000000"/>
          <w:sz w:val="22"/>
          <w:szCs w:val="22"/>
          <w:lang w:eastAsia="en-US"/>
        </w:rPr>
        <w:t xml:space="preserve">W przypadkach określonych w ust. 1, odstąpienie od umowy może nastąpić </w:t>
      </w:r>
      <w:r w:rsidRPr="00814C13">
        <w:rPr>
          <w:rFonts w:eastAsiaTheme="minorHAnsi"/>
          <w:color w:val="000000"/>
          <w:sz w:val="22"/>
          <w:szCs w:val="22"/>
          <w:lang w:eastAsia="en-US"/>
        </w:rPr>
        <w:br/>
        <w:t xml:space="preserve">w terminie 30 dni od powzięcia wiadomości o zaistnieniu okoliczności, o których mowa w ust. 1. </w:t>
      </w:r>
    </w:p>
    <w:p w14:paraId="14A2C1CA" w14:textId="77777777" w:rsidR="005841AB" w:rsidRPr="00814C13" w:rsidRDefault="005841AB" w:rsidP="00FD11FC">
      <w:pPr>
        <w:numPr>
          <w:ilvl w:val="0"/>
          <w:numId w:val="28"/>
        </w:numPr>
        <w:autoSpaceDE w:val="0"/>
        <w:autoSpaceDN w:val="0"/>
        <w:spacing w:line="276" w:lineRule="auto"/>
        <w:ind w:left="426" w:hanging="426"/>
        <w:contextualSpacing/>
        <w:rPr>
          <w:rFonts w:eastAsiaTheme="minorHAnsi"/>
          <w:color w:val="000000"/>
          <w:sz w:val="22"/>
          <w:szCs w:val="22"/>
          <w:lang w:eastAsia="en-US"/>
        </w:rPr>
      </w:pPr>
      <w:r w:rsidRPr="00814C13">
        <w:rPr>
          <w:rFonts w:eastAsiaTheme="minorHAnsi"/>
          <w:color w:val="000000"/>
          <w:sz w:val="22"/>
          <w:szCs w:val="22"/>
          <w:lang w:eastAsia="en-US"/>
        </w:rPr>
        <w:t>Odstąpienie od umowy powinno nastąpić w formie pisemnej lub formie elektronicznej pod rygorem nieważności takiego odstąpienia i powinno zawierać uzasadnienie.</w:t>
      </w:r>
    </w:p>
    <w:p w14:paraId="42F111F6" w14:textId="77777777" w:rsidR="005841AB" w:rsidRPr="00814C13" w:rsidRDefault="005841AB" w:rsidP="00FD11FC">
      <w:pPr>
        <w:numPr>
          <w:ilvl w:val="0"/>
          <w:numId w:val="28"/>
        </w:numPr>
        <w:autoSpaceDE w:val="0"/>
        <w:autoSpaceDN w:val="0"/>
        <w:spacing w:line="276" w:lineRule="auto"/>
        <w:ind w:left="426" w:hanging="426"/>
        <w:contextualSpacing/>
        <w:rPr>
          <w:rFonts w:eastAsiaTheme="minorHAnsi"/>
          <w:color w:val="000000"/>
          <w:sz w:val="22"/>
          <w:szCs w:val="22"/>
          <w:lang w:eastAsia="en-US"/>
        </w:rPr>
      </w:pPr>
      <w:r w:rsidRPr="00814C13">
        <w:rPr>
          <w:rFonts w:eastAsiaTheme="minorHAnsi"/>
          <w:color w:val="000000"/>
          <w:sz w:val="22"/>
          <w:szCs w:val="22"/>
          <w:lang w:eastAsia="en-US"/>
        </w:rPr>
        <w:t>W wypadku odstąpienia od umowy, Wykonawcę oraz Zamawiającego obciążają następujące obowiązki szczegółowe:</w:t>
      </w:r>
    </w:p>
    <w:p w14:paraId="354AF152" w14:textId="77777777" w:rsidR="005841AB" w:rsidRPr="00814C13" w:rsidRDefault="005841AB" w:rsidP="00FD11FC">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 terminie wspólnie uzgodnionym przez Strony, ale nie dłuższym niż 14 dni od daty odstąpienia od umowy, Wykonawca, przy udziale Zamawiającego, sporządzi szczegółowy protokół inwentaryzacji robót w toku, według stanu na dzień odstąpienia.</w:t>
      </w:r>
    </w:p>
    <w:p w14:paraId="1718A04C" w14:textId="77777777" w:rsidR="005841AB" w:rsidRPr="00814C13" w:rsidRDefault="005841AB" w:rsidP="00FD11FC">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Wykonawca niezwłocznie, a najpóźniej w terminie 3 dni od dnia odstąpienia od umowy, zabezpieczy przerwane roboty w uzgodnieniu z Inspektorem nadzoru na koszt tej strony, z której winy nastąpiło odstąpienie od umowy.</w:t>
      </w:r>
    </w:p>
    <w:p w14:paraId="26CA3E5B" w14:textId="77777777" w:rsidR="005841AB" w:rsidRPr="00814C13" w:rsidRDefault="005841AB" w:rsidP="00FD11FC">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37C6EC1F" w14:textId="77777777" w:rsidR="005841AB" w:rsidRPr="00814C13" w:rsidRDefault="005841AB" w:rsidP="00FD11FC">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Wykonawca niezwłocznie, a najpóźniej w terminie 7 dni roboczych od daty odstąpienia od umowy, zgłosi do odbioru roboty przerwane i roboty zabezpieczające.</w:t>
      </w:r>
    </w:p>
    <w:p w14:paraId="655D2A8A" w14:textId="77777777" w:rsidR="005841AB" w:rsidRPr="00814C13" w:rsidRDefault="005841AB" w:rsidP="00FD11FC">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Wykonawca niezwłocznie, a najpóźniej w terminie 30 dni od daty odstąpienia od umowy, usunie z placu budowy urządzenia zaplecza przez niego dostarczone lub wzniesione.</w:t>
      </w:r>
    </w:p>
    <w:p w14:paraId="4235E2B3" w14:textId="77777777" w:rsidR="005841AB" w:rsidRPr="00814C13" w:rsidRDefault="005841AB" w:rsidP="00FD11FC">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846BC74" w14:textId="77777777" w:rsidR="005841AB" w:rsidRPr="00814C13" w:rsidRDefault="005841AB" w:rsidP="00FD11FC">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814C13">
        <w:rPr>
          <w:rFonts w:eastAsiaTheme="minorHAnsi"/>
          <w:color w:val="000000"/>
          <w:sz w:val="22"/>
          <w:szCs w:val="22"/>
          <w:lang w:eastAsia="en-US"/>
        </w:rPr>
        <w:t xml:space="preserve">Wykonawca przekaże znajdujące się w jego posiadaniu dokumenty należące do Zamawiającego, urządzenia, materiały i inne prace, za które Wykonawca otrzymał płatność </w:t>
      </w:r>
      <w:r w:rsidRPr="00814C13">
        <w:rPr>
          <w:rFonts w:eastAsiaTheme="minorHAnsi"/>
          <w:color w:val="000000"/>
          <w:sz w:val="22"/>
          <w:szCs w:val="22"/>
          <w:lang w:eastAsia="en-US"/>
        </w:rPr>
        <w:lastRenderedPageBreak/>
        <w:t>oraz inną, sporządzoną przez niego lub na jego rzecz, dokumentację projektową, najpóźniej w terminie wskazanym przez Zamawiającego.</w:t>
      </w:r>
    </w:p>
    <w:p w14:paraId="3CB8764C" w14:textId="77777777" w:rsidR="005841AB" w:rsidRPr="00814C13" w:rsidRDefault="005841AB" w:rsidP="00FD11FC">
      <w:pPr>
        <w:numPr>
          <w:ilvl w:val="0"/>
          <w:numId w:val="28"/>
        </w:numPr>
        <w:autoSpaceDE w:val="0"/>
        <w:autoSpaceDN w:val="0"/>
        <w:spacing w:line="276" w:lineRule="auto"/>
        <w:ind w:left="426" w:hanging="426"/>
        <w:contextualSpacing/>
        <w:rPr>
          <w:rFonts w:eastAsiaTheme="minorHAnsi"/>
          <w:color w:val="000000"/>
          <w:sz w:val="22"/>
          <w:szCs w:val="22"/>
          <w:lang w:eastAsia="ar-SA"/>
        </w:rPr>
      </w:pPr>
      <w:r w:rsidRPr="00814C13">
        <w:rPr>
          <w:rFonts w:eastAsiaTheme="minorHAnsi"/>
          <w:color w:val="000000"/>
          <w:sz w:val="22"/>
          <w:szCs w:val="22"/>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814C13">
        <w:rPr>
          <w:rFonts w:eastAsiaTheme="minorHAnsi"/>
          <w:color w:val="000000"/>
          <w:sz w:val="22"/>
          <w:szCs w:val="22"/>
          <w:lang w:eastAsia="en-US"/>
        </w:rPr>
        <w:br/>
        <w:t>i urządzenia nienadające się do wbudowania w inny obiekt.</w:t>
      </w:r>
    </w:p>
    <w:p w14:paraId="0B9F1861" w14:textId="27979FAE" w:rsidR="005841AB" w:rsidRPr="00814C13" w:rsidRDefault="005841AB" w:rsidP="00FD11FC">
      <w:pPr>
        <w:numPr>
          <w:ilvl w:val="0"/>
          <w:numId w:val="28"/>
        </w:numPr>
        <w:autoSpaceDE w:val="0"/>
        <w:autoSpaceDN w:val="0"/>
        <w:spacing w:line="276" w:lineRule="auto"/>
        <w:ind w:left="426" w:hanging="426"/>
        <w:rPr>
          <w:rFonts w:eastAsiaTheme="minorHAnsi"/>
          <w:color w:val="000000"/>
          <w:sz w:val="22"/>
          <w:szCs w:val="22"/>
          <w:lang w:eastAsia="en-US"/>
        </w:rPr>
      </w:pPr>
      <w:r w:rsidRPr="00814C13">
        <w:rPr>
          <w:rFonts w:eastAsiaTheme="minorHAnsi"/>
          <w:color w:val="000000"/>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ED5AB07" w14:textId="77777777" w:rsidR="00AD2972" w:rsidRPr="00814C13" w:rsidRDefault="00AD2972" w:rsidP="00AD2972">
      <w:pPr>
        <w:autoSpaceDE w:val="0"/>
        <w:autoSpaceDN w:val="0"/>
        <w:spacing w:line="276" w:lineRule="auto"/>
        <w:ind w:left="426"/>
        <w:rPr>
          <w:rFonts w:eastAsiaTheme="minorHAnsi"/>
          <w:color w:val="000000"/>
          <w:sz w:val="22"/>
          <w:szCs w:val="22"/>
          <w:lang w:eastAsia="en-US"/>
        </w:rPr>
      </w:pPr>
    </w:p>
    <w:p w14:paraId="78F953D2" w14:textId="77777777" w:rsidR="006D1313" w:rsidRPr="00814C13" w:rsidRDefault="006D1313" w:rsidP="006D1313">
      <w:pPr>
        <w:pStyle w:val="Tekstpodstawowy"/>
        <w:jc w:val="center"/>
        <w:rPr>
          <w:sz w:val="22"/>
          <w:szCs w:val="22"/>
        </w:rPr>
      </w:pPr>
      <w:r w:rsidRPr="00814C13">
        <w:rPr>
          <w:sz w:val="22"/>
          <w:szCs w:val="22"/>
        </w:rPr>
        <w:t>§ 14</w:t>
      </w:r>
    </w:p>
    <w:p w14:paraId="10118904" w14:textId="77777777" w:rsidR="006D1313" w:rsidRPr="00814C13" w:rsidRDefault="006D1313" w:rsidP="006D1313">
      <w:pPr>
        <w:pStyle w:val="Tekstpodstawowy"/>
        <w:jc w:val="center"/>
        <w:rPr>
          <w:b/>
          <w:bCs/>
          <w:sz w:val="22"/>
          <w:szCs w:val="22"/>
        </w:rPr>
      </w:pPr>
      <w:r w:rsidRPr="00814C13">
        <w:rPr>
          <w:b/>
          <w:bCs/>
          <w:sz w:val="22"/>
          <w:szCs w:val="22"/>
        </w:rPr>
        <w:t>Postanowienia końcowe</w:t>
      </w:r>
    </w:p>
    <w:p w14:paraId="0BC21D52" w14:textId="77777777" w:rsidR="006D1313" w:rsidRPr="00814C13" w:rsidRDefault="006D1313" w:rsidP="006D1313">
      <w:pPr>
        <w:pStyle w:val="Tekstpodstawowy"/>
        <w:jc w:val="center"/>
        <w:rPr>
          <w:sz w:val="20"/>
        </w:rPr>
      </w:pPr>
    </w:p>
    <w:p w14:paraId="30EB957A" w14:textId="6F5D2427" w:rsidR="006D1313" w:rsidRPr="00814C13" w:rsidRDefault="006D1313" w:rsidP="00FD11FC">
      <w:pPr>
        <w:pStyle w:val="Tekstpodstawowy"/>
        <w:numPr>
          <w:ilvl w:val="0"/>
          <w:numId w:val="13"/>
        </w:numPr>
        <w:spacing w:line="276" w:lineRule="auto"/>
        <w:ind w:left="426"/>
        <w:jc w:val="both"/>
        <w:rPr>
          <w:sz w:val="22"/>
          <w:szCs w:val="22"/>
        </w:rPr>
      </w:pPr>
      <w:r w:rsidRPr="00814C13">
        <w:rPr>
          <w:sz w:val="22"/>
          <w:szCs w:val="22"/>
        </w:rPr>
        <w:t>Zmiana i uzupełnienie postanowień zawartej umowy może nastąpić za zgodą obu stron wyrażoną na piśmie pod rygorem nieważności takiej zmiany.</w:t>
      </w:r>
    </w:p>
    <w:p w14:paraId="58D2361F" w14:textId="52E1EBA1" w:rsidR="006D1313" w:rsidRPr="00814C13" w:rsidRDefault="006D1313" w:rsidP="00FD11FC">
      <w:pPr>
        <w:pStyle w:val="Tekstpodstawowy"/>
        <w:numPr>
          <w:ilvl w:val="0"/>
          <w:numId w:val="13"/>
        </w:numPr>
        <w:spacing w:line="276" w:lineRule="auto"/>
        <w:ind w:left="426"/>
        <w:jc w:val="both"/>
        <w:rPr>
          <w:sz w:val="22"/>
          <w:szCs w:val="22"/>
        </w:rPr>
      </w:pPr>
      <w:r w:rsidRPr="00814C13">
        <w:rPr>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401956EE" w:rsidR="006D1313" w:rsidRPr="00814C13" w:rsidRDefault="006D1313" w:rsidP="00FD11FC">
      <w:pPr>
        <w:pStyle w:val="Tekstpodstawowy"/>
        <w:numPr>
          <w:ilvl w:val="0"/>
          <w:numId w:val="13"/>
        </w:numPr>
        <w:spacing w:line="276" w:lineRule="auto"/>
        <w:ind w:left="426"/>
        <w:jc w:val="both"/>
        <w:rPr>
          <w:sz w:val="22"/>
          <w:szCs w:val="22"/>
        </w:rPr>
      </w:pPr>
      <w:r w:rsidRPr="00814C13">
        <w:rPr>
          <w:sz w:val="22"/>
          <w:szCs w:val="22"/>
        </w:rPr>
        <w:t>W sprawach nieuregulowanych niniejszą umową będą miały zastosowanie przepisy Kodeksu Cywilnego oraz ustawy Prawo zamówień publicznych.</w:t>
      </w:r>
    </w:p>
    <w:p w14:paraId="433B9417" w14:textId="631A2668" w:rsidR="006D1313" w:rsidRPr="00814C13" w:rsidRDefault="006D1313" w:rsidP="00FD11FC">
      <w:pPr>
        <w:pStyle w:val="Tekstpodstawowy"/>
        <w:numPr>
          <w:ilvl w:val="0"/>
          <w:numId w:val="13"/>
        </w:numPr>
        <w:spacing w:line="276" w:lineRule="auto"/>
        <w:ind w:left="426"/>
        <w:jc w:val="both"/>
        <w:rPr>
          <w:sz w:val="22"/>
          <w:szCs w:val="22"/>
        </w:rPr>
      </w:pPr>
      <w:r w:rsidRPr="00814C13">
        <w:rPr>
          <w:sz w:val="22"/>
          <w:szCs w:val="22"/>
        </w:rPr>
        <w:t>Spory mogące wyniknąć na tle wykonania postanowień niniejszej umowy będą rozstrzygane przez sąd powszechny, właściwy miejscowo dla siedziby Zamawiającego.</w:t>
      </w:r>
    </w:p>
    <w:p w14:paraId="5FAD101E" w14:textId="29B8D2B0" w:rsidR="006D1313" w:rsidRPr="00814C13" w:rsidRDefault="006D1313" w:rsidP="00FD11FC">
      <w:pPr>
        <w:pStyle w:val="Tekstpodstawowy"/>
        <w:numPr>
          <w:ilvl w:val="0"/>
          <w:numId w:val="13"/>
        </w:numPr>
        <w:spacing w:line="276" w:lineRule="auto"/>
        <w:ind w:left="426"/>
        <w:jc w:val="both"/>
        <w:rPr>
          <w:sz w:val="22"/>
          <w:szCs w:val="22"/>
        </w:rPr>
      </w:pPr>
      <w:r w:rsidRPr="00814C13">
        <w:rPr>
          <w:sz w:val="22"/>
          <w:szCs w:val="22"/>
        </w:rPr>
        <w:t>Umowę niniejszą sporządzono w trzech  jednobrzmiących egzemplarzach z przeznaczeniem,  jeden egzemplarzu dla Wykonawcy, dwa egzemplarze dla Zamawiającego.</w:t>
      </w:r>
    </w:p>
    <w:p w14:paraId="0D503FF8" w14:textId="77777777" w:rsidR="006D1313" w:rsidRPr="00814C13" w:rsidRDefault="006D1313" w:rsidP="006D1313">
      <w:pPr>
        <w:pStyle w:val="Tekstpodstawowy"/>
        <w:jc w:val="center"/>
        <w:rPr>
          <w:sz w:val="20"/>
        </w:rPr>
      </w:pPr>
    </w:p>
    <w:p w14:paraId="740E6862" w14:textId="77777777" w:rsidR="006D1313" w:rsidRPr="00814C13" w:rsidRDefault="006D1313" w:rsidP="006D1313">
      <w:pPr>
        <w:pStyle w:val="Tekstpodstawowy"/>
        <w:rPr>
          <w:sz w:val="20"/>
        </w:rPr>
      </w:pPr>
    </w:p>
    <w:p w14:paraId="67C77CF9" w14:textId="77777777" w:rsidR="006D1313" w:rsidRPr="00814C13" w:rsidRDefault="006D1313" w:rsidP="006D1313">
      <w:pPr>
        <w:pStyle w:val="Tekstpodstawowy"/>
        <w:rPr>
          <w:sz w:val="20"/>
        </w:rPr>
      </w:pPr>
    </w:p>
    <w:p w14:paraId="6B124295" w14:textId="2C6C45CD" w:rsidR="006D1313" w:rsidRPr="00814C13" w:rsidRDefault="002268FA" w:rsidP="006D1313">
      <w:pPr>
        <w:pStyle w:val="Tekstpodstawowy"/>
        <w:rPr>
          <w:sz w:val="20"/>
        </w:rPr>
      </w:pPr>
      <w:r w:rsidRPr="00814C13">
        <w:rPr>
          <w:sz w:val="20"/>
        </w:rPr>
        <w:t xml:space="preserve">  </w:t>
      </w:r>
    </w:p>
    <w:p w14:paraId="36913E13" w14:textId="7EF6DC95" w:rsidR="006D1313" w:rsidRPr="00814C13" w:rsidRDefault="004E36C2" w:rsidP="006D1313">
      <w:pPr>
        <w:pStyle w:val="Tekstpodstawowy"/>
        <w:rPr>
          <w:sz w:val="20"/>
        </w:rPr>
      </w:pPr>
      <w:r w:rsidRPr="00814C13">
        <w:rPr>
          <w:sz w:val="20"/>
        </w:rPr>
        <w:t xml:space="preserve">            </w:t>
      </w:r>
      <w:r w:rsidR="006D1313" w:rsidRPr="00814C13">
        <w:rPr>
          <w:sz w:val="20"/>
        </w:rPr>
        <w:t xml:space="preserve">WYKONAWCA                                                     </w:t>
      </w:r>
      <w:r w:rsidR="002268FA" w:rsidRPr="00814C13">
        <w:rPr>
          <w:sz w:val="20"/>
        </w:rPr>
        <w:t xml:space="preserve">                 </w:t>
      </w:r>
      <w:r w:rsidR="006D1313" w:rsidRPr="00814C13">
        <w:rPr>
          <w:sz w:val="20"/>
        </w:rPr>
        <w:t xml:space="preserve">                            ZAMAWIAJĄCY</w:t>
      </w:r>
    </w:p>
    <w:p w14:paraId="550F1B1C" w14:textId="3F8FE68D" w:rsidR="004E36C2" w:rsidRPr="00814C13" w:rsidRDefault="004E36C2" w:rsidP="006D1313">
      <w:pPr>
        <w:pStyle w:val="Tekstpodstawowy"/>
        <w:rPr>
          <w:sz w:val="20"/>
        </w:rPr>
      </w:pPr>
    </w:p>
    <w:p w14:paraId="0E8C7FD9" w14:textId="3CD3B3ED" w:rsidR="004E36C2" w:rsidRPr="00814C13" w:rsidRDefault="004E36C2" w:rsidP="006D1313">
      <w:pPr>
        <w:pStyle w:val="Tekstpodstawowy"/>
        <w:rPr>
          <w:sz w:val="20"/>
        </w:rPr>
      </w:pPr>
    </w:p>
    <w:p w14:paraId="20AA6563" w14:textId="44005C15" w:rsidR="00FA20F8" w:rsidRPr="00814C13" w:rsidRDefault="00FA20F8" w:rsidP="006D1313">
      <w:pPr>
        <w:pStyle w:val="Tekstpodstawowy"/>
        <w:rPr>
          <w:sz w:val="20"/>
        </w:rPr>
      </w:pPr>
    </w:p>
    <w:p w14:paraId="1A7819E3" w14:textId="3613B3B2" w:rsidR="004E36C2" w:rsidRPr="00814C13" w:rsidRDefault="004E36C2" w:rsidP="006D1313">
      <w:pPr>
        <w:pStyle w:val="Tekstpodstawowy"/>
        <w:rPr>
          <w:sz w:val="20"/>
        </w:rPr>
      </w:pPr>
    </w:p>
    <w:p w14:paraId="2CE1906D" w14:textId="646E7A7D" w:rsidR="00AD2972" w:rsidRPr="00814C13" w:rsidRDefault="00AD2972" w:rsidP="006D1313">
      <w:pPr>
        <w:pStyle w:val="Tekstpodstawowy"/>
        <w:rPr>
          <w:sz w:val="20"/>
        </w:rPr>
      </w:pPr>
    </w:p>
    <w:p w14:paraId="7D5E05E4" w14:textId="1B14FF08" w:rsidR="00AD2972" w:rsidRPr="00814C13" w:rsidRDefault="00AD2972" w:rsidP="006D1313">
      <w:pPr>
        <w:pStyle w:val="Tekstpodstawowy"/>
        <w:rPr>
          <w:sz w:val="20"/>
        </w:rPr>
      </w:pPr>
    </w:p>
    <w:p w14:paraId="0F888B7C" w14:textId="77777777" w:rsidR="00AD2972" w:rsidRPr="00814C13" w:rsidRDefault="00AD2972" w:rsidP="006D1313">
      <w:pPr>
        <w:pStyle w:val="Tekstpodstawowy"/>
        <w:rPr>
          <w:sz w:val="20"/>
        </w:rPr>
      </w:pPr>
    </w:p>
    <w:p w14:paraId="06EE2A61" w14:textId="79DC7352" w:rsidR="004E36C2" w:rsidRPr="00814C13" w:rsidRDefault="004E36C2" w:rsidP="006D1313">
      <w:pPr>
        <w:pStyle w:val="Tekstpodstawowy"/>
        <w:rPr>
          <w:sz w:val="20"/>
        </w:rPr>
      </w:pPr>
    </w:p>
    <w:p w14:paraId="194117D0" w14:textId="713B4653" w:rsidR="004E36C2" w:rsidRPr="00814C13" w:rsidRDefault="004E36C2" w:rsidP="006D1313">
      <w:pPr>
        <w:pStyle w:val="Tekstpodstawowy"/>
        <w:rPr>
          <w:sz w:val="20"/>
        </w:rPr>
      </w:pPr>
    </w:p>
    <w:p w14:paraId="0A05CE19" w14:textId="1BC056F2" w:rsidR="004E36C2" w:rsidRPr="00814C13" w:rsidRDefault="004E36C2" w:rsidP="006D1313">
      <w:pPr>
        <w:pStyle w:val="Tekstpodstawowy"/>
        <w:rPr>
          <w:sz w:val="20"/>
        </w:rPr>
      </w:pPr>
    </w:p>
    <w:p w14:paraId="3CD44ECA" w14:textId="37DF8329" w:rsidR="004E36C2" w:rsidRPr="00814C13" w:rsidRDefault="004E36C2" w:rsidP="00FA20F8">
      <w:pPr>
        <w:pStyle w:val="Tekstpodstawowy"/>
        <w:jc w:val="center"/>
        <w:rPr>
          <w:sz w:val="20"/>
        </w:rPr>
      </w:pPr>
    </w:p>
    <w:p w14:paraId="14B78554" w14:textId="4F876881" w:rsidR="004E36C2" w:rsidRPr="00814C13" w:rsidRDefault="004E36C2" w:rsidP="00FA20F8">
      <w:pPr>
        <w:pStyle w:val="Tekstpodstawowy"/>
        <w:jc w:val="center"/>
        <w:rPr>
          <w:sz w:val="20"/>
        </w:rPr>
      </w:pPr>
      <w:r w:rsidRPr="00814C13">
        <w:rPr>
          <w:sz w:val="20"/>
        </w:rPr>
        <w:t>Kontrasygnata SKARBNIKA</w:t>
      </w:r>
    </w:p>
    <w:p w14:paraId="4FC866A9" w14:textId="77777777" w:rsidR="009F4BDA" w:rsidRPr="00814C13" w:rsidRDefault="009F4BDA"/>
    <w:sectPr w:rsidR="009F4BDA" w:rsidRPr="00814C13"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E1AB" w14:textId="77777777" w:rsidR="00B871FA" w:rsidRDefault="00B871FA" w:rsidP="00F13776">
      <w:r>
        <w:separator/>
      </w:r>
    </w:p>
  </w:endnote>
  <w:endnote w:type="continuationSeparator" w:id="0">
    <w:p w14:paraId="00B60482" w14:textId="77777777" w:rsidR="00B871FA" w:rsidRDefault="00B871FA"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9ED8" w14:textId="77777777" w:rsidR="00B871FA" w:rsidRDefault="00B871FA" w:rsidP="00F13776">
      <w:r>
        <w:separator/>
      </w:r>
    </w:p>
  </w:footnote>
  <w:footnote w:type="continuationSeparator" w:id="0">
    <w:p w14:paraId="2B675705" w14:textId="77777777" w:rsidR="00B871FA" w:rsidRDefault="00B871FA"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3C6444A"/>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057642"/>
    <w:multiLevelType w:val="hybridMultilevel"/>
    <w:tmpl w:val="4AE24334"/>
    <w:lvl w:ilvl="0" w:tplc="0415000D">
      <w:start w:val="1"/>
      <w:numFmt w:val="bullet"/>
      <w:lvlText w:val=""/>
      <w:lvlJc w:val="left"/>
      <w:pPr>
        <w:ind w:left="1211" w:hanging="360"/>
      </w:pPr>
      <w:rPr>
        <w:rFonts w:ascii="Wingdings" w:hAnsi="Wingding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B64E4"/>
    <w:multiLevelType w:val="hybridMultilevel"/>
    <w:tmpl w:val="539887A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14E70C9F"/>
    <w:multiLevelType w:val="hybridMultilevel"/>
    <w:tmpl w:val="2130A90A"/>
    <w:lvl w:ilvl="0" w:tplc="92FA20DC">
      <w:start w:val="1"/>
      <w:numFmt w:val="lowerLetter"/>
      <w:lvlText w:val="%1)"/>
      <w:lvlJc w:val="left"/>
      <w:pPr>
        <w:ind w:left="1500" w:hanging="360"/>
      </w:pPr>
      <w:rPr>
        <w:rFonts w:hint="default"/>
        <w:b w:val="0"/>
        <w:bCs/>
        <w:color w:val="000000" w:themeColor="text1"/>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EDA50C5"/>
    <w:multiLevelType w:val="hybridMultilevel"/>
    <w:tmpl w:val="6EBCB6E8"/>
    <w:lvl w:ilvl="0" w:tplc="74463214">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6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8"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8010CE"/>
    <w:multiLevelType w:val="hybridMultilevel"/>
    <w:tmpl w:val="8AE039DE"/>
    <w:lvl w:ilvl="0" w:tplc="0415000D">
      <w:start w:val="1"/>
      <w:numFmt w:val="bullet"/>
      <w:lvlText w:val=""/>
      <w:lvlJc w:val="left"/>
      <w:pPr>
        <w:ind w:left="780" w:hanging="360"/>
      </w:pPr>
      <w:rPr>
        <w:rFonts w:ascii="Wingdings" w:hAnsi="Wingding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A227834"/>
    <w:multiLevelType w:val="hybridMultilevel"/>
    <w:tmpl w:val="2CAAF3E4"/>
    <w:lvl w:ilvl="0" w:tplc="F72864E8">
      <w:start w:val="1"/>
      <w:numFmt w:val="decimal"/>
      <w:lvlText w:val="%1."/>
      <w:lvlJc w:val="left"/>
      <w:pPr>
        <w:ind w:left="502"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D264C8"/>
    <w:multiLevelType w:val="hybridMultilevel"/>
    <w:tmpl w:val="2110ABB4"/>
    <w:lvl w:ilvl="0" w:tplc="AF1C6840">
      <w:start w:val="1"/>
      <w:numFmt w:val="decimal"/>
      <w:lvlText w:val="%1)"/>
      <w:lvlJc w:val="left"/>
      <w:pPr>
        <w:ind w:left="502"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970177"/>
    <w:multiLevelType w:val="hybridMultilevel"/>
    <w:tmpl w:val="1A929E9A"/>
    <w:lvl w:ilvl="0" w:tplc="87CC3C64">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76B1A6F"/>
    <w:multiLevelType w:val="hybridMultilevel"/>
    <w:tmpl w:val="570AAC34"/>
    <w:lvl w:ilvl="0" w:tplc="C5A854FA">
      <w:start w:val="1"/>
      <w:numFmt w:val="decimal"/>
      <w:lvlText w:val="%1)"/>
      <w:lvlJc w:val="left"/>
      <w:pPr>
        <w:ind w:left="955" w:hanging="360"/>
      </w:pPr>
      <w:rPr>
        <w:rFonts w:hint="default"/>
        <w:b w:val="0"/>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0" w15:restartNumberingAfterBreak="0">
    <w:nsid w:val="7B8A3F46"/>
    <w:multiLevelType w:val="hybridMultilevel"/>
    <w:tmpl w:val="0FB4E18A"/>
    <w:lvl w:ilvl="0" w:tplc="24764F8C">
      <w:start w:val="2"/>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08282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2"/>
  </w:num>
  <w:num w:numId="3" w16cid:durableId="512689318">
    <w:abstractNumId w:val="5"/>
  </w:num>
  <w:num w:numId="4" w16cid:durableId="421146143">
    <w:abstractNumId w:val="15"/>
  </w:num>
  <w:num w:numId="5" w16cid:durableId="601495543">
    <w:abstractNumId w:val="22"/>
  </w:num>
  <w:num w:numId="6" w16cid:durableId="1807773213">
    <w:abstractNumId w:val="8"/>
  </w:num>
  <w:num w:numId="7" w16cid:durableId="307125644">
    <w:abstractNumId w:val="28"/>
  </w:num>
  <w:num w:numId="8" w16cid:durableId="617026308">
    <w:abstractNumId w:val="30"/>
  </w:num>
  <w:num w:numId="9" w16cid:durableId="1108740364">
    <w:abstractNumId w:val="34"/>
  </w:num>
  <w:num w:numId="10" w16cid:durableId="1175344457">
    <w:abstractNumId w:val="32"/>
  </w:num>
  <w:num w:numId="11" w16cid:durableId="1114710542">
    <w:abstractNumId w:val="21"/>
  </w:num>
  <w:num w:numId="12" w16cid:durableId="1021855145">
    <w:abstractNumId w:val="23"/>
  </w:num>
  <w:num w:numId="13" w16cid:durableId="1819566801">
    <w:abstractNumId w:val="35"/>
  </w:num>
  <w:num w:numId="14" w16cid:durableId="853498532">
    <w:abstractNumId w:val="14"/>
  </w:num>
  <w:num w:numId="15" w16cid:durableId="1367945237">
    <w:abstractNumId w:val="27"/>
  </w:num>
  <w:num w:numId="16" w16cid:durableId="423694553">
    <w:abstractNumId w:val="6"/>
  </w:num>
  <w:num w:numId="17" w16cid:durableId="604192402">
    <w:abstractNumId w:val="16"/>
  </w:num>
  <w:num w:numId="18" w16cid:durableId="827744761">
    <w:abstractNumId w:val="31"/>
  </w:num>
  <w:num w:numId="19" w16cid:durableId="9651973">
    <w:abstractNumId w:val="7"/>
  </w:num>
  <w:num w:numId="20" w16cid:durableId="1959334433">
    <w:abstractNumId w:val="2"/>
  </w:num>
  <w:num w:numId="21" w16cid:durableId="900944805">
    <w:abstractNumId w:val="20"/>
  </w:num>
  <w:num w:numId="22" w16cid:durableId="1893736162">
    <w:abstractNumId w:val="18"/>
  </w:num>
  <w:num w:numId="23" w16cid:durableId="1559904233">
    <w:abstractNumId w:val="13"/>
  </w:num>
  <w:num w:numId="24" w16cid:durableId="682828295">
    <w:abstractNumId w:val="11"/>
  </w:num>
  <w:num w:numId="25" w16cid:durableId="908686004">
    <w:abstractNumId w:val="33"/>
  </w:num>
  <w:num w:numId="26" w16cid:durableId="1062557996">
    <w:abstractNumId w:val="1"/>
  </w:num>
  <w:num w:numId="27" w16cid:durableId="807867878">
    <w:abstractNumId w:val="3"/>
  </w:num>
  <w:num w:numId="28" w16cid:durableId="5272571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67192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5818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6204739">
    <w:abstractNumId w:val="0"/>
  </w:num>
  <w:num w:numId="32" w16cid:durableId="1190993824">
    <w:abstractNumId w:val="17"/>
  </w:num>
  <w:num w:numId="33" w16cid:durableId="658848806">
    <w:abstractNumId w:val="19"/>
  </w:num>
  <w:num w:numId="34" w16cid:durableId="378745783">
    <w:abstractNumId w:val="9"/>
  </w:num>
  <w:num w:numId="35" w16cid:durableId="836961781">
    <w:abstractNumId w:val="24"/>
  </w:num>
  <w:num w:numId="36" w16cid:durableId="472336974">
    <w:abstractNumId w:val="29"/>
  </w:num>
  <w:num w:numId="37" w16cid:durableId="1033000267">
    <w:abstractNumId w:val="10"/>
  </w:num>
  <w:num w:numId="38" w16cid:durableId="1851214760">
    <w:abstractNumId w:val="4"/>
  </w:num>
  <w:num w:numId="39" w16cid:durableId="902956109">
    <w:abstractNumId w:val="40"/>
  </w:num>
  <w:num w:numId="40" w16cid:durableId="1871451032">
    <w:abstractNumId w:val="39"/>
  </w:num>
  <w:num w:numId="41" w16cid:durableId="157496961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4647B"/>
    <w:rsid w:val="0005527D"/>
    <w:rsid w:val="00063BBB"/>
    <w:rsid w:val="00071259"/>
    <w:rsid w:val="000850B8"/>
    <w:rsid w:val="000859B6"/>
    <w:rsid w:val="00086D85"/>
    <w:rsid w:val="0009672A"/>
    <w:rsid w:val="000A31B9"/>
    <w:rsid w:val="000A6847"/>
    <w:rsid w:val="000D1443"/>
    <w:rsid w:val="000D47E2"/>
    <w:rsid w:val="000E5993"/>
    <w:rsid w:val="00105691"/>
    <w:rsid w:val="0011171C"/>
    <w:rsid w:val="001127A7"/>
    <w:rsid w:val="0011319C"/>
    <w:rsid w:val="00117AD9"/>
    <w:rsid w:val="00165721"/>
    <w:rsid w:val="00185629"/>
    <w:rsid w:val="0019047A"/>
    <w:rsid w:val="00197F92"/>
    <w:rsid w:val="001B3B07"/>
    <w:rsid w:val="001B6420"/>
    <w:rsid w:val="001C2408"/>
    <w:rsid w:val="001E39E0"/>
    <w:rsid w:val="001E7CAE"/>
    <w:rsid w:val="001F1961"/>
    <w:rsid w:val="00207C05"/>
    <w:rsid w:val="00210FE8"/>
    <w:rsid w:val="002268FA"/>
    <w:rsid w:val="00233D4D"/>
    <w:rsid w:val="00233F4B"/>
    <w:rsid w:val="002363B6"/>
    <w:rsid w:val="002372EC"/>
    <w:rsid w:val="0026144F"/>
    <w:rsid w:val="00261AD4"/>
    <w:rsid w:val="002867CF"/>
    <w:rsid w:val="00287053"/>
    <w:rsid w:val="002912F3"/>
    <w:rsid w:val="00292C2B"/>
    <w:rsid w:val="002F1535"/>
    <w:rsid w:val="00304306"/>
    <w:rsid w:val="00316410"/>
    <w:rsid w:val="003243FA"/>
    <w:rsid w:val="00325001"/>
    <w:rsid w:val="003302D8"/>
    <w:rsid w:val="00332FEA"/>
    <w:rsid w:val="003576A8"/>
    <w:rsid w:val="00360DAC"/>
    <w:rsid w:val="00361105"/>
    <w:rsid w:val="00363AA1"/>
    <w:rsid w:val="003722A9"/>
    <w:rsid w:val="003725CF"/>
    <w:rsid w:val="00380069"/>
    <w:rsid w:val="00381208"/>
    <w:rsid w:val="003854EE"/>
    <w:rsid w:val="00392200"/>
    <w:rsid w:val="003926B9"/>
    <w:rsid w:val="003A7EE1"/>
    <w:rsid w:val="003A7F3B"/>
    <w:rsid w:val="003C64E0"/>
    <w:rsid w:val="003F70D6"/>
    <w:rsid w:val="004041C9"/>
    <w:rsid w:val="00413B14"/>
    <w:rsid w:val="004351C8"/>
    <w:rsid w:val="00436D8B"/>
    <w:rsid w:val="00440F35"/>
    <w:rsid w:val="00457FC1"/>
    <w:rsid w:val="004960C6"/>
    <w:rsid w:val="004A3719"/>
    <w:rsid w:val="004A69F9"/>
    <w:rsid w:val="004B369B"/>
    <w:rsid w:val="004B5AB8"/>
    <w:rsid w:val="004D14C9"/>
    <w:rsid w:val="004D1D7A"/>
    <w:rsid w:val="004E36C2"/>
    <w:rsid w:val="004E6213"/>
    <w:rsid w:val="004F089A"/>
    <w:rsid w:val="0050011B"/>
    <w:rsid w:val="005261C8"/>
    <w:rsid w:val="00562FC7"/>
    <w:rsid w:val="005653F1"/>
    <w:rsid w:val="005763E5"/>
    <w:rsid w:val="00577914"/>
    <w:rsid w:val="005841AB"/>
    <w:rsid w:val="005A69BC"/>
    <w:rsid w:val="005B4D98"/>
    <w:rsid w:val="005B55A3"/>
    <w:rsid w:val="005D23BD"/>
    <w:rsid w:val="005E197E"/>
    <w:rsid w:val="005F30DF"/>
    <w:rsid w:val="00611322"/>
    <w:rsid w:val="006153DD"/>
    <w:rsid w:val="006459EB"/>
    <w:rsid w:val="0065065D"/>
    <w:rsid w:val="00682861"/>
    <w:rsid w:val="00684289"/>
    <w:rsid w:val="006B40A3"/>
    <w:rsid w:val="006D1313"/>
    <w:rsid w:val="006D6A76"/>
    <w:rsid w:val="006E5D22"/>
    <w:rsid w:val="006F7AE1"/>
    <w:rsid w:val="00707280"/>
    <w:rsid w:val="00737FBB"/>
    <w:rsid w:val="007405B5"/>
    <w:rsid w:val="0076065A"/>
    <w:rsid w:val="00773CE5"/>
    <w:rsid w:val="007A11EF"/>
    <w:rsid w:val="007A37B4"/>
    <w:rsid w:val="007A3E08"/>
    <w:rsid w:val="007A742E"/>
    <w:rsid w:val="007B41D3"/>
    <w:rsid w:val="007C29BF"/>
    <w:rsid w:val="007D26DA"/>
    <w:rsid w:val="007D6FED"/>
    <w:rsid w:val="008018BF"/>
    <w:rsid w:val="00804415"/>
    <w:rsid w:val="00810665"/>
    <w:rsid w:val="00814C13"/>
    <w:rsid w:val="00816856"/>
    <w:rsid w:val="008216BF"/>
    <w:rsid w:val="00821B1C"/>
    <w:rsid w:val="0084564F"/>
    <w:rsid w:val="008B11A6"/>
    <w:rsid w:val="008B249A"/>
    <w:rsid w:val="008B4480"/>
    <w:rsid w:val="008D0E44"/>
    <w:rsid w:val="008F3642"/>
    <w:rsid w:val="008F3783"/>
    <w:rsid w:val="00902D4F"/>
    <w:rsid w:val="009034D0"/>
    <w:rsid w:val="0091294F"/>
    <w:rsid w:val="009200D9"/>
    <w:rsid w:val="00921A7E"/>
    <w:rsid w:val="00935333"/>
    <w:rsid w:val="00937E2A"/>
    <w:rsid w:val="0094692D"/>
    <w:rsid w:val="00955F12"/>
    <w:rsid w:val="0095698D"/>
    <w:rsid w:val="009603CD"/>
    <w:rsid w:val="00970D34"/>
    <w:rsid w:val="0098281B"/>
    <w:rsid w:val="009934C5"/>
    <w:rsid w:val="009960D6"/>
    <w:rsid w:val="009B4257"/>
    <w:rsid w:val="009B4BBF"/>
    <w:rsid w:val="009C1D71"/>
    <w:rsid w:val="009C2E89"/>
    <w:rsid w:val="009D0B04"/>
    <w:rsid w:val="009D1B80"/>
    <w:rsid w:val="009D3FC9"/>
    <w:rsid w:val="009D6A58"/>
    <w:rsid w:val="009E1860"/>
    <w:rsid w:val="009E608E"/>
    <w:rsid w:val="009F4720"/>
    <w:rsid w:val="009F4BDA"/>
    <w:rsid w:val="00A43982"/>
    <w:rsid w:val="00A47032"/>
    <w:rsid w:val="00A67C88"/>
    <w:rsid w:val="00A74144"/>
    <w:rsid w:val="00A7418C"/>
    <w:rsid w:val="00AB362E"/>
    <w:rsid w:val="00AC38AE"/>
    <w:rsid w:val="00AD2972"/>
    <w:rsid w:val="00AD5A4E"/>
    <w:rsid w:val="00AD68DA"/>
    <w:rsid w:val="00AE59B3"/>
    <w:rsid w:val="00AF0C6A"/>
    <w:rsid w:val="00B0431A"/>
    <w:rsid w:val="00B20AD4"/>
    <w:rsid w:val="00B33D60"/>
    <w:rsid w:val="00B53232"/>
    <w:rsid w:val="00B70842"/>
    <w:rsid w:val="00B70A23"/>
    <w:rsid w:val="00B871FA"/>
    <w:rsid w:val="00B962DE"/>
    <w:rsid w:val="00BA5597"/>
    <w:rsid w:val="00BB03FC"/>
    <w:rsid w:val="00BC7EF7"/>
    <w:rsid w:val="00BD5B6B"/>
    <w:rsid w:val="00BD6A91"/>
    <w:rsid w:val="00BE3859"/>
    <w:rsid w:val="00C163A3"/>
    <w:rsid w:val="00C32884"/>
    <w:rsid w:val="00C46C3F"/>
    <w:rsid w:val="00C560AA"/>
    <w:rsid w:val="00C65B0A"/>
    <w:rsid w:val="00C91237"/>
    <w:rsid w:val="00C96CAC"/>
    <w:rsid w:val="00CA31CF"/>
    <w:rsid w:val="00CB1E4B"/>
    <w:rsid w:val="00CD09BA"/>
    <w:rsid w:val="00CE0200"/>
    <w:rsid w:val="00CE16D9"/>
    <w:rsid w:val="00CE46F3"/>
    <w:rsid w:val="00D070D3"/>
    <w:rsid w:val="00D3578F"/>
    <w:rsid w:val="00D36285"/>
    <w:rsid w:val="00D539DB"/>
    <w:rsid w:val="00D550B0"/>
    <w:rsid w:val="00DB1B8E"/>
    <w:rsid w:val="00DD1E69"/>
    <w:rsid w:val="00E3047D"/>
    <w:rsid w:val="00E32CEE"/>
    <w:rsid w:val="00E35FC0"/>
    <w:rsid w:val="00E5403A"/>
    <w:rsid w:val="00E80BEA"/>
    <w:rsid w:val="00ED4D96"/>
    <w:rsid w:val="00EE2B64"/>
    <w:rsid w:val="00F06F1F"/>
    <w:rsid w:val="00F12682"/>
    <w:rsid w:val="00F13776"/>
    <w:rsid w:val="00F15E64"/>
    <w:rsid w:val="00F2222D"/>
    <w:rsid w:val="00F62EFA"/>
    <w:rsid w:val="00FA1065"/>
    <w:rsid w:val="00FA20F8"/>
    <w:rsid w:val="00FA76DA"/>
    <w:rsid w:val="00FC537F"/>
    <w:rsid w:val="00FD05B4"/>
    <w:rsid w:val="00FD11FC"/>
    <w:rsid w:val="00FD3C72"/>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Akapit z listą BS Znak,CW_Lista Znak,Colorful List Accent 1 Znak,List Paragraph Znak,Akapit z listą4 Znak,Akapit z listą1 Znak,Średnia siatka 1 — akcent 21 Znak,sw tekst Znak"/>
    <w:link w:val="Akapitzlist"/>
    <w:uiPriority w:val="99"/>
    <w:qFormat/>
    <w:locked/>
    <w:rsid w:val="006D1313"/>
    <w:rPr>
      <w:rFonts w:ascii="Times New Roman" w:eastAsia="Times New Roman" w:hAnsi="Times New Roman" w:cs="Calibri"/>
      <w:lang w:eastAsia="ar-SA"/>
    </w:rPr>
  </w:style>
  <w:style w:type="paragraph" w:styleId="Akapitzlist">
    <w:name w:val="List Paragraph"/>
    <w:aliases w:val="L1,Numerowanie,Akapit z listą5,Akapit z listą BS,CW_Lista,Colorful List Accent 1,List Paragraph,Akapit z listą4,Akapit z listą1,Średnia siatka 1 — akcent 21,sw tekst,Wypunktowanie,Colorful List - Accent 11,Kolorowa lista — akcent 12,Obiekt"/>
    <w:basedOn w:val="Normalny"/>
    <w:link w:val="AkapitzlistZnak"/>
    <w:uiPriority w:val="99"/>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Normalny"/>
    <w:rsid w:val="00816856"/>
    <w:pPr>
      <w:suppressLineNumbers/>
      <w:suppressAutoHyphens/>
      <w:jc w:val="center"/>
    </w:pPr>
    <w:rPr>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14</Pages>
  <Words>6508</Words>
  <Characters>39050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86</cp:revision>
  <cp:lastPrinted>2023-05-08T10:17:00Z</cp:lastPrinted>
  <dcterms:created xsi:type="dcterms:W3CDTF">2022-08-04T08:43:00Z</dcterms:created>
  <dcterms:modified xsi:type="dcterms:W3CDTF">2023-05-18T09:58:00Z</dcterms:modified>
</cp:coreProperties>
</file>