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3768" w14:textId="7802D269" w:rsidR="000D36CF" w:rsidRDefault="000D36CF" w:rsidP="0017501B">
      <w:r>
        <w:t>Nr postępowania: ZP/</w:t>
      </w:r>
      <w:r w:rsidR="00041754">
        <w:t>1</w:t>
      </w:r>
      <w:r w:rsidR="00C71FAE">
        <w:t>22</w:t>
      </w:r>
      <w:r>
        <w:t>/</w:t>
      </w:r>
      <w:r w:rsidR="00011785">
        <w:t>P/</w:t>
      </w:r>
      <w:r>
        <w:t>2023</w:t>
      </w:r>
    </w:p>
    <w:p w14:paraId="43295185" w14:textId="64611AD2" w:rsidR="0017501B" w:rsidRDefault="007869BF" w:rsidP="00B772FF">
      <w:pPr>
        <w:pStyle w:val="Normalny2"/>
      </w:pPr>
      <w:r>
        <w:t xml:space="preserve">Łódź, dnia </w:t>
      </w:r>
      <w:r w:rsidR="00011785">
        <w:t>18</w:t>
      </w:r>
      <w:r w:rsidR="00153C2D">
        <w:t>.</w:t>
      </w:r>
      <w:r w:rsidR="00C71FAE">
        <w:t>12</w:t>
      </w:r>
      <w:r w:rsidR="00153C2D">
        <w:t>.</w:t>
      </w:r>
      <w:r>
        <w:t>2023 r.</w:t>
      </w:r>
    </w:p>
    <w:p w14:paraId="7E8D1557" w14:textId="2FE89F23" w:rsidR="0017501B" w:rsidRDefault="00A13A25" w:rsidP="00FC0749">
      <w:pPr>
        <w:pStyle w:val="Nagwek3"/>
        <w:rPr>
          <w:rStyle w:val="Nagwek3Znak"/>
          <w:b/>
        </w:rPr>
      </w:pPr>
      <w:r>
        <w:rPr>
          <w:rStyle w:val="Nagwek3Znak"/>
          <w:b/>
        </w:rPr>
        <w:t>I</w:t>
      </w:r>
      <w:r w:rsidR="00FC0749">
        <w:rPr>
          <w:rStyle w:val="Nagwek3Znak"/>
          <w:b/>
        </w:rPr>
        <w:t>nformacja z otwarcia ofert</w:t>
      </w:r>
    </w:p>
    <w:p w14:paraId="394C0469" w14:textId="2B44594F" w:rsidR="007869BF" w:rsidRPr="000A41F4" w:rsidRDefault="007869BF" w:rsidP="000A41F4">
      <w:pPr>
        <w:ind w:left="851" w:hanging="851"/>
      </w:pPr>
      <w:r w:rsidRPr="000A41F4">
        <w:t>D</w:t>
      </w:r>
      <w:r w:rsidR="00FC0749" w:rsidRPr="000A41F4">
        <w:t xml:space="preserve">otyczy: </w:t>
      </w:r>
      <w:bookmarkStart w:id="0" w:name="_Hlk148598466"/>
      <w:r w:rsidR="000A41F4" w:rsidRPr="000A41F4">
        <w:rPr>
          <w:rFonts w:eastAsia="Calibri" w:cstheme="minorHAnsi"/>
          <w:bCs/>
          <w:color w:val="000000"/>
        </w:rPr>
        <w:t xml:space="preserve">Kompleksowa </w:t>
      </w:r>
      <w:bookmarkStart w:id="1" w:name="_Hlk148530935"/>
      <w:r w:rsidR="000A41F4" w:rsidRPr="000A41F4">
        <w:rPr>
          <w:rFonts w:eastAsia="Calibri" w:cstheme="minorHAnsi"/>
          <w:bCs/>
          <w:color w:val="000000"/>
        </w:rPr>
        <w:t>obsługa ślusarska oraz drobne naprawy remontowo-budowlane</w:t>
      </w:r>
      <w:bookmarkEnd w:id="1"/>
      <w:r w:rsidR="000A41F4" w:rsidRPr="000A41F4">
        <w:rPr>
          <w:rFonts w:eastAsia="Calibri" w:cstheme="minorHAnsi"/>
          <w:bCs/>
          <w:color w:val="000000"/>
        </w:rPr>
        <w:t xml:space="preserve"> w    obiektach należących do Uniwersytetu Medycznego w Łodzi</w:t>
      </w:r>
      <w:bookmarkEnd w:id="0"/>
    </w:p>
    <w:p w14:paraId="3BCD7DCA" w14:textId="16CE5580" w:rsidR="007869BF" w:rsidRDefault="009E5A0A" w:rsidP="00FC0749">
      <w:pPr>
        <w:pStyle w:val="Normalny3"/>
      </w:pPr>
      <w:r>
        <w:t xml:space="preserve">Działając w oparciu o art. </w:t>
      </w:r>
      <w:r w:rsidR="00A13A25">
        <w:t>222 ust. 5 ustawy z dnia 11 września 2019 r. Pr</w:t>
      </w:r>
      <w:r w:rsidR="00EB1F57">
        <w:t xml:space="preserve">awo zamówień publicznych, </w:t>
      </w:r>
      <w:r w:rsidR="00A13A25">
        <w:t>Zamawiający przekazuje poniższe informacje:</w:t>
      </w:r>
    </w:p>
    <w:p w14:paraId="547EEEC4" w14:textId="5E8445DB" w:rsidR="007869BF" w:rsidRDefault="00A13A25" w:rsidP="00FC0749">
      <w:r>
        <w:t xml:space="preserve">Oferta </w:t>
      </w:r>
      <w:r w:rsidR="00F05467">
        <w:t xml:space="preserve">nr </w:t>
      </w:r>
      <w:r w:rsidR="007869BF">
        <w:t>1:</w:t>
      </w:r>
    </w:p>
    <w:p w14:paraId="39427B47" w14:textId="68B2D7D6" w:rsidR="00041754" w:rsidRPr="000C6830" w:rsidRDefault="00041754" w:rsidP="00041754">
      <w:pPr>
        <w:pStyle w:val="Normalny3"/>
        <w:rPr>
          <w:b/>
          <w:bCs/>
        </w:rPr>
      </w:pPr>
      <w:r w:rsidRPr="00A13A25">
        <w:t>Nazwa i adres Wykonawcy:</w:t>
      </w:r>
      <w:r>
        <w:t xml:space="preserve"> </w:t>
      </w:r>
      <w:r w:rsidR="0048300D" w:rsidRPr="005036AA">
        <w:rPr>
          <w:b/>
          <w:bCs/>
        </w:rPr>
        <w:t xml:space="preserve">Tomasz </w:t>
      </w:r>
      <w:proofErr w:type="spellStart"/>
      <w:r w:rsidR="0048300D" w:rsidRPr="005036AA">
        <w:rPr>
          <w:b/>
          <w:bCs/>
        </w:rPr>
        <w:t>Stępnik</w:t>
      </w:r>
      <w:proofErr w:type="spellEnd"/>
      <w:r w:rsidR="0048300D" w:rsidRPr="005036AA">
        <w:rPr>
          <w:b/>
          <w:bCs/>
        </w:rPr>
        <w:t xml:space="preserve"> TOMEX ul. Hubala 5/38, 94-048 </w:t>
      </w:r>
      <w:r w:rsidR="004F5FC5" w:rsidRPr="005036AA">
        <w:rPr>
          <w:b/>
          <w:bCs/>
        </w:rPr>
        <w:t>Łódź</w:t>
      </w:r>
      <w:r w:rsidRPr="005036AA">
        <w:rPr>
          <w:b/>
          <w:bCs/>
        </w:rPr>
        <w:t>, NIP:</w:t>
      </w:r>
      <w:r w:rsidR="000C6830" w:rsidRPr="005036AA">
        <w:rPr>
          <w:b/>
          <w:bCs/>
        </w:rPr>
        <w:t xml:space="preserve"> </w:t>
      </w:r>
      <w:r w:rsidR="0048300D" w:rsidRPr="005036AA">
        <w:rPr>
          <w:b/>
          <w:bCs/>
        </w:rPr>
        <w:t>727-24-48-008</w:t>
      </w:r>
    </w:p>
    <w:p w14:paraId="468021FE" w14:textId="2B854C86" w:rsidR="00041754" w:rsidRDefault="00041754" w:rsidP="00041754">
      <w:pPr>
        <w:pStyle w:val="Normalny3"/>
        <w:rPr>
          <w:b/>
          <w:bCs/>
        </w:rPr>
      </w:pPr>
      <w:r w:rsidRPr="00A13A25">
        <w:t>Cena oferty brutto:</w:t>
      </w:r>
      <w:r w:rsidR="005036AA">
        <w:t xml:space="preserve"> </w:t>
      </w:r>
      <w:r w:rsidR="00AB18A9" w:rsidRPr="00AB18A9">
        <w:rPr>
          <w:b/>
          <w:bCs/>
        </w:rPr>
        <w:t>257 838,75</w:t>
      </w:r>
      <w:r w:rsidRPr="00AB18A9">
        <w:rPr>
          <w:b/>
          <w:bCs/>
        </w:rPr>
        <w:t xml:space="preserve"> </w:t>
      </w:r>
      <w:r w:rsidR="00011785" w:rsidRPr="00AB18A9">
        <w:rPr>
          <w:b/>
          <w:bCs/>
        </w:rPr>
        <w:t>zł</w:t>
      </w:r>
      <w:r w:rsidR="00D23785" w:rsidRPr="00AB18A9">
        <w:rPr>
          <w:b/>
          <w:bCs/>
        </w:rPr>
        <w:t>.</w:t>
      </w:r>
    </w:p>
    <w:p w14:paraId="6CACD3B5" w14:textId="224B071B" w:rsidR="00011785" w:rsidRDefault="00011785" w:rsidP="00011785">
      <w:r>
        <w:t>Oferta nr 2:</w:t>
      </w:r>
    </w:p>
    <w:p w14:paraId="3D42A9A9" w14:textId="508441AF" w:rsidR="00011785" w:rsidRPr="000C6830" w:rsidRDefault="00011785" w:rsidP="00011785">
      <w:pPr>
        <w:pStyle w:val="Normalny3"/>
        <w:rPr>
          <w:b/>
          <w:bCs/>
        </w:rPr>
      </w:pPr>
      <w:r w:rsidRPr="00A13A25">
        <w:t>Nazwa i adres Wykonawcy:</w:t>
      </w:r>
      <w:r>
        <w:t xml:space="preserve"> </w:t>
      </w:r>
      <w:r w:rsidRPr="00CC1381">
        <w:rPr>
          <w:b/>
          <w:bCs/>
        </w:rPr>
        <w:t>P.I.B. HESBUD , 95-083 Bechcice Kolonia 8, NIP: 7321308432</w:t>
      </w:r>
    </w:p>
    <w:p w14:paraId="669B3E2B" w14:textId="4ADB87B0" w:rsidR="00011785" w:rsidRDefault="00011785" w:rsidP="00041754">
      <w:pPr>
        <w:pStyle w:val="Normalny3"/>
      </w:pPr>
      <w:r w:rsidRPr="00A13A25">
        <w:t>Cena oferty brutto:</w:t>
      </w:r>
      <w:r>
        <w:t xml:space="preserve"> </w:t>
      </w:r>
      <w:r w:rsidR="00AB18A9" w:rsidRPr="00AB18A9">
        <w:rPr>
          <w:b/>
          <w:bCs/>
        </w:rPr>
        <w:t>761 029,89</w:t>
      </w:r>
      <w:r w:rsidRPr="00AB18A9">
        <w:rPr>
          <w:b/>
          <w:bCs/>
        </w:rPr>
        <w:t xml:space="preserve"> zł.</w:t>
      </w:r>
    </w:p>
    <w:p w14:paraId="1B58A090" w14:textId="318BCF49" w:rsidR="007869BF" w:rsidRPr="00813733" w:rsidRDefault="00813733" w:rsidP="00EB1F57">
      <w:pPr>
        <w:pStyle w:val="NormalnyNiebieski"/>
      </w:pPr>
      <w:r>
        <w:t>Kwota jaką Zamawiający zamierza przeznaczyć na sfinansowanie zamówienia:</w:t>
      </w:r>
      <w:r w:rsidR="002D124D">
        <w:t xml:space="preserve"> </w:t>
      </w:r>
      <w:r w:rsidR="0048300D">
        <w:t>231 804,00</w:t>
      </w:r>
      <w:r w:rsidR="002D124D">
        <w:t xml:space="preserve"> </w:t>
      </w:r>
      <w:r w:rsidR="00E72CAC">
        <w:t xml:space="preserve"> </w:t>
      </w:r>
      <w:r>
        <w:t>zł brutto.</w:t>
      </w:r>
    </w:p>
    <w:sectPr w:rsidR="007869BF" w:rsidRPr="00813733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28A2" w14:textId="77777777" w:rsidR="00524398" w:rsidRDefault="00524398" w:rsidP="008D58C2">
      <w:pPr>
        <w:spacing w:after="0" w:line="240" w:lineRule="auto"/>
      </w:pPr>
      <w:r>
        <w:separator/>
      </w:r>
    </w:p>
  </w:endnote>
  <w:endnote w:type="continuationSeparator" w:id="0">
    <w:p w14:paraId="2885E493" w14:textId="77777777" w:rsidR="00524398" w:rsidRDefault="00524398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EB03" w14:textId="77777777" w:rsidR="00524398" w:rsidRDefault="00524398" w:rsidP="008D58C2">
      <w:pPr>
        <w:spacing w:after="0" w:line="240" w:lineRule="auto"/>
      </w:pPr>
      <w:r>
        <w:separator/>
      </w:r>
    </w:p>
  </w:footnote>
  <w:footnote w:type="continuationSeparator" w:id="0">
    <w:p w14:paraId="7C0DCBD0" w14:textId="77777777" w:rsidR="00524398" w:rsidRDefault="00524398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9145337">
    <w:abstractNumId w:val="9"/>
  </w:num>
  <w:num w:numId="2" w16cid:durableId="1419209993">
    <w:abstractNumId w:val="1"/>
  </w:num>
  <w:num w:numId="3" w16cid:durableId="1606424675">
    <w:abstractNumId w:val="2"/>
  </w:num>
  <w:num w:numId="4" w16cid:durableId="1505627633">
    <w:abstractNumId w:val="4"/>
  </w:num>
  <w:num w:numId="5" w16cid:durableId="667635363">
    <w:abstractNumId w:val="0"/>
  </w:num>
  <w:num w:numId="6" w16cid:durableId="903218443">
    <w:abstractNumId w:val="11"/>
  </w:num>
  <w:num w:numId="7" w16cid:durableId="1440175707">
    <w:abstractNumId w:val="3"/>
  </w:num>
  <w:num w:numId="8" w16cid:durableId="1891189423">
    <w:abstractNumId w:val="8"/>
  </w:num>
  <w:num w:numId="9" w16cid:durableId="1590894378">
    <w:abstractNumId w:val="6"/>
  </w:num>
  <w:num w:numId="10" w16cid:durableId="860358428">
    <w:abstractNumId w:val="6"/>
    <w:lvlOverride w:ilvl="0">
      <w:startOverride w:val="1"/>
    </w:lvlOverride>
  </w:num>
  <w:num w:numId="11" w16cid:durableId="26025480">
    <w:abstractNumId w:val="5"/>
  </w:num>
  <w:num w:numId="12" w16cid:durableId="1965961474">
    <w:abstractNumId w:val="6"/>
    <w:lvlOverride w:ilvl="0">
      <w:startOverride w:val="1"/>
    </w:lvlOverride>
  </w:num>
  <w:num w:numId="13" w16cid:durableId="1701664804">
    <w:abstractNumId w:val="7"/>
  </w:num>
  <w:num w:numId="14" w16cid:durableId="127284992">
    <w:abstractNumId w:val="6"/>
    <w:lvlOverride w:ilvl="0">
      <w:startOverride w:val="1"/>
    </w:lvlOverride>
  </w:num>
  <w:num w:numId="15" w16cid:durableId="665745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785"/>
    <w:rsid w:val="00022F4B"/>
    <w:rsid w:val="00041754"/>
    <w:rsid w:val="000A41F4"/>
    <w:rsid w:val="000C6830"/>
    <w:rsid w:val="000D36CF"/>
    <w:rsid w:val="00153C2D"/>
    <w:rsid w:val="0017501B"/>
    <w:rsid w:val="001D5BC4"/>
    <w:rsid w:val="002D124D"/>
    <w:rsid w:val="002E6321"/>
    <w:rsid w:val="00386181"/>
    <w:rsid w:val="00396235"/>
    <w:rsid w:val="003E7026"/>
    <w:rsid w:val="003F7291"/>
    <w:rsid w:val="004205ED"/>
    <w:rsid w:val="0044354E"/>
    <w:rsid w:val="0047282A"/>
    <w:rsid w:val="0048300D"/>
    <w:rsid w:val="004F5FC5"/>
    <w:rsid w:val="005036AA"/>
    <w:rsid w:val="00524398"/>
    <w:rsid w:val="00596C9D"/>
    <w:rsid w:val="00601555"/>
    <w:rsid w:val="00673E10"/>
    <w:rsid w:val="00683257"/>
    <w:rsid w:val="006D3676"/>
    <w:rsid w:val="006D5C06"/>
    <w:rsid w:val="006E1167"/>
    <w:rsid w:val="006F3755"/>
    <w:rsid w:val="00702EF4"/>
    <w:rsid w:val="0076553F"/>
    <w:rsid w:val="00771D56"/>
    <w:rsid w:val="007726B0"/>
    <w:rsid w:val="007869BF"/>
    <w:rsid w:val="007B0477"/>
    <w:rsid w:val="007C3BC9"/>
    <w:rsid w:val="008121E1"/>
    <w:rsid w:val="00813733"/>
    <w:rsid w:val="00814E30"/>
    <w:rsid w:val="00831AB2"/>
    <w:rsid w:val="00842A7C"/>
    <w:rsid w:val="0084300E"/>
    <w:rsid w:val="00862FEE"/>
    <w:rsid w:val="008C79F7"/>
    <w:rsid w:val="008D58C2"/>
    <w:rsid w:val="009034E6"/>
    <w:rsid w:val="00943306"/>
    <w:rsid w:val="009443B2"/>
    <w:rsid w:val="00963F21"/>
    <w:rsid w:val="00967445"/>
    <w:rsid w:val="009E5A0A"/>
    <w:rsid w:val="00A13A25"/>
    <w:rsid w:val="00A35758"/>
    <w:rsid w:val="00A400F6"/>
    <w:rsid w:val="00AB18A9"/>
    <w:rsid w:val="00B22EFD"/>
    <w:rsid w:val="00B345C4"/>
    <w:rsid w:val="00B42164"/>
    <w:rsid w:val="00B44A49"/>
    <w:rsid w:val="00B772FF"/>
    <w:rsid w:val="00B95A46"/>
    <w:rsid w:val="00BB3D40"/>
    <w:rsid w:val="00C71FAE"/>
    <w:rsid w:val="00C850EB"/>
    <w:rsid w:val="00CB402B"/>
    <w:rsid w:val="00D23785"/>
    <w:rsid w:val="00D536CB"/>
    <w:rsid w:val="00D81C2B"/>
    <w:rsid w:val="00DE2593"/>
    <w:rsid w:val="00E13822"/>
    <w:rsid w:val="00E62ED0"/>
    <w:rsid w:val="00E72CAC"/>
    <w:rsid w:val="00EB05FE"/>
    <w:rsid w:val="00EB1F57"/>
    <w:rsid w:val="00EC5237"/>
    <w:rsid w:val="00ED40CA"/>
    <w:rsid w:val="00F05467"/>
    <w:rsid w:val="00F40E47"/>
    <w:rsid w:val="00F64B19"/>
    <w:rsid w:val="00F65FA0"/>
    <w:rsid w:val="00FC0749"/>
    <w:rsid w:val="00FC1687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FC0749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69BF"/>
    <w:p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C0749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C0749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FC074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FC074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0">
    <w:name w:val="Nagłówek4"/>
    <w:basedOn w:val="Akapitzlist"/>
    <w:link w:val="Nagwek4Znak0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0">
    <w:name w:val="Nagłówek4 Znak"/>
    <w:basedOn w:val="AkapitzlistZnak"/>
    <w:link w:val="Nagwek40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C3BC9"/>
    <w:pPr>
      <w:tabs>
        <w:tab w:val="left" w:pos="5400"/>
      </w:tabs>
      <w:spacing w:before="1200" w:line="360" w:lineRule="auto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C3BC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agwek5">
    <w:name w:val="Nagłówek5"/>
    <w:basedOn w:val="Nagwek4"/>
    <w:link w:val="Nagwek5Znak"/>
    <w:autoRedefine/>
    <w:qFormat/>
    <w:rsid w:val="00A13A25"/>
    <w:rPr>
      <w:rFonts w:ascii="Calibri" w:hAnsi="Calibri"/>
      <w:i w:val="0"/>
      <w:color w:val="auto"/>
    </w:rPr>
  </w:style>
  <w:style w:type="paragraph" w:customStyle="1" w:styleId="Normalny31">
    <w:name w:val="Normalny3.1"/>
    <w:basedOn w:val="Normalny3"/>
    <w:link w:val="Normalny31Znak"/>
    <w:autoRedefine/>
    <w:qFormat/>
    <w:rsid w:val="007869BF"/>
    <w:rPr>
      <w:b/>
      <w:color w:val="0000F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69B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Nagwek5Znak">
    <w:name w:val="Nagłówek5 Znak"/>
    <w:basedOn w:val="Nagwek4Znak"/>
    <w:link w:val="Nagwek5"/>
    <w:rsid w:val="00A13A25"/>
    <w:rPr>
      <w:rFonts w:ascii="Calibri" w:eastAsiaTheme="majorEastAsia" w:hAnsi="Calibri" w:cstheme="majorBidi"/>
      <w:b/>
      <w:i w:val="0"/>
      <w:iCs/>
      <w:color w:val="2E74B5" w:themeColor="accent1" w:themeShade="BF"/>
    </w:rPr>
  </w:style>
  <w:style w:type="character" w:customStyle="1" w:styleId="Normalny31Znak">
    <w:name w:val="Normalny3.1 Znak"/>
    <w:basedOn w:val="Normalny3Znak"/>
    <w:link w:val="Normalny31"/>
    <w:rsid w:val="007869BF"/>
    <w:rPr>
      <w:rFonts w:ascii="Calibri" w:hAnsi="Calibri"/>
      <w:b/>
      <w:color w:val="0000FF"/>
    </w:r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813733"/>
    <w:pPr>
      <w:keepNext w:val="0"/>
      <w:keepLines w:val="0"/>
      <w:tabs>
        <w:tab w:val="left" w:pos="7380"/>
      </w:tabs>
      <w:spacing w:before="600" w:line="271" w:lineRule="auto"/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813733"/>
    <w:rPr>
      <w:rFonts w:ascii="Calibri" w:hAnsi="Calibri" w:cstheme="minorHAnsi"/>
      <w:b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BD4B-82F2-4329-8F6A-EFB767F6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Informacja z otwarcia</vt:lpstr>
      <vt:lpstr>        Informacja z otwarcia ofert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Marlena Jóźwiak-Tęsiorowska</dc:creator>
  <cp:keywords/>
  <dc:description/>
  <cp:lastModifiedBy>Jarosław Wyszomirski</cp:lastModifiedBy>
  <cp:revision>51</cp:revision>
  <dcterms:created xsi:type="dcterms:W3CDTF">2023-06-14T16:35:00Z</dcterms:created>
  <dcterms:modified xsi:type="dcterms:W3CDTF">2023-12-18T12:52:00Z</dcterms:modified>
</cp:coreProperties>
</file>