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Pr="00CB2DCF" w:rsidRDefault="003211E6" w:rsidP="00BC2050">
      <w:pPr>
        <w:spacing w:after="0" w:line="360" w:lineRule="auto"/>
        <w:jc w:val="center"/>
        <w:rPr>
          <w:rFonts w:ascii="Arial Narrow" w:eastAsia="Arial Narrow" w:hAnsi="Arial Narrow" w:cs="Times New Roman"/>
          <w:sz w:val="24"/>
          <w:szCs w:val="24"/>
          <w:lang w:eastAsia="pl-PL"/>
        </w:rPr>
      </w:pPr>
    </w:p>
    <w:p w14:paraId="4616C964" w14:textId="76E42AA4" w:rsidR="00BC2050" w:rsidRPr="00CB2DCF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u w:val="single"/>
          <w:lang w:eastAsia="pl-PL"/>
        </w:rPr>
      </w:pPr>
      <w:r w:rsidRPr="00CB2DCF">
        <w:rPr>
          <w:rFonts w:ascii="Arial Narrow" w:eastAsia="Arial Narrow" w:hAnsi="Arial Narrow" w:cs="Arial Narrow"/>
          <w:b/>
          <w:bCs/>
          <w:color w:val="000000"/>
          <w:sz w:val="24"/>
          <w:szCs w:val="24"/>
          <w:u w:val="single"/>
          <w:lang w:eastAsia="pl-PL"/>
        </w:rPr>
        <w:t>Oświadczenie Wykonawcy</w:t>
      </w:r>
    </w:p>
    <w:p w14:paraId="44C98BC2" w14:textId="4DAA1430" w:rsidR="00BC2050" w:rsidRPr="00CB2DCF" w:rsidRDefault="002E4DBD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CB2DCF">
        <w:rPr>
          <w:rFonts w:ascii="Arial Narrow" w:eastAsia="Arial Narrow" w:hAnsi="Arial Narrow" w:cs="Arial Narrow"/>
          <w:b/>
          <w:bCs/>
          <w:color w:val="000000"/>
          <w:lang w:eastAsia="pl-PL"/>
        </w:rPr>
        <w:t>O BRAKU PODSTAW DO WYKLUCZENIA I O SPEŁNIANIU WARUNKÓW UDZIAŁU W POSTĘPOWANIU</w:t>
      </w:r>
    </w:p>
    <w:p w14:paraId="030370CA" w14:textId="77777777" w:rsidR="00BC2050" w:rsidRPr="00CB2DCF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CB2DCF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2B2A4DEB" w14:textId="77777777" w:rsidR="00E36E74" w:rsidRDefault="00E36E74" w:rsidP="00E36E74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55687081"/>
      <w:r>
        <w:rPr>
          <w:rFonts w:ascii="Arial Narrow" w:hAnsi="Arial Narrow"/>
          <w:b/>
          <w:sz w:val="24"/>
          <w:szCs w:val="24"/>
        </w:rPr>
        <w:t xml:space="preserve">Dostawa dmuchawy, pompy, przepływomierza i szafy zasilająco – sterującej  </w:t>
      </w:r>
    </w:p>
    <w:p w14:paraId="10FC0305" w14:textId="77777777" w:rsidR="00E36E74" w:rsidRDefault="00E36E74" w:rsidP="00E36E7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 Stację Uzdatniania Wody w miejscowości Witobel, gm. Stęszew</w:t>
      </w:r>
    </w:p>
    <w:bookmarkEnd w:id="0"/>
    <w:p w14:paraId="2F0C97B5" w14:textId="77777777" w:rsidR="00E36E74" w:rsidRDefault="00E36E74" w:rsidP="00E36E74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 xml:space="preserve">NR POSTĘPOWANIA </w:t>
      </w:r>
      <w:r>
        <w:rPr>
          <w:rFonts w:ascii="Arial Narrow" w:hAnsi="Arial Narrow"/>
          <w:b/>
          <w:sz w:val="20"/>
          <w:szCs w:val="20"/>
        </w:rPr>
        <w:t>ZP 261.27.2024</w:t>
      </w:r>
    </w:p>
    <w:p w14:paraId="391A93CB" w14:textId="77777777" w:rsidR="00E36E74" w:rsidRPr="00E36E74" w:rsidRDefault="00E36E74" w:rsidP="00E36E74">
      <w:pPr>
        <w:spacing w:line="276" w:lineRule="auto"/>
        <w:jc w:val="both"/>
        <w:rPr>
          <w:rFonts w:ascii="Arial Narrow" w:hAnsi="Arial Narrow"/>
        </w:rPr>
      </w:pPr>
      <w:r w:rsidRPr="00E36E74">
        <w:rPr>
          <w:rFonts w:ascii="Arial Narrow" w:hAnsi="Arial Narrow"/>
        </w:rPr>
        <w:t>Część nr I Dostawa dmuchawy, pompy i przepływomierza</w:t>
      </w:r>
    </w:p>
    <w:p w14:paraId="4BA4B367" w14:textId="77777777" w:rsidR="00E36E74" w:rsidRPr="00E36E74" w:rsidRDefault="00E36E74" w:rsidP="00E36E74">
      <w:pPr>
        <w:spacing w:line="276" w:lineRule="auto"/>
        <w:jc w:val="both"/>
        <w:rPr>
          <w:rFonts w:ascii="Arial Narrow" w:hAnsi="Arial Narrow"/>
        </w:rPr>
      </w:pPr>
      <w:r w:rsidRPr="00E36E74">
        <w:rPr>
          <w:rFonts w:ascii="Arial Narrow" w:hAnsi="Arial Narrow"/>
        </w:rPr>
        <w:t>Część nr II Dostawa szafy zasilająco – sterującej</w:t>
      </w:r>
      <w:bookmarkStart w:id="1" w:name="_GoBack"/>
      <w:bookmarkEnd w:id="1"/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11A58D3E" w14:textId="37F39599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amawiającego w </w:t>
      </w:r>
      <w:r w:rsidR="002E4DBD">
        <w:rPr>
          <w:rFonts w:ascii="Arial Narrow" w:eastAsia="Arial Narrow" w:hAnsi="Arial Narrow" w:cs="Arial Narrow"/>
          <w:color w:val="000000"/>
          <w:lang w:eastAsia="pl-PL"/>
        </w:rPr>
        <w:t>SWZ.</w:t>
      </w:r>
    </w:p>
    <w:p w14:paraId="244C915A" w14:textId="0AD56796" w:rsidR="00BC2050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 xml:space="preserve">Oświadczam, że nie </w:t>
      </w:r>
      <w:r w:rsidR="002E4DBD">
        <w:rPr>
          <w:rFonts w:ascii="Arial Narrow" w:eastAsia="Arial Narrow" w:hAnsi="Arial Narrow" w:cs="Arial Narrow"/>
          <w:color w:val="000000"/>
          <w:lang w:eastAsia="pl-PL"/>
        </w:rPr>
        <w:t>zachodzi wobec mnie żadna z przesłanek wykluczenia określona przez Zamawiającego w SWZ.</w:t>
      </w:r>
    </w:p>
    <w:p w14:paraId="2870F2E7" w14:textId="7D716F3A" w:rsidR="00BC2050" w:rsidRDefault="00BC2050" w:rsidP="009F06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</w:t>
      </w:r>
      <w:r w:rsidR="00185153">
        <w:rPr>
          <w:rFonts w:ascii="Arial Narrow" w:eastAsia="Arial Narrow" w:hAnsi="Arial Narrow" w:cs="Arial Narrow"/>
          <w:color w:val="000000"/>
          <w:lang w:eastAsia="pl-PL"/>
        </w:rPr>
        <w:t>pkt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. …………. </w:t>
      </w:r>
      <w:r w:rsidR="00185153">
        <w:rPr>
          <w:rFonts w:ascii="Arial Narrow" w:eastAsia="Arial Narrow" w:hAnsi="Arial Narrow" w:cs="Arial Narrow"/>
          <w:color w:val="000000"/>
          <w:lang w:eastAsia="pl-PL"/>
        </w:rPr>
        <w:t>SWZ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</w:t>
      </w:r>
      <w:r w:rsidR="00185153">
        <w:rPr>
          <w:rFonts w:ascii="Arial Narrow" w:eastAsia="Arial Narrow" w:hAnsi="Arial Narrow" w:cs="Arial Narrow"/>
          <w:i/>
          <w:iCs/>
          <w:color w:val="000000"/>
          <w:lang w:eastAsia="pl-PL"/>
        </w:rPr>
        <w:t>w SWZ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Jednocześnie oświadczam, że w związku z ww. okolicznością, podjąłem następujące środki naprawcze:</w:t>
      </w:r>
    </w:p>
    <w:p w14:paraId="10234D28" w14:textId="77777777" w:rsidR="00A921F2" w:rsidRDefault="00A921F2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7EA0E56" w14:textId="723E9C12" w:rsidR="00E84569" w:rsidRPr="00BC2050" w:rsidRDefault="00E84569" w:rsidP="0018515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E36E74" w:rsidRPr="00296EC5" w14:paraId="0264DB52" w14:textId="77777777" w:rsidTr="00CD12AA">
        <w:trPr>
          <w:jc w:val="center"/>
        </w:trPr>
        <w:tc>
          <w:tcPr>
            <w:tcW w:w="4930" w:type="dxa"/>
            <w:hideMark/>
          </w:tcPr>
          <w:p w14:paraId="0192FB07" w14:textId="77777777" w:rsidR="00E36E74" w:rsidRDefault="00E36E74" w:rsidP="00CD12AA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</w:pPr>
          </w:p>
          <w:p w14:paraId="7EB4FC6D" w14:textId="77777777" w:rsidR="00E36E74" w:rsidRDefault="00E36E74" w:rsidP="00CD12AA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</w:pPr>
          </w:p>
          <w:p w14:paraId="0044ED58" w14:textId="77777777" w:rsidR="00E36E74" w:rsidRPr="00296EC5" w:rsidRDefault="00E36E74" w:rsidP="00CD12AA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6F51FED7" w14:textId="77777777" w:rsidR="00E36E74" w:rsidRDefault="00E36E74" w:rsidP="00CD12AA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</w:p>
          <w:p w14:paraId="37AA6EF3" w14:textId="77777777" w:rsidR="00E36E74" w:rsidRDefault="00E36E74" w:rsidP="00CD12AA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</w:p>
          <w:p w14:paraId="206F3745" w14:textId="77777777" w:rsidR="00E36E74" w:rsidRPr="00296EC5" w:rsidRDefault="00E36E74" w:rsidP="00CD12AA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  <w:t>..........................................</w:t>
            </w:r>
          </w:p>
          <w:p w14:paraId="65A8277C" w14:textId="77777777" w:rsidR="00E36E74" w:rsidRPr="00605A41" w:rsidRDefault="00E36E74" w:rsidP="00CD12AA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 xml:space="preserve">podpis Wykonawcy/osoby uprawnionej lub osób uprawnionych do reprezentowania Wykonawcy w dokumentach rejestrowych </w:t>
            </w:r>
          </w:p>
          <w:p w14:paraId="7EFF9C94" w14:textId="77777777" w:rsidR="00E36E74" w:rsidRPr="00605A41" w:rsidRDefault="00E36E74" w:rsidP="00CD12AA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>lub we właściwym upoważnieniu</w:t>
            </w:r>
          </w:p>
          <w:p w14:paraId="2F26E67B" w14:textId="77777777" w:rsidR="00E36E74" w:rsidRPr="00296EC5" w:rsidRDefault="00E36E74" w:rsidP="00CD12AA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2934C9B8" w14:textId="66F66316" w:rsidR="00E84569" w:rsidRPr="00BC2050" w:rsidRDefault="00E84569" w:rsidP="00E36E74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1506" w14:textId="77777777" w:rsidR="00392B2E" w:rsidRDefault="00392B2E" w:rsidP="00446C41">
      <w:pPr>
        <w:spacing w:after="0" w:line="240" w:lineRule="auto"/>
      </w:pPr>
      <w:r>
        <w:separator/>
      </w:r>
    </w:p>
  </w:endnote>
  <w:endnote w:type="continuationSeparator" w:id="0">
    <w:p w14:paraId="4FB82AAE" w14:textId="77777777" w:rsidR="00392B2E" w:rsidRDefault="00392B2E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E8227" w14:textId="77777777" w:rsidR="00392B2E" w:rsidRDefault="00392B2E" w:rsidP="00446C41">
      <w:pPr>
        <w:spacing w:after="0" w:line="240" w:lineRule="auto"/>
      </w:pPr>
      <w:r>
        <w:separator/>
      </w:r>
    </w:p>
  </w:footnote>
  <w:footnote w:type="continuationSeparator" w:id="0">
    <w:p w14:paraId="4AEF91DD" w14:textId="77777777" w:rsidR="00392B2E" w:rsidRDefault="00392B2E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C8021" w14:textId="2316FE46" w:rsidR="002E4DBD" w:rsidRPr="002E4DBD" w:rsidRDefault="002E4DBD" w:rsidP="002E4DBD">
    <w:pPr>
      <w:pStyle w:val="Nagwek"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/>
        <w:bCs/>
        <w:sz w:val="16"/>
        <w:szCs w:val="16"/>
      </w:rPr>
      <w:t>Załącznik nr 3</w:t>
    </w:r>
  </w:p>
  <w:p w14:paraId="23E7ACD4" w14:textId="77777777" w:rsidR="00E36E74" w:rsidRPr="007D6027" w:rsidRDefault="00E36E74" w:rsidP="00E36E74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 w:rsidRPr="007D6027">
      <w:rPr>
        <w:rFonts w:ascii="Arial Narrow" w:eastAsia="Calibri" w:hAnsi="Arial Narrow" w:cs="Times New Roman"/>
        <w:bCs/>
        <w:sz w:val="16"/>
        <w:szCs w:val="16"/>
      </w:rPr>
      <w:t xml:space="preserve">Dostawa </w:t>
    </w:r>
    <w:r>
      <w:rPr>
        <w:rFonts w:ascii="Arial Narrow" w:eastAsia="Calibri" w:hAnsi="Arial Narrow" w:cs="Times New Roman"/>
        <w:bCs/>
        <w:sz w:val="16"/>
        <w:szCs w:val="16"/>
      </w:rPr>
      <w:t>dmuchawy, pompy, przepływomierza i szafy zasilająco - sterującej</w:t>
    </w:r>
    <w:r w:rsidRPr="007D6027">
      <w:rPr>
        <w:rFonts w:ascii="Arial Narrow" w:eastAsia="Calibri" w:hAnsi="Arial Narrow" w:cs="Times New Roman"/>
        <w:bCs/>
        <w:sz w:val="16"/>
        <w:szCs w:val="16"/>
      </w:rPr>
      <w:t xml:space="preserve"> na Stację Uzdatniania Wody w </w:t>
    </w:r>
    <w:proofErr w:type="spellStart"/>
    <w:r w:rsidRPr="007D6027">
      <w:rPr>
        <w:rFonts w:ascii="Arial Narrow" w:eastAsia="Calibri" w:hAnsi="Arial Narrow" w:cs="Times New Roman"/>
        <w:bCs/>
        <w:sz w:val="16"/>
        <w:szCs w:val="16"/>
      </w:rPr>
      <w:t>Witoblu</w:t>
    </w:r>
    <w:proofErr w:type="spellEnd"/>
  </w:p>
  <w:p w14:paraId="09DE0714" w14:textId="06783F14" w:rsidR="00E36E74" w:rsidRPr="007D6027" w:rsidRDefault="00E36E74" w:rsidP="00E36E74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16"/>
        <w:szCs w:val="16"/>
      </w:rPr>
    </w:pPr>
    <w:r w:rsidRPr="007D6027">
      <w:rPr>
        <w:rFonts w:ascii="Calibri" w:eastAsia="Calibri" w:hAnsi="Calibri" w:cs="Times New Roman"/>
        <w:sz w:val="16"/>
        <w:szCs w:val="16"/>
      </w:rPr>
      <w:tab/>
    </w:r>
    <w:r>
      <w:rPr>
        <w:rFonts w:ascii="Arial Narrow" w:eastAsia="Calibri" w:hAnsi="Arial Narrow" w:cs="Times New Roman"/>
        <w:sz w:val="16"/>
        <w:szCs w:val="16"/>
      </w:rPr>
      <w:t>ZP 261.27</w:t>
    </w:r>
    <w:r w:rsidRPr="007D6027">
      <w:rPr>
        <w:rFonts w:ascii="Arial Narrow" w:eastAsia="Calibri" w:hAnsi="Arial Narrow" w:cs="Times New Roman"/>
        <w:sz w:val="16"/>
        <w:szCs w:val="16"/>
      </w:rPr>
      <w:t xml:space="preserve">.2024 </w:t>
    </w:r>
    <w:r>
      <w:rPr>
        <w:rFonts w:ascii="Arial Narrow" w:eastAsia="Calibri" w:hAnsi="Arial Narrow" w:cs="Times New Roman"/>
        <w:sz w:val="16"/>
        <w:szCs w:val="16"/>
      </w:rPr>
      <w:t>Oświadczenie wykonawcy</w:t>
    </w:r>
  </w:p>
  <w:p w14:paraId="249AFDBC" w14:textId="5F524DB8" w:rsidR="006B7E9D" w:rsidRPr="002E4DBD" w:rsidRDefault="006B7E9D" w:rsidP="00E36E7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E616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99C0F57"/>
    <w:multiLevelType w:val="hybridMultilevel"/>
    <w:tmpl w:val="82CE812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5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47D6B"/>
    <w:rsid w:val="00062650"/>
    <w:rsid w:val="000A7AC9"/>
    <w:rsid w:val="000D66EE"/>
    <w:rsid w:val="00123534"/>
    <w:rsid w:val="00127CD9"/>
    <w:rsid w:val="001324B4"/>
    <w:rsid w:val="001475A5"/>
    <w:rsid w:val="00185153"/>
    <w:rsid w:val="00196E7D"/>
    <w:rsid w:val="001F0E01"/>
    <w:rsid w:val="00205136"/>
    <w:rsid w:val="0024573C"/>
    <w:rsid w:val="002479F9"/>
    <w:rsid w:val="002647B7"/>
    <w:rsid w:val="00284E2A"/>
    <w:rsid w:val="00296EC5"/>
    <w:rsid w:val="002E4DBD"/>
    <w:rsid w:val="003211E6"/>
    <w:rsid w:val="00331212"/>
    <w:rsid w:val="003322A6"/>
    <w:rsid w:val="00354119"/>
    <w:rsid w:val="00381C02"/>
    <w:rsid w:val="00383B56"/>
    <w:rsid w:val="00392B2E"/>
    <w:rsid w:val="003C7A75"/>
    <w:rsid w:val="003E42A0"/>
    <w:rsid w:val="003F277F"/>
    <w:rsid w:val="004358B4"/>
    <w:rsid w:val="004457DB"/>
    <w:rsid w:val="00446C41"/>
    <w:rsid w:val="004A1F97"/>
    <w:rsid w:val="005177B2"/>
    <w:rsid w:val="00540894"/>
    <w:rsid w:val="005411F6"/>
    <w:rsid w:val="005641C5"/>
    <w:rsid w:val="00566CE2"/>
    <w:rsid w:val="00587798"/>
    <w:rsid w:val="005C33B0"/>
    <w:rsid w:val="005C475C"/>
    <w:rsid w:val="005E1BE3"/>
    <w:rsid w:val="005F154C"/>
    <w:rsid w:val="0060423F"/>
    <w:rsid w:val="006355A6"/>
    <w:rsid w:val="006703CC"/>
    <w:rsid w:val="006A0C36"/>
    <w:rsid w:val="006A36F8"/>
    <w:rsid w:val="006A6780"/>
    <w:rsid w:val="006B4A51"/>
    <w:rsid w:val="006B7E9D"/>
    <w:rsid w:val="00714842"/>
    <w:rsid w:val="0072474E"/>
    <w:rsid w:val="00740C00"/>
    <w:rsid w:val="00741E3C"/>
    <w:rsid w:val="007607A0"/>
    <w:rsid w:val="0077446E"/>
    <w:rsid w:val="00785C79"/>
    <w:rsid w:val="00786931"/>
    <w:rsid w:val="00794E99"/>
    <w:rsid w:val="007B3D24"/>
    <w:rsid w:val="007F1571"/>
    <w:rsid w:val="00817EB9"/>
    <w:rsid w:val="00833B95"/>
    <w:rsid w:val="00895EB9"/>
    <w:rsid w:val="0089649A"/>
    <w:rsid w:val="008D3253"/>
    <w:rsid w:val="008F6C29"/>
    <w:rsid w:val="00912376"/>
    <w:rsid w:val="00976B10"/>
    <w:rsid w:val="009921D8"/>
    <w:rsid w:val="0099241C"/>
    <w:rsid w:val="009A02E7"/>
    <w:rsid w:val="009A508D"/>
    <w:rsid w:val="009A55B8"/>
    <w:rsid w:val="009E1859"/>
    <w:rsid w:val="009F067E"/>
    <w:rsid w:val="00A1421C"/>
    <w:rsid w:val="00A36580"/>
    <w:rsid w:val="00A40625"/>
    <w:rsid w:val="00A921F2"/>
    <w:rsid w:val="00AA294A"/>
    <w:rsid w:val="00AB1715"/>
    <w:rsid w:val="00AB36B7"/>
    <w:rsid w:val="00AD35DA"/>
    <w:rsid w:val="00AE08D8"/>
    <w:rsid w:val="00AF1856"/>
    <w:rsid w:val="00B31E9C"/>
    <w:rsid w:val="00B51557"/>
    <w:rsid w:val="00B551D6"/>
    <w:rsid w:val="00B74878"/>
    <w:rsid w:val="00B74AA6"/>
    <w:rsid w:val="00B7574A"/>
    <w:rsid w:val="00B8389C"/>
    <w:rsid w:val="00BA6BAF"/>
    <w:rsid w:val="00BC2050"/>
    <w:rsid w:val="00BC3E76"/>
    <w:rsid w:val="00BF14A8"/>
    <w:rsid w:val="00BF1A68"/>
    <w:rsid w:val="00BF7A9A"/>
    <w:rsid w:val="00C22402"/>
    <w:rsid w:val="00C82938"/>
    <w:rsid w:val="00C952FD"/>
    <w:rsid w:val="00CB2DCF"/>
    <w:rsid w:val="00CB32E1"/>
    <w:rsid w:val="00CD472E"/>
    <w:rsid w:val="00D870A8"/>
    <w:rsid w:val="00DA37EC"/>
    <w:rsid w:val="00E30238"/>
    <w:rsid w:val="00E36E74"/>
    <w:rsid w:val="00E439C2"/>
    <w:rsid w:val="00E45DA5"/>
    <w:rsid w:val="00E635CD"/>
    <w:rsid w:val="00E72275"/>
    <w:rsid w:val="00E84569"/>
    <w:rsid w:val="00EA7C05"/>
    <w:rsid w:val="00EC0BCB"/>
    <w:rsid w:val="00EC1927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E3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F914-B901-4FEB-82BF-64AE35C0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84</cp:revision>
  <cp:lastPrinted>2023-12-12T11:38:00Z</cp:lastPrinted>
  <dcterms:created xsi:type="dcterms:W3CDTF">2022-07-18T09:48:00Z</dcterms:created>
  <dcterms:modified xsi:type="dcterms:W3CDTF">2024-11-06T06:30:00Z</dcterms:modified>
</cp:coreProperties>
</file>