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6D" w:rsidRPr="008D3D6D" w:rsidRDefault="008D3D6D" w:rsidP="008D3D6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Polska-Poznań: Usługi środowiska naturalnego</w:t>
      </w:r>
    </w:p>
    <w:p w:rsidR="008D3D6D" w:rsidRPr="008D3D6D" w:rsidRDefault="008D3D6D" w:rsidP="008D3D6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232-571462</w:t>
      </w:r>
    </w:p>
    <w:p w:rsidR="008D3D6D" w:rsidRPr="008D3D6D" w:rsidRDefault="008D3D6D" w:rsidP="008D3D6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8D3D6D" w:rsidRPr="008D3D6D" w:rsidRDefault="008D3D6D" w:rsidP="008D3D6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8D3D6D" w:rsidRPr="008D3D6D" w:rsidRDefault="008D3D6D" w:rsidP="008D3D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3D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31 Baza Lotnictwa Taktycznego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632431771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Silniki 1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Poznań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PL415 Miasto Poznań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61-325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Małgorzata </w:t>
      </w:r>
      <w:proofErr w:type="spellStart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Treumann</w:t>
      </w:r>
      <w:proofErr w:type="spellEnd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4" w:history="1">
        <w:r w:rsidRPr="008D3D6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31blt.przetargi@ron.mil.pl</w:t>
        </w:r>
      </w:hyperlink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261548555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5" w:tgtFrame="_blank" w:history="1">
        <w:r w:rsidRPr="008D3D6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www.31blt.wp.mil.pl</w:t>
        </w:r>
      </w:hyperlink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6" w:tgtFrame="_blank" w:history="1">
        <w:r w:rsidRPr="008D3D6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https://platformazakupowa.pl/pn/31_blt</w:t>
        </w:r>
      </w:hyperlink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jednostka wojskowa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8D3D6D" w:rsidRPr="008D3D6D" w:rsidRDefault="008D3D6D" w:rsidP="008D3D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Obrona</w:t>
      </w:r>
    </w:p>
    <w:p w:rsidR="008D3D6D" w:rsidRPr="008D3D6D" w:rsidRDefault="008D3D6D" w:rsidP="008D3D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3D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niebezpiecznych oraz innych niż niebezpieczne w tym odpadów medycznych, wielkogabarytowych i budowlanych powstających na terenie kompleksów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ZP73/XI/20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90700000 Usługi środowiska naturalnego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1. Przedmiotem zamówienia są usługi odbioru, transportu wraz z załadunkiem oraz utylizacją odpadów niebezpiecznych oraz innych niż niebezpieczne w tym odpadów medycznych, wielkogabarytowych i budowlanych powstających na terenie kompleksów wojskowych będących w administrowaniu przez 31 Bazę Lotnictwa Taktycznego Poznań-Krzesiny. Usługa winna być wykonana zgodnie z Opisem przedmiotu zamówienia, który stanowi zał. nr 4 do SIWZ, Formularzem cenowym, który stanowi zał. nr 5 do SIWZ oraz Projektem umowy, który stanowi zał. nr 6 do SIWZ. Usługa będzie realizowana według faktycznych potrzeb zamawiającego. W Formularzu cenowym podano szacunkową ilość odpadów prognozowanych do wytworzenia.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niebezpiecznych oraz innych niż niebezpieczne powstających na terenie kompleksów wojskowych będących w administrowaniu przez 31 BLT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90500000 Usługi związane z odpadami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PL41 Wielkopolskie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niebezpiecznych oraz innych niż niebezpieczne powstających na terenie kompleksów wojskowych będących w administrowaniu przez 31 Bazę Lotnictwa Taktycznego Poznań-Krzesiny.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22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prawo opcji zgodnie z zapisem art. 34 ust. 5 ustawy Prawo zamówień publicznych, do wysokości nie przekraczającej: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nr 1 – 70 000,00 PLN brutto.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zastosowania prawa opcji zawiera Projekt umowy – załącznik nr 6 do SIWZ.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medycznych powstających na terenie kompleksów wojskowych będących w administrowaniu przez 31 Bazę Lotnictwa Taktycznego Poznań-Krzesiny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90500000 Usługi związane z odpadami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PL41 Wielkopolskie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medycznych powstających na terenie kompleksów wojskowych będących w administrowaniu przez 31 Bazę Lotnictwa Taktycznego Poznań-Krzesiny.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22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prawo opcji zgodnie z zapisem art. 34 ust. 5 ustawy Prawo zamówień publicznych, do wysokości nie przekraczającej: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nr 2 – 4 000,00 PLN brutto.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zastosowania prawa opcji zawiera Projekt umowy – załącznik nr 6 do SIWZ.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wielkogabarytowych powstających na terenie kompleksów wojskowych będących w administrowaniu przez 31 Bazę Lotnictwa Taktycznego Poznań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90500000 Usługi związane z odpadami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NUTS: PL41 Wielkopolskie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wielkogabarytowych powstających na terenie kompleksów wojskowych będących w administrowaniu przez 31 Bazę Lotnictwa Taktycznego Poznań-Krzesiny.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22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prawo opcji zgodnie z zapisem art. 34 ust. 5 ustawy Prawo zamówień publicznych, do wysokości nie przekraczającej: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nr 3 – 70 000,00 PLN brutto.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zastosowania prawa opcji zawiera Projekt umowy – załącznik nr 6 do SIWZ.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zmieszanych budowlanych powstających na terenie kompleksów wojskowych będących w administrowaniu przez 31 Bazę Lotnictwa Taktycznego Poznań-Krzesiny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90500000 Usługi związane z odpadami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PL41 Wielkopolskie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zmieszanych budowlanych powstających na terenie kompleksów wojskowych będących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administrowaniu przez 31 Bazę Lotnictwa Taktycznego Poznań-Krzesiny.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Okres w miesiącach: 22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prawo opcji zgodnie z zapisem art. 34 ust. 5 ustawy Prawo zamówień publicznych, do wysokości nie przekraczającej: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nr 4 – 4 000,00 PLN brutto.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zastosowania prawa opcji zawiera Projekt umowy – załącznik nr 6 do SIWZ.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martwych zwierząt powstających na terenie kompleksów wojskowych będących w administrowaniu przez 31 Bazę Lotnictwa Taktycznego Poznań-Krzesiny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90500000 Usługi związane z odpadami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PL41 Wielkopolskie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martwych zwierząt powstających na terenie kompleksów wojskowych będących w administrowaniu przez 31 Bazę Lotnictwa Taktycznego Poznań-Krzesiny.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22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prawo opcji zgodnie z zapisem art. 34 ust. 5 ustawy Prawo zamówień publicznych, do wysokości nie przekraczającej: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nr 5 – 13 000,00 PLN brutto.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zastosowania prawa opcji zawiera Projekt umowy – załącznik nr 6 do SIWZ.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kuchennych powstających na terenie kompleksów wojskowych będących w administrowaniu przez 31 Bazę Lotnictwa Taktycznego Poznań-Krzesiny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90500000 Usługi związane z odpadami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PL41 Wielkopolskie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kuchennych powstających na terenie kompleksów wojskowych będących w administrowaniu przez 31 Bazę Lotnictwa Taktycznego Poznań-Krzesiny.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22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prawo opcji zgodnie z zapisem art. 34 ust. 5 ustawy Prawo zamówień publicznych, do wysokości nie przekraczającej: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nr 6 – 60 000,00 PLN brutto.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zastosowania prawa opcji zawiera Projekt umowy – załącznik nr 6 do SIWZ.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niebezpiecznych (kod odpadu 15 01 10* – opakowania zawierające pozostałości substancji niebezpiecznych lub nimi zanieczyszczone) z terenu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90500000 Usługi związane z odpadami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PL41 Wielkopolskie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Odbiór, transport wraz z załadunkiem oraz utylizacją odpadów niebezpiecznych (kod odpadu 15 01 10* – opakowania zawierające pozostałości substancji niebezpiecznych lub nimi zanieczyszczone) z terenu CSWL Drawsko (rejon poligonu w m. Głębokie; woj. zachodniopomorskie).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22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prawo opcji zgodnie z zapisem art. 34 ust. 5 ustawy Prawo zamówień publicznych, do wysokości nie przekraczającej: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nr 7 – 11 000,00 PLN brutto.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zastosowania prawa opcji zawiera Projekt umowy – załącznik nr 6 do SIWZ.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D3D6D" w:rsidRPr="008D3D6D" w:rsidRDefault="008D3D6D" w:rsidP="008D3D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D3D6D" w:rsidRPr="008D3D6D" w:rsidRDefault="008D3D6D" w:rsidP="008D3D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3D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8D3D6D" w:rsidRPr="008D3D6D" w:rsidRDefault="008D3D6D" w:rsidP="008D3D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zawiera projekt umowy – zał. nr 6 do SIWZ.</w:t>
      </w:r>
    </w:p>
    <w:p w:rsidR="008D3D6D" w:rsidRPr="008D3D6D" w:rsidRDefault="008D3D6D" w:rsidP="008D3D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3D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30/12/2020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30/12/2020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11:05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8D3D6D" w:rsidRPr="008D3D6D" w:rsidRDefault="008D3D6D" w:rsidP="008D3D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Otwarcie złożonych ofert nastąpi w dniu 30 grudnia 2020 r. o godz. 11.05 w siedzibie zamawiającego w budynku sztabu pok. 310. W przypadku chęci udziału w otwarciu ofert, zaleca się wcześniejsze przybycie w celu dopełnienia formalności związanych z wejściem na teren Bazy. Wejście obcokrajowców na teren kompleksu wymaga wcześniejszego uzyskania pisemnego pozwolenia wydanego zgodnie z decyzją nr 19/MON.</w:t>
      </w:r>
    </w:p>
    <w:p w:rsidR="008D3D6D" w:rsidRPr="008D3D6D" w:rsidRDefault="008D3D6D" w:rsidP="008D3D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3D6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tak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Przewidywany termin publikacji kolejnych ogłoszeń: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Wrzesień 2022 r.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 udzielenie zamówienia mogą ubiegać się wykonawcy, którzy nie podlegają wykluczeniu art. 24 ust. 1 i spełniają warunki udziału w postępowaniu. Oferta składa się z: Formularza ofertowego – wg załącznika nr 1 do SIWZ oraz Formularza cenowego dla właściwego zadania – wg załącznika nr 5 do SIWZ (opatrzone kwalifikowanym podpisem elektronicznym). Wraz z ofertą należy złożyć następujące dokumenty: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oświadczenie w formie jednolitego dokumentu sporządzonego zgodnie z wzorem standardowego formularza określonego w rozporządzeniu wykonawczym Komisji Europejskiej wydanym na podstawie art. 59 ust. 2 dyrektywy 2014/24/UE (dalej „JEDZ”) – załącznik nr 2 do SIWZ. Informacje zawarte w oświadczeniu będą stanowić wstępne potwierdzenie, że wykonawca nie podlega wykluczeniu oraz spełnia warunki udziału w postępowaniu.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w celu potwierdzenia spełniania warunków udziału w postępowaniu w zakresie kryteriów kwalifikacji opisanych w części IV JEDZ, wypełnia sekcję alfa (A) w części IV,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przypadku wspólnego ubiegania się o zamówienie przez wykonawców, odrębny formularz (JEDZ), o którym mowa w rozdz. VI.1 niniejszej SIWZ składa każdy z wykonawców wspólnie ubiegających się o zamówienie. Oświadczenie to ma potwierdzać spełnianie warunków udziału w postępowaniu, brak podstaw wykluczenia w zakresie, w którym każdy z wykonawców wykazuje spełnianie warunków udziału w postępowaniu, brak podstaw wykluczenia,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wykonawca, który powołuje się na zasoby innych podmiotów, w celu wykazania braku istnienia wobec nich podstaw wykluczenia oraz spełnienia – w zakresie, w jakim powołuje się na ich zasoby – warunków udziału w postępowaniu składa: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a. odrębny formularz JEDZ dot. tych podmiotów;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b. zobowiązanie podmiotu trzeciego do oddania do dyspozycji zamawiającego niezbędnych zasobów na potrzeby realizacji zamówienia – składa w oryginale (jeżeli dotyczy);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pełnomocnictwo w formie oryginału lub kopii potwierdzonej przez notariusza, w przypadku działania wykonawcy przez pełnomocnika (opatrzone kwalifikowanym podpisem elektronicznym).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Wykonawca w terminie 3 dni od dnia zamieszczenia na stronie internetowej informacji, o której mowa w art. 86 ust. 5 ustawy </w:t>
      </w:r>
      <w:proofErr w:type="spellStart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wg zał. nr 3 do SIWZ. Wraz ze złożeniem oświadczenia, wykonawca może przedstawić dowody, że powiązania z innym wykonawcą nie prowadzą do zakłócenia konkurencji w postępowaniu o udzielenie zamówienia – dokument musi być w formie elektronicznej, opatrzony kwalifikowanym podpisem elektronicznym, składa się pocztą elektroniczną (w przypadku wspólnego ubiegania się o udzielenie niniejszego zamówienia przez dwóch lub więcej wykonawców, przedmiotowy dokument musi być złożony dla każdego z nich).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W przedmiotowym postępowaniu zostanie zastosowana procedura wynikająca z art. 24 aa ustawy </w:t>
      </w:r>
      <w:proofErr w:type="spellStart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Zamawiający przed udzieleniem zamówienia, wezwie wykonawcę, którego oferta została najwyżej oceniona, do złożenia w wyznaczonym, nie krótszym niż 10 dni terminie aktualnych na dzień złożenia następujących oświadczeń lub dokumentów: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informacji z Krajowego Rejestru Karnego w zakresie określonym w art. 24 ust. 1 pkt 13, 14 i 21 ustawy </w:t>
      </w:r>
      <w:proofErr w:type="spellStart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wystawionej nie wcześniej niż 6 miesięcy przed upływem terminu składania ofert;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oświadczenie wykonawcy o braku wydania wobec niego prawomocnego wyroku sądu lub ostatecznej decyzji administracyjnej o zaleganiu z uiszczaniem podatków, opłat lub składek na ubezpieczenia społeczne lub zdrowotne,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oświadczenie wykonawcy o braku orzeczenia wobec niego tytułem środka zapobiegawczego zakazu ubiegania się o zamówienia publiczne.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7" w:tgtFrame="_blank" w:history="1">
        <w:r w:rsidRPr="008D3D6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Oficjalna nazwa: Krajowa Izba Odwoławcza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działem VI ustawy </w:t>
      </w:r>
      <w:proofErr w:type="spellStart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D3D6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8D3D6D" w:rsidRPr="008D3D6D" w:rsidRDefault="008D3D6D" w:rsidP="008D3D6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3D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23/11/2020</w:t>
      </w:r>
    </w:p>
    <w:p w:rsidR="00303B8D" w:rsidRDefault="00303B8D">
      <w:bookmarkStart w:id="0" w:name="_GoBack"/>
      <w:bookmarkEnd w:id="0"/>
    </w:p>
    <w:sectPr w:rsidR="0030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33"/>
    <w:rsid w:val="00303B8D"/>
    <w:rsid w:val="00365333"/>
    <w:rsid w:val="008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2B3E4-E9AE-493F-B23B-D7329EE5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54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6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7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9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4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6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4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33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7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7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1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2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21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1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7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1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2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8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21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2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4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8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2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9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8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5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82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3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3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93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2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3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00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7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91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2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3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17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0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8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0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7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5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3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6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4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6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3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7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7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9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6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99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8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7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6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5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4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0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19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0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9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0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2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1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7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39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4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8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7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5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6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37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08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1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6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5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4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8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5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4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7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0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8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7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8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7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5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74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7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0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8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5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9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6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4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4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2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5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6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94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0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4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0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11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1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6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7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70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2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3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8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02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7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55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7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0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99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0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3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3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2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2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5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4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2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6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5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6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3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5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4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53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4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5850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9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99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6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8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19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72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3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3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2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900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8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6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1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7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1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5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2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4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0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3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0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9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zp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31_blt" TargetMode="External"/><Relationship Id="rId5" Type="http://schemas.openxmlformats.org/officeDocument/2006/relationships/hyperlink" Target="http://www.31blt.wp.mil.pl/" TargetMode="External"/><Relationship Id="rId4" Type="http://schemas.openxmlformats.org/officeDocument/2006/relationships/hyperlink" Target="mailto:31blt.przetargi@ron.mil.pl?subject=T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2702</Words>
  <Characters>16214</Characters>
  <Application>Microsoft Office Word</Application>
  <DocSecurity>0</DocSecurity>
  <Lines>135</Lines>
  <Paragraphs>37</Paragraphs>
  <ScaleCrop>false</ScaleCrop>
  <Company>Sekcja Zam. Pub.</Company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2</cp:revision>
  <dcterms:created xsi:type="dcterms:W3CDTF">2020-11-27T08:25:00Z</dcterms:created>
  <dcterms:modified xsi:type="dcterms:W3CDTF">2020-11-27T08:30:00Z</dcterms:modified>
</cp:coreProperties>
</file>