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0C55D8" w:rsidRPr="000C55D8" w:rsidTr="00415A6E">
        <w:tc>
          <w:tcPr>
            <w:tcW w:w="3492" w:type="dxa"/>
          </w:tcPr>
          <w:p w:rsidR="000C55D8" w:rsidRPr="000C55D8" w:rsidRDefault="000C55D8" w:rsidP="00415A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0C55D8" w:rsidRPr="000C55D8" w:rsidRDefault="000C55D8" w:rsidP="00415A6E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:rsidR="000C55D8" w:rsidRPr="000C55D8" w:rsidRDefault="000C55D8" w:rsidP="000C55D8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C55D8">
              <w:rPr>
                <w:rFonts w:ascii="Times New Roman" w:hAnsi="Times New Roman"/>
                <w:b/>
              </w:rPr>
              <w:t>Załącznik</w:t>
            </w:r>
            <w:proofErr w:type="spellEnd"/>
            <w:r w:rsidRPr="000C55D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b/>
              </w:rPr>
              <w:t>nr</w:t>
            </w:r>
            <w:proofErr w:type="spellEnd"/>
            <w:r w:rsidRPr="000C55D8">
              <w:rPr>
                <w:rFonts w:ascii="Times New Roman" w:hAnsi="Times New Roman"/>
                <w:b/>
              </w:rPr>
              <w:t xml:space="preserve"> 2 do SWZ</w:t>
            </w:r>
          </w:p>
        </w:tc>
      </w:tr>
      <w:tr w:rsidR="000C55D8" w:rsidRPr="000C55D8" w:rsidTr="00415A6E">
        <w:tc>
          <w:tcPr>
            <w:tcW w:w="9288" w:type="dxa"/>
            <w:gridSpan w:val="3"/>
          </w:tcPr>
          <w:p w:rsidR="000C55D8" w:rsidRPr="000C55D8" w:rsidRDefault="000C55D8" w:rsidP="00415A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D8" w:rsidRPr="000C55D8" w:rsidTr="00415A6E">
        <w:tc>
          <w:tcPr>
            <w:tcW w:w="9288" w:type="dxa"/>
            <w:gridSpan w:val="3"/>
            <w:shd w:val="clear" w:color="auto" w:fill="BFBFBF" w:themeFill="background1" w:themeFillShade="BF"/>
          </w:tcPr>
          <w:p w:rsidR="000C55D8" w:rsidRPr="000C55D8" w:rsidRDefault="000C55D8" w:rsidP="00391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dotyczy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postępowania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prowadzonego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trybie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podstawowym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możliwością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przeprowadzenia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negocjacji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(art. 275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2) PZP)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Dostawę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mebli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ze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stali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nierdzewnej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doposażenie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pomieszczeń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ZBO - OIOM,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znak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55D8">
              <w:rPr>
                <w:rFonts w:ascii="Times New Roman" w:hAnsi="Times New Roman"/>
                <w:sz w:val="20"/>
                <w:szCs w:val="20"/>
              </w:rPr>
              <w:t>sprawy</w:t>
            </w:r>
            <w:proofErr w:type="spellEnd"/>
            <w:r w:rsidRPr="000C55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C55D8">
              <w:rPr>
                <w:rFonts w:ascii="Times New Roman" w:hAnsi="Times New Roman"/>
                <w:sz w:val="20"/>
                <w:szCs w:val="20"/>
              </w:rPr>
              <w:br w:type="textWrapping" w:clear="all"/>
              <w:t>4 WSzKzP.SZP.2612.</w:t>
            </w:r>
            <w:r w:rsidR="0039107A">
              <w:rPr>
                <w:rFonts w:ascii="Times New Roman" w:hAnsi="Times New Roman"/>
                <w:sz w:val="20"/>
                <w:szCs w:val="20"/>
              </w:rPr>
              <w:t>2</w:t>
            </w:r>
            <w:r w:rsidRPr="000C55D8">
              <w:rPr>
                <w:rFonts w:ascii="Times New Roman" w:hAnsi="Times New Roman"/>
                <w:sz w:val="20"/>
                <w:szCs w:val="20"/>
              </w:rPr>
              <w:t>1.202</w:t>
            </w:r>
            <w:r w:rsidR="003910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C55D8" w:rsidRDefault="000C55D8" w:rsidP="000C55D8">
      <w:pPr>
        <w:ind w:left="360"/>
        <w:contextualSpacing/>
        <w:jc w:val="center"/>
        <w:rPr>
          <w:rFonts w:ascii="Times New Roman" w:eastAsia="Calibri" w:hAnsi="Times New Roman"/>
          <w:b/>
          <w:u w:val="single"/>
          <w:lang w:val="pl-PL"/>
        </w:rPr>
      </w:pPr>
    </w:p>
    <w:p w:rsidR="0039107A" w:rsidRPr="002B315A" w:rsidRDefault="0039107A" w:rsidP="0039107A">
      <w:pPr>
        <w:ind w:left="360"/>
        <w:contextualSpacing/>
        <w:jc w:val="right"/>
        <w:rPr>
          <w:rFonts w:ascii="Times New Roman" w:hAnsi="Times New Roman"/>
          <w:b/>
          <w:lang w:val="pl-PL"/>
        </w:rPr>
      </w:pPr>
      <w:r w:rsidRPr="002B315A">
        <w:rPr>
          <w:rFonts w:ascii="Times New Roman" w:hAnsi="Times New Roman"/>
          <w:b/>
          <w:lang w:val="pl-PL"/>
        </w:rPr>
        <w:t>Załącznik nr 2</w:t>
      </w:r>
    </w:p>
    <w:p w:rsidR="0039107A" w:rsidRPr="002B315A" w:rsidRDefault="0039107A" w:rsidP="0039107A">
      <w:pPr>
        <w:ind w:left="360"/>
        <w:contextualSpacing/>
        <w:jc w:val="center"/>
        <w:rPr>
          <w:rFonts w:ascii="Times New Roman" w:eastAsia="Calibri" w:hAnsi="Times New Roman"/>
          <w:b/>
          <w:u w:val="single"/>
          <w:lang w:val="pl-PL"/>
        </w:rPr>
      </w:pPr>
      <w:r w:rsidRPr="002B315A">
        <w:rPr>
          <w:rFonts w:ascii="Times New Roman" w:eastAsia="Calibri" w:hAnsi="Times New Roman"/>
          <w:b/>
          <w:u w:val="single"/>
          <w:lang w:val="pl-PL"/>
        </w:rPr>
        <w:t>PARAMETRY TECHNICZNE</w:t>
      </w:r>
    </w:p>
    <w:p w:rsidR="0039107A" w:rsidRDefault="0039107A" w:rsidP="0039107A">
      <w:pPr>
        <w:spacing w:after="200" w:line="276" w:lineRule="auto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</w:p>
    <w:p w:rsidR="0039107A" w:rsidRDefault="0039107A" w:rsidP="0039107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  <w:r w:rsidRPr="006B1894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 xml:space="preserve">Dostawa mebli ze stali nierdzewnej doposażenie pomieszczeń ZBO </w:t>
      </w:r>
      <w:r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>–</w:t>
      </w:r>
      <w:r w:rsidRPr="006B1894"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  <w:t xml:space="preserve"> OIOM</w:t>
      </w:r>
    </w:p>
    <w:p w:rsidR="0039107A" w:rsidRPr="007778C8" w:rsidRDefault="0039107A" w:rsidP="0039107A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val="pl-PL" w:eastAsia="zh-CN" w:bidi="ar-SA"/>
        </w:rPr>
      </w:pP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Wykonawca:</w:t>
      </w: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Nazwa i typ:</w:t>
      </w: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Producent/ Kraj :</w:t>
      </w: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……………………………………………</w:t>
      </w: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Rok produkcji :</w:t>
      </w: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ab/>
        <w:t>sprzęt fabrycznie nowy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, nieużywany</w:t>
      </w:r>
      <w:r w:rsidRPr="007778C8"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 xml:space="preserve"> / 202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  <w:t>2</w:t>
      </w: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39107A" w:rsidRPr="007778C8" w:rsidRDefault="0039107A" w:rsidP="0039107A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sz w:val="22"/>
          <w:szCs w:val="22"/>
          <w:lang w:val="pl-PL" w:eastAsia="zh-CN" w:bidi="ar-SA"/>
        </w:rPr>
      </w:pPr>
    </w:p>
    <w:p w:rsidR="0039107A" w:rsidRDefault="0039107A" w:rsidP="0039107A">
      <w:pPr>
        <w:rPr>
          <w:sz w:val="20"/>
          <w:szCs w:val="20"/>
          <w:lang w:val="pl-PL"/>
        </w:rPr>
      </w:pPr>
      <w:r w:rsidRPr="00E76023">
        <w:rPr>
          <w:sz w:val="20"/>
          <w:szCs w:val="20"/>
          <w:lang w:val="pl-PL"/>
        </w:rPr>
        <w:t>*Odpowiedź NIE w przypadku parametrów wymaganych  powoduje odrzucenie oferty</w:t>
      </w:r>
    </w:p>
    <w:p w:rsidR="0039107A" w:rsidRDefault="0039107A" w:rsidP="0039107A">
      <w:pPr>
        <w:rPr>
          <w:sz w:val="20"/>
          <w:szCs w:val="20"/>
          <w:lang w:val="pl-PL"/>
        </w:rPr>
      </w:pPr>
    </w:p>
    <w:p w:rsidR="0039107A" w:rsidRPr="00E76023" w:rsidRDefault="0039107A" w:rsidP="0039107A">
      <w:pPr>
        <w:rPr>
          <w:sz w:val="20"/>
          <w:szCs w:val="20"/>
          <w:lang w:val="pl-PL"/>
        </w:rPr>
      </w:pPr>
      <w:bookmarkStart w:id="0" w:name="_GoBack"/>
      <w:bookmarkEnd w:id="0"/>
    </w:p>
    <w:tbl>
      <w:tblPr>
        <w:tblW w:w="1008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816"/>
        <w:gridCol w:w="5049"/>
        <w:gridCol w:w="1706"/>
        <w:gridCol w:w="2513"/>
      </w:tblGrid>
      <w:tr w:rsidR="0039107A" w:rsidRPr="006B1894" w:rsidTr="00AD1509">
        <w:trPr>
          <w:cantSplit/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6B1894" w:rsidRDefault="0039107A" w:rsidP="00AD15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6B1894" w:rsidRDefault="0039107A" w:rsidP="00AD150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>PARAMETR WYMAGANY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>PARAMETRY OFEROWANE (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strony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materiałach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informacyjnych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potwierdzający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spełnienie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wymagania</w:t>
            </w:r>
            <w:proofErr w:type="spellEnd"/>
            <w:r w:rsidRPr="006B18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9107A" w:rsidRPr="00716B51" w:rsidTr="00AD1509">
        <w:trPr>
          <w:cantSplit/>
          <w:trHeight w:val="2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241E4B">
              <w:rPr>
                <w:rFonts w:ascii="Times New Roman" w:hAnsi="Times New Roman"/>
                <w:b/>
                <w:sz w:val="20"/>
                <w:szCs w:val="20"/>
              </w:rPr>
              <w:t>KONSTRUKCJA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9107A" w:rsidRPr="00716B51" w:rsidTr="00AD1509">
        <w:trPr>
          <w:cantSplit/>
          <w:trHeight w:val="8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Meble w całości wykonane z blach ocynkowanych malowanych farbami proszkowymi wzbogaconymi substancjami czynnymi z jonami srebra - naturalnym środkiem antybakteryjnym </w:t>
            </w:r>
            <w:r w:rsidRPr="00716B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42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 xml:space="preserve">Korpusy szaf i szafek: 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Fronty oraz boki mebli wykonane z podwójnej blachy ocynkowanej w systemie dwuwarstwowym </w:t>
            </w:r>
            <w:r w:rsidRPr="00716B51">
              <w:rPr>
                <w:rFonts w:ascii="Times New Roman" w:hAnsi="Times New Roman"/>
                <w:iCs/>
                <w:sz w:val="20"/>
                <w:szCs w:val="20"/>
              </w:rPr>
              <w:t xml:space="preserve">z wypełnieniem usztywniająco-wygłuszającym odpornym na wilgoć (nie dopuszcza się wypełnień tekturowych). 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Grubość ścianek bocznych min. 28 mm. Ścianka zewnętrzna o grubości blachy min. 1 mm, ścianka wewnętrzna o grubości min. 0,8 mm. Powierzchnie zewnętrzne i wewnętrzne korpusu, gładkie, nie zawierające ostrych krawędzi. Tylna ściana oraz dno korpusu wykonane w technologii wygłuszającej (brak pustego, metalicznego odgłosu przy otwieraniu i zamykaniu drzwi i szuflad)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iCs/>
                <w:sz w:val="20"/>
                <w:szCs w:val="20"/>
              </w:rPr>
              <w:t>Gładkie ściany wewnętrzne szaf i szafek konstrukcyjnie wyposażone w specjalistyczne rastry umożliwiające łatwą regulację wysokości położenia montowanych wewnątrz elementów takich jak półki, ramy koszy i kuwet  maksymalnie co 25 mm. Nie dopuszcza się rastrów wystających ponad płaszczyznę ścianki bocznej oraz jako dodatkowo montowany element szafki.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Cokół dolny: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Korpusy szaf i szafek stojących posiadają integralny czterostronny cokół trwale zespawany lub zgrzany z korpusem mebla. Cokół  o wysokości min. 100 mm cofnięty o min. 50 mm w stosunku do przedniej dolnej krawędzi korpusów. Cokół na ścianach bocznych tworzący jedną płaszczyznę ścianki bocznej. Cokół wyposażony w regulatory wysokości umożliwiające wypoziomowanie mebla (nie dopuszcza się cokołów jako oddzielny element dostawiany i mocowany do nóżek szafek za pomocą zaczepów)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1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Okapnik: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Korpusy szaf oraz szafek górnych – wiszących posiadające tzw. okapnik  (górny cokół wykończeniowy) wykonany z podwójnej blachy w systemie dwuwarstwowym </w:t>
            </w:r>
            <w:r w:rsidRPr="00716B51">
              <w:rPr>
                <w:rFonts w:ascii="Times New Roman" w:hAnsi="Times New Roman"/>
                <w:iCs/>
                <w:sz w:val="20"/>
                <w:szCs w:val="20"/>
              </w:rPr>
              <w:t xml:space="preserve">z lekkim wypełnieniem usztywniająco-wygłuszającym. Okapnik o wysokości 28 mm. Okapnik wysunięty zewnętrznie w stosunku do ramy korpusu w taki sposób aby tworzył zlicowaną powierzchnię 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>z zewnętrzną powierzchnią frontów mebli.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 xml:space="preserve">Drzwi, fronty szuflad: 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Drzwi szafek i fronty szuflad o grubości min. 22 mm wykonane z podwójnej blachy ocynkowanej malowanej farbami proszkowymi z wypełnieniem usztywniająco-wygłuszającym </w:t>
            </w:r>
            <w:r w:rsidRPr="00716B51">
              <w:rPr>
                <w:rFonts w:ascii="Times New Roman" w:hAnsi="Times New Roman"/>
                <w:iCs/>
                <w:sz w:val="20"/>
                <w:szCs w:val="20"/>
              </w:rPr>
              <w:t>odpornym na wilgoć (nie dopuszcza się wypełnień tekturowych).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 Krawędzie i narożniki zaokrąglone. Konstrukcja frontów musi zapewniać  ich szczelne i ciche zamykanie. Na ściankach frontowych, pod uchwytem, wykonane owalne przetłoczenie - wgłębienie ułatwiające chwytanie. W zależności od potrzeb drzwi przeszklone wyposażone w szyby wykonane ze szkła bezpiecznego.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Drzwi i fronty szuflad wyposażone w jednoczęściowe uszczelki, konstrukcyjnie związane z frontami wykonane z trwałego elastycznego silikonu w kolorze jasnym (nie dopuszcza się uszczelek w kolorze czarnym oraz uszczelek gumowych). Uszczelki z materiału odpornego na działanie środków dezynfekcyjnych, promieni UV. Uszczelki na całym obwodzie frontów szafek. Nie dopuszcza się uszczelek  przyklejanych lub mocowanych na powierzchni zewnętrznej frontów szafek. Konstrukcja frontów szaf i szafek wykonana w taki sposób aby zawias nie powodował przerw w uszczelce.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13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 xml:space="preserve">Uchwyty: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Uchwyty do otwierania drzwi i szuflad w kształcie litery „C”, wykonane ze stopu  cynku i aluminium z efektem matowej stali szlachetnej. Uchwyt  umożliwiający wygodny pochwyt o wymiarach całkowitych: 135 x 28 x 25 mm (+/- 5 mm).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Zawiasy: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Wysokiej jakości zawiasy do drzwi umożliwiające regulację elementów  frontowych w min. trzech płaszczyznach, umożliwiające otwarcie drzwi o kąt co najmniej 160°. Zawiasy z systemem cichego domykania.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18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Pojemniki oraz prowadnice szuflad: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Pojemnik o zróżnicowanej  szerokości i głębokości  z możliwością dostosowania do różnych  indywidualnych potrzeb użytkownika, typu skrzynkowego ze stali lakierowanej proszkowo, bez szczelin  w połączeniach  wewnętrznych, z </w:t>
            </w:r>
            <w:proofErr w:type="spellStart"/>
            <w:r w:rsidRPr="00716B51">
              <w:rPr>
                <w:rFonts w:ascii="Times New Roman" w:hAnsi="Times New Roman"/>
                <w:sz w:val="20"/>
                <w:szCs w:val="20"/>
              </w:rPr>
              <w:t>wyoblonymi</w:t>
            </w:r>
            <w:proofErr w:type="spellEnd"/>
            <w:r w:rsidRPr="00716B51">
              <w:rPr>
                <w:rFonts w:ascii="Times New Roman" w:hAnsi="Times New Roman"/>
                <w:sz w:val="20"/>
                <w:szCs w:val="20"/>
              </w:rPr>
              <w:t xml:space="preserve"> krawędziami.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Szuflady  pracujące na prowadnicach rolkowych z pełnym wysuwem i mechanizmem samo domykania.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Półki: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Półki wykonane z blachy ocynkowanej malowanej proszkowo ze skokową regulacją wysokości położenia mocowane na wspornikach w kształcie litery „L” wykonane ze stopu aluminium</w:t>
            </w:r>
            <w:r w:rsidRPr="00716B5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>Wsporniki gwarantujące stabilne osadzenie, opcjonalnie wyposażone w silikonowe nakładki zabezpieczające półkę przed  wypadnięciem. Nie dopuszcza się mocowania półek na wspornikach oraz kołkach wykonanych z tworzywa sztucznego.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18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Blat roboczy</w:t>
            </w:r>
            <w:r w:rsidRPr="00716B5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o grubości min. 30 mm wykonany z materiału typu </w:t>
            </w:r>
            <w:proofErr w:type="spellStart"/>
            <w:r w:rsidRPr="00716B51">
              <w:rPr>
                <w:rFonts w:ascii="Times New Roman" w:hAnsi="Times New Roman"/>
                <w:sz w:val="20"/>
                <w:szCs w:val="20"/>
              </w:rPr>
              <w:t>Corian</w:t>
            </w:r>
            <w:proofErr w:type="spellEnd"/>
            <w:r w:rsidRPr="00716B51">
              <w:rPr>
                <w:rFonts w:ascii="Times New Roman" w:hAnsi="Times New Roman"/>
                <w:sz w:val="20"/>
                <w:szCs w:val="20"/>
              </w:rPr>
              <w:t xml:space="preserve"> gr. 12mm na podbudowie z płyty laminowanej lub równoważnego, tj. blaty z materiału kompozytowego o nieporowatej powierzchni, z rowkiem </w:t>
            </w:r>
            <w:proofErr w:type="spellStart"/>
            <w:r w:rsidRPr="00716B51">
              <w:rPr>
                <w:rFonts w:ascii="Times New Roman" w:hAnsi="Times New Roman"/>
                <w:sz w:val="20"/>
                <w:szCs w:val="20"/>
              </w:rPr>
              <w:t>antyzaciekowym</w:t>
            </w:r>
            <w:proofErr w:type="spellEnd"/>
            <w:r w:rsidRPr="00716B51">
              <w:rPr>
                <w:rFonts w:ascii="Times New Roman" w:hAnsi="Times New Roman"/>
                <w:sz w:val="20"/>
                <w:szCs w:val="20"/>
              </w:rPr>
              <w:t xml:space="preserve">,  zapewniające wysoką higieniczność.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i/>
                <w:sz w:val="20"/>
                <w:szCs w:val="20"/>
              </w:rPr>
              <w:t xml:space="preserve">Rowek 3-4 mm, wyfrezowany od spodniej strony na całej jego długości blatu (ok.0,4 cm od krawędzi). W przypadku gdy rowek znajdzie się w części płycinowej trwale pokryty warstwą silikonu, stanowiącą zabezpieczenie przeciw wilgociowe.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  <w:r w:rsidRPr="00716B51">
              <w:rPr>
                <w:rFonts w:ascii="Times New Roman" w:hAnsi="Times New Roman"/>
                <w:i/>
                <w:sz w:val="20"/>
                <w:szCs w:val="20"/>
              </w:rPr>
              <w:t xml:space="preserve">Lub 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Blat wykonany ze stali kwasoodpornej gat. OH18N9, z wygłuszeniem.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W przypadku blatu ze zlewem lub umywalką, blat zagłębiony.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Umywalki i zlewy tworzące z blatem jedną całość.</w:t>
            </w:r>
          </w:p>
          <w:p w:rsidR="0039107A" w:rsidRPr="00EF1F3D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Blaty </w:t>
            </w:r>
            <w:proofErr w:type="spellStart"/>
            <w:r w:rsidRPr="00716B51">
              <w:rPr>
                <w:rFonts w:ascii="Times New Roman" w:hAnsi="Times New Roman"/>
                <w:sz w:val="20"/>
                <w:szCs w:val="20"/>
              </w:rPr>
              <w:t>wyoblone</w:t>
            </w:r>
            <w:proofErr w:type="spellEnd"/>
            <w:r w:rsidRPr="00716B51">
              <w:rPr>
                <w:rFonts w:ascii="Times New Roman" w:hAnsi="Times New Roman"/>
                <w:sz w:val="20"/>
                <w:szCs w:val="20"/>
              </w:rPr>
              <w:t xml:space="preserve">  bez ostrych krawędzi.</w:t>
            </w:r>
          </w:p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Rodzaj zlewów i umywalek określa specyfikacja szczegółowa. Miejsca, wbudowania zlewów i umywalek w blaty gładkie, bez  zagłębień i ostrych krawędzi, zabezpieczone przed zawilgoceniem.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KOLORYSTYKA:</w:t>
            </w:r>
          </w:p>
        </w:tc>
      </w:tr>
      <w:tr w:rsidR="0039107A" w:rsidRPr="00716B51" w:rsidTr="00AD1509">
        <w:trPr>
          <w:cantSplit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Gama kolorystyczna umożliwiająca indywidualny dobór kolorów poszczególnych elementów mebli (fronty drzwi i szuflad). Możliwość wyboru spośród min. 10 kolorów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Dobór koloru frontów oraz blatu na etapie realizacji.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WYKOŃCZENIE:</w:t>
            </w:r>
          </w:p>
        </w:tc>
      </w:tr>
      <w:tr w:rsidR="0039107A" w:rsidRPr="00716B51" w:rsidTr="00AD1509">
        <w:trPr>
          <w:cantSplit/>
          <w:trHeight w:val="8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We wszystkich niezbędnych miejscach (np. meble we wnękach) zastosowane elementy maskujące. Maskownice wykonane z materiałów takich jak elementy meblowe.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Szczeliny do 20 mm (pionowe/ górne) maskowane za pomocą odpowiednio wyprofilowanego kątownika w kolorze korpusu mebli.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Po zamontowaniu meble szczelnie </w:t>
            </w:r>
            <w:proofErr w:type="spellStart"/>
            <w:r w:rsidRPr="00716B51">
              <w:rPr>
                <w:rFonts w:ascii="Times New Roman" w:hAnsi="Times New Roman"/>
                <w:sz w:val="20"/>
                <w:szCs w:val="20"/>
              </w:rPr>
              <w:t>silikonowane</w:t>
            </w:r>
            <w:proofErr w:type="spellEnd"/>
            <w:r w:rsidRPr="00716B51">
              <w:rPr>
                <w:rFonts w:ascii="Times New Roman" w:hAnsi="Times New Roman"/>
                <w:sz w:val="20"/>
                <w:szCs w:val="20"/>
              </w:rPr>
              <w:t>. Kolor silikonu dopasowany do koloru korpusów mebli.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Miejsca styku blatów ze ścianą odpowiednio uszczelnione odpowiednią  listwą z  tego samego materiału.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Meble posiadające atest higieniczny.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załączyć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10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Meble w technologii z produkcji seryjnej, nie modyfikowanej na potrzeby przetargu. Wytwórca posiadający dla wyrobu wprowadzony i utrzymywany system zarządzania jakością  zgodnie z EN ISO 13485:2016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załączyć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17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 xml:space="preserve">Konstrukcja mebli powinna umożliwiać wykonanie zabudowy „pod wymiar” z bezwzględnym zachowaniem technologii wykonania. Podane w specyfikacji (zestawienie asortymentowe wg pomieszczeń) wymiary są wymiarami wyjściowymi. Zamawiający dopuszcza odchyłki wymiarowe od podanych wymiarów gabarytowych w zakresie +/- 5%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576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przed przystąpieniem do produkcji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Wykonawca ma obowiązek</w:t>
            </w:r>
            <w:r w:rsidRPr="000576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dokonania pomiarów w miejscu instalacji sprzętu i przygotowania wizualizacji do akceptacji Zamawiającego.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  <w:sz w:val="20"/>
                <w:szCs w:val="20"/>
              </w:rPr>
              <w:t>TAK, opisać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716B51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7A" w:rsidRPr="00716B51" w:rsidRDefault="0039107A" w:rsidP="00AD1509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7A" w:rsidRPr="006B1894" w:rsidRDefault="0039107A" w:rsidP="00AD1509">
            <w:pPr>
              <w:pStyle w:val="Bezodstpw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WYPOSAŻENIE WEDŁUG POMIESZCZEŃ</w:t>
            </w:r>
          </w:p>
          <w:p w:rsidR="0039107A" w:rsidRPr="006B1894" w:rsidRDefault="0039107A" w:rsidP="00AD1509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rPr>
                <w:rFonts w:ascii="Times New Roman" w:hAnsi="Times New Roman"/>
              </w:rPr>
            </w:pPr>
            <w:r w:rsidRPr="00716B51">
              <w:rPr>
                <w:rFonts w:ascii="Times New Roman" w:hAnsi="Times New Roman"/>
              </w:rPr>
              <w:t>1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SALA</w:t>
            </w: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2200mm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oświetleniem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led –1kpl.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 800x 580x 900 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5x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( 2x 2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, 1x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-do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dwóch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600x 580x900  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(1x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3. Blat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Corian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2200mm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trzech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płytkich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oknem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4.szafka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-2szt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szer800x300x 620 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5.szafka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 600x300x620 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Uchwyty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szafek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C </w:t>
            </w:r>
          </w:p>
          <w:p w:rsidR="0039107A" w:rsidRPr="006B1894" w:rsidRDefault="0039107A" w:rsidP="00AD1509">
            <w:pP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5 .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oświetlenie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listwa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led pod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wiszącymi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 2200mm</w:t>
            </w: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107A" w:rsidRDefault="0039107A" w:rsidP="0039107A">
      <w:r>
        <w:br w:type="page"/>
      </w:r>
    </w:p>
    <w:tbl>
      <w:tblPr>
        <w:tblW w:w="1008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816"/>
        <w:gridCol w:w="5049"/>
        <w:gridCol w:w="1706"/>
        <w:gridCol w:w="2513"/>
      </w:tblGrid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4B">
              <w:rPr>
                <w:rFonts w:ascii="Times New Roman" w:hAnsi="Times New Roman"/>
                <w:b/>
                <w:sz w:val="20"/>
                <w:szCs w:val="20"/>
              </w:rPr>
              <w:t xml:space="preserve">SALA </w:t>
            </w: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-2kpl.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Biurko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stelażu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lakierowanym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proszkowo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blatem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Corian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biurka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: 900x600x780mm(+/-30mm)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1xpółka pod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klawiaturę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1xblenda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nogi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stali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lakierowanej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proszkowo</w:t>
            </w:r>
            <w:proofErr w:type="spellEnd"/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(2xgłęboka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, 1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) 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: 500x580x900mm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, 1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) 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400x580x900mm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 Blat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Corian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1400mm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5 .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wymiary:500x300x720 mm (+/-30mm)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4B">
              <w:rPr>
                <w:rFonts w:ascii="Times New Roman" w:hAnsi="Times New Roman"/>
                <w:b/>
                <w:sz w:val="20"/>
                <w:szCs w:val="20"/>
              </w:rPr>
              <w:t xml:space="preserve">SALA </w:t>
            </w: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8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9107A" w:rsidRPr="00716B51" w:rsidTr="00AD1509">
        <w:trPr>
          <w:cantSplit/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</w:p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-2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 700x580x900mm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700x580x900mm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.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1xszuflada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: 450x580x900mm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Corian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1950mm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Nadstawka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uchylnymi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130x125x190mm/100x95x145mm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mocowane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stelażu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. 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konfiguracji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4+5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wykonane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transparentnego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etykietę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.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 130x125x190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5x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 100x95x145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107A" w:rsidRDefault="0039107A" w:rsidP="0039107A">
      <w:r>
        <w:br w:type="page"/>
      </w:r>
    </w:p>
    <w:tbl>
      <w:tblPr>
        <w:tblW w:w="1008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816"/>
        <w:gridCol w:w="5049"/>
        <w:gridCol w:w="1706"/>
        <w:gridCol w:w="2513"/>
      </w:tblGrid>
      <w:tr w:rsidR="0039107A" w:rsidRPr="00716B51" w:rsidTr="00AD1509">
        <w:trPr>
          <w:cantSplit/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SALA </w:t>
            </w: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2400mm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oświetleniem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led. -1kpl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szer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 800x 580x 900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5x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( 2x 2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, 1x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)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szer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 800x 580x900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3. Blat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Corian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2400 mm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dwudrzwiowa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,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: 800x300x620mm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Oświetlenie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listwa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led pod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szafkami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wiszącymi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2400mm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(+/-50mm)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Śluza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izolatce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moduł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B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-2kpl.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Szafa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nadstawką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strefa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czysta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)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: 900x300x2100/2550mm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(+/-50mm)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3x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cztery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dolnej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części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: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(2x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1x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Nadstawka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szufladą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wyposażona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uchwyt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worek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brudne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:400x300x900mm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drzwi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2 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: 400x300x900mm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3. Blat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stali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kwasoodpornej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Blat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zagłębiony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tylna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krawędź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blatu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podniesionym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fartuchem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wysokości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40 mm.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blacie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wbudowana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zlewowa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średnicy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240 mm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głębokości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123 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całości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stali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kwasoodpornej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OH18N9.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posadowiony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konstrukcji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szafce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opisanej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pkt. 2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Konstrukcja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stołu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kwadratowych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25x25x1 mm.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Stópki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nóg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sztucznego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możliwością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regulacji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wysokości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mm(+/-5mm)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mm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umożliwiających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wypoziomowanie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krawędzie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zaokrąglone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bezpieczne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107A" w:rsidRDefault="0039107A" w:rsidP="0039107A">
      <w:r>
        <w:br w:type="page"/>
      </w:r>
    </w:p>
    <w:tbl>
      <w:tblPr>
        <w:tblW w:w="1008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816"/>
        <w:gridCol w:w="5049"/>
        <w:gridCol w:w="1706"/>
        <w:gridCol w:w="2513"/>
      </w:tblGrid>
      <w:tr w:rsidR="0039107A" w:rsidRPr="00716B51" w:rsidTr="00AD1509">
        <w:trPr>
          <w:cantSplit/>
          <w:trHeight w:val="4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</w:t>
            </w:r>
            <w:r w:rsidRPr="00241E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SALA </w:t>
            </w:r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2850mm -1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1.szafka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-3szt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: 800x580x900mm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( 2x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)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-do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trzech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2.szafka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: 400x580x900mm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3x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Nadstawka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uchylnymi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130x125x190mm/100x95x145mm 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(+/-30mm)-2szt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Nadstawki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mocowane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stelażu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. 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konfiguracji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4+5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wykonane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transparentnego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tworzywa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etykietę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.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 130x125x190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5x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pojemnik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wymiarach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: 100x95x145 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Corian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2800mm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3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716B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1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SALA </w:t>
            </w: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Zabudowa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meblowa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-1kpl.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1.szafka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-3szt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: 800x580x900mm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( 2x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)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przedziałki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-do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trzech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2.szafka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: 400x580x900mm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3x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płytka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, 1 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głęboka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Corian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2800mm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- 3szt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800x300x720mm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4.szafka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wisząca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: 400x300x720mm 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przestawna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czyli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trzy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Oświetlenie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listwa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led o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2800mm pod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szafkami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wiszącymi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IZOLATKA </w:t>
            </w:r>
            <w:proofErr w:type="spellStart"/>
            <w:r w:rsidRPr="00296F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moduł</w:t>
            </w:r>
            <w:proofErr w:type="spellEnd"/>
            <w:r w:rsidRPr="00296F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296F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96F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Szafka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czterema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szufladami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blatem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askim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stali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kwasoodpornej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-2</w:t>
            </w: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szt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1000x600x900  mm(+/-30mm)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przedziałkami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AKRYL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dowolny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podział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9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przestrzeni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szuflady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pełnym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wysuwie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mechanizmem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samodomykania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koła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sred.min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125 mm z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blokadą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uchwyt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prowadzenia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szafki</w:t>
            </w:r>
            <w:proofErr w:type="spellEnd"/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107A" w:rsidRDefault="0039107A" w:rsidP="0039107A">
      <w:r>
        <w:br w:type="page"/>
      </w:r>
    </w:p>
    <w:tbl>
      <w:tblPr>
        <w:tblW w:w="1008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816"/>
        <w:gridCol w:w="5049"/>
        <w:gridCol w:w="1706"/>
        <w:gridCol w:w="2513"/>
      </w:tblGrid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BIURKA WSPÓLNIE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Biurko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blatem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typu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Corian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stelażu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lakierowanym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proszkowo</w:t>
            </w:r>
            <w:proofErr w:type="spellEnd"/>
            <w:r w:rsidRPr="006B18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-6szt </w:t>
            </w: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wysuwana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klawiaturę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650x450mm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1x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blenda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nogi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stali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lakierowanej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proszkowo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biurka</w:t>
            </w:r>
            <w:proofErr w:type="spellEnd"/>
            <w:r w:rsidRPr="006B18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900x600x780mm</w:t>
            </w:r>
            <w:r w:rsidRPr="006B18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(+/-30mm)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6B1894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07A" w:rsidRPr="00716B51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07A" w:rsidRPr="006B1894" w:rsidRDefault="0039107A" w:rsidP="00AD1509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6B18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MAGAZYN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PŁYNÓW</w:t>
            </w: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241E4B" w:rsidRDefault="0039107A" w:rsidP="00AD150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41E4B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241E4B" w:rsidRDefault="0039107A" w:rsidP="00AD150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41E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REGAŁ  5 </w:t>
            </w:r>
            <w:proofErr w:type="spellStart"/>
            <w:r w:rsidRPr="00241E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półkowy</w:t>
            </w:r>
            <w:proofErr w:type="spellEnd"/>
            <w:r w:rsidRPr="00241E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- 1szt</w:t>
            </w:r>
          </w:p>
          <w:p w:rsidR="0039107A" w:rsidRPr="00241E4B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.) 1980mm(+/-30mm)</w:t>
            </w:r>
          </w:p>
          <w:p w:rsidR="0039107A" w:rsidRPr="00241E4B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Głębokość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800mm(+/-30mm)</w:t>
            </w:r>
          </w:p>
          <w:p w:rsidR="0039107A" w:rsidRPr="00241E4B" w:rsidRDefault="0039107A" w:rsidP="00AD15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Szerokość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2000mm(+/-30mm)</w:t>
            </w:r>
          </w:p>
          <w:p w:rsidR="0039107A" w:rsidRPr="00241E4B" w:rsidRDefault="0039107A" w:rsidP="00AD150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Regał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stalowy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półek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pełna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Regał</w:t>
            </w:r>
            <w:proofErr w:type="spellEnd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41E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skręcany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4B">
              <w:rPr>
                <w:rFonts w:ascii="Times New Roman" w:hAnsi="Times New Roman"/>
                <w:sz w:val="20"/>
                <w:szCs w:val="20"/>
              </w:rPr>
              <w:t xml:space="preserve">TAK, </w:t>
            </w:r>
            <w:proofErr w:type="spellStart"/>
            <w:r w:rsidRPr="00241E4B">
              <w:rPr>
                <w:rFonts w:ascii="Times New Roman" w:hAnsi="Times New Roman"/>
                <w:sz w:val="20"/>
                <w:szCs w:val="20"/>
              </w:rPr>
              <w:t>opisać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3D54DB" w:rsidRDefault="0039107A" w:rsidP="00AD1509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3D54DB" w:rsidRDefault="0039107A" w:rsidP="00AD1509">
            <w:pPr>
              <w:tabs>
                <w:tab w:val="right" w:pos="6838"/>
              </w:tabs>
              <w:rPr>
                <w:rFonts w:ascii="Times New Roman" w:hAnsi="Times New Roman"/>
                <w:sz w:val="20"/>
                <w:szCs w:val="20"/>
              </w:rPr>
            </w:pPr>
            <w:r w:rsidRPr="003D54DB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3D54DB" w:rsidRDefault="0039107A" w:rsidP="00AD1509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3D54DB" w:rsidRDefault="0039107A" w:rsidP="00AD1509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4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0C506A" w:rsidRDefault="0039107A" w:rsidP="00AD150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0C506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0C506A" w:rsidRDefault="0039107A" w:rsidP="00AD150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6A">
              <w:rPr>
                <w:rFonts w:ascii="Times New Roman" w:hAnsi="Times New Roman"/>
                <w:sz w:val="20"/>
                <w:szCs w:val="20"/>
              </w:rPr>
              <w:t xml:space="preserve">TAK z </w:t>
            </w:r>
            <w:proofErr w:type="spellStart"/>
            <w:r w:rsidRPr="000C506A">
              <w:rPr>
                <w:rFonts w:ascii="Times New Roman" w:hAnsi="Times New Roman"/>
                <w:sz w:val="20"/>
                <w:szCs w:val="20"/>
              </w:rPr>
              <w:t>dostawą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07A" w:rsidRPr="00716B51" w:rsidTr="00AD1509">
        <w:trPr>
          <w:cantSplit/>
          <w:trHeight w:val="2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D33C37" w:rsidRDefault="0039107A" w:rsidP="00AD1509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C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0C506A" w:rsidRDefault="0039107A" w:rsidP="00AD1509">
            <w:pPr>
              <w:spacing w:after="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>Czy producent zaleca wykonywanie przeglądów technicznych?</w:t>
            </w:r>
          </w:p>
          <w:p w:rsidR="0039107A" w:rsidRPr="000C506A" w:rsidRDefault="0039107A" w:rsidP="00AD1509">
            <w:pPr>
              <w:spacing w:after="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>Jeżeli TAK podać częstotliwość wykonania przeglądów technicznych zalecanych przez producenta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7A" w:rsidRPr="000C506A" w:rsidRDefault="0039107A" w:rsidP="00AD1509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>TAK/NIE</w:t>
            </w:r>
            <w:r w:rsidRPr="000C506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39107A" w:rsidRPr="000C506A" w:rsidRDefault="0039107A" w:rsidP="00AD1509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506A">
              <w:rPr>
                <w:rFonts w:ascii="Times New Roman" w:hAnsi="Times New Roman"/>
                <w:sz w:val="20"/>
                <w:szCs w:val="20"/>
                <w:lang w:val="pl-PL"/>
              </w:rPr>
              <w:t>Podać jeśli zalecane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A" w:rsidRPr="006B1894" w:rsidRDefault="0039107A" w:rsidP="00AD1509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107A" w:rsidRDefault="0039107A" w:rsidP="0039107A">
      <w:pPr>
        <w:suppressAutoHyphens/>
        <w:ind w:firstLine="708"/>
        <w:jc w:val="both"/>
        <w:rPr>
          <w:rFonts w:ascii="Times New Roman" w:eastAsia="Times New Roman" w:hAnsi="Times New Roman"/>
          <w:sz w:val="18"/>
          <w:szCs w:val="18"/>
          <w:lang w:val="pl-PL" w:eastAsia="zh-CN" w:bidi="ar-SA"/>
        </w:rPr>
      </w:pPr>
    </w:p>
    <w:p w:rsidR="0039107A" w:rsidRDefault="0039107A" w:rsidP="0039107A">
      <w:pPr>
        <w:rPr>
          <w:b/>
          <w:sz w:val="16"/>
          <w:szCs w:val="14"/>
          <w:lang w:eastAsia="ar-SA"/>
        </w:rPr>
      </w:pPr>
      <w:proofErr w:type="spellStart"/>
      <w:r>
        <w:rPr>
          <w:b/>
          <w:sz w:val="16"/>
          <w:szCs w:val="14"/>
          <w:lang w:eastAsia="ar-SA"/>
        </w:rPr>
        <w:t>Treść</w:t>
      </w:r>
      <w:proofErr w:type="spellEnd"/>
      <w:r>
        <w:rPr>
          <w:b/>
          <w:sz w:val="16"/>
          <w:szCs w:val="14"/>
          <w:lang w:eastAsia="ar-SA"/>
        </w:rPr>
        <w:t xml:space="preserve"> </w:t>
      </w:r>
      <w:proofErr w:type="spellStart"/>
      <w:r>
        <w:rPr>
          <w:b/>
          <w:sz w:val="16"/>
          <w:szCs w:val="14"/>
          <w:lang w:eastAsia="ar-SA"/>
        </w:rPr>
        <w:t>oświadczenia</w:t>
      </w:r>
      <w:proofErr w:type="spellEnd"/>
      <w:r>
        <w:rPr>
          <w:b/>
          <w:sz w:val="16"/>
          <w:szCs w:val="14"/>
          <w:lang w:eastAsia="ar-SA"/>
        </w:rPr>
        <w:t xml:space="preserve"> </w:t>
      </w:r>
      <w:proofErr w:type="spellStart"/>
      <w:r>
        <w:rPr>
          <w:b/>
          <w:sz w:val="16"/>
          <w:szCs w:val="14"/>
          <w:lang w:eastAsia="ar-SA"/>
        </w:rPr>
        <w:t>wykonawcy</w:t>
      </w:r>
      <w:proofErr w:type="spellEnd"/>
      <w:r>
        <w:rPr>
          <w:b/>
          <w:sz w:val="16"/>
          <w:szCs w:val="14"/>
          <w:lang w:eastAsia="ar-SA"/>
        </w:rPr>
        <w:t xml:space="preserve">: </w:t>
      </w:r>
    </w:p>
    <w:p w:rsidR="0039107A" w:rsidRPr="00CE23C7" w:rsidRDefault="0039107A" w:rsidP="0039107A">
      <w:pPr>
        <w:numPr>
          <w:ilvl w:val="0"/>
          <w:numId w:val="1"/>
        </w:numPr>
        <w:suppressAutoHyphens/>
        <w:ind w:right="119"/>
        <w:jc w:val="both"/>
        <w:rPr>
          <w:sz w:val="16"/>
          <w:szCs w:val="14"/>
          <w:lang w:val="pl-PL" w:eastAsia="ar-SA"/>
        </w:rPr>
      </w:pPr>
      <w:r w:rsidRPr="00CE23C7">
        <w:rPr>
          <w:sz w:val="16"/>
          <w:szCs w:val="14"/>
          <w:lang w:val="pl-PL"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39107A" w:rsidRPr="00CE23C7" w:rsidRDefault="0039107A" w:rsidP="0039107A">
      <w:pPr>
        <w:numPr>
          <w:ilvl w:val="0"/>
          <w:numId w:val="1"/>
        </w:numPr>
        <w:suppressAutoHyphens/>
        <w:ind w:left="357" w:right="119" w:hanging="357"/>
        <w:jc w:val="both"/>
        <w:rPr>
          <w:b/>
          <w:sz w:val="16"/>
          <w:szCs w:val="14"/>
          <w:lang w:val="pl-PL" w:eastAsia="ar-SA"/>
        </w:rPr>
      </w:pPr>
      <w:r w:rsidRPr="00CE23C7">
        <w:rPr>
          <w:sz w:val="16"/>
          <w:szCs w:val="14"/>
          <w:lang w:val="pl-PL" w:eastAsia="ar-SA"/>
        </w:rPr>
        <w:t>Oświadczamy, że oferowany, powyżej wyspecyfikowany sprzęt jest kompletny i po zainstalowaniu będzie gotowy do eksploatacji, bez żadnych dodatkowych zakupów i inwestycji.</w:t>
      </w:r>
    </w:p>
    <w:p w:rsidR="0039107A" w:rsidRDefault="0039107A" w:rsidP="000C55D8">
      <w:pPr>
        <w:ind w:left="360"/>
        <w:contextualSpacing/>
        <w:jc w:val="center"/>
        <w:rPr>
          <w:rFonts w:ascii="Times New Roman" w:eastAsia="Calibri" w:hAnsi="Times New Roman"/>
          <w:b/>
          <w:u w:val="single"/>
          <w:lang w:val="pl-PL"/>
        </w:rPr>
      </w:pPr>
    </w:p>
    <w:sectPr w:rsidR="003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D8" w:rsidRDefault="000C55D8" w:rsidP="000C55D8">
      <w:r>
        <w:separator/>
      </w:r>
    </w:p>
  </w:endnote>
  <w:endnote w:type="continuationSeparator" w:id="0">
    <w:p w:rsidR="000C55D8" w:rsidRDefault="000C55D8" w:rsidP="000C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D8" w:rsidRDefault="000C55D8" w:rsidP="000C55D8">
      <w:r>
        <w:separator/>
      </w:r>
    </w:p>
  </w:footnote>
  <w:footnote w:type="continuationSeparator" w:id="0">
    <w:p w:rsidR="000C55D8" w:rsidRDefault="000C55D8" w:rsidP="000C55D8">
      <w:r>
        <w:continuationSeparator/>
      </w:r>
    </w:p>
  </w:footnote>
  <w:footnote w:id="1">
    <w:p w:rsidR="0039107A" w:rsidRDefault="0039107A" w:rsidP="0039107A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39107A"/>
    <w:rsid w:val="008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2333"/>
  <w15:chartTrackingRefBased/>
  <w15:docId w15:val="{66EB321E-0386-4A12-878C-7530111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5D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qFormat/>
    <w:rsid w:val="000C55D8"/>
    <w:pPr>
      <w:ind w:left="720"/>
      <w:contextualSpacing/>
    </w:pPr>
  </w:style>
  <w:style w:type="paragraph" w:styleId="Bezodstpw">
    <w:name w:val="No Spacing"/>
    <w:link w:val="BezodstpwZnak"/>
    <w:qFormat/>
    <w:rsid w:val="000C55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0C55D8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55D8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C5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C55D8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0C55D8"/>
    <w:rPr>
      <w:rFonts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0C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2276</Words>
  <Characters>13659</Characters>
  <Application>Microsoft Office Word</Application>
  <DocSecurity>0</DocSecurity>
  <Lines>113</Lines>
  <Paragraphs>31</Paragraphs>
  <ScaleCrop>false</ScaleCrop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2</cp:revision>
  <dcterms:created xsi:type="dcterms:W3CDTF">2021-10-30T12:35:00Z</dcterms:created>
  <dcterms:modified xsi:type="dcterms:W3CDTF">2022-05-02T08:30:00Z</dcterms:modified>
</cp:coreProperties>
</file>