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FD514"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20B518AE" wp14:editId="5E809337">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4ABE450B"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006B9CAE"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B665EFB"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61569D9F"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6E285FEC" w14:textId="77777777" w:rsidR="00105BB9" w:rsidRPr="00980374" w:rsidRDefault="00105BB9">
      <w:pPr>
        <w:pStyle w:val="Tekstpodstawowy"/>
        <w:spacing w:before="7"/>
        <w:ind w:left="0"/>
        <w:rPr>
          <w:rFonts w:ascii="Arial" w:hAnsi="Arial" w:cs="Arial"/>
          <w:sz w:val="9"/>
        </w:rPr>
      </w:pPr>
    </w:p>
    <w:p w14:paraId="1DF4C79D" w14:textId="3545AAE2"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6D2093">
        <w:rPr>
          <w:rFonts w:ascii="Arial" w:hAnsi="Arial" w:cs="Arial"/>
          <w:b/>
        </w:rPr>
        <w:t>1</w:t>
      </w:r>
      <w:r w:rsidR="00251D4F">
        <w:rPr>
          <w:rFonts w:ascii="Arial" w:hAnsi="Arial" w:cs="Arial"/>
          <w:b/>
        </w:rPr>
        <w:t>7</w:t>
      </w:r>
      <w:r w:rsidR="00BA328E">
        <w:rPr>
          <w:rFonts w:ascii="Arial" w:hAnsi="Arial" w:cs="Arial"/>
          <w:b/>
        </w:rPr>
        <w:t>.2024</w:t>
      </w:r>
      <w:proofErr w:type="spellEnd"/>
    </w:p>
    <w:p w14:paraId="0F456A2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505A5A4"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74B0781D"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0FCF456" w14:textId="77777777" w:rsidR="00105BB9" w:rsidRPr="00325DC1" w:rsidRDefault="00000000"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https://platformazakupowa.pl/pn/gminazamosc</w:t>
        </w:r>
      </w:hyperlink>
    </w:p>
    <w:p w14:paraId="73364E32" w14:textId="77777777" w:rsidR="00105BB9" w:rsidRPr="00980374" w:rsidRDefault="00105BB9">
      <w:pPr>
        <w:pStyle w:val="Tekstpodstawowy"/>
        <w:ind w:left="0"/>
        <w:rPr>
          <w:rFonts w:ascii="Arial" w:hAnsi="Arial" w:cs="Arial"/>
          <w:b/>
          <w:sz w:val="20"/>
        </w:rPr>
      </w:pPr>
    </w:p>
    <w:p w14:paraId="0562D4E5"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3B8E0B11" w14:textId="77777777" w:rsidR="00980374" w:rsidRPr="00980374" w:rsidRDefault="00980374">
      <w:pPr>
        <w:spacing w:before="51"/>
        <w:ind w:left="227"/>
        <w:rPr>
          <w:rFonts w:ascii="Arial" w:hAnsi="Arial" w:cs="Arial"/>
          <w:b/>
          <w:sz w:val="24"/>
        </w:rPr>
      </w:pPr>
    </w:p>
    <w:p w14:paraId="534B55A7" w14:textId="0FA3FD69" w:rsidR="00980374" w:rsidRDefault="006D2093" w:rsidP="00EA601E">
      <w:pPr>
        <w:shd w:val="clear" w:color="auto" w:fill="FFFF99"/>
        <w:jc w:val="center"/>
        <w:rPr>
          <w:rFonts w:ascii="Arial" w:eastAsia="Times New Roman" w:hAnsi="Arial" w:cs="Arial"/>
          <w:b/>
          <w:bCs/>
          <w:sz w:val="36"/>
          <w:szCs w:val="36"/>
          <w:u w:val="single"/>
          <w:lang w:eastAsia="pl-PL"/>
        </w:rPr>
      </w:pPr>
      <w:r>
        <w:rPr>
          <w:rFonts w:ascii="Arial" w:eastAsia="Times New Roman" w:hAnsi="Arial" w:cs="Arial"/>
          <w:b/>
          <w:bCs/>
          <w:sz w:val="36"/>
          <w:szCs w:val="36"/>
          <w:u w:val="single"/>
          <w:lang w:eastAsia="pl-PL"/>
        </w:rPr>
        <w:t xml:space="preserve">Budowa </w:t>
      </w:r>
      <w:r w:rsidR="00251D4F">
        <w:rPr>
          <w:rFonts w:ascii="Arial" w:eastAsia="Times New Roman" w:hAnsi="Arial" w:cs="Arial"/>
          <w:b/>
          <w:bCs/>
          <w:sz w:val="36"/>
          <w:szCs w:val="36"/>
          <w:u w:val="single"/>
          <w:lang w:eastAsia="pl-PL"/>
        </w:rPr>
        <w:t xml:space="preserve">drogi gminnej nr </w:t>
      </w:r>
      <w:proofErr w:type="spellStart"/>
      <w:r w:rsidR="00251D4F">
        <w:rPr>
          <w:rFonts w:ascii="Arial" w:eastAsia="Times New Roman" w:hAnsi="Arial" w:cs="Arial"/>
          <w:b/>
          <w:bCs/>
          <w:sz w:val="36"/>
          <w:szCs w:val="36"/>
          <w:u w:val="single"/>
          <w:lang w:eastAsia="pl-PL"/>
        </w:rPr>
        <w:t>110451L</w:t>
      </w:r>
      <w:proofErr w:type="spellEnd"/>
      <w:r w:rsidR="00251D4F">
        <w:rPr>
          <w:rFonts w:ascii="Arial" w:eastAsia="Times New Roman" w:hAnsi="Arial" w:cs="Arial"/>
          <w:b/>
          <w:bCs/>
          <w:sz w:val="36"/>
          <w:szCs w:val="36"/>
          <w:u w:val="single"/>
          <w:lang w:eastAsia="pl-PL"/>
        </w:rPr>
        <w:t xml:space="preserve"> w m. Skokówka</w:t>
      </w:r>
    </w:p>
    <w:p w14:paraId="49949C66" w14:textId="2AFE91A0" w:rsidR="00251D4F" w:rsidRPr="00161ACA" w:rsidRDefault="00251D4F" w:rsidP="00EA601E">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ul. Ogrodnicza (część północna)</w:t>
      </w:r>
    </w:p>
    <w:p w14:paraId="0C21D6A4" w14:textId="77777777" w:rsidR="00105BB9" w:rsidRDefault="00105BB9">
      <w:pPr>
        <w:pStyle w:val="Tekstpodstawowy"/>
        <w:ind w:left="0"/>
        <w:rPr>
          <w:rFonts w:ascii="Arial" w:hAnsi="Arial" w:cs="Arial"/>
          <w:b/>
          <w:sz w:val="16"/>
          <w:szCs w:val="16"/>
        </w:rPr>
      </w:pPr>
    </w:p>
    <w:p w14:paraId="5C1610A1" w14:textId="77777777" w:rsidR="00251D4F" w:rsidRDefault="00251D4F">
      <w:pPr>
        <w:pStyle w:val="Nagwek11"/>
        <w:rPr>
          <w:rFonts w:ascii="Arial" w:hAnsi="Arial" w:cs="Arial"/>
        </w:rPr>
      </w:pPr>
      <w:bookmarkStart w:id="1" w:name="_bookmark1"/>
      <w:bookmarkEnd w:id="1"/>
    </w:p>
    <w:p w14:paraId="0B2BD5E4" w14:textId="4BFDA0FE" w:rsidR="00105BB9" w:rsidRDefault="00980374" w:rsidP="00251D4F">
      <w:pPr>
        <w:pStyle w:val="Nagwek11"/>
        <w:ind w:hanging="227"/>
        <w:rPr>
          <w:rFonts w:ascii="Arial" w:hAnsi="Arial" w:cs="Arial"/>
          <w:spacing w:val="-4"/>
        </w:rPr>
      </w:pPr>
      <w:r w:rsidRPr="00980374">
        <w:rPr>
          <w:rFonts w:ascii="Arial" w:hAnsi="Arial" w:cs="Arial"/>
        </w:rPr>
        <w:t>Kody</w:t>
      </w:r>
      <w:r w:rsidRPr="00980374">
        <w:rPr>
          <w:rFonts w:ascii="Arial" w:hAnsi="Arial" w:cs="Arial"/>
          <w:spacing w:val="-4"/>
        </w:rPr>
        <w:t xml:space="preserve"> </w:t>
      </w:r>
      <w:proofErr w:type="spellStart"/>
      <w:r w:rsidRPr="00980374">
        <w:rPr>
          <w:rFonts w:ascii="Arial" w:hAnsi="Arial" w:cs="Arial"/>
          <w:spacing w:val="-4"/>
        </w:rPr>
        <w:t>CPV</w:t>
      </w:r>
      <w:proofErr w:type="spellEnd"/>
      <w:r w:rsidRPr="00980374">
        <w:rPr>
          <w:rFonts w:ascii="Arial" w:hAnsi="Arial" w:cs="Arial"/>
          <w:spacing w:val="-4"/>
        </w:rPr>
        <w:t>:</w:t>
      </w:r>
    </w:p>
    <w:p w14:paraId="239F4355" w14:textId="319A76C2" w:rsidR="006D2093" w:rsidRPr="009625A8" w:rsidRDefault="006D2093" w:rsidP="00251D4F">
      <w:pPr>
        <w:pStyle w:val="Nagwek3"/>
        <w:spacing w:before="0" w:line="240" w:lineRule="auto"/>
        <w:rPr>
          <w:rFonts w:ascii="Arial" w:hAnsi="Arial" w:cs="Arial"/>
          <w:b w:val="0"/>
          <w:bCs w:val="0"/>
          <w:color w:val="auto"/>
        </w:rPr>
      </w:pPr>
      <w:r w:rsidRPr="009625A8">
        <w:rPr>
          <w:rFonts w:ascii="Arial" w:hAnsi="Arial" w:cs="Arial"/>
          <w:b w:val="0"/>
          <w:bCs w:val="0"/>
          <w:color w:val="auto"/>
        </w:rPr>
        <w:t>45</w:t>
      </w:r>
      <w:r w:rsidR="00251D4F" w:rsidRPr="009625A8">
        <w:rPr>
          <w:rFonts w:ascii="Arial" w:hAnsi="Arial" w:cs="Arial"/>
          <w:b w:val="0"/>
          <w:bCs w:val="0"/>
          <w:color w:val="auto"/>
        </w:rPr>
        <w:t>233000-9 Roboty w zakresie konstruowania, fundamentowania oraz wykonywania nawierzchni</w:t>
      </w:r>
      <w:r w:rsidR="00251D4F" w:rsidRPr="009625A8">
        <w:rPr>
          <w:rFonts w:ascii="Arial" w:hAnsi="Arial" w:cs="Arial"/>
          <w:b w:val="0"/>
          <w:bCs w:val="0"/>
          <w:color w:val="auto"/>
        </w:rPr>
        <w:br/>
        <w:t xml:space="preserve">                    autostrad, dróg</w:t>
      </w:r>
    </w:p>
    <w:p w14:paraId="4F2D35C1" w14:textId="7C4421F1" w:rsidR="009625A8" w:rsidRPr="009625A8" w:rsidRDefault="009625A8" w:rsidP="009625A8">
      <w:pPr>
        <w:pStyle w:val="Standard"/>
        <w:spacing w:before="0" w:line="276" w:lineRule="auto"/>
        <w:contextualSpacing w:val="0"/>
        <w:jc w:val="both"/>
        <w:rPr>
          <w:rFonts w:ascii="Arial" w:hAnsi="Arial" w:cs="Arial"/>
          <w:sz w:val="22"/>
          <w:szCs w:val="22"/>
        </w:rPr>
      </w:pPr>
      <w:r w:rsidRPr="009625A8">
        <w:rPr>
          <w:rFonts w:ascii="Arial" w:hAnsi="Arial" w:cs="Arial"/>
          <w:sz w:val="22"/>
          <w:szCs w:val="22"/>
        </w:rPr>
        <w:t>45111000-8 Roboty w zakresie burzenia, roboty ziemne</w:t>
      </w:r>
    </w:p>
    <w:p w14:paraId="14740D83" w14:textId="5CD70FF6" w:rsidR="009625A8" w:rsidRPr="009625A8" w:rsidRDefault="009625A8" w:rsidP="009625A8">
      <w:pPr>
        <w:pStyle w:val="Standard"/>
        <w:spacing w:before="0" w:line="276" w:lineRule="auto"/>
        <w:contextualSpacing w:val="0"/>
        <w:jc w:val="both"/>
        <w:rPr>
          <w:rFonts w:ascii="Arial" w:hAnsi="Arial" w:cs="Arial"/>
          <w:sz w:val="22"/>
          <w:szCs w:val="22"/>
        </w:rPr>
      </w:pPr>
      <w:r w:rsidRPr="009625A8">
        <w:rPr>
          <w:rFonts w:ascii="Arial" w:hAnsi="Arial" w:cs="Arial"/>
          <w:sz w:val="22"/>
          <w:szCs w:val="22"/>
        </w:rPr>
        <w:t>45112000-5 Roboty w zakresie usuwania gleby</w:t>
      </w:r>
    </w:p>
    <w:p w14:paraId="43371509" w14:textId="418C427C" w:rsidR="009625A8" w:rsidRPr="009625A8" w:rsidRDefault="009625A8" w:rsidP="009625A8">
      <w:pPr>
        <w:pStyle w:val="Standard"/>
        <w:spacing w:before="0" w:line="276" w:lineRule="auto"/>
        <w:contextualSpacing w:val="0"/>
        <w:jc w:val="both"/>
        <w:rPr>
          <w:rFonts w:ascii="Arial" w:hAnsi="Arial" w:cs="Arial"/>
          <w:sz w:val="22"/>
          <w:szCs w:val="22"/>
        </w:rPr>
      </w:pPr>
      <w:r w:rsidRPr="009625A8">
        <w:rPr>
          <w:rFonts w:ascii="Arial" w:hAnsi="Arial" w:cs="Arial"/>
          <w:sz w:val="22"/>
          <w:szCs w:val="22"/>
        </w:rPr>
        <w:t>45111200-0 Roboty w zakresie przygotowania terenu pod budowę  i roboty ziemne</w:t>
      </w:r>
    </w:p>
    <w:p w14:paraId="332EC7D2" w14:textId="3CDF5B06" w:rsidR="009625A8" w:rsidRPr="009625A8" w:rsidRDefault="009625A8" w:rsidP="009625A8">
      <w:pPr>
        <w:pStyle w:val="Standard"/>
        <w:spacing w:before="0" w:line="276" w:lineRule="auto"/>
        <w:contextualSpacing w:val="0"/>
        <w:jc w:val="both"/>
        <w:rPr>
          <w:rFonts w:ascii="Arial" w:hAnsi="Arial" w:cs="Arial"/>
          <w:sz w:val="22"/>
          <w:szCs w:val="22"/>
        </w:rPr>
      </w:pPr>
      <w:r w:rsidRPr="009625A8">
        <w:rPr>
          <w:rFonts w:ascii="Arial" w:hAnsi="Arial" w:cs="Arial"/>
          <w:sz w:val="22"/>
          <w:szCs w:val="22"/>
        </w:rPr>
        <w:t>45222000-9 Roboty budowlane  w zakresie  robót inżynieryjnych, z wyjątkiem mostów, tuneli, szybów i kolei podziemnej</w:t>
      </w:r>
    </w:p>
    <w:p w14:paraId="24B49D0E" w14:textId="5FB3D60F" w:rsidR="009625A8" w:rsidRPr="009625A8" w:rsidRDefault="009625A8" w:rsidP="009625A8">
      <w:pPr>
        <w:pStyle w:val="Standard"/>
        <w:spacing w:before="0" w:line="276" w:lineRule="auto"/>
        <w:contextualSpacing w:val="0"/>
        <w:jc w:val="both"/>
        <w:rPr>
          <w:rFonts w:ascii="Arial" w:hAnsi="Arial" w:cs="Arial"/>
          <w:sz w:val="22"/>
          <w:szCs w:val="22"/>
        </w:rPr>
      </w:pPr>
      <w:r w:rsidRPr="009625A8">
        <w:rPr>
          <w:rFonts w:ascii="Arial" w:hAnsi="Arial" w:cs="Arial"/>
          <w:sz w:val="22"/>
          <w:szCs w:val="22"/>
        </w:rPr>
        <w:t>45233200-1 Roboty w zakresie różnych powierzchni</w:t>
      </w:r>
    </w:p>
    <w:p w14:paraId="3FF9ECCA" w14:textId="1127F856" w:rsidR="009625A8" w:rsidRPr="009625A8" w:rsidRDefault="009625A8" w:rsidP="009625A8">
      <w:pPr>
        <w:pStyle w:val="Standard"/>
        <w:spacing w:before="0" w:line="276" w:lineRule="auto"/>
        <w:contextualSpacing w:val="0"/>
        <w:jc w:val="both"/>
        <w:rPr>
          <w:rFonts w:ascii="Arial" w:hAnsi="Arial" w:cs="Arial"/>
          <w:sz w:val="22"/>
          <w:szCs w:val="22"/>
        </w:rPr>
      </w:pPr>
      <w:r w:rsidRPr="009625A8">
        <w:rPr>
          <w:rFonts w:ascii="Arial" w:hAnsi="Arial" w:cs="Arial"/>
          <w:sz w:val="22"/>
          <w:szCs w:val="22"/>
        </w:rPr>
        <w:t>45233290-8 Instalowanie znaków drogowych</w:t>
      </w:r>
    </w:p>
    <w:p w14:paraId="71FDDEE4" w14:textId="456EAA86" w:rsidR="009625A8" w:rsidRPr="009625A8" w:rsidRDefault="009625A8" w:rsidP="009625A8">
      <w:pPr>
        <w:pStyle w:val="Standard"/>
        <w:spacing w:before="0" w:line="276" w:lineRule="auto"/>
        <w:contextualSpacing w:val="0"/>
        <w:jc w:val="both"/>
        <w:rPr>
          <w:rFonts w:ascii="Arial" w:hAnsi="Arial" w:cs="Arial"/>
          <w:sz w:val="22"/>
          <w:szCs w:val="22"/>
        </w:rPr>
      </w:pPr>
      <w:r w:rsidRPr="009625A8">
        <w:rPr>
          <w:rFonts w:ascii="Arial" w:hAnsi="Arial" w:cs="Arial"/>
          <w:sz w:val="22"/>
          <w:szCs w:val="22"/>
        </w:rPr>
        <w:t>45233260-9 Roboty budowlane w zakresie dróg pieszych</w:t>
      </w:r>
    </w:p>
    <w:p w14:paraId="335CC50B" w14:textId="4190A1C2" w:rsidR="009625A8" w:rsidRPr="009625A8" w:rsidRDefault="009625A8" w:rsidP="009625A8">
      <w:pPr>
        <w:pStyle w:val="Standard"/>
        <w:spacing w:before="0" w:line="276" w:lineRule="auto"/>
        <w:contextualSpacing w:val="0"/>
        <w:jc w:val="both"/>
        <w:rPr>
          <w:rFonts w:ascii="Arial" w:hAnsi="Arial" w:cs="Arial"/>
          <w:sz w:val="22"/>
          <w:szCs w:val="22"/>
        </w:rPr>
      </w:pPr>
      <w:r w:rsidRPr="009625A8">
        <w:rPr>
          <w:rFonts w:ascii="Arial" w:hAnsi="Arial" w:cs="Arial"/>
          <w:sz w:val="22"/>
          <w:szCs w:val="22"/>
        </w:rPr>
        <w:t>45100000-8 Przygotowanie terenu pod budowę</w:t>
      </w:r>
    </w:p>
    <w:p w14:paraId="09000659" w14:textId="12CCD9D8" w:rsidR="009625A8" w:rsidRPr="009625A8" w:rsidRDefault="009625A8" w:rsidP="009625A8">
      <w:pPr>
        <w:pStyle w:val="Standard"/>
        <w:spacing w:before="0" w:line="276" w:lineRule="auto"/>
        <w:contextualSpacing w:val="0"/>
        <w:jc w:val="both"/>
        <w:rPr>
          <w:rFonts w:ascii="Arial" w:hAnsi="Arial" w:cs="Arial"/>
          <w:sz w:val="22"/>
          <w:szCs w:val="22"/>
        </w:rPr>
      </w:pPr>
      <w:r w:rsidRPr="009625A8">
        <w:rPr>
          <w:rFonts w:ascii="Arial" w:hAnsi="Arial" w:cs="Arial"/>
          <w:sz w:val="22"/>
          <w:szCs w:val="22"/>
        </w:rPr>
        <w:t>45111000-8 Roboty w zakresie burzenia, roboty ziemne</w:t>
      </w:r>
    </w:p>
    <w:p w14:paraId="3675C5F9" w14:textId="77777777" w:rsidR="00251D4F" w:rsidRPr="00251D4F" w:rsidRDefault="00251D4F" w:rsidP="00251D4F"/>
    <w:p w14:paraId="09B9FEF7" w14:textId="77777777" w:rsidR="005C41F5" w:rsidRDefault="005C41F5" w:rsidP="00326D2B">
      <w:pPr>
        <w:pStyle w:val="Tekstpodstawowy"/>
        <w:tabs>
          <w:tab w:val="left" w:pos="1505"/>
        </w:tabs>
        <w:spacing w:line="267" w:lineRule="exact"/>
        <w:ind w:left="0"/>
        <w:rPr>
          <w:rFonts w:ascii="Arial" w:hAnsi="Arial" w:cs="Arial"/>
          <w:spacing w:val="-2"/>
        </w:rPr>
      </w:pPr>
    </w:p>
    <w:p w14:paraId="3F76EEAC" w14:textId="1C8176CF"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w:t>
      </w:r>
      <w:r w:rsidR="00BA328E">
        <w:rPr>
          <w:rFonts w:ascii="Arial" w:hAnsi="Arial" w:cs="Arial"/>
          <w:b/>
          <w:u w:val="single"/>
        </w:rPr>
        <w:t>4</w:t>
      </w:r>
      <w:r w:rsidRPr="00EA601E">
        <w:rPr>
          <w:rFonts w:ascii="Arial" w:hAnsi="Arial" w:cs="Arial"/>
          <w:b/>
          <w:u w:val="single"/>
        </w:rPr>
        <w:t>/</w:t>
      </w:r>
      <w:proofErr w:type="spellStart"/>
      <w:r w:rsidRPr="00EA601E">
        <w:rPr>
          <w:rFonts w:ascii="Arial" w:hAnsi="Arial" w:cs="Arial"/>
          <w:b/>
          <w:u w:val="single"/>
        </w:rPr>
        <w:t>BZP</w:t>
      </w:r>
      <w:proofErr w:type="spellEnd"/>
      <w:r w:rsidRPr="00EA601E">
        <w:rPr>
          <w:rFonts w:ascii="Arial" w:hAnsi="Arial" w:cs="Arial"/>
          <w:b/>
          <w:u w:val="single"/>
        </w:rPr>
        <w:t xml:space="preserve"> 000</w:t>
      </w:r>
      <w:r w:rsidR="00BA328E">
        <w:rPr>
          <w:rFonts w:ascii="Arial" w:hAnsi="Arial" w:cs="Arial"/>
          <w:b/>
          <w:u w:val="single"/>
        </w:rPr>
        <w:t>9607/0</w:t>
      </w:r>
      <w:r w:rsidR="009625A8">
        <w:rPr>
          <w:rFonts w:ascii="Arial" w:hAnsi="Arial" w:cs="Arial"/>
          <w:b/>
          <w:u w:val="single"/>
        </w:rPr>
        <w:t>2</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6D2093">
        <w:rPr>
          <w:rFonts w:ascii="Arial" w:eastAsia="Times New Roman" w:hAnsi="Arial" w:cs="Arial"/>
          <w:b/>
          <w:u w:val="single"/>
          <w:lang w:eastAsia="pl-PL"/>
        </w:rPr>
        <w:t>1</w:t>
      </w:r>
      <w:r w:rsidR="009625A8">
        <w:rPr>
          <w:rFonts w:ascii="Arial" w:eastAsia="Times New Roman" w:hAnsi="Arial" w:cs="Arial"/>
          <w:b/>
          <w:u w:val="single"/>
          <w:lang w:eastAsia="pl-PL"/>
        </w:rPr>
        <w:t>3</w:t>
      </w:r>
    </w:p>
    <w:p w14:paraId="65603DB2"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14:paraId="382BCE4D"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03962463" w14:textId="77777777" w:rsidR="00EA601E" w:rsidRPr="00EA601E" w:rsidRDefault="00EA601E" w:rsidP="00EA601E">
      <w:pPr>
        <w:pStyle w:val="Tekstpodstawowy"/>
        <w:ind w:right="39"/>
        <w:jc w:val="center"/>
        <w:rPr>
          <w:rFonts w:ascii="Arial" w:hAnsi="Arial" w:cs="Arial"/>
          <w:b/>
          <w:u w:val="single"/>
        </w:rPr>
      </w:pPr>
    </w:p>
    <w:p w14:paraId="31FE9739"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0EFC3476" w14:textId="77777777" w:rsidR="00777BD5" w:rsidRDefault="00144A29" w:rsidP="00EA601E">
      <w:pPr>
        <w:pStyle w:val="Tekstpodstawowy"/>
        <w:rPr>
          <w:rFonts w:ascii="Arial" w:hAnsi="Arial" w:cs="Arial"/>
        </w:rPr>
      </w:pPr>
      <w:r>
        <w:rPr>
          <w:rFonts w:ascii="Arial" w:hAnsi="Arial" w:cs="Arial"/>
        </w:rPr>
        <w:t xml:space="preserve">                                                                                      </w:t>
      </w:r>
    </w:p>
    <w:p w14:paraId="398B95FA" w14:textId="77777777" w:rsidR="00346CA4" w:rsidRPr="00EA601E" w:rsidRDefault="00144A29" w:rsidP="00EA601E">
      <w:pPr>
        <w:pStyle w:val="Tekstpodstawowy"/>
        <w:rPr>
          <w:rFonts w:ascii="Arial" w:hAnsi="Arial" w:cs="Arial"/>
        </w:rPr>
      </w:pPr>
      <w:r>
        <w:rPr>
          <w:rFonts w:ascii="Arial" w:hAnsi="Arial" w:cs="Arial"/>
        </w:rPr>
        <w:t xml:space="preserve">                                </w:t>
      </w:r>
    </w:p>
    <w:p w14:paraId="5C5BE141" w14:textId="7657671D" w:rsidR="00A81D17" w:rsidRPr="00A81D17" w:rsidRDefault="00A81D17" w:rsidP="00A81D17">
      <w:pPr>
        <w:pStyle w:val="Tekstpodstawowy"/>
        <w:ind w:left="0"/>
        <w:rPr>
          <w:rFonts w:ascii="Arial" w:hAnsi="Arial" w:cs="Arial"/>
          <w:b/>
        </w:rPr>
      </w:pPr>
      <w:r w:rsidRPr="00A81D17">
        <w:rPr>
          <w:rFonts w:ascii="Arial" w:hAnsi="Arial" w:cs="Arial"/>
          <w:b/>
        </w:rPr>
        <w:t xml:space="preserve">Aleksandra Tokarz                                                                                       Ryszard </w:t>
      </w:r>
      <w:proofErr w:type="spellStart"/>
      <w:r w:rsidRPr="00A81D17">
        <w:rPr>
          <w:rFonts w:ascii="Arial" w:hAnsi="Arial" w:cs="Arial"/>
          <w:b/>
        </w:rPr>
        <w:t>Gliwiński</w:t>
      </w:r>
      <w:proofErr w:type="spellEnd"/>
    </w:p>
    <w:p w14:paraId="4BDD555A" w14:textId="77777777" w:rsidR="00A81D17" w:rsidRPr="00A81D17" w:rsidRDefault="00A81D17" w:rsidP="00A81D17">
      <w:pPr>
        <w:pStyle w:val="Tekstpodstawowy"/>
        <w:ind w:left="0"/>
        <w:rPr>
          <w:rFonts w:ascii="Arial" w:hAnsi="Arial" w:cs="Arial"/>
          <w:b/>
        </w:rPr>
      </w:pPr>
      <w:r w:rsidRPr="00A81D17">
        <w:rPr>
          <w:rFonts w:ascii="Arial" w:hAnsi="Arial" w:cs="Arial"/>
          <w:b/>
        </w:rPr>
        <w:t xml:space="preserve">insp. ds. zamówień publicznych                                                           </w:t>
      </w:r>
      <w:r>
        <w:rPr>
          <w:rFonts w:ascii="Arial" w:hAnsi="Arial" w:cs="Arial"/>
          <w:b/>
        </w:rPr>
        <w:t xml:space="preserve">    </w:t>
      </w:r>
      <w:r w:rsidRPr="00A81D17">
        <w:rPr>
          <w:rFonts w:ascii="Arial" w:hAnsi="Arial" w:cs="Arial"/>
          <w:b/>
        </w:rPr>
        <w:t>Wójt Gminy Zamość</w:t>
      </w:r>
    </w:p>
    <w:p w14:paraId="05203644" w14:textId="77777777" w:rsidR="00EA601E" w:rsidRPr="00EA601E" w:rsidRDefault="00EA601E" w:rsidP="00EA601E">
      <w:pPr>
        <w:pStyle w:val="Tekstpodstawowy"/>
      </w:pPr>
      <w:r w:rsidRPr="00EA601E">
        <w:rPr>
          <w:rFonts w:ascii="Arial" w:hAnsi="Arial" w:cs="Arial"/>
        </w:rPr>
        <w:t xml:space="preserve">..........................................                                                              ............................................                                                                                    </w:t>
      </w:r>
    </w:p>
    <w:p w14:paraId="3FCE76A4" w14:textId="77777777" w:rsidR="00EA601E" w:rsidRPr="00EA601E" w:rsidRDefault="00EA601E" w:rsidP="00EA601E">
      <w:pPr>
        <w:pStyle w:val="Tekstpodstawowy"/>
        <w:ind w:right="567"/>
        <w:jc w:val="center"/>
      </w:pPr>
      <w:r w:rsidRPr="00EA601E">
        <w:rPr>
          <w:rFonts w:ascii="Arial" w:hAnsi="Arial" w:cs="Arial"/>
        </w:rPr>
        <w:t>Sporządził                                                                                                Zatwierdzam</w:t>
      </w:r>
    </w:p>
    <w:p w14:paraId="6EAA444C" w14:textId="18E623F7" w:rsidR="00EA601E" w:rsidRPr="00EA601E" w:rsidRDefault="00EA601E" w:rsidP="00EA601E">
      <w:pPr>
        <w:pStyle w:val="Tekstpodstawowy"/>
        <w:ind w:right="567"/>
        <w:jc w:val="center"/>
      </w:pPr>
      <w:r w:rsidRPr="00EA601E">
        <w:rPr>
          <w:rFonts w:ascii="Arial" w:hAnsi="Arial" w:cs="Arial"/>
        </w:rPr>
        <w:t xml:space="preserve">Zamość, </w:t>
      </w:r>
      <w:r w:rsidR="009625A8">
        <w:rPr>
          <w:rFonts w:ascii="Arial" w:hAnsi="Arial" w:cs="Arial"/>
        </w:rPr>
        <w:t>23</w:t>
      </w:r>
      <w:r w:rsidR="006D2093">
        <w:rPr>
          <w:rFonts w:ascii="Arial" w:hAnsi="Arial" w:cs="Arial"/>
        </w:rPr>
        <w:t>-04-2024</w:t>
      </w:r>
      <w:r w:rsidRPr="00EA601E">
        <w:rPr>
          <w:rFonts w:ascii="Arial" w:hAnsi="Arial" w:cs="Arial"/>
        </w:rPr>
        <w:t xml:space="preserve"> r.</w:t>
      </w:r>
    </w:p>
    <w:p w14:paraId="150B05D5"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62EB7758"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7E4E694B"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12A6BE4"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7379D73A" w14:textId="77777777" w:rsidR="00105BB9" w:rsidRPr="000B5A85" w:rsidRDefault="00000000"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2442BE43"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2F89E349" w14:textId="77777777" w:rsidR="00105BB9" w:rsidRPr="000B5A85" w:rsidRDefault="00000000"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57E14448" w14:textId="77777777" w:rsidR="00105BB9" w:rsidRPr="000B5A85" w:rsidRDefault="00000000" w:rsidP="004D5B88">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805530C"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F4FEBD7"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8179A4E"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7C877E45"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75041865" w14:textId="77777777" w:rsidR="00105BB9" w:rsidRPr="000B5A85" w:rsidRDefault="00000000" w:rsidP="004D5B88">
      <w:pPr>
        <w:pStyle w:val="Akapitzlist"/>
        <w:numPr>
          <w:ilvl w:val="0"/>
          <w:numId w:val="36"/>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3928DA4C" w14:textId="77777777" w:rsidR="00105BB9" w:rsidRPr="000B5A85" w:rsidRDefault="00000000" w:rsidP="004D5B88">
      <w:pPr>
        <w:pStyle w:val="Akapitzlist"/>
        <w:numPr>
          <w:ilvl w:val="0"/>
          <w:numId w:val="36"/>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F4B55F8" w14:textId="77777777" w:rsidR="00105BB9" w:rsidRPr="000B5A85" w:rsidRDefault="00000000" w:rsidP="004D5B88">
      <w:pPr>
        <w:pStyle w:val="Akapitzlist"/>
        <w:numPr>
          <w:ilvl w:val="0"/>
          <w:numId w:val="36"/>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382E0C6C" w14:textId="77777777" w:rsidR="00105BB9" w:rsidRPr="000B5A85" w:rsidRDefault="00000000" w:rsidP="004D5B88">
      <w:pPr>
        <w:pStyle w:val="Akapitzlist"/>
        <w:numPr>
          <w:ilvl w:val="0"/>
          <w:numId w:val="36"/>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599F527D"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2C7BA5"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55905AE8"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1DFC5AB0"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52FD4B2"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46FFAACC"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94830F2" w14:textId="77777777" w:rsidR="00105BB9" w:rsidRPr="000B5A85" w:rsidRDefault="00000000" w:rsidP="004D5B88">
      <w:pPr>
        <w:pStyle w:val="Akapitzlist"/>
        <w:numPr>
          <w:ilvl w:val="0"/>
          <w:numId w:val="36"/>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418A8FC7"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7BBA934A" w14:textId="77777777" w:rsidR="00105BB9" w:rsidRPr="000B5A85" w:rsidRDefault="00000000"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3FB18175"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17C03DD9" w14:textId="77777777" w:rsidR="00105BB9" w:rsidRPr="000B5A85" w:rsidRDefault="00000000" w:rsidP="004D5B88">
      <w:pPr>
        <w:pStyle w:val="Akapitzlist"/>
        <w:numPr>
          <w:ilvl w:val="0"/>
          <w:numId w:val="36"/>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4511673A" w14:textId="77777777" w:rsidR="00105BB9" w:rsidRPr="000B5A85" w:rsidRDefault="00000000"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47B1FB27" w14:textId="77777777" w:rsidR="00105BB9" w:rsidRPr="000B5A85" w:rsidRDefault="00000000" w:rsidP="004D5B88">
      <w:pPr>
        <w:pStyle w:val="Akapitzlist"/>
        <w:numPr>
          <w:ilvl w:val="0"/>
          <w:numId w:val="36"/>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11FCF444"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30339A2A"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6ADFF58"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1C29B4C1"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0708052B" w14:textId="77777777" w:rsidR="00105BB9" w:rsidRPr="000B5A85" w:rsidRDefault="00000000" w:rsidP="004D5B88">
      <w:pPr>
        <w:pStyle w:val="Akapitzlist"/>
        <w:numPr>
          <w:ilvl w:val="0"/>
          <w:numId w:val="36"/>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9BAE6CF"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72358922"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ADAD9D0"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E2A8CD"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A7288B3" w14:textId="77777777" w:rsidR="00105BB9" w:rsidRPr="000B5A85" w:rsidRDefault="00000000" w:rsidP="004D5B88">
      <w:pPr>
        <w:pStyle w:val="Akapitzlist"/>
        <w:numPr>
          <w:ilvl w:val="0"/>
          <w:numId w:val="36"/>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16F33F21" w14:textId="77777777" w:rsidR="00105BB9" w:rsidRPr="000B5A85" w:rsidRDefault="00000000" w:rsidP="004D5B88">
      <w:pPr>
        <w:pStyle w:val="Akapitzlist"/>
        <w:numPr>
          <w:ilvl w:val="0"/>
          <w:numId w:val="36"/>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0CC99175" w14:textId="77777777" w:rsidR="00105BB9" w:rsidRPr="000B5A85" w:rsidRDefault="00000000" w:rsidP="004D5B88">
      <w:pPr>
        <w:pStyle w:val="Akapitzlist"/>
        <w:numPr>
          <w:ilvl w:val="0"/>
          <w:numId w:val="36"/>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2BDDFF62"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E9B302F" w14:textId="77777777" w:rsidR="00105BB9" w:rsidRPr="000B5A85" w:rsidRDefault="00000000" w:rsidP="004D5B88">
      <w:pPr>
        <w:pStyle w:val="Akapitzlist"/>
        <w:numPr>
          <w:ilvl w:val="0"/>
          <w:numId w:val="36"/>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2294764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34898D21" w14:textId="77777777" w:rsidR="00105BB9" w:rsidRDefault="00105BB9" w:rsidP="000748BC">
      <w:pPr>
        <w:spacing w:line="219" w:lineRule="exact"/>
        <w:rPr>
          <w:rFonts w:ascii="Arial" w:hAnsi="Arial" w:cs="Arial"/>
          <w:sz w:val="17"/>
          <w:szCs w:val="17"/>
        </w:rPr>
      </w:pPr>
    </w:p>
    <w:p w14:paraId="1BF80BF3" w14:textId="77777777" w:rsidR="005C41F5" w:rsidRDefault="005C41F5" w:rsidP="000748BC">
      <w:pPr>
        <w:spacing w:line="219" w:lineRule="exact"/>
        <w:rPr>
          <w:rFonts w:ascii="Arial" w:hAnsi="Arial" w:cs="Arial"/>
          <w:sz w:val="17"/>
          <w:szCs w:val="17"/>
        </w:rPr>
      </w:pPr>
    </w:p>
    <w:p w14:paraId="15EF1E68" w14:textId="77777777" w:rsidR="005C41F5" w:rsidRDefault="005C41F5" w:rsidP="000748BC">
      <w:pPr>
        <w:spacing w:line="219" w:lineRule="exact"/>
        <w:rPr>
          <w:rFonts w:ascii="Arial" w:hAnsi="Arial" w:cs="Arial"/>
          <w:sz w:val="17"/>
          <w:szCs w:val="17"/>
        </w:rPr>
      </w:pPr>
    </w:p>
    <w:p w14:paraId="116E26F1" w14:textId="77777777" w:rsidR="005C41F5" w:rsidRPr="000748BC" w:rsidRDefault="005C41F5" w:rsidP="000748BC">
      <w:pPr>
        <w:spacing w:line="219" w:lineRule="exact"/>
        <w:rPr>
          <w:rFonts w:ascii="Arial" w:hAnsi="Arial" w:cs="Arial"/>
          <w:sz w:val="17"/>
          <w:szCs w:val="17"/>
        </w:rPr>
        <w:sectPr w:rsidR="005C41F5" w:rsidRPr="000748BC" w:rsidSect="00332D33">
          <w:footerReference w:type="default" r:id="rId11"/>
          <w:headerReference w:type="first" r:id="rId12"/>
          <w:footerReference w:type="first" r:id="rId13"/>
          <w:pgSz w:w="11910" w:h="16840"/>
          <w:pgMar w:top="851" w:right="1020" w:bottom="860" w:left="1020" w:header="2" w:footer="222" w:gutter="0"/>
          <w:pgNumType w:fmt="numberInDash" w:start="1"/>
          <w:cols w:space="708"/>
          <w:titlePg/>
          <w:docGrid w:linePitch="299"/>
        </w:sectPr>
      </w:pPr>
    </w:p>
    <w:p w14:paraId="49D8B701" w14:textId="0289D666" w:rsidR="00105BB9" w:rsidRPr="00980374" w:rsidRDefault="003F1853">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059C942E" wp14:editId="4BF148FC">
                <wp:extent cx="6122035" cy="200025"/>
                <wp:effectExtent l="12700" t="9525" r="8890" b="9525"/>
                <wp:docPr id="119633115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BC0221" w14:textId="77777777" w:rsidR="000D640E" w:rsidRPr="00D40EA1" w:rsidRDefault="000D640E" w:rsidP="004D5B88">
                            <w:pPr>
                              <w:numPr>
                                <w:ilvl w:val="0"/>
                                <w:numId w:val="34"/>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059C942E"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5CBC0221" w14:textId="77777777" w:rsidR="000D640E" w:rsidRPr="00D40EA1" w:rsidRDefault="000D640E" w:rsidP="004D5B88">
                      <w:pPr>
                        <w:numPr>
                          <w:ilvl w:val="0"/>
                          <w:numId w:val="34"/>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19F177D5" w14:textId="77777777" w:rsidR="00105BB9" w:rsidRPr="00980374" w:rsidRDefault="00980374" w:rsidP="004D5B88">
      <w:pPr>
        <w:pStyle w:val="Akapitzlist"/>
        <w:numPr>
          <w:ilvl w:val="0"/>
          <w:numId w:val="35"/>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8EF161" w14:textId="77777777" w:rsidR="00105BB9" w:rsidRPr="00980374" w:rsidRDefault="00980374" w:rsidP="004D5B88">
      <w:pPr>
        <w:pStyle w:val="Akapitzlist"/>
        <w:numPr>
          <w:ilvl w:val="0"/>
          <w:numId w:val="35"/>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9CF0FA0" w14:textId="77777777" w:rsidR="00105BB9" w:rsidRPr="00980374" w:rsidRDefault="00FD0ED7" w:rsidP="004D5B88">
      <w:pPr>
        <w:pStyle w:val="Akapitzlist"/>
        <w:numPr>
          <w:ilvl w:val="0"/>
          <w:numId w:val="35"/>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67972A7D" w14:textId="77777777" w:rsidR="00105BB9" w:rsidRDefault="00980374" w:rsidP="004D5B88">
      <w:pPr>
        <w:pStyle w:val="Akapitzlist"/>
        <w:numPr>
          <w:ilvl w:val="0"/>
          <w:numId w:val="35"/>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2D45F48C" w14:textId="77777777" w:rsidR="00105BB9" w:rsidRPr="00855DE4" w:rsidRDefault="00980374" w:rsidP="004D5B88">
      <w:pPr>
        <w:pStyle w:val="Akapitzlist"/>
        <w:numPr>
          <w:ilvl w:val="0"/>
          <w:numId w:val="35"/>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6FC3715A" w14:textId="77777777" w:rsidR="00105BB9" w:rsidRPr="00980374" w:rsidRDefault="00980374" w:rsidP="004D5B88">
      <w:pPr>
        <w:pStyle w:val="Akapitzlist"/>
        <w:numPr>
          <w:ilvl w:val="0"/>
          <w:numId w:val="35"/>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37E08960" w14:textId="5CFA8B6B"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3F1853">
        <w:rPr>
          <w:rFonts w:ascii="Arial" w:hAnsi="Arial" w:cs="Arial"/>
          <w:noProof/>
        </w:rPr>
        <mc:AlternateContent>
          <mc:Choice Requires="wps">
            <w:drawing>
              <wp:anchor distT="0" distB="0" distL="0" distR="0" simplePos="0" relativeHeight="487589376" behindDoc="1" locked="0" layoutInCell="1" allowOverlap="1" wp14:anchorId="44670C98" wp14:editId="3D32B29A">
                <wp:simplePos x="0" y="0"/>
                <wp:positionH relativeFrom="page">
                  <wp:posOffset>720725</wp:posOffset>
                </wp:positionH>
                <wp:positionV relativeFrom="paragraph">
                  <wp:posOffset>154305</wp:posOffset>
                </wp:positionV>
                <wp:extent cx="6122035" cy="201295"/>
                <wp:effectExtent l="0" t="0" r="0" b="0"/>
                <wp:wrapTopAndBottom/>
                <wp:docPr id="74615937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066E17B" w14:textId="77777777" w:rsidR="000D640E" w:rsidRPr="00D40EA1" w:rsidRDefault="000D640E" w:rsidP="004D5B88">
                            <w:pPr>
                              <w:numPr>
                                <w:ilvl w:val="0"/>
                                <w:numId w:val="33"/>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0C98"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3066E17B" w14:textId="77777777" w:rsidR="000D640E" w:rsidRPr="00D40EA1" w:rsidRDefault="000D640E" w:rsidP="004D5B88">
                      <w:pPr>
                        <w:numPr>
                          <w:ilvl w:val="0"/>
                          <w:numId w:val="33"/>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C02EF22" w14:textId="77777777" w:rsidR="00105BB9" w:rsidRPr="00980374" w:rsidRDefault="00980374" w:rsidP="004D5B88">
      <w:pPr>
        <w:pStyle w:val="Akapitzlist"/>
        <w:numPr>
          <w:ilvl w:val="0"/>
          <w:numId w:val="32"/>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579CBB39" w14:textId="77777777" w:rsidR="00994640" w:rsidRPr="00994640" w:rsidRDefault="00980374" w:rsidP="004D5B88">
      <w:pPr>
        <w:pStyle w:val="Akapitzlist"/>
        <w:numPr>
          <w:ilvl w:val="0"/>
          <w:numId w:val="32"/>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32C76BAD" w14:textId="77777777" w:rsidR="00105BB9" w:rsidRPr="00994640" w:rsidRDefault="00994640" w:rsidP="004D5B88">
      <w:pPr>
        <w:pStyle w:val="Akapitzlist"/>
        <w:numPr>
          <w:ilvl w:val="0"/>
          <w:numId w:val="32"/>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77A89E4" w14:textId="5A9AA90A" w:rsidR="00105BB9" w:rsidRPr="00980374" w:rsidRDefault="003F1853"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405B0F7E" wp14:editId="64ACF75D">
                <wp:simplePos x="0" y="0"/>
                <wp:positionH relativeFrom="page">
                  <wp:posOffset>720725</wp:posOffset>
                </wp:positionH>
                <wp:positionV relativeFrom="paragraph">
                  <wp:posOffset>176530</wp:posOffset>
                </wp:positionV>
                <wp:extent cx="6122035" cy="200025"/>
                <wp:effectExtent l="0" t="0" r="0" b="0"/>
                <wp:wrapTopAndBottom/>
                <wp:docPr id="132287789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D1A8279" w14:textId="77777777" w:rsidR="000D640E" w:rsidRPr="00D40EA1" w:rsidRDefault="000D640E" w:rsidP="004D5B88">
                            <w:pPr>
                              <w:numPr>
                                <w:ilvl w:val="0"/>
                                <w:numId w:val="31"/>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B0F7E"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6D1A8279" w14:textId="77777777" w:rsidR="000D640E" w:rsidRPr="00D40EA1" w:rsidRDefault="000D640E" w:rsidP="004D5B88">
                      <w:pPr>
                        <w:numPr>
                          <w:ilvl w:val="0"/>
                          <w:numId w:val="31"/>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2308B297" w14:textId="6F71F1F1" w:rsidR="00105BB9" w:rsidRPr="00980374" w:rsidRDefault="00980374" w:rsidP="004D5B88">
      <w:pPr>
        <w:pStyle w:val="Akapitzlist"/>
        <w:numPr>
          <w:ilvl w:val="0"/>
          <w:numId w:val="30"/>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6D2093">
        <w:rPr>
          <w:rFonts w:ascii="Arial" w:hAnsi="Arial" w:cs="Arial"/>
          <w:b/>
        </w:rPr>
        <w:t>1</w:t>
      </w:r>
      <w:r w:rsidR="009625A8">
        <w:rPr>
          <w:rFonts w:ascii="Arial" w:hAnsi="Arial" w:cs="Arial"/>
          <w:b/>
        </w:rPr>
        <w:t>7</w:t>
      </w:r>
      <w:r w:rsidR="00BA328E">
        <w:rPr>
          <w:rFonts w:ascii="Arial" w:hAnsi="Arial" w:cs="Arial"/>
          <w:b/>
        </w:rPr>
        <w:t>.2024</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5E45B9">
        <w:rPr>
          <w:rFonts w:ascii="Arial" w:hAnsi="Arial" w:cs="Arial"/>
        </w:rPr>
        <w:t>3</w:t>
      </w:r>
      <w:r w:rsidRPr="00980374">
        <w:rPr>
          <w:rFonts w:ascii="Arial" w:hAnsi="Arial" w:cs="Arial"/>
        </w:rPr>
        <w:t xml:space="preserve"> r. poz. 1</w:t>
      </w:r>
      <w:r w:rsidR="005E45B9">
        <w:rPr>
          <w:rFonts w:ascii="Arial" w:hAnsi="Arial" w:cs="Arial"/>
        </w:rPr>
        <w:t>605</w:t>
      </w:r>
      <w:r w:rsidR="00BA328E">
        <w:rPr>
          <w:rFonts w:ascii="Arial" w:hAnsi="Arial" w:cs="Arial"/>
        </w:rPr>
        <w:t xml:space="preserve"> z </w:t>
      </w:r>
      <w:proofErr w:type="spellStart"/>
      <w:r w:rsidR="00BA328E">
        <w:rPr>
          <w:rFonts w:ascii="Arial" w:hAnsi="Arial" w:cs="Arial"/>
        </w:rPr>
        <w:t>późn</w:t>
      </w:r>
      <w:proofErr w:type="spellEnd"/>
      <w:r w:rsidR="00BA328E">
        <w:rPr>
          <w:rFonts w:ascii="Arial" w:hAnsi="Arial" w:cs="Arial"/>
        </w:rPr>
        <w:t>.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1FB81EA1" w14:textId="77777777" w:rsidR="00105BB9" w:rsidRPr="00FD0ED7" w:rsidRDefault="00980374" w:rsidP="004D5B88">
      <w:pPr>
        <w:pStyle w:val="Akapitzlist"/>
        <w:numPr>
          <w:ilvl w:val="0"/>
          <w:numId w:val="30"/>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757BBCCF" w14:textId="77777777" w:rsidR="00105BB9" w:rsidRPr="00980374" w:rsidRDefault="00980374" w:rsidP="004D5B88">
      <w:pPr>
        <w:pStyle w:val="Akapitzlist"/>
        <w:numPr>
          <w:ilvl w:val="0"/>
          <w:numId w:val="30"/>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2707457D" w14:textId="77777777" w:rsidR="00105BB9" w:rsidRPr="00980374" w:rsidRDefault="00980374" w:rsidP="004D5B88">
      <w:pPr>
        <w:pStyle w:val="Akapitzlist"/>
        <w:numPr>
          <w:ilvl w:val="1"/>
          <w:numId w:val="30"/>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5D01A2A7" w14:textId="77777777" w:rsidR="00105BB9" w:rsidRPr="00980374" w:rsidRDefault="00980374" w:rsidP="004D5B88">
      <w:pPr>
        <w:pStyle w:val="Akapitzlist"/>
        <w:numPr>
          <w:ilvl w:val="1"/>
          <w:numId w:val="30"/>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22C9BD22" w14:textId="77777777" w:rsidR="00105BB9" w:rsidRPr="00980374" w:rsidRDefault="00000000" w:rsidP="00FD0ED7">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0697A60" w14:textId="77777777" w:rsidR="00105BB9" w:rsidRPr="00980374" w:rsidRDefault="00980374" w:rsidP="004D5B88">
      <w:pPr>
        <w:pStyle w:val="Akapitzlist"/>
        <w:numPr>
          <w:ilvl w:val="0"/>
          <w:numId w:val="30"/>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5988711E" w14:textId="77777777" w:rsidR="00105BB9" w:rsidRPr="00FD0ED7" w:rsidRDefault="00980374" w:rsidP="004D5B88">
      <w:pPr>
        <w:pStyle w:val="Akapitzlist"/>
        <w:numPr>
          <w:ilvl w:val="0"/>
          <w:numId w:val="30"/>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6268673C" w14:textId="77777777" w:rsidR="00105BB9" w:rsidRPr="00980374" w:rsidRDefault="00980374" w:rsidP="004D5B88">
      <w:pPr>
        <w:pStyle w:val="Akapitzlist"/>
        <w:numPr>
          <w:ilvl w:val="1"/>
          <w:numId w:val="30"/>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A4D52BF" w14:textId="77777777" w:rsidR="00105BB9" w:rsidRPr="00980374" w:rsidRDefault="00980374" w:rsidP="004D5B88">
      <w:pPr>
        <w:pStyle w:val="Akapitzlist"/>
        <w:numPr>
          <w:ilvl w:val="1"/>
          <w:numId w:val="30"/>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636C3D14" w14:textId="77777777" w:rsidR="00105BB9" w:rsidRPr="00980374" w:rsidRDefault="00980374" w:rsidP="004D5B88">
      <w:pPr>
        <w:pStyle w:val="Akapitzlist"/>
        <w:numPr>
          <w:ilvl w:val="1"/>
          <w:numId w:val="30"/>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4A702459" w14:textId="2B27EB72"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06E1A50" wp14:editId="179430FC">
                <wp:simplePos x="0" y="0"/>
                <wp:positionH relativeFrom="page">
                  <wp:posOffset>720725</wp:posOffset>
                </wp:positionH>
                <wp:positionV relativeFrom="paragraph">
                  <wp:posOffset>175895</wp:posOffset>
                </wp:positionV>
                <wp:extent cx="6122035" cy="200025"/>
                <wp:effectExtent l="0" t="0" r="0" b="0"/>
                <wp:wrapTopAndBottom/>
                <wp:docPr id="187054634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9C615DB" w14:textId="77777777" w:rsidR="000D640E" w:rsidRPr="00D40EA1" w:rsidRDefault="000D640E" w:rsidP="004D5B88">
                            <w:pPr>
                              <w:numPr>
                                <w:ilvl w:val="0"/>
                                <w:numId w:val="29"/>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1A50"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9C615DB" w14:textId="77777777" w:rsidR="000D640E" w:rsidRPr="00D40EA1" w:rsidRDefault="000D640E" w:rsidP="004D5B88">
                      <w:pPr>
                        <w:numPr>
                          <w:ilvl w:val="0"/>
                          <w:numId w:val="29"/>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2F3C61"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6E2C2B1B" w14:textId="6326AC79" w:rsidR="00105BB9" w:rsidRPr="00980374" w:rsidRDefault="003F1853"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1AF411C2" wp14:editId="2B6BD713">
                <wp:simplePos x="0" y="0"/>
                <wp:positionH relativeFrom="page">
                  <wp:posOffset>720725</wp:posOffset>
                </wp:positionH>
                <wp:positionV relativeFrom="paragraph">
                  <wp:posOffset>175895</wp:posOffset>
                </wp:positionV>
                <wp:extent cx="6122035" cy="201295"/>
                <wp:effectExtent l="0" t="0" r="0" b="0"/>
                <wp:wrapTopAndBottom/>
                <wp:docPr id="177309489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5706A00" w14:textId="77777777" w:rsidR="000D640E" w:rsidRPr="00D40EA1" w:rsidRDefault="000D640E">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11C2"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5706A00" w14:textId="77777777" w:rsidR="000D640E" w:rsidRPr="00D40EA1" w:rsidRDefault="000D640E">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22C4B200" w14:textId="77777777" w:rsidR="00DD5813" w:rsidRDefault="00DD5813" w:rsidP="0068580D">
      <w:pPr>
        <w:tabs>
          <w:tab w:val="left" w:pos="447"/>
        </w:tabs>
        <w:ind w:right="-53"/>
        <w:jc w:val="both"/>
        <w:rPr>
          <w:rFonts w:ascii="Arial" w:hAnsi="Arial" w:cs="Arial"/>
          <w:b/>
          <w:bCs/>
        </w:rPr>
      </w:pPr>
    </w:p>
    <w:p w14:paraId="2B298DF9" w14:textId="791268BE" w:rsidR="009625A8" w:rsidRPr="009625A8" w:rsidRDefault="009625A8" w:rsidP="009625A8">
      <w:pPr>
        <w:pStyle w:val="Standard"/>
        <w:numPr>
          <w:ilvl w:val="0"/>
          <w:numId w:val="64"/>
        </w:numPr>
        <w:spacing w:before="0"/>
        <w:ind w:left="284" w:hanging="284"/>
        <w:jc w:val="both"/>
        <w:rPr>
          <w:rFonts w:ascii="Arial" w:hAnsi="Arial" w:cs="Arial"/>
          <w:color w:val="auto"/>
          <w:sz w:val="22"/>
          <w:szCs w:val="22"/>
        </w:rPr>
      </w:pPr>
      <w:r w:rsidRPr="009625A8">
        <w:rPr>
          <w:rFonts w:ascii="Arial" w:hAnsi="Arial" w:cs="Arial"/>
          <w:b/>
          <w:bCs/>
          <w:color w:val="auto"/>
          <w:sz w:val="22"/>
          <w:szCs w:val="22"/>
          <w:u w:val="single"/>
        </w:rPr>
        <w:t>Przedmiotem zamówienia</w:t>
      </w:r>
      <w:r w:rsidRPr="009625A8">
        <w:rPr>
          <w:rFonts w:ascii="Arial" w:hAnsi="Arial" w:cs="Arial"/>
          <w:color w:val="auto"/>
          <w:sz w:val="22"/>
          <w:szCs w:val="22"/>
        </w:rPr>
        <w:t xml:space="preserve"> jest budowa drogi gminnej usytuowanej na działkach o numerach geodezyjnych  81/5, 81/3, 81/78 wraz z włączeniem do drogi wojewódzkiej nr 849  na działce o numerze geodezyjnym 82 w m. Skokówka obejmująca:</w:t>
      </w:r>
    </w:p>
    <w:p w14:paraId="7438611F" w14:textId="77777777" w:rsidR="009625A8" w:rsidRPr="009625A8" w:rsidRDefault="009625A8" w:rsidP="009625A8">
      <w:pPr>
        <w:numPr>
          <w:ilvl w:val="0"/>
          <w:numId w:val="62"/>
        </w:numPr>
        <w:suppressAutoHyphens/>
        <w:autoSpaceDE/>
        <w:autoSpaceDN/>
        <w:ind w:left="419" w:hanging="135"/>
        <w:jc w:val="both"/>
        <w:rPr>
          <w:rFonts w:ascii="Arial" w:hAnsi="Arial" w:cs="Arial"/>
        </w:rPr>
      </w:pPr>
      <w:r w:rsidRPr="009625A8">
        <w:rPr>
          <w:rFonts w:ascii="Arial" w:hAnsi="Arial" w:cs="Arial"/>
        </w:rPr>
        <w:t xml:space="preserve">budowę dwujezdniowej drogi  o szerokości  od 5,50 m do 5,00 m </w:t>
      </w:r>
    </w:p>
    <w:p w14:paraId="31F2D008" w14:textId="77777777" w:rsidR="009625A8" w:rsidRPr="009625A8" w:rsidRDefault="009625A8" w:rsidP="009625A8">
      <w:pPr>
        <w:ind w:left="419"/>
        <w:jc w:val="both"/>
        <w:rPr>
          <w:rFonts w:ascii="Arial" w:hAnsi="Arial" w:cs="Arial"/>
        </w:rPr>
      </w:pPr>
      <w:r w:rsidRPr="009625A8">
        <w:rPr>
          <w:rFonts w:ascii="Arial" w:hAnsi="Arial" w:cs="Arial"/>
        </w:rPr>
        <w:t xml:space="preserve">o konstrukcji: </w:t>
      </w:r>
    </w:p>
    <w:p w14:paraId="4B23A0CB" w14:textId="77777777" w:rsidR="009625A8" w:rsidRPr="009625A8" w:rsidRDefault="009625A8" w:rsidP="009625A8">
      <w:pPr>
        <w:ind w:left="419"/>
        <w:jc w:val="both"/>
        <w:rPr>
          <w:rFonts w:ascii="Arial" w:hAnsi="Arial" w:cs="Arial"/>
        </w:rPr>
      </w:pPr>
      <w:r w:rsidRPr="009625A8">
        <w:rPr>
          <w:rFonts w:ascii="Arial" w:hAnsi="Arial" w:cs="Arial"/>
        </w:rPr>
        <w:t xml:space="preserve">warstwa ścieralna z betonu asfaltowego AC </w:t>
      </w:r>
      <w:proofErr w:type="spellStart"/>
      <w:r w:rsidRPr="009625A8">
        <w:rPr>
          <w:rFonts w:ascii="Arial" w:hAnsi="Arial" w:cs="Arial"/>
        </w:rPr>
        <w:t>11S</w:t>
      </w:r>
      <w:proofErr w:type="spellEnd"/>
      <w:r w:rsidRPr="009625A8">
        <w:rPr>
          <w:rFonts w:ascii="Arial" w:hAnsi="Arial" w:cs="Arial"/>
        </w:rPr>
        <w:t xml:space="preserve">, </w:t>
      </w:r>
    </w:p>
    <w:p w14:paraId="30DC5614" w14:textId="77777777" w:rsidR="009625A8" w:rsidRPr="009625A8" w:rsidRDefault="009625A8" w:rsidP="009625A8">
      <w:pPr>
        <w:ind w:left="419"/>
        <w:jc w:val="both"/>
        <w:rPr>
          <w:rFonts w:ascii="Arial" w:hAnsi="Arial" w:cs="Arial"/>
        </w:rPr>
      </w:pPr>
      <w:r w:rsidRPr="009625A8">
        <w:rPr>
          <w:rFonts w:ascii="Arial" w:hAnsi="Arial" w:cs="Arial"/>
        </w:rPr>
        <w:t>warstwa wiążąca z betonu asfaltowego AC 16 W,</w:t>
      </w:r>
    </w:p>
    <w:p w14:paraId="0FDEF7F0" w14:textId="77777777" w:rsidR="009625A8" w:rsidRPr="009625A8" w:rsidRDefault="009625A8" w:rsidP="009625A8">
      <w:pPr>
        <w:ind w:left="419"/>
        <w:jc w:val="both"/>
        <w:rPr>
          <w:rFonts w:ascii="Arial" w:hAnsi="Arial" w:cs="Arial"/>
        </w:rPr>
      </w:pPr>
      <w:r w:rsidRPr="009625A8">
        <w:rPr>
          <w:rFonts w:ascii="Arial" w:hAnsi="Arial" w:cs="Arial"/>
        </w:rPr>
        <w:t xml:space="preserve">podbudowa zasadnicza z mieszanki niezwiązanej z kruszywem </w:t>
      </w:r>
      <w:proofErr w:type="spellStart"/>
      <w:r w:rsidRPr="009625A8">
        <w:rPr>
          <w:rFonts w:ascii="Arial" w:hAnsi="Arial" w:cs="Arial"/>
        </w:rPr>
        <w:t>C90</w:t>
      </w:r>
      <w:proofErr w:type="spellEnd"/>
      <w:r w:rsidRPr="009625A8">
        <w:rPr>
          <w:rFonts w:ascii="Arial" w:hAnsi="Arial" w:cs="Arial"/>
        </w:rPr>
        <w:t xml:space="preserve">/3 kruszywo  łamane o ciągłym  </w:t>
      </w:r>
      <w:r w:rsidRPr="009625A8">
        <w:rPr>
          <w:rFonts w:ascii="Arial" w:hAnsi="Arial" w:cs="Arial"/>
        </w:rPr>
        <w:lastRenderedPageBreak/>
        <w:t xml:space="preserve">uziarnieniu 0/31,5 mm, </w:t>
      </w:r>
    </w:p>
    <w:p w14:paraId="77DA6E47" w14:textId="77777777" w:rsidR="009625A8" w:rsidRPr="009625A8" w:rsidRDefault="009625A8" w:rsidP="009625A8">
      <w:pPr>
        <w:ind w:left="419"/>
        <w:jc w:val="both"/>
        <w:rPr>
          <w:rFonts w:ascii="Arial" w:hAnsi="Arial" w:cs="Arial"/>
        </w:rPr>
      </w:pPr>
      <w:r w:rsidRPr="009625A8">
        <w:rPr>
          <w:rFonts w:ascii="Arial" w:hAnsi="Arial" w:cs="Arial"/>
        </w:rPr>
        <w:t xml:space="preserve">warstwa </w:t>
      </w:r>
      <w:proofErr w:type="spellStart"/>
      <w:r w:rsidRPr="009625A8">
        <w:rPr>
          <w:rFonts w:ascii="Arial" w:hAnsi="Arial" w:cs="Arial"/>
        </w:rPr>
        <w:t>mrozoochronna</w:t>
      </w:r>
      <w:proofErr w:type="spellEnd"/>
      <w:r w:rsidRPr="009625A8">
        <w:rPr>
          <w:rFonts w:ascii="Arial" w:hAnsi="Arial" w:cs="Arial"/>
        </w:rPr>
        <w:t xml:space="preserve"> z mieszanki związanej spoiwem hydraulicznym  (cementem) C 3/4, </w:t>
      </w:r>
    </w:p>
    <w:p w14:paraId="11C58D8F" w14:textId="77777777" w:rsidR="009625A8" w:rsidRPr="009625A8" w:rsidRDefault="009625A8" w:rsidP="009625A8">
      <w:pPr>
        <w:numPr>
          <w:ilvl w:val="0"/>
          <w:numId w:val="62"/>
        </w:numPr>
        <w:suppressAutoHyphens/>
        <w:autoSpaceDE/>
        <w:autoSpaceDN/>
        <w:ind w:left="419" w:hanging="135"/>
        <w:jc w:val="both"/>
        <w:rPr>
          <w:rFonts w:ascii="Arial" w:hAnsi="Arial" w:cs="Arial"/>
        </w:rPr>
      </w:pPr>
      <w:r w:rsidRPr="009625A8">
        <w:rPr>
          <w:rFonts w:ascii="Arial" w:hAnsi="Arial" w:cs="Arial"/>
        </w:rPr>
        <w:t>budowę dwustronnych poboczy gruntowych o szerokości od 0,75 m do 0,50 m z kruszywa łamanego o ciągłym uziarnieniu 0/31,5 mm,</w:t>
      </w:r>
    </w:p>
    <w:p w14:paraId="62D472DA" w14:textId="77777777" w:rsidR="009625A8" w:rsidRPr="009625A8" w:rsidRDefault="009625A8" w:rsidP="009625A8">
      <w:pPr>
        <w:pStyle w:val="Standard"/>
        <w:numPr>
          <w:ilvl w:val="0"/>
          <w:numId w:val="62"/>
        </w:numPr>
        <w:spacing w:before="0"/>
        <w:ind w:left="420" w:hanging="135"/>
        <w:jc w:val="both"/>
        <w:textAlignment w:val="auto"/>
        <w:rPr>
          <w:rFonts w:ascii="Arial" w:hAnsi="Arial" w:cs="Arial"/>
          <w:color w:val="auto"/>
          <w:sz w:val="22"/>
          <w:szCs w:val="22"/>
        </w:rPr>
      </w:pPr>
      <w:r w:rsidRPr="009625A8">
        <w:rPr>
          <w:rFonts w:ascii="Arial" w:hAnsi="Arial" w:cs="Arial"/>
          <w:color w:val="auto"/>
          <w:sz w:val="22"/>
          <w:szCs w:val="22"/>
        </w:rPr>
        <w:t>budowę / przebudowę zjazdów indywidualnych o nawierzchni                   z betonowej kostki brukowej,</w:t>
      </w:r>
    </w:p>
    <w:p w14:paraId="0B46EF1D" w14:textId="77777777" w:rsidR="009625A8" w:rsidRPr="009625A8" w:rsidRDefault="009625A8" w:rsidP="009625A8">
      <w:pPr>
        <w:pStyle w:val="Standard"/>
        <w:numPr>
          <w:ilvl w:val="0"/>
          <w:numId w:val="62"/>
        </w:numPr>
        <w:spacing w:before="0"/>
        <w:ind w:left="420" w:hanging="135"/>
        <w:jc w:val="both"/>
        <w:textAlignment w:val="auto"/>
        <w:rPr>
          <w:rFonts w:ascii="Arial" w:hAnsi="Arial" w:cs="Arial"/>
          <w:color w:val="auto"/>
          <w:sz w:val="22"/>
          <w:szCs w:val="22"/>
        </w:rPr>
      </w:pPr>
      <w:r w:rsidRPr="009625A8">
        <w:rPr>
          <w:rFonts w:ascii="Arial" w:hAnsi="Arial" w:cs="Arial"/>
          <w:color w:val="auto"/>
          <w:sz w:val="22"/>
          <w:szCs w:val="22"/>
        </w:rPr>
        <w:t xml:space="preserve">budowę skrzyżowania drogi gminnej nr </w:t>
      </w:r>
      <w:proofErr w:type="spellStart"/>
      <w:r w:rsidRPr="009625A8">
        <w:rPr>
          <w:rFonts w:ascii="Arial" w:hAnsi="Arial" w:cs="Arial"/>
          <w:color w:val="auto"/>
          <w:sz w:val="22"/>
          <w:szCs w:val="22"/>
        </w:rPr>
        <w:t>110451L</w:t>
      </w:r>
      <w:proofErr w:type="spellEnd"/>
      <w:r w:rsidRPr="009625A8">
        <w:rPr>
          <w:rFonts w:ascii="Arial" w:hAnsi="Arial" w:cs="Arial"/>
          <w:color w:val="auto"/>
          <w:sz w:val="22"/>
          <w:szCs w:val="22"/>
        </w:rPr>
        <w:t xml:space="preserve"> z drogą wojewódzką 849,</w:t>
      </w:r>
    </w:p>
    <w:p w14:paraId="3B4FDDD0" w14:textId="77777777" w:rsidR="009625A8" w:rsidRPr="009625A8" w:rsidRDefault="009625A8" w:rsidP="009625A8">
      <w:pPr>
        <w:pStyle w:val="Standard"/>
        <w:numPr>
          <w:ilvl w:val="0"/>
          <w:numId w:val="62"/>
        </w:numPr>
        <w:spacing w:before="0"/>
        <w:ind w:left="420" w:hanging="135"/>
        <w:jc w:val="both"/>
        <w:textAlignment w:val="auto"/>
        <w:rPr>
          <w:rFonts w:ascii="Arial" w:hAnsi="Arial" w:cs="Arial"/>
          <w:color w:val="auto"/>
          <w:sz w:val="22"/>
          <w:szCs w:val="22"/>
        </w:rPr>
      </w:pPr>
      <w:r w:rsidRPr="009625A8">
        <w:rPr>
          <w:rFonts w:ascii="Arial" w:hAnsi="Arial" w:cs="Arial"/>
          <w:color w:val="auto"/>
          <w:sz w:val="22"/>
          <w:szCs w:val="22"/>
        </w:rPr>
        <w:t>budowę chodnika o szerokości 2,5 m i długości 12 m z kostki brukowej betonowej  w pasie drogi wojewódzkiej nr 849,</w:t>
      </w:r>
    </w:p>
    <w:p w14:paraId="01FD49D6" w14:textId="77777777" w:rsidR="009625A8" w:rsidRPr="009625A8" w:rsidRDefault="009625A8" w:rsidP="009625A8">
      <w:pPr>
        <w:pStyle w:val="Standard"/>
        <w:numPr>
          <w:ilvl w:val="0"/>
          <w:numId w:val="62"/>
        </w:numPr>
        <w:spacing w:before="0"/>
        <w:ind w:left="420" w:hanging="135"/>
        <w:jc w:val="both"/>
        <w:textAlignment w:val="auto"/>
        <w:rPr>
          <w:rFonts w:ascii="Arial" w:hAnsi="Arial" w:cs="Arial"/>
          <w:color w:val="auto"/>
          <w:sz w:val="22"/>
          <w:szCs w:val="22"/>
        </w:rPr>
      </w:pPr>
      <w:r w:rsidRPr="009625A8">
        <w:rPr>
          <w:rFonts w:ascii="Arial" w:hAnsi="Arial" w:cs="Arial"/>
          <w:color w:val="auto"/>
          <w:sz w:val="22"/>
          <w:szCs w:val="22"/>
        </w:rPr>
        <w:t xml:space="preserve">przebudowa  istniejącej linii oświetlenia ulicznego w zakresie linii kablowej  zasilanej </w:t>
      </w:r>
      <w:proofErr w:type="spellStart"/>
      <w:r w:rsidRPr="009625A8">
        <w:rPr>
          <w:rFonts w:ascii="Arial" w:hAnsi="Arial" w:cs="Arial"/>
          <w:color w:val="auto"/>
          <w:sz w:val="22"/>
          <w:szCs w:val="22"/>
        </w:rPr>
        <w:t>nN</w:t>
      </w:r>
      <w:proofErr w:type="spellEnd"/>
      <w:r w:rsidRPr="009625A8">
        <w:rPr>
          <w:rFonts w:ascii="Arial" w:hAnsi="Arial" w:cs="Arial"/>
          <w:color w:val="auto"/>
          <w:sz w:val="22"/>
          <w:szCs w:val="22"/>
        </w:rPr>
        <w:t xml:space="preserve"> podziemnej (o długości 85 m), 3 szt. słupów betonowych typu parkowego na działce o numerze geodezyjnym: 81/5,</w:t>
      </w:r>
    </w:p>
    <w:p w14:paraId="6D063EFA" w14:textId="77777777" w:rsidR="009625A8" w:rsidRPr="009625A8" w:rsidRDefault="009625A8" w:rsidP="009625A8">
      <w:pPr>
        <w:pStyle w:val="Standard"/>
        <w:numPr>
          <w:ilvl w:val="0"/>
          <w:numId w:val="62"/>
        </w:numPr>
        <w:spacing w:before="0"/>
        <w:ind w:left="420" w:hanging="135"/>
        <w:jc w:val="both"/>
        <w:textAlignment w:val="auto"/>
        <w:rPr>
          <w:rFonts w:ascii="Arial" w:hAnsi="Arial" w:cs="Arial"/>
          <w:color w:val="auto"/>
          <w:sz w:val="22"/>
          <w:szCs w:val="22"/>
        </w:rPr>
      </w:pPr>
      <w:r w:rsidRPr="009625A8">
        <w:rPr>
          <w:rFonts w:ascii="Arial" w:hAnsi="Arial" w:cs="Arial"/>
          <w:color w:val="auto"/>
          <w:sz w:val="22"/>
          <w:szCs w:val="22"/>
        </w:rPr>
        <w:t>przestawienie latarni nr 4 usytuowanej na działce o numerze geodezyjnym: 81/3,</w:t>
      </w:r>
    </w:p>
    <w:p w14:paraId="23AAEB6B" w14:textId="77777777" w:rsidR="009625A8" w:rsidRPr="009625A8" w:rsidRDefault="009625A8" w:rsidP="009625A8">
      <w:pPr>
        <w:pStyle w:val="Standard"/>
        <w:numPr>
          <w:ilvl w:val="0"/>
          <w:numId w:val="62"/>
        </w:numPr>
        <w:spacing w:before="0"/>
        <w:ind w:left="420" w:hanging="135"/>
        <w:jc w:val="both"/>
        <w:textAlignment w:val="auto"/>
        <w:rPr>
          <w:rFonts w:ascii="Arial" w:hAnsi="Arial" w:cs="Arial"/>
          <w:color w:val="auto"/>
          <w:sz w:val="22"/>
          <w:szCs w:val="22"/>
        </w:rPr>
      </w:pPr>
      <w:r w:rsidRPr="009625A8">
        <w:rPr>
          <w:rFonts w:ascii="Arial" w:hAnsi="Arial" w:cs="Arial"/>
          <w:sz w:val="22"/>
          <w:szCs w:val="22"/>
        </w:rPr>
        <w:t xml:space="preserve">opracowanie projektu stałej organizacji ruchu dotyczącej  budowy skrzyżowania drogi gminnej nr </w:t>
      </w:r>
      <w:proofErr w:type="spellStart"/>
      <w:r w:rsidRPr="009625A8">
        <w:rPr>
          <w:rFonts w:ascii="Arial" w:hAnsi="Arial" w:cs="Arial"/>
          <w:sz w:val="22"/>
          <w:szCs w:val="22"/>
        </w:rPr>
        <w:t>110451L</w:t>
      </w:r>
      <w:proofErr w:type="spellEnd"/>
      <w:r w:rsidRPr="009625A8">
        <w:rPr>
          <w:rFonts w:ascii="Arial" w:hAnsi="Arial" w:cs="Arial"/>
          <w:sz w:val="22"/>
          <w:szCs w:val="22"/>
        </w:rPr>
        <w:t xml:space="preserve"> z drogą wojewódzką nr 849 wraz z jej zatwierdzeniem,</w:t>
      </w:r>
    </w:p>
    <w:p w14:paraId="6F163652" w14:textId="77777777" w:rsidR="009625A8" w:rsidRPr="009625A8" w:rsidRDefault="009625A8" w:rsidP="009625A8">
      <w:pPr>
        <w:pStyle w:val="Standard"/>
        <w:numPr>
          <w:ilvl w:val="0"/>
          <w:numId w:val="62"/>
        </w:numPr>
        <w:spacing w:before="0"/>
        <w:ind w:left="420" w:hanging="135"/>
        <w:jc w:val="both"/>
        <w:textAlignment w:val="auto"/>
        <w:rPr>
          <w:rFonts w:ascii="Arial" w:hAnsi="Arial" w:cs="Arial"/>
          <w:color w:val="auto"/>
          <w:sz w:val="22"/>
          <w:szCs w:val="22"/>
        </w:rPr>
      </w:pPr>
      <w:r w:rsidRPr="009625A8">
        <w:rPr>
          <w:rFonts w:ascii="Arial" w:hAnsi="Arial" w:cs="Arial"/>
          <w:sz w:val="22"/>
          <w:szCs w:val="22"/>
        </w:rPr>
        <w:t xml:space="preserve">opracowanie projektu czasowej organizacji ruchu dotyczącej  budowy skrzyżowania drogi gminnej nr </w:t>
      </w:r>
      <w:proofErr w:type="spellStart"/>
      <w:r w:rsidRPr="009625A8">
        <w:rPr>
          <w:rFonts w:ascii="Arial" w:hAnsi="Arial" w:cs="Arial"/>
          <w:sz w:val="22"/>
          <w:szCs w:val="22"/>
        </w:rPr>
        <w:t>110451L</w:t>
      </w:r>
      <w:proofErr w:type="spellEnd"/>
      <w:r w:rsidRPr="009625A8">
        <w:rPr>
          <w:rFonts w:ascii="Arial" w:hAnsi="Arial" w:cs="Arial"/>
          <w:sz w:val="22"/>
          <w:szCs w:val="22"/>
        </w:rPr>
        <w:t xml:space="preserve"> z drogą wojewódzką nr 849 wraz z jej zatwierdzeniem,</w:t>
      </w:r>
    </w:p>
    <w:p w14:paraId="422EC872" w14:textId="77777777" w:rsidR="009625A8" w:rsidRPr="009625A8" w:rsidRDefault="009625A8" w:rsidP="009625A8">
      <w:pPr>
        <w:pStyle w:val="Standard"/>
        <w:numPr>
          <w:ilvl w:val="0"/>
          <w:numId w:val="62"/>
        </w:numPr>
        <w:spacing w:before="0"/>
        <w:ind w:left="420" w:hanging="135"/>
        <w:jc w:val="both"/>
        <w:textAlignment w:val="auto"/>
        <w:rPr>
          <w:rFonts w:ascii="Arial" w:hAnsi="Arial" w:cs="Arial"/>
          <w:color w:val="auto"/>
          <w:sz w:val="22"/>
          <w:szCs w:val="22"/>
        </w:rPr>
      </w:pPr>
      <w:r w:rsidRPr="009625A8">
        <w:rPr>
          <w:rFonts w:ascii="Arial" w:hAnsi="Arial" w:cs="Arial"/>
          <w:sz w:val="22"/>
          <w:szCs w:val="22"/>
        </w:rPr>
        <w:t>opracowanie projektu czasowej organizacji ruchu dotyczącej budowy drogi gminnej wraz z jej zatwierdzeniem</w:t>
      </w:r>
    </w:p>
    <w:p w14:paraId="17CCA38B" w14:textId="77777777" w:rsidR="009625A8" w:rsidRPr="009625A8" w:rsidRDefault="009625A8" w:rsidP="009625A8">
      <w:pPr>
        <w:pStyle w:val="Standard"/>
        <w:numPr>
          <w:ilvl w:val="0"/>
          <w:numId w:val="62"/>
        </w:numPr>
        <w:spacing w:before="0"/>
        <w:ind w:left="420" w:hanging="135"/>
        <w:jc w:val="both"/>
        <w:textAlignment w:val="auto"/>
        <w:rPr>
          <w:rFonts w:ascii="Arial" w:hAnsi="Arial" w:cs="Arial"/>
          <w:color w:val="auto"/>
          <w:sz w:val="22"/>
          <w:szCs w:val="22"/>
        </w:rPr>
      </w:pPr>
      <w:r w:rsidRPr="009625A8">
        <w:rPr>
          <w:rFonts w:ascii="Arial" w:hAnsi="Arial" w:cs="Arial"/>
          <w:sz w:val="22"/>
          <w:szCs w:val="22"/>
        </w:rPr>
        <w:t>opracowanie projektu stałej organizacji ruchu dotyczącej budowy drogi gminnej wraz z jej zatwierdzeniem,</w:t>
      </w:r>
    </w:p>
    <w:p w14:paraId="54BD21FA" w14:textId="77777777" w:rsidR="009625A8" w:rsidRPr="009625A8" w:rsidRDefault="009625A8" w:rsidP="009625A8">
      <w:pPr>
        <w:pStyle w:val="Standard"/>
        <w:spacing w:before="0"/>
        <w:ind w:left="420"/>
        <w:jc w:val="both"/>
        <w:textAlignment w:val="auto"/>
        <w:rPr>
          <w:rFonts w:ascii="Arial" w:hAnsi="Arial" w:cs="Arial"/>
          <w:color w:val="auto"/>
          <w:sz w:val="22"/>
          <w:szCs w:val="22"/>
        </w:rPr>
      </w:pPr>
    </w:p>
    <w:p w14:paraId="76CD591F" w14:textId="77777777" w:rsidR="009625A8" w:rsidRPr="009625A8" w:rsidRDefault="009625A8" w:rsidP="009625A8">
      <w:pPr>
        <w:pStyle w:val="Standard"/>
        <w:spacing w:before="0"/>
        <w:jc w:val="both"/>
        <w:textAlignment w:val="auto"/>
        <w:rPr>
          <w:rFonts w:ascii="Arial" w:hAnsi="Arial" w:cs="Arial"/>
          <w:b/>
          <w:bCs/>
          <w:color w:val="auto"/>
          <w:sz w:val="22"/>
          <w:szCs w:val="22"/>
        </w:rPr>
      </w:pPr>
      <w:r w:rsidRPr="009625A8">
        <w:rPr>
          <w:rFonts w:ascii="Arial" w:hAnsi="Arial" w:cs="Arial"/>
          <w:b/>
          <w:bCs/>
          <w:color w:val="auto"/>
          <w:sz w:val="22"/>
          <w:szCs w:val="22"/>
        </w:rPr>
        <w:t>Roboty budowlane dotyczące budowy drogi gminnej oraz przebudowy skrzyżowania drogi gminnej z drogą wojewódzką nr 849 należy rozpocząć najpóźniej w miesiącu listopadzie 2024 r.</w:t>
      </w:r>
    </w:p>
    <w:p w14:paraId="3EE0EA48" w14:textId="77777777" w:rsidR="009625A8" w:rsidRPr="009625A8" w:rsidRDefault="009625A8" w:rsidP="009625A8">
      <w:pPr>
        <w:pStyle w:val="Standard"/>
        <w:spacing w:before="0"/>
        <w:jc w:val="both"/>
        <w:textAlignment w:val="auto"/>
        <w:rPr>
          <w:rFonts w:ascii="Arial" w:hAnsi="Arial" w:cs="Arial"/>
          <w:color w:val="auto"/>
          <w:sz w:val="22"/>
          <w:szCs w:val="22"/>
        </w:rPr>
      </w:pPr>
    </w:p>
    <w:p w14:paraId="558894E9" w14:textId="77777777" w:rsidR="009625A8" w:rsidRPr="009625A8" w:rsidRDefault="009625A8" w:rsidP="009625A8">
      <w:pPr>
        <w:pStyle w:val="pkt"/>
        <w:tabs>
          <w:tab w:val="left" w:pos="420"/>
        </w:tabs>
        <w:spacing w:before="0" w:after="0"/>
        <w:ind w:left="0" w:firstLine="0"/>
        <w:rPr>
          <w:rFonts w:ascii="Arial" w:eastAsia="Lucida Sans Unicode" w:hAnsi="Arial" w:cs="Arial"/>
          <w:b/>
          <w:bCs/>
          <w:color w:val="auto"/>
          <w:kern w:val="2"/>
          <w:sz w:val="22"/>
          <w:szCs w:val="22"/>
        </w:rPr>
      </w:pPr>
      <w:r w:rsidRPr="009625A8">
        <w:rPr>
          <w:rFonts w:ascii="Arial" w:eastAsia="Lucida Sans Unicode" w:hAnsi="Arial" w:cs="Arial"/>
          <w:b/>
          <w:bCs/>
          <w:color w:val="auto"/>
          <w:kern w:val="2"/>
          <w:sz w:val="22"/>
          <w:szCs w:val="22"/>
        </w:rPr>
        <w:t>Budowa drogi na działkach nr 81/3, 81/78 stanowi tylko odcinek o długości około 80 m  zgodnie z dołączonym przedmiarem robót, zaś na działkach o numerach 81/5 i 82 dotyczy całego odcinka. Lokalizacja przedmiotowej inwestycji została przedstawiona na mapie stanowiącej załącznik do niniejszego postępowania przetargowego - Załącznik Nr 1.</w:t>
      </w:r>
    </w:p>
    <w:p w14:paraId="73C596CB" w14:textId="77777777" w:rsidR="009625A8" w:rsidRPr="009625A8" w:rsidRDefault="009625A8" w:rsidP="009625A8">
      <w:pPr>
        <w:pStyle w:val="pkt"/>
        <w:tabs>
          <w:tab w:val="left" w:pos="420"/>
        </w:tabs>
        <w:spacing w:before="0" w:after="0"/>
        <w:ind w:left="0" w:firstLine="0"/>
        <w:rPr>
          <w:rFonts w:ascii="Arial" w:hAnsi="Arial" w:cs="Arial"/>
          <w:sz w:val="12"/>
          <w:szCs w:val="12"/>
        </w:rPr>
      </w:pPr>
    </w:p>
    <w:p w14:paraId="7E36D604" w14:textId="03CE9D00" w:rsidR="009625A8" w:rsidRPr="009625A8" w:rsidRDefault="009625A8" w:rsidP="009625A8">
      <w:pPr>
        <w:pStyle w:val="pkt"/>
        <w:tabs>
          <w:tab w:val="left" w:pos="285"/>
        </w:tabs>
        <w:spacing w:before="0" w:after="0"/>
        <w:ind w:left="0" w:firstLine="0"/>
        <w:rPr>
          <w:rFonts w:ascii="Arial" w:hAnsi="Arial" w:cs="Arial"/>
          <w:sz w:val="22"/>
          <w:szCs w:val="22"/>
        </w:rPr>
      </w:pPr>
      <w:r w:rsidRPr="009625A8">
        <w:rPr>
          <w:rFonts w:ascii="Arial" w:hAnsi="Arial" w:cs="Arial"/>
          <w:sz w:val="22"/>
          <w:szCs w:val="22"/>
        </w:rPr>
        <w:t xml:space="preserve">Przedmiot zamówienia należy wykonać zgodnie z obowiązującymi przepisami prawa, w szczególności ustawy z dnia 7 lipca 1994 r. Prawo Budowlane (Dz. U. z 2023 r. poz. 682 z </w:t>
      </w:r>
      <w:proofErr w:type="spellStart"/>
      <w:r w:rsidRPr="009625A8">
        <w:rPr>
          <w:rFonts w:ascii="Arial" w:hAnsi="Arial" w:cs="Arial"/>
          <w:sz w:val="22"/>
          <w:szCs w:val="22"/>
        </w:rPr>
        <w:t>późn</w:t>
      </w:r>
      <w:proofErr w:type="spellEnd"/>
      <w:r w:rsidRPr="009625A8">
        <w:rPr>
          <w:rFonts w:ascii="Arial" w:hAnsi="Arial" w:cs="Arial"/>
          <w:sz w:val="22"/>
          <w:szCs w:val="22"/>
        </w:rPr>
        <w:t>. zm.) wraz z przepisami wykonawczymi, normami, instrukcjami producentów stosowanych   urządzeń i materiałów, zasadami wiedzy technicznej i sztuki budowlanej.</w:t>
      </w:r>
    </w:p>
    <w:p w14:paraId="60AB898C" w14:textId="77777777" w:rsidR="009625A8" w:rsidRDefault="009625A8" w:rsidP="009625A8">
      <w:pPr>
        <w:pStyle w:val="pkt"/>
        <w:tabs>
          <w:tab w:val="left" w:pos="285"/>
        </w:tabs>
        <w:spacing w:before="0" w:after="0"/>
        <w:ind w:left="556" w:hanging="556"/>
        <w:rPr>
          <w:rFonts w:ascii="Arial" w:hAnsi="Arial" w:cs="Arial"/>
          <w:kern w:val="2"/>
          <w:sz w:val="22"/>
          <w:szCs w:val="22"/>
          <w:lang w:eastAsia="pl-PL"/>
        </w:rPr>
      </w:pPr>
    </w:p>
    <w:p w14:paraId="228ECB2A" w14:textId="77777777" w:rsidR="009625A8" w:rsidRDefault="009625A8" w:rsidP="009625A8">
      <w:pPr>
        <w:pStyle w:val="pkt"/>
        <w:tabs>
          <w:tab w:val="left" w:pos="285"/>
        </w:tabs>
        <w:spacing w:before="0" w:after="0"/>
        <w:ind w:left="0" w:firstLine="0"/>
        <w:rPr>
          <w:rFonts w:ascii="Arial" w:hAnsi="Arial" w:cs="Arial"/>
          <w:sz w:val="22"/>
          <w:szCs w:val="22"/>
        </w:rPr>
      </w:pPr>
      <w:r w:rsidRPr="009625A8">
        <w:rPr>
          <w:rFonts w:ascii="Arial" w:hAnsi="Arial" w:cs="Arial"/>
          <w:kern w:val="2"/>
          <w:sz w:val="22"/>
          <w:szCs w:val="22"/>
          <w:lang w:eastAsia="pl-PL"/>
        </w:rPr>
        <w:t xml:space="preserve">Materiały dostarczone i użyte przez Wykonawcę powinny odpowiadać, co do jakości wymogom wyrobów dopuszczonych do obrotu i stosowania w budownictwie, określonym w art. 10 ustawy z dnia 7 lipca 1994 r. Prawo budowlane (Dz. U. z 2023 r. poz. 682 z </w:t>
      </w:r>
      <w:proofErr w:type="spellStart"/>
      <w:r w:rsidRPr="009625A8">
        <w:rPr>
          <w:rFonts w:ascii="Arial" w:hAnsi="Arial" w:cs="Arial"/>
          <w:kern w:val="2"/>
          <w:sz w:val="22"/>
          <w:szCs w:val="22"/>
          <w:lang w:eastAsia="pl-PL"/>
        </w:rPr>
        <w:t>późn</w:t>
      </w:r>
      <w:proofErr w:type="spellEnd"/>
      <w:r w:rsidRPr="009625A8">
        <w:rPr>
          <w:rFonts w:ascii="Arial" w:hAnsi="Arial" w:cs="Arial"/>
          <w:kern w:val="2"/>
          <w:sz w:val="22"/>
          <w:szCs w:val="22"/>
          <w:lang w:eastAsia="pl-PL"/>
        </w:rPr>
        <w:t xml:space="preserve">. zm.). </w:t>
      </w:r>
    </w:p>
    <w:p w14:paraId="48632894" w14:textId="77777777" w:rsidR="009625A8" w:rsidRDefault="009625A8" w:rsidP="009625A8">
      <w:pPr>
        <w:pStyle w:val="pkt"/>
        <w:tabs>
          <w:tab w:val="left" w:pos="285"/>
        </w:tabs>
        <w:spacing w:before="0" w:after="0"/>
        <w:ind w:left="0" w:firstLine="0"/>
        <w:rPr>
          <w:rFonts w:ascii="Arial" w:hAnsi="Arial" w:cs="Arial"/>
          <w:sz w:val="22"/>
          <w:szCs w:val="22"/>
        </w:rPr>
      </w:pPr>
    </w:p>
    <w:p w14:paraId="2FD07CB3" w14:textId="5B14CF57" w:rsidR="009625A8" w:rsidRPr="009625A8" w:rsidRDefault="009625A8" w:rsidP="009625A8">
      <w:pPr>
        <w:pStyle w:val="pkt"/>
        <w:tabs>
          <w:tab w:val="left" w:pos="285"/>
        </w:tabs>
        <w:spacing w:before="0" w:after="0"/>
        <w:ind w:left="0" w:firstLine="0"/>
        <w:rPr>
          <w:rFonts w:ascii="Arial" w:hAnsi="Arial" w:cs="Arial"/>
          <w:sz w:val="22"/>
          <w:szCs w:val="22"/>
        </w:rPr>
      </w:pPr>
      <w:r w:rsidRPr="009625A8">
        <w:rPr>
          <w:rFonts w:ascii="Arial" w:hAnsi="Arial" w:cs="Arial"/>
          <w:sz w:val="22"/>
          <w:szCs w:val="22"/>
        </w:rPr>
        <w:t>Wykonanie przedmiotu zamówienia dodatkowo musi być zgodne z wszystkimi aktami prawnymi właściwymi dla przedmiotu zamówienia, z przepisami techniczno-budowlanymi, obowiązującymi normami i wytycznymi.</w:t>
      </w:r>
    </w:p>
    <w:p w14:paraId="02B9C0F0" w14:textId="77777777" w:rsidR="009625A8" w:rsidRDefault="009625A8" w:rsidP="009625A8">
      <w:pPr>
        <w:pStyle w:val="pkt"/>
        <w:tabs>
          <w:tab w:val="left" w:pos="285"/>
        </w:tabs>
        <w:spacing w:before="0" w:after="0"/>
        <w:ind w:left="0" w:firstLine="0"/>
        <w:rPr>
          <w:rFonts w:ascii="Arial" w:hAnsi="Arial" w:cs="Arial"/>
          <w:sz w:val="22"/>
          <w:szCs w:val="22"/>
        </w:rPr>
      </w:pPr>
    </w:p>
    <w:p w14:paraId="6C4C992B" w14:textId="3DFBDF7E" w:rsidR="009625A8" w:rsidRPr="009625A8" w:rsidRDefault="009625A8" w:rsidP="009625A8">
      <w:pPr>
        <w:pStyle w:val="pkt"/>
        <w:tabs>
          <w:tab w:val="left" w:pos="285"/>
        </w:tabs>
        <w:spacing w:before="0" w:after="0"/>
        <w:ind w:left="0" w:firstLine="0"/>
        <w:rPr>
          <w:rFonts w:ascii="Arial" w:hAnsi="Arial" w:cs="Arial"/>
          <w:sz w:val="22"/>
          <w:szCs w:val="22"/>
        </w:rPr>
      </w:pPr>
      <w:r w:rsidRPr="009625A8">
        <w:rPr>
          <w:rFonts w:ascii="Arial" w:hAnsi="Arial" w:cs="Arial"/>
          <w:sz w:val="22"/>
          <w:szCs w:val="22"/>
        </w:rPr>
        <w:t>Szczegółowy rodzaj robót budowlanych oraz zakres prac został określony w dokumentacji dołączonej do postępowania, w skład której wchodzi:</w:t>
      </w:r>
    </w:p>
    <w:p w14:paraId="519D0506" w14:textId="77777777" w:rsidR="009625A8" w:rsidRPr="009625A8" w:rsidRDefault="009625A8" w:rsidP="009625A8">
      <w:pPr>
        <w:pStyle w:val="pkt"/>
        <w:numPr>
          <w:ilvl w:val="0"/>
          <w:numId w:val="63"/>
        </w:numPr>
        <w:tabs>
          <w:tab w:val="left" w:pos="285"/>
        </w:tabs>
        <w:spacing w:before="0" w:after="0"/>
        <w:ind w:left="0" w:firstLine="0"/>
        <w:rPr>
          <w:rFonts w:ascii="Arial" w:hAnsi="Arial" w:cs="Arial"/>
          <w:sz w:val="22"/>
          <w:szCs w:val="22"/>
        </w:rPr>
      </w:pPr>
      <w:r w:rsidRPr="009625A8">
        <w:rPr>
          <w:rFonts w:ascii="Arial" w:hAnsi="Arial" w:cs="Arial"/>
          <w:bCs/>
          <w:sz w:val="22"/>
          <w:szCs w:val="22"/>
          <w:lang w:eastAsia="pl-PL"/>
        </w:rPr>
        <w:t>projekt architektoniczno-budowlany,</w:t>
      </w:r>
    </w:p>
    <w:p w14:paraId="0FD6A182" w14:textId="77777777" w:rsidR="009625A8" w:rsidRPr="009625A8" w:rsidRDefault="009625A8" w:rsidP="009625A8">
      <w:pPr>
        <w:pStyle w:val="pkt"/>
        <w:numPr>
          <w:ilvl w:val="0"/>
          <w:numId w:val="63"/>
        </w:numPr>
        <w:tabs>
          <w:tab w:val="left" w:pos="285"/>
        </w:tabs>
        <w:spacing w:before="0" w:after="0"/>
        <w:ind w:left="0" w:firstLine="0"/>
        <w:rPr>
          <w:rFonts w:ascii="Arial" w:hAnsi="Arial" w:cs="Arial"/>
          <w:sz w:val="22"/>
          <w:szCs w:val="22"/>
        </w:rPr>
      </w:pPr>
      <w:r w:rsidRPr="009625A8">
        <w:rPr>
          <w:rFonts w:ascii="Arial" w:hAnsi="Arial" w:cs="Arial"/>
          <w:bCs/>
          <w:sz w:val="22"/>
          <w:szCs w:val="22"/>
          <w:lang w:eastAsia="pl-PL"/>
        </w:rPr>
        <w:t xml:space="preserve">projekt techniczny, </w:t>
      </w:r>
    </w:p>
    <w:p w14:paraId="37FEA20A" w14:textId="77777777" w:rsidR="009625A8" w:rsidRPr="009625A8" w:rsidRDefault="009625A8" w:rsidP="009625A8">
      <w:pPr>
        <w:pStyle w:val="pkt"/>
        <w:numPr>
          <w:ilvl w:val="0"/>
          <w:numId w:val="63"/>
        </w:numPr>
        <w:tabs>
          <w:tab w:val="left" w:pos="285"/>
        </w:tabs>
        <w:spacing w:before="0" w:after="0"/>
        <w:ind w:left="0" w:firstLine="0"/>
        <w:rPr>
          <w:rFonts w:ascii="Arial" w:hAnsi="Arial" w:cs="Arial"/>
          <w:sz w:val="22"/>
          <w:szCs w:val="22"/>
        </w:rPr>
      </w:pPr>
      <w:r w:rsidRPr="009625A8">
        <w:rPr>
          <w:rFonts w:ascii="Arial" w:hAnsi="Arial" w:cs="Arial"/>
          <w:bCs/>
          <w:sz w:val="22"/>
          <w:szCs w:val="22"/>
          <w:lang w:eastAsia="pl-PL"/>
        </w:rPr>
        <w:t xml:space="preserve">projekt wykonawczy, </w:t>
      </w:r>
    </w:p>
    <w:p w14:paraId="3E9B1ABF" w14:textId="77777777" w:rsidR="009625A8" w:rsidRPr="009625A8" w:rsidRDefault="009625A8" w:rsidP="009625A8">
      <w:pPr>
        <w:pStyle w:val="pkt"/>
        <w:numPr>
          <w:ilvl w:val="0"/>
          <w:numId w:val="63"/>
        </w:numPr>
        <w:tabs>
          <w:tab w:val="left" w:pos="285"/>
        </w:tabs>
        <w:spacing w:before="0" w:after="0"/>
        <w:ind w:left="0" w:firstLine="0"/>
        <w:rPr>
          <w:rFonts w:ascii="Arial" w:hAnsi="Arial" w:cs="Arial"/>
          <w:sz w:val="22"/>
          <w:szCs w:val="22"/>
        </w:rPr>
      </w:pPr>
      <w:r w:rsidRPr="009625A8">
        <w:rPr>
          <w:rFonts w:ascii="Arial" w:hAnsi="Arial" w:cs="Arial"/>
          <w:bCs/>
          <w:sz w:val="22"/>
          <w:szCs w:val="22"/>
          <w:lang w:eastAsia="pl-PL"/>
        </w:rPr>
        <w:t>specyfikacja  technicznej wykonania i odbioru robót budowlanych,</w:t>
      </w:r>
    </w:p>
    <w:p w14:paraId="5F5DE54E" w14:textId="77777777" w:rsidR="009625A8" w:rsidRPr="009625A8" w:rsidRDefault="009625A8" w:rsidP="009625A8">
      <w:pPr>
        <w:pStyle w:val="pkt"/>
        <w:numPr>
          <w:ilvl w:val="0"/>
          <w:numId w:val="63"/>
        </w:numPr>
        <w:tabs>
          <w:tab w:val="left" w:pos="285"/>
        </w:tabs>
        <w:spacing w:before="0" w:after="0"/>
        <w:ind w:left="0" w:firstLine="0"/>
        <w:rPr>
          <w:rFonts w:ascii="Arial" w:hAnsi="Arial" w:cs="Arial"/>
          <w:sz w:val="22"/>
          <w:szCs w:val="22"/>
        </w:rPr>
      </w:pPr>
      <w:r w:rsidRPr="009625A8">
        <w:rPr>
          <w:rFonts w:ascii="Arial" w:hAnsi="Arial" w:cs="Arial"/>
          <w:bCs/>
          <w:sz w:val="22"/>
          <w:szCs w:val="22"/>
          <w:lang w:eastAsia="pl-PL"/>
        </w:rPr>
        <w:t>przedmiar robót dołączony jako pomocniczy,</w:t>
      </w:r>
    </w:p>
    <w:p w14:paraId="26849C23" w14:textId="77777777" w:rsidR="000F233D" w:rsidRDefault="000F233D" w:rsidP="0068580D">
      <w:pPr>
        <w:jc w:val="both"/>
        <w:rPr>
          <w:rFonts w:ascii="Arial" w:hAnsi="Arial" w:cs="Arial"/>
          <w:b/>
          <w:color w:val="000000"/>
          <w:lang w:eastAsia="pl-PL"/>
        </w:rPr>
      </w:pPr>
    </w:p>
    <w:p w14:paraId="4866AF80" w14:textId="77777777" w:rsidR="000F233D" w:rsidRPr="00346CA4" w:rsidRDefault="000F233D" w:rsidP="0068580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 na wykonane roboty budowlane oraz dostarczone 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2667919A" w14:textId="77777777" w:rsidR="000F233D" w:rsidRPr="00346CA4" w:rsidRDefault="000F233D" w:rsidP="0068580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E497B16" w14:textId="77777777" w:rsidR="000F233D" w:rsidRPr="00346CA4" w:rsidRDefault="000F233D" w:rsidP="0068580D">
      <w:pPr>
        <w:jc w:val="both"/>
      </w:pPr>
      <w:r w:rsidRPr="00346CA4">
        <w:rPr>
          <w:rFonts w:ascii="Arial" w:hAnsi="Arial" w:cs="Arial"/>
          <w:i/>
          <w:iCs/>
          <w:color w:val="548DD4"/>
        </w:rPr>
        <w:t xml:space="preserve">Bieg gwarancji liczony będzie od daty protokołu odbioru końcowego. </w:t>
      </w:r>
    </w:p>
    <w:p w14:paraId="1403F966" w14:textId="77777777" w:rsidR="000F233D" w:rsidRPr="00346CA4" w:rsidRDefault="000F233D" w:rsidP="0068580D">
      <w:pPr>
        <w:jc w:val="both"/>
      </w:pPr>
      <w:r w:rsidRPr="00346CA4">
        <w:rPr>
          <w:rFonts w:ascii="Arial" w:hAnsi="Arial" w:cs="Arial"/>
          <w:i/>
          <w:iCs/>
          <w:color w:val="548DD4"/>
        </w:rPr>
        <w:t>Zamawiający wymaga bezpłatnego serwisu gwarancyjnego przez cały okres trwania gwarancji.</w:t>
      </w:r>
    </w:p>
    <w:p w14:paraId="77838203" w14:textId="77777777" w:rsidR="000F233D" w:rsidRPr="00346CA4" w:rsidRDefault="000F233D" w:rsidP="0068580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0B1FA3A1" w14:textId="77777777" w:rsidR="000F233D" w:rsidRPr="00346CA4" w:rsidRDefault="000F233D" w:rsidP="0068580D">
      <w:pPr>
        <w:tabs>
          <w:tab w:val="left" w:pos="6313"/>
        </w:tabs>
        <w:jc w:val="both"/>
        <w:rPr>
          <w:rFonts w:ascii="Arial" w:hAnsi="Arial" w:cs="Arial"/>
          <w:b/>
          <w:bCs/>
          <w:iCs/>
          <w:color w:val="548DD4"/>
          <w:kern w:val="2"/>
        </w:rPr>
      </w:pPr>
      <w:r w:rsidRPr="00346CA4">
        <w:rPr>
          <w:rFonts w:ascii="Arial" w:hAnsi="Arial" w:cs="Arial"/>
          <w:b/>
          <w:bCs/>
          <w:iCs/>
          <w:color w:val="548DD4"/>
          <w:kern w:val="2"/>
        </w:rPr>
        <w:lastRenderedPageBreak/>
        <w:t xml:space="preserve">Zamawiającemu przysługują pełne uprawnienia z tytułu rękojmi za wady fizyczne wynikające z przepisów kodeksu cywilnego w terminach w nim określonych – niezależnie od uprawnień z tytułu gwarancji. </w:t>
      </w:r>
    </w:p>
    <w:p w14:paraId="69693C8B" w14:textId="77777777" w:rsidR="003304A6" w:rsidRDefault="003304A6" w:rsidP="0068580D">
      <w:pPr>
        <w:pStyle w:val="pkt"/>
        <w:spacing w:before="0" w:after="0"/>
        <w:rPr>
          <w:rFonts w:ascii="Arial" w:hAnsi="Arial" w:cs="Arial"/>
          <w:sz w:val="22"/>
          <w:szCs w:val="22"/>
        </w:rPr>
      </w:pPr>
    </w:p>
    <w:p w14:paraId="0996BB81" w14:textId="1C72F4D8" w:rsidR="00223AF0" w:rsidRPr="00223AF0" w:rsidRDefault="0051116B" w:rsidP="00223AF0">
      <w:pPr>
        <w:pStyle w:val="NormalnyWeb"/>
        <w:suppressAutoHyphens/>
        <w:spacing w:before="0" w:beforeAutospacing="0" w:after="0" w:afterAutospacing="0"/>
        <w:jc w:val="both"/>
        <w:textAlignment w:val="baseline"/>
        <w:rPr>
          <w:rFonts w:ascii="Arial" w:hAnsi="Arial" w:cs="Arial"/>
          <w:sz w:val="22"/>
          <w:szCs w:val="22"/>
        </w:rPr>
      </w:pPr>
      <w:r>
        <w:rPr>
          <w:rFonts w:ascii="Arial" w:eastAsia="SimSun-18030" w:hAnsi="Arial" w:cs="Arial"/>
          <w:b/>
          <w:bCs/>
          <w:i/>
          <w:sz w:val="22"/>
          <w:szCs w:val="22"/>
          <w:u w:val="single"/>
        </w:rPr>
        <w:t xml:space="preserve">2. </w:t>
      </w:r>
      <w:r w:rsidR="00D40EA1" w:rsidRPr="00D40EA1">
        <w:rPr>
          <w:rFonts w:ascii="Arial" w:eastAsia="SimSun-18030" w:hAnsi="Arial" w:cs="Arial"/>
          <w:b/>
          <w:bCs/>
          <w:i/>
          <w:sz w:val="22"/>
          <w:szCs w:val="22"/>
          <w:u w:val="single"/>
        </w:rPr>
        <w:t>OBOWIĄZKI  WYKONAWCY:</w:t>
      </w:r>
    </w:p>
    <w:p w14:paraId="051D96EC" w14:textId="0AB39D86" w:rsidR="004E40F3" w:rsidRDefault="0079791B" w:rsidP="00FB4E6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sidRPr="007E38E6">
        <w:rPr>
          <w:rFonts w:ascii="Arial" w:hAnsi="Arial" w:cs="Arial"/>
          <w:b/>
          <w:bCs/>
          <w:kern w:val="2"/>
          <w:sz w:val="22"/>
          <w:szCs w:val="22"/>
          <w:u w:val="single"/>
        </w:rPr>
        <w:t>Wymienione czynności muszą być wycenione w całości zadania i nie podlegają one odrębnej zapłacie</w:t>
      </w:r>
      <w:r w:rsidR="00223AF0">
        <w:rPr>
          <w:rFonts w:ascii="Arial" w:hAnsi="Arial" w:cs="Arial"/>
          <w:b/>
          <w:bCs/>
          <w:kern w:val="2"/>
          <w:sz w:val="22"/>
          <w:szCs w:val="22"/>
          <w:u w:val="single"/>
        </w:rPr>
        <w:t>:</w:t>
      </w:r>
    </w:p>
    <w:p w14:paraId="78D116F9" w14:textId="77777777" w:rsidR="00223AF0" w:rsidRDefault="00223AF0" w:rsidP="00223AF0">
      <w:pPr>
        <w:pStyle w:val="Nagwek11"/>
        <w:snapToGrid w:val="0"/>
        <w:ind w:left="0" w:right="-71"/>
        <w:jc w:val="both"/>
      </w:pPr>
    </w:p>
    <w:p w14:paraId="137E2CF4" w14:textId="0C0EFF34" w:rsidR="003304A6" w:rsidRPr="003304A6" w:rsidRDefault="00223AF0" w:rsidP="003304A6">
      <w:pPr>
        <w:pStyle w:val="pkt"/>
        <w:spacing w:before="0" w:after="0"/>
        <w:ind w:left="0" w:firstLine="0"/>
        <w:rPr>
          <w:rFonts w:ascii="Arial" w:hAnsi="Arial" w:cs="Arial"/>
          <w:sz w:val="22"/>
          <w:szCs w:val="22"/>
        </w:rPr>
      </w:pPr>
      <w:r w:rsidRPr="00223AF0">
        <w:rPr>
          <w:rFonts w:ascii="Arial" w:hAnsi="Arial" w:cs="Arial"/>
          <w:sz w:val="22"/>
          <w:szCs w:val="22"/>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14:paraId="276385CA" w14:textId="77777777" w:rsidR="009625A8" w:rsidRPr="009625A8" w:rsidRDefault="009625A8" w:rsidP="009625A8">
      <w:pPr>
        <w:pStyle w:val="pkt"/>
        <w:numPr>
          <w:ilvl w:val="0"/>
          <w:numId w:val="53"/>
        </w:numPr>
        <w:tabs>
          <w:tab w:val="left" w:pos="278"/>
        </w:tabs>
        <w:spacing w:before="0" w:after="0" w:line="276" w:lineRule="auto"/>
        <w:ind w:left="136" w:hanging="136"/>
        <w:rPr>
          <w:rFonts w:ascii="Arial" w:hAnsi="Arial" w:cs="Arial"/>
          <w:sz w:val="22"/>
          <w:szCs w:val="22"/>
        </w:rPr>
      </w:pPr>
      <w:r w:rsidRPr="009625A8">
        <w:rPr>
          <w:rFonts w:ascii="Arial" w:hAnsi="Arial" w:cs="Arial"/>
          <w:sz w:val="22"/>
          <w:szCs w:val="22"/>
        </w:rPr>
        <w:t>kompleksowe wykonanie zamówienia publicznego oraz wszelkie roboty winny być prowadzone zgodnie z wymogami i zasadami sztuki budowlanej i obowiązującymi przepisami prawa w tym: m.in. prawa budowlanego, rozporządzenia Ministra Infrastruktury w sprawie przepisów techniczno-budowlanych dotyczących dróg publicznych, ustawy o drogach publicznych, prawo zamówień publicznych,  przepisami prawa dotyczącymi wymagań stawianych dla użytych materiałów budowlanych,</w:t>
      </w:r>
    </w:p>
    <w:p w14:paraId="301058EC" w14:textId="77777777" w:rsidR="009625A8" w:rsidRPr="009625A8" w:rsidRDefault="009625A8" w:rsidP="009625A8">
      <w:pPr>
        <w:pStyle w:val="pkt"/>
        <w:numPr>
          <w:ilvl w:val="0"/>
          <w:numId w:val="53"/>
        </w:numPr>
        <w:tabs>
          <w:tab w:val="left" w:pos="278"/>
        </w:tabs>
        <w:spacing w:before="0" w:after="0" w:line="276" w:lineRule="auto"/>
        <w:ind w:left="136" w:hanging="136"/>
        <w:rPr>
          <w:rFonts w:ascii="Arial" w:hAnsi="Arial" w:cs="Arial"/>
          <w:sz w:val="22"/>
          <w:szCs w:val="22"/>
        </w:rPr>
      </w:pPr>
      <w:r w:rsidRPr="009625A8">
        <w:rPr>
          <w:rFonts w:ascii="Arial" w:hAnsi="Arial" w:cs="Arial"/>
          <w:sz w:val="22"/>
          <w:szCs w:val="22"/>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7E301499" w14:textId="77777777" w:rsidR="009625A8" w:rsidRPr="009625A8" w:rsidRDefault="009625A8" w:rsidP="009625A8">
      <w:pPr>
        <w:pStyle w:val="pkt"/>
        <w:numPr>
          <w:ilvl w:val="0"/>
          <w:numId w:val="53"/>
        </w:numPr>
        <w:tabs>
          <w:tab w:val="left" w:pos="278"/>
        </w:tabs>
        <w:spacing w:before="0" w:after="0" w:line="276" w:lineRule="auto"/>
        <w:ind w:left="136" w:hanging="136"/>
        <w:rPr>
          <w:rFonts w:ascii="Arial" w:hAnsi="Arial" w:cs="Arial"/>
          <w:sz w:val="22"/>
          <w:szCs w:val="22"/>
        </w:rPr>
      </w:pPr>
      <w:r w:rsidRPr="009625A8">
        <w:rPr>
          <w:rFonts w:ascii="Arial" w:hAnsi="Arial" w:cs="Arial"/>
          <w:sz w:val="22"/>
          <w:szCs w:val="22"/>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15931AA2" w14:textId="77777777" w:rsidR="009625A8" w:rsidRPr="009625A8" w:rsidRDefault="009625A8" w:rsidP="009625A8">
      <w:pPr>
        <w:pStyle w:val="pkt"/>
        <w:numPr>
          <w:ilvl w:val="0"/>
          <w:numId w:val="53"/>
        </w:numPr>
        <w:tabs>
          <w:tab w:val="left" w:pos="278"/>
        </w:tabs>
        <w:spacing w:before="0" w:after="0" w:line="276" w:lineRule="auto"/>
        <w:ind w:left="136" w:hanging="136"/>
        <w:rPr>
          <w:rFonts w:ascii="Arial" w:hAnsi="Arial" w:cs="Arial"/>
          <w:sz w:val="22"/>
          <w:szCs w:val="22"/>
        </w:rPr>
      </w:pPr>
      <w:r w:rsidRPr="009625A8">
        <w:rPr>
          <w:rFonts w:ascii="Arial" w:hAnsi="Arial" w:cs="Arial"/>
          <w:sz w:val="22"/>
          <w:szCs w:val="22"/>
        </w:rPr>
        <w:t>naprawa uszkodzeń sieci uzbrojenia podziemnego i nadziemnego oraz budowli znajdujących się w bezpośrednim sąsiedztwie placu budowy, za które odpowiedzialność ponosi Wykonawca,</w:t>
      </w:r>
    </w:p>
    <w:p w14:paraId="477185CE" w14:textId="77777777" w:rsidR="009625A8" w:rsidRPr="009625A8" w:rsidRDefault="009625A8" w:rsidP="009625A8">
      <w:pPr>
        <w:pStyle w:val="pkt"/>
        <w:numPr>
          <w:ilvl w:val="0"/>
          <w:numId w:val="53"/>
        </w:numPr>
        <w:tabs>
          <w:tab w:val="left" w:pos="278"/>
        </w:tabs>
        <w:spacing w:before="0" w:after="0" w:line="276" w:lineRule="auto"/>
        <w:ind w:left="136" w:hanging="136"/>
        <w:rPr>
          <w:rFonts w:ascii="Arial" w:hAnsi="Arial" w:cs="Arial"/>
          <w:sz w:val="22"/>
          <w:szCs w:val="22"/>
        </w:rPr>
      </w:pPr>
      <w:r w:rsidRPr="009625A8">
        <w:rPr>
          <w:rFonts w:ascii="Arial" w:hAnsi="Arial" w:cs="Arial"/>
          <w:sz w:val="22"/>
          <w:szCs w:val="22"/>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14:paraId="6926F837" w14:textId="77777777" w:rsidR="009625A8" w:rsidRPr="009625A8" w:rsidRDefault="009625A8" w:rsidP="009625A8">
      <w:pPr>
        <w:pStyle w:val="pkt"/>
        <w:numPr>
          <w:ilvl w:val="0"/>
          <w:numId w:val="53"/>
        </w:numPr>
        <w:tabs>
          <w:tab w:val="left" w:pos="278"/>
        </w:tabs>
        <w:spacing w:before="0" w:after="0" w:line="276" w:lineRule="auto"/>
        <w:ind w:left="136" w:hanging="136"/>
        <w:rPr>
          <w:rFonts w:ascii="Arial" w:hAnsi="Arial" w:cs="Arial"/>
          <w:sz w:val="22"/>
          <w:szCs w:val="22"/>
        </w:rPr>
      </w:pPr>
      <w:r w:rsidRPr="009625A8">
        <w:rPr>
          <w:rFonts w:ascii="Arial" w:hAnsi="Arial" w:cs="Arial"/>
          <w:sz w:val="22"/>
          <w:szCs w:val="22"/>
        </w:rPr>
        <w:t>zabezpieczenie terenu robót przed dostępem osób niepowołanych,</w:t>
      </w:r>
    </w:p>
    <w:p w14:paraId="170D41A8" w14:textId="77777777" w:rsidR="009625A8" w:rsidRPr="009625A8" w:rsidRDefault="009625A8" w:rsidP="009625A8">
      <w:pPr>
        <w:pStyle w:val="pkt"/>
        <w:numPr>
          <w:ilvl w:val="0"/>
          <w:numId w:val="53"/>
        </w:numPr>
        <w:tabs>
          <w:tab w:val="left" w:pos="278"/>
        </w:tabs>
        <w:spacing w:before="0" w:after="0" w:line="276" w:lineRule="auto"/>
        <w:ind w:left="136" w:hanging="136"/>
        <w:rPr>
          <w:rFonts w:ascii="Arial" w:hAnsi="Arial" w:cs="Arial"/>
          <w:sz w:val="22"/>
          <w:szCs w:val="22"/>
        </w:rPr>
      </w:pPr>
      <w:r w:rsidRPr="009625A8">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729C7E2E" w14:textId="77777777" w:rsidR="009625A8" w:rsidRPr="009625A8" w:rsidRDefault="009625A8" w:rsidP="009625A8">
      <w:pPr>
        <w:pStyle w:val="pkt"/>
        <w:numPr>
          <w:ilvl w:val="0"/>
          <w:numId w:val="53"/>
        </w:numPr>
        <w:tabs>
          <w:tab w:val="left" w:pos="278"/>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Wykonawca zabezpieczy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(kWh) i pobranej wody (</w:t>
      </w:r>
      <w:proofErr w:type="spellStart"/>
      <w:r w:rsidRPr="009625A8">
        <w:rPr>
          <w:rFonts w:ascii="Arial" w:hAnsi="Arial" w:cs="Arial"/>
          <w:sz w:val="22"/>
          <w:szCs w:val="22"/>
        </w:rPr>
        <w:t>m</w:t>
      </w:r>
      <w:r w:rsidRPr="009625A8">
        <w:rPr>
          <w:rFonts w:ascii="Arial" w:hAnsi="Arial" w:cs="Arial"/>
          <w:sz w:val="22"/>
          <w:szCs w:val="22"/>
          <w:vertAlign w:val="superscript"/>
        </w:rPr>
        <w:t>3</w:t>
      </w:r>
      <w:proofErr w:type="spellEnd"/>
      <w:r w:rsidRPr="009625A8">
        <w:rPr>
          <w:rFonts w:ascii="Arial" w:hAnsi="Arial" w:cs="Arial"/>
          <w:sz w:val="22"/>
          <w:szCs w:val="22"/>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78A194BB" w14:textId="77777777" w:rsidR="009625A8" w:rsidRPr="009625A8" w:rsidRDefault="009625A8" w:rsidP="009625A8">
      <w:pPr>
        <w:pStyle w:val="pkt"/>
        <w:numPr>
          <w:ilvl w:val="0"/>
          <w:numId w:val="53"/>
        </w:numPr>
        <w:tabs>
          <w:tab w:val="left" w:pos="278"/>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stała współpraca z Zamawiającym i Inspektorem Nadzoru oraz uczestniczenie we wszystkich spotkaniach zwoływanych przez Zamawiającego dotyczących realizacji przedmiotu umowy,</w:t>
      </w:r>
    </w:p>
    <w:p w14:paraId="69D3CB08" w14:textId="77777777" w:rsidR="009625A8" w:rsidRPr="009625A8" w:rsidRDefault="009625A8" w:rsidP="009625A8">
      <w:pPr>
        <w:pStyle w:val="pkt"/>
        <w:numPr>
          <w:ilvl w:val="0"/>
          <w:numId w:val="53"/>
        </w:numPr>
        <w:tabs>
          <w:tab w:val="left" w:pos="278"/>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prowadzenie dokumentacji budowy,</w:t>
      </w:r>
    </w:p>
    <w:p w14:paraId="7D20F0E8" w14:textId="77777777" w:rsidR="009625A8" w:rsidRPr="009625A8" w:rsidRDefault="009625A8" w:rsidP="009625A8">
      <w:pPr>
        <w:pStyle w:val="pkt"/>
        <w:numPr>
          <w:ilvl w:val="0"/>
          <w:numId w:val="53"/>
        </w:numPr>
        <w:tabs>
          <w:tab w:val="left" w:pos="278"/>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zawiadomienie Zamawiającego o fakcie wykonania robót zanikających lub ulegających zakryciu z wyprzedzeniem umożliwiającym sprawdzenie ich przez Inspektora Nadzoru. W przypadku niezgłoszenia do odbioru robót ulegających zakryciu lub zanikających Wykonawca dokona odkrywek i poniesie ich koszt,</w:t>
      </w:r>
    </w:p>
    <w:p w14:paraId="73C6EFE9" w14:textId="77777777" w:rsidR="009625A8" w:rsidRPr="009625A8" w:rsidRDefault="009625A8" w:rsidP="009625A8">
      <w:pPr>
        <w:pStyle w:val="pkt"/>
        <w:numPr>
          <w:ilvl w:val="0"/>
          <w:numId w:val="53"/>
        </w:numPr>
        <w:tabs>
          <w:tab w:val="left" w:pos="278"/>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lastRenderedPageBreak/>
        <w:t>niezwłoczne powiadamianie Zamawiającego o: wykrytych wadach dokumentacji projektowej i wszelkich okolicznościach ujawnionych w toku robót, które mogą mieć wpływ na terminową i zgodną z dokumentacją projektową oraz wiedzą techniczną, realizację przedmiotu zamówienia,</w:t>
      </w:r>
    </w:p>
    <w:p w14:paraId="31EEB2C2" w14:textId="77777777" w:rsidR="009625A8" w:rsidRPr="009625A8" w:rsidRDefault="009625A8" w:rsidP="009625A8">
      <w:pPr>
        <w:pStyle w:val="pkt"/>
        <w:numPr>
          <w:ilvl w:val="0"/>
          <w:numId w:val="53"/>
        </w:numPr>
        <w:tabs>
          <w:tab w:val="left" w:pos="278"/>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bieżące informowanie Zamawiającego o konieczności wykonania dodatkowych robót nieobjętych dokumentacją projektową,</w:t>
      </w:r>
    </w:p>
    <w:p w14:paraId="2D4C92B8" w14:textId="77777777" w:rsidR="009625A8" w:rsidRPr="009625A8" w:rsidRDefault="009625A8" w:rsidP="009625A8">
      <w:pPr>
        <w:pStyle w:val="pkt"/>
        <w:numPr>
          <w:ilvl w:val="0"/>
          <w:numId w:val="53"/>
        </w:numPr>
        <w:tabs>
          <w:tab w:val="left" w:pos="278"/>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posiadanie w odniesieniu do użytych materiałów i urządzeń dokumentów potwierdzających pozwolenie na użytkowanie/wbudowanie (np. atesty, certyfikaty, deklaracje własności użytkowych, deklaracje techniczne producenta, świadectwa jakości),</w:t>
      </w:r>
    </w:p>
    <w:p w14:paraId="6DA5794E" w14:textId="77777777" w:rsidR="009625A8" w:rsidRPr="009625A8" w:rsidRDefault="009625A8" w:rsidP="009625A8">
      <w:pPr>
        <w:pStyle w:val="pkt"/>
        <w:numPr>
          <w:ilvl w:val="0"/>
          <w:numId w:val="53"/>
        </w:numPr>
        <w:tabs>
          <w:tab w:val="left" w:pos="278"/>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wykonanie czynności objętych zakresem umowy zgodnie z wymaganiami przepisów dotyczących ochrony środowiska, BHP, ppoż., w sposób nieuciążliwy dla ludzi i środowiska oraz zapewniający bezpieczeństwo osób i mienia,</w:t>
      </w:r>
    </w:p>
    <w:p w14:paraId="002B84B9" w14:textId="77777777" w:rsidR="009625A8" w:rsidRPr="009625A8" w:rsidRDefault="009625A8" w:rsidP="009625A8">
      <w:pPr>
        <w:pStyle w:val="pkt"/>
        <w:numPr>
          <w:ilvl w:val="0"/>
          <w:numId w:val="53"/>
        </w:numPr>
        <w:tabs>
          <w:tab w:val="left" w:pos="278"/>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przestrzeganie przepisów BHP i ppoż.,</w:t>
      </w:r>
    </w:p>
    <w:p w14:paraId="208F6987" w14:textId="77777777" w:rsidR="009625A8" w:rsidRPr="009625A8" w:rsidRDefault="009625A8" w:rsidP="009625A8">
      <w:pPr>
        <w:pStyle w:val="pkt"/>
        <w:numPr>
          <w:ilvl w:val="0"/>
          <w:numId w:val="53"/>
        </w:numPr>
        <w:tabs>
          <w:tab w:val="left" w:pos="278"/>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pokrycie kosztów związanych z urządzeniem i organizacją zaplecza dla potrzeb budowy oraz zabezpieczenie dla pracowników lub innych osób, przy pomocy, których Wykonawca będzie realizował przedmiot umowy odpowiednich warunków BHP i sanitarno-higienicznych,</w:t>
      </w:r>
    </w:p>
    <w:p w14:paraId="38D01BFD" w14:textId="77777777" w:rsidR="009625A8" w:rsidRPr="009625A8" w:rsidRDefault="009625A8" w:rsidP="009625A8">
      <w:pPr>
        <w:pStyle w:val="pkt"/>
        <w:numPr>
          <w:ilvl w:val="0"/>
          <w:numId w:val="53"/>
        </w:numPr>
        <w:tabs>
          <w:tab w:val="left" w:pos="278"/>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 xml:space="preserve">zabezpieczenie kompletu materiałów do wykonania przedmiotu zamówienia. Materiały powinny odpowiadać co do jakości wymogom wyrobów dopuszczonych do obrotu i stosowania w budownictwie określonym w art. 10 ustawy - Prawo budowlane, </w:t>
      </w:r>
      <w:proofErr w:type="spellStart"/>
      <w:r w:rsidRPr="009625A8">
        <w:rPr>
          <w:rFonts w:ascii="Arial" w:hAnsi="Arial" w:cs="Arial"/>
          <w:sz w:val="22"/>
          <w:szCs w:val="22"/>
        </w:rPr>
        <w:t>SWZ</w:t>
      </w:r>
      <w:proofErr w:type="spellEnd"/>
      <w:r w:rsidRPr="009625A8">
        <w:rPr>
          <w:rFonts w:ascii="Arial" w:hAnsi="Arial" w:cs="Arial"/>
          <w:sz w:val="22"/>
          <w:szCs w:val="22"/>
        </w:rPr>
        <w:t xml:space="preserve"> oraz projektu budowlano-wykonawczego,</w:t>
      </w:r>
    </w:p>
    <w:p w14:paraId="22CE86C3" w14:textId="77777777" w:rsidR="009625A8" w:rsidRPr="009625A8" w:rsidRDefault="009625A8" w:rsidP="009625A8">
      <w:pPr>
        <w:pStyle w:val="pkt"/>
        <w:numPr>
          <w:ilvl w:val="0"/>
          <w:numId w:val="53"/>
        </w:numPr>
        <w:tabs>
          <w:tab w:val="left" w:pos="278"/>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usuwanie usterek i wad stwierdzonych w czasie realizacji robót oraz ujawnionych w okresie gwarancji i rękojmi,</w:t>
      </w:r>
    </w:p>
    <w:p w14:paraId="6814B61D" w14:textId="77777777" w:rsidR="009625A8" w:rsidRPr="009625A8" w:rsidRDefault="009625A8" w:rsidP="009625A8">
      <w:pPr>
        <w:pStyle w:val="pkt"/>
        <w:numPr>
          <w:ilvl w:val="0"/>
          <w:numId w:val="53"/>
        </w:numPr>
        <w:tabs>
          <w:tab w:val="left" w:pos="278"/>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7D9B571D" w14:textId="77777777" w:rsidR="009625A8" w:rsidRPr="009625A8" w:rsidRDefault="009625A8" w:rsidP="009625A8">
      <w:pPr>
        <w:pStyle w:val="pkt"/>
        <w:numPr>
          <w:ilvl w:val="0"/>
          <w:numId w:val="53"/>
        </w:numPr>
        <w:tabs>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14:paraId="4B69F8E8" w14:textId="77777777" w:rsidR="009625A8" w:rsidRPr="009625A8" w:rsidRDefault="009625A8" w:rsidP="009625A8">
      <w:pPr>
        <w:pStyle w:val="pkt"/>
        <w:numPr>
          <w:ilvl w:val="0"/>
          <w:numId w:val="53"/>
        </w:numPr>
        <w:tabs>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prowadzenie systematycznych prac porządkowych w czasie realizacji robót oraz uporządkowanie placu budowy każdego dnia po zakończeniu robót,</w:t>
      </w:r>
    </w:p>
    <w:p w14:paraId="3B7EC269" w14:textId="77777777" w:rsidR="009625A8" w:rsidRPr="009625A8" w:rsidRDefault="009625A8" w:rsidP="009625A8">
      <w:pPr>
        <w:pStyle w:val="pkt"/>
        <w:numPr>
          <w:ilvl w:val="0"/>
          <w:numId w:val="53"/>
        </w:numPr>
        <w:tabs>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(Dz. U. 2023, poz. 1587 z </w:t>
      </w:r>
      <w:proofErr w:type="spellStart"/>
      <w:r w:rsidRPr="009625A8">
        <w:rPr>
          <w:rFonts w:ascii="Arial" w:hAnsi="Arial" w:cs="Arial"/>
          <w:sz w:val="22"/>
          <w:szCs w:val="22"/>
        </w:rPr>
        <w:t>późn</w:t>
      </w:r>
      <w:proofErr w:type="spellEnd"/>
      <w:r w:rsidRPr="009625A8">
        <w:rPr>
          <w:rFonts w:ascii="Arial" w:hAnsi="Arial" w:cs="Arial"/>
          <w:sz w:val="22"/>
          <w:szCs w:val="22"/>
        </w:rPr>
        <w:t>. zm.). Wykonawcę obciążają wszelkie koszty, działania i obowiązki związane z ich usunięciem, przechowywaniem i z prawidłowym gospodarowaniem tymi odpadami,</w:t>
      </w:r>
    </w:p>
    <w:p w14:paraId="08F4FFBA" w14:textId="77777777" w:rsidR="009625A8" w:rsidRPr="009625A8" w:rsidRDefault="009625A8" w:rsidP="009625A8">
      <w:pPr>
        <w:pStyle w:val="pkt"/>
        <w:numPr>
          <w:ilvl w:val="0"/>
          <w:numId w:val="53"/>
        </w:numPr>
        <w:tabs>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14:paraId="3A034448" w14:textId="77777777" w:rsidR="009625A8" w:rsidRPr="009625A8" w:rsidRDefault="009625A8" w:rsidP="009625A8">
      <w:pPr>
        <w:pStyle w:val="pkt"/>
        <w:numPr>
          <w:ilvl w:val="0"/>
          <w:numId w:val="53"/>
        </w:numPr>
        <w:tabs>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3-dniowym wyprzedzeniem,</w:t>
      </w:r>
    </w:p>
    <w:p w14:paraId="2A5F6376" w14:textId="77777777" w:rsidR="009625A8" w:rsidRPr="009625A8" w:rsidRDefault="009625A8" w:rsidP="009625A8">
      <w:pPr>
        <w:pStyle w:val="pkt"/>
        <w:numPr>
          <w:ilvl w:val="0"/>
          <w:numId w:val="53"/>
        </w:numPr>
        <w:tabs>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każdorazowe poinformowanie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czasowa zmiana organizacji ruchu, pojazdy ponadnormatywne,</w:t>
      </w:r>
    </w:p>
    <w:p w14:paraId="28776F86" w14:textId="77777777" w:rsidR="009625A8" w:rsidRPr="009625A8" w:rsidRDefault="009625A8" w:rsidP="009625A8">
      <w:pPr>
        <w:pStyle w:val="pkt"/>
        <w:numPr>
          <w:ilvl w:val="0"/>
          <w:numId w:val="53"/>
        </w:numPr>
        <w:tabs>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ograniczenie do minimum możliwości wykroczenia uciążliwości prac budowlanych (np. hałas, kurz) poza obszar objęty pracami i zagospodarowaniem w dokumentacji projektowej,</w:t>
      </w:r>
    </w:p>
    <w:p w14:paraId="08FE305D" w14:textId="77777777" w:rsidR="009625A8" w:rsidRPr="009625A8" w:rsidRDefault="009625A8" w:rsidP="009625A8">
      <w:pPr>
        <w:pStyle w:val="pkt"/>
        <w:numPr>
          <w:ilvl w:val="0"/>
          <w:numId w:val="53"/>
        </w:numPr>
        <w:tabs>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lastRenderedPageBreak/>
        <w:t>przygotowanie dokumentacji powykonawczej, zapewnienie obsługi geodezyjnej na czas robót, pomiaru geodezyjnego powykonawczego wykonanych elementów oraz dostarczenie Zamawiającemu map inwentaryzacji powykonawczej (5 egz.), koszt powinien być wliczony w ogólną wartość zamówienia i nie podlega odrębnej zapłacie,</w:t>
      </w:r>
    </w:p>
    <w:p w14:paraId="1A921A9B" w14:textId="77777777" w:rsidR="009625A8" w:rsidRPr="009625A8" w:rsidRDefault="009625A8" w:rsidP="009625A8">
      <w:pPr>
        <w:pStyle w:val="pkt"/>
        <w:numPr>
          <w:ilvl w:val="0"/>
          <w:numId w:val="53"/>
        </w:numPr>
        <w:tabs>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zapewnienie wytyczenia budowanej infrastruktury w pasie drogi wojewódzkiej  wraz z  wykonaniem szkicu wytyczenia (3 egz.), koszt powinien być wliczony w ogólną wartość zamówienia i nie podlega odrębnej zapłacie,</w:t>
      </w:r>
    </w:p>
    <w:p w14:paraId="72137656" w14:textId="77777777" w:rsidR="009625A8" w:rsidRPr="009625A8" w:rsidRDefault="009625A8" w:rsidP="009625A8">
      <w:pPr>
        <w:pStyle w:val="pkt"/>
        <w:numPr>
          <w:ilvl w:val="0"/>
          <w:numId w:val="53"/>
        </w:numPr>
        <w:tabs>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przygotowanie dokumentów do odbioru końcowego oraz dopełnienie obowiązków związanych z odbiorem końcowym wykonanych robót budowlanych,</w:t>
      </w:r>
    </w:p>
    <w:p w14:paraId="6FAFACC3" w14:textId="77777777" w:rsidR="009625A8" w:rsidRPr="009625A8" w:rsidRDefault="009625A8" w:rsidP="009625A8">
      <w:pPr>
        <w:pStyle w:val="pkt"/>
        <w:numPr>
          <w:ilvl w:val="0"/>
          <w:numId w:val="53"/>
        </w:numPr>
        <w:tabs>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wykonywanie dodatkowych badań materiałów lub robót budzących wątpliwości Inspektora Nadzoru i Zamawiającego co do ich jakości,</w:t>
      </w:r>
    </w:p>
    <w:p w14:paraId="4183A7DB" w14:textId="77777777" w:rsidR="009625A8" w:rsidRPr="009625A8" w:rsidRDefault="009625A8" w:rsidP="009625A8">
      <w:pPr>
        <w:pStyle w:val="pkt"/>
        <w:numPr>
          <w:ilvl w:val="0"/>
          <w:numId w:val="53"/>
        </w:numPr>
        <w:tabs>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poniesienie wszelkich kosztów: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72CB4F80" w14:textId="77777777" w:rsidR="009625A8" w:rsidRPr="009625A8" w:rsidRDefault="009625A8" w:rsidP="009625A8">
      <w:pPr>
        <w:pStyle w:val="pkt"/>
        <w:numPr>
          <w:ilvl w:val="0"/>
          <w:numId w:val="53"/>
        </w:numPr>
        <w:tabs>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przed przekazaniem placu budowy dostarczenie Zamawiającemu uzupełnionego oświadczenia kierownika budowy o rozpoczęciu budowy wraz z załącznikami,</w:t>
      </w:r>
    </w:p>
    <w:p w14:paraId="7CB5E49F" w14:textId="77777777" w:rsidR="009625A8" w:rsidRPr="009625A8" w:rsidRDefault="009625A8" w:rsidP="009625A8">
      <w:pPr>
        <w:pStyle w:val="pkt"/>
        <w:numPr>
          <w:ilvl w:val="0"/>
          <w:numId w:val="53"/>
        </w:numPr>
        <w:tabs>
          <w:tab w:val="left" w:pos="420"/>
        </w:tabs>
        <w:spacing w:before="0" w:after="0" w:line="276" w:lineRule="auto"/>
        <w:ind w:left="136" w:hanging="136"/>
        <w:rPr>
          <w:rFonts w:ascii="Arial" w:hAnsi="Arial" w:cs="Arial"/>
          <w:sz w:val="22"/>
          <w:szCs w:val="22"/>
        </w:rPr>
      </w:pPr>
      <w:r w:rsidRPr="009625A8">
        <w:rPr>
          <w:rFonts w:ascii="Arial" w:hAnsi="Arial" w:cs="Arial"/>
          <w:sz w:val="22"/>
          <w:szCs w:val="22"/>
        </w:rPr>
        <w:t>naprawienie w przypadku uszkodzeń i doprowadzenia do stanu pierwotnego wszelkich urządzeń i terenów objętych w ramach realizowanego zamówienia, pasy drogowe dróg, w których prowadzone będą roboty budowlane należy przywrócić do stanu pierwotnego w technologii wskazanej przez zarządcę drogi,</w:t>
      </w:r>
    </w:p>
    <w:p w14:paraId="6910A32B" w14:textId="77777777" w:rsidR="009625A8" w:rsidRPr="009625A8" w:rsidRDefault="009625A8" w:rsidP="009625A8">
      <w:pPr>
        <w:pStyle w:val="pkt"/>
        <w:numPr>
          <w:ilvl w:val="0"/>
          <w:numId w:val="53"/>
        </w:numPr>
        <w:tabs>
          <w:tab w:val="left" w:pos="420"/>
        </w:tabs>
        <w:spacing w:before="0" w:after="0" w:line="276" w:lineRule="auto"/>
        <w:ind w:left="136" w:hanging="139"/>
        <w:rPr>
          <w:rFonts w:ascii="Arial" w:hAnsi="Arial" w:cs="Arial"/>
          <w:sz w:val="22"/>
          <w:szCs w:val="22"/>
        </w:rPr>
      </w:pPr>
      <w:r w:rsidRPr="009625A8">
        <w:rPr>
          <w:rFonts w:ascii="Arial" w:hAnsi="Arial" w:cs="Arial"/>
          <w:sz w:val="22"/>
          <w:szCs w:val="22"/>
        </w:rPr>
        <w:t>podjęcie wszelkich czynności w celu terminowego i prawidłowego zakończenia zadania inwestycyjnego wraz z pozyskaniem niezbędnych dokumentów, odbiorów i prób wymaganych przez polskie Prawo Budowlane,</w:t>
      </w:r>
    </w:p>
    <w:p w14:paraId="3E5088C1" w14:textId="77777777" w:rsidR="009625A8" w:rsidRPr="009625A8" w:rsidRDefault="009625A8" w:rsidP="009625A8">
      <w:pPr>
        <w:pStyle w:val="pkt"/>
        <w:numPr>
          <w:ilvl w:val="0"/>
          <w:numId w:val="53"/>
        </w:numPr>
        <w:tabs>
          <w:tab w:val="left" w:pos="420"/>
        </w:tabs>
        <w:spacing w:before="0" w:after="0" w:line="276" w:lineRule="auto"/>
        <w:ind w:left="136" w:hanging="139"/>
        <w:rPr>
          <w:rFonts w:ascii="Arial" w:hAnsi="Arial" w:cs="Arial"/>
          <w:sz w:val="22"/>
          <w:szCs w:val="22"/>
        </w:rPr>
      </w:pPr>
      <w:r w:rsidRPr="009625A8">
        <w:rPr>
          <w:rFonts w:ascii="Arial" w:hAnsi="Arial" w:cs="Arial"/>
          <w:sz w:val="22"/>
          <w:szCs w:val="22"/>
        </w:rPr>
        <w:t xml:space="preserve">materiał z rozbiórek dostarczyć na wskazane przez Zamawiającego miejsce na terenie Gminy Zamość tj. baza </w:t>
      </w:r>
      <w:proofErr w:type="spellStart"/>
      <w:r w:rsidRPr="009625A8">
        <w:rPr>
          <w:rFonts w:ascii="Arial" w:hAnsi="Arial" w:cs="Arial"/>
          <w:sz w:val="22"/>
          <w:szCs w:val="22"/>
        </w:rPr>
        <w:t>GZOK</w:t>
      </w:r>
      <w:proofErr w:type="spellEnd"/>
      <w:r w:rsidRPr="009625A8">
        <w:rPr>
          <w:rFonts w:ascii="Arial" w:hAnsi="Arial" w:cs="Arial"/>
          <w:sz w:val="22"/>
          <w:szCs w:val="22"/>
        </w:rPr>
        <w:t xml:space="preserve"> w Sitańcu,</w:t>
      </w:r>
    </w:p>
    <w:p w14:paraId="329B2FAD" w14:textId="77777777" w:rsidR="009625A8" w:rsidRPr="009625A8" w:rsidRDefault="009625A8" w:rsidP="009625A8">
      <w:pPr>
        <w:pStyle w:val="pkt"/>
        <w:numPr>
          <w:ilvl w:val="0"/>
          <w:numId w:val="53"/>
        </w:numPr>
        <w:tabs>
          <w:tab w:val="left" w:pos="420"/>
        </w:tabs>
        <w:spacing w:before="0" w:after="0" w:line="276" w:lineRule="auto"/>
        <w:ind w:left="136" w:hanging="139"/>
        <w:rPr>
          <w:rFonts w:ascii="Arial" w:hAnsi="Arial" w:cs="Arial"/>
          <w:sz w:val="22"/>
          <w:szCs w:val="22"/>
        </w:rPr>
      </w:pPr>
      <w:r w:rsidRPr="009625A8">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0680D858" w14:textId="77777777" w:rsidR="009625A8" w:rsidRPr="009625A8" w:rsidRDefault="009625A8" w:rsidP="009625A8">
      <w:pPr>
        <w:pStyle w:val="pkt"/>
        <w:numPr>
          <w:ilvl w:val="0"/>
          <w:numId w:val="53"/>
        </w:numPr>
        <w:tabs>
          <w:tab w:val="left" w:pos="420"/>
        </w:tabs>
        <w:spacing w:before="0" w:after="0" w:line="276" w:lineRule="auto"/>
        <w:ind w:left="136" w:hanging="139"/>
        <w:rPr>
          <w:rFonts w:ascii="Arial" w:hAnsi="Arial" w:cs="Arial"/>
          <w:sz w:val="22"/>
          <w:szCs w:val="22"/>
        </w:rPr>
      </w:pPr>
      <w:r w:rsidRPr="009625A8">
        <w:rPr>
          <w:rFonts w:ascii="Arial" w:hAnsi="Arial" w:cs="Arial"/>
          <w:sz w:val="22"/>
          <w:szCs w:val="22"/>
        </w:rPr>
        <w:t>zaleca się aby Wykonawca przed wejściem z robotami, wykonał dokumentację fotograficzną terenu objętego inwestycją, zarchiwizował ją i udostępnił Zamawiającemu w przypadku rozbieżności na etapie realizacji inwestycji</w:t>
      </w:r>
    </w:p>
    <w:p w14:paraId="17F848F1" w14:textId="77777777" w:rsidR="009625A8" w:rsidRPr="009625A8" w:rsidRDefault="009625A8" w:rsidP="009625A8">
      <w:pPr>
        <w:pStyle w:val="pkt"/>
        <w:numPr>
          <w:ilvl w:val="0"/>
          <w:numId w:val="53"/>
        </w:numPr>
        <w:tabs>
          <w:tab w:val="left" w:pos="420"/>
        </w:tabs>
        <w:spacing w:before="0" w:after="0" w:line="276" w:lineRule="auto"/>
        <w:ind w:left="136" w:hanging="139"/>
        <w:rPr>
          <w:rFonts w:ascii="Arial" w:hAnsi="Arial" w:cs="Arial"/>
          <w:sz w:val="22"/>
          <w:szCs w:val="22"/>
        </w:rPr>
      </w:pPr>
      <w:r w:rsidRPr="009625A8">
        <w:rPr>
          <w:rFonts w:ascii="Arial" w:hAnsi="Arial" w:cs="Arial"/>
          <w:sz w:val="22"/>
          <w:szCs w:val="22"/>
        </w:rPr>
        <w:t>uwzględnianie wytycznych Zamawiającego oraz Inspektora Nadzoru podczas wykonywania robót budowlanych</w:t>
      </w:r>
    </w:p>
    <w:p w14:paraId="2B12F608" w14:textId="77777777" w:rsidR="009625A8" w:rsidRPr="009625A8" w:rsidRDefault="009625A8" w:rsidP="009625A8">
      <w:pPr>
        <w:pStyle w:val="pkt"/>
        <w:numPr>
          <w:ilvl w:val="0"/>
          <w:numId w:val="53"/>
        </w:numPr>
        <w:tabs>
          <w:tab w:val="left" w:pos="420"/>
        </w:tabs>
        <w:spacing w:before="0" w:after="0" w:line="276" w:lineRule="auto"/>
        <w:ind w:left="136" w:hanging="139"/>
        <w:rPr>
          <w:rFonts w:ascii="Arial" w:hAnsi="Arial" w:cs="Arial"/>
          <w:sz w:val="22"/>
          <w:szCs w:val="22"/>
        </w:rPr>
      </w:pPr>
      <w:r w:rsidRPr="009625A8">
        <w:rPr>
          <w:rFonts w:ascii="Arial" w:hAnsi="Arial" w:cs="Arial"/>
          <w:sz w:val="22"/>
          <w:szCs w:val="22"/>
        </w:rPr>
        <w:t>przygotowanie i dostarczenie do odbioru końcowego niżej wymienianych dokumentów:</w:t>
      </w:r>
    </w:p>
    <w:p w14:paraId="11755864" w14:textId="77777777" w:rsidR="009625A8" w:rsidRPr="009625A8" w:rsidRDefault="009625A8" w:rsidP="009625A8">
      <w:pPr>
        <w:spacing w:line="276" w:lineRule="auto"/>
        <w:ind w:left="278" w:hanging="142"/>
        <w:jc w:val="both"/>
        <w:rPr>
          <w:rFonts w:ascii="Arial" w:hAnsi="Arial" w:cs="Arial"/>
        </w:rPr>
      </w:pPr>
      <w:r w:rsidRPr="009625A8">
        <w:rPr>
          <w:rFonts w:ascii="Arial" w:hAnsi="Arial" w:cs="Arial"/>
          <w:color w:val="000000"/>
          <w:lang w:eastAsia="pl-PL"/>
        </w:rPr>
        <w:t>- Dzienniki budowy,</w:t>
      </w:r>
    </w:p>
    <w:p w14:paraId="5DCCB2BE" w14:textId="77777777" w:rsidR="009625A8" w:rsidRPr="009625A8" w:rsidRDefault="009625A8" w:rsidP="009625A8">
      <w:pPr>
        <w:spacing w:line="276" w:lineRule="auto"/>
        <w:ind w:left="278" w:hanging="142"/>
        <w:jc w:val="both"/>
        <w:rPr>
          <w:rFonts w:ascii="Arial" w:hAnsi="Arial" w:cs="Arial"/>
        </w:rPr>
      </w:pPr>
      <w:r w:rsidRPr="009625A8">
        <w:rPr>
          <w:rFonts w:ascii="Arial" w:hAnsi="Arial" w:cs="Arial"/>
          <w:color w:val="000000"/>
          <w:lang w:eastAsia="pl-PL"/>
        </w:rPr>
        <w:t>- Oświadczenie kierownika budowy o zakończeniu robót i wykonaniu ich zgodnie z dokumentacją projektową i przepisami prawa,</w:t>
      </w:r>
    </w:p>
    <w:p w14:paraId="10F208A1" w14:textId="77777777" w:rsidR="009625A8" w:rsidRPr="009625A8" w:rsidRDefault="009625A8" w:rsidP="009625A8">
      <w:pPr>
        <w:spacing w:line="276" w:lineRule="auto"/>
        <w:ind w:left="278" w:hanging="142"/>
        <w:jc w:val="both"/>
        <w:rPr>
          <w:rFonts w:ascii="Arial" w:hAnsi="Arial" w:cs="Arial"/>
        </w:rPr>
      </w:pPr>
      <w:r w:rsidRPr="009625A8">
        <w:rPr>
          <w:rFonts w:ascii="Arial" w:hAnsi="Arial" w:cs="Arial"/>
          <w:color w:val="000000"/>
          <w:lang w:eastAsia="pl-PL"/>
        </w:rPr>
        <w:t>- Oświadczenie kierownika budowy o doprowadzeniu do należytego stanu i porządku terenu budowy,</w:t>
      </w:r>
    </w:p>
    <w:p w14:paraId="3041C7A7" w14:textId="77777777" w:rsidR="009625A8" w:rsidRPr="009625A8" w:rsidRDefault="009625A8" w:rsidP="009625A8">
      <w:pPr>
        <w:spacing w:line="276" w:lineRule="auto"/>
        <w:ind w:left="278" w:hanging="142"/>
        <w:jc w:val="both"/>
        <w:rPr>
          <w:rFonts w:ascii="Arial" w:hAnsi="Arial" w:cs="Arial"/>
        </w:rPr>
      </w:pPr>
      <w:r w:rsidRPr="009625A8">
        <w:rPr>
          <w:rFonts w:ascii="Arial" w:hAnsi="Arial" w:cs="Arial"/>
          <w:color w:val="000000"/>
          <w:lang w:eastAsia="pl-PL"/>
        </w:rPr>
        <w:t xml:space="preserve">- Deklaracje właściwości użytkowych, certyfikaty zgodności wbudowanych materiałów i urządzeń, aprobaty techniczne, karty techniczne, świadectwa jakości itd., </w:t>
      </w:r>
    </w:p>
    <w:p w14:paraId="6695303A" w14:textId="77777777" w:rsidR="009625A8" w:rsidRPr="009625A8" w:rsidRDefault="009625A8" w:rsidP="009625A8">
      <w:pPr>
        <w:tabs>
          <w:tab w:val="left" w:pos="278"/>
        </w:tabs>
        <w:spacing w:line="276" w:lineRule="auto"/>
        <w:ind w:left="278" w:hanging="142"/>
        <w:jc w:val="both"/>
        <w:rPr>
          <w:rFonts w:ascii="Arial" w:hAnsi="Arial" w:cs="Arial"/>
          <w:color w:val="000000"/>
          <w:lang w:eastAsia="pl-PL"/>
        </w:rPr>
      </w:pPr>
      <w:r w:rsidRPr="009625A8">
        <w:rPr>
          <w:rFonts w:ascii="Arial" w:hAnsi="Arial" w:cs="Arial"/>
          <w:color w:val="000000"/>
          <w:lang w:eastAsia="pl-PL"/>
        </w:rPr>
        <w:t>- Inwentaryzacje powykonawcze wraz z informacją o zgodności usytuowania obiektu budowlanego z projektem zagospodarowania działki lub terenu lub odstępstwach do tego projektu, sporządzona przez osobę posiadającą odpowiednie uprawnienia zawodowe w dziedzinie geodezji i kartografii  - 5 egz.,</w:t>
      </w:r>
    </w:p>
    <w:p w14:paraId="046803C1" w14:textId="77777777" w:rsidR="009625A8" w:rsidRPr="009625A8" w:rsidRDefault="009625A8" w:rsidP="009625A8">
      <w:pPr>
        <w:tabs>
          <w:tab w:val="left" w:pos="278"/>
        </w:tabs>
        <w:spacing w:line="276" w:lineRule="auto"/>
        <w:ind w:left="278" w:hanging="142"/>
        <w:jc w:val="both"/>
        <w:rPr>
          <w:rFonts w:ascii="Arial" w:hAnsi="Arial" w:cs="Arial"/>
        </w:rPr>
      </w:pPr>
      <w:r w:rsidRPr="009625A8">
        <w:rPr>
          <w:rFonts w:ascii="Arial" w:hAnsi="Arial" w:cs="Arial"/>
          <w:color w:val="000000"/>
          <w:lang w:eastAsia="pl-PL"/>
        </w:rPr>
        <w:t xml:space="preserve">- </w:t>
      </w:r>
      <w:r w:rsidRPr="009625A8">
        <w:rPr>
          <w:rFonts w:ascii="Arial" w:hAnsi="Arial" w:cs="Arial"/>
        </w:rPr>
        <w:t>wytyczenia geodezyjne budowanej infrastruktury w pasie drogi wojewódzkiej  wraz z  wykonaniem szkicu wytyczenia (3 egz.),</w:t>
      </w:r>
    </w:p>
    <w:p w14:paraId="2564BF0F" w14:textId="77777777" w:rsidR="009625A8" w:rsidRPr="009625A8" w:rsidRDefault="009625A8" w:rsidP="009625A8">
      <w:pPr>
        <w:spacing w:line="276" w:lineRule="auto"/>
        <w:ind w:left="278" w:hanging="142"/>
        <w:jc w:val="both"/>
        <w:rPr>
          <w:rFonts w:ascii="Arial" w:hAnsi="Arial" w:cs="Arial"/>
        </w:rPr>
      </w:pPr>
      <w:r w:rsidRPr="009625A8">
        <w:rPr>
          <w:rFonts w:ascii="Arial" w:hAnsi="Arial" w:cs="Arial"/>
          <w:color w:val="000000"/>
          <w:lang w:eastAsia="pl-PL"/>
        </w:rPr>
        <w:t>- Kosztorysy powykonawczy oddzielnie dla każdej branży - po 2 egz.,</w:t>
      </w:r>
    </w:p>
    <w:p w14:paraId="250261EA" w14:textId="77777777" w:rsidR="009625A8" w:rsidRPr="009625A8" w:rsidRDefault="009625A8" w:rsidP="009625A8">
      <w:pPr>
        <w:spacing w:line="276" w:lineRule="auto"/>
        <w:ind w:left="278" w:hanging="142"/>
        <w:jc w:val="both"/>
        <w:rPr>
          <w:rFonts w:ascii="Arial" w:hAnsi="Arial" w:cs="Arial"/>
        </w:rPr>
      </w:pPr>
      <w:r w:rsidRPr="009625A8">
        <w:rPr>
          <w:rFonts w:ascii="Arial" w:hAnsi="Arial" w:cs="Arial"/>
          <w:color w:val="000000"/>
          <w:lang w:eastAsia="pl-PL"/>
        </w:rPr>
        <w:t>- Kosztorys różnicowy oddzielnie dla każdej branży - 2 egz. (jeśli dotyczy),</w:t>
      </w:r>
    </w:p>
    <w:p w14:paraId="67732213" w14:textId="77777777" w:rsidR="009625A8" w:rsidRPr="009625A8" w:rsidRDefault="009625A8" w:rsidP="009625A8">
      <w:pPr>
        <w:pStyle w:val="pkt"/>
        <w:spacing w:before="0" w:after="0" w:line="276" w:lineRule="auto"/>
        <w:ind w:left="278" w:hanging="142"/>
        <w:rPr>
          <w:rFonts w:ascii="Arial" w:hAnsi="Arial" w:cs="Arial"/>
          <w:sz w:val="22"/>
          <w:szCs w:val="22"/>
          <w:lang w:eastAsia="pl-PL"/>
        </w:rPr>
      </w:pPr>
      <w:r w:rsidRPr="009625A8">
        <w:rPr>
          <w:rFonts w:ascii="Arial" w:hAnsi="Arial" w:cs="Arial"/>
          <w:sz w:val="22"/>
          <w:szCs w:val="22"/>
          <w:lang w:eastAsia="pl-PL"/>
        </w:rPr>
        <w:lastRenderedPageBreak/>
        <w:t>- Kserokopia dokumentacji projektowej z rysunkami wraz z naniesionymi zmianami oraz dodatkowa, jeśli została sporządzona w trakcie realizacji umowy, opieczętowane przez kierownika budowy (jeśli dotyczy).</w:t>
      </w:r>
    </w:p>
    <w:p w14:paraId="424529D0" w14:textId="606331AC" w:rsidR="00A820E2" w:rsidRPr="009625A8" w:rsidRDefault="009625A8" w:rsidP="009625A8">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sidRPr="009625A8">
        <w:rPr>
          <w:rFonts w:ascii="Arial" w:hAnsi="Arial" w:cs="Arial"/>
          <w:b/>
          <w:bCs/>
          <w:kern w:val="2"/>
          <w:sz w:val="22"/>
          <w:szCs w:val="22"/>
        </w:rPr>
        <w:t>W</w:t>
      </w:r>
      <w:r w:rsidRPr="009625A8">
        <w:rPr>
          <w:rFonts w:ascii="Arial" w:hAnsi="Arial" w:cs="Arial"/>
          <w:b/>
          <w:bCs/>
          <w:sz w:val="22"/>
          <w:szCs w:val="22"/>
        </w:rPr>
        <w:t>ymienione czynności muszą być wycenione w całości zadania i nie podlegają one odrębnej zapłacie.</w:t>
      </w:r>
    </w:p>
    <w:p w14:paraId="3E0EF1C2" w14:textId="77777777" w:rsidR="009625A8" w:rsidRDefault="009625A8" w:rsidP="003304A6">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61FEB3D3" w14:textId="77777777" w:rsidR="009859ED" w:rsidRPr="009859ED" w:rsidRDefault="0051116B" w:rsidP="0051116B">
      <w:pPr>
        <w:pStyle w:val="NormalnyWeb"/>
        <w:tabs>
          <w:tab w:val="left" w:pos="284"/>
        </w:tabs>
        <w:suppressAutoHyphens/>
        <w:spacing w:before="0" w:beforeAutospacing="0" w:after="0" w:afterAutospacing="0"/>
        <w:jc w:val="both"/>
        <w:textAlignment w:val="baseline"/>
        <w:rPr>
          <w:rFonts w:ascii="Arial" w:hAnsi="Arial" w:cs="Arial"/>
          <w:b/>
          <w:sz w:val="22"/>
          <w:szCs w:val="22"/>
          <w:u w:val="single"/>
        </w:rPr>
      </w:pPr>
      <w:r>
        <w:rPr>
          <w:rFonts w:ascii="Arial" w:hAnsi="Arial" w:cs="Arial"/>
          <w:b/>
          <w:sz w:val="22"/>
          <w:szCs w:val="22"/>
          <w:u w:val="single"/>
        </w:rPr>
        <w:t xml:space="preserve">3. </w:t>
      </w:r>
      <w:r w:rsidR="009859ED" w:rsidRPr="009859ED">
        <w:rPr>
          <w:rFonts w:ascii="Arial" w:hAnsi="Arial" w:cs="Arial"/>
          <w:b/>
          <w:sz w:val="22"/>
          <w:szCs w:val="22"/>
          <w:u w:val="single"/>
        </w:rPr>
        <w:t>DOKUMENTY JAKIE WYKONAWCA MA DOSTARCZYĆ PRZED ODBIOREM KOŃCOWYM:</w:t>
      </w:r>
    </w:p>
    <w:p w14:paraId="65729106" w14:textId="692E7F7B" w:rsidR="00D44AA3" w:rsidRPr="00D44AA3" w:rsidRDefault="00D44AA3" w:rsidP="00A820E2">
      <w:pPr>
        <w:numPr>
          <w:ilvl w:val="0"/>
          <w:numId w:val="61"/>
        </w:numPr>
        <w:suppressAutoHyphens/>
        <w:autoSpaceDE/>
        <w:autoSpaceDN/>
        <w:jc w:val="both"/>
        <w:textAlignment w:val="baseline"/>
        <w:rPr>
          <w:rFonts w:ascii="Arial" w:hAnsi="Arial" w:cs="Arial"/>
        </w:rPr>
      </w:pPr>
      <w:r>
        <w:rPr>
          <w:rFonts w:ascii="Arial" w:hAnsi="Arial" w:cs="Arial"/>
        </w:rPr>
        <w:t>Dzienniki budowy</w:t>
      </w:r>
    </w:p>
    <w:p w14:paraId="473682C9" w14:textId="2494399A" w:rsidR="00223AF0" w:rsidRPr="00223AF0" w:rsidRDefault="00223AF0" w:rsidP="00A820E2">
      <w:pPr>
        <w:numPr>
          <w:ilvl w:val="0"/>
          <w:numId w:val="61"/>
        </w:numPr>
        <w:suppressAutoHyphens/>
        <w:autoSpaceDE/>
        <w:autoSpaceDN/>
        <w:jc w:val="both"/>
        <w:textAlignment w:val="baseline"/>
        <w:rPr>
          <w:rFonts w:ascii="Arial" w:hAnsi="Arial" w:cs="Arial"/>
        </w:rPr>
      </w:pPr>
      <w:r w:rsidRPr="00223AF0">
        <w:rPr>
          <w:rFonts w:ascii="Arial" w:hAnsi="Arial" w:cs="Arial"/>
          <w:color w:val="000000"/>
          <w:lang w:eastAsia="pl-PL"/>
        </w:rPr>
        <w:t>Oświadczenie kierownika budowy o zakończeniu robót i wykonaniu ich zgodnie z dokumentacją projektową i przepisami prawa.</w:t>
      </w:r>
    </w:p>
    <w:p w14:paraId="114431A0" w14:textId="77777777" w:rsidR="00223AF0" w:rsidRPr="00223AF0" w:rsidRDefault="00223AF0" w:rsidP="00A820E2">
      <w:pPr>
        <w:numPr>
          <w:ilvl w:val="0"/>
          <w:numId w:val="61"/>
        </w:numPr>
        <w:suppressAutoHyphens/>
        <w:autoSpaceDE/>
        <w:autoSpaceDN/>
        <w:jc w:val="both"/>
        <w:textAlignment w:val="baseline"/>
        <w:rPr>
          <w:rFonts w:ascii="Arial" w:hAnsi="Arial" w:cs="Arial"/>
        </w:rPr>
      </w:pPr>
      <w:r w:rsidRPr="00223AF0">
        <w:rPr>
          <w:rFonts w:ascii="Arial" w:hAnsi="Arial" w:cs="Arial"/>
          <w:color w:val="000000"/>
          <w:lang w:eastAsia="pl-PL"/>
        </w:rPr>
        <w:t>Oświadczenie kierownika budowy o doprowadzeniu do należytego stanu i porządku terenu budowy.</w:t>
      </w:r>
    </w:p>
    <w:p w14:paraId="003085C5" w14:textId="77777777" w:rsidR="00223AF0" w:rsidRPr="00223AF0" w:rsidRDefault="00223AF0" w:rsidP="00A820E2">
      <w:pPr>
        <w:pStyle w:val="Standard"/>
        <w:numPr>
          <w:ilvl w:val="0"/>
          <w:numId w:val="61"/>
        </w:numPr>
        <w:spacing w:before="0"/>
        <w:contextualSpacing w:val="0"/>
        <w:jc w:val="both"/>
        <w:rPr>
          <w:rFonts w:ascii="Arial" w:hAnsi="Arial" w:cs="Arial"/>
        </w:rPr>
      </w:pPr>
      <w:r w:rsidRPr="00223AF0">
        <w:rPr>
          <w:rFonts w:ascii="Arial" w:hAnsi="Arial" w:cs="Arial"/>
          <w:sz w:val="22"/>
          <w:szCs w:val="22"/>
        </w:rPr>
        <w:t>Deklaracje właściwości użytkowych, certyfikaty zgodności wbudowanych materiałów i urządzeń, aprobaty techniczne, karty techniczne, świadectwa jakości itd.</w:t>
      </w:r>
    </w:p>
    <w:p w14:paraId="704A237F" w14:textId="387CEF69" w:rsidR="00223AF0" w:rsidRPr="00D44AA3" w:rsidRDefault="00223AF0" w:rsidP="00A820E2">
      <w:pPr>
        <w:pStyle w:val="Standard"/>
        <w:numPr>
          <w:ilvl w:val="0"/>
          <w:numId w:val="61"/>
        </w:numPr>
        <w:spacing w:before="0"/>
        <w:contextualSpacing w:val="0"/>
        <w:jc w:val="both"/>
        <w:rPr>
          <w:rFonts w:ascii="Arial" w:hAnsi="Arial" w:cs="Arial"/>
        </w:rPr>
      </w:pPr>
      <w:r w:rsidRPr="00223AF0">
        <w:rPr>
          <w:rFonts w:ascii="Arial" w:hAnsi="Arial" w:cs="Arial"/>
          <w:sz w:val="22"/>
          <w:szCs w:val="22"/>
        </w:rPr>
        <w:t>Inwentaryzacj</w:t>
      </w:r>
      <w:r w:rsidR="00D44AA3">
        <w:rPr>
          <w:rFonts w:ascii="Arial" w:hAnsi="Arial" w:cs="Arial"/>
          <w:sz w:val="22"/>
          <w:szCs w:val="22"/>
        </w:rPr>
        <w:t>e</w:t>
      </w:r>
      <w:r w:rsidRPr="00223AF0">
        <w:rPr>
          <w:rFonts w:ascii="Arial" w:hAnsi="Arial" w:cs="Arial"/>
          <w:sz w:val="22"/>
          <w:szCs w:val="22"/>
        </w:rPr>
        <w:t xml:space="preserve"> powykonawcz</w:t>
      </w:r>
      <w:r w:rsidR="00D44AA3">
        <w:rPr>
          <w:rFonts w:ascii="Arial" w:hAnsi="Arial" w:cs="Arial"/>
          <w:sz w:val="22"/>
          <w:szCs w:val="22"/>
        </w:rPr>
        <w:t>e</w:t>
      </w:r>
      <w:r w:rsidRPr="00223AF0">
        <w:rPr>
          <w:rFonts w:ascii="Arial" w:hAnsi="Arial" w:cs="Arial"/>
          <w:sz w:val="22"/>
          <w:szCs w:val="22"/>
        </w:rPr>
        <w:t xml:space="preserve"> wraz z informacją o zgodności usytuowania obiektu budowlanego z projektem lub odstępstwach </w:t>
      </w:r>
      <w:r w:rsidR="00D44AA3">
        <w:rPr>
          <w:rFonts w:ascii="Arial" w:hAnsi="Arial" w:cs="Arial"/>
          <w:sz w:val="22"/>
          <w:szCs w:val="22"/>
        </w:rPr>
        <w:t>od</w:t>
      </w:r>
      <w:r w:rsidRPr="00223AF0">
        <w:rPr>
          <w:rFonts w:ascii="Arial" w:hAnsi="Arial" w:cs="Arial"/>
          <w:sz w:val="22"/>
          <w:szCs w:val="22"/>
        </w:rPr>
        <w:t xml:space="preserve"> tego projektu sporządzone przez osobę posiadającą odpowiednie uprawnienia zawodowe w dziedzinie geodezji i kartografii – </w:t>
      </w:r>
      <w:r w:rsidR="00D44AA3">
        <w:rPr>
          <w:rFonts w:ascii="Arial" w:hAnsi="Arial" w:cs="Arial"/>
          <w:sz w:val="22"/>
          <w:szCs w:val="22"/>
        </w:rPr>
        <w:t>5</w:t>
      </w:r>
      <w:r w:rsidRPr="00223AF0">
        <w:rPr>
          <w:rFonts w:ascii="Arial" w:hAnsi="Arial" w:cs="Arial"/>
          <w:sz w:val="22"/>
          <w:szCs w:val="22"/>
        </w:rPr>
        <w:t xml:space="preserve"> egz.</w:t>
      </w:r>
    </w:p>
    <w:p w14:paraId="18D60D63" w14:textId="7BFA50A9" w:rsidR="00D44AA3" w:rsidRPr="00223AF0" w:rsidRDefault="00D44AA3" w:rsidP="00A820E2">
      <w:pPr>
        <w:pStyle w:val="Standard"/>
        <w:numPr>
          <w:ilvl w:val="0"/>
          <w:numId w:val="61"/>
        </w:numPr>
        <w:spacing w:before="0"/>
        <w:contextualSpacing w:val="0"/>
        <w:jc w:val="both"/>
        <w:rPr>
          <w:rFonts w:ascii="Arial" w:hAnsi="Arial" w:cs="Arial"/>
        </w:rPr>
      </w:pPr>
      <w:r>
        <w:rPr>
          <w:rFonts w:ascii="Arial" w:hAnsi="Arial" w:cs="Arial"/>
          <w:sz w:val="22"/>
          <w:szCs w:val="22"/>
        </w:rPr>
        <w:t xml:space="preserve">Wytyczenia geodezyjne budowanej infrastruktury w pasie drogi wojewódzkiej wraz z wykonaniem szkicu wytyczenia – 3 egz. </w:t>
      </w:r>
    </w:p>
    <w:p w14:paraId="7A65E6F0" w14:textId="77777777" w:rsidR="00D44AA3" w:rsidRPr="00D44AA3" w:rsidRDefault="00223AF0" w:rsidP="00A820E2">
      <w:pPr>
        <w:numPr>
          <w:ilvl w:val="0"/>
          <w:numId w:val="61"/>
        </w:numPr>
        <w:suppressAutoHyphens/>
        <w:autoSpaceDE/>
        <w:autoSpaceDN/>
        <w:snapToGrid w:val="0"/>
        <w:jc w:val="both"/>
        <w:textAlignment w:val="baseline"/>
        <w:rPr>
          <w:rFonts w:ascii="Arial" w:hAnsi="Arial" w:cs="Arial"/>
        </w:rPr>
      </w:pPr>
      <w:r w:rsidRPr="00223AF0">
        <w:rPr>
          <w:rFonts w:ascii="Arial" w:hAnsi="Arial" w:cs="Arial"/>
          <w:color w:val="000000"/>
          <w:lang w:eastAsia="pl-PL"/>
        </w:rPr>
        <w:t>Kosztorys</w:t>
      </w:r>
      <w:r w:rsidR="00D44AA3">
        <w:rPr>
          <w:rFonts w:ascii="Arial" w:hAnsi="Arial" w:cs="Arial"/>
          <w:color w:val="000000"/>
          <w:lang w:eastAsia="pl-PL"/>
        </w:rPr>
        <w:t>y</w:t>
      </w:r>
      <w:r w:rsidRPr="00223AF0">
        <w:rPr>
          <w:rFonts w:ascii="Arial" w:hAnsi="Arial" w:cs="Arial"/>
          <w:color w:val="000000"/>
          <w:lang w:eastAsia="pl-PL"/>
        </w:rPr>
        <w:t xml:space="preserve"> powykonawcz</w:t>
      </w:r>
      <w:r w:rsidR="00D44AA3">
        <w:rPr>
          <w:rFonts w:ascii="Arial" w:hAnsi="Arial" w:cs="Arial"/>
          <w:color w:val="000000"/>
          <w:lang w:eastAsia="pl-PL"/>
        </w:rPr>
        <w:t>e sporządzone dla każdej branży – 2 egz.</w:t>
      </w:r>
    </w:p>
    <w:p w14:paraId="6C174848" w14:textId="77777777" w:rsidR="00D44AA3" w:rsidRPr="00D44AA3" w:rsidRDefault="00D44AA3" w:rsidP="00A820E2">
      <w:pPr>
        <w:numPr>
          <w:ilvl w:val="0"/>
          <w:numId w:val="61"/>
        </w:numPr>
        <w:suppressAutoHyphens/>
        <w:autoSpaceDE/>
        <w:autoSpaceDN/>
        <w:snapToGrid w:val="0"/>
        <w:jc w:val="both"/>
        <w:textAlignment w:val="baseline"/>
        <w:rPr>
          <w:rFonts w:ascii="Arial" w:hAnsi="Arial" w:cs="Arial"/>
        </w:rPr>
      </w:pPr>
      <w:r>
        <w:rPr>
          <w:rFonts w:ascii="Arial" w:hAnsi="Arial" w:cs="Arial"/>
          <w:color w:val="000000"/>
          <w:lang w:eastAsia="pl-PL"/>
        </w:rPr>
        <w:t>Kosztorys różnicowy – 2 egz. (jeśli dotyczy)</w:t>
      </w:r>
    </w:p>
    <w:p w14:paraId="6740AD34" w14:textId="5E3F28DC" w:rsidR="00223AF0" w:rsidRPr="00A820E2" w:rsidRDefault="00D44AA3" w:rsidP="00A820E2">
      <w:pPr>
        <w:numPr>
          <w:ilvl w:val="0"/>
          <w:numId w:val="61"/>
        </w:numPr>
        <w:suppressAutoHyphens/>
        <w:autoSpaceDE/>
        <w:autoSpaceDN/>
        <w:snapToGrid w:val="0"/>
        <w:jc w:val="both"/>
        <w:textAlignment w:val="baseline"/>
        <w:rPr>
          <w:rFonts w:ascii="Arial" w:hAnsi="Arial" w:cs="Arial"/>
        </w:rPr>
      </w:pPr>
      <w:r>
        <w:rPr>
          <w:rFonts w:ascii="Arial" w:hAnsi="Arial" w:cs="Arial"/>
          <w:color w:val="000000"/>
          <w:lang w:eastAsia="pl-PL"/>
        </w:rPr>
        <w:t>Kserokopia dokumentacji projektowej z rysunkami wraz z naniesionymi zmianami oraz dodatkowa, jeśli została sporządzona w trakcie realizacji umowy, opieczętowane przez kierownika budowy (jeśli dotyczy)</w:t>
      </w:r>
      <w:r w:rsidR="00223AF0" w:rsidRPr="00223AF0">
        <w:rPr>
          <w:rFonts w:ascii="Arial" w:hAnsi="Arial" w:cs="Arial"/>
          <w:color w:val="000000"/>
          <w:lang w:eastAsia="pl-PL"/>
        </w:rPr>
        <w:t>.</w:t>
      </w:r>
    </w:p>
    <w:p w14:paraId="7A7E1FC2" w14:textId="77777777" w:rsidR="00A820E2" w:rsidRPr="00223AF0" w:rsidRDefault="00A820E2" w:rsidP="00A820E2">
      <w:pPr>
        <w:suppressAutoHyphens/>
        <w:autoSpaceDE/>
        <w:autoSpaceDN/>
        <w:snapToGrid w:val="0"/>
        <w:ind w:left="360"/>
        <w:jc w:val="both"/>
        <w:textAlignment w:val="baseline"/>
        <w:rPr>
          <w:rFonts w:ascii="Arial" w:hAnsi="Arial" w:cs="Arial"/>
        </w:rPr>
      </w:pPr>
    </w:p>
    <w:p w14:paraId="748547D4" w14:textId="56499CDA" w:rsidR="00105BB9" w:rsidRPr="004E40F3" w:rsidRDefault="00980374" w:rsidP="004D5B88">
      <w:pPr>
        <w:pStyle w:val="NormalnyWeb"/>
        <w:numPr>
          <w:ilvl w:val="0"/>
          <w:numId w:val="55"/>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w:t>
      </w:r>
      <w:r w:rsidR="005E45B9">
        <w:rPr>
          <w:rFonts w:ascii="Arial" w:hAnsi="Arial" w:cs="Arial"/>
          <w:b/>
          <w:sz w:val="22"/>
          <w:szCs w:val="22"/>
        </w:rPr>
        <w:t>8</w:t>
      </w:r>
      <w:r w:rsidRPr="004E40F3">
        <w:rPr>
          <w:rFonts w:ascii="Arial" w:hAnsi="Arial" w:cs="Arial"/>
          <w:b/>
          <w:sz w:val="22"/>
          <w:szCs w:val="22"/>
        </w:rPr>
        <w:t xml:space="preserve">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3821849B" w14:textId="77777777" w:rsidR="00105BB9" w:rsidRPr="004E40F3" w:rsidRDefault="00980374" w:rsidP="004D5B88">
      <w:pPr>
        <w:pStyle w:val="Akapitzlist"/>
        <w:numPr>
          <w:ilvl w:val="0"/>
          <w:numId w:val="55"/>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78E8FA0F" w14:textId="38BD12E6"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005E45B9">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1CCE03CB" w14:textId="77777777" w:rsidR="00DB068C" w:rsidRDefault="00DB068C"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DB068C">
        <w:rPr>
          <w:rFonts w:ascii="Arial" w:hAnsi="Arial" w:cs="Arial"/>
        </w:rPr>
        <w:t xml:space="preserve">Rozwiązania równoważne. </w:t>
      </w:r>
    </w:p>
    <w:p w14:paraId="26743D6B" w14:textId="77777777" w:rsidR="00DB068C" w:rsidRPr="00DB068C" w:rsidRDefault="00DB068C" w:rsidP="00DB068C">
      <w:pPr>
        <w:pStyle w:val="Akapitzlist"/>
        <w:tabs>
          <w:tab w:val="left" w:pos="284"/>
          <w:tab w:val="left" w:pos="398"/>
        </w:tabs>
        <w:spacing w:line="267" w:lineRule="exact"/>
        <w:ind w:left="0"/>
        <w:jc w:val="both"/>
        <w:rPr>
          <w:rFonts w:ascii="Arial" w:hAnsi="Arial" w:cs="Arial"/>
        </w:rPr>
      </w:pPr>
      <w:r w:rsidRPr="00DB068C">
        <w:rPr>
          <w:rFonts w:ascii="Arial" w:hAnsi="Arial" w:cs="Arial"/>
        </w:rPr>
        <w:t>W każdym przypadku użycia w opisie przedmiotu zamówienia norm, ocen technicznych, specy</w:t>
      </w:r>
      <w:r>
        <w:rPr>
          <w:rFonts w:ascii="Arial" w:hAnsi="Arial" w:cs="Arial"/>
        </w:rPr>
        <w:t>fikacji technicznych i systemów</w:t>
      </w:r>
      <w:r w:rsidRPr="00DB068C">
        <w:rPr>
          <w:rFonts w:ascii="Arial" w:hAnsi="Arial" w:cs="Arial"/>
        </w:rPr>
        <w:t xml:space="preserve"> </w:t>
      </w:r>
      <w:r>
        <w:rPr>
          <w:rFonts w:ascii="Arial" w:hAnsi="Arial" w:cs="Arial"/>
        </w:rPr>
        <w:t>referencji technicznych, o któr</w:t>
      </w:r>
      <w:r w:rsidRPr="00DB068C">
        <w:rPr>
          <w:rFonts w:ascii="Arial" w:hAnsi="Arial" w:cs="Arial"/>
        </w:rPr>
        <w:t xml:space="preserve">ych mowa w art. 101 ust. 1 pkt 2 oraz ust. 3 ustawy </w:t>
      </w:r>
      <w:proofErr w:type="spellStart"/>
      <w:r w:rsidRPr="00DB068C">
        <w:rPr>
          <w:rFonts w:ascii="Arial" w:hAnsi="Arial" w:cs="Arial"/>
        </w:rPr>
        <w:t>Pzp</w:t>
      </w:r>
      <w:proofErr w:type="spellEnd"/>
      <w:r w:rsidRPr="00DB068C">
        <w:rPr>
          <w:rFonts w:ascii="Arial" w:hAnsi="Arial" w:cs="Arial"/>
        </w:rPr>
        <w:t xml:space="preserve"> Wykonawca powinien przyjąć, że odniesieniu takiemu towarzyszą wyrazy „lub równoważne”. W przypadku użycia w dokumentacji projektowej odniesień do norm, europejskich ocen technicznych, aprobat, specyfikacji technicznych i </w:t>
      </w:r>
      <w:proofErr w:type="spellStart"/>
      <w:r w:rsidRPr="00DB068C">
        <w:rPr>
          <w:rFonts w:ascii="Arial" w:hAnsi="Arial" w:cs="Arial"/>
        </w:rPr>
        <w:t>systemów</w:t>
      </w:r>
      <w:proofErr w:type="spellEnd"/>
      <w:r w:rsidRPr="00DB068C">
        <w:rPr>
          <w:rFonts w:ascii="Arial" w:hAnsi="Arial" w:cs="Arial"/>
        </w:rPr>
        <w:t xml:space="preserve"> referencji technicznych Zamawi</w:t>
      </w:r>
      <w:r>
        <w:rPr>
          <w:rFonts w:ascii="Arial" w:hAnsi="Arial" w:cs="Arial"/>
        </w:rPr>
        <w:t xml:space="preserve">ający dopuszcza rozwiązania </w:t>
      </w:r>
      <w:proofErr w:type="spellStart"/>
      <w:r>
        <w:rPr>
          <w:rFonts w:ascii="Arial" w:hAnsi="Arial" w:cs="Arial"/>
        </w:rPr>
        <w:t>ró</w:t>
      </w:r>
      <w:r w:rsidRPr="00DB068C">
        <w:rPr>
          <w:rFonts w:ascii="Arial" w:hAnsi="Arial" w:cs="Arial"/>
        </w:rPr>
        <w:t>wnoważne</w:t>
      </w:r>
      <w:proofErr w:type="spellEnd"/>
      <w:r w:rsidRPr="00DB068C">
        <w:rPr>
          <w:rFonts w:ascii="Arial" w:hAnsi="Arial" w:cs="Arial"/>
        </w:rPr>
        <w:t xml:space="preserve"> opisywanym. Wykonawca analizując dokumentację projektową powinien </w:t>
      </w:r>
      <w:proofErr w:type="spellStart"/>
      <w:r w:rsidRPr="00DB068C">
        <w:rPr>
          <w:rFonts w:ascii="Arial" w:hAnsi="Arial" w:cs="Arial"/>
        </w:rPr>
        <w:t>założyc</w:t>
      </w:r>
      <w:proofErr w:type="spellEnd"/>
      <w:r w:rsidRPr="00DB068C">
        <w:rPr>
          <w:rFonts w:ascii="Arial" w:hAnsi="Arial" w:cs="Arial"/>
        </w:rPr>
        <w:t xml:space="preserve">́, </w:t>
      </w:r>
      <w:proofErr w:type="spellStart"/>
      <w:r w:rsidRPr="00DB068C">
        <w:rPr>
          <w:rFonts w:ascii="Arial" w:hAnsi="Arial" w:cs="Arial"/>
        </w:rPr>
        <w:t>że</w:t>
      </w:r>
      <w:proofErr w:type="spellEnd"/>
      <w:r w:rsidRPr="00DB068C">
        <w:rPr>
          <w:rFonts w:ascii="Arial" w:hAnsi="Arial" w:cs="Arial"/>
        </w:rPr>
        <w:t xml:space="preserve"> </w:t>
      </w:r>
      <w:proofErr w:type="spellStart"/>
      <w:r w:rsidRPr="00DB068C">
        <w:rPr>
          <w:rFonts w:ascii="Arial" w:hAnsi="Arial" w:cs="Arial"/>
        </w:rPr>
        <w:t>każdemu</w:t>
      </w:r>
      <w:proofErr w:type="spellEnd"/>
      <w:r w:rsidRPr="00DB068C">
        <w:rPr>
          <w:rFonts w:ascii="Arial" w:hAnsi="Arial" w:cs="Arial"/>
        </w:rPr>
        <w:t xml:space="preserve"> odniesieniu </w:t>
      </w:r>
      <w:proofErr w:type="spellStart"/>
      <w:r w:rsidRPr="00DB068C">
        <w:rPr>
          <w:rFonts w:ascii="Arial" w:hAnsi="Arial" w:cs="Arial"/>
        </w:rPr>
        <w:t>użytemu</w:t>
      </w:r>
      <w:proofErr w:type="spellEnd"/>
      <w:r w:rsidRPr="00DB068C">
        <w:rPr>
          <w:rFonts w:ascii="Arial" w:hAnsi="Arial" w:cs="Arial"/>
        </w:rPr>
        <w:t xml:space="preserve"> w dokumentacji projektowej towarzyszy wyraz „lub równoważne". W przypadku, gdy w dokumentacji projektowej lub specyfikacji techni</w:t>
      </w:r>
      <w:r>
        <w:rPr>
          <w:rFonts w:ascii="Arial" w:hAnsi="Arial" w:cs="Arial"/>
        </w:rPr>
        <w:t xml:space="preserve">cznej wykonania i odbioru </w:t>
      </w:r>
      <w:proofErr w:type="spellStart"/>
      <w:r>
        <w:rPr>
          <w:rFonts w:ascii="Arial" w:hAnsi="Arial" w:cs="Arial"/>
        </w:rPr>
        <w:t>robó</w:t>
      </w:r>
      <w:r w:rsidRPr="00DB068C">
        <w:rPr>
          <w:rFonts w:ascii="Arial" w:hAnsi="Arial" w:cs="Arial"/>
        </w:rPr>
        <w:t>t</w:t>
      </w:r>
      <w:proofErr w:type="spellEnd"/>
      <w:r w:rsidRPr="00DB068C">
        <w:rPr>
          <w:rFonts w:ascii="Arial" w:hAnsi="Arial" w:cs="Arial"/>
        </w:rPr>
        <w:t xml:space="preserve"> zostały </w:t>
      </w:r>
      <w:proofErr w:type="spellStart"/>
      <w:r w:rsidRPr="00DB068C">
        <w:rPr>
          <w:rFonts w:ascii="Arial" w:hAnsi="Arial" w:cs="Arial"/>
        </w:rPr>
        <w:t>użyte</w:t>
      </w:r>
      <w:proofErr w:type="spellEnd"/>
      <w:r w:rsidRPr="00DB068C">
        <w:rPr>
          <w:rFonts w:ascii="Arial" w:hAnsi="Arial" w:cs="Arial"/>
        </w:rPr>
        <w:t xml:space="preserve"> znaki towarowe, oznacza to, </w:t>
      </w:r>
      <w:proofErr w:type="spellStart"/>
      <w:r w:rsidRPr="00DB068C">
        <w:rPr>
          <w:rFonts w:ascii="Arial" w:hAnsi="Arial" w:cs="Arial"/>
        </w:rPr>
        <w:t>że</w:t>
      </w:r>
      <w:proofErr w:type="spellEnd"/>
      <w:r w:rsidRPr="00DB068C">
        <w:rPr>
          <w:rFonts w:ascii="Arial" w:hAnsi="Arial" w:cs="Arial"/>
        </w:rPr>
        <w:t xml:space="preserve"> są podane przykładowo i </w:t>
      </w:r>
      <w:proofErr w:type="spellStart"/>
      <w:r w:rsidRPr="00DB068C">
        <w:rPr>
          <w:rFonts w:ascii="Arial" w:hAnsi="Arial" w:cs="Arial"/>
        </w:rPr>
        <w:t>określają</w:t>
      </w:r>
      <w:proofErr w:type="spellEnd"/>
      <w:r w:rsidRPr="00DB068C">
        <w:rPr>
          <w:rFonts w:ascii="Arial" w:hAnsi="Arial" w:cs="Arial"/>
        </w:rPr>
        <w:t xml:space="preserve"> jedynie minimalne oczekiwane parametry </w:t>
      </w:r>
      <w:proofErr w:type="spellStart"/>
      <w:r w:rsidRPr="00DB068C">
        <w:rPr>
          <w:rFonts w:ascii="Arial" w:hAnsi="Arial" w:cs="Arial"/>
        </w:rPr>
        <w:t>jakościowe</w:t>
      </w:r>
      <w:proofErr w:type="spellEnd"/>
      <w:r w:rsidRPr="00DB068C">
        <w:rPr>
          <w:rFonts w:ascii="Arial" w:hAnsi="Arial" w:cs="Arial"/>
        </w:rPr>
        <w:t xml:space="preserve"> oraz wymagany standard. Wykonawca </w:t>
      </w:r>
      <w:proofErr w:type="spellStart"/>
      <w:r w:rsidRPr="00DB068C">
        <w:rPr>
          <w:rFonts w:ascii="Arial" w:hAnsi="Arial" w:cs="Arial"/>
        </w:rPr>
        <w:t>może</w:t>
      </w:r>
      <w:proofErr w:type="spellEnd"/>
      <w:r w:rsidRPr="00DB068C">
        <w:rPr>
          <w:rFonts w:ascii="Arial" w:hAnsi="Arial" w:cs="Arial"/>
        </w:rPr>
        <w:t xml:space="preserve"> </w:t>
      </w:r>
      <w:proofErr w:type="spellStart"/>
      <w:r w:rsidRPr="00DB068C">
        <w:rPr>
          <w:rFonts w:ascii="Arial" w:hAnsi="Arial" w:cs="Arial"/>
        </w:rPr>
        <w:t>zastosowa</w:t>
      </w:r>
      <w:r>
        <w:rPr>
          <w:rFonts w:ascii="Arial" w:hAnsi="Arial" w:cs="Arial"/>
        </w:rPr>
        <w:t>c</w:t>
      </w:r>
      <w:proofErr w:type="spellEnd"/>
      <w:r>
        <w:rPr>
          <w:rFonts w:ascii="Arial" w:hAnsi="Arial" w:cs="Arial"/>
        </w:rPr>
        <w:t xml:space="preserve">́ materiały lub urządzenia </w:t>
      </w:r>
      <w:proofErr w:type="spellStart"/>
      <w:r>
        <w:rPr>
          <w:rFonts w:ascii="Arial" w:hAnsi="Arial" w:cs="Arial"/>
        </w:rPr>
        <w:t>ró</w:t>
      </w:r>
      <w:r w:rsidRPr="00DB068C">
        <w:rPr>
          <w:rFonts w:ascii="Arial" w:hAnsi="Arial" w:cs="Arial"/>
        </w:rPr>
        <w:t>wnoważne</w:t>
      </w:r>
      <w:proofErr w:type="spellEnd"/>
      <w:r w:rsidRPr="00DB068C">
        <w:rPr>
          <w:rFonts w:ascii="Arial" w:hAnsi="Arial" w:cs="Arial"/>
        </w:rPr>
        <w:t xml:space="preserve">, lecz o parametrach technicznych i </w:t>
      </w:r>
      <w:proofErr w:type="spellStart"/>
      <w:r w:rsidRPr="00DB068C">
        <w:rPr>
          <w:rFonts w:ascii="Arial" w:hAnsi="Arial" w:cs="Arial"/>
        </w:rPr>
        <w:t>jakościowy</w:t>
      </w:r>
      <w:r>
        <w:rPr>
          <w:rFonts w:ascii="Arial" w:hAnsi="Arial" w:cs="Arial"/>
        </w:rPr>
        <w:t>ch</w:t>
      </w:r>
      <w:proofErr w:type="spellEnd"/>
      <w:r>
        <w:rPr>
          <w:rFonts w:ascii="Arial" w:hAnsi="Arial" w:cs="Arial"/>
        </w:rPr>
        <w:t xml:space="preserve"> podobnych lub lepszych, </w:t>
      </w:r>
      <w:proofErr w:type="spellStart"/>
      <w:r>
        <w:rPr>
          <w:rFonts w:ascii="Arial" w:hAnsi="Arial" w:cs="Arial"/>
        </w:rPr>
        <w:t>któ</w:t>
      </w:r>
      <w:r w:rsidRPr="00DB068C">
        <w:rPr>
          <w:rFonts w:ascii="Arial" w:hAnsi="Arial" w:cs="Arial"/>
        </w:rPr>
        <w:t>ry</w:t>
      </w:r>
      <w:r>
        <w:rPr>
          <w:rFonts w:ascii="Arial" w:hAnsi="Arial" w:cs="Arial"/>
        </w:rPr>
        <w:t>ch</w:t>
      </w:r>
      <w:proofErr w:type="spellEnd"/>
      <w:r>
        <w:rPr>
          <w:rFonts w:ascii="Arial" w:hAnsi="Arial" w:cs="Arial"/>
        </w:rPr>
        <w:t xml:space="preserve"> zastosowanie w </w:t>
      </w:r>
      <w:proofErr w:type="spellStart"/>
      <w:r>
        <w:rPr>
          <w:rFonts w:ascii="Arial" w:hAnsi="Arial" w:cs="Arial"/>
        </w:rPr>
        <w:t>żaden</w:t>
      </w:r>
      <w:proofErr w:type="spellEnd"/>
      <w:r>
        <w:rPr>
          <w:rFonts w:ascii="Arial" w:hAnsi="Arial" w:cs="Arial"/>
        </w:rPr>
        <w:t xml:space="preserve"> </w:t>
      </w:r>
      <w:proofErr w:type="spellStart"/>
      <w:r>
        <w:rPr>
          <w:rFonts w:ascii="Arial" w:hAnsi="Arial" w:cs="Arial"/>
        </w:rPr>
        <w:t>sposó</w:t>
      </w:r>
      <w:r w:rsidRPr="00DB068C">
        <w:rPr>
          <w:rFonts w:ascii="Arial" w:hAnsi="Arial" w:cs="Arial"/>
        </w:rPr>
        <w:t>b</w:t>
      </w:r>
      <w:proofErr w:type="spellEnd"/>
      <w:r w:rsidRPr="00DB068C">
        <w:rPr>
          <w:rFonts w:ascii="Arial" w:hAnsi="Arial" w:cs="Arial"/>
        </w:rPr>
        <w:t xml:space="preserve"> nie wpłynie negatywnie na prawidłowe funkcjonowanie </w:t>
      </w:r>
      <w:proofErr w:type="spellStart"/>
      <w:r w:rsidRPr="00DB068C">
        <w:rPr>
          <w:rFonts w:ascii="Arial" w:hAnsi="Arial" w:cs="Arial"/>
        </w:rPr>
        <w:t>rozwiązan</w:t>
      </w:r>
      <w:proofErr w:type="spellEnd"/>
      <w:r w:rsidRPr="00DB068C">
        <w:rPr>
          <w:rFonts w:ascii="Arial" w:hAnsi="Arial" w:cs="Arial"/>
        </w:rPr>
        <w:t>́ przyjętych w dokumentacj</w:t>
      </w:r>
      <w:r>
        <w:rPr>
          <w:rFonts w:ascii="Arial" w:hAnsi="Arial" w:cs="Arial"/>
        </w:rPr>
        <w:t xml:space="preserve">i projektowej. Wykonawca, </w:t>
      </w:r>
      <w:proofErr w:type="spellStart"/>
      <w:r>
        <w:rPr>
          <w:rFonts w:ascii="Arial" w:hAnsi="Arial" w:cs="Arial"/>
        </w:rPr>
        <w:t>któ</w:t>
      </w:r>
      <w:r w:rsidRPr="00DB068C">
        <w:rPr>
          <w:rFonts w:ascii="Arial" w:hAnsi="Arial" w:cs="Arial"/>
        </w:rPr>
        <w:t>ry</w:t>
      </w:r>
      <w:proofErr w:type="spellEnd"/>
      <w:r w:rsidRPr="00DB068C">
        <w:rPr>
          <w:rFonts w:ascii="Arial" w:hAnsi="Arial" w:cs="Arial"/>
        </w:rPr>
        <w:t xml:space="preserve"> zastosuje urządzenia lub materia</w:t>
      </w:r>
      <w:r>
        <w:rPr>
          <w:rFonts w:ascii="Arial" w:hAnsi="Arial" w:cs="Arial"/>
        </w:rPr>
        <w:t xml:space="preserve">ły </w:t>
      </w:r>
      <w:proofErr w:type="spellStart"/>
      <w:r>
        <w:rPr>
          <w:rFonts w:ascii="Arial" w:hAnsi="Arial" w:cs="Arial"/>
        </w:rPr>
        <w:t>ró</w:t>
      </w:r>
      <w:r w:rsidRPr="00DB068C">
        <w:rPr>
          <w:rFonts w:ascii="Arial" w:hAnsi="Arial" w:cs="Arial"/>
        </w:rPr>
        <w:t>wnoważne</w:t>
      </w:r>
      <w:proofErr w:type="spellEnd"/>
      <w:r w:rsidRPr="00DB068C">
        <w:rPr>
          <w:rFonts w:ascii="Arial" w:hAnsi="Arial" w:cs="Arial"/>
        </w:rPr>
        <w:t xml:space="preserve"> będzie obowiązany </w:t>
      </w:r>
      <w:proofErr w:type="spellStart"/>
      <w:r w:rsidRPr="00DB068C">
        <w:rPr>
          <w:rFonts w:ascii="Arial" w:hAnsi="Arial" w:cs="Arial"/>
        </w:rPr>
        <w:t>wyka</w:t>
      </w:r>
      <w:r>
        <w:rPr>
          <w:rFonts w:ascii="Arial" w:hAnsi="Arial" w:cs="Arial"/>
        </w:rPr>
        <w:t>zac</w:t>
      </w:r>
      <w:proofErr w:type="spellEnd"/>
      <w:r>
        <w:rPr>
          <w:rFonts w:ascii="Arial" w:hAnsi="Arial" w:cs="Arial"/>
        </w:rPr>
        <w:t xml:space="preserve">́ w trakcie realizacji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xml:space="preserve">, </w:t>
      </w:r>
      <w:proofErr w:type="spellStart"/>
      <w:r w:rsidRPr="00DB068C">
        <w:rPr>
          <w:rFonts w:ascii="Arial" w:hAnsi="Arial" w:cs="Arial"/>
        </w:rPr>
        <w:t>że</w:t>
      </w:r>
      <w:proofErr w:type="spellEnd"/>
      <w:r w:rsidRPr="00DB068C">
        <w:rPr>
          <w:rFonts w:ascii="Arial" w:hAnsi="Arial" w:cs="Arial"/>
        </w:rPr>
        <w:t xml:space="preserve"> zastosowane przez niego urządzenia i materiały spełniają wymagania </w:t>
      </w:r>
      <w:proofErr w:type="spellStart"/>
      <w:r w:rsidRPr="00DB068C">
        <w:rPr>
          <w:rFonts w:ascii="Arial" w:hAnsi="Arial" w:cs="Arial"/>
        </w:rPr>
        <w:t>określone</w:t>
      </w:r>
      <w:proofErr w:type="spellEnd"/>
      <w:r w:rsidRPr="00DB068C">
        <w:rPr>
          <w:rFonts w:ascii="Arial" w:hAnsi="Arial" w:cs="Arial"/>
        </w:rPr>
        <w:t xml:space="preserve"> przez Zamawiającego. </w:t>
      </w:r>
      <w:proofErr w:type="spellStart"/>
      <w:r w:rsidRPr="00DB068C">
        <w:rPr>
          <w:rFonts w:ascii="Arial" w:hAnsi="Arial" w:cs="Arial"/>
        </w:rPr>
        <w:t>Użycie</w:t>
      </w:r>
      <w:proofErr w:type="spellEnd"/>
      <w:r w:rsidRPr="00DB068C">
        <w:rPr>
          <w:rFonts w:ascii="Arial" w:hAnsi="Arial" w:cs="Arial"/>
        </w:rPr>
        <w:t xml:space="preserve"> w dokumentacji projektowej etykiety oznacza, </w:t>
      </w:r>
      <w:proofErr w:type="spellStart"/>
      <w:r w:rsidRPr="00DB068C">
        <w:rPr>
          <w:rFonts w:ascii="Arial" w:hAnsi="Arial" w:cs="Arial"/>
        </w:rPr>
        <w:t>że</w:t>
      </w:r>
      <w:proofErr w:type="spellEnd"/>
      <w:r w:rsidRPr="00DB068C">
        <w:rPr>
          <w:rFonts w:ascii="Arial" w:hAnsi="Arial" w:cs="Arial"/>
        </w:rPr>
        <w:t xml:space="preserve"> Zamawiający akceptuje wszystkie etykiety potwierdzające, </w:t>
      </w:r>
      <w:proofErr w:type="spellStart"/>
      <w:r w:rsidRPr="00DB068C">
        <w:rPr>
          <w:rFonts w:ascii="Arial" w:hAnsi="Arial" w:cs="Arial"/>
        </w:rPr>
        <w:t>że</w:t>
      </w:r>
      <w:proofErr w:type="spellEnd"/>
      <w:r w:rsidRPr="00DB068C">
        <w:rPr>
          <w:rFonts w:ascii="Arial" w:hAnsi="Arial" w:cs="Arial"/>
        </w:rPr>
        <w:t xml:space="preserve"> dane roboty budowlane, d</w:t>
      </w:r>
      <w:r>
        <w:rPr>
          <w:rFonts w:ascii="Arial" w:hAnsi="Arial" w:cs="Arial"/>
        </w:rPr>
        <w:t xml:space="preserve">ostawy lub usługi spełniają </w:t>
      </w:r>
      <w:proofErr w:type="spellStart"/>
      <w:r>
        <w:rPr>
          <w:rFonts w:ascii="Arial" w:hAnsi="Arial" w:cs="Arial"/>
        </w:rPr>
        <w:t>ró</w:t>
      </w:r>
      <w:r w:rsidRPr="00DB068C">
        <w:rPr>
          <w:rFonts w:ascii="Arial" w:hAnsi="Arial" w:cs="Arial"/>
        </w:rPr>
        <w:t>wnoważne</w:t>
      </w:r>
      <w:proofErr w:type="spellEnd"/>
      <w:r w:rsidRPr="00DB068C">
        <w:rPr>
          <w:rFonts w:ascii="Arial" w:hAnsi="Arial" w:cs="Arial"/>
        </w:rPr>
        <w:t xml:space="preserve"> wymagania </w:t>
      </w:r>
      <w:proofErr w:type="spellStart"/>
      <w:r w:rsidRPr="00DB068C">
        <w:rPr>
          <w:rFonts w:ascii="Arial" w:hAnsi="Arial" w:cs="Arial"/>
        </w:rPr>
        <w:t>określonej</w:t>
      </w:r>
      <w:proofErr w:type="spellEnd"/>
      <w:r w:rsidRPr="00DB068C">
        <w:rPr>
          <w:rFonts w:ascii="Arial" w:hAnsi="Arial" w:cs="Arial"/>
        </w:rPr>
        <w:t xml:space="preserve"> przez zamawiającego etykiety. W przypadku gdy wykonawca z przyczyn od niego </w:t>
      </w:r>
      <w:proofErr w:type="spellStart"/>
      <w:r w:rsidRPr="00DB068C">
        <w:rPr>
          <w:rFonts w:ascii="Arial" w:hAnsi="Arial" w:cs="Arial"/>
        </w:rPr>
        <w:t>niezależnych</w:t>
      </w:r>
      <w:proofErr w:type="spellEnd"/>
      <w:r w:rsidRPr="00DB068C">
        <w:rPr>
          <w:rFonts w:ascii="Arial" w:hAnsi="Arial" w:cs="Arial"/>
        </w:rPr>
        <w:t xml:space="preserve"> nie </w:t>
      </w:r>
      <w:proofErr w:type="spellStart"/>
      <w:r w:rsidRPr="00DB068C">
        <w:rPr>
          <w:rFonts w:ascii="Arial" w:hAnsi="Arial" w:cs="Arial"/>
        </w:rPr>
        <w:t>może</w:t>
      </w:r>
      <w:proofErr w:type="spellEnd"/>
      <w:r w:rsidRPr="00DB068C">
        <w:rPr>
          <w:rFonts w:ascii="Arial" w:hAnsi="Arial" w:cs="Arial"/>
        </w:rPr>
        <w:t xml:space="preserve"> </w:t>
      </w:r>
      <w:proofErr w:type="spellStart"/>
      <w:r w:rsidRPr="00DB068C">
        <w:rPr>
          <w:rFonts w:ascii="Arial" w:hAnsi="Arial" w:cs="Arial"/>
        </w:rPr>
        <w:t>uzyskac</w:t>
      </w:r>
      <w:proofErr w:type="spellEnd"/>
      <w:r w:rsidRPr="00DB068C">
        <w:rPr>
          <w:rFonts w:ascii="Arial" w:hAnsi="Arial" w:cs="Arial"/>
        </w:rPr>
        <w:t xml:space="preserve">́ </w:t>
      </w:r>
      <w:proofErr w:type="spellStart"/>
      <w:r w:rsidRPr="00DB068C">
        <w:rPr>
          <w:rFonts w:ascii="Arial" w:hAnsi="Arial" w:cs="Arial"/>
        </w:rPr>
        <w:t>określonej</w:t>
      </w:r>
      <w:proofErr w:type="spellEnd"/>
      <w:r w:rsidRPr="00DB068C">
        <w:rPr>
          <w:rFonts w:ascii="Arial" w:hAnsi="Arial" w:cs="Arial"/>
        </w:rPr>
        <w:t xml:space="preserve"> przez</w:t>
      </w:r>
      <w:r>
        <w:rPr>
          <w:rFonts w:ascii="Arial" w:hAnsi="Arial" w:cs="Arial"/>
        </w:rPr>
        <w:t xml:space="preserve"> zamawiającego etykiety lub </w:t>
      </w:r>
      <w:proofErr w:type="spellStart"/>
      <w:r>
        <w:rPr>
          <w:rFonts w:ascii="Arial" w:hAnsi="Arial" w:cs="Arial"/>
        </w:rPr>
        <w:t>ró</w:t>
      </w:r>
      <w:r w:rsidRPr="00DB068C">
        <w:rPr>
          <w:rFonts w:ascii="Arial" w:hAnsi="Arial" w:cs="Arial"/>
        </w:rPr>
        <w:t>wnoważnej</w:t>
      </w:r>
      <w:proofErr w:type="spellEnd"/>
      <w:r w:rsidRPr="00DB068C">
        <w:rPr>
          <w:rFonts w:ascii="Arial" w:hAnsi="Arial" w:cs="Arial"/>
        </w:rPr>
        <w:t xml:space="preserve"> etykiety, zamawiający, w terminie, przez siebie wyznaczonym akceptuje inne odpowiednie przedmioto</w:t>
      </w:r>
      <w:r>
        <w:rPr>
          <w:rFonts w:ascii="Arial" w:hAnsi="Arial" w:cs="Arial"/>
        </w:rPr>
        <w:t xml:space="preserve">we </w:t>
      </w:r>
      <w:proofErr w:type="spellStart"/>
      <w:r>
        <w:rPr>
          <w:rFonts w:ascii="Arial" w:hAnsi="Arial" w:cs="Arial"/>
        </w:rPr>
        <w:t>środki</w:t>
      </w:r>
      <w:proofErr w:type="spellEnd"/>
      <w:r>
        <w:rPr>
          <w:rFonts w:ascii="Arial" w:hAnsi="Arial" w:cs="Arial"/>
        </w:rPr>
        <w:t xml:space="preserve"> dowodowe, w </w:t>
      </w:r>
      <w:proofErr w:type="spellStart"/>
      <w:r>
        <w:rPr>
          <w:rFonts w:ascii="Arial" w:hAnsi="Arial" w:cs="Arial"/>
        </w:rPr>
        <w:t>szczegó</w:t>
      </w:r>
      <w:r w:rsidRPr="00DB068C">
        <w:rPr>
          <w:rFonts w:ascii="Arial" w:hAnsi="Arial" w:cs="Arial"/>
        </w:rPr>
        <w:t>lności</w:t>
      </w:r>
      <w:proofErr w:type="spellEnd"/>
      <w:r w:rsidRPr="00DB068C">
        <w:rPr>
          <w:rFonts w:ascii="Arial" w:hAnsi="Arial" w:cs="Arial"/>
        </w:rPr>
        <w:t xml:space="preserve"> dokumentację techniczną producenta, o ile dany wykonawca udowodni, </w:t>
      </w:r>
      <w:proofErr w:type="spellStart"/>
      <w:r w:rsidRPr="00DB068C">
        <w:rPr>
          <w:rFonts w:ascii="Arial" w:hAnsi="Arial" w:cs="Arial"/>
        </w:rPr>
        <w:t>że</w:t>
      </w:r>
      <w:proofErr w:type="spellEnd"/>
      <w:r w:rsidRPr="00DB068C">
        <w:rPr>
          <w:rFonts w:ascii="Arial" w:hAnsi="Arial" w:cs="Arial"/>
        </w:rPr>
        <w:t xml:space="preserve"> roboty budo</w:t>
      </w:r>
      <w:r>
        <w:rPr>
          <w:rFonts w:ascii="Arial" w:hAnsi="Arial" w:cs="Arial"/>
        </w:rPr>
        <w:t xml:space="preserve">wlane, dostawy lub usługi, </w:t>
      </w:r>
      <w:proofErr w:type="spellStart"/>
      <w:r>
        <w:rPr>
          <w:rFonts w:ascii="Arial" w:hAnsi="Arial" w:cs="Arial"/>
        </w:rPr>
        <w:t>któ</w:t>
      </w:r>
      <w:r w:rsidRPr="00DB068C">
        <w:rPr>
          <w:rFonts w:ascii="Arial" w:hAnsi="Arial" w:cs="Arial"/>
        </w:rPr>
        <w:t>re</w:t>
      </w:r>
      <w:proofErr w:type="spellEnd"/>
      <w:r w:rsidRPr="00DB068C">
        <w:rPr>
          <w:rFonts w:ascii="Arial" w:hAnsi="Arial" w:cs="Arial"/>
        </w:rPr>
        <w:t xml:space="preserve"> mają </w:t>
      </w:r>
      <w:proofErr w:type="spellStart"/>
      <w:r w:rsidRPr="00DB068C">
        <w:rPr>
          <w:rFonts w:ascii="Arial" w:hAnsi="Arial" w:cs="Arial"/>
        </w:rPr>
        <w:t>zostac</w:t>
      </w:r>
      <w:proofErr w:type="spellEnd"/>
      <w:r w:rsidRPr="00DB068C">
        <w:rPr>
          <w:rFonts w:ascii="Arial" w:hAnsi="Arial" w:cs="Arial"/>
        </w:rPr>
        <w:t xml:space="preserve">́ przez niego wykonane, spełniają wymagania </w:t>
      </w:r>
      <w:proofErr w:type="spellStart"/>
      <w:r w:rsidRPr="00DB068C">
        <w:rPr>
          <w:rFonts w:ascii="Arial" w:hAnsi="Arial" w:cs="Arial"/>
        </w:rPr>
        <w:t>określonej</w:t>
      </w:r>
      <w:proofErr w:type="spellEnd"/>
      <w:r w:rsidRPr="00DB068C">
        <w:rPr>
          <w:rFonts w:ascii="Arial" w:hAnsi="Arial" w:cs="Arial"/>
        </w:rPr>
        <w:t xml:space="preserve"> etykiety lub </w:t>
      </w:r>
      <w:proofErr w:type="spellStart"/>
      <w:r w:rsidRPr="00DB068C">
        <w:rPr>
          <w:rFonts w:ascii="Arial" w:hAnsi="Arial" w:cs="Arial"/>
        </w:rPr>
        <w:t>określone</w:t>
      </w:r>
      <w:proofErr w:type="spellEnd"/>
      <w:r w:rsidRPr="00DB068C">
        <w:rPr>
          <w:rFonts w:ascii="Arial" w:hAnsi="Arial" w:cs="Arial"/>
        </w:rPr>
        <w:t xml:space="preserve"> wymagania wskazane przez Zamawiającego. </w:t>
      </w:r>
      <w:proofErr w:type="spellStart"/>
      <w:r w:rsidRPr="00DB068C">
        <w:rPr>
          <w:rFonts w:ascii="Arial" w:hAnsi="Arial" w:cs="Arial"/>
        </w:rPr>
        <w:t>Użycie</w:t>
      </w:r>
      <w:proofErr w:type="spellEnd"/>
      <w:r w:rsidRPr="00DB068C">
        <w:rPr>
          <w:rFonts w:ascii="Arial" w:hAnsi="Arial" w:cs="Arial"/>
        </w:rPr>
        <w:t xml:space="preserve"> w dokumentacji projektowej wymogu posiadania certyfikatu wydanego przez jednostkę oceniającą </w:t>
      </w:r>
      <w:proofErr w:type="spellStart"/>
      <w:r w:rsidRPr="00DB068C">
        <w:rPr>
          <w:rFonts w:ascii="Arial" w:hAnsi="Arial" w:cs="Arial"/>
        </w:rPr>
        <w:t>zgodnośc</w:t>
      </w:r>
      <w:proofErr w:type="spellEnd"/>
      <w:r w:rsidRPr="00DB068C">
        <w:rPr>
          <w:rFonts w:ascii="Arial" w:hAnsi="Arial" w:cs="Arial"/>
        </w:rPr>
        <w:t xml:space="preserve">́ lub sprawozdania z badań przeprowadzonych przez tę jednostkę jako </w:t>
      </w:r>
      <w:proofErr w:type="spellStart"/>
      <w:r w:rsidRPr="00DB068C">
        <w:rPr>
          <w:rFonts w:ascii="Arial" w:hAnsi="Arial" w:cs="Arial"/>
        </w:rPr>
        <w:t>środka</w:t>
      </w:r>
      <w:proofErr w:type="spellEnd"/>
      <w:r w:rsidRPr="00DB068C">
        <w:rPr>
          <w:rFonts w:ascii="Arial" w:hAnsi="Arial" w:cs="Arial"/>
        </w:rPr>
        <w:t xml:space="preserve"> dowodowego potwierdzającego </w:t>
      </w:r>
      <w:proofErr w:type="spellStart"/>
      <w:r w:rsidRPr="00DB068C">
        <w:rPr>
          <w:rFonts w:ascii="Arial" w:hAnsi="Arial" w:cs="Arial"/>
        </w:rPr>
        <w:t>zgodnośc</w:t>
      </w:r>
      <w:proofErr w:type="spellEnd"/>
      <w:r w:rsidRPr="00DB068C">
        <w:rPr>
          <w:rFonts w:ascii="Arial" w:hAnsi="Arial" w:cs="Arial"/>
        </w:rPr>
        <w:t xml:space="preserve">́ z wymaganiami lub cechami </w:t>
      </w:r>
      <w:proofErr w:type="spellStart"/>
      <w:r w:rsidRPr="00DB068C">
        <w:rPr>
          <w:rFonts w:ascii="Arial" w:hAnsi="Arial" w:cs="Arial"/>
        </w:rPr>
        <w:t>określ</w:t>
      </w:r>
      <w:r>
        <w:rPr>
          <w:rFonts w:ascii="Arial" w:hAnsi="Arial" w:cs="Arial"/>
        </w:rPr>
        <w:t>onymi</w:t>
      </w:r>
      <w:proofErr w:type="spellEnd"/>
      <w:r>
        <w:rPr>
          <w:rFonts w:ascii="Arial" w:hAnsi="Arial" w:cs="Arial"/>
        </w:rPr>
        <w:t xml:space="preserve"> w opisie </w:t>
      </w:r>
      <w:r>
        <w:rPr>
          <w:rFonts w:ascii="Arial" w:hAnsi="Arial" w:cs="Arial"/>
        </w:rPr>
        <w:lastRenderedPageBreak/>
        <w:t xml:space="preserve">przedmiotu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kryteriach oceny ofert lub warunkach re</w:t>
      </w:r>
      <w:r>
        <w:rPr>
          <w:rFonts w:ascii="Arial" w:hAnsi="Arial" w:cs="Arial"/>
        </w:rPr>
        <w:t xml:space="preserve">alizacji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xml:space="preserve"> oznacza</w:t>
      </w:r>
      <w:r>
        <w:rPr>
          <w:rFonts w:ascii="Arial" w:hAnsi="Arial" w:cs="Arial"/>
        </w:rPr>
        <w:t xml:space="preserve">, </w:t>
      </w:r>
      <w:proofErr w:type="spellStart"/>
      <w:r>
        <w:rPr>
          <w:rFonts w:ascii="Arial" w:hAnsi="Arial" w:cs="Arial"/>
        </w:rPr>
        <w:t>że</w:t>
      </w:r>
      <w:proofErr w:type="spellEnd"/>
      <w:r>
        <w:rPr>
          <w:rFonts w:ascii="Arial" w:hAnsi="Arial" w:cs="Arial"/>
        </w:rPr>
        <w:t xml:space="preserve"> zamawiający akceptuje </w:t>
      </w:r>
      <w:proofErr w:type="spellStart"/>
      <w:r>
        <w:rPr>
          <w:rFonts w:ascii="Arial" w:hAnsi="Arial" w:cs="Arial"/>
        </w:rPr>
        <w:t>ró</w:t>
      </w:r>
      <w:r w:rsidRPr="00DB068C">
        <w:rPr>
          <w:rFonts w:ascii="Arial" w:hAnsi="Arial" w:cs="Arial"/>
        </w:rPr>
        <w:t>wniez</w:t>
      </w:r>
      <w:proofErr w:type="spellEnd"/>
      <w:r w:rsidRPr="00DB068C">
        <w:rPr>
          <w:rFonts w:ascii="Arial" w:hAnsi="Arial" w:cs="Arial"/>
        </w:rPr>
        <w:t>̇ ce</w:t>
      </w:r>
      <w:r>
        <w:rPr>
          <w:rFonts w:ascii="Arial" w:hAnsi="Arial" w:cs="Arial"/>
        </w:rPr>
        <w:t xml:space="preserve">rtyfikaty wydane przez inne </w:t>
      </w:r>
      <w:proofErr w:type="spellStart"/>
      <w:r>
        <w:rPr>
          <w:rFonts w:ascii="Arial" w:hAnsi="Arial" w:cs="Arial"/>
        </w:rPr>
        <w:t>ró</w:t>
      </w:r>
      <w:r w:rsidRPr="00DB068C">
        <w:rPr>
          <w:rFonts w:ascii="Arial" w:hAnsi="Arial" w:cs="Arial"/>
        </w:rPr>
        <w:t>wnoważne</w:t>
      </w:r>
      <w:proofErr w:type="spellEnd"/>
      <w:r w:rsidRPr="00DB068C">
        <w:rPr>
          <w:rFonts w:ascii="Arial" w:hAnsi="Arial" w:cs="Arial"/>
        </w:rPr>
        <w:t xml:space="preserve"> jednostki oceniające </w:t>
      </w:r>
      <w:proofErr w:type="spellStart"/>
      <w:r w:rsidRPr="00DB068C">
        <w:rPr>
          <w:rFonts w:ascii="Arial" w:hAnsi="Arial" w:cs="Arial"/>
        </w:rPr>
        <w:t>zgodnośc</w:t>
      </w:r>
      <w:proofErr w:type="spellEnd"/>
      <w:r w:rsidRPr="00DB068C">
        <w:rPr>
          <w:rFonts w:ascii="Arial" w:hAnsi="Arial" w:cs="Arial"/>
        </w:rPr>
        <w:t xml:space="preserve">́. Zamawiający akceptuje </w:t>
      </w:r>
      <w:proofErr w:type="spellStart"/>
      <w:r w:rsidRPr="00DB068C">
        <w:rPr>
          <w:rFonts w:ascii="Arial" w:hAnsi="Arial" w:cs="Arial"/>
        </w:rPr>
        <w:t>także</w:t>
      </w:r>
      <w:proofErr w:type="spellEnd"/>
      <w:r w:rsidRPr="00DB068C">
        <w:rPr>
          <w:rFonts w:ascii="Arial" w:hAnsi="Arial" w:cs="Arial"/>
        </w:rPr>
        <w:t xml:space="preserve"> inne odpowiedn</w:t>
      </w:r>
      <w:r>
        <w:rPr>
          <w:rFonts w:ascii="Arial" w:hAnsi="Arial" w:cs="Arial"/>
        </w:rPr>
        <w:t xml:space="preserve">ie </w:t>
      </w:r>
      <w:proofErr w:type="spellStart"/>
      <w:r>
        <w:rPr>
          <w:rFonts w:ascii="Arial" w:hAnsi="Arial" w:cs="Arial"/>
        </w:rPr>
        <w:t>środki</w:t>
      </w:r>
      <w:proofErr w:type="spellEnd"/>
      <w:r>
        <w:rPr>
          <w:rFonts w:ascii="Arial" w:hAnsi="Arial" w:cs="Arial"/>
        </w:rPr>
        <w:t xml:space="preserve"> dowodowe, w </w:t>
      </w:r>
      <w:proofErr w:type="spellStart"/>
      <w:r>
        <w:rPr>
          <w:rFonts w:ascii="Arial" w:hAnsi="Arial" w:cs="Arial"/>
        </w:rPr>
        <w:t>szczegó</w:t>
      </w:r>
      <w:r w:rsidRPr="00DB068C">
        <w:rPr>
          <w:rFonts w:ascii="Arial" w:hAnsi="Arial" w:cs="Arial"/>
        </w:rPr>
        <w:t>lności</w:t>
      </w:r>
      <w:proofErr w:type="spellEnd"/>
      <w:r w:rsidRPr="00DB068C">
        <w:rPr>
          <w:rFonts w:ascii="Arial" w:hAnsi="Arial" w:cs="Arial"/>
        </w:rPr>
        <w:t xml:space="preserve"> dokumentację techniczną producenta, w przypadku, gdy dany Wykonawca nie ma ani dostępu do </w:t>
      </w:r>
      <w:proofErr w:type="spellStart"/>
      <w:r w:rsidRPr="00DB068C">
        <w:rPr>
          <w:rFonts w:ascii="Arial" w:hAnsi="Arial" w:cs="Arial"/>
        </w:rPr>
        <w:t>certyfikatów</w:t>
      </w:r>
      <w:proofErr w:type="spellEnd"/>
      <w:r w:rsidRPr="00DB068C">
        <w:rPr>
          <w:rFonts w:ascii="Arial" w:hAnsi="Arial" w:cs="Arial"/>
        </w:rPr>
        <w:t xml:space="preserve"> lub </w:t>
      </w:r>
      <w:proofErr w:type="spellStart"/>
      <w:r w:rsidRPr="00DB068C">
        <w:rPr>
          <w:rFonts w:ascii="Arial" w:hAnsi="Arial" w:cs="Arial"/>
        </w:rPr>
        <w:t>sprawozdan</w:t>
      </w:r>
      <w:proofErr w:type="spellEnd"/>
      <w:r w:rsidRPr="00DB068C">
        <w:rPr>
          <w:rFonts w:ascii="Arial" w:hAnsi="Arial" w:cs="Arial"/>
        </w:rPr>
        <w:t xml:space="preserve">́ z badań , ani </w:t>
      </w:r>
      <w:proofErr w:type="spellStart"/>
      <w:r w:rsidRPr="00DB068C">
        <w:rPr>
          <w:rFonts w:ascii="Arial" w:hAnsi="Arial" w:cs="Arial"/>
        </w:rPr>
        <w:t>możliwości</w:t>
      </w:r>
      <w:proofErr w:type="spellEnd"/>
      <w:r w:rsidRPr="00DB068C">
        <w:rPr>
          <w:rFonts w:ascii="Arial" w:hAnsi="Arial" w:cs="Arial"/>
        </w:rPr>
        <w:t xml:space="preserve"> ich uzyskania w odpowiednim terminie, o ile ten brak dostępu nie </w:t>
      </w:r>
      <w:proofErr w:type="spellStart"/>
      <w:r w:rsidRPr="00DB068C">
        <w:rPr>
          <w:rFonts w:ascii="Arial" w:hAnsi="Arial" w:cs="Arial"/>
        </w:rPr>
        <w:t>może</w:t>
      </w:r>
      <w:proofErr w:type="spellEnd"/>
      <w:r w:rsidRPr="00DB068C">
        <w:rPr>
          <w:rFonts w:ascii="Arial" w:hAnsi="Arial" w:cs="Arial"/>
        </w:rPr>
        <w:t xml:space="preserve"> </w:t>
      </w:r>
      <w:proofErr w:type="spellStart"/>
      <w:r w:rsidRPr="00DB068C">
        <w:rPr>
          <w:rFonts w:ascii="Arial" w:hAnsi="Arial" w:cs="Arial"/>
        </w:rPr>
        <w:t>byc</w:t>
      </w:r>
      <w:proofErr w:type="spellEnd"/>
      <w:r w:rsidRPr="00DB068C">
        <w:rPr>
          <w:rFonts w:ascii="Arial" w:hAnsi="Arial" w:cs="Arial"/>
        </w:rPr>
        <w:t xml:space="preserve">́ przypisany danemu Wykonawcy, oraz pod warunkiem </w:t>
      </w:r>
      <w:proofErr w:type="spellStart"/>
      <w:r w:rsidRPr="00DB068C">
        <w:rPr>
          <w:rFonts w:ascii="Arial" w:hAnsi="Arial" w:cs="Arial"/>
        </w:rPr>
        <w:t>że</w:t>
      </w:r>
      <w:proofErr w:type="spellEnd"/>
      <w:r w:rsidRPr="00DB068C">
        <w:rPr>
          <w:rFonts w:ascii="Arial" w:hAnsi="Arial" w:cs="Arial"/>
        </w:rPr>
        <w:t xml:space="preserve"> dany Wykonawca udowodni, </w:t>
      </w:r>
      <w:proofErr w:type="spellStart"/>
      <w:r w:rsidRPr="00DB068C">
        <w:rPr>
          <w:rFonts w:ascii="Arial" w:hAnsi="Arial" w:cs="Arial"/>
        </w:rPr>
        <w:t>że</w:t>
      </w:r>
      <w:proofErr w:type="spellEnd"/>
      <w:r w:rsidRPr="00DB068C">
        <w:rPr>
          <w:rFonts w:ascii="Arial" w:hAnsi="Arial" w:cs="Arial"/>
        </w:rPr>
        <w:t xml:space="preserve"> wykonywane przez niego roboty budowlane, dostawy lub usługi spełniają wymogi lub kryteria </w:t>
      </w:r>
      <w:proofErr w:type="spellStart"/>
      <w:r w:rsidRPr="00DB068C">
        <w:rPr>
          <w:rFonts w:ascii="Arial" w:hAnsi="Arial" w:cs="Arial"/>
        </w:rPr>
        <w:t>okres</w:t>
      </w:r>
      <w:r>
        <w:rPr>
          <w:rFonts w:ascii="Arial" w:hAnsi="Arial" w:cs="Arial"/>
        </w:rPr>
        <w:t>́lone</w:t>
      </w:r>
      <w:proofErr w:type="spellEnd"/>
      <w:r>
        <w:rPr>
          <w:rFonts w:ascii="Arial" w:hAnsi="Arial" w:cs="Arial"/>
        </w:rPr>
        <w:t xml:space="preserve"> w opisie przedmiotu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kryteriach oceny ofert lub wymaga</w:t>
      </w:r>
      <w:r>
        <w:rPr>
          <w:rFonts w:ascii="Arial" w:hAnsi="Arial" w:cs="Arial"/>
        </w:rPr>
        <w:t xml:space="preserve">nia związane z realizacją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xml:space="preserve">. </w:t>
      </w:r>
      <w:proofErr w:type="spellStart"/>
      <w:r w:rsidRPr="00DB068C">
        <w:rPr>
          <w:rFonts w:ascii="Arial" w:hAnsi="Arial" w:cs="Arial"/>
        </w:rPr>
        <w:t>Jeżeli</w:t>
      </w:r>
      <w:proofErr w:type="spellEnd"/>
      <w:r w:rsidRPr="00DB068C">
        <w:rPr>
          <w:rFonts w:ascii="Arial" w:hAnsi="Arial" w:cs="Arial"/>
        </w:rPr>
        <w:t xml:space="preserve"> w opisie przedmiot</w:t>
      </w:r>
      <w:r>
        <w:rPr>
          <w:rFonts w:ascii="Arial" w:hAnsi="Arial" w:cs="Arial"/>
        </w:rPr>
        <w:t xml:space="preserve">u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xml:space="preserve"> ujęto zapis wynikający z </w:t>
      </w:r>
      <w:proofErr w:type="spellStart"/>
      <w:r w:rsidRPr="00DB068C">
        <w:rPr>
          <w:rFonts w:ascii="Arial" w:hAnsi="Arial" w:cs="Arial"/>
        </w:rPr>
        <w:t>KNR</w:t>
      </w:r>
      <w:proofErr w:type="spellEnd"/>
      <w:r w:rsidRPr="00DB068C">
        <w:rPr>
          <w:rFonts w:ascii="Arial" w:hAnsi="Arial" w:cs="Arial"/>
        </w:rPr>
        <w:t xml:space="preserve"> lub </w:t>
      </w:r>
      <w:proofErr w:type="spellStart"/>
      <w:r w:rsidRPr="00DB068C">
        <w:rPr>
          <w:rFonts w:ascii="Arial" w:hAnsi="Arial" w:cs="Arial"/>
        </w:rPr>
        <w:t>KNNR</w:t>
      </w:r>
      <w:proofErr w:type="spellEnd"/>
      <w:r w:rsidRPr="00DB068C">
        <w:rPr>
          <w:rFonts w:ascii="Arial" w:hAnsi="Arial" w:cs="Arial"/>
        </w:rPr>
        <w:t xml:space="preserve"> wskazujący na </w:t>
      </w:r>
      <w:proofErr w:type="spellStart"/>
      <w:r w:rsidRPr="00DB068C">
        <w:rPr>
          <w:rFonts w:ascii="Arial" w:hAnsi="Arial" w:cs="Arial"/>
        </w:rPr>
        <w:t>koniecznośc</w:t>
      </w:r>
      <w:proofErr w:type="spellEnd"/>
      <w:r w:rsidRPr="00DB068C">
        <w:rPr>
          <w:rFonts w:ascii="Arial" w:hAnsi="Arial" w:cs="Arial"/>
        </w:rPr>
        <w:t>́ wykorz</w:t>
      </w:r>
      <w:r>
        <w:rPr>
          <w:rFonts w:ascii="Arial" w:hAnsi="Arial" w:cs="Arial"/>
        </w:rPr>
        <w:t xml:space="preserve">ystywania przy realizacji </w:t>
      </w:r>
      <w:proofErr w:type="spellStart"/>
      <w:r>
        <w:rPr>
          <w:rFonts w:ascii="Arial" w:hAnsi="Arial" w:cs="Arial"/>
        </w:rPr>
        <w:t>zamó</w:t>
      </w:r>
      <w:r w:rsidRPr="00DB068C">
        <w:rPr>
          <w:rFonts w:ascii="Arial" w:hAnsi="Arial" w:cs="Arial"/>
        </w:rPr>
        <w:t>wienia</w:t>
      </w:r>
      <w:proofErr w:type="spellEnd"/>
      <w:r w:rsidRPr="00DB068C">
        <w:rPr>
          <w:rFonts w:ascii="Arial" w:hAnsi="Arial" w:cs="Arial"/>
        </w:rPr>
        <w:t xml:space="preserve"> konkretnego sprzętu o konkretnych parametrach Zamawiający dopuszcza </w:t>
      </w:r>
      <w:proofErr w:type="spellStart"/>
      <w:r w:rsidRPr="00DB068C">
        <w:rPr>
          <w:rFonts w:ascii="Arial" w:hAnsi="Arial" w:cs="Arial"/>
        </w:rPr>
        <w:t>używanie</w:t>
      </w:r>
      <w:proofErr w:type="spellEnd"/>
      <w:r w:rsidRPr="00DB068C">
        <w:rPr>
          <w:rFonts w:ascii="Arial" w:hAnsi="Arial" w:cs="Arial"/>
        </w:rPr>
        <w:t xml:space="preserve"> innego sprzętu o ile zapewni to osiągnięcie zakładanych </w:t>
      </w:r>
      <w:proofErr w:type="spellStart"/>
      <w:r w:rsidRPr="00DB068C">
        <w:rPr>
          <w:rFonts w:ascii="Arial" w:hAnsi="Arial" w:cs="Arial"/>
        </w:rPr>
        <w:t>parametrów</w:t>
      </w:r>
      <w:proofErr w:type="spellEnd"/>
      <w:r w:rsidRPr="00DB068C">
        <w:rPr>
          <w:rFonts w:ascii="Arial" w:hAnsi="Arial" w:cs="Arial"/>
        </w:rPr>
        <w:t xml:space="preserve"> projektowych i nie spowoduje ryzyka </w:t>
      </w:r>
      <w:proofErr w:type="spellStart"/>
      <w:r w:rsidRPr="00DB068C">
        <w:rPr>
          <w:rFonts w:ascii="Arial" w:hAnsi="Arial" w:cs="Arial"/>
        </w:rPr>
        <w:t>niezgodności</w:t>
      </w:r>
      <w:proofErr w:type="spellEnd"/>
      <w:r w:rsidRPr="00DB068C">
        <w:rPr>
          <w:rFonts w:ascii="Arial" w:hAnsi="Arial" w:cs="Arial"/>
        </w:rPr>
        <w:t xml:space="preserve"> wykonanych prac z dokumentacją techniczną.</w:t>
      </w:r>
    </w:p>
    <w:p w14:paraId="5464EDF6" w14:textId="77777777"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3F09EA22" w14:textId="77777777" w:rsidR="00595A26"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7A67E62D" w14:textId="77777777" w:rsidR="009859ED" w:rsidRPr="009859ED" w:rsidRDefault="00595A26"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7EF645A7" w14:textId="77777777"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8DB1ADE" w14:textId="77777777" w:rsidR="009859ED" w:rsidRPr="009859ED"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18A29297" w14:textId="6BA9DF1B" w:rsidR="0051116B" w:rsidRPr="0051116B"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1116B">
        <w:rPr>
          <w:rFonts w:ascii="Arial" w:hAnsi="Arial" w:cs="Arial"/>
        </w:rPr>
        <w:t xml:space="preserve">Opis przedmiotu zamówienia odnoszący się do norm, ocen technicznych, specyfikacji technicznych art. 101, 102, 103 ustawy </w:t>
      </w:r>
      <w:proofErr w:type="spellStart"/>
      <w:r w:rsidRPr="0051116B">
        <w:rPr>
          <w:rFonts w:ascii="Arial" w:hAnsi="Arial" w:cs="Arial"/>
        </w:rPr>
        <w:t>Pzp</w:t>
      </w:r>
      <w:proofErr w:type="spellEnd"/>
      <w:r w:rsidRPr="0051116B">
        <w:rPr>
          <w:rFonts w:ascii="Arial" w:hAnsi="Arial" w:cs="Arial"/>
        </w:rPr>
        <w:t xml:space="preserve"> – </w:t>
      </w:r>
      <w:r w:rsidR="00DB068C" w:rsidRPr="0051116B">
        <w:rPr>
          <w:rFonts w:ascii="Arial" w:hAnsi="Arial" w:cs="Arial"/>
        </w:rPr>
        <w:t xml:space="preserve"> </w:t>
      </w:r>
      <w:r w:rsidR="0051116B" w:rsidRPr="0051116B">
        <w:rPr>
          <w:rFonts w:ascii="Arial" w:hAnsi="Arial" w:cs="Arial"/>
        </w:rPr>
        <w:t xml:space="preserve">zgodnie z </w:t>
      </w:r>
      <w:r w:rsidR="00BA47C0">
        <w:rPr>
          <w:rFonts w:ascii="Arial" w:hAnsi="Arial" w:cs="Arial"/>
        </w:rPr>
        <w:t>dokumentacją projektową</w:t>
      </w:r>
      <w:r w:rsidR="0051116B" w:rsidRPr="0051116B">
        <w:rPr>
          <w:rFonts w:ascii="Arial" w:hAnsi="Arial" w:cs="Arial"/>
        </w:rPr>
        <w:t xml:space="preserve">. Zastosowane materiały winny posiadać atesty i certyfikaty dopuszczające do stosowania w budownictwie. </w:t>
      </w:r>
      <w:r w:rsidR="003C7235" w:rsidRPr="003C7235">
        <w:rPr>
          <w:rFonts w:ascii="Arial" w:hAnsi="Arial" w:cs="Arial"/>
        </w:rPr>
        <w:t xml:space="preserve">Materiały dostarczone i użyte przez Wykonawcę powinny odpowiadać, co do jakości wymogom wyrobów dopuszczonych do obrotu i stosowania w budownictwie, określonym w art. 10 ustawy z dnia 7 lipca 1994 r. Prawo budowlane (Dz. U. z 2023 r. poz. 682 z </w:t>
      </w:r>
      <w:proofErr w:type="spellStart"/>
      <w:r w:rsidR="003C7235" w:rsidRPr="003C7235">
        <w:rPr>
          <w:rFonts w:ascii="Arial" w:hAnsi="Arial" w:cs="Arial"/>
        </w:rPr>
        <w:t>późn</w:t>
      </w:r>
      <w:proofErr w:type="spellEnd"/>
      <w:r w:rsidR="003C7235" w:rsidRPr="003C7235">
        <w:rPr>
          <w:rFonts w:ascii="Arial" w:hAnsi="Arial" w:cs="Arial"/>
        </w:rPr>
        <w:t>. zm.).</w:t>
      </w:r>
    </w:p>
    <w:p w14:paraId="2FDE5976" w14:textId="6A747A15" w:rsidR="00062ADC" w:rsidRPr="0051116B" w:rsidRDefault="009859ED" w:rsidP="004D5B88">
      <w:pPr>
        <w:pStyle w:val="Akapitzlist"/>
        <w:numPr>
          <w:ilvl w:val="0"/>
          <w:numId w:val="55"/>
        </w:numPr>
        <w:tabs>
          <w:tab w:val="left" w:pos="284"/>
          <w:tab w:val="left" w:pos="398"/>
        </w:tabs>
        <w:spacing w:line="267" w:lineRule="exact"/>
        <w:ind w:left="0" w:firstLine="0"/>
        <w:jc w:val="both"/>
        <w:rPr>
          <w:rFonts w:ascii="Arial" w:hAnsi="Arial" w:cs="Arial"/>
        </w:rPr>
      </w:pPr>
      <w:r w:rsidRPr="0051116B">
        <w:rPr>
          <w:rFonts w:ascii="Arial" w:hAnsi="Arial" w:cs="Arial"/>
        </w:rPr>
        <w:t>Opis uwzględniający wymagania dotyczący dostępności dla osób niepełnosprawnych, art.</w:t>
      </w:r>
      <w:r w:rsidR="0068580D" w:rsidRPr="0051116B">
        <w:rPr>
          <w:rFonts w:ascii="Arial" w:hAnsi="Arial" w:cs="Arial"/>
        </w:rPr>
        <w:t xml:space="preserve"> </w:t>
      </w:r>
      <w:r w:rsidRPr="0051116B">
        <w:rPr>
          <w:rFonts w:ascii="Arial" w:hAnsi="Arial" w:cs="Arial"/>
        </w:rPr>
        <w:t>100 pkt.</w:t>
      </w:r>
      <w:r w:rsidR="00595A26" w:rsidRPr="0051116B">
        <w:rPr>
          <w:rFonts w:ascii="Arial" w:hAnsi="Arial" w:cs="Arial"/>
        </w:rPr>
        <w:t xml:space="preserve"> </w:t>
      </w:r>
      <w:r w:rsidRPr="0051116B">
        <w:rPr>
          <w:rFonts w:ascii="Arial" w:hAnsi="Arial" w:cs="Arial"/>
        </w:rPr>
        <w:t xml:space="preserve">1 i 2 ustawy </w:t>
      </w:r>
      <w:proofErr w:type="spellStart"/>
      <w:r w:rsidRPr="0051116B">
        <w:rPr>
          <w:rFonts w:ascii="Arial" w:hAnsi="Arial" w:cs="Arial"/>
        </w:rPr>
        <w:t>Pzp</w:t>
      </w:r>
      <w:proofErr w:type="spellEnd"/>
      <w:r w:rsidRPr="0051116B">
        <w:rPr>
          <w:rFonts w:ascii="Arial" w:hAnsi="Arial" w:cs="Arial"/>
        </w:rPr>
        <w:t xml:space="preserve"> – </w:t>
      </w:r>
      <w:r w:rsidR="0051116B" w:rsidRPr="0051116B">
        <w:rPr>
          <w:rFonts w:ascii="Arial" w:hAnsi="Arial" w:cs="Arial"/>
        </w:rPr>
        <w:t xml:space="preserve">Zgodnie z obowiązującymi </w:t>
      </w:r>
      <w:r w:rsidR="00BA47C0">
        <w:rPr>
          <w:rFonts w:ascii="Arial" w:hAnsi="Arial" w:cs="Arial"/>
        </w:rPr>
        <w:t>normami.</w:t>
      </w:r>
      <w:r w:rsidR="0068580D" w:rsidRPr="0051116B">
        <w:rPr>
          <w:rFonts w:ascii="Arial" w:hAnsi="Arial" w:cs="Arial"/>
        </w:rPr>
        <w:t xml:space="preserve"> </w:t>
      </w:r>
      <w:r w:rsidR="003C7235">
        <w:rPr>
          <w:rFonts w:ascii="Arial" w:hAnsi="Arial" w:cs="Arial"/>
        </w:rPr>
        <w:t>Dokumentacja projektowa spełnia wymagania w zakresie dostępności dla osób niepełnosprawnych oraz projektowania z przeznaczeniem dla wszystkich użytkowników zgodnie z przepisami ustawy Prawo budowlane i przepisami wykonawczymi.</w:t>
      </w:r>
    </w:p>
    <w:p w14:paraId="219B7BB9" w14:textId="77777777" w:rsidR="00105BB9" w:rsidRPr="004E40F3" w:rsidRDefault="00980374" w:rsidP="004D5B88">
      <w:pPr>
        <w:pStyle w:val="Akapitzlist"/>
        <w:numPr>
          <w:ilvl w:val="0"/>
          <w:numId w:val="55"/>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64E61E14" w14:textId="77777777" w:rsidR="00105BB9" w:rsidRPr="0068580D" w:rsidRDefault="00062ADC" w:rsidP="00062ADC">
      <w:pPr>
        <w:pStyle w:val="Tekstpodstawowy"/>
        <w:tabs>
          <w:tab w:val="left" w:pos="1500"/>
        </w:tabs>
        <w:ind w:left="0" w:right="-53"/>
        <w:jc w:val="both"/>
        <w:rPr>
          <w:rFonts w:ascii="Arial" w:hAnsi="Arial" w:cs="Arial"/>
          <w:b/>
          <w:spacing w:val="-2"/>
        </w:rPr>
      </w:pPr>
      <w:r w:rsidRPr="0068580D">
        <w:rPr>
          <w:rFonts w:ascii="Arial" w:hAnsi="Arial" w:cs="Arial"/>
          <w:b/>
          <w:i/>
          <w:spacing w:val="-2"/>
        </w:rPr>
        <w:t xml:space="preserve">- </w:t>
      </w:r>
      <w:r w:rsidR="00980374" w:rsidRPr="0068580D">
        <w:rPr>
          <w:rFonts w:ascii="Arial" w:hAnsi="Arial" w:cs="Arial"/>
          <w:b/>
          <w:i/>
          <w:spacing w:val="-2"/>
        </w:rPr>
        <w:t>główny</w:t>
      </w:r>
      <w:r w:rsidR="00980374" w:rsidRPr="0068580D">
        <w:rPr>
          <w:rFonts w:ascii="Arial" w:hAnsi="Arial" w:cs="Arial"/>
          <w:b/>
          <w:spacing w:val="-2"/>
        </w:rPr>
        <w:t>:</w:t>
      </w:r>
      <w:r w:rsidRPr="0068580D">
        <w:rPr>
          <w:rFonts w:ascii="Arial" w:hAnsi="Arial" w:cs="Arial"/>
          <w:b/>
          <w:spacing w:val="-2"/>
        </w:rPr>
        <w:t xml:space="preserve"> </w:t>
      </w:r>
    </w:p>
    <w:p w14:paraId="4595B610" w14:textId="168627D2" w:rsidR="00BA47C0" w:rsidRPr="00A820E2" w:rsidRDefault="00A820E2" w:rsidP="00BA47C0">
      <w:pPr>
        <w:pStyle w:val="Nagwek3"/>
        <w:spacing w:before="0" w:line="240" w:lineRule="auto"/>
        <w:rPr>
          <w:rFonts w:ascii="Arial" w:hAnsi="Arial" w:cs="Arial"/>
          <w:color w:val="auto"/>
        </w:rPr>
      </w:pPr>
      <w:r w:rsidRPr="00A820E2">
        <w:rPr>
          <w:rFonts w:ascii="Arial" w:hAnsi="Arial" w:cs="Arial"/>
          <w:color w:val="auto"/>
        </w:rPr>
        <w:t>45</w:t>
      </w:r>
      <w:r w:rsidR="003C7235">
        <w:rPr>
          <w:rFonts w:ascii="Arial" w:hAnsi="Arial" w:cs="Arial"/>
          <w:color w:val="auto"/>
        </w:rPr>
        <w:t>233000-9 Roboty w zakresie konstruowania, fundamentowania oraz wykonywania nawierzchni autostrad, dróg</w:t>
      </w:r>
    </w:p>
    <w:p w14:paraId="4E769FF2" w14:textId="77777777" w:rsidR="00062ADC" w:rsidRDefault="00062ADC" w:rsidP="00062ADC">
      <w:pPr>
        <w:pStyle w:val="Tekstpodstawowy"/>
        <w:tabs>
          <w:tab w:val="left" w:pos="1500"/>
        </w:tabs>
        <w:ind w:right="-53" w:hanging="227"/>
        <w:rPr>
          <w:rFonts w:ascii="Arial" w:hAnsi="Arial" w:cs="Arial"/>
          <w:spacing w:val="-2"/>
        </w:rPr>
      </w:pPr>
      <w:r>
        <w:rPr>
          <w:rFonts w:ascii="Arial" w:hAnsi="Arial" w:cs="Arial"/>
          <w:i/>
          <w:spacing w:val="-2"/>
        </w:rPr>
        <w:t xml:space="preserve">- </w:t>
      </w:r>
      <w:r w:rsidR="00980374" w:rsidRPr="00062ADC">
        <w:rPr>
          <w:rFonts w:ascii="Arial" w:hAnsi="Arial" w:cs="Arial"/>
          <w:i/>
          <w:spacing w:val="-2"/>
        </w:rPr>
        <w:t>uzupełniające</w:t>
      </w:r>
      <w:r w:rsidR="00980374" w:rsidRPr="00062ADC">
        <w:rPr>
          <w:rFonts w:ascii="Arial" w:hAnsi="Arial" w:cs="Arial"/>
          <w:spacing w:val="-2"/>
        </w:rPr>
        <w:t>:</w:t>
      </w:r>
      <w:r w:rsidRPr="00062ADC">
        <w:rPr>
          <w:rFonts w:ascii="Arial" w:hAnsi="Arial" w:cs="Arial"/>
          <w:spacing w:val="-2"/>
        </w:rPr>
        <w:t xml:space="preserve"> </w:t>
      </w:r>
    </w:p>
    <w:p w14:paraId="1D7FC217" w14:textId="77777777" w:rsidR="003C7235" w:rsidRPr="003C7235" w:rsidRDefault="003C7235" w:rsidP="003C7235">
      <w:pPr>
        <w:pStyle w:val="Standard"/>
        <w:spacing w:before="0" w:line="276" w:lineRule="auto"/>
        <w:ind w:left="360" w:hanging="360"/>
        <w:contextualSpacing w:val="0"/>
        <w:jc w:val="both"/>
        <w:rPr>
          <w:rFonts w:ascii="Arial" w:hAnsi="Arial" w:cs="Arial"/>
          <w:sz w:val="22"/>
          <w:szCs w:val="22"/>
        </w:rPr>
      </w:pPr>
      <w:r w:rsidRPr="003C7235">
        <w:rPr>
          <w:rFonts w:ascii="Arial" w:hAnsi="Arial" w:cs="Arial"/>
          <w:sz w:val="22"/>
          <w:szCs w:val="22"/>
        </w:rPr>
        <w:t>45111000-8 Roboty w zakresie burzenia, roboty ziemne,</w:t>
      </w:r>
    </w:p>
    <w:p w14:paraId="4945AB72" w14:textId="77777777" w:rsidR="003C7235" w:rsidRPr="003C7235" w:rsidRDefault="003C7235" w:rsidP="003C7235">
      <w:pPr>
        <w:pStyle w:val="Standard"/>
        <w:spacing w:before="0" w:line="276" w:lineRule="auto"/>
        <w:ind w:left="360" w:hanging="360"/>
        <w:contextualSpacing w:val="0"/>
        <w:jc w:val="both"/>
        <w:rPr>
          <w:rFonts w:ascii="Arial" w:hAnsi="Arial" w:cs="Arial"/>
          <w:sz w:val="22"/>
          <w:szCs w:val="22"/>
        </w:rPr>
      </w:pPr>
      <w:r w:rsidRPr="003C7235">
        <w:rPr>
          <w:rFonts w:ascii="Arial" w:hAnsi="Arial" w:cs="Arial"/>
          <w:sz w:val="22"/>
          <w:szCs w:val="22"/>
        </w:rPr>
        <w:t>45112000-5 Roboty w zakresie usuwania gleby,</w:t>
      </w:r>
    </w:p>
    <w:p w14:paraId="10CF0C02" w14:textId="77777777" w:rsidR="003C7235" w:rsidRPr="003C7235" w:rsidRDefault="003C7235" w:rsidP="003C7235">
      <w:pPr>
        <w:pStyle w:val="Standard"/>
        <w:spacing w:before="0" w:line="276" w:lineRule="auto"/>
        <w:ind w:left="360" w:hanging="360"/>
        <w:contextualSpacing w:val="0"/>
        <w:jc w:val="both"/>
        <w:rPr>
          <w:rFonts w:ascii="Arial" w:hAnsi="Arial" w:cs="Arial"/>
          <w:sz w:val="22"/>
          <w:szCs w:val="22"/>
        </w:rPr>
      </w:pPr>
      <w:r w:rsidRPr="003C7235">
        <w:rPr>
          <w:rFonts w:ascii="Arial" w:hAnsi="Arial" w:cs="Arial"/>
          <w:sz w:val="22"/>
          <w:szCs w:val="22"/>
        </w:rPr>
        <w:t>45111200-0 Roboty w zakresie przygotowania terenu pod budowę  i roboty ziemne,</w:t>
      </w:r>
    </w:p>
    <w:p w14:paraId="720C692A" w14:textId="0D71B361" w:rsidR="003C7235" w:rsidRPr="003C7235" w:rsidRDefault="003C7235" w:rsidP="003C7235">
      <w:pPr>
        <w:pStyle w:val="Standard"/>
        <w:spacing w:before="0" w:line="276" w:lineRule="auto"/>
        <w:ind w:left="360" w:hanging="360"/>
        <w:contextualSpacing w:val="0"/>
        <w:jc w:val="both"/>
        <w:rPr>
          <w:rFonts w:ascii="Arial" w:hAnsi="Arial" w:cs="Arial"/>
          <w:sz w:val="22"/>
          <w:szCs w:val="22"/>
        </w:rPr>
      </w:pPr>
      <w:r w:rsidRPr="003C7235">
        <w:rPr>
          <w:rFonts w:ascii="Arial" w:hAnsi="Arial" w:cs="Arial"/>
          <w:sz w:val="22"/>
          <w:szCs w:val="22"/>
        </w:rPr>
        <w:t>45222000-9 Roboty budowlane  w zakresie  robót inżynieryjnych, z wyjątkiem mostów, tuneli, szybów</w:t>
      </w:r>
      <w:r>
        <w:rPr>
          <w:rFonts w:ascii="Arial" w:hAnsi="Arial" w:cs="Arial"/>
          <w:sz w:val="22"/>
          <w:szCs w:val="22"/>
        </w:rPr>
        <w:br/>
        <w:t xml:space="preserve">               </w:t>
      </w:r>
      <w:r w:rsidRPr="003C7235">
        <w:rPr>
          <w:rFonts w:ascii="Arial" w:hAnsi="Arial" w:cs="Arial"/>
          <w:sz w:val="22"/>
          <w:szCs w:val="22"/>
        </w:rPr>
        <w:t>i kolei podziemnej,</w:t>
      </w:r>
    </w:p>
    <w:p w14:paraId="612B5230" w14:textId="77777777" w:rsidR="003C7235" w:rsidRPr="003C7235" w:rsidRDefault="003C7235" w:rsidP="003C7235">
      <w:pPr>
        <w:pStyle w:val="Standard"/>
        <w:spacing w:before="0" w:line="276" w:lineRule="auto"/>
        <w:ind w:left="360" w:hanging="360"/>
        <w:contextualSpacing w:val="0"/>
        <w:jc w:val="both"/>
        <w:rPr>
          <w:rFonts w:ascii="Arial" w:hAnsi="Arial" w:cs="Arial"/>
          <w:sz w:val="22"/>
          <w:szCs w:val="22"/>
        </w:rPr>
      </w:pPr>
      <w:r w:rsidRPr="003C7235">
        <w:rPr>
          <w:rFonts w:ascii="Arial" w:hAnsi="Arial" w:cs="Arial"/>
          <w:sz w:val="22"/>
          <w:szCs w:val="22"/>
        </w:rPr>
        <w:t>45233200-1 Roboty w zakresie różnych powierzchni,</w:t>
      </w:r>
    </w:p>
    <w:p w14:paraId="55FCE4DC" w14:textId="77777777" w:rsidR="003C7235" w:rsidRPr="003C7235" w:rsidRDefault="003C7235" w:rsidP="003C7235">
      <w:pPr>
        <w:pStyle w:val="Standard"/>
        <w:spacing w:before="0" w:line="276" w:lineRule="auto"/>
        <w:ind w:left="360" w:hanging="360"/>
        <w:contextualSpacing w:val="0"/>
        <w:jc w:val="both"/>
        <w:rPr>
          <w:rFonts w:ascii="Arial" w:hAnsi="Arial" w:cs="Arial"/>
          <w:sz w:val="22"/>
          <w:szCs w:val="22"/>
        </w:rPr>
      </w:pPr>
      <w:r w:rsidRPr="003C7235">
        <w:rPr>
          <w:rFonts w:ascii="Arial" w:hAnsi="Arial" w:cs="Arial"/>
          <w:sz w:val="22"/>
          <w:szCs w:val="22"/>
        </w:rPr>
        <w:t>45233290-8 Instalowanie znaków drogowych,</w:t>
      </w:r>
    </w:p>
    <w:p w14:paraId="61E4BB90" w14:textId="77777777" w:rsidR="003C7235" w:rsidRPr="003C7235" w:rsidRDefault="003C7235" w:rsidP="003C7235">
      <w:pPr>
        <w:pStyle w:val="Standard"/>
        <w:spacing w:before="0" w:line="276" w:lineRule="auto"/>
        <w:ind w:left="360" w:hanging="360"/>
        <w:contextualSpacing w:val="0"/>
        <w:jc w:val="both"/>
        <w:rPr>
          <w:rFonts w:ascii="Arial" w:hAnsi="Arial" w:cs="Arial"/>
          <w:sz w:val="22"/>
          <w:szCs w:val="22"/>
        </w:rPr>
      </w:pPr>
      <w:r w:rsidRPr="003C7235">
        <w:rPr>
          <w:rFonts w:ascii="Arial" w:hAnsi="Arial" w:cs="Arial"/>
          <w:sz w:val="22"/>
          <w:szCs w:val="22"/>
        </w:rPr>
        <w:t>45233260-9 Roboty budowlane w zakresie dróg pieszych,</w:t>
      </w:r>
    </w:p>
    <w:p w14:paraId="1EFC75E1" w14:textId="77777777" w:rsidR="003C7235" w:rsidRPr="003C7235" w:rsidRDefault="003C7235" w:rsidP="003C7235">
      <w:pPr>
        <w:pStyle w:val="Standard"/>
        <w:spacing w:before="0" w:line="276" w:lineRule="auto"/>
        <w:ind w:left="360" w:hanging="360"/>
        <w:contextualSpacing w:val="0"/>
        <w:jc w:val="both"/>
        <w:rPr>
          <w:rFonts w:ascii="Arial" w:hAnsi="Arial" w:cs="Arial"/>
          <w:sz w:val="22"/>
          <w:szCs w:val="22"/>
        </w:rPr>
      </w:pPr>
      <w:r w:rsidRPr="003C7235">
        <w:rPr>
          <w:rFonts w:ascii="Arial" w:hAnsi="Arial" w:cs="Arial"/>
          <w:sz w:val="22"/>
          <w:szCs w:val="22"/>
        </w:rPr>
        <w:t>45100000-8 Przygotowanie terenu pod budowę,</w:t>
      </w:r>
    </w:p>
    <w:p w14:paraId="56430829" w14:textId="77777777" w:rsidR="003C7235" w:rsidRDefault="003C7235" w:rsidP="003C7235">
      <w:pPr>
        <w:pStyle w:val="Standard"/>
        <w:spacing w:before="0" w:line="276" w:lineRule="auto"/>
        <w:ind w:left="360" w:hanging="360"/>
        <w:contextualSpacing w:val="0"/>
        <w:jc w:val="both"/>
        <w:rPr>
          <w:rFonts w:ascii="Arial" w:hAnsi="Arial" w:cs="Arial"/>
          <w:sz w:val="22"/>
          <w:szCs w:val="22"/>
        </w:rPr>
      </w:pPr>
      <w:r w:rsidRPr="003C7235">
        <w:rPr>
          <w:rFonts w:ascii="Arial" w:hAnsi="Arial" w:cs="Arial"/>
          <w:sz w:val="22"/>
          <w:szCs w:val="22"/>
        </w:rPr>
        <w:t xml:space="preserve">45111000-8 Roboty w zakresie burzenia, roboty ziemne, </w:t>
      </w:r>
    </w:p>
    <w:p w14:paraId="0CFCA2AA" w14:textId="77777777" w:rsidR="003C7235" w:rsidRPr="003C7235" w:rsidRDefault="003C7235" w:rsidP="003C7235">
      <w:pPr>
        <w:pStyle w:val="Standard"/>
        <w:spacing w:before="0" w:line="276" w:lineRule="auto"/>
        <w:ind w:left="360" w:hanging="360"/>
        <w:contextualSpacing w:val="0"/>
        <w:jc w:val="both"/>
        <w:rPr>
          <w:rFonts w:ascii="Arial" w:hAnsi="Arial" w:cs="Arial"/>
          <w:sz w:val="22"/>
          <w:szCs w:val="22"/>
        </w:rPr>
      </w:pPr>
    </w:p>
    <w:p w14:paraId="054B6F85" w14:textId="77777777" w:rsidR="00105BB9" w:rsidRPr="004E40F3" w:rsidRDefault="00980374" w:rsidP="004C4CAF">
      <w:pPr>
        <w:pStyle w:val="Akapitzlist"/>
        <w:numPr>
          <w:ilvl w:val="0"/>
          <w:numId w:val="55"/>
        </w:numPr>
        <w:tabs>
          <w:tab w:val="left" w:pos="284"/>
          <w:tab w:val="left" w:pos="426"/>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A02067A" w14:textId="10E770B0" w:rsidR="00105BB9" w:rsidRPr="004E40F3" w:rsidRDefault="00980374" w:rsidP="004D5B88">
      <w:pPr>
        <w:pStyle w:val="Akapitzlist"/>
        <w:numPr>
          <w:ilvl w:val="0"/>
          <w:numId w:val="28"/>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w:t>
      </w:r>
      <w:r w:rsidR="005E45B9">
        <w:rPr>
          <w:rFonts w:ascii="Arial" w:hAnsi="Arial" w:cs="Arial"/>
          <w:b/>
        </w:rPr>
        <w:t>8</w:t>
      </w:r>
      <w:r w:rsidRPr="004E40F3">
        <w:rPr>
          <w:rFonts w:ascii="Arial" w:hAnsi="Arial" w:cs="Arial"/>
          <w:b/>
        </w:rPr>
        <w:t xml:space="preserve"> do </w:t>
      </w:r>
      <w:proofErr w:type="spellStart"/>
      <w:r w:rsidRPr="004E40F3">
        <w:rPr>
          <w:rFonts w:ascii="Arial" w:hAnsi="Arial" w:cs="Arial"/>
          <w:b/>
        </w:rPr>
        <w:t>SWZ</w:t>
      </w:r>
      <w:proofErr w:type="spellEnd"/>
      <w:r w:rsidRPr="004E40F3">
        <w:rPr>
          <w:rFonts w:ascii="Arial" w:hAnsi="Arial" w:cs="Arial"/>
        </w:rPr>
        <w:t>;</w:t>
      </w:r>
    </w:p>
    <w:p w14:paraId="7ABF42E5" w14:textId="77777777" w:rsidR="00105BB9" w:rsidRPr="00BF2F65" w:rsidRDefault="00980374" w:rsidP="004D5B88">
      <w:pPr>
        <w:pStyle w:val="Nagwek11"/>
        <w:numPr>
          <w:ilvl w:val="0"/>
          <w:numId w:val="28"/>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4C1F5504" w14:textId="77777777" w:rsidR="00BF2F65" w:rsidRDefault="00BF2F65" w:rsidP="00BF2F65">
      <w:pPr>
        <w:pStyle w:val="Nagwek11"/>
        <w:tabs>
          <w:tab w:val="left" w:pos="567"/>
          <w:tab w:val="left" w:pos="851"/>
        </w:tabs>
        <w:ind w:right="-53"/>
        <w:jc w:val="both"/>
        <w:rPr>
          <w:rFonts w:ascii="Arial" w:hAnsi="Arial" w:cs="Arial"/>
          <w:spacing w:val="-2"/>
        </w:rPr>
      </w:pPr>
    </w:p>
    <w:p w14:paraId="3D5F4A54" w14:textId="77777777" w:rsidR="00BF2F65" w:rsidRPr="004E40F3" w:rsidRDefault="00BF2F65" w:rsidP="00BF2F65">
      <w:pPr>
        <w:pStyle w:val="Nagwek11"/>
        <w:tabs>
          <w:tab w:val="left" w:pos="567"/>
          <w:tab w:val="left" w:pos="851"/>
        </w:tabs>
        <w:ind w:right="-53"/>
        <w:jc w:val="both"/>
        <w:rPr>
          <w:rFonts w:ascii="Arial" w:hAnsi="Arial" w:cs="Arial"/>
        </w:rPr>
      </w:pPr>
    </w:p>
    <w:p w14:paraId="16763D76" w14:textId="77777777" w:rsidR="004E40F3" w:rsidRDefault="00980374" w:rsidP="004D5B88">
      <w:pPr>
        <w:pStyle w:val="Akapitzlist"/>
        <w:numPr>
          <w:ilvl w:val="0"/>
          <w:numId w:val="55"/>
        </w:numPr>
        <w:tabs>
          <w:tab w:val="left" w:pos="447"/>
        </w:tabs>
        <w:ind w:left="0" w:right="-53" w:firstLine="0"/>
        <w:jc w:val="both"/>
        <w:rPr>
          <w:rFonts w:ascii="Arial" w:hAnsi="Arial" w:cs="Arial"/>
        </w:rPr>
      </w:pPr>
      <w:r w:rsidRPr="00980374">
        <w:rPr>
          <w:rFonts w:ascii="Arial" w:hAnsi="Arial" w:cs="Arial"/>
        </w:rPr>
        <w:lastRenderedPageBreak/>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7626C45C" w14:textId="77777777" w:rsidR="00BF2F65" w:rsidRPr="00BF2F65" w:rsidRDefault="00BF2F65" w:rsidP="00BF2F65">
      <w:pPr>
        <w:pStyle w:val="pkt"/>
        <w:spacing w:before="0" w:after="0"/>
        <w:ind w:left="447" w:firstLine="0"/>
        <w:rPr>
          <w:rFonts w:ascii="Arial" w:hAnsi="Arial" w:cs="Arial"/>
          <w:i/>
          <w:iCs/>
          <w:sz w:val="22"/>
          <w:szCs w:val="22"/>
        </w:rPr>
      </w:pPr>
      <w:r w:rsidRPr="00BF2F65">
        <w:rPr>
          <w:rFonts w:ascii="Arial" w:hAnsi="Arial" w:cs="Arial"/>
          <w:i/>
          <w:iCs/>
          <w:sz w:val="22"/>
          <w:szCs w:val="22"/>
        </w:rPr>
        <w:t xml:space="preserve">Podział zadania na części spowodowałby jego rozdrobnienie, wpłynęłoby to na nadmierne koszty wykonania zamówienia oraz trudności w skoordynowaniu działań różnych Wykonawców, co skutkowałoby nieprawidłową realizacją zamówienia oraz problemami organizacyjnymi związanymi z odpowiedzialnością za poszczególne elementy robót wykonywanych przez różnych Wykonawców. Należy również zaznaczyć, że na daną infrastrukturę składają się roboty z następujących branż: </w:t>
      </w:r>
      <w:r w:rsidRPr="00BF2F65">
        <w:rPr>
          <w:rFonts w:ascii="Arial" w:hAnsi="Arial" w:cs="Arial"/>
          <w:i/>
          <w:iCs/>
          <w:color w:val="auto"/>
          <w:sz w:val="22"/>
          <w:szCs w:val="22"/>
        </w:rPr>
        <w:t>drogowa i elektryczna.</w:t>
      </w:r>
    </w:p>
    <w:p w14:paraId="1A76C0C0" w14:textId="77777777" w:rsidR="00E064C4" w:rsidRPr="0047449E" w:rsidRDefault="00E064C4" w:rsidP="00BF2F65">
      <w:pPr>
        <w:pStyle w:val="Akapitzlist"/>
        <w:tabs>
          <w:tab w:val="left" w:pos="447"/>
        </w:tabs>
        <w:ind w:left="447" w:right="-53"/>
        <w:jc w:val="both"/>
        <w:rPr>
          <w:rFonts w:ascii="Arial" w:hAnsi="Arial" w:cs="Arial"/>
          <w:i/>
          <w:sz w:val="16"/>
          <w:szCs w:val="16"/>
        </w:rPr>
      </w:pPr>
    </w:p>
    <w:p w14:paraId="58CD54B9" w14:textId="77777777" w:rsidR="00D36144" w:rsidRPr="00D36144" w:rsidRDefault="00D36144" w:rsidP="00BF2F65">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D6E1B48" w14:textId="77777777" w:rsidR="00105BB9" w:rsidRPr="00980374" w:rsidRDefault="00980374" w:rsidP="004D5B88">
      <w:pPr>
        <w:pStyle w:val="Akapitzlist"/>
        <w:numPr>
          <w:ilvl w:val="0"/>
          <w:numId w:val="55"/>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0419A427" w14:textId="77777777" w:rsidR="00325DC1" w:rsidRPr="008C3B67" w:rsidRDefault="00980374" w:rsidP="004D5B88">
      <w:pPr>
        <w:pStyle w:val="Nagwek11"/>
        <w:numPr>
          <w:ilvl w:val="0"/>
          <w:numId w:val="55"/>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66BB1D8B" w14:textId="44C44CCE" w:rsidR="00105BB9" w:rsidRPr="00980374" w:rsidRDefault="003F1853"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2059F6C7" wp14:editId="39D1E829">
                <wp:simplePos x="0" y="0"/>
                <wp:positionH relativeFrom="page">
                  <wp:posOffset>720725</wp:posOffset>
                </wp:positionH>
                <wp:positionV relativeFrom="paragraph">
                  <wp:posOffset>175260</wp:posOffset>
                </wp:positionV>
                <wp:extent cx="6122035" cy="201295"/>
                <wp:effectExtent l="0" t="0" r="0" b="0"/>
                <wp:wrapTopAndBottom/>
                <wp:docPr id="204240330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ACABB61" w14:textId="77777777" w:rsidR="000D640E" w:rsidRDefault="000D640E">
                            <w:pPr>
                              <w:spacing w:before="18"/>
                              <w:ind w:left="108"/>
                              <w:rPr>
                                <w:b/>
                                <w:color w:val="000000"/>
                              </w:rPr>
                            </w:pPr>
                            <w:bookmarkStart w:id="7" w:name="_bookmark7"/>
                            <w:bookmarkEnd w:id="7"/>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F6C7"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3ACABB61" w14:textId="77777777" w:rsidR="000D640E" w:rsidRDefault="000D640E">
                      <w:pPr>
                        <w:spacing w:before="18"/>
                        <w:ind w:left="108"/>
                        <w:rPr>
                          <w:b/>
                          <w:color w:val="000000"/>
                        </w:rPr>
                      </w:pPr>
                      <w:bookmarkStart w:id="13" w:name="_bookmark7"/>
                      <w:bookmarkEnd w:id="13"/>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69523C" w14:textId="1F61EA50" w:rsidR="00105BB9" w:rsidRDefault="00BF2F65" w:rsidP="00325DC1">
      <w:pPr>
        <w:ind w:left="227"/>
        <w:jc w:val="both"/>
        <w:rPr>
          <w:rFonts w:ascii="Arial" w:hAnsi="Arial" w:cs="Arial"/>
          <w:b/>
          <w:spacing w:val="-2"/>
        </w:rPr>
      </w:pPr>
      <w:r>
        <w:rPr>
          <w:rFonts w:ascii="Arial" w:hAnsi="Arial" w:cs="Arial"/>
        </w:rPr>
        <w:t>Termin</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2"/>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8C3B67">
        <w:rPr>
          <w:rFonts w:ascii="Arial" w:hAnsi="Arial" w:cs="Arial"/>
          <w:b/>
          <w:u w:val="single"/>
        </w:rPr>
        <w:t>do</w:t>
      </w:r>
      <w:r w:rsidR="00980374" w:rsidRPr="008C3B67">
        <w:rPr>
          <w:rFonts w:ascii="Arial" w:hAnsi="Arial" w:cs="Arial"/>
          <w:b/>
          <w:spacing w:val="-3"/>
          <w:u w:val="single"/>
        </w:rPr>
        <w:t xml:space="preserve"> </w:t>
      </w:r>
      <w:r>
        <w:rPr>
          <w:rFonts w:ascii="Arial" w:hAnsi="Arial" w:cs="Arial"/>
          <w:b/>
          <w:u w:val="single"/>
        </w:rPr>
        <w:t>10</w:t>
      </w:r>
      <w:r w:rsidR="00980374" w:rsidRPr="008C3B67">
        <w:rPr>
          <w:rFonts w:ascii="Arial" w:hAnsi="Arial" w:cs="Arial"/>
          <w:b/>
          <w:spacing w:val="-3"/>
          <w:u w:val="single"/>
        </w:rPr>
        <w:t xml:space="preserve"> </w:t>
      </w:r>
      <w:r w:rsidR="00980374" w:rsidRPr="008C3B67">
        <w:rPr>
          <w:rFonts w:ascii="Arial" w:hAnsi="Arial" w:cs="Arial"/>
          <w:b/>
          <w:u w:val="single"/>
        </w:rPr>
        <w:t>miesięcy</w:t>
      </w:r>
      <w:r w:rsidR="00980374" w:rsidRPr="00980374">
        <w:rPr>
          <w:rFonts w:ascii="Arial" w:hAnsi="Arial" w:cs="Arial"/>
          <w:b/>
          <w:spacing w:val="-5"/>
        </w:rPr>
        <w:t xml:space="preserve"> </w:t>
      </w:r>
      <w:r w:rsidR="00980374" w:rsidRPr="00980374">
        <w:rPr>
          <w:rFonts w:ascii="Arial" w:hAnsi="Arial" w:cs="Arial"/>
          <w:b/>
        </w:rPr>
        <w:t>od</w:t>
      </w:r>
      <w:r w:rsidR="00980374" w:rsidRPr="00980374">
        <w:rPr>
          <w:rFonts w:ascii="Arial" w:hAnsi="Arial" w:cs="Arial"/>
          <w:b/>
          <w:spacing w:val="-4"/>
        </w:rPr>
        <w:t xml:space="preserve"> </w:t>
      </w:r>
      <w:r w:rsidR="00980374" w:rsidRPr="00980374">
        <w:rPr>
          <w:rFonts w:ascii="Arial" w:hAnsi="Arial" w:cs="Arial"/>
          <w:b/>
        </w:rPr>
        <w:t>dnia</w:t>
      </w:r>
      <w:r w:rsidR="00980374" w:rsidRPr="00980374">
        <w:rPr>
          <w:rFonts w:ascii="Arial" w:hAnsi="Arial" w:cs="Arial"/>
          <w:b/>
          <w:spacing w:val="-2"/>
        </w:rPr>
        <w:t xml:space="preserve"> </w:t>
      </w:r>
      <w:r w:rsidR="00980374" w:rsidRPr="00980374">
        <w:rPr>
          <w:rFonts w:ascii="Arial" w:hAnsi="Arial" w:cs="Arial"/>
          <w:b/>
        </w:rPr>
        <w:t>zawarcia</w:t>
      </w:r>
      <w:r w:rsidR="00980374" w:rsidRPr="00980374">
        <w:rPr>
          <w:rFonts w:ascii="Arial" w:hAnsi="Arial" w:cs="Arial"/>
          <w:b/>
          <w:spacing w:val="-2"/>
        </w:rPr>
        <w:t xml:space="preserve"> umowy.</w:t>
      </w:r>
    </w:p>
    <w:p w14:paraId="6A84A17C" w14:textId="77777777" w:rsidR="00233A27" w:rsidRDefault="00233A27" w:rsidP="00325DC1">
      <w:pPr>
        <w:ind w:left="227"/>
        <w:jc w:val="both"/>
        <w:rPr>
          <w:rFonts w:ascii="Arial" w:hAnsi="Arial" w:cs="Arial"/>
          <w:b/>
          <w:spacing w:val="-2"/>
        </w:rPr>
      </w:pPr>
    </w:p>
    <w:p w14:paraId="7D33FC24" w14:textId="0F9E1EC4" w:rsidR="009D2314" w:rsidRDefault="009D2314" w:rsidP="009D2314">
      <w:pPr>
        <w:pStyle w:val="Standard"/>
        <w:spacing w:before="0"/>
        <w:ind w:firstLine="227"/>
        <w:rPr>
          <w:rFonts w:ascii="Arial" w:hAnsi="Arial" w:cs="Arial"/>
          <w:b/>
          <w:bCs/>
          <w:sz w:val="22"/>
          <w:szCs w:val="22"/>
        </w:rPr>
      </w:pPr>
      <w:r>
        <w:rPr>
          <w:rFonts w:ascii="Arial" w:hAnsi="Arial" w:cs="Arial"/>
          <w:b/>
          <w:bCs/>
          <w:sz w:val="22"/>
          <w:szCs w:val="22"/>
        </w:rPr>
        <w:t xml:space="preserve">Zamawiający przewiduje </w:t>
      </w:r>
      <w:r w:rsidR="00546081">
        <w:rPr>
          <w:rFonts w:ascii="Arial" w:hAnsi="Arial" w:cs="Arial"/>
          <w:b/>
          <w:bCs/>
          <w:sz w:val="22"/>
          <w:szCs w:val="22"/>
        </w:rPr>
        <w:t>1 płatność końcową</w:t>
      </w:r>
      <w:r w:rsidR="00BA47C0">
        <w:rPr>
          <w:rFonts w:ascii="Arial" w:hAnsi="Arial" w:cs="Arial"/>
          <w:b/>
          <w:bCs/>
          <w:sz w:val="22"/>
          <w:szCs w:val="22"/>
        </w:rPr>
        <w:t>.</w:t>
      </w:r>
    </w:p>
    <w:p w14:paraId="4E5CF913" w14:textId="7B577DD4" w:rsidR="00105BB9" w:rsidRPr="00980374" w:rsidRDefault="003F1853"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65CF138" wp14:editId="3A62CCCC">
                <wp:simplePos x="0" y="0"/>
                <wp:positionH relativeFrom="page">
                  <wp:posOffset>720725</wp:posOffset>
                </wp:positionH>
                <wp:positionV relativeFrom="paragraph">
                  <wp:posOffset>174625</wp:posOffset>
                </wp:positionV>
                <wp:extent cx="6122035" cy="361315"/>
                <wp:effectExtent l="0" t="0" r="0" b="0"/>
                <wp:wrapTopAndBottom/>
                <wp:docPr id="207173926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0B9A65F" w14:textId="77777777" w:rsidR="000D640E" w:rsidRPr="007E38E6" w:rsidRDefault="000D640E">
                            <w:pPr>
                              <w:ind w:left="391" w:hanging="284"/>
                              <w:rPr>
                                <w:rFonts w:ascii="Arial" w:hAnsi="Arial" w:cs="Arial"/>
                                <w:b/>
                                <w:color w:val="000000"/>
                              </w:rPr>
                            </w:pPr>
                            <w:bookmarkStart w:id="8" w:name="_bookmark8"/>
                            <w:bookmarkEnd w:id="8"/>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CF138"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0B9A65F" w14:textId="77777777" w:rsidR="000D640E" w:rsidRPr="007E38E6" w:rsidRDefault="000D640E">
                      <w:pPr>
                        <w:ind w:left="391" w:hanging="284"/>
                        <w:rPr>
                          <w:rFonts w:ascii="Arial" w:hAnsi="Arial" w:cs="Arial"/>
                          <w:b/>
                          <w:color w:val="000000"/>
                        </w:rPr>
                      </w:pPr>
                      <w:bookmarkStart w:id="15" w:name="_bookmark8"/>
                      <w:bookmarkEnd w:id="15"/>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CC1B74" w14:textId="77777777" w:rsidR="00105BB9" w:rsidRPr="00980374" w:rsidRDefault="00980374" w:rsidP="004D5B88">
      <w:pPr>
        <w:pStyle w:val="Akapitzlist"/>
        <w:numPr>
          <w:ilvl w:val="0"/>
          <w:numId w:val="27"/>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4460AE8" w14:textId="78D527AF"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005E45B9">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7E1D30FB" w14:textId="77777777" w:rsidR="00105BB9" w:rsidRPr="00980374" w:rsidRDefault="00980374" w:rsidP="004D5B88">
      <w:pPr>
        <w:pStyle w:val="Akapitzlist"/>
        <w:numPr>
          <w:ilvl w:val="0"/>
          <w:numId w:val="27"/>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0ED110F" w14:textId="21D35EAF" w:rsidR="00105BB9" w:rsidRDefault="00980374" w:rsidP="004D5B88">
      <w:pPr>
        <w:pStyle w:val="Akapitzlist"/>
        <w:numPr>
          <w:ilvl w:val="0"/>
          <w:numId w:val="27"/>
        </w:numPr>
        <w:tabs>
          <w:tab w:val="left" w:pos="284"/>
        </w:tabs>
        <w:ind w:left="284" w:right="-53" w:firstLine="0"/>
        <w:jc w:val="both"/>
        <w:rPr>
          <w:rFonts w:ascii="Arial" w:hAnsi="Arial" w:cs="Arial"/>
        </w:rPr>
      </w:pPr>
      <w:r w:rsidRPr="00D36144">
        <w:rPr>
          <w:rFonts w:ascii="Arial" w:hAnsi="Arial" w:cs="Arial"/>
        </w:rPr>
        <w:t>Zamawiający</w:t>
      </w:r>
      <w:r w:rsidR="00BF2F65">
        <w:rPr>
          <w:rFonts w:ascii="Arial" w:hAnsi="Arial" w:cs="Arial"/>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61B43A4C" w14:textId="77777777" w:rsidR="00D36144" w:rsidRPr="00D36144" w:rsidRDefault="00D36144" w:rsidP="00D36144">
      <w:pPr>
        <w:pStyle w:val="Akapitzlist"/>
        <w:tabs>
          <w:tab w:val="left" w:pos="284"/>
        </w:tabs>
        <w:ind w:left="284" w:right="-53"/>
        <w:jc w:val="both"/>
        <w:rPr>
          <w:rFonts w:ascii="Arial" w:hAnsi="Arial" w:cs="Arial"/>
        </w:rPr>
      </w:pPr>
    </w:p>
    <w:p w14:paraId="5A2D6B3F" w14:textId="57105EB6" w:rsidR="00105BB9" w:rsidRPr="00980374" w:rsidRDefault="003F1853"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269EC707" wp14:editId="45EE03B0">
                <wp:extent cx="6122035" cy="554990"/>
                <wp:effectExtent l="12700" t="8255" r="8890" b="8255"/>
                <wp:docPr id="181483999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9BF463B" w14:textId="77777777" w:rsidR="000D640E" w:rsidRPr="007E38E6" w:rsidRDefault="000D640E" w:rsidP="007E38E6">
                            <w:pPr>
                              <w:spacing w:before="18"/>
                              <w:ind w:left="108"/>
                              <w:rPr>
                                <w:rFonts w:ascii="Arial" w:hAnsi="Arial" w:cs="Arial"/>
                                <w:b/>
                                <w:color w:val="000000"/>
                              </w:rPr>
                            </w:pPr>
                            <w:bookmarkStart w:id="9" w:name="_bookmark9"/>
                            <w:bookmarkEnd w:id="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269EC707"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9BF463B" w14:textId="77777777" w:rsidR="000D640E" w:rsidRPr="007E38E6" w:rsidRDefault="000D640E" w:rsidP="007E38E6">
                      <w:pPr>
                        <w:spacing w:before="18"/>
                        <w:ind w:left="108"/>
                        <w:rPr>
                          <w:rFonts w:ascii="Arial" w:hAnsi="Arial" w:cs="Arial"/>
                          <w:b/>
                          <w:color w:val="000000"/>
                        </w:rPr>
                      </w:pPr>
                      <w:bookmarkStart w:id="17" w:name="_bookmark9"/>
                      <w:bookmarkEnd w:id="17"/>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B783079" w14:textId="77777777" w:rsidR="00105BB9" w:rsidRPr="002E7649" w:rsidRDefault="00980374" w:rsidP="004D5B88">
      <w:pPr>
        <w:pStyle w:val="Akapitzlist"/>
        <w:numPr>
          <w:ilvl w:val="0"/>
          <w:numId w:val="26"/>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6CE84A9A" w14:textId="77777777" w:rsidR="00105BB9" w:rsidRPr="00980374" w:rsidRDefault="00980374" w:rsidP="004D5B88">
      <w:pPr>
        <w:pStyle w:val="Akapitzlist"/>
        <w:numPr>
          <w:ilvl w:val="0"/>
          <w:numId w:val="26"/>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2682DC13"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5418E90" w14:textId="77777777"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F06CCA1" w14:textId="77777777"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02E51DAD"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2AB01984" w14:textId="77777777" w:rsidR="00105BB9" w:rsidRPr="00980374" w:rsidRDefault="00980374" w:rsidP="004D5B88">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40CFA21D" w14:textId="77777777" w:rsidR="00105BB9" w:rsidRPr="00980374" w:rsidRDefault="00980374" w:rsidP="004D5B88">
      <w:pPr>
        <w:pStyle w:val="Akapitzlist"/>
        <w:numPr>
          <w:ilvl w:val="1"/>
          <w:numId w:val="26"/>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788B161D" w14:textId="77777777" w:rsidR="00105BB9" w:rsidRPr="00980374" w:rsidRDefault="00980374" w:rsidP="004D5B88">
      <w:pPr>
        <w:pStyle w:val="Akapitzlist"/>
        <w:numPr>
          <w:ilvl w:val="1"/>
          <w:numId w:val="26"/>
        </w:numPr>
        <w:tabs>
          <w:tab w:val="left" w:pos="742"/>
        </w:tabs>
        <w:ind w:left="511" w:right="-28" w:firstLine="0"/>
        <w:jc w:val="both"/>
        <w:rPr>
          <w:rFonts w:ascii="Arial" w:hAnsi="Arial" w:cs="Arial"/>
        </w:rPr>
      </w:pPr>
      <w:r w:rsidRPr="00980374">
        <w:rPr>
          <w:rFonts w:ascii="Arial" w:hAnsi="Arial" w:cs="Arial"/>
        </w:rPr>
        <w:lastRenderedPageBreak/>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ADC3FBD" w14:textId="77777777" w:rsidR="00105BB9" w:rsidRPr="00980374" w:rsidRDefault="00980374" w:rsidP="004D5B88">
      <w:pPr>
        <w:pStyle w:val="Akapitzlist"/>
        <w:numPr>
          <w:ilvl w:val="1"/>
          <w:numId w:val="26"/>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E85EA09" w14:textId="77777777" w:rsidR="00105BB9" w:rsidRPr="00980374" w:rsidRDefault="00980374" w:rsidP="004D5B88">
      <w:pPr>
        <w:pStyle w:val="Akapitzlist"/>
        <w:numPr>
          <w:ilvl w:val="1"/>
          <w:numId w:val="26"/>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327033D6" w14:textId="77777777" w:rsidR="00105BB9" w:rsidRPr="00980374" w:rsidRDefault="00980374" w:rsidP="004D5B88">
      <w:pPr>
        <w:pStyle w:val="Akapitzlist"/>
        <w:numPr>
          <w:ilvl w:val="1"/>
          <w:numId w:val="26"/>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1581670C"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205AE3B8"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9DED1B3" w14:textId="77777777" w:rsidR="00105BB9" w:rsidRPr="00980374" w:rsidRDefault="00980374" w:rsidP="004D5B88">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41FA149" w14:textId="77777777" w:rsidR="00105BB9" w:rsidRPr="00980374" w:rsidRDefault="00980374" w:rsidP="004D5B88">
      <w:pPr>
        <w:pStyle w:val="Akapitzlist"/>
        <w:numPr>
          <w:ilvl w:val="0"/>
          <w:numId w:val="26"/>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5C7B3E84" w14:textId="77777777" w:rsidR="00105BB9" w:rsidRPr="00067F4C" w:rsidRDefault="00980374" w:rsidP="004D5B88">
      <w:pPr>
        <w:pStyle w:val="Akapitzlist"/>
        <w:numPr>
          <w:ilvl w:val="0"/>
          <w:numId w:val="26"/>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546081">
        <w:rPr>
          <w:rFonts w:ascii="Arial" w:hAnsi="Arial" w:cs="Arial"/>
        </w:rPr>
        <w:t xml:space="preserve"> </w:t>
      </w:r>
      <w:r w:rsidRPr="00067F4C">
        <w:rPr>
          <w:rFonts w:ascii="Arial" w:hAnsi="Arial" w:cs="Arial"/>
        </w:rPr>
        <w:t xml:space="preserve">r.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14:paraId="7F1A355A" w14:textId="77777777" w:rsidR="00105BB9" w:rsidRPr="00067F4C" w:rsidRDefault="00980374" w:rsidP="004D5B88">
      <w:pPr>
        <w:pStyle w:val="Akapitzlist"/>
        <w:numPr>
          <w:ilvl w:val="0"/>
          <w:numId w:val="25"/>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2B7DB103" w14:textId="77777777" w:rsidR="00105BB9" w:rsidRPr="00980374" w:rsidRDefault="00980374" w:rsidP="004D5B88">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0FFC888C" w14:textId="77777777" w:rsidR="00105BB9" w:rsidRPr="00980374" w:rsidRDefault="00980374" w:rsidP="004D5B88">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60F2F22" w14:textId="77777777" w:rsidR="00105BB9" w:rsidRPr="00980374" w:rsidRDefault="00980374" w:rsidP="004D5B88">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F90281B" w14:textId="77777777" w:rsidR="00105BB9" w:rsidRPr="00980374" w:rsidRDefault="00980374" w:rsidP="004D5B88">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85F7E36" w14:textId="77777777" w:rsidR="00105BB9" w:rsidRPr="00980374" w:rsidRDefault="00980374" w:rsidP="004D5B88">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52798E65" w14:textId="77777777" w:rsidR="00105BB9" w:rsidRPr="00980374" w:rsidRDefault="00980374" w:rsidP="004D5B88">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1C589C0C" w14:textId="77777777" w:rsidR="00105BB9" w:rsidRPr="00980374" w:rsidRDefault="00980374" w:rsidP="004D5B88">
      <w:pPr>
        <w:pStyle w:val="Akapitzlist"/>
        <w:numPr>
          <w:ilvl w:val="0"/>
          <w:numId w:val="26"/>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0E674CA8" w14:textId="77777777" w:rsidR="00105BB9" w:rsidRPr="00980374" w:rsidRDefault="00980374" w:rsidP="004D5B88">
      <w:pPr>
        <w:pStyle w:val="Akapitzlist"/>
        <w:numPr>
          <w:ilvl w:val="1"/>
          <w:numId w:val="26"/>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2BF489C5"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5F562202" w14:textId="77777777" w:rsidR="00105BB9" w:rsidRPr="001863E7" w:rsidRDefault="00980374" w:rsidP="004D5B88">
      <w:pPr>
        <w:pStyle w:val="Akapitzlist"/>
        <w:numPr>
          <w:ilvl w:val="1"/>
          <w:numId w:val="26"/>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6637F98" w14:textId="77777777" w:rsidR="00994640" w:rsidRPr="00994640" w:rsidRDefault="00980374" w:rsidP="004D5B88">
      <w:pPr>
        <w:pStyle w:val="Akapitzlist"/>
        <w:numPr>
          <w:ilvl w:val="0"/>
          <w:numId w:val="26"/>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222AE08" w14:textId="77777777" w:rsidR="00105BB9" w:rsidRPr="00994640" w:rsidRDefault="00980374" w:rsidP="004D5B88">
      <w:pPr>
        <w:pStyle w:val="Akapitzlist"/>
        <w:numPr>
          <w:ilvl w:val="0"/>
          <w:numId w:val="26"/>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777B2B24" w14:textId="77777777" w:rsidR="00105BB9" w:rsidRPr="00067F4C" w:rsidRDefault="00980374" w:rsidP="004D5B88">
      <w:pPr>
        <w:pStyle w:val="Akapitzlist"/>
        <w:numPr>
          <w:ilvl w:val="0"/>
          <w:numId w:val="26"/>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B32F3CC" w14:textId="77777777" w:rsidR="00105BB9" w:rsidRPr="00980374" w:rsidRDefault="00980374" w:rsidP="004D5B88">
      <w:pPr>
        <w:pStyle w:val="Akapitzlist"/>
        <w:numPr>
          <w:ilvl w:val="0"/>
          <w:numId w:val="26"/>
        </w:numPr>
        <w:tabs>
          <w:tab w:val="left" w:pos="558"/>
        </w:tabs>
        <w:ind w:left="227" w:right="-53" w:firstLine="0"/>
        <w:jc w:val="both"/>
        <w:rPr>
          <w:rFonts w:ascii="Arial" w:hAnsi="Arial" w:cs="Arial"/>
        </w:rPr>
      </w:pPr>
      <w:r w:rsidRPr="00980374">
        <w:rPr>
          <w:rFonts w:ascii="Arial" w:hAnsi="Arial" w:cs="Arial"/>
        </w:rPr>
        <w:lastRenderedPageBreak/>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CBFAC5A" w14:textId="77777777" w:rsidR="00105BB9" w:rsidRPr="00067F4C" w:rsidRDefault="00980374" w:rsidP="004D5B88">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B95E08">
        <w:rPr>
          <w:rFonts w:ascii="Arial" w:hAnsi="Arial" w:cs="Arial"/>
          <w:u w:val="single"/>
        </w:rPr>
        <w:t>Dokumenty</w:t>
      </w:r>
      <w:r w:rsidRPr="00B95E08">
        <w:rPr>
          <w:rFonts w:ascii="Arial" w:hAnsi="Arial" w:cs="Arial"/>
          <w:spacing w:val="-3"/>
          <w:u w:val="single"/>
        </w:rPr>
        <w:t xml:space="preserve"> </w:t>
      </w:r>
      <w:r w:rsidRPr="00B95E08">
        <w:rPr>
          <w:rFonts w:ascii="Arial" w:hAnsi="Arial" w:cs="Arial"/>
          <w:u w:val="single"/>
        </w:rPr>
        <w:t>złożone</w:t>
      </w:r>
      <w:r w:rsidRPr="00B95E08">
        <w:rPr>
          <w:rFonts w:ascii="Arial" w:hAnsi="Arial" w:cs="Arial"/>
          <w:spacing w:val="-6"/>
          <w:u w:val="single"/>
        </w:rPr>
        <w:t xml:space="preserve"> </w:t>
      </w:r>
      <w:r w:rsidRPr="00B95E08">
        <w:rPr>
          <w:rFonts w:ascii="Arial" w:hAnsi="Arial" w:cs="Arial"/>
          <w:u w:val="single"/>
        </w:rPr>
        <w:t>w</w:t>
      </w:r>
      <w:r w:rsidRPr="00B95E08">
        <w:rPr>
          <w:rFonts w:ascii="Arial" w:hAnsi="Arial" w:cs="Arial"/>
          <w:spacing w:val="-3"/>
          <w:u w:val="single"/>
        </w:rPr>
        <w:t xml:space="preserve"> </w:t>
      </w:r>
      <w:r w:rsidRPr="00B95E08">
        <w:rPr>
          <w:rFonts w:ascii="Arial" w:hAnsi="Arial" w:cs="Arial"/>
          <w:u w:val="single"/>
        </w:rPr>
        <w:t>takich</w:t>
      </w:r>
      <w:r w:rsidRPr="00B95E08">
        <w:rPr>
          <w:rFonts w:ascii="Arial" w:hAnsi="Arial" w:cs="Arial"/>
          <w:spacing w:val="-6"/>
          <w:u w:val="single"/>
        </w:rPr>
        <w:t xml:space="preserve"> </w:t>
      </w:r>
      <w:r w:rsidRPr="00B95E08">
        <w:rPr>
          <w:rFonts w:ascii="Arial" w:hAnsi="Arial" w:cs="Arial"/>
          <w:u w:val="single"/>
        </w:rPr>
        <w:t>plikach</w:t>
      </w:r>
      <w:r w:rsidRPr="00B95E08">
        <w:rPr>
          <w:rFonts w:ascii="Arial" w:hAnsi="Arial" w:cs="Arial"/>
          <w:spacing w:val="-5"/>
          <w:u w:val="single"/>
        </w:rPr>
        <w:t xml:space="preserve"> </w:t>
      </w:r>
      <w:r w:rsidRPr="00B95E08">
        <w:rPr>
          <w:rFonts w:ascii="Arial" w:hAnsi="Arial" w:cs="Arial"/>
          <w:u w:val="single"/>
        </w:rPr>
        <w:t>zostaną</w:t>
      </w:r>
      <w:r w:rsidRPr="00B95E08">
        <w:rPr>
          <w:rFonts w:ascii="Arial" w:hAnsi="Arial" w:cs="Arial"/>
          <w:spacing w:val="-5"/>
          <w:u w:val="single"/>
        </w:rPr>
        <w:t xml:space="preserve"> </w:t>
      </w:r>
      <w:r w:rsidRPr="00B95E08">
        <w:rPr>
          <w:rFonts w:ascii="Arial" w:hAnsi="Arial" w:cs="Arial"/>
          <w:u w:val="single"/>
        </w:rPr>
        <w:t>uznane</w:t>
      </w:r>
      <w:r w:rsidRPr="00B95E08">
        <w:rPr>
          <w:rFonts w:ascii="Arial" w:hAnsi="Arial" w:cs="Arial"/>
          <w:spacing w:val="-6"/>
          <w:u w:val="single"/>
        </w:rPr>
        <w:t xml:space="preserve"> </w:t>
      </w:r>
      <w:r w:rsidRPr="00B95E08">
        <w:rPr>
          <w:rFonts w:ascii="Arial" w:hAnsi="Arial" w:cs="Arial"/>
          <w:u w:val="single"/>
        </w:rPr>
        <w:t>za</w:t>
      </w:r>
      <w:r w:rsidRPr="00B95E08">
        <w:rPr>
          <w:rFonts w:ascii="Arial" w:hAnsi="Arial" w:cs="Arial"/>
          <w:spacing w:val="-7"/>
          <w:u w:val="single"/>
        </w:rPr>
        <w:t xml:space="preserve"> </w:t>
      </w:r>
      <w:r w:rsidRPr="00B95E08">
        <w:rPr>
          <w:rFonts w:ascii="Arial" w:hAnsi="Arial" w:cs="Arial"/>
          <w:u w:val="single"/>
        </w:rPr>
        <w:t>złożone</w:t>
      </w:r>
      <w:r w:rsidRPr="00B95E08">
        <w:rPr>
          <w:rFonts w:ascii="Arial" w:hAnsi="Arial" w:cs="Arial"/>
          <w:spacing w:val="-5"/>
          <w:u w:val="single"/>
        </w:rPr>
        <w:t xml:space="preserve"> </w:t>
      </w:r>
      <w:r w:rsidRPr="00B95E08">
        <w:rPr>
          <w:rFonts w:ascii="Arial" w:hAnsi="Arial" w:cs="Arial"/>
          <w:spacing w:val="-2"/>
          <w:u w:val="single"/>
        </w:rPr>
        <w:t>nieskutecznie.</w:t>
      </w:r>
    </w:p>
    <w:p w14:paraId="6043F154" w14:textId="77777777" w:rsidR="00105BB9" w:rsidRPr="00067F4C" w:rsidRDefault="00980374" w:rsidP="004D5B88">
      <w:pPr>
        <w:pStyle w:val="Akapitzlist"/>
        <w:numPr>
          <w:ilvl w:val="0"/>
          <w:numId w:val="26"/>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298E0E71" w14:textId="77777777" w:rsidR="00105BB9" w:rsidRPr="00980374" w:rsidRDefault="00980374" w:rsidP="004D5B88">
      <w:pPr>
        <w:pStyle w:val="Akapitzlist"/>
        <w:numPr>
          <w:ilvl w:val="0"/>
          <w:numId w:val="26"/>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49CCC03E" w14:textId="77777777" w:rsidR="00105BB9" w:rsidRPr="00067F4C" w:rsidRDefault="00980374" w:rsidP="004D5B88">
      <w:pPr>
        <w:pStyle w:val="Akapitzlist"/>
        <w:numPr>
          <w:ilvl w:val="0"/>
          <w:numId w:val="26"/>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4EF7F765" w14:textId="77777777" w:rsidR="00105BB9" w:rsidRPr="00980374" w:rsidRDefault="00980374" w:rsidP="004D5B88">
      <w:pPr>
        <w:pStyle w:val="Akapitzlist"/>
        <w:numPr>
          <w:ilvl w:val="0"/>
          <w:numId w:val="26"/>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19DAB49C" w14:textId="77777777" w:rsidR="00105BB9" w:rsidRPr="00980374" w:rsidRDefault="00980374" w:rsidP="004D5B88">
      <w:pPr>
        <w:pStyle w:val="Akapitzlist"/>
        <w:numPr>
          <w:ilvl w:val="0"/>
          <w:numId w:val="26"/>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764F931E" w14:textId="77777777" w:rsidR="00105BB9" w:rsidRPr="00980374" w:rsidRDefault="00980374" w:rsidP="004D5B88">
      <w:pPr>
        <w:pStyle w:val="Akapitzlist"/>
        <w:numPr>
          <w:ilvl w:val="0"/>
          <w:numId w:val="26"/>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65CBECEB" w14:textId="77777777" w:rsidR="00105BB9" w:rsidRPr="00980374" w:rsidRDefault="00980374" w:rsidP="004D5B88">
      <w:pPr>
        <w:pStyle w:val="Akapitzlist"/>
        <w:numPr>
          <w:ilvl w:val="0"/>
          <w:numId w:val="26"/>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B4CD97F" w14:textId="77777777" w:rsidR="00105BB9" w:rsidRPr="00980374" w:rsidRDefault="00980374" w:rsidP="004D5B88">
      <w:pPr>
        <w:pStyle w:val="Akapitzlist"/>
        <w:numPr>
          <w:ilvl w:val="0"/>
          <w:numId w:val="26"/>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E40CD15" w14:textId="77777777" w:rsidR="00105BB9" w:rsidRPr="00067F4C" w:rsidRDefault="00980374" w:rsidP="004D5B88">
      <w:pPr>
        <w:pStyle w:val="Akapitzlist"/>
        <w:numPr>
          <w:ilvl w:val="0"/>
          <w:numId w:val="26"/>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07086058" w14:textId="77777777" w:rsidR="00105BB9" w:rsidRPr="00980374" w:rsidRDefault="00980374" w:rsidP="004D5B88">
      <w:pPr>
        <w:pStyle w:val="Akapitzlist"/>
        <w:numPr>
          <w:ilvl w:val="0"/>
          <w:numId w:val="26"/>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64CEE8" w14:textId="77777777" w:rsidR="00105BB9" w:rsidRPr="00067F4C" w:rsidRDefault="00980374" w:rsidP="004D5B88">
      <w:pPr>
        <w:pStyle w:val="Akapitzlist"/>
        <w:numPr>
          <w:ilvl w:val="0"/>
          <w:numId w:val="26"/>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21628A4D" w14:textId="77777777" w:rsidR="00105BB9" w:rsidRPr="00067F4C" w:rsidRDefault="00980374" w:rsidP="004D5B88">
      <w:pPr>
        <w:pStyle w:val="Nagwek11"/>
        <w:numPr>
          <w:ilvl w:val="0"/>
          <w:numId w:val="26"/>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5C6074A7" w14:textId="77777777" w:rsidR="00105BB9" w:rsidRPr="00980374" w:rsidRDefault="00980374" w:rsidP="004D5B88">
      <w:pPr>
        <w:pStyle w:val="Akapitzlist"/>
        <w:numPr>
          <w:ilvl w:val="0"/>
          <w:numId w:val="26"/>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7B680BD9" w14:textId="77777777" w:rsidR="00105BB9" w:rsidRPr="00980374" w:rsidRDefault="00980374" w:rsidP="004D5B88">
      <w:pPr>
        <w:pStyle w:val="Akapitzlist"/>
        <w:numPr>
          <w:ilvl w:val="1"/>
          <w:numId w:val="26"/>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23C69A3B" w14:textId="2DDD2ED3" w:rsidR="00105BB9" w:rsidRPr="00B95E08" w:rsidRDefault="00980374" w:rsidP="00F303C2">
      <w:pPr>
        <w:pStyle w:val="Akapitzlist"/>
        <w:numPr>
          <w:ilvl w:val="1"/>
          <w:numId w:val="26"/>
        </w:numPr>
        <w:tabs>
          <w:tab w:val="left" w:pos="937"/>
        </w:tabs>
        <w:spacing w:before="1"/>
        <w:ind w:left="948" w:right="-53" w:hanging="349"/>
        <w:jc w:val="both"/>
        <w:rPr>
          <w:rFonts w:ascii="Arial" w:hAnsi="Arial" w:cs="Arial"/>
        </w:rPr>
      </w:pPr>
      <w:r w:rsidRPr="00B95E08">
        <w:rPr>
          <w:rFonts w:ascii="Arial" w:hAnsi="Arial" w:cs="Arial"/>
        </w:rPr>
        <w:t>w</w:t>
      </w:r>
      <w:r w:rsidRPr="00B95E08">
        <w:rPr>
          <w:rFonts w:ascii="Arial" w:hAnsi="Arial" w:cs="Arial"/>
          <w:spacing w:val="-6"/>
        </w:rPr>
        <w:t xml:space="preserve"> </w:t>
      </w:r>
      <w:r w:rsidRPr="00B95E08">
        <w:rPr>
          <w:rFonts w:ascii="Arial" w:hAnsi="Arial" w:cs="Arial"/>
        </w:rPr>
        <w:t>uzasadnionych</w:t>
      </w:r>
      <w:r w:rsidRPr="00B95E08">
        <w:rPr>
          <w:rFonts w:ascii="Arial" w:hAnsi="Arial" w:cs="Arial"/>
          <w:spacing w:val="-5"/>
        </w:rPr>
        <w:t xml:space="preserve"> </w:t>
      </w:r>
      <w:r w:rsidRPr="00B95E08">
        <w:rPr>
          <w:rFonts w:ascii="Arial" w:hAnsi="Arial" w:cs="Arial"/>
        </w:rPr>
        <w:t>przypadkach</w:t>
      </w:r>
      <w:r w:rsidRPr="00B95E08">
        <w:rPr>
          <w:rFonts w:ascii="Arial" w:hAnsi="Arial" w:cs="Arial"/>
          <w:spacing w:val="-6"/>
        </w:rPr>
        <w:t xml:space="preserve"> </w:t>
      </w:r>
      <w:r w:rsidRPr="00B95E08">
        <w:rPr>
          <w:rFonts w:ascii="Arial" w:hAnsi="Arial" w:cs="Arial"/>
        </w:rPr>
        <w:t>Zamawiający</w:t>
      </w:r>
      <w:r w:rsidRPr="00B95E08">
        <w:rPr>
          <w:rFonts w:ascii="Arial" w:hAnsi="Arial" w:cs="Arial"/>
          <w:spacing w:val="-6"/>
        </w:rPr>
        <w:t xml:space="preserve"> </w:t>
      </w:r>
      <w:r w:rsidRPr="00B95E08">
        <w:rPr>
          <w:rFonts w:ascii="Arial" w:hAnsi="Arial" w:cs="Arial"/>
        </w:rPr>
        <w:t>może</w:t>
      </w:r>
      <w:r w:rsidRPr="00B95E08">
        <w:rPr>
          <w:rFonts w:ascii="Arial" w:hAnsi="Arial" w:cs="Arial"/>
          <w:spacing w:val="-4"/>
        </w:rPr>
        <w:t xml:space="preserve"> </w:t>
      </w:r>
      <w:r w:rsidRPr="00B95E08">
        <w:rPr>
          <w:rFonts w:ascii="Arial" w:hAnsi="Arial" w:cs="Arial"/>
        </w:rPr>
        <w:t>przed</w:t>
      </w:r>
      <w:r w:rsidRPr="00B95E08">
        <w:rPr>
          <w:rFonts w:ascii="Arial" w:hAnsi="Arial" w:cs="Arial"/>
          <w:spacing w:val="-5"/>
        </w:rPr>
        <w:t xml:space="preserve"> </w:t>
      </w:r>
      <w:r w:rsidRPr="00B95E08">
        <w:rPr>
          <w:rFonts w:ascii="Arial" w:hAnsi="Arial" w:cs="Arial"/>
        </w:rPr>
        <w:t>upływem</w:t>
      </w:r>
      <w:r w:rsidRPr="00B95E08">
        <w:rPr>
          <w:rFonts w:ascii="Arial" w:hAnsi="Arial" w:cs="Arial"/>
          <w:spacing w:val="-4"/>
        </w:rPr>
        <w:t xml:space="preserve"> </w:t>
      </w:r>
      <w:r w:rsidRPr="00B95E08">
        <w:rPr>
          <w:rFonts w:ascii="Arial" w:hAnsi="Arial" w:cs="Arial"/>
        </w:rPr>
        <w:t>terminu</w:t>
      </w:r>
      <w:r w:rsidRPr="00B95E08">
        <w:rPr>
          <w:rFonts w:ascii="Arial" w:hAnsi="Arial" w:cs="Arial"/>
          <w:spacing w:val="-6"/>
        </w:rPr>
        <w:t xml:space="preserve"> </w:t>
      </w:r>
      <w:r w:rsidRPr="00B95E08">
        <w:rPr>
          <w:rFonts w:ascii="Arial" w:hAnsi="Arial" w:cs="Arial"/>
        </w:rPr>
        <w:t>składania</w:t>
      </w:r>
      <w:r w:rsidRPr="00B95E08">
        <w:rPr>
          <w:rFonts w:ascii="Arial" w:hAnsi="Arial" w:cs="Arial"/>
          <w:spacing w:val="-4"/>
        </w:rPr>
        <w:t xml:space="preserve"> </w:t>
      </w:r>
      <w:r w:rsidRPr="00B95E08">
        <w:rPr>
          <w:rFonts w:ascii="Arial" w:hAnsi="Arial" w:cs="Arial"/>
          <w:spacing w:val="-2"/>
        </w:rPr>
        <w:t>ofert</w:t>
      </w:r>
      <w:r w:rsidR="00B95E08" w:rsidRPr="00B95E08">
        <w:rPr>
          <w:rFonts w:ascii="Arial" w:hAnsi="Arial" w:cs="Arial"/>
          <w:spacing w:val="-2"/>
        </w:rPr>
        <w:t xml:space="preserve">  </w:t>
      </w:r>
      <w:r w:rsidRPr="00B95E08">
        <w:rPr>
          <w:rFonts w:ascii="Arial" w:hAnsi="Arial" w:cs="Arial"/>
        </w:rPr>
        <w:t>zmienić</w:t>
      </w:r>
      <w:r w:rsidRPr="00B95E08">
        <w:rPr>
          <w:rFonts w:ascii="Arial" w:hAnsi="Arial" w:cs="Arial"/>
          <w:spacing w:val="-6"/>
        </w:rPr>
        <w:t xml:space="preserve"> </w:t>
      </w:r>
      <w:r w:rsidRPr="00B95E08">
        <w:rPr>
          <w:rFonts w:ascii="Arial" w:hAnsi="Arial" w:cs="Arial"/>
        </w:rPr>
        <w:t>treść</w:t>
      </w:r>
      <w:r w:rsidRPr="00B95E08">
        <w:rPr>
          <w:rFonts w:ascii="Arial" w:hAnsi="Arial" w:cs="Arial"/>
          <w:spacing w:val="-7"/>
        </w:rPr>
        <w:t xml:space="preserve"> </w:t>
      </w:r>
      <w:proofErr w:type="spellStart"/>
      <w:r w:rsidRPr="00B95E08">
        <w:rPr>
          <w:rFonts w:ascii="Arial" w:hAnsi="Arial" w:cs="Arial"/>
        </w:rPr>
        <w:t>SWZ</w:t>
      </w:r>
      <w:proofErr w:type="spellEnd"/>
      <w:r w:rsidRPr="00B95E08">
        <w:rPr>
          <w:rFonts w:ascii="Arial" w:hAnsi="Arial" w:cs="Arial"/>
          <w:spacing w:val="-6"/>
        </w:rPr>
        <w:t xml:space="preserve"> </w:t>
      </w:r>
      <w:r w:rsidRPr="00B95E08">
        <w:rPr>
          <w:rFonts w:ascii="Arial" w:hAnsi="Arial" w:cs="Arial"/>
        </w:rPr>
        <w:t>w</w:t>
      </w:r>
      <w:r w:rsidRPr="00B95E08">
        <w:rPr>
          <w:rFonts w:ascii="Arial" w:hAnsi="Arial" w:cs="Arial"/>
          <w:spacing w:val="-3"/>
        </w:rPr>
        <w:t xml:space="preserve"> </w:t>
      </w:r>
      <w:r w:rsidRPr="00B95E08">
        <w:rPr>
          <w:rFonts w:ascii="Arial" w:hAnsi="Arial" w:cs="Arial"/>
        </w:rPr>
        <w:t>zakresie</w:t>
      </w:r>
      <w:r w:rsidRPr="00B95E08">
        <w:rPr>
          <w:rFonts w:ascii="Arial" w:hAnsi="Arial" w:cs="Arial"/>
          <w:spacing w:val="-5"/>
        </w:rPr>
        <w:t xml:space="preserve"> </w:t>
      </w:r>
      <w:r w:rsidRPr="00B95E08">
        <w:rPr>
          <w:rFonts w:ascii="Arial" w:hAnsi="Arial" w:cs="Arial"/>
        </w:rPr>
        <w:t>dopuszczonym</w:t>
      </w:r>
      <w:r w:rsidRPr="00B95E08">
        <w:rPr>
          <w:rFonts w:ascii="Arial" w:hAnsi="Arial" w:cs="Arial"/>
          <w:spacing w:val="-3"/>
        </w:rPr>
        <w:t xml:space="preserve"> </w:t>
      </w:r>
      <w:proofErr w:type="spellStart"/>
      <w:r w:rsidRPr="00B95E08">
        <w:rPr>
          <w:rFonts w:ascii="Arial" w:hAnsi="Arial" w:cs="Arial"/>
        </w:rPr>
        <w:t>Pzp</w:t>
      </w:r>
      <w:proofErr w:type="spellEnd"/>
      <w:r w:rsidRPr="00B95E08">
        <w:rPr>
          <w:rFonts w:ascii="Arial" w:hAnsi="Arial" w:cs="Arial"/>
        </w:rPr>
        <w:t>;</w:t>
      </w:r>
      <w:r w:rsidRPr="00B95E08">
        <w:rPr>
          <w:rFonts w:ascii="Arial" w:hAnsi="Arial" w:cs="Arial"/>
          <w:spacing w:val="-4"/>
        </w:rPr>
        <w:t xml:space="preserve"> </w:t>
      </w:r>
      <w:r w:rsidRPr="00B95E08">
        <w:rPr>
          <w:rFonts w:ascii="Arial" w:hAnsi="Arial" w:cs="Arial"/>
        </w:rPr>
        <w:t>dokonaną</w:t>
      </w:r>
      <w:r w:rsidRPr="00B95E08">
        <w:rPr>
          <w:rFonts w:ascii="Arial" w:hAnsi="Arial" w:cs="Arial"/>
          <w:spacing w:val="-4"/>
        </w:rPr>
        <w:t xml:space="preserve"> </w:t>
      </w:r>
      <w:r w:rsidRPr="00B95E08">
        <w:rPr>
          <w:rFonts w:ascii="Arial" w:hAnsi="Arial" w:cs="Arial"/>
        </w:rPr>
        <w:t>zmianę</w:t>
      </w:r>
      <w:r w:rsidRPr="00B95E08">
        <w:rPr>
          <w:rFonts w:ascii="Arial" w:hAnsi="Arial" w:cs="Arial"/>
          <w:spacing w:val="-3"/>
        </w:rPr>
        <w:t xml:space="preserve"> </w:t>
      </w:r>
      <w:proofErr w:type="spellStart"/>
      <w:r w:rsidRPr="00B95E08">
        <w:rPr>
          <w:rFonts w:ascii="Arial" w:hAnsi="Arial" w:cs="Arial"/>
        </w:rPr>
        <w:t>SWZ</w:t>
      </w:r>
      <w:proofErr w:type="spellEnd"/>
      <w:r w:rsidRPr="00B95E08">
        <w:rPr>
          <w:rFonts w:ascii="Arial" w:hAnsi="Arial" w:cs="Arial"/>
          <w:spacing w:val="-4"/>
        </w:rPr>
        <w:t xml:space="preserve"> </w:t>
      </w:r>
      <w:r w:rsidRPr="00B95E08">
        <w:rPr>
          <w:rFonts w:ascii="Arial" w:hAnsi="Arial" w:cs="Arial"/>
        </w:rPr>
        <w:t>Zamawiający</w:t>
      </w:r>
      <w:r w:rsidRPr="00B95E08">
        <w:rPr>
          <w:rFonts w:ascii="Arial" w:hAnsi="Arial" w:cs="Arial"/>
          <w:spacing w:val="-4"/>
        </w:rPr>
        <w:t xml:space="preserve"> </w:t>
      </w:r>
      <w:r w:rsidRPr="00B95E08">
        <w:rPr>
          <w:rFonts w:ascii="Arial" w:hAnsi="Arial" w:cs="Arial"/>
          <w:spacing w:val="-2"/>
        </w:rPr>
        <w:t>udostępni</w:t>
      </w:r>
      <w:r w:rsidR="00067F4C" w:rsidRPr="00B95E08">
        <w:rPr>
          <w:rFonts w:ascii="Arial" w:hAnsi="Arial" w:cs="Arial"/>
          <w:spacing w:val="-2"/>
        </w:rPr>
        <w:t xml:space="preserve"> </w:t>
      </w:r>
      <w:r w:rsidRPr="00B95E08">
        <w:rPr>
          <w:rFonts w:ascii="Arial" w:hAnsi="Arial" w:cs="Arial"/>
        </w:rPr>
        <w:t>na</w:t>
      </w:r>
      <w:r w:rsidRPr="00B95E08">
        <w:rPr>
          <w:rFonts w:ascii="Arial" w:hAnsi="Arial" w:cs="Arial"/>
          <w:spacing w:val="-4"/>
        </w:rPr>
        <w:t xml:space="preserve"> </w:t>
      </w:r>
      <w:r w:rsidRPr="00B95E08">
        <w:rPr>
          <w:rFonts w:ascii="Arial" w:hAnsi="Arial" w:cs="Arial"/>
        </w:rPr>
        <w:t>stronie</w:t>
      </w:r>
      <w:r w:rsidRPr="00B95E08">
        <w:rPr>
          <w:rFonts w:ascii="Arial" w:hAnsi="Arial" w:cs="Arial"/>
          <w:spacing w:val="-3"/>
        </w:rPr>
        <w:t xml:space="preserve"> </w:t>
      </w:r>
      <w:r w:rsidRPr="00B95E08">
        <w:rPr>
          <w:rFonts w:ascii="Arial" w:hAnsi="Arial" w:cs="Arial"/>
        </w:rPr>
        <w:t>internetowej</w:t>
      </w:r>
      <w:r w:rsidRPr="00B95E08">
        <w:rPr>
          <w:rFonts w:ascii="Arial" w:hAnsi="Arial" w:cs="Arial"/>
          <w:spacing w:val="-6"/>
        </w:rPr>
        <w:t xml:space="preserve"> </w:t>
      </w:r>
      <w:r w:rsidRPr="00B95E08">
        <w:rPr>
          <w:rFonts w:ascii="Arial" w:hAnsi="Arial" w:cs="Arial"/>
        </w:rPr>
        <w:t>prowadzonego</w:t>
      </w:r>
      <w:r w:rsidRPr="00B95E08">
        <w:rPr>
          <w:rFonts w:ascii="Arial" w:hAnsi="Arial" w:cs="Arial"/>
          <w:spacing w:val="-4"/>
        </w:rPr>
        <w:t xml:space="preserve"> </w:t>
      </w:r>
      <w:r w:rsidRPr="00B95E08">
        <w:rPr>
          <w:rFonts w:ascii="Arial" w:hAnsi="Arial" w:cs="Arial"/>
        </w:rPr>
        <w:t>postępowania;</w:t>
      </w:r>
      <w:r w:rsidRPr="00B95E08">
        <w:rPr>
          <w:rFonts w:ascii="Arial" w:hAnsi="Arial" w:cs="Arial"/>
          <w:spacing w:val="-4"/>
        </w:rPr>
        <w:t xml:space="preserve"> </w:t>
      </w:r>
      <w:r w:rsidRPr="00B95E08">
        <w:rPr>
          <w:rFonts w:ascii="Arial" w:hAnsi="Arial" w:cs="Arial"/>
        </w:rPr>
        <w:t>każda</w:t>
      </w:r>
      <w:r w:rsidRPr="00B95E08">
        <w:rPr>
          <w:rFonts w:ascii="Arial" w:hAnsi="Arial" w:cs="Arial"/>
          <w:spacing w:val="-5"/>
        </w:rPr>
        <w:t xml:space="preserve"> </w:t>
      </w:r>
      <w:r w:rsidRPr="00B95E08">
        <w:rPr>
          <w:rFonts w:ascii="Arial" w:hAnsi="Arial" w:cs="Arial"/>
        </w:rPr>
        <w:t>wprowadzona</w:t>
      </w:r>
      <w:r w:rsidRPr="00B95E08">
        <w:rPr>
          <w:rFonts w:ascii="Arial" w:hAnsi="Arial" w:cs="Arial"/>
          <w:spacing w:val="-4"/>
        </w:rPr>
        <w:t xml:space="preserve"> </w:t>
      </w:r>
      <w:r w:rsidRPr="00B95E08">
        <w:rPr>
          <w:rFonts w:ascii="Arial" w:hAnsi="Arial" w:cs="Arial"/>
        </w:rPr>
        <w:t>zmiana</w:t>
      </w:r>
      <w:r w:rsidRPr="00B95E08">
        <w:rPr>
          <w:rFonts w:ascii="Arial" w:hAnsi="Arial" w:cs="Arial"/>
          <w:spacing w:val="-4"/>
        </w:rPr>
        <w:t xml:space="preserve"> </w:t>
      </w:r>
      <w:r w:rsidRPr="00B95E08">
        <w:rPr>
          <w:rFonts w:ascii="Arial" w:hAnsi="Arial" w:cs="Arial"/>
        </w:rPr>
        <w:t>staje</w:t>
      </w:r>
      <w:r w:rsidRPr="00B95E08">
        <w:rPr>
          <w:rFonts w:ascii="Arial" w:hAnsi="Arial" w:cs="Arial"/>
          <w:spacing w:val="-5"/>
        </w:rPr>
        <w:t xml:space="preserve"> </w:t>
      </w:r>
      <w:r w:rsidRPr="00B95E08">
        <w:rPr>
          <w:rFonts w:ascii="Arial" w:hAnsi="Arial" w:cs="Arial"/>
        </w:rPr>
        <w:t>się częścią tej specyfikacji;</w:t>
      </w:r>
    </w:p>
    <w:p w14:paraId="15179603" w14:textId="77777777" w:rsidR="00105BB9" w:rsidRPr="00067F4C" w:rsidRDefault="00980374" w:rsidP="004D5B88">
      <w:pPr>
        <w:pStyle w:val="Akapitzlist"/>
        <w:numPr>
          <w:ilvl w:val="1"/>
          <w:numId w:val="26"/>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44E2BCFE" w14:textId="77777777" w:rsidR="00105BB9" w:rsidRPr="00067F4C" w:rsidRDefault="00980374" w:rsidP="004D5B88">
      <w:pPr>
        <w:pStyle w:val="Akapitzlist"/>
        <w:numPr>
          <w:ilvl w:val="1"/>
          <w:numId w:val="26"/>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w:t>
      </w:r>
      <w:r w:rsidRPr="00067F4C">
        <w:rPr>
          <w:rFonts w:ascii="Arial" w:hAnsi="Arial" w:cs="Arial"/>
          <w:spacing w:val="-2"/>
        </w:rPr>
        <w:lastRenderedPageBreak/>
        <w:t>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49793630" w14:textId="02FF7250" w:rsidR="00105BB9" w:rsidRPr="00980374" w:rsidRDefault="003F1853"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7F4F62E8" wp14:editId="4B4DCEB2">
                <wp:simplePos x="0" y="0"/>
                <wp:positionH relativeFrom="page">
                  <wp:posOffset>720725</wp:posOffset>
                </wp:positionH>
                <wp:positionV relativeFrom="paragraph">
                  <wp:posOffset>174625</wp:posOffset>
                </wp:positionV>
                <wp:extent cx="6122035" cy="666115"/>
                <wp:effectExtent l="0" t="0" r="0" b="0"/>
                <wp:wrapTopAndBottom/>
                <wp:docPr id="13391477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12512FA6" w14:textId="77777777" w:rsidR="000D640E" w:rsidRPr="007E38E6" w:rsidRDefault="000D640E">
                            <w:pPr>
                              <w:spacing w:before="18"/>
                              <w:ind w:left="391" w:hanging="284"/>
                              <w:rPr>
                                <w:rFonts w:ascii="Arial" w:hAnsi="Arial" w:cs="Arial"/>
                                <w:b/>
                                <w:color w:val="000000"/>
                              </w:rPr>
                            </w:pPr>
                            <w:bookmarkStart w:id="10" w:name="_bookmark10"/>
                            <w:bookmarkEnd w:id="10"/>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62E8"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12512FA6" w14:textId="77777777" w:rsidR="000D640E" w:rsidRPr="007E38E6" w:rsidRDefault="000D640E">
                      <w:pPr>
                        <w:spacing w:before="18"/>
                        <w:ind w:left="391" w:hanging="284"/>
                        <w:rPr>
                          <w:rFonts w:ascii="Arial" w:hAnsi="Arial" w:cs="Arial"/>
                          <w:b/>
                          <w:color w:val="000000"/>
                        </w:rPr>
                      </w:pPr>
                      <w:bookmarkStart w:id="19" w:name="_bookmark10"/>
                      <w:bookmarkEnd w:id="19"/>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v:textbox>
                <w10:wrap type="topAndBottom" anchorx="page"/>
              </v:shape>
            </w:pict>
          </mc:Fallback>
        </mc:AlternateContent>
      </w:r>
    </w:p>
    <w:p w14:paraId="4A20A814" w14:textId="77777777" w:rsidR="009D2314" w:rsidRPr="004C4CAF" w:rsidRDefault="00980374" w:rsidP="004C4CAF">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61DCDC88" w14:textId="692F444A" w:rsidR="00105BB9" w:rsidRPr="00980374" w:rsidRDefault="003F1853"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3925352" wp14:editId="576F702D">
                <wp:simplePos x="0" y="0"/>
                <wp:positionH relativeFrom="page">
                  <wp:posOffset>720725</wp:posOffset>
                </wp:positionH>
                <wp:positionV relativeFrom="paragraph">
                  <wp:posOffset>175895</wp:posOffset>
                </wp:positionV>
                <wp:extent cx="6122035" cy="201295"/>
                <wp:effectExtent l="0" t="0" r="0" b="0"/>
                <wp:wrapTopAndBottom/>
                <wp:docPr id="129850294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DC67BD1" w14:textId="77777777" w:rsidR="000D640E" w:rsidRPr="007E38E6" w:rsidRDefault="000D640E">
                            <w:pPr>
                              <w:spacing w:before="18"/>
                              <w:ind w:left="108"/>
                              <w:rPr>
                                <w:rFonts w:ascii="Arial" w:hAnsi="Arial" w:cs="Arial"/>
                                <w:b/>
                                <w:color w:val="000000"/>
                              </w:rPr>
                            </w:pPr>
                            <w:bookmarkStart w:id="11" w:name="_bookmark11"/>
                            <w:bookmarkEnd w:id="11"/>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25352"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6DC67BD1" w14:textId="77777777" w:rsidR="000D640E" w:rsidRPr="007E38E6" w:rsidRDefault="000D640E">
                      <w:pPr>
                        <w:spacing w:before="18"/>
                        <w:ind w:left="108"/>
                        <w:rPr>
                          <w:rFonts w:ascii="Arial" w:hAnsi="Arial" w:cs="Arial"/>
                          <w:b/>
                          <w:color w:val="000000"/>
                        </w:rPr>
                      </w:pPr>
                      <w:bookmarkStart w:id="21" w:name="_bookmark11"/>
                      <w:bookmarkEnd w:id="21"/>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7105425E"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71CFFEBD" w14:textId="55434814" w:rsidR="00105BB9" w:rsidRPr="00980374" w:rsidRDefault="00BF2F65" w:rsidP="004D5B88">
      <w:pPr>
        <w:pStyle w:val="Akapitzlist"/>
        <w:numPr>
          <w:ilvl w:val="0"/>
          <w:numId w:val="24"/>
        </w:numPr>
        <w:tabs>
          <w:tab w:val="left" w:pos="512"/>
        </w:tabs>
        <w:ind w:hanging="285"/>
        <w:jc w:val="both"/>
        <w:rPr>
          <w:rFonts w:ascii="Arial" w:hAnsi="Arial" w:cs="Arial"/>
        </w:rPr>
      </w:pPr>
      <w:r>
        <w:rPr>
          <w:rFonts w:ascii="Arial" w:hAnsi="Arial" w:cs="Arial"/>
          <w:b/>
        </w:rPr>
        <w:t xml:space="preserve">Grzegorz </w:t>
      </w:r>
      <w:proofErr w:type="spellStart"/>
      <w:r>
        <w:rPr>
          <w:rFonts w:ascii="Arial" w:hAnsi="Arial" w:cs="Arial"/>
          <w:b/>
        </w:rPr>
        <w:t>Związko</w:t>
      </w:r>
      <w:proofErr w:type="spellEnd"/>
      <w:r w:rsidR="00546081">
        <w:rPr>
          <w:rFonts w:ascii="Arial" w:hAnsi="Arial" w:cs="Arial"/>
          <w:b/>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30</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536C9CC2" w14:textId="2F6A7177" w:rsidR="00325DC1" w:rsidRPr="008C3B67" w:rsidRDefault="00067F4C" w:rsidP="004D5B88">
      <w:pPr>
        <w:pStyle w:val="Akapitzlist"/>
        <w:numPr>
          <w:ilvl w:val="0"/>
          <w:numId w:val="24"/>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8E0A48">
        <w:rPr>
          <w:rFonts w:ascii="Arial" w:hAnsi="Arial" w:cs="Arial"/>
          <w:noProof/>
        </w:rPr>
        <mc:AlternateContent>
          <mc:Choice Requires="wps">
            <w:drawing>
              <wp:anchor distT="0" distB="0" distL="0" distR="0" simplePos="0" relativeHeight="487593984" behindDoc="1" locked="0" layoutInCell="1" allowOverlap="1" wp14:anchorId="3F934023" wp14:editId="218FAB70">
                <wp:simplePos x="0" y="0"/>
                <wp:positionH relativeFrom="margin">
                  <wp:align>right</wp:align>
                </wp:positionH>
                <wp:positionV relativeFrom="paragraph">
                  <wp:posOffset>258445</wp:posOffset>
                </wp:positionV>
                <wp:extent cx="6122035" cy="201295"/>
                <wp:effectExtent l="0" t="0" r="12065" b="27305"/>
                <wp:wrapTopAndBottom/>
                <wp:docPr id="35500049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C59482F" w14:textId="77777777" w:rsidR="000D640E" w:rsidRPr="007E38E6" w:rsidRDefault="000D640E">
                            <w:pPr>
                              <w:spacing w:before="18"/>
                              <w:ind w:left="108"/>
                              <w:rPr>
                                <w:rFonts w:ascii="Arial" w:hAnsi="Arial" w:cs="Arial"/>
                                <w:b/>
                                <w:color w:val="000000"/>
                              </w:rPr>
                            </w:pPr>
                            <w:bookmarkStart w:id="12" w:name="_bookmark12"/>
                            <w:bookmarkEnd w:id="12"/>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4023" id="docshape14" o:spid="_x0000_s1036" type="#_x0000_t202" style="position:absolute;left:0;text-align:left;margin-left:430.85pt;margin-top:20.35pt;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" fillcolor="#f1f1f1" strokeweight=".48pt">
                <v:textbox inset="0,0,0,0">
                  <w:txbxContent>
                    <w:p w14:paraId="0C59482F" w14:textId="77777777" w:rsidR="000D640E" w:rsidRPr="007E38E6" w:rsidRDefault="000D640E">
                      <w:pPr>
                        <w:spacing w:before="18"/>
                        <w:ind w:left="108"/>
                        <w:rPr>
                          <w:rFonts w:ascii="Arial" w:hAnsi="Arial" w:cs="Arial"/>
                          <w:b/>
                          <w:color w:val="000000"/>
                        </w:rPr>
                      </w:pPr>
                      <w:bookmarkStart w:id="23" w:name="_bookmark12"/>
                      <w:bookmarkEnd w:id="23"/>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08C6A150" w14:textId="4875FD70" w:rsidR="00105BB9" w:rsidRPr="00980374" w:rsidRDefault="00105BB9" w:rsidP="00FD0ED7">
      <w:pPr>
        <w:pStyle w:val="Tekstpodstawowy"/>
        <w:spacing w:before="3"/>
        <w:ind w:left="0"/>
        <w:jc w:val="both"/>
        <w:rPr>
          <w:rFonts w:ascii="Arial" w:hAnsi="Arial" w:cs="Arial"/>
          <w:sz w:val="20"/>
        </w:rPr>
      </w:pPr>
    </w:p>
    <w:p w14:paraId="47271D94" w14:textId="4EA328ED" w:rsidR="00105BB9" w:rsidRPr="00980374" w:rsidRDefault="00980374" w:rsidP="004D5B88">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8E0A48">
        <w:rPr>
          <w:rFonts w:ascii="Arial" w:hAnsi="Arial" w:cs="Arial"/>
          <w:spacing w:val="-5"/>
        </w:rPr>
        <w:t xml:space="preserve">                  </w:t>
      </w:r>
      <w:r w:rsidR="00BF2F65">
        <w:rPr>
          <w:rFonts w:ascii="Arial" w:hAnsi="Arial" w:cs="Arial"/>
          <w:b/>
          <w:color w:val="000000" w:themeColor="text1"/>
          <w:u w:val="single"/>
        </w:rPr>
        <w:t>06-06</w:t>
      </w:r>
      <w:r w:rsidR="008E0A48">
        <w:rPr>
          <w:rFonts w:ascii="Arial" w:hAnsi="Arial" w:cs="Arial"/>
          <w:b/>
          <w:color w:val="000000" w:themeColor="text1"/>
          <w:u w:val="single"/>
        </w:rPr>
        <w:t>-</w:t>
      </w:r>
      <w:r w:rsidR="00ED7915">
        <w:rPr>
          <w:rFonts w:ascii="Arial" w:hAnsi="Arial" w:cs="Arial"/>
          <w:b/>
          <w:color w:val="000000" w:themeColor="text1"/>
          <w:u w:val="single"/>
        </w:rPr>
        <w:t>2024</w:t>
      </w:r>
      <w:r w:rsidRPr="000F3799">
        <w:rPr>
          <w:rFonts w:ascii="Arial" w:hAnsi="Arial" w:cs="Arial"/>
          <w:b/>
          <w:color w:val="000000" w:themeColor="text1"/>
          <w:spacing w:val="-2"/>
          <w:u w:val="single"/>
        </w:rPr>
        <w:t xml:space="preserve"> </w:t>
      </w:r>
      <w:r w:rsidRPr="000F3799">
        <w:rPr>
          <w:rFonts w:ascii="Arial" w:hAnsi="Arial" w:cs="Arial"/>
          <w:b/>
          <w:color w:val="000000" w:themeColor="text1"/>
          <w:spacing w:val="-5"/>
          <w:u w:val="single"/>
        </w:rPr>
        <w:t>r.</w:t>
      </w:r>
    </w:p>
    <w:p w14:paraId="42A6945A" w14:textId="77777777" w:rsidR="00105BB9" w:rsidRPr="00067F4C" w:rsidRDefault="00980374" w:rsidP="004D5B88">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0B961585" w14:textId="77777777" w:rsidR="00105BB9" w:rsidRPr="00980374" w:rsidRDefault="00980374" w:rsidP="004D5B88">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17C4341C" w14:textId="7DD08B99"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0F106645" wp14:editId="6DA8BFBC">
                <wp:simplePos x="0" y="0"/>
                <wp:positionH relativeFrom="page">
                  <wp:posOffset>720725</wp:posOffset>
                </wp:positionH>
                <wp:positionV relativeFrom="paragraph">
                  <wp:posOffset>176530</wp:posOffset>
                </wp:positionV>
                <wp:extent cx="6122035" cy="201295"/>
                <wp:effectExtent l="0" t="0" r="0" b="0"/>
                <wp:wrapTopAndBottom/>
                <wp:docPr id="149488604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80E157" w14:textId="77777777" w:rsidR="000D640E" w:rsidRPr="007E38E6" w:rsidRDefault="000D640E">
                            <w:pPr>
                              <w:spacing w:before="18"/>
                              <w:ind w:left="108"/>
                              <w:rPr>
                                <w:rFonts w:ascii="Arial" w:hAnsi="Arial" w:cs="Arial"/>
                                <w:b/>
                                <w:color w:val="000000"/>
                              </w:rPr>
                            </w:pPr>
                            <w:bookmarkStart w:id="13" w:name="_bookmark13"/>
                            <w:bookmarkEnd w:id="13"/>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06645"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3680E157" w14:textId="77777777" w:rsidR="000D640E" w:rsidRPr="007E38E6" w:rsidRDefault="000D640E">
                      <w:pPr>
                        <w:spacing w:before="18"/>
                        <w:ind w:left="108"/>
                        <w:rPr>
                          <w:rFonts w:ascii="Arial" w:hAnsi="Arial" w:cs="Arial"/>
                          <w:b/>
                          <w:color w:val="000000"/>
                        </w:rPr>
                      </w:pPr>
                      <w:bookmarkStart w:id="25" w:name="_bookmark13"/>
                      <w:bookmarkEnd w:id="25"/>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5D0FD0C4" w14:textId="77777777" w:rsidR="00105BB9" w:rsidRPr="00980374" w:rsidRDefault="00980374" w:rsidP="004D5B88">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2C8CAB1" w14:textId="77777777" w:rsidR="00105BB9" w:rsidRPr="00980374" w:rsidRDefault="00980374" w:rsidP="004D5B88">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2C14B9D3" w14:textId="77777777" w:rsidR="00105BB9" w:rsidRPr="00980374" w:rsidRDefault="00980374" w:rsidP="004D5B88">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2299F1B" w14:textId="77777777" w:rsidR="00105BB9" w:rsidRPr="00994640" w:rsidRDefault="00980374" w:rsidP="004D5B88">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01C9A548" w14:textId="77777777" w:rsidR="00105BB9" w:rsidRPr="00980374" w:rsidRDefault="00980374" w:rsidP="004D5B88">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2FD65FCC" w14:textId="77777777" w:rsidR="00105BB9" w:rsidRPr="00980374" w:rsidRDefault="00980374" w:rsidP="004D5B88">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4E25E822" w14:textId="77777777" w:rsidR="00105BB9" w:rsidRPr="00233A27" w:rsidRDefault="00980374" w:rsidP="004D5B88">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09BE64EB" w14:textId="77777777" w:rsidR="00105BB9" w:rsidRPr="00980374" w:rsidRDefault="00980374" w:rsidP="004D5B88">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68323853" w14:textId="77777777" w:rsidR="00105BB9" w:rsidRPr="00980374" w:rsidRDefault="00980374" w:rsidP="004D5B88">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9A7C7C1"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64A71DC3" w14:textId="77777777" w:rsidR="00105BB9" w:rsidRPr="001863E7" w:rsidRDefault="00980374" w:rsidP="004D5B88">
      <w:pPr>
        <w:pStyle w:val="Akapitzlist"/>
        <w:numPr>
          <w:ilvl w:val="1"/>
          <w:numId w:val="22"/>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7A2DBC32" w14:textId="77777777"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4799BBC1" w14:textId="77777777" w:rsidR="00105BB9" w:rsidRPr="00980374" w:rsidRDefault="00980374" w:rsidP="004D5B88">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6FC4C309" w14:textId="77777777" w:rsidR="00105BB9" w:rsidRPr="001863E7" w:rsidRDefault="00980374" w:rsidP="004D5B88">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A7B2DFF" w14:textId="77777777" w:rsidR="00105BB9" w:rsidRPr="00980374" w:rsidRDefault="00980374" w:rsidP="004D5B88">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2A0880D"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lastRenderedPageBreak/>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3900A3A" w14:textId="77777777" w:rsidR="00105BB9" w:rsidRPr="001863E7" w:rsidRDefault="00980374" w:rsidP="004D5B88">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7E5330E" w14:textId="77777777" w:rsidR="00105BB9" w:rsidRPr="00980374" w:rsidRDefault="00980374" w:rsidP="004D5B88">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6EE46DB6" w14:textId="77777777" w:rsidR="00105BB9" w:rsidRPr="001863E7" w:rsidRDefault="00980374" w:rsidP="004D5B88">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4C51BFD9" w14:textId="77777777" w:rsidR="00105BB9" w:rsidRPr="00980374" w:rsidRDefault="00980374" w:rsidP="004D5B88">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7739D4DA"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0A7940E" w14:textId="77777777" w:rsidR="00105BB9" w:rsidRPr="001863E7" w:rsidRDefault="00980374" w:rsidP="004D5B88">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37E77D15" w14:textId="77777777" w:rsidR="00105BB9" w:rsidRPr="001863E7" w:rsidRDefault="00980374" w:rsidP="004D5B88">
      <w:pPr>
        <w:pStyle w:val="Akapitzlist"/>
        <w:numPr>
          <w:ilvl w:val="0"/>
          <w:numId w:val="22"/>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6B6579C" w14:textId="77777777" w:rsidR="00105BB9" w:rsidRPr="00980374" w:rsidRDefault="00980374" w:rsidP="004D5B88">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5C4BDDD4" w14:textId="77777777" w:rsidR="00105BB9" w:rsidRPr="00980374" w:rsidRDefault="00980374" w:rsidP="004D5B88">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6589E5E8" w14:textId="77777777" w:rsidR="00105BB9" w:rsidRPr="00980374" w:rsidRDefault="00980374" w:rsidP="004D5B88">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7645D197" w14:textId="77777777" w:rsidR="00105BB9" w:rsidRPr="00980374" w:rsidRDefault="00980374" w:rsidP="004D5B88">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A4598">
        <w:rPr>
          <w:rFonts w:ascii="Arial" w:hAnsi="Arial" w:cs="Arial"/>
          <w:bCs/>
        </w:rPr>
        <w:t>rozdz. XVII</w:t>
      </w:r>
      <w:r w:rsidR="00417E45" w:rsidRPr="009A4598">
        <w:rPr>
          <w:rFonts w:ascii="Arial" w:hAnsi="Arial" w:cs="Arial"/>
          <w:bCs/>
        </w:rPr>
        <w:t>I</w:t>
      </w:r>
      <w:r w:rsidRPr="009A4598">
        <w:rPr>
          <w:rFonts w:ascii="Arial" w:hAnsi="Arial" w:cs="Arial"/>
          <w:bCs/>
        </w:rPr>
        <w:t xml:space="preserve"> ust. 8 </w:t>
      </w:r>
      <w:proofErr w:type="spellStart"/>
      <w:r w:rsidRPr="009A4598">
        <w:rPr>
          <w:rFonts w:ascii="Arial" w:hAnsi="Arial" w:cs="Arial"/>
          <w:bCs/>
        </w:rPr>
        <w:t>SWZ</w:t>
      </w:r>
      <w:proofErr w:type="spellEnd"/>
      <w:r w:rsidRPr="009A4598">
        <w:rPr>
          <w:rFonts w:ascii="Arial" w:hAnsi="Arial" w:cs="Arial"/>
          <w:bCs/>
        </w:rPr>
        <w:t>.</w:t>
      </w:r>
    </w:p>
    <w:p w14:paraId="6F8685AA" w14:textId="77777777" w:rsidR="00105BB9" w:rsidRPr="00980374" w:rsidRDefault="00980374" w:rsidP="004D5B88">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6C2B5AF" w14:textId="77777777" w:rsidR="00105BB9" w:rsidRPr="009F2964" w:rsidRDefault="00980374" w:rsidP="004D5B88">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 xml:space="preserve">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t>
      </w:r>
      <w:r w:rsidRPr="009F2964">
        <w:rPr>
          <w:rFonts w:ascii="Arial" w:hAnsi="Arial" w:cs="Arial"/>
        </w:rPr>
        <w:lastRenderedPageBreak/>
        <w:t>Wykonawca, albo przez</w:t>
      </w:r>
      <w:r w:rsidR="009F2964" w:rsidRPr="009F2964">
        <w:rPr>
          <w:rFonts w:ascii="Arial" w:hAnsi="Arial" w:cs="Arial"/>
        </w:rPr>
        <w:t xml:space="preserve"> </w:t>
      </w:r>
      <w:r w:rsidRPr="009F2964">
        <w:rPr>
          <w:rFonts w:ascii="Arial" w:hAnsi="Arial" w:cs="Arial"/>
          <w:spacing w:val="-2"/>
        </w:rPr>
        <w:t>podwykonawcę.</w:t>
      </w:r>
    </w:p>
    <w:p w14:paraId="46C0B5D8" w14:textId="77777777" w:rsidR="00105BB9" w:rsidRDefault="00980374" w:rsidP="004D5B88">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6A0CECF1" w14:textId="77777777" w:rsidR="00105BB9" w:rsidRPr="00980374" w:rsidRDefault="00980374" w:rsidP="004D5B88">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CEAD2B7" w14:textId="77777777" w:rsidR="00105BB9" w:rsidRPr="00980374" w:rsidRDefault="00980374" w:rsidP="004D5B88">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27A25EF2" w14:textId="77777777" w:rsidR="00105BB9" w:rsidRPr="009F2964" w:rsidRDefault="00980374" w:rsidP="004D5B88">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1B2120B0" w14:textId="77777777" w:rsidR="00105BB9" w:rsidRPr="00980374" w:rsidRDefault="00980374" w:rsidP="004D5B88">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60EFD14F" w14:textId="3DACBDBF" w:rsidR="00105BB9" w:rsidRPr="009F2964" w:rsidRDefault="00980374" w:rsidP="004D5B88">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6B3DA794" w14:textId="77777777" w:rsidR="00105BB9" w:rsidRPr="00980374" w:rsidRDefault="00980374" w:rsidP="004D5B88">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3752B77A" w14:textId="77777777" w:rsidR="00105BB9" w:rsidRPr="00980374" w:rsidRDefault="00980374" w:rsidP="004D5B88">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7B558D92"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C251A78" w14:textId="77777777" w:rsidR="00105BB9" w:rsidRDefault="00980374" w:rsidP="004D5B88">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4EF2F333" w14:textId="77777777" w:rsidR="00105BB9" w:rsidRPr="009F2964" w:rsidRDefault="00980374" w:rsidP="004D5B88">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5968D3D4" w14:textId="77777777" w:rsidR="00105BB9" w:rsidRPr="00980374" w:rsidRDefault="00980374" w:rsidP="004D5B88">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25933FDD" w14:textId="77777777" w:rsidR="00105BB9" w:rsidRPr="00980374" w:rsidRDefault="00980374" w:rsidP="004D5B88">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D05BE94" w14:textId="77777777" w:rsidR="00105BB9" w:rsidRPr="00980374" w:rsidRDefault="00980374" w:rsidP="004D5B88">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006CFD93" w14:textId="77777777" w:rsidR="00105BB9" w:rsidRPr="00980374" w:rsidRDefault="00980374" w:rsidP="004D5B88">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048A0A7" w14:textId="77777777" w:rsidR="00105BB9" w:rsidRPr="00980374" w:rsidRDefault="00980374" w:rsidP="004D5B88">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2D4825F9" w14:textId="77777777" w:rsidR="00105BB9" w:rsidRPr="00980374" w:rsidRDefault="00980374" w:rsidP="004D5B88">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43E597D9" w14:textId="77777777" w:rsidR="00105BB9" w:rsidRPr="00980374" w:rsidRDefault="00980374" w:rsidP="004D5B88">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9FF4A3B" w14:textId="77777777" w:rsidR="00105BB9" w:rsidRPr="009F2964" w:rsidRDefault="00980374" w:rsidP="004D5B88">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31CF9094" w14:textId="77777777" w:rsidR="00105BB9" w:rsidRPr="00980374" w:rsidRDefault="00980374" w:rsidP="004D5B88">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02EA3AC3" w14:textId="77777777" w:rsidR="00105BB9" w:rsidRPr="00980374" w:rsidRDefault="00980374" w:rsidP="004D5B88">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6EDCF8C5" w14:textId="77777777" w:rsidR="00105BB9" w:rsidRPr="009F2964" w:rsidRDefault="00980374" w:rsidP="004D5B88">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2E4084AC" w14:textId="77777777" w:rsidR="00105BB9" w:rsidRPr="009F2964" w:rsidRDefault="00980374" w:rsidP="004D5B88">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7C2E82A3"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1F56A459" w14:textId="77777777" w:rsidR="00105BB9" w:rsidRPr="00980374" w:rsidRDefault="00980374" w:rsidP="004D5B88">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59EBAAFE" w14:textId="77777777" w:rsidR="00105BB9" w:rsidRPr="00980374" w:rsidRDefault="00980374" w:rsidP="004D5B88">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410BC91C"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7C2F1428" w14:textId="77777777" w:rsidR="00105BB9" w:rsidRPr="009F2964" w:rsidRDefault="00980374" w:rsidP="004D5B88">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35252C55"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6E227EA2" w14:textId="77777777" w:rsidR="00105BB9" w:rsidRPr="009F2964" w:rsidRDefault="00980374" w:rsidP="004D5B88">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lastRenderedPageBreak/>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3C61112D" w14:textId="77777777" w:rsidR="00105BB9" w:rsidRPr="00980374" w:rsidRDefault="00980374" w:rsidP="004D5B88">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72DCBCCB" w14:textId="77777777" w:rsidR="00105BB9" w:rsidRPr="00980374" w:rsidRDefault="00980374" w:rsidP="004D5B88">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943A299" w14:textId="77777777" w:rsidR="00105BB9" w:rsidRPr="00980374" w:rsidRDefault="00980374" w:rsidP="004D5B88">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52C17BF5" w14:textId="77777777" w:rsidR="00105BB9" w:rsidRPr="00980374" w:rsidRDefault="00980374" w:rsidP="004D5B88">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63BD3E91" w14:textId="77777777" w:rsidR="00105BB9" w:rsidRPr="00980374" w:rsidRDefault="00980374" w:rsidP="004D5B88">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163556" w14:textId="77777777" w:rsidR="00105BB9" w:rsidRPr="009F2964" w:rsidRDefault="00980374" w:rsidP="004D5B88">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65091D53"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29B6E760" w14:textId="77777777" w:rsidR="00105BB9" w:rsidRPr="009F2964" w:rsidRDefault="00980374" w:rsidP="004D5B88">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68D708C4"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1C783E91" w14:textId="77777777" w:rsidR="00105BB9" w:rsidRPr="00980374" w:rsidRDefault="00980374" w:rsidP="004D5B88">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C0501B7" w14:textId="77777777" w:rsidR="00105BB9" w:rsidRPr="00980374" w:rsidRDefault="00980374" w:rsidP="004D5B88">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771F966E" w14:textId="77777777" w:rsidR="00105BB9" w:rsidRPr="009F2964" w:rsidRDefault="00980374" w:rsidP="004D5B88">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11DAE8B5" w14:textId="77777777" w:rsidR="00105BB9" w:rsidRPr="00980374" w:rsidRDefault="00980374" w:rsidP="004D5B88">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161E2D37" w14:textId="77777777" w:rsidR="00105BB9" w:rsidRPr="00980374" w:rsidRDefault="00980374" w:rsidP="004D5B88">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1EB95912" w14:textId="77777777" w:rsidR="00105BB9" w:rsidRPr="009F2964" w:rsidRDefault="00980374" w:rsidP="004D5B88">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479AC2F5" w14:textId="40CF2981" w:rsidR="00105BB9" w:rsidRPr="00980374" w:rsidRDefault="003F1853"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03301998" wp14:editId="73272BFB">
                <wp:simplePos x="0" y="0"/>
                <wp:positionH relativeFrom="page">
                  <wp:posOffset>720725</wp:posOffset>
                </wp:positionH>
                <wp:positionV relativeFrom="paragraph">
                  <wp:posOffset>175895</wp:posOffset>
                </wp:positionV>
                <wp:extent cx="6122035" cy="201295"/>
                <wp:effectExtent l="0" t="0" r="0" b="0"/>
                <wp:wrapTopAndBottom/>
                <wp:docPr id="18406093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A3D55D5" w14:textId="77777777" w:rsidR="000D640E" w:rsidRPr="007E38E6" w:rsidRDefault="000D640E">
                            <w:pPr>
                              <w:spacing w:before="18"/>
                              <w:ind w:left="108"/>
                              <w:rPr>
                                <w:rFonts w:ascii="Arial" w:hAnsi="Arial" w:cs="Arial"/>
                                <w:b/>
                                <w:color w:val="000000"/>
                              </w:rPr>
                            </w:pPr>
                            <w:bookmarkStart w:id="14" w:name="_bookmark14"/>
                            <w:bookmarkEnd w:id="14"/>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01998"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1A3D55D5" w14:textId="77777777" w:rsidR="000D640E" w:rsidRPr="007E38E6" w:rsidRDefault="000D640E">
                      <w:pPr>
                        <w:spacing w:before="18"/>
                        <w:ind w:left="108"/>
                        <w:rPr>
                          <w:rFonts w:ascii="Arial" w:hAnsi="Arial" w:cs="Arial"/>
                          <w:b/>
                          <w:color w:val="000000"/>
                        </w:rPr>
                      </w:pPr>
                      <w:bookmarkStart w:id="27" w:name="_bookmark14"/>
                      <w:bookmarkEnd w:id="27"/>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17360C6B" w14:textId="45503CE6" w:rsidR="00105BB9" w:rsidRPr="00EF69E8" w:rsidRDefault="00980374" w:rsidP="004D5B88">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BF2F65">
        <w:rPr>
          <w:rFonts w:ascii="Arial" w:hAnsi="Arial" w:cs="Arial"/>
          <w:b/>
          <w:color w:val="000000" w:themeColor="text1"/>
          <w:u w:val="single"/>
        </w:rPr>
        <w:t>08-05</w:t>
      </w:r>
      <w:r w:rsidR="00ED7915">
        <w:rPr>
          <w:rFonts w:ascii="Arial" w:hAnsi="Arial" w:cs="Arial"/>
          <w:b/>
          <w:color w:val="000000" w:themeColor="text1"/>
          <w:u w:val="single"/>
        </w:rPr>
        <w:t>-2024</w:t>
      </w:r>
      <w:r w:rsidR="000568AF">
        <w:rPr>
          <w:rFonts w:ascii="Arial" w:hAnsi="Arial" w:cs="Arial"/>
          <w:b/>
          <w:color w:val="000000" w:themeColor="text1"/>
          <w:u w:val="single"/>
        </w:rPr>
        <w:t xml:space="preserve"> </w:t>
      </w:r>
      <w:r w:rsidRPr="000F3799">
        <w:rPr>
          <w:rFonts w:ascii="Arial" w:hAnsi="Arial" w:cs="Arial"/>
          <w:b/>
          <w:color w:val="000000" w:themeColor="text1"/>
          <w:u w:val="single"/>
        </w:rPr>
        <w:t xml:space="preserve">r. </w:t>
      </w:r>
      <w:r w:rsidRPr="000F3799">
        <w:rPr>
          <w:rFonts w:ascii="Arial" w:hAnsi="Arial" w:cs="Arial"/>
          <w:color w:val="000000" w:themeColor="text1"/>
          <w:u w:val="single"/>
        </w:rPr>
        <w:t xml:space="preserve">do godz. </w:t>
      </w:r>
      <w:r w:rsidR="008E0A48">
        <w:rPr>
          <w:rFonts w:ascii="Arial" w:hAnsi="Arial" w:cs="Arial"/>
          <w:b/>
          <w:bCs/>
          <w:color w:val="000000" w:themeColor="text1"/>
          <w:u w:val="single"/>
        </w:rPr>
        <w:t>10:00</w:t>
      </w:r>
      <w:r w:rsidRPr="000F3799">
        <w:rPr>
          <w:rFonts w:ascii="Arial" w:hAnsi="Arial" w:cs="Arial"/>
          <w:color w:val="000000" w:themeColor="text1"/>
          <w:u w:val="single"/>
        </w:rPr>
        <w:t>.</w:t>
      </w:r>
      <w:r w:rsidR="00BC61AB" w:rsidRPr="000F3799">
        <w:rPr>
          <w:rFonts w:ascii="Arial" w:hAnsi="Arial" w:cs="Arial"/>
          <w:color w:val="000000" w:themeColor="text1"/>
          <w:u w:val="single"/>
        </w:rPr>
        <w:t xml:space="preserve"> </w:t>
      </w:r>
    </w:p>
    <w:p w14:paraId="0F872F6E" w14:textId="77777777" w:rsidR="00105BB9" w:rsidRPr="00980374" w:rsidRDefault="00980374" w:rsidP="004D5B88">
      <w:pPr>
        <w:pStyle w:val="Akapitzlist"/>
        <w:numPr>
          <w:ilvl w:val="0"/>
          <w:numId w:val="19"/>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033382C" w14:textId="77777777" w:rsidR="00105BB9" w:rsidRPr="00980374" w:rsidRDefault="00980374" w:rsidP="004D5B88">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7FEC613" w14:textId="77777777" w:rsidR="00105BB9" w:rsidRPr="00980374" w:rsidRDefault="00980374" w:rsidP="004D5B88">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401BBCA" w14:textId="77777777" w:rsidR="00105BB9" w:rsidRPr="00EF69E8" w:rsidRDefault="00980374" w:rsidP="004D5B88">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18E1C03" w14:textId="77777777" w:rsidR="00105BB9" w:rsidRPr="00980374" w:rsidRDefault="00980374" w:rsidP="004D5B88">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33D55A95" w14:textId="232AE24E" w:rsidR="00105BB9" w:rsidRPr="00980374" w:rsidRDefault="003F1853" w:rsidP="00FD0ED7">
      <w:pPr>
        <w:pStyle w:val="Tekstpodstawowy"/>
        <w:spacing w:before="3"/>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6032" behindDoc="1" locked="0" layoutInCell="1" allowOverlap="1" wp14:anchorId="67529C5B" wp14:editId="2C5710C3">
                <wp:simplePos x="0" y="0"/>
                <wp:positionH relativeFrom="page">
                  <wp:posOffset>720725</wp:posOffset>
                </wp:positionH>
                <wp:positionV relativeFrom="paragraph">
                  <wp:posOffset>175895</wp:posOffset>
                </wp:positionV>
                <wp:extent cx="6122035" cy="201295"/>
                <wp:effectExtent l="0" t="0" r="0" b="0"/>
                <wp:wrapTopAndBottom/>
                <wp:docPr id="99401849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818B6B6" w14:textId="77777777" w:rsidR="000D640E" w:rsidRPr="007E38E6" w:rsidRDefault="000D640E">
                            <w:pPr>
                              <w:spacing w:before="18"/>
                              <w:ind w:left="108"/>
                              <w:rPr>
                                <w:rFonts w:ascii="Arial" w:hAnsi="Arial" w:cs="Arial"/>
                                <w:b/>
                                <w:color w:val="000000"/>
                              </w:rPr>
                            </w:pPr>
                            <w:bookmarkStart w:id="15" w:name="_bookmark15"/>
                            <w:bookmarkEnd w:id="15"/>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9C5B"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818B6B6" w14:textId="77777777" w:rsidR="000D640E" w:rsidRPr="007E38E6" w:rsidRDefault="000D640E">
                      <w:pPr>
                        <w:spacing w:before="18"/>
                        <w:ind w:left="108"/>
                        <w:rPr>
                          <w:rFonts w:ascii="Arial" w:hAnsi="Arial" w:cs="Arial"/>
                          <w:b/>
                          <w:color w:val="000000"/>
                        </w:rPr>
                      </w:pPr>
                      <w:bookmarkStart w:id="29" w:name="_bookmark15"/>
                      <w:bookmarkEnd w:id="29"/>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B00E883" w14:textId="0EA0AFD9" w:rsidR="00105BB9" w:rsidRPr="00980374" w:rsidRDefault="00980374" w:rsidP="004D5B88">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BF2F65">
        <w:rPr>
          <w:rFonts w:ascii="Arial" w:hAnsi="Arial" w:cs="Arial"/>
          <w:b/>
          <w:color w:val="000000" w:themeColor="text1"/>
          <w:u w:val="single"/>
        </w:rPr>
        <w:t>08-05</w:t>
      </w:r>
      <w:r w:rsidR="00ED7915">
        <w:rPr>
          <w:rFonts w:ascii="Arial" w:hAnsi="Arial" w:cs="Arial"/>
          <w:b/>
          <w:color w:val="000000" w:themeColor="text1"/>
          <w:u w:val="single"/>
        </w:rPr>
        <w:t>-2024</w:t>
      </w:r>
      <w:r w:rsidRPr="000F3799">
        <w:rPr>
          <w:rFonts w:ascii="Arial" w:hAnsi="Arial" w:cs="Arial"/>
          <w:b/>
          <w:color w:val="000000" w:themeColor="text1"/>
          <w:u w:val="single"/>
        </w:rPr>
        <w:t xml:space="preserve"> r. od godz. </w:t>
      </w:r>
      <w:r w:rsidR="008E0A48">
        <w:rPr>
          <w:rFonts w:ascii="Arial" w:hAnsi="Arial" w:cs="Arial"/>
          <w:b/>
          <w:color w:val="000000" w:themeColor="text1"/>
          <w:u w:val="single"/>
        </w:rPr>
        <w:t>10:05</w:t>
      </w:r>
      <w:r w:rsidRPr="000F3799">
        <w:rPr>
          <w:rFonts w:ascii="Arial" w:hAnsi="Arial" w:cs="Arial"/>
          <w:b/>
          <w:color w:val="000000" w:themeColor="text1"/>
          <w:u w:val="single"/>
        </w:rPr>
        <w:t>.</w:t>
      </w:r>
    </w:p>
    <w:p w14:paraId="0CE4B007" w14:textId="77777777"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41A621" w14:textId="77777777" w:rsidR="00105BB9" w:rsidRPr="009F2964" w:rsidRDefault="00980374" w:rsidP="004D5B88">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3D8F128F" w14:textId="77777777"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34C7D83C" w14:textId="77777777" w:rsidR="00105BB9" w:rsidRPr="00980374" w:rsidRDefault="00980374" w:rsidP="004D5B88">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71BF38EE" w14:textId="77777777" w:rsidR="00105BB9" w:rsidRPr="009F2964" w:rsidRDefault="00980374" w:rsidP="004D5B88">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4FF7F912" w14:textId="77777777" w:rsidR="00105BB9" w:rsidRPr="00980374" w:rsidRDefault="00980374" w:rsidP="00ED7915">
      <w:pPr>
        <w:pStyle w:val="Akapitzlist"/>
        <w:numPr>
          <w:ilvl w:val="1"/>
          <w:numId w:val="18"/>
        </w:numPr>
        <w:tabs>
          <w:tab w:val="left" w:pos="993"/>
        </w:tabs>
        <w:ind w:left="1178" w:right="-53" w:hanging="469"/>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771B160E"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29547A3" w14:textId="2895BD41" w:rsidR="000F3799" w:rsidRPr="00FD32EF" w:rsidRDefault="00980374" w:rsidP="000F3799">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1A566902" w14:textId="652D9EF6" w:rsidR="00105BB9" w:rsidRPr="00980374" w:rsidRDefault="00FD32EF"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7453B7B" wp14:editId="34B96771">
                <wp:simplePos x="0" y="0"/>
                <wp:positionH relativeFrom="page">
                  <wp:posOffset>720725</wp:posOffset>
                </wp:positionH>
                <wp:positionV relativeFrom="paragraph">
                  <wp:posOffset>176530</wp:posOffset>
                </wp:positionV>
                <wp:extent cx="6122035" cy="201295"/>
                <wp:effectExtent l="0" t="0" r="0" b="0"/>
                <wp:wrapTopAndBottom/>
                <wp:docPr id="108030653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B36B36" w14:textId="77777777" w:rsidR="000D640E" w:rsidRPr="0089154E" w:rsidRDefault="000D640E">
                            <w:pPr>
                              <w:spacing w:before="18"/>
                              <w:ind w:left="108"/>
                              <w:rPr>
                                <w:rFonts w:ascii="Arial" w:hAnsi="Arial" w:cs="Arial"/>
                                <w:b/>
                                <w:color w:val="000000"/>
                              </w:rPr>
                            </w:pPr>
                            <w:bookmarkStart w:id="16" w:name="_bookmark16"/>
                            <w:bookmarkEnd w:id="16"/>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3B7B"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31B36B36" w14:textId="77777777" w:rsidR="000D640E" w:rsidRPr="0089154E" w:rsidRDefault="000D640E">
                      <w:pPr>
                        <w:spacing w:before="18"/>
                        <w:ind w:left="108"/>
                        <w:rPr>
                          <w:rFonts w:ascii="Arial" w:hAnsi="Arial" w:cs="Arial"/>
                          <w:b/>
                          <w:color w:val="000000"/>
                        </w:rPr>
                      </w:pPr>
                      <w:bookmarkStart w:id="31" w:name="_bookmark16"/>
                      <w:bookmarkEnd w:id="31"/>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00074234" w14:textId="4D4B84AC" w:rsidR="00105BB9" w:rsidRPr="00980374" w:rsidRDefault="00980374" w:rsidP="004D5B88">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31837B84" w14:textId="77777777" w:rsidR="00105BB9" w:rsidRDefault="00980374" w:rsidP="004D5B88">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C263A64"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019AE1B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2DD2566B"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794A0309"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763768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2DC60942"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215DED03"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2B5A633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459DB1C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4DBA66A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0301E1F4"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lastRenderedPageBreak/>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A45FEB7"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49B1B5"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28336E02"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81002DD"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94AC4B4" w14:textId="77777777" w:rsidR="00105BB9" w:rsidRPr="00980374" w:rsidRDefault="00980374" w:rsidP="004D5B88">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44692739" w14:textId="0E35727B" w:rsidR="00105BB9" w:rsidRPr="004B2206" w:rsidRDefault="00980374" w:rsidP="004D5B88">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005E45B9">
        <w:rPr>
          <w:rFonts w:ascii="Arial" w:hAnsi="Arial" w:cs="Arial"/>
        </w:rPr>
        <w:t>4,5 i 7-</w:t>
      </w:r>
      <w:r w:rsidR="00F32337">
        <w:rPr>
          <w:rFonts w:ascii="Arial" w:hAnsi="Arial" w:cs="Arial"/>
        </w:rPr>
        <w:t>10</w:t>
      </w:r>
      <w:r w:rsidRPr="004B2206">
        <w:rPr>
          <w:rFonts w:ascii="Arial" w:hAnsi="Arial" w:cs="Arial"/>
        </w:rPr>
        <w:t>,</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11129D09" w14:textId="77777777" w:rsidR="00105BB9" w:rsidRPr="004B2206" w:rsidRDefault="00980374" w:rsidP="004D5B88">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121F2841" w14:textId="77777777" w:rsidR="00105BB9" w:rsidRPr="004B2206" w:rsidRDefault="00980374" w:rsidP="004D5B88">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5058121D" w14:textId="77777777" w:rsidR="00105BB9" w:rsidRPr="00980374" w:rsidRDefault="00980374" w:rsidP="004D5B88">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5DBBCDD5" w14:textId="77777777" w:rsidR="00105BB9" w:rsidRPr="00980374" w:rsidRDefault="00980374" w:rsidP="004D5B88">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08D4426B" w14:textId="77777777" w:rsidR="00105BB9" w:rsidRPr="00980374" w:rsidRDefault="00980374" w:rsidP="004D5B88">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204B4C6" w14:textId="77777777" w:rsidR="00105BB9" w:rsidRPr="00980374" w:rsidRDefault="00980374" w:rsidP="004D5B88">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1997E8B9" w14:textId="77777777" w:rsidR="00105BB9" w:rsidRPr="00980374" w:rsidRDefault="00980374" w:rsidP="004D5B88">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73C7BE0C" w14:textId="77777777" w:rsidR="00105BB9" w:rsidRPr="004B2206" w:rsidRDefault="00980374" w:rsidP="004D5B88">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50D2BF14" w14:textId="77777777" w:rsidR="00105BB9" w:rsidRDefault="00980374" w:rsidP="004D5B88">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3FF951AF"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ABF843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0040CD97" w14:textId="77777777" w:rsidR="00105BB9" w:rsidRPr="004B2206" w:rsidRDefault="00980374" w:rsidP="004D5B88">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511BBA86" w14:textId="77777777" w:rsidR="00105BB9" w:rsidRPr="004B2206" w:rsidRDefault="00980374" w:rsidP="004D5B88">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lastRenderedPageBreak/>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2FCF8804" w14:textId="77777777" w:rsidR="00105BB9" w:rsidRPr="004B2206" w:rsidRDefault="00980374" w:rsidP="004D5B88">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7A1C171" w14:textId="24742E07" w:rsidR="00105BB9" w:rsidRPr="004B2206" w:rsidRDefault="00980374" w:rsidP="00FD32EF">
      <w:pPr>
        <w:pStyle w:val="Nagwek11"/>
        <w:numPr>
          <w:ilvl w:val="0"/>
          <w:numId w:val="15"/>
        </w:numPr>
        <w:tabs>
          <w:tab w:val="left" w:pos="284"/>
          <w:tab w:val="left" w:pos="9671"/>
        </w:tabs>
        <w:spacing w:line="267" w:lineRule="exact"/>
        <w:ind w:right="-53" w:hanging="526"/>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005E45B9">
        <w:rPr>
          <w:rFonts w:ascii="Arial" w:hAnsi="Arial" w:cs="Arial"/>
          <w:color w:val="000000"/>
          <w:u w:val="single"/>
          <w:shd w:val="clear" w:color="auto" w:fill="F1F1F1"/>
        </w:rPr>
        <w:t xml:space="preserve"> pkt. 4, 5 oraz 7-10</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2386EA8A" w14:textId="77777777" w:rsidR="00105BB9" w:rsidRPr="004B2206" w:rsidRDefault="00980374" w:rsidP="004D5B88">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09E0657C" w14:textId="77777777" w:rsidR="00105BB9" w:rsidRDefault="00980374" w:rsidP="00F32337">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49F2CED2" w14:textId="5EEF57AD" w:rsidR="00F32337" w:rsidRPr="00F32337" w:rsidRDefault="00F32337" w:rsidP="00F32337">
      <w:pPr>
        <w:shd w:val="clear" w:color="auto" w:fill="FFFFFF"/>
        <w:ind w:left="284"/>
        <w:jc w:val="both"/>
        <w:rPr>
          <w:rFonts w:ascii="Arial" w:eastAsia="Times New Roman" w:hAnsi="Arial" w:cs="Arial"/>
          <w:color w:val="333333"/>
          <w:lang w:eastAsia="pl-PL"/>
        </w:rPr>
      </w:pPr>
      <w:r w:rsidRPr="00F32337">
        <w:rPr>
          <w:rFonts w:ascii="Arial" w:hAnsi="Arial" w:cs="Arial"/>
        </w:rPr>
        <w:t>-</w:t>
      </w:r>
      <w:r w:rsidRPr="00F32337">
        <w:rPr>
          <w:rFonts w:ascii="Arial" w:hAnsi="Arial" w:cs="Arial"/>
          <w:color w:val="333333"/>
        </w:rPr>
        <w:t xml:space="preserve"> </w:t>
      </w:r>
      <w:r w:rsidRPr="00F32337">
        <w:rPr>
          <w:rFonts w:ascii="Arial" w:eastAsia="Times New Roman" w:hAnsi="Arial" w:cs="Arial"/>
          <w:color w:val="333333"/>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5</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6DD048E1" w14:textId="434FAA7B"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4B2206">
        <w:rPr>
          <w:rFonts w:ascii="Arial" w:hAnsi="Arial" w:cs="Arial"/>
        </w:rPr>
        <w:t xml:space="preserve">– </w:t>
      </w:r>
      <w:r w:rsidRPr="004B2206">
        <w:rPr>
          <w:rFonts w:ascii="Arial" w:hAnsi="Arial" w:cs="Arial"/>
          <w:b/>
        </w:rPr>
        <w:t xml:space="preserve">art. 109 ust. 1 pkt </w:t>
      </w:r>
      <w:r>
        <w:rPr>
          <w:rFonts w:ascii="Arial" w:hAnsi="Arial" w:cs="Arial"/>
          <w:b/>
        </w:rPr>
        <w:t>7</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1B696753" w14:textId="355CC71E"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4B2206">
        <w:rPr>
          <w:rFonts w:ascii="Arial" w:hAnsi="Arial" w:cs="Arial"/>
        </w:rPr>
        <w:t xml:space="preserve">– </w:t>
      </w:r>
      <w:r w:rsidRPr="004B2206">
        <w:rPr>
          <w:rFonts w:ascii="Arial" w:hAnsi="Arial" w:cs="Arial"/>
          <w:b/>
        </w:rPr>
        <w:t xml:space="preserve">art. 109 ust. 1 pkt </w:t>
      </w:r>
      <w:r>
        <w:rPr>
          <w:rFonts w:ascii="Arial" w:hAnsi="Arial" w:cs="Arial"/>
          <w:b/>
        </w:rPr>
        <w:t>8</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5F7EDA10" w14:textId="6620239B"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bezprawnie wpływał lub próbował wpływać na czynności zamawiającego lub próbował pozyskać lub pozyskał informacje poufne, mogące dać mu przewagę w postępowaniu o udzielenie zamówienia</w:t>
      </w:r>
      <w:r>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9</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7C2FF2D8" w14:textId="281E51E3" w:rsidR="00F32337" w:rsidRPr="00F32337" w:rsidRDefault="00F32337" w:rsidP="00F32337">
      <w:pPr>
        <w:widowControl/>
        <w:shd w:val="clear" w:color="auto" w:fill="FFFFFF"/>
        <w:autoSpaceDE/>
        <w:autoSpaceDN/>
        <w:ind w:left="284"/>
        <w:jc w:val="both"/>
        <w:rPr>
          <w:rFonts w:ascii="Arial" w:eastAsia="Times New Roman" w:hAnsi="Arial" w:cs="Arial"/>
          <w:color w:val="333333"/>
          <w:lang w:eastAsia="pl-PL"/>
        </w:rPr>
      </w:pPr>
      <w:r>
        <w:rPr>
          <w:rFonts w:ascii="Arial" w:eastAsia="Times New Roman" w:hAnsi="Arial" w:cs="Arial"/>
          <w:color w:val="333333"/>
          <w:lang w:eastAsia="pl-PL"/>
        </w:rPr>
        <w:t xml:space="preserve">- </w:t>
      </w:r>
      <w:r w:rsidRPr="00F32337">
        <w:rPr>
          <w:rFonts w:ascii="Arial" w:eastAsia="Times New Roman" w:hAnsi="Arial" w:cs="Arial"/>
          <w:color w:val="333333"/>
          <w:lang w:eastAsia="pl-PL"/>
        </w:rPr>
        <w:t>który w wyniku lekkomyślności lub niedbalstwa przedstawił informacje wprowadzające w błąd, co mogło mieć istotny wpływ na decyzje podejmowane przez zamawiającego w postępowaniu o udzielenie zamówienia</w:t>
      </w:r>
      <w:r>
        <w:rPr>
          <w:rFonts w:ascii="Arial" w:eastAsia="Times New Roman" w:hAnsi="Arial" w:cs="Arial"/>
          <w:color w:val="333333"/>
          <w:lang w:eastAsia="pl-PL"/>
        </w:rPr>
        <w:t xml:space="preserve"> </w:t>
      </w:r>
      <w:r w:rsidRPr="004B2206">
        <w:rPr>
          <w:rFonts w:ascii="Arial" w:hAnsi="Arial" w:cs="Arial"/>
        </w:rPr>
        <w:t xml:space="preserve">– </w:t>
      </w:r>
      <w:r w:rsidRPr="004B2206">
        <w:rPr>
          <w:rFonts w:ascii="Arial" w:hAnsi="Arial" w:cs="Arial"/>
          <w:b/>
        </w:rPr>
        <w:t xml:space="preserve">art. 109 ust. 1 pkt </w:t>
      </w:r>
      <w:r>
        <w:rPr>
          <w:rFonts w:ascii="Arial" w:hAnsi="Arial" w:cs="Arial"/>
          <w:b/>
        </w:rPr>
        <w:t>10</w:t>
      </w:r>
      <w:r w:rsidRPr="004B2206">
        <w:rPr>
          <w:rFonts w:ascii="Arial" w:hAnsi="Arial" w:cs="Arial"/>
          <w:b/>
        </w:rPr>
        <w:t xml:space="preserve">) </w:t>
      </w:r>
      <w:proofErr w:type="spellStart"/>
      <w:r w:rsidRPr="004B2206">
        <w:rPr>
          <w:rFonts w:ascii="Arial" w:hAnsi="Arial" w:cs="Arial"/>
          <w:b/>
        </w:rPr>
        <w:t>Pzp</w:t>
      </w:r>
      <w:proofErr w:type="spellEnd"/>
      <w:r w:rsidRPr="004B2206">
        <w:rPr>
          <w:rFonts w:ascii="Arial" w:hAnsi="Arial" w:cs="Arial"/>
        </w:rPr>
        <w:t>.</w:t>
      </w:r>
    </w:p>
    <w:p w14:paraId="00A2061D" w14:textId="77777777" w:rsidR="00105BB9" w:rsidRPr="004B2206" w:rsidRDefault="00980374" w:rsidP="004D5B88">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62D1459F" w14:textId="227CE6CA" w:rsidR="0047449E" w:rsidRPr="0047449E" w:rsidRDefault="003F1853" w:rsidP="004D5B88">
      <w:pPr>
        <w:pStyle w:val="Akapitzlist"/>
        <w:numPr>
          <w:ilvl w:val="1"/>
          <w:numId w:val="15"/>
        </w:numPr>
        <w:tabs>
          <w:tab w:val="left" w:pos="447"/>
        </w:tabs>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6607C828" wp14:editId="3C4E4A15">
                <wp:simplePos x="0" y="0"/>
                <wp:positionH relativeFrom="page">
                  <wp:posOffset>720725</wp:posOffset>
                </wp:positionH>
                <wp:positionV relativeFrom="paragraph">
                  <wp:posOffset>338455</wp:posOffset>
                </wp:positionV>
                <wp:extent cx="6122035" cy="200025"/>
                <wp:effectExtent l="0" t="0" r="0" b="0"/>
                <wp:wrapTopAndBottom/>
                <wp:docPr id="182863658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2A8386" w14:textId="17770AB9" w:rsidR="000D640E" w:rsidRPr="0089154E" w:rsidRDefault="000D640E">
                            <w:pPr>
                              <w:spacing w:before="18"/>
                              <w:ind w:left="108"/>
                              <w:rPr>
                                <w:rFonts w:ascii="Arial" w:hAnsi="Arial" w:cs="Arial"/>
                                <w:b/>
                                <w:color w:val="000000"/>
                              </w:rPr>
                            </w:pPr>
                            <w:bookmarkStart w:id="17" w:name="_bookmark17"/>
                            <w:bookmarkEnd w:id="17"/>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C828" id="docshape21" o:spid="_x0000_s1041" type="#_x0000_t202" style="position:absolute;left:0;text-align:left;margin-left:56.75pt;margin-top:26.6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" fillcolor="#f1f1f1" strokeweight=".48pt">
                <v:textbox inset="0,0,0,0">
                  <w:txbxContent>
                    <w:p w14:paraId="5C2A8386" w14:textId="17770AB9" w:rsidR="000D640E" w:rsidRPr="0089154E" w:rsidRDefault="000D640E">
                      <w:pPr>
                        <w:spacing w:before="18"/>
                        <w:ind w:left="108"/>
                        <w:rPr>
                          <w:rFonts w:ascii="Arial" w:hAnsi="Arial" w:cs="Arial"/>
                          <w:b/>
                          <w:color w:val="000000"/>
                        </w:rPr>
                      </w:pPr>
                      <w:bookmarkStart w:id="33" w:name="_bookmark17"/>
                      <w:bookmarkEnd w:id="33"/>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proofErr w:type="spellStart"/>
      <w:r w:rsidR="00980374" w:rsidRPr="004B2206">
        <w:rPr>
          <w:rFonts w:ascii="Arial" w:hAnsi="Arial" w:cs="Arial"/>
          <w:spacing w:val="-4"/>
        </w:rPr>
        <w:t>Pzp</w:t>
      </w:r>
      <w:proofErr w:type="spellEnd"/>
      <w:r w:rsidR="00980374" w:rsidRPr="004B2206">
        <w:rPr>
          <w:rFonts w:ascii="Arial" w:hAnsi="Arial" w:cs="Arial"/>
          <w:spacing w:val="-4"/>
        </w:rPr>
        <w:t>.</w:t>
      </w:r>
    </w:p>
    <w:p w14:paraId="1168E2B8" w14:textId="77777777" w:rsidR="00A832DD" w:rsidRDefault="00A832DD" w:rsidP="0047449E">
      <w:pPr>
        <w:tabs>
          <w:tab w:val="left" w:pos="447"/>
        </w:tabs>
        <w:ind w:left="226" w:right="-53"/>
        <w:jc w:val="both"/>
        <w:rPr>
          <w:rFonts w:ascii="Arial" w:hAnsi="Arial" w:cs="Arial"/>
        </w:rPr>
      </w:pPr>
    </w:p>
    <w:p w14:paraId="7FCE78BE" w14:textId="77777777" w:rsidR="00A832DD" w:rsidRPr="00980374" w:rsidRDefault="00A832DD" w:rsidP="004D5B88">
      <w:pPr>
        <w:pStyle w:val="Akapitzlist"/>
        <w:numPr>
          <w:ilvl w:val="0"/>
          <w:numId w:val="14"/>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2EFB114D" w14:textId="77777777" w:rsidR="00A832DD" w:rsidRPr="00980374" w:rsidRDefault="00A832DD" w:rsidP="004D5B88">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70D38F9C" w14:textId="77777777" w:rsidR="00A832DD" w:rsidRPr="00980374" w:rsidRDefault="00A832DD" w:rsidP="004D5B88">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7F394F4D" w14:textId="77777777" w:rsidR="00A832DD" w:rsidRPr="00980374" w:rsidRDefault="00A832DD" w:rsidP="004D5B88">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54A43216" w14:textId="77777777" w:rsidR="00A832DD" w:rsidRPr="00980374" w:rsidRDefault="00A832DD" w:rsidP="004D5B88">
      <w:pPr>
        <w:pStyle w:val="Nagwek11"/>
        <w:numPr>
          <w:ilvl w:val="1"/>
          <w:numId w:val="14"/>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3A224C3C" w14:textId="77777777" w:rsidR="00A832DD" w:rsidRPr="00980374" w:rsidRDefault="00A832DD" w:rsidP="004D5B88">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0D37642" w14:textId="77777777" w:rsidR="00A832DD" w:rsidRPr="00980374" w:rsidRDefault="00A832DD" w:rsidP="004D5B88">
      <w:pPr>
        <w:pStyle w:val="Nagwek11"/>
        <w:numPr>
          <w:ilvl w:val="1"/>
          <w:numId w:val="14"/>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5B6CA15C" w14:textId="77777777" w:rsidR="00A832DD" w:rsidRPr="00980374" w:rsidRDefault="00A832DD" w:rsidP="004D5B88">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71772906" w14:textId="77777777" w:rsidR="00A832DD" w:rsidRPr="00980374" w:rsidRDefault="00A832DD" w:rsidP="004D5B88">
      <w:pPr>
        <w:pStyle w:val="Nagwek11"/>
        <w:numPr>
          <w:ilvl w:val="1"/>
          <w:numId w:val="14"/>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3F4EB6AD" w14:textId="027B93B1" w:rsidR="003816EB" w:rsidRPr="00195210" w:rsidRDefault="003816EB" w:rsidP="003816EB">
      <w:pPr>
        <w:pStyle w:val="Teksttreci"/>
        <w:tabs>
          <w:tab w:val="left" w:pos="9356"/>
        </w:tabs>
        <w:spacing w:after="0" w:line="240" w:lineRule="auto"/>
        <w:ind w:left="446" w:right="-28" w:firstLine="0"/>
        <w:jc w:val="both"/>
        <w:rPr>
          <w:rFonts w:ascii="Arial" w:hAnsi="Arial" w:cs="Arial"/>
          <w:bCs/>
          <w:sz w:val="22"/>
          <w:szCs w:val="22"/>
          <w:lang w:val="pl-PL"/>
        </w:rPr>
      </w:pPr>
      <w:bookmarkStart w:id="18" w:name="_Hlk139620322"/>
      <w:r>
        <w:rPr>
          <w:rFonts w:ascii="Arial" w:hAnsi="Arial" w:cs="Arial"/>
          <w:bCs/>
          <w:sz w:val="22"/>
          <w:szCs w:val="22"/>
          <w:lang w:val="pl-PL"/>
        </w:rPr>
        <w:t xml:space="preserve">- </w:t>
      </w:r>
      <w:r w:rsidRPr="00195210">
        <w:rPr>
          <w:rFonts w:ascii="Arial" w:hAnsi="Arial" w:cs="Arial"/>
          <w:bCs/>
          <w:sz w:val="22"/>
          <w:szCs w:val="22"/>
          <w:lang w:val="pl-PL"/>
        </w:rPr>
        <w:t xml:space="preserve">Wykonawca spełni warunek jeśli posiada odpowiednie ubezpieczenie odpowiedzialności cywilnej  na kwotę </w:t>
      </w:r>
      <w:r w:rsidRPr="00195210">
        <w:rPr>
          <w:rFonts w:ascii="Arial" w:hAnsi="Arial" w:cs="Arial"/>
          <w:bCs/>
          <w:sz w:val="22"/>
          <w:szCs w:val="22"/>
          <w:u w:val="single"/>
          <w:lang w:val="pl-PL"/>
        </w:rPr>
        <w:t xml:space="preserve">minimum </w:t>
      </w:r>
      <w:r w:rsidR="00EE7A4E">
        <w:rPr>
          <w:rFonts w:ascii="Arial" w:hAnsi="Arial" w:cs="Arial"/>
          <w:bCs/>
          <w:sz w:val="22"/>
          <w:szCs w:val="22"/>
          <w:u w:val="single"/>
          <w:lang w:val="pl-PL"/>
        </w:rPr>
        <w:t>10</w:t>
      </w:r>
      <w:r>
        <w:rPr>
          <w:rFonts w:ascii="Arial" w:hAnsi="Arial" w:cs="Arial"/>
          <w:bCs/>
          <w:sz w:val="22"/>
          <w:szCs w:val="22"/>
          <w:u w:val="single"/>
          <w:lang w:val="pl-PL"/>
        </w:rPr>
        <w:t>0</w:t>
      </w:r>
      <w:r w:rsidRPr="00195210">
        <w:rPr>
          <w:rFonts w:ascii="Arial" w:hAnsi="Arial" w:cs="Arial"/>
          <w:bCs/>
          <w:sz w:val="22"/>
          <w:szCs w:val="22"/>
          <w:u w:val="single"/>
          <w:lang w:val="pl-PL"/>
        </w:rPr>
        <w:t xml:space="preserve"> 000,00 zł</w:t>
      </w:r>
      <w:r>
        <w:rPr>
          <w:rFonts w:ascii="Arial" w:hAnsi="Arial" w:cs="Arial"/>
          <w:bCs/>
          <w:sz w:val="22"/>
          <w:szCs w:val="22"/>
          <w:u w:val="single"/>
          <w:lang w:val="pl-PL"/>
        </w:rPr>
        <w:t xml:space="preserve"> (OC firmy)</w:t>
      </w:r>
      <w:r w:rsidRPr="00195210">
        <w:rPr>
          <w:rFonts w:ascii="Arial" w:hAnsi="Arial" w:cs="Arial"/>
          <w:bCs/>
          <w:sz w:val="22"/>
          <w:szCs w:val="22"/>
          <w:lang w:val="pl-PL"/>
        </w:rPr>
        <w:t>.</w:t>
      </w:r>
    </w:p>
    <w:p w14:paraId="2659BDC4" w14:textId="77777777" w:rsidR="00A832DD" w:rsidRPr="00980374" w:rsidRDefault="00A832DD" w:rsidP="004D5B88">
      <w:pPr>
        <w:pStyle w:val="Nagwek11"/>
        <w:numPr>
          <w:ilvl w:val="1"/>
          <w:numId w:val="14"/>
        </w:numPr>
        <w:tabs>
          <w:tab w:val="left" w:pos="888"/>
          <w:tab w:val="left" w:pos="9356"/>
        </w:tabs>
        <w:ind w:left="887" w:right="-28" w:hanging="233"/>
        <w:jc w:val="both"/>
        <w:rPr>
          <w:rFonts w:ascii="Arial" w:hAnsi="Arial" w:cs="Arial"/>
        </w:rPr>
      </w:pPr>
      <w:r w:rsidRPr="00980374">
        <w:rPr>
          <w:rFonts w:ascii="Arial" w:hAnsi="Arial" w:cs="Arial"/>
        </w:rPr>
        <w:lastRenderedPageBreak/>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BD1BC80" w14:textId="77777777" w:rsidR="00A832DD" w:rsidRPr="00980374" w:rsidRDefault="00A832DD" w:rsidP="004D5B88">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18397277" w14:textId="77777777" w:rsidR="00A832DD" w:rsidRPr="00980374" w:rsidRDefault="00A832DD" w:rsidP="004D5B88">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EE8EB49" w14:textId="77777777" w:rsidR="00CC1060" w:rsidRDefault="00A832DD" w:rsidP="00CC1060">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Pr>
          <w:rFonts w:ascii="Arial" w:hAnsi="Arial" w:cs="Arial"/>
          <w:b/>
        </w:rPr>
        <w:t xml:space="preserve"> należycie</w:t>
      </w:r>
      <w:r w:rsidR="00CC1060">
        <w:rPr>
          <w:rFonts w:ascii="Arial" w:hAnsi="Arial" w:cs="Arial"/>
          <w:b/>
        </w:rPr>
        <w:t>:</w:t>
      </w:r>
    </w:p>
    <w:p w14:paraId="26C24F95" w14:textId="7E19FE42" w:rsidR="00ED7915" w:rsidRDefault="00EE7A4E" w:rsidP="00ED7915">
      <w:pPr>
        <w:tabs>
          <w:tab w:val="left" w:pos="9356"/>
        </w:tabs>
        <w:spacing w:before="29"/>
        <w:ind w:left="794" w:right="-28"/>
        <w:jc w:val="both"/>
        <w:rPr>
          <w:rFonts w:ascii="Arial" w:hAnsi="Arial" w:cs="Arial"/>
          <w:b/>
          <w:bCs/>
          <w:i/>
          <w:iCs/>
        </w:rPr>
      </w:pPr>
      <w:r>
        <w:rPr>
          <w:rFonts w:ascii="Arial" w:hAnsi="Arial" w:cs="Arial"/>
          <w:b/>
          <w:i/>
          <w:u w:val="single"/>
        </w:rPr>
        <w:t>co najmniej 1</w:t>
      </w:r>
      <w:r w:rsidR="000F3799">
        <w:rPr>
          <w:rFonts w:ascii="Arial" w:hAnsi="Arial" w:cs="Arial"/>
          <w:b/>
          <w:i/>
          <w:u w:val="single"/>
        </w:rPr>
        <w:t xml:space="preserve"> robot</w:t>
      </w:r>
      <w:r>
        <w:rPr>
          <w:rFonts w:ascii="Arial" w:hAnsi="Arial" w:cs="Arial"/>
          <w:b/>
          <w:i/>
          <w:u w:val="single"/>
        </w:rPr>
        <w:t>ę</w:t>
      </w:r>
      <w:r w:rsidR="000F3799">
        <w:rPr>
          <w:rFonts w:ascii="Arial" w:hAnsi="Arial" w:cs="Arial"/>
          <w:b/>
          <w:i/>
          <w:u w:val="single"/>
        </w:rPr>
        <w:t xml:space="preserve"> budowlane</w:t>
      </w:r>
      <w:r w:rsidR="00ED7915" w:rsidRPr="00ED7915">
        <w:rPr>
          <w:rFonts w:ascii="Arial" w:hAnsi="Arial" w:cs="Arial"/>
          <w:b/>
          <w:i/>
        </w:rPr>
        <w:t xml:space="preserve"> polegające na </w:t>
      </w:r>
      <w:r w:rsidR="00ED7915">
        <w:rPr>
          <w:rFonts w:ascii="Arial" w:hAnsi="Arial" w:cs="Arial"/>
          <w:b/>
          <w:bCs/>
          <w:i/>
          <w:iCs/>
        </w:rPr>
        <w:t xml:space="preserve">budowie, rozbudowie lub przebudowie </w:t>
      </w:r>
      <w:r>
        <w:rPr>
          <w:rFonts w:ascii="Arial" w:hAnsi="Arial" w:cs="Arial"/>
          <w:b/>
          <w:bCs/>
          <w:i/>
          <w:iCs/>
        </w:rPr>
        <w:t>drogi/ulicy o nawierzchni asfaltowej</w:t>
      </w:r>
      <w:r w:rsidR="00ED7915">
        <w:rPr>
          <w:rFonts w:ascii="Arial" w:hAnsi="Arial" w:cs="Arial"/>
          <w:b/>
          <w:bCs/>
          <w:i/>
          <w:iCs/>
        </w:rPr>
        <w:t xml:space="preserve"> o wartości co najmniej </w:t>
      </w:r>
      <w:r>
        <w:rPr>
          <w:rFonts w:ascii="Arial" w:hAnsi="Arial" w:cs="Arial"/>
          <w:b/>
          <w:bCs/>
          <w:i/>
          <w:iCs/>
        </w:rPr>
        <w:t>20</w:t>
      </w:r>
      <w:r w:rsidR="00ED7915">
        <w:rPr>
          <w:rFonts w:ascii="Arial" w:hAnsi="Arial" w:cs="Arial"/>
          <w:b/>
          <w:bCs/>
          <w:i/>
          <w:iCs/>
        </w:rPr>
        <w:t xml:space="preserve">0 000,00 zł KAŻDA </w:t>
      </w:r>
    </w:p>
    <w:p w14:paraId="7B4E6CEC" w14:textId="7C38B69B" w:rsidR="00A832DD" w:rsidRDefault="00A832DD" w:rsidP="00ED7915">
      <w:pPr>
        <w:tabs>
          <w:tab w:val="left" w:pos="9356"/>
        </w:tabs>
        <w:spacing w:before="29"/>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bookmarkEnd w:id="18"/>
    <w:p w14:paraId="756C0C16" w14:textId="27427A66" w:rsidR="00A832DD" w:rsidRPr="00980374" w:rsidRDefault="00EE7A4E" w:rsidP="004D5B88">
      <w:pPr>
        <w:pStyle w:val="Nagwek11"/>
        <w:numPr>
          <w:ilvl w:val="0"/>
          <w:numId w:val="13"/>
        </w:numPr>
        <w:tabs>
          <w:tab w:val="left" w:pos="1028"/>
          <w:tab w:val="left" w:pos="9356"/>
        </w:tabs>
        <w:ind w:left="1027" w:right="-28" w:hanging="234"/>
        <w:jc w:val="both"/>
        <w:rPr>
          <w:rFonts w:ascii="Arial" w:hAnsi="Arial" w:cs="Arial"/>
        </w:rPr>
      </w:pPr>
      <w:r>
        <w:rPr>
          <w:rFonts w:ascii="Arial" w:hAnsi="Arial" w:cs="Arial"/>
        </w:rPr>
        <w:t>d</w:t>
      </w:r>
      <w:r w:rsidR="00A832DD" w:rsidRPr="00980374">
        <w:rPr>
          <w:rFonts w:ascii="Arial" w:hAnsi="Arial" w:cs="Arial"/>
        </w:rPr>
        <w:t>ysponowanie</w:t>
      </w:r>
      <w:r w:rsidR="00A832DD" w:rsidRPr="00980374">
        <w:rPr>
          <w:rFonts w:ascii="Arial" w:hAnsi="Arial" w:cs="Arial"/>
          <w:spacing w:val="-11"/>
        </w:rPr>
        <w:t xml:space="preserve"> </w:t>
      </w:r>
      <w:r w:rsidR="00A832DD" w:rsidRPr="00980374">
        <w:rPr>
          <w:rFonts w:ascii="Arial" w:hAnsi="Arial" w:cs="Arial"/>
        </w:rPr>
        <w:t>osobami,</w:t>
      </w:r>
      <w:r w:rsidR="00A832DD" w:rsidRPr="00980374">
        <w:rPr>
          <w:rFonts w:ascii="Arial" w:hAnsi="Arial" w:cs="Arial"/>
          <w:spacing w:val="-7"/>
        </w:rPr>
        <w:t xml:space="preserve"> </w:t>
      </w:r>
      <w:r w:rsidR="00A832DD" w:rsidRPr="00980374">
        <w:rPr>
          <w:rFonts w:ascii="Arial" w:hAnsi="Arial" w:cs="Arial"/>
        </w:rPr>
        <w:t>skierowanymi</w:t>
      </w:r>
      <w:r w:rsidR="00A832DD" w:rsidRPr="00980374">
        <w:rPr>
          <w:rFonts w:ascii="Arial" w:hAnsi="Arial" w:cs="Arial"/>
          <w:spacing w:val="-8"/>
        </w:rPr>
        <w:t xml:space="preserve"> </w:t>
      </w:r>
      <w:r w:rsidR="00A832DD" w:rsidRPr="00980374">
        <w:rPr>
          <w:rFonts w:ascii="Arial" w:hAnsi="Arial" w:cs="Arial"/>
        </w:rPr>
        <w:t>przez</w:t>
      </w:r>
      <w:r w:rsidR="00A832DD" w:rsidRPr="00980374">
        <w:rPr>
          <w:rFonts w:ascii="Arial" w:hAnsi="Arial" w:cs="Arial"/>
          <w:spacing w:val="-8"/>
        </w:rPr>
        <w:t xml:space="preserve"> </w:t>
      </w:r>
      <w:r w:rsidR="00A832DD" w:rsidRPr="00980374">
        <w:rPr>
          <w:rFonts w:ascii="Arial" w:hAnsi="Arial" w:cs="Arial"/>
        </w:rPr>
        <w:t>Wykonawcę</w:t>
      </w:r>
      <w:r w:rsidR="00A832DD" w:rsidRPr="00980374">
        <w:rPr>
          <w:rFonts w:ascii="Arial" w:hAnsi="Arial" w:cs="Arial"/>
          <w:spacing w:val="-6"/>
        </w:rPr>
        <w:t xml:space="preserve"> </w:t>
      </w:r>
      <w:r w:rsidR="00A832DD" w:rsidRPr="00980374">
        <w:rPr>
          <w:rFonts w:ascii="Arial" w:hAnsi="Arial" w:cs="Arial"/>
        </w:rPr>
        <w:t>do</w:t>
      </w:r>
      <w:r w:rsidR="00A832DD" w:rsidRPr="00980374">
        <w:rPr>
          <w:rFonts w:ascii="Arial" w:hAnsi="Arial" w:cs="Arial"/>
          <w:spacing w:val="-9"/>
        </w:rPr>
        <w:t xml:space="preserve"> </w:t>
      </w:r>
      <w:r w:rsidR="00A832DD" w:rsidRPr="00980374">
        <w:rPr>
          <w:rFonts w:ascii="Arial" w:hAnsi="Arial" w:cs="Arial"/>
        </w:rPr>
        <w:t>realizacji</w:t>
      </w:r>
      <w:r w:rsidR="00A832DD" w:rsidRPr="00980374">
        <w:rPr>
          <w:rFonts w:ascii="Arial" w:hAnsi="Arial" w:cs="Arial"/>
          <w:spacing w:val="-7"/>
        </w:rPr>
        <w:t xml:space="preserve"> </w:t>
      </w:r>
      <w:r w:rsidR="00A832DD" w:rsidRPr="00980374">
        <w:rPr>
          <w:rFonts w:ascii="Arial" w:hAnsi="Arial" w:cs="Arial"/>
          <w:spacing w:val="-2"/>
        </w:rPr>
        <w:t>zamówienia</w:t>
      </w:r>
    </w:p>
    <w:p w14:paraId="4D188F18"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2366329" w14:textId="34D6EB83" w:rsidR="00A832DD" w:rsidRPr="00980374" w:rsidRDefault="00A832DD" w:rsidP="004D5B88">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w:t>
      </w:r>
      <w:r w:rsidR="00B35297">
        <w:rPr>
          <w:rFonts w:ascii="Arial" w:hAnsi="Arial" w:cs="Arial"/>
          <w:b/>
          <w:spacing w:val="-2"/>
          <w:u w:val="single"/>
        </w:rPr>
        <w:t>DYSPONOWAŁ</w:t>
      </w:r>
      <w:r w:rsidRPr="00980374">
        <w:rPr>
          <w:rFonts w:ascii="Arial" w:hAnsi="Arial" w:cs="Arial"/>
          <w:b/>
          <w:spacing w:val="-2"/>
        </w:rPr>
        <w:t>:</w:t>
      </w:r>
    </w:p>
    <w:p w14:paraId="3B86F4C3" w14:textId="62B804C3" w:rsidR="00A832DD" w:rsidRPr="00E92C4C" w:rsidRDefault="00A832DD" w:rsidP="0046752A">
      <w:pPr>
        <w:pStyle w:val="Standard"/>
        <w:numPr>
          <w:ilvl w:val="0"/>
          <w:numId w:val="50"/>
        </w:numPr>
        <w:spacing w:before="0"/>
        <w:ind w:left="993" w:hanging="273"/>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Pr="00E92C4C">
        <w:rPr>
          <w:rFonts w:ascii="Arial" w:hAnsi="Arial" w:cs="Arial"/>
          <w:sz w:val="22"/>
          <w:szCs w:val="22"/>
        </w:rPr>
        <w:t xml:space="preserve">min.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00B35297" w:rsidRPr="004314DC">
        <w:rPr>
          <w:rFonts w:ascii="Arial" w:hAnsi="Arial" w:cs="Arial"/>
          <w:b/>
          <w:bCs/>
          <w:sz w:val="22"/>
          <w:szCs w:val="22"/>
        </w:rPr>
        <w:t xml:space="preserve">która będzie pełnić funkcję </w:t>
      </w:r>
      <w:r w:rsidRPr="00E92C4C">
        <w:rPr>
          <w:rFonts w:ascii="Arial" w:hAnsi="Arial" w:cs="Arial"/>
          <w:b/>
          <w:sz w:val="22"/>
          <w:szCs w:val="22"/>
          <w:u w:val="single"/>
        </w:rPr>
        <w:t>kierownik</w:t>
      </w:r>
      <w:r w:rsidR="00B35297">
        <w:rPr>
          <w:rFonts w:ascii="Arial" w:hAnsi="Arial" w:cs="Arial"/>
          <w:b/>
          <w:sz w:val="22"/>
          <w:szCs w:val="22"/>
          <w:u w:val="single"/>
        </w:rPr>
        <w:t>a</w:t>
      </w:r>
      <w:r w:rsidRPr="00E92C4C">
        <w:rPr>
          <w:rFonts w:ascii="Arial" w:hAnsi="Arial" w:cs="Arial"/>
          <w:b/>
          <w:sz w:val="22"/>
          <w:szCs w:val="22"/>
          <w:u w:val="single"/>
        </w:rPr>
        <w:t xml:space="preserve"> budowy</w:t>
      </w:r>
      <w:r w:rsidRPr="00E92C4C">
        <w:rPr>
          <w:rFonts w:ascii="Arial" w:hAnsi="Arial" w:cs="Arial"/>
          <w:b/>
          <w:sz w:val="22"/>
          <w:szCs w:val="22"/>
        </w:rPr>
        <w:t xml:space="preserve"> </w:t>
      </w:r>
    </w:p>
    <w:p w14:paraId="4368A0A6" w14:textId="5468C566" w:rsidR="00A832DD" w:rsidRDefault="00A832DD" w:rsidP="0046752A">
      <w:pPr>
        <w:pStyle w:val="Standard"/>
        <w:spacing w:before="0"/>
        <w:ind w:left="993"/>
        <w:jc w:val="both"/>
        <w:rPr>
          <w:rFonts w:ascii="Arial" w:hAnsi="Arial" w:cs="Arial"/>
          <w:b/>
          <w:bCs/>
          <w:sz w:val="22"/>
          <w:szCs w:val="22"/>
        </w:rPr>
      </w:pPr>
      <w:r w:rsidRPr="00DC7406">
        <w:rPr>
          <w:rFonts w:ascii="Arial" w:hAnsi="Arial" w:cs="Arial"/>
          <w:sz w:val="22"/>
          <w:szCs w:val="22"/>
        </w:rPr>
        <w:t>UPRAWNIENIA</w:t>
      </w:r>
      <w:r>
        <w:rPr>
          <w:rFonts w:ascii="Arial" w:hAnsi="Arial" w:cs="Arial"/>
          <w:b/>
          <w:bCs/>
          <w:sz w:val="22"/>
          <w:szCs w:val="22"/>
        </w:rPr>
        <w:t xml:space="preserve">: </w:t>
      </w:r>
      <w:r w:rsidRPr="00E92C4C">
        <w:rPr>
          <w:rFonts w:ascii="Arial" w:hAnsi="Arial" w:cs="Arial"/>
          <w:b/>
          <w:bCs/>
          <w:sz w:val="22"/>
          <w:szCs w:val="22"/>
        </w:rPr>
        <w:t xml:space="preserve">uprawnienia budowlane do kierowania robotami budowlanymi </w:t>
      </w:r>
      <w:r w:rsidR="0046752A">
        <w:rPr>
          <w:rFonts w:ascii="Arial" w:hAnsi="Arial" w:cs="Arial"/>
          <w:b/>
          <w:bCs/>
          <w:sz w:val="22"/>
          <w:szCs w:val="22"/>
        </w:rPr>
        <w:t xml:space="preserve">bez ograniczeń </w:t>
      </w:r>
      <w:r w:rsidR="008E0A48">
        <w:rPr>
          <w:rFonts w:ascii="Arial" w:hAnsi="Arial" w:cs="Arial"/>
          <w:b/>
          <w:bCs/>
          <w:sz w:val="22"/>
          <w:szCs w:val="22"/>
        </w:rPr>
        <w:t xml:space="preserve">w specjalności </w:t>
      </w:r>
      <w:r w:rsidR="0046752A">
        <w:rPr>
          <w:rFonts w:ascii="Arial" w:hAnsi="Arial" w:cs="Arial"/>
          <w:b/>
          <w:bCs/>
          <w:sz w:val="22"/>
          <w:szCs w:val="22"/>
        </w:rPr>
        <w:t>inżynieryjnej drogowej</w:t>
      </w:r>
    </w:p>
    <w:p w14:paraId="63FF37C0" w14:textId="77777777" w:rsidR="0046752A" w:rsidRPr="0046752A" w:rsidRDefault="0046752A" w:rsidP="0046752A">
      <w:pPr>
        <w:pStyle w:val="pkt"/>
        <w:spacing w:before="0" w:line="276" w:lineRule="auto"/>
        <w:ind w:left="993" w:firstLine="0"/>
        <w:rPr>
          <w:rFonts w:ascii="Arial" w:hAnsi="Arial" w:cs="Arial"/>
        </w:rPr>
      </w:pPr>
      <w:r w:rsidRPr="0046752A">
        <w:rPr>
          <w:rFonts w:ascii="Arial" w:hAnsi="Arial" w:cs="Arial"/>
          <w:sz w:val="22"/>
          <w:szCs w:val="22"/>
        </w:rPr>
        <w:t xml:space="preserve">DOŚWIADCZENIE: </w:t>
      </w:r>
      <w:r w:rsidRPr="0046752A">
        <w:rPr>
          <w:rFonts w:ascii="Arial" w:hAnsi="Arial" w:cs="Arial"/>
          <w:b/>
          <w:bCs/>
          <w:i/>
          <w:iCs/>
          <w:sz w:val="22"/>
          <w:szCs w:val="22"/>
        </w:rPr>
        <w:t xml:space="preserve">Pełnienie funkcji kierownika budowy </w:t>
      </w:r>
      <w:r w:rsidRPr="0046752A">
        <w:rPr>
          <w:rFonts w:ascii="Arial" w:hAnsi="Arial" w:cs="Arial"/>
          <w:b/>
          <w:bCs/>
          <w:i/>
          <w:iCs/>
          <w:sz w:val="22"/>
          <w:szCs w:val="22"/>
          <w:lang w:eastAsia="pl-PL"/>
        </w:rPr>
        <w:t xml:space="preserve">w specjalności </w:t>
      </w:r>
      <w:r w:rsidRPr="0046752A">
        <w:rPr>
          <w:rFonts w:ascii="Arial" w:hAnsi="Arial" w:cs="Arial"/>
          <w:b/>
          <w:bCs/>
          <w:i/>
          <w:iCs/>
          <w:sz w:val="22"/>
          <w:szCs w:val="22"/>
        </w:rPr>
        <w:t>inżynieryjnej drogowej</w:t>
      </w:r>
      <w:r w:rsidRPr="0046752A">
        <w:rPr>
          <w:rFonts w:ascii="Arial" w:hAnsi="Arial" w:cs="Arial"/>
          <w:sz w:val="22"/>
          <w:szCs w:val="22"/>
        </w:rPr>
        <w:t xml:space="preserve">, </w:t>
      </w:r>
      <w:bookmarkStart w:id="19" w:name="_Hlk160539903"/>
      <w:r w:rsidRPr="0046752A">
        <w:rPr>
          <w:rFonts w:ascii="Arial" w:hAnsi="Arial" w:cs="Arial"/>
          <w:b/>
          <w:bCs/>
          <w:i/>
          <w:iCs/>
          <w:sz w:val="22"/>
          <w:szCs w:val="22"/>
          <w:lang w:eastAsia="pl-PL"/>
        </w:rPr>
        <w:t xml:space="preserve">przy wykonywaniu co najmniej 1 zrealizowanego zadania inwestycyjnego polegającego na budowie, rozbudowie lub przebudowie drogi/ulicy </w:t>
      </w:r>
      <w:r w:rsidRPr="0046752A">
        <w:rPr>
          <w:rFonts w:ascii="Arial" w:hAnsi="Arial" w:cs="Arial"/>
          <w:b/>
          <w:bCs/>
          <w:i/>
          <w:iCs/>
          <w:sz w:val="22"/>
          <w:szCs w:val="22"/>
        </w:rPr>
        <w:t>o nawierzchni asfaltowej o wartości co najmniej 50 000,00</w:t>
      </w:r>
      <w:r w:rsidRPr="0046752A">
        <w:rPr>
          <w:rFonts w:ascii="Arial" w:hAnsi="Arial" w:cs="Arial"/>
          <w:b/>
          <w:bCs/>
          <w:i/>
          <w:iCs/>
          <w:color w:val="auto"/>
          <w:sz w:val="22"/>
          <w:szCs w:val="22"/>
        </w:rPr>
        <w:t xml:space="preserve"> zł brutto</w:t>
      </w:r>
      <w:bookmarkEnd w:id="19"/>
    </w:p>
    <w:p w14:paraId="510AA36E" w14:textId="77777777" w:rsidR="0046752A" w:rsidRPr="0046752A" w:rsidRDefault="0046752A" w:rsidP="0046752A">
      <w:pPr>
        <w:pStyle w:val="Standard"/>
        <w:numPr>
          <w:ilvl w:val="0"/>
          <w:numId w:val="50"/>
        </w:numPr>
        <w:spacing w:before="0" w:line="276" w:lineRule="auto"/>
        <w:ind w:left="993" w:hanging="284"/>
        <w:contextualSpacing w:val="0"/>
        <w:rPr>
          <w:rFonts w:ascii="Arial" w:hAnsi="Arial" w:cs="Arial"/>
        </w:rPr>
      </w:pPr>
      <w:r w:rsidRPr="0046752A">
        <w:rPr>
          <w:rFonts w:ascii="Arial" w:hAnsi="Arial" w:cs="Arial"/>
          <w:sz w:val="22"/>
          <w:szCs w:val="22"/>
        </w:rPr>
        <w:t xml:space="preserve">STANOWISKO: </w:t>
      </w:r>
      <w:r w:rsidRPr="0046752A">
        <w:rPr>
          <w:rFonts w:ascii="Arial" w:hAnsi="Arial" w:cs="Arial"/>
          <w:b/>
          <w:bCs/>
          <w:i/>
          <w:iCs/>
          <w:sz w:val="22"/>
          <w:szCs w:val="22"/>
        </w:rPr>
        <w:t>Kierownik robót branży elektrycznej,</w:t>
      </w:r>
    </w:p>
    <w:p w14:paraId="202C9545" w14:textId="77777777" w:rsidR="0046752A" w:rsidRPr="0046752A" w:rsidRDefault="0046752A" w:rsidP="0046752A">
      <w:pPr>
        <w:pStyle w:val="pkt"/>
        <w:tabs>
          <w:tab w:val="left" w:pos="2127"/>
        </w:tabs>
        <w:spacing w:before="0" w:after="0" w:line="276" w:lineRule="auto"/>
        <w:ind w:left="993" w:firstLine="0"/>
        <w:rPr>
          <w:rFonts w:ascii="Arial" w:eastAsia="Lucida Sans Unicode" w:hAnsi="Arial" w:cs="Arial"/>
          <w:b/>
          <w:bCs/>
          <w:i/>
          <w:iCs/>
          <w:kern w:val="2"/>
          <w:sz w:val="22"/>
          <w:szCs w:val="22"/>
          <w:lang w:eastAsia="pl-PL"/>
        </w:rPr>
      </w:pPr>
      <w:r w:rsidRPr="0046752A">
        <w:rPr>
          <w:rFonts w:ascii="Arial" w:eastAsia="Lucida Sans Unicode" w:hAnsi="Arial" w:cs="Arial"/>
          <w:kern w:val="2"/>
          <w:sz w:val="22"/>
          <w:szCs w:val="22"/>
          <w:lang w:eastAsia="pl-PL"/>
        </w:rPr>
        <w:t xml:space="preserve">UPRAWNIENIA: </w:t>
      </w:r>
      <w:r w:rsidRPr="0046752A">
        <w:rPr>
          <w:rFonts w:ascii="Arial" w:eastAsia="Lucida Sans Unicode" w:hAnsi="Arial" w:cs="Arial"/>
          <w:b/>
          <w:bCs/>
          <w:i/>
          <w:iCs/>
          <w:kern w:val="2"/>
          <w:sz w:val="22"/>
          <w:szCs w:val="22"/>
          <w:lang w:eastAsia="pl-PL"/>
        </w:rPr>
        <w:t>Uprawnienia budowlane do kierowania robotami budowlanymi bez ograniczeń w specjalności instalacyjnej w zakresie instalacji i urządzeń elektrycznych i elektroenergetycznych.</w:t>
      </w:r>
    </w:p>
    <w:p w14:paraId="3BB42F09" w14:textId="77777777" w:rsidR="0046752A" w:rsidRPr="00E92C4C" w:rsidRDefault="0046752A" w:rsidP="00A832DD">
      <w:pPr>
        <w:pStyle w:val="Standard"/>
        <w:spacing w:before="0"/>
        <w:ind w:left="1080"/>
        <w:jc w:val="both"/>
        <w:rPr>
          <w:rFonts w:ascii="Arial" w:hAnsi="Arial" w:cs="Arial"/>
          <w:bCs/>
          <w:iCs/>
          <w:sz w:val="22"/>
          <w:szCs w:val="22"/>
        </w:rPr>
      </w:pPr>
    </w:p>
    <w:p w14:paraId="65B6A162" w14:textId="77777777" w:rsidR="00E27B28" w:rsidRDefault="00E27B28" w:rsidP="00E27B28">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2A5A1E45" w14:textId="77777777" w:rsidR="00E27B28" w:rsidRPr="00980374" w:rsidRDefault="00E27B28" w:rsidP="004D5B88">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E480598" w14:textId="77777777" w:rsidR="00E27B28" w:rsidRDefault="00E27B28" w:rsidP="00FD0ED7">
      <w:pPr>
        <w:ind w:left="227"/>
        <w:jc w:val="both"/>
        <w:rPr>
          <w:rFonts w:ascii="Arial" w:hAnsi="Arial" w:cs="Arial"/>
          <w:b/>
          <w:i/>
          <w:spacing w:val="-2"/>
        </w:rPr>
      </w:pPr>
    </w:p>
    <w:p w14:paraId="0C0B91D5"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32E6444A" w14:textId="77777777" w:rsidR="00105BB9" w:rsidRPr="00980374" w:rsidRDefault="00980374" w:rsidP="004D5B88">
      <w:pPr>
        <w:pStyle w:val="Akapitzlist"/>
        <w:numPr>
          <w:ilvl w:val="0"/>
          <w:numId w:val="51"/>
        </w:numPr>
        <w:tabs>
          <w:tab w:val="left" w:pos="731"/>
        </w:tabs>
        <w:ind w:right="-28"/>
        <w:jc w:val="both"/>
        <w:rPr>
          <w:rFonts w:ascii="Arial" w:hAnsi="Arial" w:cs="Arial"/>
          <w:i/>
        </w:rPr>
      </w:pPr>
      <w:r w:rsidRPr="003F1853">
        <w:rPr>
          <w:rFonts w:ascii="Arial" w:hAnsi="Arial" w:cs="Arial"/>
          <w:b/>
          <w:bCs/>
          <w:i/>
          <w:u w:val="single"/>
        </w:rPr>
        <w:t>W przypadku, gdy zamówienia o wyżej opisanym zakresie były zrealizowane łącznie z innymi zakresami</w:t>
      </w:r>
      <w:r w:rsidRPr="003F1853">
        <w:rPr>
          <w:rFonts w:ascii="Arial" w:hAnsi="Arial" w:cs="Arial"/>
          <w:b/>
          <w:bCs/>
          <w:i/>
          <w:spacing w:val="-5"/>
          <w:u w:val="single"/>
        </w:rPr>
        <w:t xml:space="preserve"> </w:t>
      </w:r>
      <w:r w:rsidRPr="003F1853">
        <w:rPr>
          <w:rFonts w:ascii="Arial" w:hAnsi="Arial" w:cs="Arial"/>
          <w:b/>
          <w:bCs/>
          <w:i/>
          <w:u w:val="single"/>
        </w:rPr>
        <w:t>robót,</w:t>
      </w:r>
      <w:r w:rsidRPr="003F1853">
        <w:rPr>
          <w:rFonts w:ascii="Arial" w:hAnsi="Arial" w:cs="Arial"/>
          <w:b/>
          <w:bCs/>
          <w:i/>
          <w:spacing w:val="-5"/>
          <w:u w:val="single"/>
        </w:rPr>
        <w:t xml:space="preserve"> </w:t>
      </w:r>
      <w:r w:rsidRPr="003F1853">
        <w:rPr>
          <w:rFonts w:ascii="Arial" w:hAnsi="Arial" w:cs="Arial"/>
          <w:b/>
          <w:bCs/>
          <w:i/>
          <w:u w:val="single"/>
        </w:rPr>
        <w:t>Wykonawca</w:t>
      </w:r>
      <w:r w:rsidRPr="003F1853">
        <w:rPr>
          <w:rFonts w:ascii="Arial" w:hAnsi="Arial" w:cs="Arial"/>
          <w:b/>
          <w:bCs/>
          <w:i/>
          <w:spacing w:val="-4"/>
          <w:u w:val="single"/>
        </w:rPr>
        <w:t xml:space="preserve"> </w:t>
      </w:r>
      <w:r w:rsidRPr="003F1853">
        <w:rPr>
          <w:rFonts w:ascii="Arial" w:hAnsi="Arial" w:cs="Arial"/>
          <w:b/>
          <w:bCs/>
          <w:i/>
          <w:u w:val="single"/>
        </w:rPr>
        <w:t>musi</w:t>
      </w:r>
      <w:r w:rsidRPr="003F1853">
        <w:rPr>
          <w:rFonts w:ascii="Arial" w:hAnsi="Arial" w:cs="Arial"/>
          <w:b/>
          <w:bCs/>
          <w:i/>
          <w:spacing w:val="-2"/>
          <w:u w:val="single"/>
        </w:rPr>
        <w:t xml:space="preserve"> </w:t>
      </w:r>
      <w:r w:rsidRPr="003F1853">
        <w:rPr>
          <w:rFonts w:ascii="Arial" w:hAnsi="Arial" w:cs="Arial"/>
          <w:b/>
          <w:bCs/>
          <w:i/>
          <w:u w:val="single"/>
        </w:rPr>
        <w:t>bezwzględnie</w:t>
      </w:r>
      <w:r w:rsidRPr="003F1853">
        <w:rPr>
          <w:rFonts w:ascii="Arial" w:hAnsi="Arial" w:cs="Arial"/>
          <w:b/>
          <w:bCs/>
          <w:i/>
          <w:spacing w:val="-4"/>
          <w:u w:val="single"/>
        </w:rPr>
        <w:t xml:space="preserve"> </w:t>
      </w:r>
      <w:r w:rsidRPr="003F1853">
        <w:rPr>
          <w:rFonts w:ascii="Arial" w:hAnsi="Arial" w:cs="Arial"/>
          <w:b/>
          <w:bCs/>
          <w:i/>
          <w:u w:val="single"/>
        </w:rPr>
        <w:t>wykazać</w:t>
      </w:r>
      <w:r w:rsidRPr="003F1853">
        <w:rPr>
          <w:rFonts w:ascii="Arial" w:hAnsi="Arial" w:cs="Arial"/>
          <w:b/>
          <w:bCs/>
          <w:i/>
          <w:spacing w:val="-2"/>
          <w:u w:val="single"/>
        </w:rPr>
        <w:t xml:space="preserve"> </w:t>
      </w:r>
      <w:r w:rsidRPr="003F1853">
        <w:rPr>
          <w:rFonts w:ascii="Arial" w:hAnsi="Arial" w:cs="Arial"/>
          <w:b/>
          <w:bCs/>
          <w:i/>
          <w:u w:val="single"/>
        </w:rPr>
        <w:t>wielkość</w:t>
      </w:r>
      <w:r w:rsidRPr="003F1853">
        <w:rPr>
          <w:rFonts w:ascii="Arial" w:hAnsi="Arial" w:cs="Arial"/>
          <w:b/>
          <w:bCs/>
          <w:i/>
          <w:spacing w:val="-2"/>
          <w:u w:val="single"/>
        </w:rPr>
        <w:t xml:space="preserve"> </w:t>
      </w:r>
      <w:r w:rsidRPr="003F1853">
        <w:rPr>
          <w:rFonts w:ascii="Arial" w:hAnsi="Arial" w:cs="Arial"/>
          <w:b/>
          <w:bCs/>
          <w:i/>
          <w:u w:val="single"/>
        </w:rPr>
        <w:t>i</w:t>
      </w:r>
      <w:r w:rsidRPr="003F1853">
        <w:rPr>
          <w:rFonts w:ascii="Arial" w:hAnsi="Arial" w:cs="Arial"/>
          <w:b/>
          <w:bCs/>
          <w:i/>
          <w:spacing w:val="-2"/>
          <w:u w:val="single"/>
        </w:rPr>
        <w:t xml:space="preserve"> </w:t>
      </w:r>
      <w:r w:rsidRPr="003F1853">
        <w:rPr>
          <w:rFonts w:ascii="Arial" w:hAnsi="Arial" w:cs="Arial"/>
          <w:b/>
          <w:bCs/>
          <w:i/>
          <w:u w:val="single"/>
        </w:rPr>
        <w:t>zakres</w:t>
      </w:r>
      <w:r w:rsidRPr="003F1853">
        <w:rPr>
          <w:rFonts w:ascii="Arial" w:hAnsi="Arial" w:cs="Arial"/>
          <w:b/>
          <w:bCs/>
          <w:i/>
          <w:spacing w:val="-3"/>
          <w:u w:val="single"/>
        </w:rPr>
        <w:t xml:space="preserve"> </w:t>
      </w:r>
      <w:r w:rsidRPr="003F1853">
        <w:rPr>
          <w:rFonts w:ascii="Arial" w:hAnsi="Arial" w:cs="Arial"/>
          <w:b/>
          <w:bCs/>
          <w:i/>
          <w:u w:val="single"/>
        </w:rPr>
        <w:t>tylko</w:t>
      </w:r>
      <w:r w:rsidRPr="003F1853">
        <w:rPr>
          <w:rFonts w:ascii="Arial" w:hAnsi="Arial" w:cs="Arial"/>
          <w:b/>
          <w:bCs/>
          <w:i/>
          <w:spacing w:val="-5"/>
          <w:u w:val="single"/>
        </w:rPr>
        <w:t xml:space="preserve"> </w:t>
      </w:r>
      <w:r w:rsidRPr="003F1853">
        <w:rPr>
          <w:rFonts w:ascii="Arial" w:hAnsi="Arial" w:cs="Arial"/>
          <w:b/>
          <w:bCs/>
          <w:i/>
          <w:u w:val="single"/>
        </w:rPr>
        <w:t>tych</w:t>
      </w:r>
      <w:r w:rsidRPr="003F1853">
        <w:rPr>
          <w:rFonts w:ascii="Arial" w:hAnsi="Arial" w:cs="Arial"/>
          <w:b/>
          <w:bCs/>
          <w:i/>
          <w:spacing w:val="-3"/>
          <w:u w:val="single"/>
        </w:rPr>
        <w:t xml:space="preserve"> </w:t>
      </w:r>
      <w:r w:rsidRPr="003F1853">
        <w:rPr>
          <w:rFonts w:ascii="Arial" w:hAnsi="Arial" w:cs="Arial"/>
          <w:b/>
          <w:bCs/>
          <w:i/>
          <w:u w:val="single"/>
        </w:rPr>
        <w:t>robót,</w:t>
      </w:r>
      <w:r w:rsidRPr="003F1853">
        <w:rPr>
          <w:rFonts w:ascii="Arial" w:hAnsi="Arial" w:cs="Arial"/>
          <w:b/>
          <w:bCs/>
          <w:i/>
          <w:spacing w:val="-2"/>
          <w:u w:val="single"/>
        </w:rPr>
        <w:t xml:space="preserve"> </w:t>
      </w:r>
      <w:r w:rsidRPr="003F1853">
        <w:rPr>
          <w:rFonts w:ascii="Arial" w:hAnsi="Arial" w:cs="Arial"/>
          <w:b/>
          <w:bCs/>
          <w:i/>
          <w:u w:val="single"/>
        </w:rPr>
        <w:t xml:space="preserve">które jako zadanie wymienione wyżej potwierdzają spełnienie warunków udziału w niniejszym </w:t>
      </w:r>
      <w:r w:rsidRPr="003F1853">
        <w:rPr>
          <w:rFonts w:ascii="Arial" w:hAnsi="Arial" w:cs="Arial"/>
          <w:b/>
          <w:bCs/>
          <w:i/>
          <w:spacing w:val="-2"/>
          <w:u w:val="single"/>
        </w:rPr>
        <w:t>postępowaniu</w:t>
      </w:r>
      <w:r w:rsidRPr="00980374">
        <w:rPr>
          <w:rFonts w:ascii="Arial" w:hAnsi="Arial" w:cs="Arial"/>
          <w:i/>
          <w:spacing w:val="-2"/>
        </w:rPr>
        <w:t>.</w:t>
      </w:r>
    </w:p>
    <w:p w14:paraId="46D68F4B" w14:textId="3C233858" w:rsidR="00105BB9" w:rsidRPr="00980374" w:rsidRDefault="00980374" w:rsidP="004D5B88">
      <w:pPr>
        <w:pStyle w:val="Akapitzlist"/>
        <w:numPr>
          <w:ilvl w:val="0"/>
          <w:numId w:val="51"/>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003F1853">
        <w:rPr>
          <w:rFonts w:ascii="Arial" w:hAnsi="Arial" w:cs="Arial"/>
          <w:i/>
        </w:rPr>
        <w:t>.</w:t>
      </w:r>
    </w:p>
    <w:p w14:paraId="304403DE" w14:textId="77777777" w:rsidR="00105BB9" w:rsidRPr="00D40EA1" w:rsidRDefault="00980374" w:rsidP="004D5B88">
      <w:pPr>
        <w:pStyle w:val="Akapitzlist"/>
        <w:numPr>
          <w:ilvl w:val="0"/>
          <w:numId w:val="51"/>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2A486139" w14:textId="77777777" w:rsidR="00105BB9" w:rsidRPr="00980374" w:rsidRDefault="00980374" w:rsidP="004D5B88">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35C69D33" w14:textId="77777777" w:rsidR="00105BB9" w:rsidRPr="00980374" w:rsidRDefault="00980374" w:rsidP="004D5B88">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1F899109" w14:textId="77777777" w:rsidR="00105BB9" w:rsidRPr="00980374" w:rsidRDefault="00980374" w:rsidP="004D5B88">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7B8DC222" w14:textId="77777777" w:rsidR="00105BB9" w:rsidRPr="00980374" w:rsidRDefault="00980374" w:rsidP="004D5B88">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lub doświadczenia Wykonawcy wspólnie ubiegający się o udzielenie zamówienia mogą polegać na zdolnościach tych 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lastRenderedPageBreak/>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098CBABF" w14:textId="77777777" w:rsidR="00105BB9" w:rsidRPr="00980374" w:rsidRDefault="00980374" w:rsidP="004D5B88">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46752A">
        <w:rPr>
          <w:rFonts w:ascii="Arial" w:hAnsi="Arial" w:cs="Arial"/>
          <w:b/>
          <w:u w:val="single"/>
        </w:rPr>
        <w:t xml:space="preserve"> </w:t>
      </w:r>
      <w:r w:rsidRPr="00980374">
        <w:rPr>
          <w:rFonts w:ascii="Arial" w:hAnsi="Arial" w:cs="Arial"/>
          <w:b/>
          <w:u w:val="single"/>
        </w:rPr>
        <w:t>realizacji których te zdolności są wymagane.</w:t>
      </w:r>
    </w:p>
    <w:p w14:paraId="76E4EAC7" w14:textId="77777777" w:rsidR="00105BB9" w:rsidRPr="00980374" w:rsidRDefault="00980374" w:rsidP="004D5B88">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470FD9BD" w14:textId="77777777" w:rsidR="00105BB9" w:rsidRPr="00980374" w:rsidRDefault="00980374" w:rsidP="004D5B88">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462114D5" w14:textId="77777777" w:rsidR="00105BB9" w:rsidRPr="00980374" w:rsidRDefault="00980374" w:rsidP="004D5B88">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7E28FBCD" w14:textId="77777777" w:rsidR="00105BB9" w:rsidRPr="00980374" w:rsidRDefault="00980374" w:rsidP="004D5B88">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14:paraId="0550F22B" w14:textId="77777777" w:rsidR="00105BB9" w:rsidRPr="00D40EA1" w:rsidRDefault="00980374" w:rsidP="004D5B88">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0D67177E" w14:textId="75D01FE7"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539684A4" wp14:editId="1D7FC7B2">
                <wp:simplePos x="0" y="0"/>
                <wp:positionH relativeFrom="page">
                  <wp:posOffset>720725</wp:posOffset>
                </wp:positionH>
                <wp:positionV relativeFrom="paragraph">
                  <wp:posOffset>176530</wp:posOffset>
                </wp:positionV>
                <wp:extent cx="6122035" cy="201295"/>
                <wp:effectExtent l="0" t="0" r="0" b="0"/>
                <wp:wrapTopAndBottom/>
                <wp:docPr id="138039128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C24E24" w14:textId="77777777" w:rsidR="000D640E" w:rsidRPr="007E38E6" w:rsidRDefault="000D640E">
                            <w:pPr>
                              <w:spacing w:before="18"/>
                              <w:ind w:left="108"/>
                              <w:rPr>
                                <w:rFonts w:ascii="Arial" w:hAnsi="Arial" w:cs="Arial"/>
                                <w:b/>
                                <w:color w:val="000000"/>
                              </w:rPr>
                            </w:pPr>
                            <w:bookmarkStart w:id="20" w:name="_bookmark18"/>
                            <w:bookmarkEnd w:id="20"/>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684A4"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56C24E24" w14:textId="77777777" w:rsidR="000D640E" w:rsidRPr="007E38E6" w:rsidRDefault="000D640E">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6FCF54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15A3041" w14:textId="47FD266A" w:rsidR="00105BB9" w:rsidRPr="00980374" w:rsidRDefault="003F1853"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506B66D0" wp14:editId="064CB660">
                <wp:simplePos x="0" y="0"/>
                <wp:positionH relativeFrom="page">
                  <wp:posOffset>720725</wp:posOffset>
                </wp:positionH>
                <wp:positionV relativeFrom="paragraph">
                  <wp:posOffset>180340</wp:posOffset>
                </wp:positionV>
                <wp:extent cx="6122035" cy="201295"/>
                <wp:effectExtent l="0" t="0" r="0" b="0"/>
                <wp:wrapTopAndBottom/>
                <wp:docPr id="91951249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DC1A3A8" w14:textId="77777777" w:rsidR="000D640E" w:rsidRPr="007E38E6" w:rsidRDefault="000D640E">
                            <w:pPr>
                              <w:spacing w:before="18"/>
                              <w:ind w:left="108"/>
                              <w:rPr>
                                <w:rFonts w:ascii="Arial" w:hAnsi="Arial" w:cs="Arial"/>
                                <w:b/>
                                <w:color w:val="000000"/>
                              </w:rPr>
                            </w:pPr>
                            <w:bookmarkStart w:id="21" w:name="_bookmark19"/>
                            <w:bookmarkEnd w:id="2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B66D0"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6DC1A3A8" w14:textId="77777777" w:rsidR="000D640E" w:rsidRPr="007E38E6" w:rsidRDefault="000D640E">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2BFA25CD"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3688EA70"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D9690AC" w14:textId="46C39068"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w:t>
      </w:r>
      <w:r w:rsidR="00450834">
        <w:rPr>
          <w:rFonts w:ascii="Arial" w:hAnsi="Arial" w:cs="Arial"/>
          <w:u w:val="single"/>
        </w:rPr>
        <w:t xml:space="preserve"> </w:t>
      </w:r>
      <w:r w:rsidRPr="00980374">
        <w:rPr>
          <w:rFonts w:ascii="Arial" w:hAnsi="Arial" w:cs="Arial"/>
          <w:u w:val="single"/>
        </w:rPr>
        <w: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 xml:space="preserve">ust. 1 </w:t>
        </w:r>
      </w:hyperlink>
      <w:r w:rsidRPr="00980374">
        <w:rPr>
          <w:rFonts w:ascii="Arial" w:hAnsi="Arial" w:cs="Arial"/>
        </w:rPr>
        <w:t xml:space="preserve"> i art. </w:t>
      </w:r>
      <w:r w:rsidRPr="00980374">
        <w:rPr>
          <w:rFonts w:ascii="Arial" w:hAnsi="Arial" w:cs="Arial"/>
          <w:u w:val="single"/>
        </w:rPr>
        <w:t>109 ust. 1 pkt 4</w:t>
      </w:r>
      <w:r w:rsidR="00F63258">
        <w:rPr>
          <w:rFonts w:ascii="Arial" w:hAnsi="Arial" w:cs="Arial"/>
          <w:u w:val="single"/>
        </w:rPr>
        <w:t>, 5 i 7</w:t>
      </w:r>
      <w:r w:rsidR="00450834">
        <w:rPr>
          <w:rFonts w:ascii="Arial" w:hAnsi="Arial" w:cs="Arial"/>
          <w:u w:val="single"/>
        </w:rPr>
        <w:t>-10</w:t>
      </w:r>
      <w:r w:rsidRPr="00980374">
        <w:rPr>
          <w:rFonts w:ascii="Arial" w:hAnsi="Arial" w:cs="Arial"/>
        </w:rPr>
        <w:t>):</w:t>
      </w:r>
    </w:p>
    <w:p w14:paraId="5438E2FC"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5A2B546F" w14:textId="77777777" w:rsidR="00450834" w:rsidRDefault="00980374" w:rsidP="00450834">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FEDE481"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5303862F" w14:textId="5CBC75E7" w:rsidR="000568AF" w:rsidRPr="000568AF" w:rsidRDefault="000568AF" w:rsidP="000568AF">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dokumenty potwierdzające, że wykonawca jest ubezpieczony od odpowiedzialności cywilnej</w:t>
      </w:r>
      <w:r w:rsidRPr="007E38E6">
        <w:rPr>
          <w:rFonts w:ascii="Arial" w:hAnsi="Arial" w:cs="Arial"/>
        </w:rPr>
        <w:t xml:space="preserve"> w zakresie prowadzonej działalności związanej z przedmiotem zamówienia ze wskazaniem sumy gwarancyjnej tego ubezpieczenia.</w:t>
      </w:r>
    </w:p>
    <w:p w14:paraId="2B8C27C8" w14:textId="5A3F8CA5" w:rsidR="00105BB9" w:rsidRPr="00E27B28" w:rsidRDefault="00980374"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Pr="00E27B28">
        <w:rPr>
          <w:rFonts w:ascii="Arial" w:hAnsi="Arial" w:cs="Arial"/>
          <w:b/>
        </w:rPr>
        <w:t>robót</w:t>
      </w:r>
      <w:r w:rsidRPr="00E27B28">
        <w:rPr>
          <w:rFonts w:ascii="Arial" w:hAnsi="Arial" w:cs="Arial"/>
          <w:b/>
          <w:spacing w:val="-2"/>
        </w:rPr>
        <w:t xml:space="preserve"> </w:t>
      </w:r>
      <w:r w:rsidRPr="00E27B28">
        <w:rPr>
          <w:rFonts w:ascii="Arial" w:hAnsi="Arial" w:cs="Arial"/>
          <w:b/>
        </w:rPr>
        <w:t>budowlanych</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Pr="00E27B28">
        <w:rPr>
          <w:rFonts w:ascii="Arial" w:hAnsi="Arial" w:cs="Arial"/>
        </w:rPr>
        <w:t>roboty</w:t>
      </w:r>
      <w:r w:rsidRPr="00E27B28">
        <w:rPr>
          <w:rFonts w:ascii="Arial" w:hAnsi="Arial" w:cs="Arial"/>
          <w:spacing w:val="-4"/>
        </w:rPr>
        <w:t xml:space="preserve"> </w:t>
      </w:r>
      <w:r w:rsidRPr="00E27B28">
        <w:rPr>
          <w:rFonts w:ascii="Arial" w:hAnsi="Arial" w:cs="Arial"/>
          <w:spacing w:val="-2"/>
        </w:rPr>
        <w:t>budowlane</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ADEE080"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135754DC"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185F44E8"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19E3289D"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3A99C895"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38B0C2C9"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702D7DDF"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lastRenderedPageBreak/>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37E6BC8F" w14:textId="7D2E2DDD" w:rsidR="000568AF" w:rsidRPr="000568AF" w:rsidRDefault="00980374" w:rsidP="000568AF">
      <w:pPr>
        <w:pStyle w:val="Tekstpodstawowy"/>
        <w:numPr>
          <w:ilvl w:val="2"/>
          <w:numId w:val="11"/>
        </w:numPr>
        <w:spacing w:line="268" w:lineRule="exact"/>
        <w:ind w:right="-53"/>
        <w:jc w:val="both"/>
        <w:rPr>
          <w:rFonts w:ascii="Arial" w:hAnsi="Arial" w:cs="Arial"/>
          <w:b/>
        </w:rPr>
      </w:pP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 xml:space="preserve">w/g zał. nr 7 do </w:t>
      </w:r>
      <w:proofErr w:type="spellStart"/>
      <w:r w:rsidRPr="00980374">
        <w:rPr>
          <w:rFonts w:ascii="Arial" w:hAnsi="Arial" w:cs="Arial"/>
          <w:b/>
        </w:rPr>
        <w:t>SWZ</w:t>
      </w:r>
      <w:proofErr w:type="spellEnd"/>
      <w:r w:rsidRPr="00980374">
        <w:rPr>
          <w:rFonts w:ascii="Arial" w:hAnsi="Arial" w:cs="Arial"/>
          <w:b/>
        </w:rPr>
        <w:t>.</w:t>
      </w:r>
    </w:p>
    <w:p w14:paraId="47E2F59C" w14:textId="03B11F20"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005E45B9">
        <w:rPr>
          <w:rFonts w:ascii="Arial" w:hAnsi="Arial" w:cs="Arial"/>
        </w:rPr>
        <w:t>, 5 i 7-10</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68F54792"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24C7AD71" w14:textId="77777777"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1B559621"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3D6D2DCE"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20830C0F"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E725538"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33C20E8"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14C73CC6"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3A733F43"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 xml:space="preserve">funkcji w budownictwie”, która ma miejsce zamieszkania poza terytorium Rzeczypospolitej Polskiej, musi wykazać, że osoba ta legitymuje się kwalifikacjami odpowiadającymi wymaganym uprawnieniom w kraju zamieszkania, jeśli takie w tym kraju obowiązują, z uwzględnieniem prawa </w:t>
      </w:r>
      <w:r w:rsidRPr="00980374">
        <w:rPr>
          <w:rFonts w:ascii="Arial" w:hAnsi="Arial" w:cs="Arial"/>
        </w:rPr>
        <w:lastRenderedPageBreak/>
        <w:t>do wykonywania określonych zawodów regulowanych lub określonych działalności, jeżeli te kwalifikacje zostały uznane na zasadach przewidzianych w ustawie o zasadach uznawania kwalifikacji zawodowych nabytych w państwach członkowskich Unii Europejskiej);</w:t>
      </w:r>
    </w:p>
    <w:p w14:paraId="724EC42E"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52C9068E"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50D5A85"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6C564720" w14:textId="77777777"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F39A46"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50724ED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4C46642B"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437DA0F5"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4594C0F4" w14:textId="77777777" w:rsidR="00105BB9" w:rsidRPr="00980374" w:rsidRDefault="00980374" w:rsidP="002910C9">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76BB2455"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46DCCF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035CCB6B"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19F47761" w14:textId="77777777" w:rsidR="00105BB9"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52947DDB" w14:textId="275C409B" w:rsidR="00105BB9" w:rsidRPr="00980374" w:rsidRDefault="003F1853"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43540E3B" wp14:editId="3BEA5218">
                <wp:simplePos x="0" y="0"/>
                <wp:positionH relativeFrom="page">
                  <wp:posOffset>720725</wp:posOffset>
                </wp:positionH>
                <wp:positionV relativeFrom="paragraph">
                  <wp:posOffset>175895</wp:posOffset>
                </wp:positionV>
                <wp:extent cx="6122035" cy="201295"/>
                <wp:effectExtent l="0" t="0" r="0" b="0"/>
                <wp:wrapTopAndBottom/>
                <wp:docPr id="126070227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FCEBCE4" w14:textId="77777777" w:rsidR="000D640E" w:rsidRPr="00790BB8" w:rsidRDefault="000D640E">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2" w:name="_bookmark20"/>
                            <w:bookmarkEnd w:id="2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0E3B"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5FCEBCE4" w14:textId="77777777" w:rsidR="000D640E" w:rsidRPr="00790BB8" w:rsidRDefault="000D640E">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5AD2E8D" w14:textId="6ECA9861" w:rsidR="00790BB8" w:rsidRPr="00CC1060" w:rsidRDefault="00980374" w:rsidP="00A051B9">
      <w:pPr>
        <w:pStyle w:val="Akapitzlist"/>
        <w:numPr>
          <w:ilvl w:val="0"/>
          <w:numId w:val="9"/>
        </w:numPr>
        <w:tabs>
          <w:tab w:val="left" w:pos="447"/>
        </w:tabs>
        <w:spacing w:before="4"/>
        <w:ind w:right="-53" w:hanging="220"/>
        <w:jc w:val="both"/>
        <w:rPr>
          <w:rFonts w:ascii="Arial" w:hAnsi="Arial" w:cs="Arial"/>
        </w:rPr>
      </w:pPr>
      <w:r w:rsidRPr="00CC1060">
        <w:rPr>
          <w:rFonts w:ascii="Arial" w:hAnsi="Arial" w:cs="Arial"/>
        </w:rPr>
        <w:t>Zamawiający</w:t>
      </w:r>
      <w:r w:rsidRPr="00CC1060">
        <w:rPr>
          <w:rFonts w:ascii="Arial" w:hAnsi="Arial" w:cs="Arial"/>
          <w:spacing w:val="-7"/>
        </w:rPr>
        <w:t xml:space="preserve"> </w:t>
      </w:r>
      <w:r w:rsidRPr="00CC1060">
        <w:rPr>
          <w:rFonts w:ascii="Arial" w:hAnsi="Arial" w:cs="Arial"/>
        </w:rPr>
        <w:t>będzie</w:t>
      </w:r>
      <w:r w:rsidRPr="00CC1060">
        <w:rPr>
          <w:rFonts w:ascii="Arial" w:hAnsi="Arial" w:cs="Arial"/>
          <w:spacing w:val="-4"/>
        </w:rPr>
        <w:t xml:space="preserve"> </w:t>
      </w:r>
      <w:r w:rsidRPr="00CC1060">
        <w:rPr>
          <w:rFonts w:ascii="Arial" w:hAnsi="Arial" w:cs="Arial"/>
        </w:rPr>
        <w:t>brał</w:t>
      </w:r>
      <w:r w:rsidRPr="00CC1060">
        <w:rPr>
          <w:rFonts w:ascii="Arial" w:hAnsi="Arial" w:cs="Arial"/>
          <w:spacing w:val="-6"/>
        </w:rPr>
        <w:t xml:space="preserve"> </w:t>
      </w:r>
      <w:r w:rsidRPr="00CC1060">
        <w:rPr>
          <w:rFonts w:ascii="Arial" w:hAnsi="Arial" w:cs="Arial"/>
        </w:rPr>
        <w:t>pod</w:t>
      </w:r>
      <w:r w:rsidRPr="00CC1060">
        <w:rPr>
          <w:rFonts w:ascii="Arial" w:hAnsi="Arial" w:cs="Arial"/>
          <w:spacing w:val="-5"/>
        </w:rPr>
        <w:t xml:space="preserve"> </w:t>
      </w:r>
      <w:r w:rsidRPr="00CC1060">
        <w:rPr>
          <w:rFonts w:ascii="Arial" w:hAnsi="Arial" w:cs="Arial"/>
        </w:rPr>
        <w:t>uwagę</w:t>
      </w:r>
      <w:r w:rsidRPr="00CC1060">
        <w:rPr>
          <w:rFonts w:ascii="Arial" w:hAnsi="Arial" w:cs="Arial"/>
          <w:spacing w:val="-2"/>
        </w:rPr>
        <w:t xml:space="preserve"> </w:t>
      </w:r>
      <w:r w:rsidRPr="00F8586F">
        <w:rPr>
          <w:rFonts w:ascii="Arial" w:hAnsi="Arial" w:cs="Arial"/>
          <w:b/>
          <w:bCs/>
          <w:u w:val="single"/>
        </w:rPr>
        <w:t>cenę</w:t>
      </w:r>
      <w:r w:rsidRPr="00F8586F">
        <w:rPr>
          <w:rFonts w:ascii="Arial" w:hAnsi="Arial" w:cs="Arial"/>
          <w:b/>
          <w:bCs/>
          <w:spacing w:val="-4"/>
          <w:u w:val="single"/>
        </w:rPr>
        <w:t xml:space="preserve"> </w:t>
      </w:r>
      <w:r w:rsidR="0046752A" w:rsidRPr="00F8586F">
        <w:rPr>
          <w:rFonts w:ascii="Arial" w:hAnsi="Arial" w:cs="Arial"/>
          <w:b/>
          <w:bCs/>
          <w:u w:val="single"/>
        </w:rPr>
        <w:t>ryczałtową</w:t>
      </w:r>
      <w:r w:rsidR="003A1BED" w:rsidRPr="00CC1060">
        <w:rPr>
          <w:rFonts w:ascii="Arial" w:hAnsi="Arial" w:cs="Arial"/>
        </w:rPr>
        <w:t xml:space="preserve"> </w:t>
      </w:r>
      <w:r w:rsidRPr="00CC1060">
        <w:rPr>
          <w:rFonts w:ascii="Arial" w:hAnsi="Arial" w:cs="Arial"/>
        </w:rPr>
        <w:t>brutto</w:t>
      </w:r>
      <w:r w:rsidRPr="00CC1060">
        <w:rPr>
          <w:rFonts w:ascii="Arial" w:hAnsi="Arial" w:cs="Arial"/>
          <w:spacing w:val="-5"/>
        </w:rPr>
        <w:t xml:space="preserve"> </w:t>
      </w:r>
      <w:r w:rsidRPr="00CC1060">
        <w:rPr>
          <w:rFonts w:ascii="Arial" w:hAnsi="Arial" w:cs="Arial"/>
        </w:rPr>
        <w:t>za</w:t>
      </w:r>
      <w:r w:rsidRPr="00CC1060">
        <w:rPr>
          <w:rFonts w:ascii="Arial" w:hAnsi="Arial" w:cs="Arial"/>
          <w:spacing w:val="-4"/>
        </w:rPr>
        <w:t xml:space="preserve"> </w:t>
      </w:r>
      <w:r w:rsidRPr="00CC1060">
        <w:rPr>
          <w:rFonts w:ascii="Arial" w:hAnsi="Arial" w:cs="Arial"/>
        </w:rPr>
        <w:t>wykonanie</w:t>
      </w:r>
      <w:r w:rsidRPr="00CC1060">
        <w:rPr>
          <w:rFonts w:ascii="Arial" w:hAnsi="Arial" w:cs="Arial"/>
          <w:spacing w:val="-4"/>
        </w:rPr>
        <w:t xml:space="preserve"> </w:t>
      </w:r>
      <w:r w:rsidRPr="00CC1060">
        <w:rPr>
          <w:rFonts w:ascii="Arial" w:hAnsi="Arial" w:cs="Arial"/>
        </w:rPr>
        <w:t>całości</w:t>
      </w:r>
      <w:r w:rsidRPr="00CC1060">
        <w:rPr>
          <w:rFonts w:ascii="Arial" w:hAnsi="Arial" w:cs="Arial"/>
          <w:spacing w:val="-4"/>
        </w:rPr>
        <w:t xml:space="preserve"> </w:t>
      </w:r>
      <w:r w:rsidRPr="00CC1060">
        <w:rPr>
          <w:rFonts w:ascii="Arial" w:hAnsi="Arial" w:cs="Arial"/>
          <w:spacing w:val="-2"/>
        </w:rPr>
        <w:t>przedmiotu</w:t>
      </w:r>
      <w:r w:rsidR="00CC1060" w:rsidRPr="00CC1060">
        <w:rPr>
          <w:rFonts w:ascii="Arial" w:hAnsi="Arial" w:cs="Arial"/>
          <w:spacing w:val="-2"/>
        </w:rPr>
        <w:t xml:space="preserve"> </w:t>
      </w:r>
      <w:r w:rsidRPr="00CC1060">
        <w:rPr>
          <w:rFonts w:ascii="Arial" w:hAnsi="Arial" w:cs="Arial"/>
        </w:rPr>
        <w:t>niniejszego</w:t>
      </w:r>
      <w:r w:rsidRPr="00CC1060">
        <w:rPr>
          <w:rFonts w:ascii="Arial" w:hAnsi="Arial" w:cs="Arial"/>
          <w:spacing w:val="-3"/>
        </w:rPr>
        <w:t xml:space="preserve"> </w:t>
      </w:r>
      <w:r w:rsidRPr="00CC1060">
        <w:rPr>
          <w:rFonts w:ascii="Arial" w:hAnsi="Arial" w:cs="Arial"/>
        </w:rPr>
        <w:t>zamówienia</w:t>
      </w:r>
      <w:r w:rsidRPr="00CC1060">
        <w:rPr>
          <w:rFonts w:ascii="Arial" w:hAnsi="Arial" w:cs="Arial"/>
          <w:spacing w:val="-6"/>
        </w:rPr>
        <w:t xml:space="preserve"> </w:t>
      </w:r>
      <w:r w:rsidRPr="00CC1060">
        <w:rPr>
          <w:rFonts w:ascii="Arial" w:hAnsi="Arial" w:cs="Arial"/>
        </w:rPr>
        <w:t>skalkulowaną</w:t>
      </w:r>
      <w:r w:rsidRPr="00CC1060">
        <w:rPr>
          <w:rFonts w:ascii="Arial" w:hAnsi="Arial" w:cs="Arial"/>
          <w:spacing w:val="-6"/>
        </w:rPr>
        <w:t xml:space="preserve"> </w:t>
      </w:r>
      <w:r w:rsidRPr="00CC1060">
        <w:rPr>
          <w:rFonts w:ascii="Arial" w:hAnsi="Arial" w:cs="Arial"/>
        </w:rPr>
        <w:t>i</w:t>
      </w:r>
      <w:r w:rsidRPr="00CC1060">
        <w:rPr>
          <w:rFonts w:ascii="Arial" w:hAnsi="Arial" w:cs="Arial"/>
          <w:spacing w:val="-3"/>
        </w:rPr>
        <w:t xml:space="preserve"> </w:t>
      </w:r>
      <w:r w:rsidRPr="00CC1060">
        <w:rPr>
          <w:rFonts w:ascii="Arial" w:hAnsi="Arial" w:cs="Arial"/>
        </w:rPr>
        <w:t>przedstawioną</w:t>
      </w:r>
      <w:r w:rsidRPr="00CC1060">
        <w:rPr>
          <w:rFonts w:ascii="Arial" w:hAnsi="Arial" w:cs="Arial"/>
          <w:spacing w:val="-3"/>
        </w:rPr>
        <w:t xml:space="preserve"> </w:t>
      </w:r>
      <w:r w:rsidRPr="00CC1060">
        <w:rPr>
          <w:rFonts w:ascii="Arial" w:hAnsi="Arial" w:cs="Arial"/>
        </w:rPr>
        <w:t>w</w:t>
      </w:r>
      <w:r w:rsidRPr="00CC1060">
        <w:rPr>
          <w:rFonts w:ascii="Arial" w:hAnsi="Arial" w:cs="Arial"/>
          <w:spacing w:val="-5"/>
        </w:rPr>
        <w:t xml:space="preserve"> </w:t>
      </w:r>
      <w:r w:rsidRPr="00CC1060">
        <w:rPr>
          <w:rFonts w:ascii="Arial" w:hAnsi="Arial" w:cs="Arial"/>
        </w:rPr>
        <w:t>ofercie.</w:t>
      </w:r>
      <w:r w:rsidRPr="00CC1060">
        <w:rPr>
          <w:rFonts w:ascii="Arial" w:hAnsi="Arial" w:cs="Arial"/>
          <w:spacing w:val="-3"/>
        </w:rPr>
        <w:t xml:space="preserve"> </w:t>
      </w:r>
    </w:p>
    <w:p w14:paraId="7FDF9197" w14:textId="77777777"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3EE13ACD"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6199A882"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netto</w:t>
      </w:r>
    </w:p>
    <w:p w14:paraId="5EE25B7E"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wskazując zastosowaną stawkę podatku VAT</w:t>
      </w:r>
    </w:p>
    <w:p w14:paraId="2CDCC991"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2D2D7C85" w14:textId="77777777" w:rsidR="00790BB8" w:rsidRPr="00A051B9" w:rsidRDefault="00790BB8" w:rsidP="004D5B88">
      <w:pPr>
        <w:pStyle w:val="Akapitzlist"/>
        <w:numPr>
          <w:ilvl w:val="0"/>
          <w:numId w:val="37"/>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450EC0AD"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lastRenderedPageBreak/>
        <w:t>wartości końcowej podatku od towarów i usług - VAT.</w:t>
      </w:r>
    </w:p>
    <w:p w14:paraId="620275D3"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36F1CB6"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8AD2BA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1670DF6B"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0337CA5E"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57B44CAE" w14:textId="6754B707" w:rsidR="00105BB9" w:rsidRPr="0040525C" w:rsidRDefault="00980374" w:rsidP="008513B8">
      <w:pPr>
        <w:pStyle w:val="Akapitzlist"/>
        <w:numPr>
          <w:ilvl w:val="0"/>
          <w:numId w:val="9"/>
        </w:numPr>
        <w:tabs>
          <w:tab w:val="left" w:pos="447"/>
        </w:tabs>
        <w:spacing w:line="267" w:lineRule="exact"/>
        <w:ind w:left="227" w:right="-53" w:firstLine="0"/>
        <w:jc w:val="both"/>
        <w:rPr>
          <w:rFonts w:ascii="Arial" w:hAnsi="Arial" w:cs="Arial"/>
        </w:rPr>
      </w:pPr>
      <w:r w:rsidRPr="0040525C">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40525C">
        <w:rPr>
          <w:rFonts w:ascii="Arial" w:hAnsi="Arial" w:cs="Arial"/>
          <w:spacing w:val="-4"/>
        </w:rPr>
        <w:t xml:space="preserve"> </w:t>
      </w:r>
      <w:r w:rsidRPr="0040525C">
        <w:rPr>
          <w:rFonts w:ascii="Arial" w:hAnsi="Arial" w:cs="Arial"/>
        </w:rPr>
        <w:t>kryterium</w:t>
      </w:r>
      <w:r w:rsidRPr="0040525C">
        <w:rPr>
          <w:rFonts w:ascii="Arial" w:hAnsi="Arial" w:cs="Arial"/>
          <w:spacing w:val="-1"/>
        </w:rPr>
        <w:t xml:space="preserve"> </w:t>
      </w:r>
      <w:r w:rsidRPr="0040525C">
        <w:rPr>
          <w:rFonts w:ascii="Arial" w:hAnsi="Arial" w:cs="Arial"/>
        </w:rPr>
        <w:t>ceny</w:t>
      </w:r>
      <w:r w:rsidRPr="0040525C">
        <w:rPr>
          <w:rFonts w:ascii="Arial" w:hAnsi="Arial" w:cs="Arial"/>
          <w:spacing w:val="-2"/>
        </w:rPr>
        <w:t xml:space="preserve"> </w:t>
      </w:r>
      <w:r w:rsidRPr="0040525C">
        <w:rPr>
          <w:rFonts w:ascii="Arial" w:hAnsi="Arial" w:cs="Arial"/>
        </w:rPr>
        <w:t>lub</w:t>
      </w:r>
      <w:r w:rsidRPr="0040525C">
        <w:rPr>
          <w:rFonts w:ascii="Arial" w:hAnsi="Arial" w:cs="Arial"/>
          <w:spacing w:val="-3"/>
        </w:rPr>
        <w:t xml:space="preserve"> </w:t>
      </w:r>
      <w:r w:rsidRPr="0040525C">
        <w:rPr>
          <w:rFonts w:ascii="Arial" w:hAnsi="Arial" w:cs="Arial"/>
        </w:rPr>
        <w:t>kosztu</w:t>
      </w:r>
      <w:r w:rsidRPr="0040525C">
        <w:rPr>
          <w:rFonts w:ascii="Arial" w:hAnsi="Arial" w:cs="Arial"/>
          <w:spacing w:val="-2"/>
        </w:rPr>
        <w:t xml:space="preserve"> </w:t>
      </w:r>
      <w:r w:rsidRPr="0040525C">
        <w:rPr>
          <w:rFonts w:ascii="Arial" w:hAnsi="Arial" w:cs="Arial"/>
        </w:rPr>
        <w:t>zamawiający</w:t>
      </w:r>
      <w:r w:rsidRPr="0040525C">
        <w:rPr>
          <w:rFonts w:ascii="Arial" w:hAnsi="Arial" w:cs="Arial"/>
          <w:spacing w:val="-3"/>
        </w:rPr>
        <w:t xml:space="preserve"> </w:t>
      </w:r>
      <w:r w:rsidRPr="0040525C">
        <w:rPr>
          <w:rFonts w:ascii="Arial" w:hAnsi="Arial" w:cs="Arial"/>
        </w:rPr>
        <w:t>dolicza</w:t>
      </w:r>
      <w:r w:rsidRPr="0040525C">
        <w:rPr>
          <w:rFonts w:ascii="Arial" w:hAnsi="Arial" w:cs="Arial"/>
          <w:spacing w:val="-3"/>
        </w:rPr>
        <w:t xml:space="preserve"> </w:t>
      </w:r>
      <w:r w:rsidRPr="0040525C">
        <w:rPr>
          <w:rFonts w:ascii="Arial" w:hAnsi="Arial" w:cs="Arial"/>
        </w:rPr>
        <w:t>do</w:t>
      </w:r>
      <w:r w:rsidRPr="0040525C">
        <w:rPr>
          <w:rFonts w:ascii="Arial" w:hAnsi="Arial" w:cs="Arial"/>
          <w:spacing w:val="-4"/>
        </w:rPr>
        <w:t xml:space="preserve"> </w:t>
      </w:r>
      <w:r w:rsidRPr="0040525C">
        <w:rPr>
          <w:rFonts w:ascii="Arial" w:hAnsi="Arial" w:cs="Arial"/>
        </w:rPr>
        <w:t>przedstawionej</w:t>
      </w:r>
      <w:r w:rsidRPr="0040525C">
        <w:rPr>
          <w:rFonts w:ascii="Arial" w:hAnsi="Arial" w:cs="Arial"/>
          <w:spacing w:val="-6"/>
        </w:rPr>
        <w:t xml:space="preserve"> </w:t>
      </w:r>
      <w:r w:rsidRPr="0040525C">
        <w:rPr>
          <w:rFonts w:ascii="Arial" w:hAnsi="Arial" w:cs="Arial"/>
        </w:rPr>
        <w:t>w</w:t>
      </w:r>
      <w:r w:rsidRPr="0040525C">
        <w:rPr>
          <w:rFonts w:ascii="Arial" w:hAnsi="Arial" w:cs="Arial"/>
          <w:spacing w:val="-1"/>
        </w:rPr>
        <w:t xml:space="preserve"> </w:t>
      </w:r>
      <w:r w:rsidRPr="0040525C">
        <w:rPr>
          <w:rFonts w:ascii="Arial" w:hAnsi="Arial" w:cs="Arial"/>
        </w:rPr>
        <w:t>tej</w:t>
      </w:r>
      <w:r w:rsidRPr="0040525C">
        <w:rPr>
          <w:rFonts w:ascii="Arial" w:hAnsi="Arial" w:cs="Arial"/>
          <w:spacing w:val="-5"/>
        </w:rPr>
        <w:t xml:space="preserve"> </w:t>
      </w:r>
      <w:r w:rsidRPr="0040525C">
        <w:rPr>
          <w:rFonts w:ascii="Arial" w:hAnsi="Arial" w:cs="Arial"/>
        </w:rPr>
        <w:t>ofercie</w:t>
      </w:r>
      <w:r w:rsidRPr="0040525C">
        <w:rPr>
          <w:rFonts w:ascii="Arial" w:hAnsi="Arial" w:cs="Arial"/>
          <w:spacing w:val="-4"/>
        </w:rPr>
        <w:t xml:space="preserve"> </w:t>
      </w:r>
      <w:r w:rsidRPr="0040525C">
        <w:rPr>
          <w:rFonts w:ascii="Arial" w:hAnsi="Arial" w:cs="Arial"/>
        </w:rPr>
        <w:t>ceny</w:t>
      </w:r>
      <w:r w:rsidRPr="0040525C">
        <w:rPr>
          <w:rFonts w:ascii="Arial" w:hAnsi="Arial" w:cs="Arial"/>
          <w:spacing w:val="-2"/>
        </w:rPr>
        <w:t xml:space="preserve"> </w:t>
      </w:r>
      <w:r w:rsidRPr="0040525C">
        <w:rPr>
          <w:rFonts w:ascii="Arial" w:hAnsi="Arial" w:cs="Arial"/>
        </w:rPr>
        <w:t>kwotę podatku od towarów i usług, którą miałby obowiązek rozliczyć. W ofercie, o której mowa w ust. 1,</w:t>
      </w:r>
      <w:r w:rsidR="0040525C">
        <w:rPr>
          <w:rFonts w:ascii="Arial" w:hAnsi="Arial" w:cs="Arial"/>
        </w:rPr>
        <w:t xml:space="preserve"> </w:t>
      </w:r>
      <w:r w:rsidRPr="0040525C">
        <w:rPr>
          <w:rFonts w:ascii="Arial" w:hAnsi="Arial" w:cs="Arial"/>
        </w:rPr>
        <w:t>Wykonawca</w:t>
      </w:r>
      <w:r w:rsidRPr="0040525C">
        <w:rPr>
          <w:rFonts w:ascii="Arial" w:hAnsi="Arial" w:cs="Arial"/>
          <w:spacing w:val="-4"/>
        </w:rPr>
        <w:t xml:space="preserve"> </w:t>
      </w:r>
      <w:r w:rsidRPr="0040525C">
        <w:rPr>
          <w:rFonts w:ascii="Arial" w:hAnsi="Arial" w:cs="Arial"/>
        </w:rPr>
        <w:t>ma</w:t>
      </w:r>
      <w:r w:rsidRPr="0040525C">
        <w:rPr>
          <w:rFonts w:ascii="Arial" w:hAnsi="Arial" w:cs="Arial"/>
          <w:spacing w:val="-4"/>
        </w:rPr>
        <w:t xml:space="preserve"> </w:t>
      </w:r>
      <w:r w:rsidRPr="0040525C">
        <w:rPr>
          <w:rFonts w:ascii="Arial" w:hAnsi="Arial" w:cs="Arial"/>
          <w:spacing w:val="-2"/>
        </w:rPr>
        <w:t>obowiązek:</w:t>
      </w:r>
    </w:p>
    <w:p w14:paraId="3AEEA526"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704278E5"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4124DE14"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3E688CE4"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4BF1E8AF"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A7863F5" w14:textId="77777777" w:rsidR="0047449E"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179F7470" w14:textId="19906949" w:rsidR="00105BB9" w:rsidRPr="00980374" w:rsidRDefault="003F1853"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0AB2D104" wp14:editId="0CC5C12C">
                <wp:simplePos x="0" y="0"/>
                <wp:positionH relativeFrom="page">
                  <wp:posOffset>810895</wp:posOffset>
                </wp:positionH>
                <wp:positionV relativeFrom="paragraph">
                  <wp:posOffset>175895</wp:posOffset>
                </wp:positionV>
                <wp:extent cx="6031865" cy="361315"/>
                <wp:effectExtent l="0" t="0" r="0" b="0"/>
                <wp:wrapTopAndBottom/>
                <wp:docPr id="201266610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53B12EC" w14:textId="77777777" w:rsidR="000D640E" w:rsidRPr="00A051B9" w:rsidRDefault="000D640E">
                            <w:pPr>
                              <w:tabs>
                                <w:tab w:val="left" w:pos="674"/>
                              </w:tabs>
                              <w:spacing w:before="18"/>
                              <w:ind w:left="108"/>
                              <w:rPr>
                                <w:rFonts w:ascii="Arial" w:hAnsi="Arial" w:cs="Arial"/>
                                <w:b/>
                                <w:color w:val="000000"/>
                              </w:rPr>
                            </w:pPr>
                            <w:bookmarkStart w:id="23" w:name="_bookmark21"/>
                            <w:bookmarkEnd w:id="2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D104"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53B12EC" w14:textId="77777777" w:rsidR="000D640E" w:rsidRPr="00A051B9" w:rsidRDefault="000D640E">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85496F6" w14:textId="77777777" w:rsidR="0040525C" w:rsidRPr="0040525C" w:rsidRDefault="0040525C" w:rsidP="0040525C">
      <w:pPr>
        <w:pStyle w:val="Akapitzlist"/>
        <w:tabs>
          <w:tab w:val="left" w:pos="447"/>
        </w:tabs>
        <w:spacing w:before="4"/>
        <w:ind w:left="446"/>
        <w:jc w:val="both"/>
        <w:rPr>
          <w:rFonts w:ascii="Arial" w:hAnsi="Arial" w:cs="Arial"/>
          <w:b/>
        </w:rPr>
      </w:pPr>
    </w:p>
    <w:p w14:paraId="2A4B8BCA" w14:textId="37FE7829"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6250FDD6" w14:textId="77777777" w:rsidTr="00A051B9">
        <w:trPr>
          <w:trHeight w:val="537"/>
        </w:trPr>
        <w:tc>
          <w:tcPr>
            <w:tcW w:w="567" w:type="dxa"/>
            <w:shd w:val="clear" w:color="auto" w:fill="E4E4E4"/>
          </w:tcPr>
          <w:p w14:paraId="2F3E7E4E"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0B80397A"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5129A734"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46006456"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1816070B"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2018F5A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78940A03"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F6FA20A" w14:textId="77777777" w:rsidTr="00A051B9">
        <w:trPr>
          <w:trHeight w:val="268"/>
        </w:trPr>
        <w:tc>
          <w:tcPr>
            <w:tcW w:w="567" w:type="dxa"/>
          </w:tcPr>
          <w:p w14:paraId="5826F88C"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6A19EBB9"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F750260"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46E92BD7"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7A43A075"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DB2B3E0" w14:textId="77777777" w:rsidTr="00A051B9">
        <w:trPr>
          <w:trHeight w:val="268"/>
        </w:trPr>
        <w:tc>
          <w:tcPr>
            <w:tcW w:w="567" w:type="dxa"/>
          </w:tcPr>
          <w:p w14:paraId="48A82516"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75A39375"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1F5CE0DF"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492B9E1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295D5C82"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4BAB919C" w14:textId="77777777" w:rsidR="00751399" w:rsidRDefault="00751399" w:rsidP="00751399">
      <w:pPr>
        <w:pStyle w:val="Akapitzlist"/>
        <w:tabs>
          <w:tab w:val="left" w:pos="447"/>
        </w:tabs>
        <w:ind w:right="-53"/>
        <w:jc w:val="both"/>
        <w:rPr>
          <w:rFonts w:ascii="Arial" w:hAnsi="Arial" w:cs="Arial"/>
        </w:rPr>
      </w:pPr>
    </w:p>
    <w:p w14:paraId="0FFDE39E"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1A11E4FD" w14:textId="77777777" w:rsidR="00105BB9" w:rsidRPr="003F1853"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67F5D18E" w14:textId="77777777" w:rsidR="003F1853" w:rsidRPr="003F1853" w:rsidRDefault="003F1853" w:rsidP="003F1853">
      <w:pPr>
        <w:tabs>
          <w:tab w:val="left" w:pos="447"/>
        </w:tabs>
        <w:ind w:right="-53"/>
        <w:jc w:val="both"/>
        <w:rPr>
          <w:rFonts w:ascii="Arial" w:hAnsi="Arial" w:cs="Arial"/>
        </w:rPr>
      </w:pPr>
    </w:p>
    <w:p w14:paraId="3B8A876A"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4C79CE9D"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77F84675"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0AB3E627"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32910C28"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18C37E5"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7B490C1A"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3C623F54" w14:textId="77777777" w:rsidR="00105BB9" w:rsidRPr="00A051B9" w:rsidRDefault="00105BB9" w:rsidP="00A051B9">
      <w:pPr>
        <w:pStyle w:val="Tekstpodstawowy"/>
        <w:ind w:left="0" w:right="-53"/>
        <w:jc w:val="both"/>
        <w:rPr>
          <w:rFonts w:ascii="Arial" w:hAnsi="Arial" w:cs="Arial"/>
        </w:rPr>
      </w:pPr>
    </w:p>
    <w:p w14:paraId="20243E87" w14:textId="77777777" w:rsidR="00CC1060" w:rsidRPr="00CC1060" w:rsidRDefault="00980374" w:rsidP="00CC1060">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00CC1060">
        <w:rPr>
          <w:rFonts w:ascii="Arial" w:hAnsi="Arial" w:cs="Arial"/>
        </w:rPr>
        <w:t xml:space="preserve">- </w:t>
      </w:r>
      <w:r w:rsidR="00CC1060" w:rsidRPr="00CC1060">
        <w:rPr>
          <w:rFonts w:ascii="Arial" w:hAnsi="Arial" w:cs="Arial"/>
        </w:rPr>
        <w:t>to</w:t>
      </w:r>
      <w:r w:rsidR="00CC1060" w:rsidRPr="00CC1060">
        <w:rPr>
          <w:rFonts w:ascii="Arial" w:hAnsi="Arial" w:cs="Arial"/>
          <w:spacing w:val="-4"/>
        </w:rPr>
        <w:t xml:space="preserve"> </w:t>
      </w:r>
      <w:r w:rsidR="00CC1060" w:rsidRPr="00CC1060">
        <w:rPr>
          <w:rFonts w:ascii="Arial" w:hAnsi="Arial" w:cs="Arial"/>
        </w:rPr>
        <w:t>okres</w:t>
      </w:r>
      <w:r w:rsidR="00CC1060" w:rsidRPr="00CC1060">
        <w:rPr>
          <w:rFonts w:ascii="Arial" w:hAnsi="Arial" w:cs="Arial"/>
          <w:spacing w:val="-4"/>
        </w:rPr>
        <w:t xml:space="preserve"> </w:t>
      </w:r>
      <w:r w:rsidR="00CC1060" w:rsidRPr="00CC1060">
        <w:rPr>
          <w:rFonts w:ascii="Arial" w:hAnsi="Arial" w:cs="Arial"/>
        </w:rPr>
        <w:t>wskazany</w:t>
      </w:r>
      <w:r w:rsidR="00CC1060" w:rsidRPr="00CC1060">
        <w:rPr>
          <w:rFonts w:ascii="Arial" w:hAnsi="Arial" w:cs="Arial"/>
          <w:spacing w:val="-5"/>
        </w:rPr>
        <w:t xml:space="preserve"> </w:t>
      </w:r>
      <w:r w:rsidR="00CC1060" w:rsidRPr="00CC1060">
        <w:rPr>
          <w:rFonts w:ascii="Arial" w:hAnsi="Arial" w:cs="Arial"/>
        </w:rPr>
        <w:t>przez</w:t>
      </w:r>
      <w:r w:rsidR="00CC1060" w:rsidRPr="00CC1060">
        <w:rPr>
          <w:rFonts w:ascii="Arial" w:hAnsi="Arial" w:cs="Arial"/>
          <w:spacing w:val="-3"/>
        </w:rPr>
        <w:t xml:space="preserve"> </w:t>
      </w:r>
      <w:r w:rsidR="00CC1060" w:rsidRPr="00CC1060">
        <w:rPr>
          <w:rFonts w:ascii="Arial" w:hAnsi="Arial" w:cs="Arial"/>
        </w:rPr>
        <w:t>Wykonawcę</w:t>
      </w:r>
      <w:r w:rsidR="00CC1060" w:rsidRPr="00CC1060">
        <w:rPr>
          <w:rFonts w:ascii="Arial" w:hAnsi="Arial" w:cs="Arial"/>
          <w:spacing w:val="-2"/>
        </w:rPr>
        <w:t xml:space="preserve"> </w:t>
      </w:r>
      <w:r w:rsidR="00CC1060" w:rsidRPr="00CC1060">
        <w:rPr>
          <w:rFonts w:ascii="Arial" w:hAnsi="Arial" w:cs="Arial"/>
        </w:rPr>
        <w:t>w</w:t>
      </w:r>
      <w:r w:rsidR="00CC1060" w:rsidRPr="00CC1060">
        <w:rPr>
          <w:rFonts w:ascii="Arial" w:hAnsi="Arial" w:cs="Arial"/>
          <w:spacing w:val="-2"/>
        </w:rPr>
        <w:t xml:space="preserve"> </w:t>
      </w:r>
      <w:r w:rsidR="00CC1060" w:rsidRPr="00CC1060">
        <w:rPr>
          <w:rFonts w:ascii="Arial" w:hAnsi="Arial" w:cs="Arial"/>
        </w:rPr>
        <w:t xml:space="preserve">formularzu oferty, nie może być krótszy niż wskazany przez Zamawiającego tj. min. </w:t>
      </w:r>
      <w:r w:rsidR="00CC1060" w:rsidRPr="00CC1060">
        <w:rPr>
          <w:rFonts w:ascii="Arial" w:hAnsi="Arial" w:cs="Arial"/>
          <w:b/>
        </w:rPr>
        <w:t>36 miesięcy od ostatecznego, bezusterkowego odbioru robót budowlanych</w:t>
      </w:r>
      <w:r w:rsidR="00CC1060" w:rsidRPr="00CC1060">
        <w:rPr>
          <w:rFonts w:ascii="Arial" w:hAnsi="Arial" w:cs="Arial"/>
        </w:rPr>
        <w:t>.</w:t>
      </w:r>
    </w:p>
    <w:p w14:paraId="297F7FAF" w14:textId="77777777" w:rsidR="00CC1060" w:rsidRPr="00A051B9" w:rsidRDefault="00CC1060" w:rsidP="00CC1060">
      <w:pPr>
        <w:pStyle w:val="Tekstpodstawowy"/>
        <w:spacing w:line="267" w:lineRule="exact"/>
        <w:ind w:left="588" w:right="-53"/>
        <w:jc w:val="both"/>
        <w:rPr>
          <w:rFonts w:ascii="Arial" w:hAnsi="Arial" w:cs="Arial"/>
        </w:rPr>
      </w:pPr>
      <w:r w:rsidRPr="00A051B9">
        <w:rPr>
          <w:rFonts w:ascii="Arial" w:hAnsi="Arial" w:cs="Arial"/>
        </w:rPr>
        <w:lastRenderedPageBreak/>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1B5230B9" w14:textId="77777777" w:rsidR="00CC1060" w:rsidRPr="00A051B9" w:rsidRDefault="00CC1060" w:rsidP="00CC1060">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2"/>
        <w:gridCol w:w="2126"/>
      </w:tblGrid>
      <w:tr w:rsidR="00CC1060" w:rsidRPr="00A051B9" w14:paraId="70014C42" w14:textId="77777777" w:rsidTr="00CC1060">
        <w:trPr>
          <w:trHeight w:val="537"/>
        </w:trPr>
        <w:tc>
          <w:tcPr>
            <w:tcW w:w="7002" w:type="dxa"/>
            <w:vAlign w:val="center"/>
          </w:tcPr>
          <w:p w14:paraId="3B23DC02" w14:textId="77777777" w:rsidR="00CC1060" w:rsidRPr="00D6660B" w:rsidRDefault="00CC1060" w:rsidP="004C4CAF">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2126" w:type="dxa"/>
            <w:vAlign w:val="center"/>
          </w:tcPr>
          <w:p w14:paraId="69BC1868" w14:textId="77777777" w:rsidR="00CC1060" w:rsidRPr="00D6660B" w:rsidRDefault="00CC1060" w:rsidP="004C4CAF">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CC1060" w:rsidRPr="00A051B9" w14:paraId="55FC4CCE" w14:textId="77777777" w:rsidTr="00CC1060">
        <w:trPr>
          <w:trHeight w:val="268"/>
        </w:trPr>
        <w:tc>
          <w:tcPr>
            <w:tcW w:w="7002" w:type="dxa"/>
          </w:tcPr>
          <w:p w14:paraId="7CD77131" w14:textId="77777777" w:rsidR="00CC1060" w:rsidRPr="00A051B9" w:rsidRDefault="00CC1060" w:rsidP="004C4CAF">
            <w:pPr>
              <w:pStyle w:val="TableParagraph"/>
              <w:ind w:left="107" w:right="-53"/>
              <w:jc w:val="both"/>
              <w:rPr>
                <w:rFonts w:ascii="Arial" w:hAnsi="Arial" w:cs="Arial"/>
              </w:rPr>
            </w:pP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2126" w:type="dxa"/>
          </w:tcPr>
          <w:p w14:paraId="701E5052" w14:textId="77777777" w:rsidR="00CC1060" w:rsidRPr="00A051B9" w:rsidRDefault="00CC1060" w:rsidP="004C4CAF">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CC1060" w:rsidRPr="00A051B9" w14:paraId="6892B3C3" w14:textId="77777777" w:rsidTr="00CC1060">
        <w:trPr>
          <w:trHeight w:val="268"/>
        </w:trPr>
        <w:tc>
          <w:tcPr>
            <w:tcW w:w="7002" w:type="dxa"/>
          </w:tcPr>
          <w:p w14:paraId="4B1B4DC8" w14:textId="77777777" w:rsidR="00CC1060" w:rsidRPr="00A051B9" w:rsidRDefault="00CC1060" w:rsidP="004C4CAF">
            <w:pPr>
              <w:pStyle w:val="TableParagraph"/>
              <w:ind w:left="107" w:right="-53"/>
              <w:jc w:val="both"/>
              <w:rPr>
                <w:rFonts w:ascii="Arial" w:hAnsi="Arial" w:cs="Arial"/>
              </w:rPr>
            </w:pP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2126" w:type="dxa"/>
          </w:tcPr>
          <w:p w14:paraId="7183CE6A" w14:textId="77777777" w:rsidR="00CC1060" w:rsidRPr="00A051B9" w:rsidRDefault="00CC1060" w:rsidP="004C4CAF">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CC1060" w:rsidRPr="00A051B9" w14:paraId="5BF4C3A9" w14:textId="77777777" w:rsidTr="00CC1060">
        <w:trPr>
          <w:trHeight w:val="268"/>
        </w:trPr>
        <w:tc>
          <w:tcPr>
            <w:tcW w:w="7002" w:type="dxa"/>
          </w:tcPr>
          <w:p w14:paraId="5F073866" w14:textId="77777777" w:rsidR="00CC1060" w:rsidRPr="00A051B9" w:rsidRDefault="00CC1060" w:rsidP="004C4CAF">
            <w:pPr>
              <w:pStyle w:val="TableParagraph"/>
              <w:spacing w:line="249" w:lineRule="exact"/>
              <w:ind w:left="107" w:right="-53"/>
              <w:jc w:val="both"/>
              <w:rPr>
                <w:rFonts w:ascii="Arial" w:hAnsi="Arial" w:cs="Arial"/>
              </w:rPr>
            </w:pP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2126" w:type="dxa"/>
          </w:tcPr>
          <w:p w14:paraId="330B84DC" w14:textId="77777777" w:rsidR="00CC1060" w:rsidRPr="00A051B9" w:rsidRDefault="00CC1060" w:rsidP="004C4CAF">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58031F22" w14:textId="77777777" w:rsidR="00CC1060" w:rsidRDefault="00CC1060" w:rsidP="00CC1060">
      <w:pPr>
        <w:ind w:left="588" w:right="-53"/>
        <w:jc w:val="both"/>
        <w:rPr>
          <w:rFonts w:ascii="Arial" w:hAnsi="Arial" w:cs="Arial"/>
          <w:i/>
          <w:spacing w:val="-2"/>
        </w:rPr>
      </w:pPr>
    </w:p>
    <w:p w14:paraId="052A3246" w14:textId="77777777" w:rsidR="00ED7915" w:rsidRDefault="00ED7915" w:rsidP="00CC1060">
      <w:pPr>
        <w:ind w:left="588" w:right="-53"/>
        <w:jc w:val="both"/>
        <w:rPr>
          <w:rFonts w:ascii="Arial" w:hAnsi="Arial" w:cs="Arial"/>
          <w:i/>
          <w:spacing w:val="-2"/>
        </w:rPr>
      </w:pPr>
    </w:p>
    <w:p w14:paraId="0ACE350B" w14:textId="1648E29C" w:rsidR="00CC1060" w:rsidRPr="00A051B9" w:rsidRDefault="00CC1060" w:rsidP="00ED7915">
      <w:pPr>
        <w:ind w:left="588" w:right="-53"/>
        <w:jc w:val="both"/>
        <w:rPr>
          <w:rFonts w:ascii="Arial" w:hAnsi="Arial" w:cs="Arial"/>
          <w:i/>
        </w:rPr>
      </w:pPr>
      <w:r w:rsidRPr="00A051B9">
        <w:rPr>
          <w:rFonts w:ascii="Arial" w:hAnsi="Arial" w:cs="Arial"/>
          <w:i/>
          <w:spacing w:val="-2"/>
        </w:rPr>
        <w:t>UWAGA:</w:t>
      </w:r>
    </w:p>
    <w:p w14:paraId="23D5AABC" w14:textId="77777777" w:rsidR="00CC1060" w:rsidRPr="00A051B9" w:rsidRDefault="00CC1060" w:rsidP="00ED7915">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Pr>
          <w:rFonts w:ascii="Arial" w:hAnsi="Arial" w:cs="Arial"/>
          <w:i/>
        </w:rPr>
        <w:t>niższy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Pr>
          <w:rFonts w:ascii="Arial" w:hAnsi="Arial" w:cs="Arial"/>
          <w:i/>
          <w:spacing w:val="-4"/>
        </w:rPr>
        <w:t xml:space="preserve">minimalny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Pr>
          <w:rFonts w:ascii="Arial" w:hAnsi="Arial" w:cs="Arial"/>
          <w:i/>
        </w:rPr>
        <w:t xml:space="preserve"> (36 miesięcy)</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nie zadeklaruje żadnego okresu, to zostanie mu przyznane 0 pkt</w:t>
      </w:r>
      <w:r w:rsidR="00C5041F">
        <w:rPr>
          <w:rFonts w:ascii="Arial" w:hAnsi="Arial" w:cs="Arial"/>
          <w:i/>
        </w:rPr>
        <w:t>.</w:t>
      </w:r>
    </w:p>
    <w:p w14:paraId="5703A990" w14:textId="77777777" w:rsidR="00CC1060" w:rsidRPr="00A051B9" w:rsidRDefault="00CC1060" w:rsidP="00ED7915">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428CED27" w14:textId="77777777" w:rsidR="00065243" w:rsidRPr="00065243" w:rsidRDefault="00065243" w:rsidP="00065243">
      <w:pPr>
        <w:pStyle w:val="Tekstpodstawowy"/>
        <w:spacing w:before="2"/>
        <w:ind w:left="588" w:right="-53"/>
        <w:rPr>
          <w:rFonts w:ascii="Arial" w:hAnsi="Arial" w:cs="Arial"/>
        </w:rPr>
      </w:pPr>
    </w:p>
    <w:p w14:paraId="3372C3F7" w14:textId="7777777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54D4A98E"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7D7989B8"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3AA54F94"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72EAC4CB" w14:textId="77777777" w:rsidR="00065243" w:rsidRPr="00065243" w:rsidRDefault="00065243" w:rsidP="00065243">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długość okresu gwarancji jakości na wykonane roboty budowlane oraz dostarczone i wbudowane materiały</w:t>
      </w:r>
      <w:r w:rsidRPr="00065243">
        <w:rPr>
          <w:rFonts w:ascii="Arial" w:hAnsi="Arial" w:cs="Arial"/>
          <w:spacing w:val="-2"/>
        </w:rPr>
        <w:t>”</w:t>
      </w:r>
    </w:p>
    <w:p w14:paraId="338C8C65"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31F2C0DB"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48DD53F2"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6DEA4234"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EFAB62E"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032BF521"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4867B47A"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4D837CB8"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48548BDD"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6E868223"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393B6549" w14:textId="6A9EA8DD" w:rsidR="00105BB9" w:rsidRPr="00A051B9" w:rsidRDefault="003F1853"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0909494B" wp14:editId="75EEF0F4">
                <wp:simplePos x="0" y="0"/>
                <wp:positionH relativeFrom="page">
                  <wp:posOffset>810895</wp:posOffset>
                </wp:positionH>
                <wp:positionV relativeFrom="paragraph">
                  <wp:posOffset>174625</wp:posOffset>
                </wp:positionV>
                <wp:extent cx="6031865" cy="549275"/>
                <wp:effectExtent l="0" t="0" r="0" b="0"/>
                <wp:wrapTopAndBottom/>
                <wp:docPr id="176185479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57626E42" w14:textId="77777777" w:rsidR="000D640E" w:rsidRPr="00D6660B" w:rsidRDefault="000D640E">
                            <w:pPr>
                              <w:tabs>
                                <w:tab w:val="left" w:pos="674"/>
                              </w:tabs>
                              <w:spacing w:before="18" w:line="242" w:lineRule="auto"/>
                              <w:ind w:left="674" w:right="212" w:hanging="567"/>
                              <w:rPr>
                                <w:rFonts w:ascii="Arial" w:hAnsi="Arial" w:cs="Arial"/>
                                <w:b/>
                                <w:color w:val="000000"/>
                              </w:rPr>
                            </w:pPr>
                            <w:bookmarkStart w:id="24" w:name="_bookmark22"/>
                            <w:bookmarkEnd w:id="2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9494B"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57626E42" w14:textId="77777777" w:rsidR="000D640E" w:rsidRPr="00D6660B" w:rsidRDefault="000D640E">
                      <w:pPr>
                        <w:tabs>
                          <w:tab w:val="left" w:pos="674"/>
                        </w:tabs>
                        <w:spacing w:before="18" w:line="242" w:lineRule="auto"/>
                        <w:ind w:left="674" w:right="212" w:hanging="567"/>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6A98301"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20137CE8"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lastRenderedPageBreak/>
        <w:t>o którym mowa w ust. 1, jeżeli w postępowaniu o udzielenie zamówienia złożono tylko jedną ofertę.</w:t>
      </w:r>
      <w:r w:rsidRPr="00D6660B">
        <w:rPr>
          <w:rFonts w:ascii="Arial" w:hAnsi="Arial" w:cs="Arial"/>
          <w:position w:val="-3"/>
        </w:rPr>
        <w:t>̨</w:t>
      </w:r>
    </w:p>
    <w:p w14:paraId="26AB84F5"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1D187915"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4EE9D872"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7C2161A1" w14:textId="29C2CD5A" w:rsidR="00D6660B" w:rsidRPr="00BB785C"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cemu kopii uprawnień budowlanych wraz z zaświadczeniem o przynależności do Polskiej Izby Inżynierów Budownictwa os</w:t>
      </w:r>
      <w:r w:rsidR="00BB785C">
        <w:rPr>
          <w:rFonts w:ascii="Arial" w:eastAsia="Times" w:hAnsi="Arial" w:cs="Arial"/>
        </w:rPr>
        <w:t>ób</w:t>
      </w:r>
      <w:r w:rsidRPr="00D6660B">
        <w:rPr>
          <w:rFonts w:ascii="Arial" w:eastAsia="Times" w:hAnsi="Arial" w:cs="Arial"/>
        </w:rPr>
        <w:t>, któr</w:t>
      </w:r>
      <w:r w:rsidR="00BB785C">
        <w:rPr>
          <w:rFonts w:ascii="Arial" w:eastAsia="Times" w:hAnsi="Arial" w:cs="Arial"/>
        </w:rPr>
        <w:t>e</w:t>
      </w:r>
      <w:r w:rsidRPr="00D6660B">
        <w:rPr>
          <w:rFonts w:ascii="Arial" w:eastAsia="Times" w:hAnsi="Arial" w:cs="Arial"/>
        </w:rPr>
        <w:t xml:space="preserve"> będ</w:t>
      </w:r>
      <w:r w:rsidR="00BB785C">
        <w:rPr>
          <w:rFonts w:ascii="Arial" w:eastAsia="Times" w:hAnsi="Arial" w:cs="Arial"/>
        </w:rPr>
        <w:t>ą</w:t>
      </w:r>
      <w:r w:rsidRPr="00D6660B">
        <w:rPr>
          <w:rFonts w:ascii="Arial" w:eastAsia="Times" w:hAnsi="Arial" w:cs="Arial"/>
        </w:rPr>
        <w:t xml:space="preserve"> pełnił</w:t>
      </w:r>
      <w:r w:rsidR="00BB785C">
        <w:rPr>
          <w:rFonts w:ascii="Arial" w:eastAsia="Times" w:hAnsi="Arial" w:cs="Arial"/>
        </w:rPr>
        <w:t>y</w:t>
      </w:r>
      <w:r w:rsidRPr="00D6660B">
        <w:rPr>
          <w:rFonts w:ascii="Arial" w:eastAsia="Times" w:hAnsi="Arial" w:cs="Arial"/>
        </w:rPr>
        <w:t xml:space="preserve"> obowiązki kierownika budowy</w:t>
      </w:r>
      <w:r w:rsidR="00BB785C">
        <w:rPr>
          <w:rFonts w:ascii="Arial" w:eastAsia="Times" w:hAnsi="Arial" w:cs="Arial"/>
        </w:rPr>
        <w:t xml:space="preserve"> oraz kierownika robót branży elektrycznej</w:t>
      </w:r>
      <w:r w:rsidR="00222BBB">
        <w:rPr>
          <w:rFonts w:ascii="Arial" w:eastAsia="Times" w:hAnsi="Arial" w:cs="Arial"/>
        </w:rPr>
        <w:t>.</w:t>
      </w:r>
    </w:p>
    <w:p w14:paraId="0846C64A" w14:textId="3D18547D" w:rsidR="00BB785C" w:rsidRPr="00BB785C" w:rsidRDefault="00BB785C" w:rsidP="00023431">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BB785C">
        <w:rPr>
          <w:rFonts w:ascii="Arial" w:eastAsia="Times" w:hAnsi="Arial" w:cs="Arial"/>
        </w:rPr>
        <w:t>Przed podpisaniem umowy Wykonawca zobowi</w:t>
      </w:r>
      <w:r w:rsidRPr="00BB785C">
        <w:rPr>
          <w:rFonts w:ascii="Arial" w:hAnsi="Arial" w:cs="Arial"/>
        </w:rPr>
        <w:t>ą</w:t>
      </w:r>
      <w:r w:rsidRPr="00BB785C">
        <w:rPr>
          <w:rFonts w:ascii="Arial" w:eastAsia="Times" w:hAnsi="Arial" w:cs="Arial"/>
        </w:rPr>
        <w:t>zany jest do dostarczenia zamawiaj</w:t>
      </w:r>
      <w:r w:rsidRPr="00BB785C">
        <w:rPr>
          <w:rFonts w:ascii="Arial" w:hAnsi="Arial" w:cs="Arial"/>
        </w:rPr>
        <w:t>ą</w:t>
      </w:r>
      <w:r w:rsidRPr="00BB785C">
        <w:rPr>
          <w:rFonts w:ascii="Arial" w:eastAsia="Times" w:hAnsi="Arial" w:cs="Arial"/>
        </w:rPr>
        <w:t>cemu kosztorysów sporządzonych metodą kalkulacji uproszczonej, w wersji papierowej oraz elektronicznej, odzwierciedlające cenę ofertową oraz zawierające wszystkie prace do wykonania z podziałem na poszczególne branże.</w:t>
      </w:r>
    </w:p>
    <w:p w14:paraId="7527962E"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0AB96889"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05EC1322" w14:textId="288E0344" w:rsidR="00105BB9" w:rsidRPr="00D6660B" w:rsidRDefault="003F1853"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444D769F" wp14:editId="062084A9">
                <wp:simplePos x="0" y="0"/>
                <wp:positionH relativeFrom="page">
                  <wp:posOffset>810895</wp:posOffset>
                </wp:positionH>
                <wp:positionV relativeFrom="paragraph">
                  <wp:posOffset>175260</wp:posOffset>
                </wp:positionV>
                <wp:extent cx="6031865" cy="201295"/>
                <wp:effectExtent l="0" t="0" r="0" b="0"/>
                <wp:wrapTopAndBottom/>
                <wp:docPr id="162924136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C6B458E" w14:textId="77777777" w:rsidR="000D640E" w:rsidRPr="006A3E2F" w:rsidRDefault="000D640E">
                            <w:pPr>
                              <w:spacing w:before="18"/>
                              <w:ind w:left="108"/>
                              <w:rPr>
                                <w:rFonts w:ascii="Arial" w:hAnsi="Arial" w:cs="Arial"/>
                                <w:b/>
                                <w:color w:val="000000"/>
                              </w:rPr>
                            </w:pPr>
                            <w:bookmarkStart w:id="25" w:name="_bookmark23"/>
                            <w:bookmarkEnd w:id="2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769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C6B458E" w14:textId="77777777" w:rsidR="000D640E" w:rsidRPr="006A3E2F" w:rsidRDefault="000D640E">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4CA6BE24" w14:textId="77777777" w:rsidR="00C5041F" w:rsidRPr="004C4CAF" w:rsidRDefault="00980374" w:rsidP="004C4CAF">
      <w:pPr>
        <w:pStyle w:val="Tekstpodstawowy"/>
        <w:spacing w:before="4"/>
        <w:ind w:right="-53"/>
        <w:jc w:val="both"/>
        <w:rPr>
          <w:rFonts w:ascii="Arial" w:hAnsi="Arial" w:cs="Arial"/>
          <w:spacing w:val="-2"/>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33D94D29" w14:textId="381D422D" w:rsidR="00105BB9" w:rsidRPr="00D6660B" w:rsidRDefault="003F1853"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C8A53" wp14:editId="3EEA286A">
                <wp:simplePos x="0" y="0"/>
                <wp:positionH relativeFrom="page">
                  <wp:posOffset>810895</wp:posOffset>
                </wp:positionH>
                <wp:positionV relativeFrom="paragraph">
                  <wp:posOffset>174625</wp:posOffset>
                </wp:positionV>
                <wp:extent cx="6031865" cy="1014095"/>
                <wp:effectExtent l="0" t="0" r="0" b="0"/>
                <wp:wrapTopAndBottom/>
                <wp:docPr id="191700514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136E1E77" w14:textId="77777777" w:rsidR="000D640E" w:rsidRPr="006A3E2F" w:rsidRDefault="000D640E" w:rsidP="006A3E2F">
                            <w:pPr>
                              <w:spacing w:before="18"/>
                              <w:ind w:left="108"/>
                              <w:rPr>
                                <w:rFonts w:ascii="Arial" w:hAnsi="Arial" w:cs="Arial"/>
                                <w:b/>
                                <w:color w:val="000000"/>
                              </w:rPr>
                            </w:pPr>
                            <w:bookmarkStart w:id="26" w:name="_bookmark24"/>
                            <w:bookmarkEnd w:id="26"/>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8A53"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136E1E77" w14:textId="77777777" w:rsidR="000D640E" w:rsidRPr="006A3E2F" w:rsidRDefault="000D640E" w:rsidP="006A3E2F">
                      <w:pPr>
                        <w:spacing w:before="18"/>
                        <w:ind w:left="108"/>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3271EED1" w14:textId="77777777"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7E3A85B" w14:textId="270595C4" w:rsidR="00105BB9" w:rsidRPr="00D6660B" w:rsidRDefault="003F1853"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43E386D1" wp14:editId="3FAE9136">
                <wp:simplePos x="0" y="0"/>
                <wp:positionH relativeFrom="page">
                  <wp:posOffset>810895</wp:posOffset>
                </wp:positionH>
                <wp:positionV relativeFrom="paragraph">
                  <wp:posOffset>174625</wp:posOffset>
                </wp:positionV>
                <wp:extent cx="6031865" cy="544830"/>
                <wp:effectExtent l="0" t="0" r="0" b="0"/>
                <wp:wrapTopAndBottom/>
                <wp:docPr id="43346358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6CBA6B0B" w14:textId="77777777" w:rsidR="000D640E" w:rsidRPr="006A3E2F" w:rsidRDefault="000D640E">
                            <w:pPr>
                              <w:spacing w:before="18" w:line="242" w:lineRule="auto"/>
                              <w:ind w:left="108"/>
                              <w:rPr>
                                <w:rFonts w:ascii="Arial" w:hAnsi="Arial" w:cs="Arial"/>
                                <w:b/>
                                <w:color w:val="000000"/>
                              </w:rPr>
                            </w:pPr>
                            <w:bookmarkStart w:id="27" w:name="_bookmark25"/>
                            <w:bookmarkEnd w:id="2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86D1"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6CBA6B0B" w14:textId="77777777" w:rsidR="000D640E" w:rsidRPr="006A3E2F" w:rsidRDefault="000D640E">
                      <w:pPr>
                        <w:spacing w:before="18" w:line="242" w:lineRule="auto"/>
                        <w:ind w:left="108"/>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2543AA6A" w14:textId="13A1DCC3" w:rsidR="003F1853" w:rsidRPr="00D901DC" w:rsidRDefault="00980374" w:rsidP="00D901DC">
      <w:pPr>
        <w:pStyle w:val="Tekstpodstawowy"/>
        <w:spacing w:before="4"/>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0043A73B" w14:textId="187E2085" w:rsidR="00105BB9" w:rsidRPr="00D6660B" w:rsidRDefault="003F1853"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AB7D2BA" wp14:editId="5427DE0B">
                <wp:simplePos x="0" y="0"/>
                <wp:positionH relativeFrom="page">
                  <wp:posOffset>818515</wp:posOffset>
                </wp:positionH>
                <wp:positionV relativeFrom="paragraph">
                  <wp:posOffset>114935</wp:posOffset>
                </wp:positionV>
                <wp:extent cx="6031865" cy="373380"/>
                <wp:effectExtent l="0" t="0" r="0" b="0"/>
                <wp:wrapTopAndBottom/>
                <wp:docPr id="179165153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F376D6E" w14:textId="09DA1360" w:rsidR="000D640E" w:rsidRPr="006A3E2F" w:rsidRDefault="000D640E" w:rsidP="0046752A">
                            <w:pPr>
                              <w:spacing w:before="18"/>
                              <w:ind w:left="108"/>
                              <w:rPr>
                                <w:rFonts w:ascii="Arial" w:hAnsi="Arial" w:cs="Arial"/>
                                <w:b/>
                                <w:color w:val="000000"/>
                              </w:rPr>
                            </w:pPr>
                            <w:bookmarkStart w:id="28" w:name="_bookmark26"/>
                            <w:bookmarkEnd w:id="28"/>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46752A">
                              <w:rPr>
                                <w:rFonts w:ascii="Arial" w:hAnsi="Arial" w:cs="Arial"/>
                                <w:b/>
                                <w:color w:val="000000"/>
                                <w:spacing w:val="-5"/>
                              </w:rPr>
                              <w:br/>
                            </w:r>
                            <w:r w:rsidRPr="006A3E2F">
                              <w:rPr>
                                <w:rFonts w:ascii="Arial" w:hAnsi="Arial" w:cs="Arial"/>
                                <w:b/>
                                <w:color w:val="000000"/>
                                <w:spacing w:val="-10"/>
                              </w:rPr>
                              <w:t>W</w:t>
                            </w:r>
                            <w:r w:rsidR="0046752A">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D2BA" id="docshape30" o:spid="_x0000_s1050" type="#_x0000_t202" style="position:absolute;left:0;text-align:left;margin-left:64.45pt;margin-top:9.0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" fillcolor="#f1f1f1" strokeweight=".48pt">
                <v:textbox inset="0,0,0,0">
                  <w:txbxContent>
                    <w:p w14:paraId="7F376D6E" w14:textId="09DA1360" w:rsidR="000D640E" w:rsidRPr="006A3E2F" w:rsidRDefault="000D640E" w:rsidP="0046752A">
                      <w:pPr>
                        <w:spacing w:before="18"/>
                        <w:ind w:left="108"/>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46752A">
                        <w:rPr>
                          <w:rFonts w:ascii="Arial" w:hAnsi="Arial" w:cs="Arial"/>
                          <w:b/>
                          <w:color w:val="000000"/>
                          <w:spacing w:val="-5"/>
                        </w:rPr>
                        <w:br/>
                      </w:r>
                      <w:r w:rsidRPr="006A3E2F">
                        <w:rPr>
                          <w:rFonts w:ascii="Arial" w:hAnsi="Arial" w:cs="Arial"/>
                          <w:b/>
                          <w:color w:val="000000"/>
                          <w:spacing w:val="-10"/>
                        </w:rPr>
                        <w:t>W</w:t>
                      </w:r>
                      <w:r w:rsidR="0046752A">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v:textbox>
                <w10:wrap type="topAndBottom" anchorx="page"/>
              </v:shape>
            </w:pict>
          </mc:Fallback>
        </mc:AlternateContent>
      </w:r>
    </w:p>
    <w:p w14:paraId="3E7321FB" w14:textId="2E214011"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0040525C">
        <w:rPr>
          <w:rFonts w:ascii="Arial" w:hAnsi="Arial" w:cs="Arial"/>
          <w:spacing w:val="-6"/>
        </w:rPr>
        <w:t xml:space="preserve">czynności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61EB5FB7"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1DC3ED4A"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0072E264"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lastRenderedPageBreak/>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5263B3C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5F49B88" w14:textId="77777777" w:rsidR="006A3E2F" w:rsidRPr="00026F5B" w:rsidRDefault="006A3E2F" w:rsidP="004D5B88">
      <w:pPr>
        <w:widowControl/>
        <w:numPr>
          <w:ilvl w:val="0"/>
          <w:numId w:val="38"/>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23FF853A" w14:textId="77777777" w:rsidR="006A3E2F" w:rsidRDefault="006A3E2F" w:rsidP="004D5B88">
      <w:pPr>
        <w:widowControl/>
        <w:numPr>
          <w:ilvl w:val="0"/>
          <w:numId w:val="38"/>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CA6CD3A" w14:textId="77777777" w:rsidR="006A3E2F" w:rsidRPr="006A3E2F" w:rsidRDefault="006A3E2F" w:rsidP="004D5B88">
      <w:pPr>
        <w:widowControl/>
        <w:numPr>
          <w:ilvl w:val="0"/>
          <w:numId w:val="38"/>
        </w:numPr>
        <w:autoSpaceDE/>
        <w:autoSpaceDN/>
        <w:contextualSpacing/>
        <w:jc w:val="both"/>
        <w:rPr>
          <w:rFonts w:ascii="Arial" w:hAnsi="Arial" w:cs="Arial"/>
        </w:rPr>
      </w:pPr>
      <w:r w:rsidRPr="006A3E2F">
        <w:rPr>
          <w:rFonts w:ascii="Arial" w:hAnsi="Arial" w:cs="Arial"/>
        </w:rPr>
        <w:t>przeprowadzania kontroli na miejscu wykonywania świadczenia.</w:t>
      </w:r>
    </w:p>
    <w:p w14:paraId="461BE4AA"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3720293F" w14:textId="77777777" w:rsidR="006A3E2F" w:rsidRPr="00D6660B" w:rsidRDefault="006A3E2F" w:rsidP="006A3E2F">
      <w:pPr>
        <w:pStyle w:val="Akapitzlist"/>
        <w:tabs>
          <w:tab w:val="left" w:pos="447"/>
        </w:tabs>
        <w:ind w:left="446" w:right="-53"/>
        <w:jc w:val="both"/>
        <w:rPr>
          <w:rFonts w:ascii="Arial" w:hAnsi="Arial" w:cs="Arial"/>
        </w:rPr>
      </w:pPr>
    </w:p>
    <w:p w14:paraId="67DB2768" w14:textId="331B04EC" w:rsidR="00105BB9" w:rsidRPr="00980374" w:rsidRDefault="003F1853"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491BD208" wp14:editId="1BAC1129">
                <wp:extent cx="6031865" cy="373380"/>
                <wp:effectExtent l="6985" t="13970" r="9525" b="12700"/>
                <wp:docPr id="146339482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479D1A9" w14:textId="77777777" w:rsidR="000D640E" w:rsidRPr="006A3E2F" w:rsidRDefault="000D640E">
                            <w:pPr>
                              <w:spacing w:before="18"/>
                              <w:ind w:left="108"/>
                              <w:rPr>
                                <w:rFonts w:ascii="Arial" w:hAnsi="Arial" w:cs="Arial"/>
                                <w:b/>
                                <w:color w:val="000000"/>
                              </w:rPr>
                            </w:pPr>
                            <w:bookmarkStart w:id="29" w:name="_bookmark27"/>
                            <w:bookmarkEnd w:id="29"/>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006D2D58" w14:textId="77777777" w:rsidR="000D640E" w:rsidRPr="006A3E2F" w:rsidRDefault="000D640E">
                            <w:pPr>
                              <w:spacing w:before="3"/>
                              <w:ind w:left="108"/>
                              <w:rPr>
                                <w:rFonts w:ascii="Arial" w:hAnsi="Arial" w:cs="Arial"/>
                                <w:b/>
                                <w:color w:val="000000"/>
                              </w:rPr>
                            </w:pP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inline>
            </w:drawing>
          </mc:Choice>
          <mc:Fallback>
            <w:pict>
              <v:shape w14:anchorId="491BD20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7479D1A9" w14:textId="77777777" w:rsidR="000D640E" w:rsidRPr="006A3E2F" w:rsidRDefault="000D640E">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006D2D58" w14:textId="77777777" w:rsidR="000D640E" w:rsidRPr="006A3E2F" w:rsidRDefault="000D640E">
                      <w:pPr>
                        <w:spacing w:before="3"/>
                        <w:ind w:left="108"/>
                        <w:rPr>
                          <w:rFonts w:ascii="Arial" w:hAnsi="Arial" w:cs="Arial"/>
                          <w:b/>
                          <w:color w:val="000000"/>
                        </w:rPr>
                      </w:pPr>
                      <w:r w:rsidRPr="006A3E2F">
                        <w:rPr>
                          <w:rFonts w:ascii="Arial" w:hAnsi="Arial" w:cs="Arial"/>
                          <w:b/>
                          <w:color w:val="000000"/>
                          <w:spacing w:val="-5"/>
                        </w:rPr>
                        <w:t>Pzp</w:t>
                      </w:r>
                    </w:p>
                  </w:txbxContent>
                </v:textbox>
                <w10:anchorlock/>
              </v:shape>
            </w:pict>
          </mc:Fallback>
        </mc:AlternateContent>
      </w:r>
    </w:p>
    <w:p w14:paraId="5D83B299"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0676E0D" w14:textId="6AE273AF"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246C295F" wp14:editId="5BB5DCBF">
                <wp:simplePos x="0" y="0"/>
                <wp:positionH relativeFrom="page">
                  <wp:posOffset>810895</wp:posOffset>
                </wp:positionH>
                <wp:positionV relativeFrom="paragraph">
                  <wp:posOffset>174625</wp:posOffset>
                </wp:positionV>
                <wp:extent cx="6031865" cy="494665"/>
                <wp:effectExtent l="0" t="0" r="0" b="0"/>
                <wp:wrapTopAndBottom/>
                <wp:docPr id="69874489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4EC9ABD8" w14:textId="77777777" w:rsidR="000D640E" w:rsidRPr="006A3E2F" w:rsidRDefault="000D640E" w:rsidP="004D5B88">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C295F"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4EC9ABD8" w14:textId="77777777" w:rsidR="000D640E" w:rsidRPr="006A3E2F" w:rsidRDefault="000D640E" w:rsidP="004D5B88">
                      <w:pPr>
                        <w:pStyle w:val="Akapitzlist"/>
                        <w:numPr>
                          <w:ilvl w:val="0"/>
                          <w:numId w:val="39"/>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v:textbox>
                <w10:wrap type="topAndBottom" anchorx="page"/>
              </v:shape>
            </w:pict>
          </mc:Fallback>
        </mc:AlternateContent>
      </w:r>
    </w:p>
    <w:p w14:paraId="3AF5B3BA" w14:textId="65659D1A" w:rsidR="00105BB9" w:rsidRPr="00980374" w:rsidRDefault="00761B8D" w:rsidP="00FD0ED7">
      <w:pPr>
        <w:pStyle w:val="Tekstpodstawowy"/>
        <w:spacing w:before="1"/>
        <w:jc w:val="both"/>
        <w:rPr>
          <w:rFonts w:ascii="Arial" w:hAnsi="Arial" w:cs="Arial"/>
        </w:rPr>
      </w:pPr>
      <w:r>
        <w:rPr>
          <w:rFonts w:ascii="Arial" w:hAnsi="Arial" w:cs="Arial"/>
          <w:noProof/>
        </w:rPr>
        <mc:AlternateContent>
          <mc:Choice Requires="wps">
            <w:drawing>
              <wp:anchor distT="0" distB="0" distL="0" distR="0" simplePos="0" relativeHeight="487603712" behindDoc="1" locked="0" layoutInCell="1" allowOverlap="1" wp14:anchorId="647BDF07" wp14:editId="76620601">
                <wp:simplePos x="0" y="0"/>
                <wp:positionH relativeFrom="page">
                  <wp:posOffset>833755</wp:posOffset>
                </wp:positionH>
                <wp:positionV relativeFrom="paragraph">
                  <wp:posOffset>842010</wp:posOffset>
                </wp:positionV>
                <wp:extent cx="6031865" cy="201295"/>
                <wp:effectExtent l="0" t="0" r="0" b="0"/>
                <wp:wrapTopAndBottom/>
                <wp:docPr id="43066780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FEB145" w14:textId="77777777" w:rsidR="000D640E" w:rsidRPr="006A3E2F" w:rsidRDefault="000D640E">
                            <w:pPr>
                              <w:spacing w:before="18"/>
                              <w:ind w:left="108"/>
                              <w:rPr>
                                <w:rFonts w:ascii="Arial" w:hAnsi="Arial" w:cs="Arial"/>
                                <w:b/>
                                <w:color w:val="000000"/>
                              </w:rPr>
                            </w:pPr>
                            <w:bookmarkStart w:id="30" w:name="_bookmark29"/>
                            <w:bookmarkEnd w:id="3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DF07" id="docshape33" o:spid="_x0000_s1053" type="#_x0000_t202" style="position:absolute;left:0;text-align:left;margin-left:65.65pt;margin-top:66.3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" fillcolor="#f1f1f1" strokeweight=".48pt">
                <v:textbox inset="0,0,0,0">
                  <w:txbxContent>
                    <w:p w14:paraId="06FEB145" w14:textId="77777777" w:rsidR="000D640E" w:rsidRPr="006A3E2F" w:rsidRDefault="000D640E">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r w:rsidR="00980374" w:rsidRPr="00980374">
        <w:rPr>
          <w:rFonts w:ascii="Arial" w:hAnsi="Arial" w:cs="Arial"/>
        </w:rPr>
        <w:t>Zamawiający</w:t>
      </w:r>
      <w:r w:rsidR="00980374" w:rsidRPr="00980374">
        <w:rPr>
          <w:rFonts w:ascii="Arial" w:hAnsi="Arial" w:cs="Arial"/>
          <w:spacing w:val="-5"/>
        </w:rPr>
        <w:t xml:space="preserve"> </w:t>
      </w:r>
      <w:r w:rsidR="00980374" w:rsidRPr="00980374">
        <w:rPr>
          <w:rFonts w:ascii="Arial" w:hAnsi="Arial" w:cs="Arial"/>
        </w:rPr>
        <w:t>nie</w:t>
      </w:r>
      <w:r w:rsidR="00980374" w:rsidRPr="00980374">
        <w:rPr>
          <w:rFonts w:ascii="Arial" w:hAnsi="Arial" w:cs="Arial"/>
          <w:spacing w:val="-5"/>
        </w:rPr>
        <w:t xml:space="preserve"> </w:t>
      </w:r>
      <w:r w:rsidR="00980374" w:rsidRPr="00980374">
        <w:rPr>
          <w:rFonts w:ascii="Arial" w:hAnsi="Arial" w:cs="Arial"/>
        </w:rPr>
        <w:t>wprowadza</w:t>
      </w:r>
      <w:r w:rsidR="00980374" w:rsidRPr="00980374">
        <w:rPr>
          <w:rFonts w:ascii="Arial" w:hAnsi="Arial" w:cs="Arial"/>
          <w:spacing w:val="-3"/>
        </w:rPr>
        <w:t xml:space="preserve"> </w:t>
      </w:r>
      <w:r w:rsidR="00980374" w:rsidRPr="00980374">
        <w:rPr>
          <w:rFonts w:ascii="Arial" w:hAnsi="Arial" w:cs="Arial"/>
        </w:rPr>
        <w:t>ograniczenia</w:t>
      </w:r>
      <w:r w:rsidR="00980374" w:rsidRPr="00980374">
        <w:rPr>
          <w:rFonts w:ascii="Arial" w:hAnsi="Arial" w:cs="Arial"/>
          <w:spacing w:val="-3"/>
        </w:rPr>
        <w:t xml:space="preserve"> </w:t>
      </w:r>
      <w:r w:rsidR="00980374" w:rsidRPr="00980374">
        <w:rPr>
          <w:rFonts w:ascii="Arial" w:hAnsi="Arial" w:cs="Arial"/>
        </w:rPr>
        <w:t>z</w:t>
      </w:r>
      <w:r w:rsidR="00980374" w:rsidRPr="00980374">
        <w:rPr>
          <w:rFonts w:ascii="Arial" w:hAnsi="Arial" w:cs="Arial"/>
          <w:spacing w:val="-4"/>
        </w:rPr>
        <w:t xml:space="preserve"> </w:t>
      </w:r>
      <w:r w:rsidR="00980374" w:rsidRPr="00980374">
        <w:rPr>
          <w:rFonts w:ascii="Arial" w:hAnsi="Arial" w:cs="Arial"/>
        </w:rPr>
        <w:t>art.</w:t>
      </w:r>
      <w:r w:rsidR="00980374" w:rsidRPr="00980374">
        <w:rPr>
          <w:rFonts w:ascii="Arial" w:hAnsi="Arial" w:cs="Arial"/>
          <w:spacing w:val="-3"/>
        </w:rPr>
        <w:t xml:space="preserve"> </w:t>
      </w:r>
      <w:r w:rsidR="00980374" w:rsidRPr="00980374">
        <w:rPr>
          <w:rFonts w:ascii="Arial" w:hAnsi="Arial" w:cs="Arial"/>
        </w:rPr>
        <w:t>94</w:t>
      </w:r>
      <w:r w:rsidR="00980374" w:rsidRPr="00980374">
        <w:rPr>
          <w:rFonts w:ascii="Arial" w:hAnsi="Arial" w:cs="Arial"/>
          <w:spacing w:val="-4"/>
        </w:rPr>
        <w:t xml:space="preserve"> </w:t>
      </w:r>
      <w:proofErr w:type="spellStart"/>
      <w:r w:rsidR="00980374" w:rsidRPr="00980374">
        <w:rPr>
          <w:rFonts w:ascii="Arial" w:hAnsi="Arial" w:cs="Arial"/>
          <w:spacing w:val="-4"/>
        </w:rPr>
        <w:t>Pzp</w:t>
      </w:r>
      <w:proofErr w:type="spellEnd"/>
      <w:r w:rsidR="00980374" w:rsidRPr="00980374">
        <w:rPr>
          <w:rFonts w:ascii="Arial" w:hAnsi="Arial" w:cs="Arial"/>
          <w:spacing w:val="-4"/>
        </w:rPr>
        <w:t>.</w:t>
      </w:r>
    </w:p>
    <w:p w14:paraId="36BE4266" w14:textId="77777777" w:rsidR="0046752A" w:rsidRPr="006A3E2F" w:rsidRDefault="008E0A48" w:rsidP="0046752A">
      <w:pPr>
        <w:pStyle w:val="Tekstpodstawowy"/>
        <w:spacing w:before="4"/>
        <w:ind w:left="427"/>
        <w:jc w:val="both"/>
        <w:rPr>
          <w:rFonts w:ascii="Arial" w:hAnsi="Arial" w:cs="Arial"/>
          <w:bCs/>
          <w:vanish/>
          <w:sz w:val="24"/>
          <w:szCs w:val="24"/>
          <w:lang w:eastAsia="pl-PL"/>
        </w:rPr>
      </w:pPr>
      <w:r>
        <w:rPr>
          <w:rFonts w:ascii="Arial" w:hAnsi="Arial" w:cs="Arial"/>
        </w:rPr>
        <w:tab/>
      </w:r>
      <w:r w:rsidR="0046752A">
        <w:rPr>
          <w:rFonts w:ascii="Arial" w:hAnsi="Arial" w:cs="Arial"/>
          <w:bCs/>
          <w:sz w:val="24"/>
          <w:szCs w:val="24"/>
          <w:lang w:eastAsia="pl-PL"/>
        </w:rPr>
        <w:t xml:space="preserve">1. </w:t>
      </w:r>
    </w:p>
    <w:p w14:paraId="3C060644" w14:textId="68FC638C" w:rsidR="0046752A" w:rsidRPr="00222BBB" w:rsidRDefault="0046752A" w:rsidP="0046752A">
      <w:pPr>
        <w:pStyle w:val="Akapitzlist"/>
        <w:numPr>
          <w:ilvl w:val="2"/>
          <w:numId w:val="8"/>
        </w:numPr>
        <w:suppressAutoHyphens/>
        <w:autoSpaceDE/>
        <w:autoSpaceDN/>
        <w:spacing w:before="20" w:after="40"/>
        <w:contextualSpacing/>
        <w:jc w:val="both"/>
        <w:outlineLvl w:val="3"/>
        <w:rPr>
          <w:rFonts w:ascii="Arial" w:hAnsi="Arial" w:cs="Arial"/>
          <w:bCs/>
        </w:rPr>
      </w:pPr>
      <w:r w:rsidRPr="00222BBB">
        <w:rPr>
          <w:rFonts w:ascii="Arial" w:hAnsi="Arial" w:cs="Arial"/>
          <w:bCs/>
        </w:rPr>
        <w:t xml:space="preserve">Wykonawca jest zobowiązany wnieść wadium w wysokości: </w:t>
      </w:r>
      <w:r>
        <w:rPr>
          <w:rFonts w:ascii="Arial" w:hAnsi="Arial" w:cs="Arial"/>
          <w:b/>
          <w:bCs/>
        </w:rPr>
        <w:t>5 000</w:t>
      </w:r>
      <w:r w:rsidRPr="00222BBB">
        <w:rPr>
          <w:rFonts w:ascii="Arial" w:hAnsi="Arial" w:cs="Arial"/>
          <w:b/>
          <w:bCs/>
        </w:rPr>
        <w:t xml:space="preserve">,00 PLN </w:t>
      </w:r>
      <w:r w:rsidRPr="00222BBB">
        <w:rPr>
          <w:rFonts w:ascii="Arial" w:hAnsi="Arial" w:cs="Arial"/>
          <w:bCs/>
        </w:rPr>
        <w:t xml:space="preserve">(słownie zł: </w:t>
      </w:r>
      <w:r>
        <w:rPr>
          <w:rFonts w:ascii="Arial" w:hAnsi="Arial" w:cs="Arial"/>
          <w:bCs/>
        </w:rPr>
        <w:t>pięć tysięcy</w:t>
      </w:r>
      <w:r w:rsidRPr="00222BBB">
        <w:rPr>
          <w:rFonts w:ascii="Arial" w:hAnsi="Arial" w:cs="Arial"/>
          <w:bCs/>
        </w:rPr>
        <w:t xml:space="preserve"> złotych 00/100)</w:t>
      </w:r>
    </w:p>
    <w:p w14:paraId="4E2B35EB" w14:textId="77777777" w:rsidR="0046752A" w:rsidRPr="006A3E2F" w:rsidRDefault="0046752A" w:rsidP="0046752A">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6AC062B1" w14:textId="77777777" w:rsidR="0046752A" w:rsidRPr="006A3E2F" w:rsidRDefault="0046752A" w:rsidP="0046752A">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719716D6" w14:textId="77777777" w:rsidR="0046752A" w:rsidRPr="006A3E2F" w:rsidRDefault="0046752A" w:rsidP="0046752A">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4C53F738" w14:textId="77777777" w:rsidR="0046752A" w:rsidRPr="006A3E2F" w:rsidRDefault="0046752A" w:rsidP="0046752A">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4C3FF357" w14:textId="77777777" w:rsidR="0046752A" w:rsidRPr="006A3E2F" w:rsidRDefault="0046752A" w:rsidP="0046752A">
      <w:pPr>
        <w:widowControl/>
        <w:numPr>
          <w:ilvl w:val="2"/>
          <w:numId w:val="40"/>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w:t>
      </w:r>
      <w:proofErr w:type="spellStart"/>
      <w:r w:rsidRPr="006A3E2F">
        <w:rPr>
          <w:rFonts w:ascii="Arial" w:hAnsi="Arial" w:cs="Arial"/>
        </w:rPr>
        <w:t>6b</w:t>
      </w:r>
      <w:proofErr w:type="spellEnd"/>
      <w:r w:rsidRPr="006A3E2F">
        <w:rPr>
          <w:rFonts w:ascii="Arial" w:hAnsi="Arial" w:cs="Arial"/>
        </w:rPr>
        <w:t xml:space="preserve"> ust. 5 pkt. 2 ustawy z dnia 9 listopada 2000 r. o utworzeniu Polskiej Agencji Rozwoju Przedsiębiorczości.</w:t>
      </w:r>
    </w:p>
    <w:p w14:paraId="4C671BD5" w14:textId="77777777" w:rsidR="0046752A" w:rsidRPr="006A3E2F" w:rsidRDefault="0046752A" w:rsidP="0046752A">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2AA3A24E" w14:textId="77777777" w:rsidR="0046752A" w:rsidRPr="006A3E2F" w:rsidRDefault="0046752A" w:rsidP="0046752A">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629661B3" w14:textId="77777777" w:rsidR="0046752A" w:rsidRPr="006A3E2F" w:rsidRDefault="0046752A" w:rsidP="0046752A">
      <w:pPr>
        <w:ind w:left="567" w:firstLine="142"/>
        <w:rPr>
          <w:rFonts w:ascii="Arial" w:hAnsi="Arial" w:cs="Arial"/>
          <w:b/>
          <w:highlight w:val="yellow"/>
        </w:rPr>
      </w:pPr>
      <w:r w:rsidRPr="00222BBB">
        <w:rPr>
          <w:rFonts w:ascii="Arial" w:hAnsi="Arial" w:cs="Arial"/>
          <w:b/>
          <w:bCs/>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3E2F084A" w14:textId="2AB71ED7" w:rsidR="0046752A" w:rsidRPr="006A3E2F" w:rsidRDefault="0046752A" w:rsidP="0046752A">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xml:space="preserve">: </w:t>
      </w:r>
      <w:proofErr w:type="spellStart"/>
      <w:r w:rsidRPr="006A3E2F">
        <w:rPr>
          <w:rFonts w:ascii="Arial" w:hAnsi="Arial" w:cs="Arial"/>
          <w:b/>
          <w:color w:val="000000"/>
          <w:lang w:eastAsia="pl-PL"/>
        </w:rPr>
        <w:t>RI.271.</w:t>
      </w:r>
      <w:r w:rsidR="00BB785C">
        <w:rPr>
          <w:rFonts w:ascii="Arial" w:hAnsi="Arial" w:cs="Arial"/>
          <w:b/>
          <w:color w:val="000000"/>
          <w:lang w:eastAsia="pl-PL"/>
        </w:rPr>
        <w:t>17</w:t>
      </w:r>
      <w:r w:rsidRPr="006A3E2F">
        <w:rPr>
          <w:rFonts w:ascii="Arial" w:hAnsi="Arial" w:cs="Arial"/>
          <w:b/>
          <w:color w:val="000000"/>
          <w:lang w:eastAsia="pl-PL"/>
        </w:rPr>
        <w:t>.202</w:t>
      </w:r>
      <w:r>
        <w:rPr>
          <w:rFonts w:ascii="Arial" w:hAnsi="Arial" w:cs="Arial"/>
          <w:b/>
          <w:color w:val="000000"/>
          <w:lang w:eastAsia="pl-PL"/>
        </w:rPr>
        <w:t>4</w:t>
      </w:r>
      <w:proofErr w:type="spellEnd"/>
      <w:r>
        <w:rPr>
          <w:rFonts w:ascii="Arial" w:hAnsi="Arial" w:cs="Arial"/>
          <w:b/>
          <w:color w:val="000000"/>
          <w:lang w:eastAsia="pl-PL"/>
        </w:rPr>
        <w:t xml:space="preserve"> </w:t>
      </w:r>
    </w:p>
    <w:p w14:paraId="2D5DC6D1" w14:textId="77777777" w:rsidR="0046752A" w:rsidRPr="006A3E2F" w:rsidRDefault="0046752A" w:rsidP="0046752A">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01A101CB" w14:textId="77777777" w:rsidR="0046752A" w:rsidRPr="006A3E2F" w:rsidRDefault="0046752A" w:rsidP="0046752A">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18CE6F43" w14:textId="77777777" w:rsidR="0046752A" w:rsidRPr="006A3E2F" w:rsidRDefault="0046752A" w:rsidP="0046752A">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14:paraId="428F1EC1" w14:textId="77777777" w:rsidR="0046752A" w:rsidRPr="006A3E2F" w:rsidRDefault="0046752A" w:rsidP="0046752A">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079BA70C" w14:textId="77777777" w:rsidR="0046752A" w:rsidRPr="006A3E2F" w:rsidRDefault="0046752A" w:rsidP="0046752A">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796439BE" w14:textId="77777777" w:rsidR="0046752A" w:rsidRPr="006A3E2F" w:rsidRDefault="0046752A" w:rsidP="0046752A">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14:paraId="15082BAE" w14:textId="77777777" w:rsidR="0046752A" w:rsidRPr="006A3E2F" w:rsidRDefault="0046752A" w:rsidP="0046752A">
      <w:pPr>
        <w:pStyle w:val="Akapitzlist"/>
        <w:widowControl/>
        <w:numPr>
          <w:ilvl w:val="0"/>
          <w:numId w:val="41"/>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14:paraId="75807D36" w14:textId="77777777" w:rsidR="0046752A" w:rsidRPr="006A3E2F" w:rsidRDefault="0046752A" w:rsidP="0046752A">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lastRenderedPageBreak/>
        <w:t xml:space="preserve">Wadium wnosi się przed upływem terminu składania ofert i utrzymuje nieprzerwanie do dnia upływu terminu związania ofertą, z wyjątkiem przypadków, o których mowa w art. 98 ust. 1 pkt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14:paraId="5D507A00" w14:textId="77777777" w:rsidR="0046752A" w:rsidRPr="00222BBB" w:rsidRDefault="0046752A" w:rsidP="0046752A">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14:paraId="7EFCB996" w14:textId="7F1F0DE9" w:rsidR="006A3E2F" w:rsidRPr="006A3E2F" w:rsidRDefault="006A3E2F" w:rsidP="007C5533">
      <w:pPr>
        <w:pStyle w:val="Tekstpodstawowy"/>
        <w:spacing w:before="4"/>
        <w:ind w:left="0"/>
        <w:jc w:val="both"/>
        <w:rPr>
          <w:rFonts w:ascii="Arial" w:hAnsi="Arial" w:cs="Arial"/>
          <w:bCs/>
          <w:vanish/>
          <w:sz w:val="24"/>
          <w:szCs w:val="24"/>
          <w:lang w:eastAsia="pl-PL"/>
        </w:rPr>
      </w:pPr>
    </w:p>
    <w:p w14:paraId="2D3DE53A" w14:textId="64C421F3" w:rsidR="00105BB9" w:rsidRPr="00980374" w:rsidRDefault="003F1853"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7F27EE40" wp14:editId="58D0FE99">
                <wp:simplePos x="0" y="0"/>
                <wp:positionH relativeFrom="page">
                  <wp:posOffset>810895</wp:posOffset>
                </wp:positionH>
                <wp:positionV relativeFrom="paragraph">
                  <wp:posOffset>174625</wp:posOffset>
                </wp:positionV>
                <wp:extent cx="6031865" cy="373380"/>
                <wp:effectExtent l="0" t="0" r="0" b="0"/>
                <wp:wrapTopAndBottom/>
                <wp:docPr id="190429999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3578487" w14:textId="77777777" w:rsidR="000D640E" w:rsidRPr="00693AC2" w:rsidRDefault="000D640E" w:rsidP="00693AC2">
                            <w:pPr>
                              <w:spacing w:before="18"/>
                              <w:ind w:left="108"/>
                              <w:rPr>
                                <w:rFonts w:ascii="Arial" w:hAnsi="Arial" w:cs="Arial"/>
                                <w:b/>
                                <w:color w:val="000000"/>
                              </w:rPr>
                            </w:pPr>
                            <w:bookmarkStart w:id="31" w:name="_bookmark30"/>
                            <w:bookmarkEnd w:id="3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7EE40"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73578487" w14:textId="77777777" w:rsidR="000D640E" w:rsidRPr="00693AC2" w:rsidRDefault="000D640E"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v:textbox>
                <w10:wrap type="topAndBottom" anchorx="page"/>
              </v:shape>
            </w:pict>
          </mc:Fallback>
        </mc:AlternateContent>
      </w:r>
    </w:p>
    <w:p w14:paraId="3A8FA6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3E15115" w14:textId="439FEA4F" w:rsidR="00105BB9" w:rsidRPr="00980374" w:rsidRDefault="003F1853"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39EBFDDE" wp14:editId="404F7748">
                <wp:simplePos x="0" y="0"/>
                <wp:positionH relativeFrom="page">
                  <wp:posOffset>810895</wp:posOffset>
                </wp:positionH>
                <wp:positionV relativeFrom="paragraph">
                  <wp:posOffset>174625</wp:posOffset>
                </wp:positionV>
                <wp:extent cx="6031865" cy="542925"/>
                <wp:effectExtent l="0" t="0" r="0" b="0"/>
                <wp:wrapTopAndBottom/>
                <wp:docPr id="128042080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0BD3641F" w14:textId="77777777" w:rsidR="000D640E" w:rsidRPr="00693AC2" w:rsidRDefault="000D640E">
                            <w:pPr>
                              <w:spacing w:before="19"/>
                              <w:ind w:left="108" w:right="212"/>
                              <w:rPr>
                                <w:rFonts w:ascii="Arial" w:hAnsi="Arial" w:cs="Arial"/>
                                <w:b/>
                                <w:color w:val="000000"/>
                              </w:rPr>
                            </w:pPr>
                            <w:bookmarkStart w:id="32" w:name="_bookmark31"/>
                            <w:bookmarkEnd w:id="3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FDDE"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0BD3641F" w14:textId="77777777" w:rsidR="000D640E" w:rsidRPr="00693AC2" w:rsidRDefault="000D640E">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v:textbox>
                <w10:wrap type="topAndBottom" anchorx="page"/>
              </v:shape>
            </w:pict>
          </mc:Fallback>
        </mc:AlternateContent>
      </w:r>
    </w:p>
    <w:p w14:paraId="65F053BD"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FC973F1"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7E71CF2C" w14:textId="6B2925DD"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2D7707CA" wp14:editId="2FC672A6">
                <wp:simplePos x="0" y="0"/>
                <wp:positionH relativeFrom="page">
                  <wp:posOffset>810895</wp:posOffset>
                </wp:positionH>
                <wp:positionV relativeFrom="paragraph">
                  <wp:posOffset>174625</wp:posOffset>
                </wp:positionV>
                <wp:extent cx="6031865" cy="373380"/>
                <wp:effectExtent l="0" t="0" r="0" b="0"/>
                <wp:wrapTopAndBottom/>
                <wp:docPr id="30459361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7E92E1" w14:textId="77777777" w:rsidR="000D640E" w:rsidRPr="00693AC2" w:rsidRDefault="000D640E">
                            <w:pPr>
                              <w:spacing w:before="18"/>
                              <w:ind w:left="108"/>
                              <w:rPr>
                                <w:rFonts w:ascii="Arial" w:hAnsi="Arial" w:cs="Arial"/>
                                <w:b/>
                                <w:color w:val="000000"/>
                              </w:rPr>
                            </w:pPr>
                            <w:bookmarkStart w:id="33" w:name="_bookmark32"/>
                            <w:bookmarkEnd w:id="3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07CA"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7A7E92E1" w14:textId="77777777" w:rsidR="000D640E" w:rsidRPr="00693AC2" w:rsidRDefault="000D640E">
                      <w:pPr>
                        <w:spacing w:before="18"/>
                        <w:ind w:left="108"/>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6F25B707" w14:textId="77777777" w:rsidR="00105BB9" w:rsidRDefault="00980374" w:rsidP="00693AC2">
      <w:pPr>
        <w:pStyle w:val="Tekstpodstawowy"/>
        <w:spacing w:before="4"/>
        <w:jc w:val="both"/>
        <w:rPr>
          <w:rFonts w:ascii="Arial" w:hAnsi="Arial" w:cs="Arial"/>
          <w:spacing w:val="-2"/>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14EB850D" w14:textId="197B1D7F" w:rsidR="00105BB9" w:rsidRPr="00980374" w:rsidRDefault="003F1853"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4A729790" wp14:editId="06B99AFA">
                <wp:simplePos x="0" y="0"/>
                <wp:positionH relativeFrom="page">
                  <wp:posOffset>810895</wp:posOffset>
                </wp:positionH>
                <wp:positionV relativeFrom="paragraph">
                  <wp:posOffset>174625</wp:posOffset>
                </wp:positionV>
                <wp:extent cx="6031865" cy="201295"/>
                <wp:effectExtent l="0" t="0" r="0" b="0"/>
                <wp:wrapTopAndBottom/>
                <wp:docPr id="6451120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766FD874" w14:textId="77777777" w:rsidR="000D640E" w:rsidRPr="00693AC2" w:rsidRDefault="000D640E" w:rsidP="004D5B88">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9790"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766FD874" w14:textId="77777777" w:rsidR="000D640E" w:rsidRPr="00693AC2" w:rsidRDefault="000D640E" w:rsidP="004D5B88">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2A5C00CA"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269720A6" w14:textId="77777777" w:rsidR="00A9268A" w:rsidRDefault="00A9268A" w:rsidP="00FD0ED7">
      <w:pPr>
        <w:pStyle w:val="Tekstpodstawowy"/>
        <w:spacing w:before="1"/>
        <w:ind w:left="0"/>
        <w:jc w:val="both"/>
        <w:rPr>
          <w:rFonts w:ascii="Arial" w:hAnsi="Arial" w:cs="Arial"/>
          <w:sz w:val="20"/>
        </w:rPr>
      </w:pPr>
    </w:p>
    <w:p w14:paraId="0ECC3CED" w14:textId="664BCA86" w:rsidR="00105BB9" w:rsidRPr="00693AC2" w:rsidRDefault="003F1853" w:rsidP="0040525C">
      <w:pPr>
        <w:pStyle w:val="Tekstpodstawowy"/>
        <w:numPr>
          <w:ilvl w:val="0"/>
          <w:numId w:val="4"/>
        </w:numPr>
        <w:spacing w:before="1"/>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292D5E95" wp14:editId="5116CBBE">
                <wp:simplePos x="0" y="0"/>
                <wp:positionH relativeFrom="page">
                  <wp:posOffset>810895</wp:posOffset>
                </wp:positionH>
                <wp:positionV relativeFrom="paragraph">
                  <wp:posOffset>64770</wp:posOffset>
                </wp:positionV>
                <wp:extent cx="6031865" cy="373380"/>
                <wp:effectExtent l="0" t="0" r="0" b="0"/>
                <wp:wrapTopAndBottom/>
                <wp:docPr id="13905150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BC24424" w14:textId="77777777" w:rsidR="000D640E" w:rsidRPr="00693AC2" w:rsidRDefault="000D640E" w:rsidP="007C5533">
                            <w:pPr>
                              <w:spacing w:before="18"/>
                              <w:ind w:left="108"/>
                              <w:rPr>
                                <w:rFonts w:ascii="Arial" w:hAnsi="Arial" w:cs="Arial"/>
                                <w:b/>
                                <w:color w:val="000000"/>
                              </w:rPr>
                            </w:pPr>
                            <w:bookmarkStart w:id="34" w:name="_bookmark34"/>
                            <w:bookmarkEnd w:id="34"/>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5E95"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2BC24424" w14:textId="77777777" w:rsidR="000D640E" w:rsidRPr="00693AC2" w:rsidRDefault="000D640E"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C33CF">
        <w:rPr>
          <w:rFonts w:ascii="Arial" w:hAnsi="Arial" w:cs="Arial"/>
          <w:b/>
        </w:rPr>
        <w:t xml:space="preserve">NIE </w:t>
      </w:r>
      <w:r w:rsidR="00AC33CF" w:rsidRPr="00693AC2">
        <w:rPr>
          <w:rFonts w:ascii="Arial" w:hAnsi="Arial" w:cs="Arial"/>
          <w:b/>
        </w:rPr>
        <w:t>ZASTRZEGA</w:t>
      </w:r>
      <w:r w:rsidR="00AC33CF"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4C4A018D" w14:textId="77777777"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4E2A5391" w14:textId="77777777"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48D4B73E" w14:textId="26CC193D" w:rsidR="00105BB9" w:rsidRPr="00980374" w:rsidRDefault="003F1853"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4C9249DA" wp14:editId="4FB3262B">
                <wp:simplePos x="0" y="0"/>
                <wp:positionH relativeFrom="page">
                  <wp:posOffset>810895</wp:posOffset>
                </wp:positionH>
                <wp:positionV relativeFrom="paragraph">
                  <wp:posOffset>172720</wp:posOffset>
                </wp:positionV>
                <wp:extent cx="6031865" cy="373380"/>
                <wp:effectExtent l="0" t="0" r="0" b="0"/>
                <wp:wrapTopAndBottom/>
                <wp:docPr id="99578238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58FC349" w14:textId="77777777" w:rsidR="000D640E" w:rsidRPr="00693AC2" w:rsidRDefault="000D640E">
                            <w:pPr>
                              <w:spacing w:before="18" w:line="242" w:lineRule="auto"/>
                              <w:ind w:left="108"/>
                              <w:rPr>
                                <w:rFonts w:ascii="Arial" w:hAnsi="Arial" w:cs="Arial"/>
                                <w:b/>
                                <w:color w:val="000000"/>
                              </w:rPr>
                            </w:pPr>
                            <w:bookmarkStart w:id="35" w:name="_bookmark35"/>
                            <w:bookmarkEnd w:id="35"/>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49DA"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258FC349" w14:textId="77777777" w:rsidR="000D640E" w:rsidRPr="00693AC2" w:rsidRDefault="000D640E">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386B000"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11AA7C0" w14:textId="6EC481F6"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328143A" wp14:editId="65CFC4F9">
                <wp:simplePos x="0" y="0"/>
                <wp:positionH relativeFrom="page">
                  <wp:posOffset>810895</wp:posOffset>
                </wp:positionH>
                <wp:positionV relativeFrom="paragraph">
                  <wp:posOffset>174625</wp:posOffset>
                </wp:positionV>
                <wp:extent cx="6031865" cy="373380"/>
                <wp:effectExtent l="0" t="0" r="0" b="0"/>
                <wp:wrapTopAndBottom/>
                <wp:docPr id="131417713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325B690" w14:textId="77777777" w:rsidR="000D640E" w:rsidRPr="00693AC2" w:rsidRDefault="000D640E" w:rsidP="004D5B88">
                            <w:pPr>
                              <w:pStyle w:val="Akapitzlist"/>
                              <w:numPr>
                                <w:ilvl w:val="0"/>
                                <w:numId w:val="43"/>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8143A"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1325B690" w14:textId="77777777" w:rsidR="000D640E" w:rsidRPr="00693AC2" w:rsidRDefault="000D640E" w:rsidP="004D5B88">
                      <w:pPr>
                        <w:pStyle w:val="Akapitzlist"/>
                        <w:numPr>
                          <w:ilvl w:val="0"/>
                          <w:numId w:val="43"/>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CF5A414" w14:textId="439ED35C" w:rsidR="004C4CAF" w:rsidRPr="00D901DC" w:rsidRDefault="00980374" w:rsidP="00D901DC">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56A47B6A" w14:textId="2DAE91B8" w:rsidR="00105BB9" w:rsidRPr="00980374" w:rsidRDefault="003F1853"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539CBB5A" wp14:editId="77F28393">
                <wp:simplePos x="0" y="0"/>
                <wp:positionH relativeFrom="page">
                  <wp:posOffset>810895</wp:posOffset>
                </wp:positionH>
                <wp:positionV relativeFrom="paragraph">
                  <wp:posOffset>172720</wp:posOffset>
                </wp:positionV>
                <wp:extent cx="6031865" cy="544195"/>
                <wp:effectExtent l="0" t="0" r="0" b="0"/>
                <wp:wrapTopAndBottom/>
                <wp:docPr id="171606071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667F076" w14:textId="77777777" w:rsidR="000D640E" w:rsidRPr="00693AC2" w:rsidRDefault="000D640E" w:rsidP="00EA1839">
                            <w:pPr>
                              <w:spacing w:before="18"/>
                              <w:ind w:left="108"/>
                              <w:rPr>
                                <w:rFonts w:ascii="Arial" w:hAnsi="Arial" w:cs="Arial"/>
                                <w:b/>
                                <w:color w:val="000000"/>
                              </w:rPr>
                            </w:pPr>
                            <w:bookmarkStart w:id="36" w:name="_bookmark37"/>
                            <w:bookmarkEnd w:id="36"/>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CBB5A"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3667F076" w14:textId="77777777" w:rsidR="000D640E" w:rsidRPr="00693AC2" w:rsidRDefault="000D640E"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v:textbox>
                <w10:wrap type="topAndBottom" anchorx="page"/>
              </v:shape>
            </w:pict>
          </mc:Fallback>
        </mc:AlternateContent>
      </w:r>
    </w:p>
    <w:p w14:paraId="7F1F7DC7" w14:textId="77777777" w:rsidR="00105BB9" w:rsidRDefault="00980374" w:rsidP="00693AC2">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561D1AD5" w14:textId="77777777" w:rsidR="00AC33CF" w:rsidRDefault="00AC33CF" w:rsidP="00693AC2">
      <w:pPr>
        <w:pStyle w:val="Tekstpodstawowy"/>
        <w:spacing w:before="4"/>
        <w:jc w:val="both"/>
        <w:rPr>
          <w:rFonts w:ascii="Arial" w:hAnsi="Arial" w:cs="Arial"/>
          <w:spacing w:val="-2"/>
        </w:rPr>
      </w:pPr>
    </w:p>
    <w:p w14:paraId="23D14BDC" w14:textId="3DC9582A" w:rsidR="00B45708" w:rsidRPr="00B45708" w:rsidRDefault="003F1853"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ECC5412" wp14:editId="1DFE3F26">
                <wp:extent cx="6031865" cy="201295"/>
                <wp:effectExtent l="6985" t="5715" r="9525" b="12065"/>
                <wp:docPr id="120654722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10FAB5F" w14:textId="77777777" w:rsidR="000D640E" w:rsidRPr="00B40110" w:rsidRDefault="000D640E">
                            <w:pPr>
                              <w:spacing w:before="18"/>
                              <w:ind w:left="108"/>
                              <w:rPr>
                                <w:rFonts w:ascii="Arial" w:hAnsi="Arial" w:cs="Arial"/>
                                <w:b/>
                                <w:color w:val="000000"/>
                              </w:rPr>
                            </w:pPr>
                            <w:bookmarkStart w:id="37" w:name="_bookmark38"/>
                            <w:bookmarkEnd w:id="37"/>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3ECC5412"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010FAB5F" w14:textId="77777777" w:rsidR="000D640E" w:rsidRPr="00B40110" w:rsidRDefault="000D640E">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2F57EE4C" w14:textId="77777777" w:rsidR="00B40110" w:rsidRPr="00B40110" w:rsidRDefault="00B40110" w:rsidP="004D5B88">
      <w:pPr>
        <w:pStyle w:val="Akapitzlist"/>
        <w:widowControl/>
        <w:numPr>
          <w:ilvl w:val="1"/>
          <w:numId w:val="44"/>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14:paraId="5B5D9600" w14:textId="77777777"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30506747"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1796CA24"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lastRenderedPageBreak/>
        <w:t>poręczeniach bankowych lub poręczeniach spółdzielczej kasy oszczędnościowo-kredytowej, z tym, że zobowiązanie kasy jest zawsze zobowiązaniem pieniężnym,</w:t>
      </w:r>
    </w:p>
    <w:p w14:paraId="0ED5752A"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2DFC7492"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4910D43D" w14:textId="77777777" w:rsidR="00B40110" w:rsidRPr="00B40110" w:rsidRDefault="00B40110" w:rsidP="004D5B88">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25AB01C7" w14:textId="77777777" w:rsidR="00B40110" w:rsidRPr="00B40110" w:rsidRDefault="00B40110" w:rsidP="004D5B88">
      <w:pPr>
        <w:pStyle w:val="Akapitzlist"/>
        <w:widowControl/>
        <w:numPr>
          <w:ilvl w:val="1"/>
          <w:numId w:val="44"/>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C6FEC10"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5CBFE133" w14:textId="77777777" w:rsidR="00B40110" w:rsidRPr="00B40110" w:rsidRDefault="00B40110" w:rsidP="00B45708">
      <w:pPr>
        <w:ind w:left="1608" w:hanging="444"/>
        <w:rPr>
          <w:rFonts w:ascii="Arial" w:hAnsi="Arial" w:cs="Arial"/>
          <w:b/>
          <w:highlight w:val="yellow"/>
        </w:rPr>
      </w:pPr>
      <w:r w:rsidRPr="00222BBB">
        <w:rPr>
          <w:rFonts w:ascii="Arial" w:hAnsi="Arial" w:cs="Arial"/>
          <w:b/>
          <w:bCs/>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482F54FE" w14:textId="485ECC73"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AC33CF">
        <w:rPr>
          <w:rFonts w:ascii="Arial" w:hAnsi="Arial" w:cs="Arial"/>
          <w:b/>
          <w:color w:val="000000"/>
          <w:lang w:eastAsia="pl-PL"/>
        </w:rPr>
        <w:t>1</w:t>
      </w:r>
      <w:r w:rsidR="00BB785C">
        <w:rPr>
          <w:rFonts w:ascii="Arial" w:hAnsi="Arial" w:cs="Arial"/>
          <w:b/>
          <w:color w:val="000000"/>
          <w:lang w:eastAsia="pl-PL"/>
        </w:rPr>
        <w:t>7</w:t>
      </w:r>
      <w:r w:rsidRPr="00B40110">
        <w:rPr>
          <w:rFonts w:ascii="Arial" w:hAnsi="Arial" w:cs="Arial"/>
          <w:b/>
          <w:color w:val="000000"/>
          <w:lang w:eastAsia="pl-PL"/>
        </w:rPr>
        <w:t>.202</w:t>
      </w:r>
      <w:r w:rsidR="00222BBB">
        <w:rPr>
          <w:rFonts w:ascii="Arial" w:hAnsi="Arial" w:cs="Arial"/>
          <w:b/>
          <w:color w:val="000000"/>
          <w:lang w:eastAsia="pl-PL"/>
        </w:rPr>
        <w:t>4</w:t>
      </w:r>
      <w:proofErr w:type="spellEnd"/>
      <w:r w:rsidRPr="00B40110">
        <w:rPr>
          <w:rFonts w:ascii="Arial" w:hAnsi="Arial" w:cs="Arial"/>
          <w:b/>
          <w:color w:val="000000"/>
          <w:lang w:eastAsia="pl-PL"/>
        </w:rPr>
        <w:t>”.</w:t>
      </w:r>
    </w:p>
    <w:p w14:paraId="5ADC6A97" w14:textId="0A31A93E"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54F20649" w14:textId="77777777" w:rsidR="00B40110"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63E7F9C8" w14:textId="68C08408" w:rsidR="00B40110" w:rsidRPr="00B40110" w:rsidRDefault="00B40110" w:rsidP="004D5B88">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00494508">
        <w:rPr>
          <w:rFonts w:ascii="Arial" w:hAnsi="Arial" w:cs="Arial"/>
          <w:color w:val="000000"/>
          <w:shd w:val="clear" w:color="auto" w:fill="FFFFFF" w:themeFill="background1"/>
        </w:rPr>
        <w:t xml:space="preserve">okresu gwarancji liczonego </w:t>
      </w:r>
      <w:r w:rsidRPr="00B40110">
        <w:rPr>
          <w:rFonts w:ascii="Arial" w:hAnsi="Arial" w:cs="Arial"/>
          <w:color w:val="000000"/>
        </w:rPr>
        <w:t>od dnia odbioru końcowego.</w:t>
      </w:r>
    </w:p>
    <w:p w14:paraId="556650A3" w14:textId="77777777" w:rsidR="00B40110" w:rsidRPr="00B40110" w:rsidRDefault="00B40110" w:rsidP="004D5B88">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1305508" w14:textId="77777777" w:rsid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463AE940" w14:textId="77777777" w:rsidR="00105BB9" w:rsidRPr="00B40110" w:rsidRDefault="00B40110" w:rsidP="004D5B88">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5D1311D1" w14:textId="593A2A46" w:rsidR="00105BB9" w:rsidRPr="00980374" w:rsidRDefault="003F1853"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320893B" wp14:editId="6BA5F879">
                <wp:simplePos x="0" y="0"/>
                <wp:positionH relativeFrom="page">
                  <wp:posOffset>810895</wp:posOffset>
                </wp:positionH>
                <wp:positionV relativeFrom="paragraph">
                  <wp:posOffset>174625</wp:posOffset>
                </wp:positionV>
                <wp:extent cx="6031865" cy="372110"/>
                <wp:effectExtent l="0" t="0" r="0" b="0"/>
                <wp:wrapTopAndBottom/>
                <wp:docPr id="159548961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CB48C18" w14:textId="77777777" w:rsidR="000D640E" w:rsidRPr="003B04C5" w:rsidRDefault="000D640E">
                            <w:pPr>
                              <w:spacing w:before="18"/>
                              <w:ind w:left="108"/>
                              <w:rPr>
                                <w:rFonts w:ascii="Arial" w:hAnsi="Arial" w:cs="Arial"/>
                                <w:b/>
                                <w:color w:val="000000"/>
                              </w:rPr>
                            </w:pPr>
                            <w:bookmarkStart w:id="38" w:name="_bookmark39"/>
                            <w:bookmarkEnd w:id="38"/>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893B"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6CB48C18" w14:textId="77777777" w:rsidR="000D640E" w:rsidRPr="003B04C5" w:rsidRDefault="000D640E">
                      <w:pPr>
                        <w:spacing w:before="18"/>
                        <w:ind w:left="108"/>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F9F6966"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19B4C2A" w14:textId="77777777" w:rsidR="003B04C5" w:rsidRPr="003B04C5" w:rsidRDefault="003B04C5" w:rsidP="004D5B88">
      <w:pPr>
        <w:pStyle w:val="Akapitzlist"/>
        <w:numPr>
          <w:ilvl w:val="1"/>
          <w:numId w:val="46"/>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1DC5C67E" w14:textId="77777777" w:rsid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475CA471"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1D66A1"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2AF717B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645495A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1BFEE66A"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Odwołanie wnosi się do Prezesa Krajowej Izby Odwoławczej. Odwołujący przekazuje </w:t>
      </w:r>
      <w:r w:rsidRPr="003B04C5">
        <w:rPr>
          <w:rFonts w:ascii="Arial" w:hAnsi="Arial" w:cs="Arial"/>
          <w:color w:val="000000"/>
        </w:rPr>
        <w:lastRenderedPageBreak/>
        <w:t>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CDA3ECF"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Terminy wnoszenia </w:t>
      </w:r>
      <w:proofErr w:type="spellStart"/>
      <w:r w:rsidRPr="003B04C5">
        <w:rPr>
          <w:rFonts w:ascii="Arial" w:hAnsi="Arial" w:cs="Arial"/>
          <w:color w:val="000000"/>
        </w:rPr>
        <w:t>odwołań</w:t>
      </w:r>
      <w:proofErr w:type="spellEnd"/>
      <w:r w:rsidRPr="003B04C5">
        <w:rPr>
          <w:rFonts w:ascii="Arial" w:hAnsi="Arial" w:cs="Arial"/>
          <w:color w:val="000000"/>
        </w:rPr>
        <w:t>.</w:t>
      </w:r>
    </w:p>
    <w:p w14:paraId="7BA85DEB"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0527EE98"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67F8F82F"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5562167"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644C4FB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E9A535A"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17C8EEA"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0283A47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0F483914"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60C26652"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1CDC2F28" w14:textId="77777777" w:rsidR="003B04C5" w:rsidRPr="003B04C5" w:rsidRDefault="003B04C5" w:rsidP="004D5B88">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4609E36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0466BAE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741CA50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9F4D6F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0E7834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A4AB9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45877E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00FDD3C2"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24B17B5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47D5857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656EB2F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lastRenderedPageBreak/>
        <w:t>11)</w:t>
      </w:r>
      <w:r w:rsidRPr="003B04C5">
        <w:rPr>
          <w:rFonts w:ascii="Arial" w:hAnsi="Arial" w:cs="Arial"/>
          <w:color w:val="000000"/>
        </w:rPr>
        <w:tab/>
        <w:t>podpis odwołującego albo jego przedstawiciela lub przedstawicieli;</w:t>
      </w:r>
    </w:p>
    <w:p w14:paraId="62D45F7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085FE2E7"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61907D00"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1854F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380A47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932DC39" w14:textId="77777777" w:rsidR="003B04C5" w:rsidRPr="003B04C5" w:rsidRDefault="003B04C5" w:rsidP="004D5B88">
      <w:pPr>
        <w:pStyle w:val="Akapitzlist"/>
        <w:numPr>
          <w:ilvl w:val="1"/>
          <w:numId w:val="46"/>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0F3752DF" w14:textId="00A13DA6" w:rsidR="00105BB9" w:rsidRPr="00980374" w:rsidRDefault="003F1853"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623D669C" wp14:editId="4AE9A665">
                <wp:simplePos x="0" y="0"/>
                <wp:positionH relativeFrom="page">
                  <wp:posOffset>810895</wp:posOffset>
                </wp:positionH>
                <wp:positionV relativeFrom="paragraph">
                  <wp:posOffset>175895</wp:posOffset>
                </wp:positionV>
                <wp:extent cx="6031865" cy="201295"/>
                <wp:effectExtent l="0" t="0" r="0" b="0"/>
                <wp:wrapTopAndBottom/>
                <wp:docPr id="139808095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7BEBC142" w14:textId="77777777" w:rsidR="000D640E" w:rsidRPr="003B04C5" w:rsidRDefault="000D640E">
                            <w:pPr>
                              <w:spacing w:before="18"/>
                              <w:ind w:left="108"/>
                              <w:rPr>
                                <w:rFonts w:ascii="Arial" w:hAnsi="Arial" w:cs="Arial"/>
                                <w:b/>
                                <w:color w:val="000000"/>
                              </w:rPr>
                            </w:pPr>
                            <w:bookmarkStart w:id="39" w:name="_bookmark40"/>
                            <w:bookmarkEnd w:id="39"/>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669C"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7BEBC142" w14:textId="77777777" w:rsidR="000D640E" w:rsidRPr="003B04C5" w:rsidRDefault="000D640E">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872F885"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4DB4F968"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12DF7970" w14:textId="64595205" w:rsidR="00105BB9" w:rsidRPr="00980374" w:rsidRDefault="00980374" w:rsidP="00494508">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r w:rsidR="00494508">
        <w:rPr>
          <w:rFonts w:ascii="Arial" w:hAnsi="Arial" w:cs="Arial"/>
        </w:rPr>
        <w:t xml:space="preserve"> </w:t>
      </w: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224270B7"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69EAEAB4"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43AED81"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13B66035"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w:t>
      </w:r>
      <w:r w:rsidR="00AA5B6A">
        <w:rPr>
          <w:rFonts w:ascii="Arial" w:eastAsia="Times New Roman" w:hAnsi="Arial" w:cs="Arial"/>
          <w:color w:val="000000"/>
          <w:lang w:eastAsia="pl-PL"/>
        </w:rPr>
        <w:t>podstawowym</w:t>
      </w:r>
      <w:r w:rsidRPr="003B04C5">
        <w:rPr>
          <w:rFonts w:ascii="Arial" w:eastAsia="Times New Roman" w:hAnsi="Arial" w:cs="Arial"/>
          <w:color w:val="000000"/>
          <w:lang w:eastAsia="pl-PL"/>
        </w:rPr>
        <w:t>.</w:t>
      </w:r>
    </w:p>
    <w:p w14:paraId="56958BEC"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4225BF31"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3D248834"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3D89FEB8"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71FDABC9" w14:textId="77777777" w:rsidR="003B04C5" w:rsidRPr="003B04C5" w:rsidRDefault="003B04C5" w:rsidP="004D5B88">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BB44125"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D33FD7C"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0E905E1C"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xml:space="preserve">prawo </w:t>
      </w:r>
      <w:r w:rsidRPr="003B04C5">
        <w:rPr>
          <w:rFonts w:ascii="Arial" w:eastAsia="Times New Roman" w:hAnsi="Arial" w:cs="Arial"/>
          <w:i/>
          <w:iCs/>
          <w:color w:val="000000"/>
          <w:lang w:eastAsia="pl-PL"/>
        </w:rPr>
        <w:lastRenderedPageBreak/>
        <w:t>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53770667" w14:textId="77777777" w:rsidR="003B04C5" w:rsidRPr="003B04C5" w:rsidRDefault="003B04C5" w:rsidP="004D5B88">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183D7A08" w14:textId="77777777" w:rsidR="003B04C5" w:rsidRPr="003B04C5" w:rsidRDefault="003B04C5" w:rsidP="004D5B88">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097F4BDE" w14:textId="77777777"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738E37A5" w14:textId="77777777"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31F9B765" w14:textId="77777777" w:rsidR="003B04C5" w:rsidRPr="003B04C5" w:rsidRDefault="003B04C5" w:rsidP="004D5B88">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53FD5A4F" w14:textId="77777777" w:rsidR="003B04C5" w:rsidRPr="003B04C5" w:rsidRDefault="003B04C5" w:rsidP="004D5B88">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397E6084" w14:textId="36712EF9" w:rsidR="00105BB9" w:rsidRPr="00412555" w:rsidRDefault="003F1853"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68966821" wp14:editId="1DD95A7D">
                <wp:simplePos x="0" y="0"/>
                <wp:positionH relativeFrom="page">
                  <wp:posOffset>810895</wp:posOffset>
                </wp:positionH>
                <wp:positionV relativeFrom="paragraph">
                  <wp:posOffset>176530</wp:posOffset>
                </wp:positionV>
                <wp:extent cx="6031865" cy="201295"/>
                <wp:effectExtent l="0" t="0" r="0" b="0"/>
                <wp:wrapTopAndBottom/>
                <wp:docPr id="131345988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1F66652" w14:textId="77777777" w:rsidR="000D640E" w:rsidRPr="003B04C5" w:rsidRDefault="000D640E">
                            <w:pPr>
                              <w:spacing w:before="18"/>
                              <w:ind w:left="108"/>
                              <w:rPr>
                                <w:rFonts w:ascii="Arial" w:hAnsi="Arial" w:cs="Arial"/>
                                <w:b/>
                                <w:color w:val="000000"/>
                              </w:rPr>
                            </w:pPr>
                            <w:bookmarkStart w:id="40" w:name="_bookmark41"/>
                            <w:bookmarkEnd w:id="4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66821"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31F66652" w14:textId="77777777" w:rsidR="000D640E" w:rsidRPr="003B04C5" w:rsidRDefault="000D640E">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40497D4C"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5E58A22D"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095282D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3D719066" w14:textId="77777777"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proofErr w:type="spellStart"/>
      <w:r w:rsidRPr="007C5533">
        <w:rPr>
          <w:rFonts w:ascii="Arial" w:hAnsi="Arial" w:cs="Arial"/>
          <w:spacing w:val="-5"/>
        </w:rPr>
        <w:t>SWZ</w:t>
      </w:r>
      <w:proofErr w:type="spellEnd"/>
    </w:p>
    <w:p w14:paraId="48BD784A" w14:textId="77777777"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27BC838E" w14:textId="77777777" w:rsidR="00412555" w:rsidRDefault="00412555" w:rsidP="00412555">
      <w:pPr>
        <w:pStyle w:val="Akapitzlist"/>
        <w:tabs>
          <w:tab w:val="left" w:pos="588"/>
          <w:tab w:val="left" w:pos="589"/>
        </w:tabs>
        <w:spacing w:line="267" w:lineRule="exact"/>
        <w:ind w:left="588" w:right="-53"/>
        <w:jc w:val="both"/>
        <w:rPr>
          <w:rFonts w:ascii="Arial" w:hAnsi="Arial" w:cs="Arial"/>
        </w:rPr>
      </w:pPr>
    </w:p>
    <w:p w14:paraId="060F9BCE" w14:textId="77777777" w:rsidR="0089109D" w:rsidRPr="007C5533" w:rsidRDefault="0089109D" w:rsidP="00412555">
      <w:pPr>
        <w:pStyle w:val="Akapitzlist"/>
        <w:tabs>
          <w:tab w:val="left" w:pos="588"/>
          <w:tab w:val="left" w:pos="589"/>
        </w:tabs>
        <w:spacing w:line="267" w:lineRule="exact"/>
        <w:ind w:left="588" w:right="-53"/>
        <w:jc w:val="both"/>
        <w:rPr>
          <w:rFonts w:ascii="Arial" w:hAnsi="Arial" w:cs="Arial"/>
        </w:rPr>
      </w:pPr>
    </w:p>
    <w:p w14:paraId="1FD8F0AD"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095D13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6E885045"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7E7C5BBA"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3D7E7BC"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0CE1BFD6"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B89327C" w14:textId="77777777"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69628C4C" w14:textId="77777777" w:rsidR="00105BB9" w:rsidRPr="00B1088A" w:rsidRDefault="00B1088A" w:rsidP="00B1088A">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980374" w:rsidRPr="00B1088A">
        <w:rPr>
          <w:rFonts w:ascii="Arial" w:hAnsi="Arial" w:cs="Arial"/>
        </w:rPr>
        <w:t>dokumentacja</w:t>
      </w:r>
      <w:r w:rsidR="00980374" w:rsidRPr="00B1088A">
        <w:rPr>
          <w:rFonts w:ascii="Arial" w:hAnsi="Arial" w:cs="Arial"/>
          <w:spacing w:val="-6"/>
        </w:rPr>
        <w:t xml:space="preserve"> </w:t>
      </w:r>
      <w:r w:rsidR="00980374" w:rsidRPr="00B1088A">
        <w:rPr>
          <w:rFonts w:ascii="Arial" w:hAnsi="Arial" w:cs="Arial"/>
        </w:rPr>
        <w:t>projektowa</w:t>
      </w:r>
      <w:r w:rsidR="00980374" w:rsidRPr="00B1088A">
        <w:rPr>
          <w:rFonts w:ascii="Arial" w:hAnsi="Arial" w:cs="Arial"/>
          <w:spacing w:val="-4"/>
        </w:rPr>
        <w:t xml:space="preserve"> </w:t>
      </w:r>
      <w:r w:rsidR="00980374" w:rsidRPr="00B1088A">
        <w:rPr>
          <w:rFonts w:ascii="Arial" w:hAnsi="Arial" w:cs="Arial"/>
        </w:rPr>
        <w:t>z</w:t>
      </w:r>
      <w:r w:rsidR="00980374" w:rsidRPr="00B1088A">
        <w:rPr>
          <w:rFonts w:ascii="Arial" w:hAnsi="Arial" w:cs="Arial"/>
          <w:spacing w:val="-3"/>
        </w:rPr>
        <w:t xml:space="preserve"> </w:t>
      </w:r>
      <w:r w:rsidR="00980374" w:rsidRPr="00B1088A">
        <w:rPr>
          <w:rFonts w:ascii="Arial" w:hAnsi="Arial" w:cs="Arial"/>
        </w:rPr>
        <w:t>przedmiarem</w:t>
      </w:r>
      <w:r w:rsidR="00980374" w:rsidRPr="00B1088A">
        <w:rPr>
          <w:rFonts w:ascii="Arial" w:hAnsi="Arial" w:cs="Arial"/>
          <w:spacing w:val="-1"/>
        </w:rPr>
        <w:t xml:space="preserve"> </w:t>
      </w:r>
      <w:r w:rsidR="00980374" w:rsidRPr="00B1088A">
        <w:rPr>
          <w:rFonts w:ascii="Arial" w:hAnsi="Arial" w:cs="Arial"/>
        </w:rPr>
        <w:t>robót</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04AD23DE" w14:textId="77777777" w:rsidR="00105BB9" w:rsidRPr="00980374" w:rsidRDefault="00105BB9" w:rsidP="00FD0ED7">
      <w:pPr>
        <w:pStyle w:val="Tekstpodstawowy"/>
        <w:ind w:left="0"/>
        <w:jc w:val="both"/>
        <w:rPr>
          <w:rFonts w:ascii="Arial" w:hAnsi="Arial" w:cs="Arial"/>
          <w:b/>
        </w:rPr>
      </w:pPr>
    </w:p>
    <w:p w14:paraId="0145B07A" w14:textId="77777777" w:rsidR="00105BB9" w:rsidRPr="00980374" w:rsidRDefault="00105BB9" w:rsidP="00FD0ED7">
      <w:pPr>
        <w:pStyle w:val="Tekstpodstawowy"/>
        <w:ind w:left="0"/>
        <w:jc w:val="both"/>
        <w:rPr>
          <w:rFonts w:ascii="Arial" w:hAnsi="Arial" w:cs="Arial"/>
          <w:b/>
        </w:rPr>
      </w:pPr>
    </w:p>
    <w:p w14:paraId="698FEDF7" w14:textId="05CBED5C"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BB785C">
        <w:rPr>
          <w:rFonts w:ascii="Arial" w:hAnsi="Arial" w:cs="Arial"/>
          <w:sz w:val="14"/>
        </w:rPr>
        <w:t xml:space="preserve"> </w:t>
      </w:r>
      <w:proofErr w:type="spellStart"/>
      <w:r w:rsidR="00BB785C">
        <w:rPr>
          <w:rFonts w:ascii="Arial" w:hAnsi="Arial" w:cs="Arial"/>
          <w:spacing w:val="-5"/>
          <w:sz w:val="14"/>
        </w:rPr>
        <w:t>GZ</w:t>
      </w:r>
      <w:proofErr w:type="spellEnd"/>
    </w:p>
    <w:p w14:paraId="51A91F08" w14:textId="77777777" w:rsidR="00105BB9" w:rsidRPr="00980374" w:rsidRDefault="00105BB9">
      <w:pPr>
        <w:spacing w:line="171" w:lineRule="exact"/>
        <w:ind w:left="227"/>
        <w:rPr>
          <w:rFonts w:ascii="Arial" w:hAnsi="Arial" w:cs="Arial"/>
          <w:sz w:val="14"/>
        </w:rPr>
      </w:pPr>
    </w:p>
    <w:sectPr w:rsidR="00105BB9" w:rsidRPr="00980374" w:rsidSect="00332D33">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3A037" w14:textId="77777777" w:rsidR="00332D33" w:rsidRPr="00096E6B" w:rsidRDefault="00332D33" w:rsidP="00105BB9">
      <w:pPr>
        <w:rPr>
          <w:szCs w:val="24"/>
        </w:rPr>
      </w:pPr>
      <w:r>
        <w:separator/>
      </w:r>
    </w:p>
  </w:endnote>
  <w:endnote w:type="continuationSeparator" w:id="0">
    <w:p w14:paraId="5E837FE1" w14:textId="77777777" w:rsidR="00332D33" w:rsidRPr="00096E6B" w:rsidRDefault="00332D33"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281907"/>
      <w:docPartObj>
        <w:docPartGallery w:val="Page Numbers (Bottom of Page)"/>
        <w:docPartUnique/>
      </w:docPartObj>
    </w:sdtPr>
    <w:sdtContent>
      <w:p w14:paraId="687C5F81" w14:textId="6A9C36A0" w:rsidR="00BA47C0" w:rsidRDefault="00BA47C0">
        <w:pPr>
          <w:pStyle w:val="Stopka"/>
          <w:jc w:val="right"/>
        </w:pPr>
        <w:r>
          <w:fldChar w:fldCharType="begin"/>
        </w:r>
        <w:r>
          <w:instrText>PAGE   \* MERGEFORMAT</w:instrText>
        </w:r>
        <w:r>
          <w:fldChar w:fldCharType="separate"/>
        </w:r>
        <w:r>
          <w:t>2</w:t>
        </w:r>
        <w:r>
          <w:fldChar w:fldCharType="end"/>
        </w:r>
      </w:p>
    </w:sdtContent>
  </w:sdt>
  <w:p w14:paraId="041D0603" w14:textId="77777777" w:rsidR="00BA47C0" w:rsidRDefault="00BA47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422953190"/>
      <w:docPartObj>
        <w:docPartGallery w:val="Page Numbers (Bottom of Page)"/>
        <w:docPartUnique/>
      </w:docPartObj>
    </w:sdtPr>
    <w:sdtEndPr>
      <w:rPr>
        <w:rFonts w:ascii="Calibri" w:hAnsi="Calibri"/>
        <w:sz w:val="22"/>
        <w:szCs w:val="22"/>
      </w:rPr>
    </w:sdtEndPr>
    <w:sdtContent>
      <w:p w14:paraId="3A19071D" w14:textId="77777777" w:rsidR="000D640E" w:rsidRPr="0079791B" w:rsidRDefault="000D640E" w:rsidP="00346CA4">
        <w:pPr>
          <w:pStyle w:val="Stopka"/>
          <w:jc w:val="right"/>
          <w:rPr>
            <w:rFonts w:ascii="Arial" w:hAnsi="Arial" w:cs="Arial"/>
            <w:b/>
            <w:sz w:val="18"/>
            <w:szCs w:val="18"/>
          </w:rPr>
        </w:pPr>
      </w:p>
      <w:p w14:paraId="6D32A745" w14:textId="77777777" w:rsidR="000D640E" w:rsidRDefault="00000000" w:rsidP="00346CA4">
        <w:pPr>
          <w:pStyle w:val="Stopka"/>
          <w:jc w:val="right"/>
        </w:pPr>
      </w:p>
    </w:sdtContent>
  </w:sdt>
  <w:p w14:paraId="4B47E3B3" w14:textId="77777777" w:rsidR="000D640E" w:rsidRDefault="000D64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F031F" w14:textId="77777777" w:rsidR="00332D33" w:rsidRPr="00096E6B" w:rsidRDefault="00332D33" w:rsidP="00105BB9">
      <w:pPr>
        <w:rPr>
          <w:szCs w:val="24"/>
        </w:rPr>
      </w:pPr>
      <w:r>
        <w:separator/>
      </w:r>
    </w:p>
  </w:footnote>
  <w:footnote w:type="continuationSeparator" w:id="0">
    <w:p w14:paraId="44FF8705" w14:textId="77777777" w:rsidR="00332D33" w:rsidRPr="00096E6B" w:rsidRDefault="00332D33" w:rsidP="00105BB9">
      <w:pPr>
        <w:rPr>
          <w:szCs w:val="24"/>
        </w:rPr>
      </w:pPr>
      <w:r>
        <w:continuationSeparator/>
      </w:r>
    </w:p>
  </w:footnote>
  <w:footnote w:id="1">
    <w:p w14:paraId="70F7B5E2" w14:textId="77777777" w:rsidR="000D640E" w:rsidRPr="00980374" w:rsidRDefault="000D640E"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6A09847A" w14:textId="77777777" w:rsidR="000D640E" w:rsidRDefault="000D640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D2EE8" w14:textId="5C5312F0" w:rsidR="000D640E" w:rsidRDefault="000D640E" w:rsidP="00777BD5">
    <w:pPr>
      <w:spacing w:line="360" w:lineRule="auto"/>
      <w:jc w:val="both"/>
      <w:rPr>
        <w:rFonts w:ascii="Arial" w:hAnsi="Arial" w:cs="Arial"/>
      </w:rPr>
    </w:pPr>
  </w:p>
  <w:p w14:paraId="295D8546" w14:textId="77777777" w:rsidR="000D640E" w:rsidRDefault="000D640E" w:rsidP="00777BD5">
    <w:pPr>
      <w:spacing w:line="360" w:lineRule="auto"/>
      <w:jc w:val="both"/>
      <w:rPr>
        <w:rFonts w:ascii="Arial" w:hAnsi="Arial" w:cs="Arial"/>
      </w:rPr>
    </w:pPr>
  </w:p>
  <w:p w14:paraId="03CEA62D" w14:textId="77777777" w:rsidR="000D640E" w:rsidRDefault="000D64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0"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1"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2"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3"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4"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5"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6"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7"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8"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9"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0"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1" w15:restartNumberingAfterBreak="0">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928"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3"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4"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6"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7"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8"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9"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294D2C5F"/>
    <w:multiLevelType w:val="hybridMultilevel"/>
    <w:tmpl w:val="E32E1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2" w15:restartNumberingAfterBreak="0">
    <w:nsid w:val="2AAE18A6"/>
    <w:multiLevelType w:val="hybridMultilevel"/>
    <w:tmpl w:val="B48E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4"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5"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6" w15:restartNumberingAfterBreak="0">
    <w:nsid w:val="35C03FD3"/>
    <w:multiLevelType w:val="hybridMultilevel"/>
    <w:tmpl w:val="9C82B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8"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9"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0" w15:restartNumberingAfterBreak="0">
    <w:nsid w:val="3C362C32"/>
    <w:multiLevelType w:val="hybridMultilevel"/>
    <w:tmpl w:val="8C92573A"/>
    <w:lvl w:ilvl="0" w:tplc="0A8E37F4">
      <w:start w:val="1"/>
      <w:numFmt w:val="decimal"/>
      <w:lvlText w:val="%1)"/>
      <w:lvlJc w:val="left"/>
      <w:pPr>
        <w:ind w:left="720" w:hanging="360"/>
      </w:pPr>
      <w:rPr>
        <w:rFonts w:ascii="Calibri" w:eastAsia="Calibri" w:hAnsi="Calibri" w:cs="Calibri" w:hint="default"/>
        <w:b w:val="0"/>
        <w:bCs w:val="0"/>
        <w:i w:val="0"/>
        <w:iCs w:val="0"/>
        <w:w w:val="100"/>
        <w:sz w:val="22"/>
        <w:szCs w:val="22"/>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3"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4"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5"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6"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7"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8"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0"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2" w15:restartNumberingAfterBreak="0">
    <w:nsid w:val="5D8D3A02"/>
    <w:multiLevelType w:val="multilevel"/>
    <w:tmpl w:val="587C2A4E"/>
    <w:name w:val="WW8Num22"/>
    <w:lvl w:ilvl="0">
      <w:start w:val="1"/>
      <w:numFmt w:val="decimal"/>
      <w:lvlText w:val="%1)"/>
      <w:lvlJc w:val="left"/>
      <w:pPr>
        <w:tabs>
          <w:tab w:val="num" w:pos="0"/>
        </w:tabs>
        <w:ind w:left="360" w:hanging="360"/>
      </w:pPr>
      <w:rPr>
        <w:rFonts w:hint="default"/>
        <w:color w:val="000000"/>
        <w:kern w:val="2"/>
        <w:sz w:val="22"/>
        <w:szCs w:val="18"/>
      </w:rPr>
    </w:lvl>
    <w:lvl w:ilvl="1">
      <w:numFmt w:val="bullet"/>
      <w:lvlText w:val=""/>
      <w:lvlJc w:val="left"/>
      <w:pPr>
        <w:tabs>
          <w:tab w:val="num" w:pos="0"/>
        </w:tabs>
        <w:ind w:left="720" w:hanging="360"/>
      </w:pPr>
      <w:rPr>
        <w:rFonts w:ascii="Symbol" w:hAnsi="Symbol" w:cs="StarSymbol" w:hint="default"/>
        <w:sz w:val="18"/>
        <w:szCs w:val="18"/>
      </w:rPr>
    </w:lvl>
    <w:lvl w:ilvl="2">
      <w:numFmt w:val="bullet"/>
      <w:lvlText w:val=""/>
      <w:lvlJc w:val="left"/>
      <w:pPr>
        <w:tabs>
          <w:tab w:val="num" w:pos="0"/>
        </w:tabs>
        <w:ind w:left="1080" w:hanging="360"/>
      </w:pPr>
      <w:rPr>
        <w:rFonts w:ascii="Symbol" w:hAnsi="Symbol" w:cs="StarSymbol" w:hint="default"/>
        <w:sz w:val="18"/>
        <w:szCs w:val="18"/>
      </w:rPr>
    </w:lvl>
    <w:lvl w:ilvl="3">
      <w:numFmt w:val="bullet"/>
      <w:lvlText w:val=""/>
      <w:lvlJc w:val="left"/>
      <w:pPr>
        <w:tabs>
          <w:tab w:val="num" w:pos="0"/>
        </w:tabs>
        <w:ind w:left="1440" w:hanging="360"/>
      </w:pPr>
      <w:rPr>
        <w:rFonts w:ascii="Symbol" w:hAnsi="Symbol" w:cs="StarSymbol" w:hint="default"/>
        <w:sz w:val="18"/>
        <w:szCs w:val="18"/>
      </w:rPr>
    </w:lvl>
    <w:lvl w:ilvl="4">
      <w:numFmt w:val="bullet"/>
      <w:lvlText w:val=""/>
      <w:lvlJc w:val="left"/>
      <w:pPr>
        <w:tabs>
          <w:tab w:val="num" w:pos="0"/>
        </w:tabs>
        <w:ind w:left="1800" w:hanging="360"/>
      </w:pPr>
      <w:rPr>
        <w:rFonts w:ascii="Symbol" w:hAnsi="Symbol" w:cs="StarSymbol" w:hint="default"/>
        <w:sz w:val="18"/>
        <w:szCs w:val="18"/>
      </w:rPr>
    </w:lvl>
    <w:lvl w:ilvl="5">
      <w:numFmt w:val="bullet"/>
      <w:lvlText w:val=""/>
      <w:lvlJc w:val="left"/>
      <w:pPr>
        <w:tabs>
          <w:tab w:val="num" w:pos="0"/>
        </w:tabs>
        <w:ind w:left="2160" w:hanging="360"/>
      </w:pPr>
      <w:rPr>
        <w:rFonts w:ascii="Symbol" w:hAnsi="Symbol" w:cs="StarSymbol" w:hint="default"/>
        <w:sz w:val="18"/>
        <w:szCs w:val="18"/>
      </w:rPr>
    </w:lvl>
    <w:lvl w:ilvl="6">
      <w:numFmt w:val="bullet"/>
      <w:lvlText w:val=""/>
      <w:lvlJc w:val="left"/>
      <w:pPr>
        <w:tabs>
          <w:tab w:val="num" w:pos="0"/>
        </w:tabs>
        <w:ind w:left="2520" w:hanging="360"/>
      </w:pPr>
      <w:rPr>
        <w:rFonts w:ascii="Symbol" w:hAnsi="Symbol" w:cs="StarSymbol" w:hint="default"/>
        <w:sz w:val="18"/>
        <w:szCs w:val="18"/>
      </w:rPr>
    </w:lvl>
    <w:lvl w:ilvl="7">
      <w:numFmt w:val="bullet"/>
      <w:lvlText w:val=""/>
      <w:lvlJc w:val="left"/>
      <w:pPr>
        <w:tabs>
          <w:tab w:val="num" w:pos="0"/>
        </w:tabs>
        <w:ind w:left="2880" w:hanging="360"/>
      </w:pPr>
      <w:rPr>
        <w:rFonts w:ascii="Symbol" w:hAnsi="Symbol" w:cs="StarSymbol" w:hint="default"/>
        <w:sz w:val="18"/>
        <w:szCs w:val="18"/>
      </w:rPr>
    </w:lvl>
    <w:lvl w:ilvl="8">
      <w:numFmt w:val="bullet"/>
      <w:lvlText w:val=""/>
      <w:lvlJc w:val="left"/>
      <w:pPr>
        <w:tabs>
          <w:tab w:val="num" w:pos="0"/>
        </w:tabs>
        <w:ind w:left="3240" w:hanging="360"/>
      </w:pPr>
      <w:rPr>
        <w:rFonts w:ascii="Symbol" w:hAnsi="Symbol" w:cs="StarSymbol" w:hint="default"/>
        <w:sz w:val="18"/>
        <w:szCs w:val="18"/>
      </w:rPr>
    </w:lvl>
  </w:abstractNum>
  <w:abstractNum w:abstractNumId="53"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4"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5" w15:restartNumberingAfterBreak="0">
    <w:nsid w:val="618336AA"/>
    <w:multiLevelType w:val="hybridMultilevel"/>
    <w:tmpl w:val="C826FB1C"/>
    <w:lvl w:ilvl="0" w:tplc="BFCEF5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AA7BBF"/>
    <w:multiLevelType w:val="hybridMultilevel"/>
    <w:tmpl w:val="3A30977C"/>
    <w:lvl w:ilvl="0" w:tplc="6D2EE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8" w15:restartNumberingAfterBreak="0">
    <w:nsid w:val="68C10C6E"/>
    <w:multiLevelType w:val="hybridMultilevel"/>
    <w:tmpl w:val="F87400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1"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2"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3"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4" w15:restartNumberingAfterBreak="0">
    <w:nsid w:val="7BC51060"/>
    <w:multiLevelType w:val="hybridMultilevel"/>
    <w:tmpl w:val="743EE58A"/>
    <w:lvl w:ilvl="0" w:tplc="48C6404E">
      <w:start w:val="1"/>
      <w:numFmt w:val="decimal"/>
      <w:lvlText w:val="%1)"/>
      <w:lvlJc w:val="left"/>
      <w:pPr>
        <w:ind w:left="720" w:hanging="360"/>
      </w:pPr>
      <w:rPr>
        <w:rFonts w:ascii="Calibri" w:hAnsi="Calibri" w:cs="Calibri"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214073879">
    <w:abstractNumId w:val="38"/>
  </w:num>
  <w:num w:numId="2" w16cid:durableId="1874078631">
    <w:abstractNumId w:val="45"/>
  </w:num>
  <w:num w:numId="3" w16cid:durableId="1451851196">
    <w:abstractNumId w:val="44"/>
  </w:num>
  <w:num w:numId="4" w16cid:durableId="377321051">
    <w:abstractNumId w:val="18"/>
  </w:num>
  <w:num w:numId="5" w16cid:durableId="1515998271">
    <w:abstractNumId w:val="47"/>
  </w:num>
  <w:num w:numId="6" w16cid:durableId="1261371657">
    <w:abstractNumId w:val="42"/>
  </w:num>
  <w:num w:numId="7" w16cid:durableId="1661807005">
    <w:abstractNumId w:val="33"/>
  </w:num>
  <w:num w:numId="8" w16cid:durableId="1337656171">
    <w:abstractNumId w:val="51"/>
  </w:num>
  <w:num w:numId="9" w16cid:durableId="164512570">
    <w:abstractNumId w:val="14"/>
  </w:num>
  <w:num w:numId="10" w16cid:durableId="106044354">
    <w:abstractNumId w:val="27"/>
  </w:num>
  <w:num w:numId="11" w16cid:durableId="496578039">
    <w:abstractNumId w:val="63"/>
  </w:num>
  <w:num w:numId="12" w16cid:durableId="1459643032">
    <w:abstractNumId w:val="57"/>
  </w:num>
  <w:num w:numId="13" w16cid:durableId="1524512024">
    <w:abstractNumId w:val="49"/>
  </w:num>
  <w:num w:numId="14" w16cid:durableId="747188459">
    <w:abstractNumId w:val="62"/>
  </w:num>
  <w:num w:numId="15" w16cid:durableId="1090930218">
    <w:abstractNumId w:val="39"/>
  </w:num>
  <w:num w:numId="16" w16cid:durableId="37290268">
    <w:abstractNumId w:val="16"/>
  </w:num>
  <w:num w:numId="17" w16cid:durableId="1271086850">
    <w:abstractNumId w:val="25"/>
  </w:num>
  <w:num w:numId="18" w16cid:durableId="963197249">
    <w:abstractNumId w:val="34"/>
  </w:num>
  <w:num w:numId="19" w16cid:durableId="850341073">
    <w:abstractNumId w:val="61"/>
  </w:num>
  <w:num w:numId="20" w16cid:durableId="618071542">
    <w:abstractNumId w:val="12"/>
  </w:num>
  <w:num w:numId="21" w16cid:durableId="1869953319">
    <w:abstractNumId w:val="13"/>
  </w:num>
  <w:num w:numId="22" w16cid:durableId="2042315341">
    <w:abstractNumId w:val="46"/>
  </w:num>
  <w:num w:numId="23" w16cid:durableId="355539781">
    <w:abstractNumId w:val="53"/>
  </w:num>
  <w:num w:numId="24" w16cid:durableId="769081342">
    <w:abstractNumId w:val="8"/>
  </w:num>
  <w:num w:numId="25" w16cid:durableId="1173565606">
    <w:abstractNumId w:val="19"/>
  </w:num>
  <w:num w:numId="26" w16cid:durableId="881093246">
    <w:abstractNumId w:val="23"/>
  </w:num>
  <w:num w:numId="27" w16cid:durableId="619922219">
    <w:abstractNumId w:val="54"/>
  </w:num>
  <w:num w:numId="28" w16cid:durableId="514272988">
    <w:abstractNumId w:val="9"/>
  </w:num>
  <w:num w:numId="29" w16cid:durableId="188105445">
    <w:abstractNumId w:val="17"/>
  </w:num>
  <w:num w:numId="30" w16cid:durableId="735400215">
    <w:abstractNumId w:val="26"/>
  </w:num>
  <w:num w:numId="31" w16cid:durableId="970861810">
    <w:abstractNumId w:val="35"/>
  </w:num>
  <w:num w:numId="32" w16cid:durableId="371421289">
    <w:abstractNumId w:val="37"/>
  </w:num>
  <w:num w:numId="33" w16cid:durableId="15424107">
    <w:abstractNumId w:val="10"/>
  </w:num>
  <w:num w:numId="34" w16cid:durableId="1117290490">
    <w:abstractNumId w:val="65"/>
  </w:num>
  <w:num w:numId="35" w16cid:durableId="435366141">
    <w:abstractNumId w:val="31"/>
  </w:num>
  <w:num w:numId="36" w16cid:durableId="1300109867">
    <w:abstractNumId w:val="22"/>
  </w:num>
  <w:num w:numId="37" w16cid:durableId="199245860">
    <w:abstractNumId w:val="4"/>
  </w:num>
  <w:num w:numId="38" w16cid:durableId="1723284132">
    <w:abstractNumId w:val="24"/>
  </w:num>
  <w:num w:numId="39" w16cid:durableId="1658800760">
    <w:abstractNumId w:val="29"/>
  </w:num>
  <w:num w:numId="40" w16cid:durableId="1619220941">
    <w:abstractNumId w:val="28"/>
  </w:num>
  <w:num w:numId="41" w16cid:durableId="259408642">
    <w:abstractNumId w:val="15"/>
  </w:num>
  <w:num w:numId="42" w16cid:durableId="352266984">
    <w:abstractNumId w:val="60"/>
  </w:num>
  <w:num w:numId="43" w16cid:durableId="1655992807">
    <w:abstractNumId w:val="43"/>
  </w:num>
  <w:num w:numId="44" w16cid:durableId="1153256871">
    <w:abstractNumId w:val="20"/>
  </w:num>
  <w:num w:numId="45" w16cid:durableId="564265042">
    <w:abstractNumId w:val="41"/>
  </w:num>
  <w:num w:numId="46" w16cid:durableId="1022121815">
    <w:abstractNumId w:val="11"/>
  </w:num>
  <w:num w:numId="47" w16cid:durableId="1142504125">
    <w:abstractNumId w:val="59"/>
  </w:num>
  <w:num w:numId="48" w16cid:durableId="2071611776">
    <w:abstractNumId w:val="50"/>
  </w:num>
  <w:num w:numId="49" w16cid:durableId="1216117603">
    <w:abstractNumId w:val="48"/>
  </w:num>
  <w:num w:numId="50" w16cid:durableId="1705909494">
    <w:abstractNumId w:val="58"/>
  </w:num>
  <w:num w:numId="51" w16cid:durableId="95492392">
    <w:abstractNumId w:val="7"/>
  </w:num>
  <w:num w:numId="52" w16cid:durableId="547454238">
    <w:abstractNumId w:val="2"/>
  </w:num>
  <w:num w:numId="53" w16cid:durableId="1588268693">
    <w:abstractNumId w:val="0"/>
  </w:num>
  <w:num w:numId="54" w16cid:durableId="597106168">
    <w:abstractNumId w:val="40"/>
  </w:num>
  <w:num w:numId="55" w16cid:durableId="1924874475">
    <w:abstractNumId w:val="55"/>
  </w:num>
  <w:num w:numId="56" w16cid:durableId="539319857">
    <w:abstractNumId w:val="21"/>
  </w:num>
  <w:num w:numId="57" w16cid:durableId="12070972">
    <w:abstractNumId w:val="1"/>
  </w:num>
  <w:num w:numId="58" w16cid:durableId="1927372637">
    <w:abstractNumId w:val="36"/>
  </w:num>
  <w:num w:numId="59" w16cid:durableId="800536113">
    <w:abstractNumId w:val="32"/>
  </w:num>
  <w:num w:numId="60" w16cid:durableId="1890611881">
    <w:abstractNumId w:val="64"/>
  </w:num>
  <w:num w:numId="61" w16cid:durableId="670647255">
    <w:abstractNumId w:val="52"/>
  </w:num>
  <w:num w:numId="62" w16cid:durableId="976031015">
    <w:abstractNumId w:val="6"/>
  </w:num>
  <w:num w:numId="63" w16cid:durableId="827139128">
    <w:abstractNumId w:val="30"/>
  </w:num>
  <w:num w:numId="64" w16cid:durableId="1847479385">
    <w:abstractNumId w:val="56"/>
  </w:num>
  <w:num w:numId="65" w16cid:durableId="642849009">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568AF"/>
    <w:rsid w:val="00062ADC"/>
    <w:rsid w:val="00065243"/>
    <w:rsid w:val="00067F4C"/>
    <w:rsid w:val="000748BC"/>
    <w:rsid w:val="0007725F"/>
    <w:rsid w:val="000B5A85"/>
    <w:rsid w:val="000D640E"/>
    <w:rsid w:val="000E6E81"/>
    <w:rsid w:val="000F233D"/>
    <w:rsid w:val="000F3799"/>
    <w:rsid w:val="00105BB9"/>
    <w:rsid w:val="00106F77"/>
    <w:rsid w:val="0011340A"/>
    <w:rsid w:val="00144A29"/>
    <w:rsid w:val="0016004C"/>
    <w:rsid w:val="001605D6"/>
    <w:rsid w:val="00161ACA"/>
    <w:rsid w:val="00183AB0"/>
    <w:rsid w:val="001863E7"/>
    <w:rsid w:val="0019191B"/>
    <w:rsid w:val="00195210"/>
    <w:rsid w:val="001C6D1D"/>
    <w:rsid w:val="00222BBB"/>
    <w:rsid w:val="00223AF0"/>
    <w:rsid w:val="00233A27"/>
    <w:rsid w:val="00251D4F"/>
    <w:rsid w:val="002910C9"/>
    <w:rsid w:val="002A2FED"/>
    <w:rsid w:val="002C2335"/>
    <w:rsid w:val="002E7649"/>
    <w:rsid w:val="00312840"/>
    <w:rsid w:val="00325DC1"/>
    <w:rsid w:val="00326D2B"/>
    <w:rsid w:val="003304A6"/>
    <w:rsid w:val="00332410"/>
    <w:rsid w:val="00332D33"/>
    <w:rsid w:val="003468C7"/>
    <w:rsid w:val="00346CA4"/>
    <w:rsid w:val="003816EB"/>
    <w:rsid w:val="003A1BED"/>
    <w:rsid w:val="003A587E"/>
    <w:rsid w:val="003B04C5"/>
    <w:rsid w:val="003C7235"/>
    <w:rsid w:val="003D7757"/>
    <w:rsid w:val="003F0F73"/>
    <w:rsid w:val="003F1853"/>
    <w:rsid w:val="003F3E20"/>
    <w:rsid w:val="0040525C"/>
    <w:rsid w:val="00412555"/>
    <w:rsid w:val="00417E45"/>
    <w:rsid w:val="00421B27"/>
    <w:rsid w:val="00450834"/>
    <w:rsid w:val="00452D99"/>
    <w:rsid w:val="0046752A"/>
    <w:rsid w:val="0047449E"/>
    <w:rsid w:val="00494508"/>
    <w:rsid w:val="004A2653"/>
    <w:rsid w:val="004B2206"/>
    <w:rsid w:val="004C4CAF"/>
    <w:rsid w:val="004D5B88"/>
    <w:rsid w:val="004E40F3"/>
    <w:rsid w:val="0051116B"/>
    <w:rsid w:val="005179DD"/>
    <w:rsid w:val="005254B4"/>
    <w:rsid w:val="00546081"/>
    <w:rsid w:val="0058396B"/>
    <w:rsid w:val="00595A26"/>
    <w:rsid w:val="00597562"/>
    <w:rsid w:val="005A0DE3"/>
    <w:rsid w:val="005C41F5"/>
    <w:rsid w:val="005E45B9"/>
    <w:rsid w:val="005F45D7"/>
    <w:rsid w:val="00655245"/>
    <w:rsid w:val="00655E13"/>
    <w:rsid w:val="00662249"/>
    <w:rsid w:val="0068580D"/>
    <w:rsid w:val="00686DDC"/>
    <w:rsid w:val="00693AC2"/>
    <w:rsid w:val="006A3E2F"/>
    <w:rsid w:val="006C38A5"/>
    <w:rsid w:val="006D2093"/>
    <w:rsid w:val="006D5DA2"/>
    <w:rsid w:val="006E5FF3"/>
    <w:rsid w:val="00736425"/>
    <w:rsid w:val="00751399"/>
    <w:rsid w:val="007605C0"/>
    <w:rsid w:val="00761B8D"/>
    <w:rsid w:val="00777BD5"/>
    <w:rsid w:val="00790BB8"/>
    <w:rsid w:val="0079791B"/>
    <w:rsid w:val="007A0063"/>
    <w:rsid w:val="007C07ED"/>
    <w:rsid w:val="007C5533"/>
    <w:rsid w:val="007C7090"/>
    <w:rsid w:val="007D49F5"/>
    <w:rsid w:val="007E38E6"/>
    <w:rsid w:val="007F7AD1"/>
    <w:rsid w:val="008001BB"/>
    <w:rsid w:val="008119D1"/>
    <w:rsid w:val="00823E88"/>
    <w:rsid w:val="00830B5B"/>
    <w:rsid w:val="00845ABE"/>
    <w:rsid w:val="00855DE4"/>
    <w:rsid w:val="00865479"/>
    <w:rsid w:val="0089109D"/>
    <w:rsid w:val="0089154E"/>
    <w:rsid w:val="008B426F"/>
    <w:rsid w:val="008C3B67"/>
    <w:rsid w:val="008C53F7"/>
    <w:rsid w:val="008D22E2"/>
    <w:rsid w:val="008E0A48"/>
    <w:rsid w:val="008F3E70"/>
    <w:rsid w:val="00947328"/>
    <w:rsid w:val="00951853"/>
    <w:rsid w:val="009625A8"/>
    <w:rsid w:val="009736F3"/>
    <w:rsid w:val="0097756A"/>
    <w:rsid w:val="00980374"/>
    <w:rsid w:val="009859ED"/>
    <w:rsid w:val="00994640"/>
    <w:rsid w:val="009A4598"/>
    <w:rsid w:val="009B783B"/>
    <w:rsid w:val="009D2314"/>
    <w:rsid w:val="009E2CFD"/>
    <w:rsid w:val="009F2964"/>
    <w:rsid w:val="00A051B9"/>
    <w:rsid w:val="00A477E9"/>
    <w:rsid w:val="00A7050A"/>
    <w:rsid w:val="00A81D17"/>
    <w:rsid w:val="00A820E2"/>
    <w:rsid w:val="00A832DD"/>
    <w:rsid w:val="00A9268A"/>
    <w:rsid w:val="00AA5B6A"/>
    <w:rsid w:val="00AB17FF"/>
    <w:rsid w:val="00AC31C7"/>
    <w:rsid w:val="00AC33CF"/>
    <w:rsid w:val="00B1088A"/>
    <w:rsid w:val="00B3021D"/>
    <w:rsid w:val="00B33D53"/>
    <w:rsid w:val="00B35297"/>
    <w:rsid w:val="00B40110"/>
    <w:rsid w:val="00B45708"/>
    <w:rsid w:val="00B66980"/>
    <w:rsid w:val="00B95E08"/>
    <w:rsid w:val="00BA328E"/>
    <w:rsid w:val="00BA47C0"/>
    <w:rsid w:val="00BA792B"/>
    <w:rsid w:val="00BB785C"/>
    <w:rsid w:val="00BC5CF9"/>
    <w:rsid w:val="00BC61AB"/>
    <w:rsid w:val="00BD556F"/>
    <w:rsid w:val="00BF2F65"/>
    <w:rsid w:val="00BF34F2"/>
    <w:rsid w:val="00BF772C"/>
    <w:rsid w:val="00C3672C"/>
    <w:rsid w:val="00C414BE"/>
    <w:rsid w:val="00C441F8"/>
    <w:rsid w:val="00C45613"/>
    <w:rsid w:val="00C5041F"/>
    <w:rsid w:val="00C55F55"/>
    <w:rsid w:val="00CB1AA1"/>
    <w:rsid w:val="00CC1060"/>
    <w:rsid w:val="00CD5011"/>
    <w:rsid w:val="00D242C3"/>
    <w:rsid w:val="00D36144"/>
    <w:rsid w:val="00D40EA1"/>
    <w:rsid w:val="00D44AA3"/>
    <w:rsid w:val="00D6660B"/>
    <w:rsid w:val="00D77047"/>
    <w:rsid w:val="00D901DC"/>
    <w:rsid w:val="00DA2D0D"/>
    <w:rsid w:val="00DB068C"/>
    <w:rsid w:val="00DD5813"/>
    <w:rsid w:val="00E064C4"/>
    <w:rsid w:val="00E27B28"/>
    <w:rsid w:val="00E3476A"/>
    <w:rsid w:val="00E3708E"/>
    <w:rsid w:val="00E50F59"/>
    <w:rsid w:val="00E611C5"/>
    <w:rsid w:val="00E92C4C"/>
    <w:rsid w:val="00EA1839"/>
    <w:rsid w:val="00EA4993"/>
    <w:rsid w:val="00EA601E"/>
    <w:rsid w:val="00ED150F"/>
    <w:rsid w:val="00ED6CC1"/>
    <w:rsid w:val="00ED7915"/>
    <w:rsid w:val="00EE3E6A"/>
    <w:rsid w:val="00EE7A4E"/>
    <w:rsid w:val="00EF69E8"/>
    <w:rsid w:val="00F26544"/>
    <w:rsid w:val="00F32337"/>
    <w:rsid w:val="00F41CE4"/>
    <w:rsid w:val="00F45888"/>
    <w:rsid w:val="00F63258"/>
    <w:rsid w:val="00F8586F"/>
    <w:rsid w:val="00F959DA"/>
    <w:rsid w:val="00FA5281"/>
    <w:rsid w:val="00FB4E63"/>
    <w:rsid w:val="00FD0ED7"/>
    <w:rsid w:val="00FD3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05C74"/>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0F3799"/>
    <w:rPr>
      <w:rFonts w:ascii="Calibri" w:eastAsia="Calibri" w:hAnsi="Calibri" w:cs="Calibri"/>
      <w:lang w:val="pl-PL"/>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34"/>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WW8Num4z7">
    <w:name w:val="WW8Num4z7"/>
    <w:rsid w:val="00777BD5"/>
  </w:style>
  <w:style w:type="character" w:customStyle="1" w:styleId="WW8Num4z8">
    <w:name w:val="WW8Num4z8"/>
    <w:rsid w:val="00F45888"/>
  </w:style>
  <w:style w:type="character" w:customStyle="1" w:styleId="WW8Num5z1">
    <w:name w:val="WW8Num5z1"/>
    <w:rsid w:val="00FB4E63"/>
  </w:style>
  <w:style w:type="character" w:customStyle="1" w:styleId="TekstpodstawowyZnak">
    <w:name w:val="Tekst podstawowy Znak"/>
    <w:basedOn w:val="Domylnaczcionkaakapitu"/>
    <w:link w:val="Tekstpodstawowy"/>
    <w:uiPriority w:val="1"/>
    <w:rsid w:val="00222BBB"/>
    <w:rPr>
      <w:rFonts w:ascii="Calibri" w:eastAsia="Calibri" w:hAnsi="Calibri" w:cs="Calibri"/>
      <w:lang w:val="pl-PL"/>
    </w:rPr>
  </w:style>
  <w:style w:type="paragraph" w:customStyle="1" w:styleId="Akapitzlist2">
    <w:name w:val="Akapit z listą2"/>
    <w:basedOn w:val="Normalny"/>
    <w:rsid w:val="006D2093"/>
    <w:pPr>
      <w:suppressAutoHyphens/>
      <w:autoSpaceDE/>
      <w:autoSpaceDN/>
      <w:spacing w:after="200"/>
      <w:ind w:left="720"/>
      <w:contextualSpacing/>
      <w:textAlignment w:val="baseline"/>
    </w:pPr>
    <w:rPr>
      <w:rFonts w:ascii="Times New Roman" w:eastAsia="Lucida Sans Unicode" w:hAnsi="Times New Roman" w:cs="Tahoma"/>
      <w:color w:val="00000A"/>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97256419">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729708">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322589597">
      <w:bodyDiv w:val="1"/>
      <w:marLeft w:val="0"/>
      <w:marRight w:val="0"/>
      <w:marTop w:val="0"/>
      <w:marBottom w:val="0"/>
      <w:divBdr>
        <w:top w:val="none" w:sz="0" w:space="0" w:color="auto"/>
        <w:left w:val="none" w:sz="0" w:space="0" w:color="auto"/>
        <w:bottom w:val="none" w:sz="0" w:space="0" w:color="auto"/>
        <w:right w:val="none" w:sz="0" w:space="0" w:color="auto"/>
      </w:divBdr>
      <w:divsChild>
        <w:div w:id="102504545">
          <w:marLeft w:val="360"/>
          <w:marRight w:val="0"/>
          <w:marTop w:val="0"/>
          <w:marBottom w:val="72"/>
          <w:divBdr>
            <w:top w:val="none" w:sz="0" w:space="0" w:color="auto"/>
            <w:left w:val="none" w:sz="0" w:space="0" w:color="auto"/>
            <w:bottom w:val="none" w:sz="0" w:space="0" w:color="auto"/>
            <w:right w:val="none" w:sz="0" w:space="0" w:color="auto"/>
          </w:divBdr>
        </w:div>
        <w:div w:id="1500273349">
          <w:marLeft w:val="360"/>
          <w:marRight w:val="0"/>
          <w:marTop w:val="0"/>
          <w:marBottom w:val="72"/>
          <w:divBdr>
            <w:top w:val="none" w:sz="0" w:space="0" w:color="auto"/>
            <w:left w:val="none" w:sz="0" w:space="0" w:color="auto"/>
            <w:bottom w:val="none" w:sz="0" w:space="0" w:color="auto"/>
            <w:right w:val="none" w:sz="0" w:space="0" w:color="auto"/>
          </w:divBdr>
          <w:divsChild>
            <w:div w:id="1146974979">
              <w:marLeft w:val="0"/>
              <w:marRight w:val="0"/>
              <w:marTop w:val="0"/>
              <w:marBottom w:val="0"/>
              <w:divBdr>
                <w:top w:val="none" w:sz="0" w:space="0" w:color="auto"/>
                <w:left w:val="none" w:sz="0" w:space="0" w:color="auto"/>
                <w:bottom w:val="none" w:sz="0" w:space="0" w:color="auto"/>
                <w:right w:val="none" w:sz="0" w:space="0" w:color="auto"/>
              </w:divBdr>
            </w:div>
          </w:divsChild>
        </w:div>
        <w:div w:id="1225917411">
          <w:marLeft w:val="360"/>
          <w:marRight w:val="0"/>
          <w:marTop w:val="0"/>
          <w:marBottom w:val="72"/>
          <w:divBdr>
            <w:top w:val="none" w:sz="0" w:space="0" w:color="auto"/>
            <w:left w:val="none" w:sz="0" w:space="0" w:color="auto"/>
            <w:bottom w:val="none" w:sz="0" w:space="0" w:color="auto"/>
            <w:right w:val="none" w:sz="0" w:space="0" w:color="auto"/>
          </w:divBdr>
          <w:divsChild>
            <w:div w:id="1463765836">
              <w:marLeft w:val="0"/>
              <w:marRight w:val="0"/>
              <w:marTop w:val="0"/>
              <w:marBottom w:val="0"/>
              <w:divBdr>
                <w:top w:val="none" w:sz="0" w:space="0" w:color="auto"/>
                <w:left w:val="none" w:sz="0" w:space="0" w:color="auto"/>
                <w:bottom w:val="none" w:sz="0" w:space="0" w:color="auto"/>
                <w:right w:val="none" w:sz="0" w:space="0" w:color="auto"/>
              </w:divBdr>
            </w:div>
          </w:divsChild>
        </w:div>
        <w:div w:id="1292443069">
          <w:marLeft w:val="360"/>
          <w:marRight w:val="0"/>
          <w:marTop w:val="0"/>
          <w:marBottom w:val="72"/>
          <w:divBdr>
            <w:top w:val="none" w:sz="0" w:space="0" w:color="auto"/>
            <w:left w:val="none" w:sz="0" w:space="0" w:color="auto"/>
            <w:bottom w:val="none" w:sz="0" w:space="0" w:color="auto"/>
            <w:right w:val="none" w:sz="0" w:space="0" w:color="auto"/>
          </w:divBdr>
          <w:divsChild>
            <w:div w:id="359668086">
              <w:marLeft w:val="0"/>
              <w:marRight w:val="0"/>
              <w:marTop w:val="0"/>
              <w:marBottom w:val="0"/>
              <w:divBdr>
                <w:top w:val="none" w:sz="0" w:space="0" w:color="auto"/>
                <w:left w:val="none" w:sz="0" w:space="0" w:color="auto"/>
                <w:bottom w:val="none" w:sz="0" w:space="0" w:color="auto"/>
                <w:right w:val="none" w:sz="0" w:space="0" w:color="auto"/>
              </w:divBdr>
            </w:div>
          </w:divsChild>
        </w:div>
        <w:div w:id="1750737507">
          <w:marLeft w:val="360"/>
          <w:marRight w:val="0"/>
          <w:marTop w:val="0"/>
          <w:marBottom w:val="72"/>
          <w:divBdr>
            <w:top w:val="none" w:sz="0" w:space="0" w:color="auto"/>
            <w:left w:val="none" w:sz="0" w:space="0" w:color="auto"/>
            <w:bottom w:val="none" w:sz="0" w:space="0" w:color="auto"/>
            <w:right w:val="none" w:sz="0" w:space="0" w:color="auto"/>
          </w:divBdr>
          <w:divsChild>
            <w:div w:id="1937589652">
              <w:marLeft w:val="0"/>
              <w:marRight w:val="0"/>
              <w:marTop w:val="0"/>
              <w:marBottom w:val="0"/>
              <w:divBdr>
                <w:top w:val="none" w:sz="0" w:space="0" w:color="auto"/>
                <w:left w:val="none" w:sz="0" w:space="0" w:color="auto"/>
                <w:bottom w:val="none" w:sz="0" w:space="0" w:color="auto"/>
                <w:right w:val="none" w:sz="0" w:space="0" w:color="auto"/>
              </w:divBdr>
            </w:div>
          </w:divsChild>
        </w:div>
        <w:div w:id="1152481182">
          <w:marLeft w:val="360"/>
          <w:marRight w:val="0"/>
          <w:marTop w:val="0"/>
          <w:marBottom w:val="72"/>
          <w:divBdr>
            <w:top w:val="none" w:sz="0" w:space="0" w:color="auto"/>
            <w:left w:val="none" w:sz="0" w:space="0" w:color="auto"/>
            <w:bottom w:val="none" w:sz="0" w:space="0" w:color="auto"/>
            <w:right w:val="none" w:sz="0" w:space="0" w:color="auto"/>
          </w:divBdr>
          <w:divsChild>
            <w:div w:id="8956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53419806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087721383">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59C4F-2A65-4101-8797-4B9E26ED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16924</Words>
  <Characters>101549</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3</cp:revision>
  <cp:lastPrinted>2024-02-22T10:44:00Z</cp:lastPrinted>
  <dcterms:created xsi:type="dcterms:W3CDTF">2024-04-23T08:28:00Z</dcterms:created>
  <dcterms:modified xsi:type="dcterms:W3CDTF">2024-04-23T10:55:00Z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