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9CA0" w14:textId="6E1D2319" w:rsid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10 do SWZ</w:t>
      </w:r>
    </w:p>
    <w:p w14:paraId="6ED86892" w14:textId="77777777" w:rsidR="00BB575C" w:rsidRPr="00BB575C" w:rsidRDefault="00BB575C" w:rsidP="00BB575C">
      <w:pPr>
        <w:jc w:val="right"/>
        <w:rPr>
          <w:rFonts w:ascii="Arial" w:hAnsi="Arial" w:cs="Arial"/>
          <w:b/>
          <w:sz w:val="24"/>
          <w:szCs w:val="24"/>
        </w:rPr>
      </w:pPr>
    </w:p>
    <w:p w14:paraId="78AA14EE" w14:textId="172CC716" w:rsidR="00085411" w:rsidRPr="00A32FE1" w:rsidRDefault="00C8608F" w:rsidP="0011660F">
      <w:pPr>
        <w:jc w:val="center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Karta gwarancyjna </w:t>
      </w:r>
    </w:p>
    <w:p w14:paraId="2FF1F050" w14:textId="77777777" w:rsidR="00085411" w:rsidRPr="00A32FE1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A32FE1">
        <w:rPr>
          <w:rFonts w:ascii="Arial" w:hAnsi="Arial" w:cs="Arial"/>
          <w:b/>
          <w:sz w:val="28"/>
          <w:szCs w:val="28"/>
        </w:rPr>
        <w:t xml:space="preserve">obiektu budowlanego </w:t>
      </w:r>
      <w:r w:rsidR="000A6539" w:rsidRPr="00A32FE1">
        <w:rPr>
          <w:rFonts w:ascii="Arial" w:hAnsi="Arial" w:cs="Arial"/>
          <w:b/>
          <w:sz w:val="28"/>
          <w:szCs w:val="28"/>
        </w:rPr>
        <w:t>wykonanych</w:t>
      </w:r>
      <w:r w:rsidR="000A6539" w:rsidRPr="00A32FE1">
        <w:rPr>
          <w:rFonts w:ascii="Arial" w:hAnsi="Arial" w:cs="Arial"/>
          <w:b/>
          <w:sz w:val="28"/>
          <w:szCs w:val="28"/>
        </w:rPr>
        <w:br/>
      </w:r>
      <w:r w:rsidRPr="00A32FE1">
        <w:rPr>
          <w:rFonts w:ascii="Arial" w:hAnsi="Arial" w:cs="Arial"/>
          <w:b/>
          <w:sz w:val="28"/>
          <w:szCs w:val="28"/>
        </w:rPr>
        <w:t xml:space="preserve">robót w okresie gwarancji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 w:rsidRPr="00BB575C">
        <w:rPr>
          <w:rFonts w:ascii="Arial" w:hAnsi="Arial" w:cs="Arial"/>
          <w:sz w:val="24"/>
          <w:szCs w:val="24"/>
        </w:rPr>
        <w:t>Gwarancja</w:t>
      </w:r>
      <w:r>
        <w:rPr>
          <w:rFonts w:ascii="Arial" w:hAnsi="Arial" w:cs="Arial"/>
          <w:sz w:val="24"/>
        </w:rPr>
        <w:t xml:space="preserve">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2BDE60E0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 xml:space="preserve">bezusterkowego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lastRenderedPageBreak/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B3DD8B9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protok</w:t>
      </w:r>
      <w:r w:rsidR="00BB575C">
        <w:rPr>
          <w:rFonts w:ascii="Arial" w:hAnsi="Arial" w:cs="Arial"/>
          <w:sz w:val="24"/>
        </w:rPr>
        <w:t>o</w:t>
      </w:r>
      <w:r w:rsidR="00085411" w:rsidRPr="00ED77C5">
        <w:rPr>
          <w:rFonts w:ascii="Arial" w:hAnsi="Arial" w:cs="Arial"/>
          <w:sz w:val="24"/>
        </w:rPr>
        <w:t>łu przekazania budynku do użytkowania.</w:t>
      </w:r>
    </w:p>
    <w:p w14:paraId="049A7AB1" w14:textId="0EB02C51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>wad przez Zamawiającego będzie ró</w:t>
      </w:r>
      <w:r w:rsidR="00E91942">
        <w:rPr>
          <w:rFonts w:ascii="Arial" w:hAnsi="Arial" w:cs="Arial"/>
          <w:sz w:val="24"/>
        </w:rPr>
        <w:t>wnoznaczne 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 w:rsidSect="00BB575C">
      <w:headerReference w:type="default" r:id="rId11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C79E" w14:textId="77777777" w:rsidR="00BB35D8" w:rsidRDefault="00BB35D8" w:rsidP="003D324B">
      <w:r>
        <w:separator/>
      </w:r>
    </w:p>
  </w:endnote>
  <w:endnote w:type="continuationSeparator" w:id="0">
    <w:p w14:paraId="0E43CCD3" w14:textId="77777777" w:rsidR="00BB35D8" w:rsidRDefault="00BB35D8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85BE" w14:textId="77777777" w:rsidR="00BB35D8" w:rsidRDefault="00BB35D8" w:rsidP="003D324B">
      <w:r>
        <w:separator/>
      </w:r>
    </w:p>
  </w:footnote>
  <w:footnote w:type="continuationSeparator" w:id="0">
    <w:p w14:paraId="7F82DC59" w14:textId="77777777" w:rsidR="00BB35D8" w:rsidRDefault="00BB35D8" w:rsidP="003D324B">
      <w:r>
        <w:continuationSeparator/>
      </w:r>
    </w:p>
  </w:footnote>
  <w:footnote w:id="1">
    <w:p w14:paraId="0DA58E9E" w14:textId="2410FD0C" w:rsidR="003D324B" w:rsidRPr="0018711A" w:rsidRDefault="003D324B" w:rsidP="0018711A">
      <w:pPr>
        <w:pStyle w:val="Tekstprzypisudolnego"/>
        <w:tabs>
          <w:tab w:val="left" w:pos="3135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A915" w14:textId="6DA8695A" w:rsidR="00BB575C" w:rsidRPr="00BB575C" w:rsidRDefault="00BB575C" w:rsidP="00BB575C">
    <w:pPr>
      <w:tabs>
        <w:tab w:val="center" w:pos="4536"/>
        <w:tab w:val="right" w:pos="9072"/>
      </w:tabs>
      <w:jc w:val="right"/>
      <w:rPr>
        <w:rFonts w:ascii="Arial" w:hAnsi="Arial"/>
        <w:i/>
        <w:iCs/>
        <w:sz w:val="18"/>
        <w:szCs w:val="18"/>
      </w:rPr>
    </w:pPr>
    <w:r w:rsidRPr="00BB575C">
      <w:rPr>
        <w:rFonts w:ascii="Arial" w:hAnsi="Arial"/>
        <w:i/>
        <w:iCs/>
        <w:sz w:val="18"/>
        <w:szCs w:val="18"/>
      </w:rPr>
      <w:t>Budowa podwójnej kancelarii w miejscowości Pogobie Średnie</w:t>
    </w:r>
    <w:r w:rsidR="000B0D27">
      <w:rPr>
        <w:rFonts w:ascii="Arial" w:hAnsi="Arial"/>
        <w:i/>
        <w:iCs/>
        <w:sz w:val="18"/>
        <w:szCs w:val="18"/>
      </w:rPr>
      <w:t xml:space="preserve"> – II postępowanie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 w15:restartNumberingAfterBreak="0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 w15:restartNumberingAfterBreak="0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 w15:restartNumberingAfterBreak="0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95898487">
    <w:abstractNumId w:val="18"/>
  </w:num>
  <w:num w:numId="2" w16cid:durableId="1470783486">
    <w:abstractNumId w:val="13"/>
  </w:num>
  <w:num w:numId="3" w16cid:durableId="948053391">
    <w:abstractNumId w:val="1"/>
  </w:num>
  <w:num w:numId="4" w16cid:durableId="1425221765">
    <w:abstractNumId w:val="10"/>
  </w:num>
  <w:num w:numId="5" w16cid:durableId="4405944">
    <w:abstractNumId w:val="8"/>
  </w:num>
  <w:num w:numId="6" w16cid:durableId="399064552">
    <w:abstractNumId w:val="3"/>
  </w:num>
  <w:num w:numId="7" w16cid:durableId="1450392361">
    <w:abstractNumId w:val="2"/>
  </w:num>
  <w:num w:numId="8" w16cid:durableId="1136607897">
    <w:abstractNumId w:val="6"/>
  </w:num>
  <w:num w:numId="9" w16cid:durableId="1504128598">
    <w:abstractNumId w:val="11"/>
  </w:num>
  <w:num w:numId="10" w16cid:durableId="1721248341">
    <w:abstractNumId w:val="0"/>
  </w:num>
  <w:num w:numId="11" w16cid:durableId="80640713">
    <w:abstractNumId w:val="5"/>
  </w:num>
  <w:num w:numId="12" w16cid:durableId="680350549">
    <w:abstractNumId w:val="4"/>
  </w:num>
  <w:num w:numId="13" w16cid:durableId="358622657">
    <w:abstractNumId w:val="7"/>
  </w:num>
  <w:num w:numId="14" w16cid:durableId="921569183">
    <w:abstractNumId w:val="12"/>
  </w:num>
  <w:num w:numId="15" w16cid:durableId="1578242106">
    <w:abstractNumId w:val="9"/>
  </w:num>
  <w:num w:numId="16" w16cid:durableId="1322779946">
    <w:abstractNumId w:val="14"/>
  </w:num>
  <w:num w:numId="17" w16cid:durableId="507715358">
    <w:abstractNumId w:val="17"/>
  </w:num>
  <w:num w:numId="18" w16cid:durableId="500703662">
    <w:abstractNumId w:val="15"/>
  </w:num>
  <w:num w:numId="19" w16cid:durableId="1903713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A6539"/>
    <w:rsid w:val="000A721A"/>
    <w:rsid w:val="000B0D27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8711A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32FE1"/>
    <w:rsid w:val="00A50B4E"/>
    <w:rsid w:val="00AA3156"/>
    <w:rsid w:val="00B0409D"/>
    <w:rsid w:val="00B15F57"/>
    <w:rsid w:val="00B2405B"/>
    <w:rsid w:val="00BB35D8"/>
    <w:rsid w:val="00BB575C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D77C5"/>
    <w:rsid w:val="00F11F59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  <w15:chartTrackingRefBased/>
  <w15:docId w15:val="{97D31F5D-B65C-454B-B246-59065A0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87E58-8CF1-41C9-BC8D-9E1A2D51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Agnieszka Adamus</cp:lastModifiedBy>
  <cp:revision>11</cp:revision>
  <cp:lastPrinted>2022-07-22T11:10:00Z</cp:lastPrinted>
  <dcterms:created xsi:type="dcterms:W3CDTF">2020-07-02T13:38:00Z</dcterms:created>
  <dcterms:modified xsi:type="dcterms:W3CDTF">2022-07-22T11:10:00Z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