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1285" w14:textId="49CB51A9" w:rsidR="0090119C" w:rsidRPr="00D8220E" w:rsidRDefault="0053654B" w:rsidP="0053654B">
      <w:pPr>
        <w:tabs>
          <w:tab w:val="left" w:pos="6228"/>
        </w:tabs>
      </w:pPr>
      <w:r>
        <w:tab/>
      </w:r>
      <w:bookmarkStart w:id="0" w:name="_GoBack"/>
      <w:bookmarkEnd w:id="0"/>
    </w:p>
    <w:p w14:paraId="612ECC2F" w14:textId="7E57ED8D" w:rsidR="0090119C" w:rsidRPr="0053654B" w:rsidRDefault="0090119C" w:rsidP="0090119C">
      <w:pPr>
        <w:tabs>
          <w:tab w:val="left" w:pos="1957"/>
          <w:tab w:val="left" w:pos="2099"/>
        </w:tabs>
        <w:rPr>
          <w:sz w:val="20"/>
          <w:szCs w:val="20"/>
        </w:rPr>
      </w:pPr>
      <w:r w:rsidRPr="0053654B">
        <w:rPr>
          <w:sz w:val="20"/>
          <w:szCs w:val="20"/>
        </w:rPr>
        <w:t>Zał</w:t>
      </w:r>
      <w:r w:rsidR="002916E6" w:rsidRPr="0053654B">
        <w:rPr>
          <w:sz w:val="20"/>
          <w:szCs w:val="20"/>
        </w:rPr>
        <w:t>ącznik</w:t>
      </w:r>
      <w:r w:rsidRPr="0053654B">
        <w:rPr>
          <w:sz w:val="20"/>
          <w:szCs w:val="20"/>
        </w:rPr>
        <w:t xml:space="preserve"> nr </w:t>
      </w:r>
      <w:r w:rsidR="002916E6" w:rsidRPr="0053654B">
        <w:rPr>
          <w:sz w:val="20"/>
          <w:szCs w:val="20"/>
        </w:rPr>
        <w:t>3</w:t>
      </w:r>
      <w:r w:rsidRPr="0053654B">
        <w:rPr>
          <w:sz w:val="20"/>
          <w:szCs w:val="20"/>
        </w:rPr>
        <w:t xml:space="preserve"> do SIWZ 1</w:t>
      </w:r>
      <w:r w:rsidR="00A55E8D" w:rsidRPr="0053654B">
        <w:rPr>
          <w:sz w:val="20"/>
          <w:szCs w:val="20"/>
        </w:rPr>
        <w:t>3</w:t>
      </w:r>
      <w:r w:rsidRPr="0053654B">
        <w:rPr>
          <w:sz w:val="20"/>
          <w:szCs w:val="20"/>
        </w:rPr>
        <w:t>/2020</w:t>
      </w:r>
    </w:p>
    <w:p w14:paraId="107FEFB2" w14:textId="77777777" w:rsidR="00F3391A" w:rsidRPr="00D8220E" w:rsidRDefault="00F3391A" w:rsidP="00F3391A">
      <w:pPr>
        <w:pStyle w:val="Nagwek2"/>
      </w:pPr>
    </w:p>
    <w:p w14:paraId="171B3730" w14:textId="77777777" w:rsidR="00F3391A" w:rsidRPr="00D8220E" w:rsidRDefault="00F3391A" w:rsidP="00F3391A">
      <w:pPr>
        <w:pStyle w:val="Nagwek2"/>
      </w:pPr>
      <w:r w:rsidRPr="00D8220E">
        <w:t>UMOWA NR …/2020 (wzór)</w:t>
      </w:r>
    </w:p>
    <w:p w14:paraId="0A20F6C5" w14:textId="77777777" w:rsidR="00F3391A" w:rsidRPr="00D8220E" w:rsidRDefault="00F3391A" w:rsidP="00F3391A">
      <w:pPr>
        <w:jc w:val="center"/>
        <w:rPr>
          <w:b/>
          <w:bCs/>
        </w:rPr>
      </w:pPr>
    </w:p>
    <w:p w14:paraId="2DA79E3D" w14:textId="77777777" w:rsidR="00F3391A" w:rsidRPr="00D8220E" w:rsidRDefault="00F3391A" w:rsidP="00F3391A">
      <w:r w:rsidRPr="00D8220E">
        <w:t xml:space="preserve">zawarta w dniu </w:t>
      </w:r>
      <w:r w:rsidRPr="00D8220E">
        <w:rPr>
          <w:b/>
        </w:rPr>
        <w:t>................2020 r.</w:t>
      </w:r>
      <w:r w:rsidRPr="00D8220E">
        <w:t xml:space="preserve"> w Bartoszycach, pomiędzy:</w:t>
      </w:r>
    </w:p>
    <w:p w14:paraId="126E4641" w14:textId="77777777" w:rsidR="00F3391A" w:rsidRPr="00D8220E" w:rsidRDefault="00F3391A" w:rsidP="00F3391A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D8220E">
        <w:rPr>
          <w:rFonts w:ascii="Times New Roman" w:hAnsi="Times New Roman" w:cs="Times New Roman"/>
          <w:b/>
          <w:bCs/>
          <w:sz w:val="24"/>
          <w:szCs w:val="24"/>
        </w:rPr>
        <w:t>Szpitalem Powiatowym im. Jana Pawła II w Bartoszycach</w:t>
      </w:r>
      <w:r w:rsidRPr="00D8220E">
        <w:rPr>
          <w:rFonts w:ascii="Times New Roman" w:hAnsi="Times New Roman" w:cs="Times New Roman"/>
          <w:sz w:val="24"/>
          <w:szCs w:val="24"/>
        </w:rPr>
        <w:t xml:space="preserve"> z siedzibą w Bartoszycach przy ul. Wyszyńskiego 11, 11-200 Bartoszyce, posiadającym REGON 000308436 oraz NIP 743-16-41-687 zwanym dalej w umowie </w:t>
      </w:r>
      <w:r w:rsidRPr="00D8220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8220E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2B89F904" w14:textId="77777777" w:rsidR="00F3391A" w:rsidRPr="00D8220E" w:rsidRDefault="00F3391A" w:rsidP="00F3391A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D8220E">
        <w:rPr>
          <w:rFonts w:ascii="Times New Roman" w:hAnsi="Times New Roman" w:cs="Times New Roman"/>
          <w:sz w:val="24"/>
          <w:szCs w:val="24"/>
        </w:rPr>
        <w:t>Dyrektora Sławomira Wójcika</w:t>
      </w:r>
    </w:p>
    <w:p w14:paraId="6722DA47" w14:textId="77777777" w:rsidR="00F3391A" w:rsidRPr="00D8220E" w:rsidRDefault="00F3391A" w:rsidP="00F3391A">
      <w:pPr>
        <w:pStyle w:val="xl31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</w:rPr>
      </w:pPr>
      <w:r w:rsidRPr="00D8220E">
        <w:rPr>
          <w:rFonts w:ascii="Times New Roman" w:hAnsi="Times New Roman"/>
        </w:rPr>
        <w:t xml:space="preserve">a </w:t>
      </w:r>
    </w:p>
    <w:p w14:paraId="3F1CCF1A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>(w przypadku przedsiębiorcy wpisanego do KRS)</w:t>
      </w:r>
    </w:p>
    <w:p w14:paraId="4F41F535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3068C726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>1) ...............................</w:t>
      </w:r>
    </w:p>
    <w:p w14:paraId="3EACCEED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 xml:space="preserve">2) ............................... </w:t>
      </w:r>
    </w:p>
    <w:p w14:paraId="068B36F0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>zwaną w treści umowy „</w:t>
      </w:r>
      <w:r w:rsidRPr="00D8220E">
        <w:rPr>
          <w:b/>
          <w:bCs/>
        </w:rPr>
        <w:t>Wykonawcą</w:t>
      </w:r>
      <w:r w:rsidRPr="00D8220E">
        <w:t>”,</w:t>
      </w:r>
    </w:p>
    <w:p w14:paraId="25C74AB0" w14:textId="77777777" w:rsidR="00F3391A" w:rsidRPr="00D8220E" w:rsidRDefault="00F3391A" w:rsidP="00F3391A">
      <w:pPr>
        <w:numPr>
          <w:ilvl w:val="0"/>
          <w:numId w:val="1"/>
        </w:numPr>
      </w:pPr>
      <w:r w:rsidRPr="00D8220E">
        <w:t>(w przypadku przedsiębiorcy wpisanego do ewidencji działalności gospodarczej)</w:t>
      </w:r>
    </w:p>
    <w:p w14:paraId="69890FF0" w14:textId="77777777" w:rsidR="00F3391A" w:rsidRPr="00D8220E" w:rsidRDefault="00F3391A" w:rsidP="00F3391A">
      <w:pPr>
        <w:pStyle w:val="Tekstpodstawowy22"/>
        <w:numPr>
          <w:ilvl w:val="0"/>
          <w:numId w:val="1"/>
        </w:numPr>
        <w:rPr>
          <w:color w:val="auto"/>
        </w:rPr>
      </w:pPr>
      <w:r w:rsidRPr="00D8220E">
        <w:rPr>
          <w:color w:val="auto"/>
        </w:rPr>
        <w:t xml:space="preserve">(imię i nazwisko) ..................................................................................., zam. …………………  ………………………………………………….., PESEL ………………………… przedsiębiorcą pod nazwą .............................. z siedzibą w .................................. przy ulicy ............................, wpisanym do ewidencji działalności gospodarczej prowadzonej przez </w:t>
      </w:r>
      <w:r w:rsidRPr="00D8220E">
        <w:rPr>
          <w:rStyle w:val="st"/>
          <w:color w:val="auto"/>
        </w:rPr>
        <w:t>ministra właściwego do spraw gospodarki</w:t>
      </w:r>
      <w:r w:rsidRPr="00D8220E">
        <w:rPr>
          <w:color w:val="auto"/>
        </w:rPr>
        <w:t xml:space="preserve"> pod numerem NIP:…………………….., </w:t>
      </w:r>
    </w:p>
    <w:p w14:paraId="4A354766" w14:textId="77777777" w:rsidR="00F3391A" w:rsidRPr="00D8220E" w:rsidRDefault="00F3391A" w:rsidP="00F3391A">
      <w:pPr>
        <w:numPr>
          <w:ilvl w:val="0"/>
          <w:numId w:val="1"/>
        </w:numPr>
        <w:rPr>
          <w:b/>
          <w:bCs/>
        </w:rPr>
      </w:pPr>
      <w:r w:rsidRPr="00D8220E">
        <w:t xml:space="preserve">zwanym w treści umowy </w:t>
      </w:r>
      <w:r w:rsidRPr="00D8220E">
        <w:rPr>
          <w:b/>
          <w:bCs/>
        </w:rPr>
        <w:t>„Wykonawcą”</w:t>
      </w:r>
    </w:p>
    <w:p w14:paraId="7900EC64" w14:textId="77777777" w:rsidR="00F3391A" w:rsidRPr="00D8220E" w:rsidRDefault="00F3391A" w:rsidP="00F3391A">
      <w:pPr>
        <w:numPr>
          <w:ilvl w:val="0"/>
          <w:numId w:val="1"/>
        </w:numPr>
        <w:rPr>
          <w:b/>
          <w:bCs/>
        </w:rPr>
      </w:pPr>
    </w:p>
    <w:p w14:paraId="3379BE73" w14:textId="1F84C6C6" w:rsidR="00F3391A" w:rsidRPr="00D8220E" w:rsidRDefault="00F3391A" w:rsidP="00F3391A">
      <w:pPr>
        <w:jc w:val="both"/>
      </w:pPr>
      <w:r w:rsidRPr="00D8220E">
        <w:t xml:space="preserve">wyłonionym w trybie przetargu nieograniczonego </w:t>
      </w:r>
      <w:r w:rsidR="002916E6" w:rsidRPr="00D8220E">
        <w:t xml:space="preserve">p.n.: </w:t>
      </w:r>
      <w:r w:rsidR="002C0597" w:rsidRPr="00D8220E">
        <w:rPr>
          <w:b/>
          <w:bCs/>
        </w:rPr>
        <w:t>„</w:t>
      </w:r>
      <w:r w:rsidR="002C0597" w:rsidRPr="00D8220E">
        <w:rPr>
          <w:b/>
          <w:bCs/>
          <w:sz w:val="22"/>
          <w:szCs w:val="22"/>
        </w:rPr>
        <w:t>Doposażenie</w:t>
      </w:r>
      <w:r w:rsidR="002C0597" w:rsidRPr="00D8220E">
        <w:rPr>
          <w:b/>
          <w:sz w:val="22"/>
          <w:szCs w:val="22"/>
        </w:rPr>
        <w:t xml:space="preserve"> w sprzęt medyczny Szpitala Powiatowego w Bartoszycach</w:t>
      </w:r>
      <w:r w:rsidRPr="00D8220E">
        <w:rPr>
          <w:b/>
          <w:bCs/>
          <w:sz w:val="22"/>
          <w:szCs w:val="22"/>
        </w:rPr>
        <w:t xml:space="preserve">” </w:t>
      </w:r>
      <w:r w:rsidRPr="00D8220E">
        <w:t xml:space="preserve">na podstawie art. 39 i następnych, ustawy z dnia 29 stycznia 2004r. Prawo zamówień publicznych (tekst jednolity: </w:t>
      </w:r>
      <w:r w:rsidRPr="00D8220E">
        <w:rPr>
          <w:sz w:val="22"/>
          <w:szCs w:val="22"/>
        </w:rPr>
        <w:t>Dz.U. z 2019 r., poz. 1843 ze zm.</w:t>
      </w:r>
      <w:r w:rsidRPr="00D8220E">
        <w:t>), o następującej treści:</w:t>
      </w:r>
    </w:p>
    <w:p w14:paraId="608C2102" w14:textId="77777777" w:rsidR="00F3391A" w:rsidRPr="00D8220E" w:rsidRDefault="00F3391A" w:rsidP="00F3391A">
      <w:pPr>
        <w:jc w:val="both"/>
      </w:pPr>
    </w:p>
    <w:p w14:paraId="7ADB44C1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1</w:t>
      </w:r>
    </w:p>
    <w:p w14:paraId="48E9AA0E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Przedmiot umowy</w:t>
      </w:r>
    </w:p>
    <w:p w14:paraId="472DC45C" w14:textId="77777777" w:rsidR="00F3391A" w:rsidRPr="00D8220E" w:rsidRDefault="00F3391A" w:rsidP="00F3391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Przedmiotem umowy jest dostawa fabrycznie nowego sprzętu dla Zamawiającego (dokładny opis stanowi załącznik nr 1 do niniejszej umowy), wraz z zainstalowaniem, montażem, uruchomieniem, szkoleniem personelu oraz świadczeniami gwarancyjnymi.</w:t>
      </w:r>
    </w:p>
    <w:p w14:paraId="41D2DF21" w14:textId="77777777" w:rsidR="00F3391A" w:rsidRPr="00D8220E" w:rsidRDefault="00F3391A" w:rsidP="00F3391A">
      <w:pPr>
        <w:jc w:val="center"/>
        <w:rPr>
          <w:b/>
        </w:rPr>
      </w:pPr>
    </w:p>
    <w:p w14:paraId="51C6C96F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2</w:t>
      </w:r>
    </w:p>
    <w:p w14:paraId="522A7600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Termin i warunki dostawy</w:t>
      </w:r>
    </w:p>
    <w:p w14:paraId="41FDAD33" w14:textId="2F2C778C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dostarczy Zamawiającemu Przedmiot umowy w terminie</w:t>
      </w:r>
      <w:r w:rsidR="008A0ED0" w:rsidRPr="00D8220E">
        <w:rPr>
          <w:rFonts w:ascii="Times New Roman" w:hAnsi="Times New Roman" w:cs="Times New Roman"/>
          <w:color w:val="auto"/>
        </w:rPr>
        <w:t xml:space="preserve"> do</w:t>
      </w:r>
      <w:r w:rsidRPr="00D8220E">
        <w:rPr>
          <w:rFonts w:ascii="Times New Roman" w:hAnsi="Times New Roman" w:cs="Times New Roman"/>
          <w:b/>
          <w:color w:val="auto"/>
        </w:rPr>
        <w:t xml:space="preserve"> </w:t>
      </w:r>
      <w:r w:rsidR="002C0597" w:rsidRPr="00D8220E">
        <w:rPr>
          <w:rFonts w:ascii="Times New Roman" w:hAnsi="Times New Roman" w:cs="Times New Roman"/>
          <w:b/>
          <w:color w:val="auto"/>
        </w:rPr>
        <w:t>12</w:t>
      </w:r>
      <w:r w:rsidR="007D76DD" w:rsidRPr="00D8220E">
        <w:rPr>
          <w:rFonts w:ascii="Times New Roman" w:hAnsi="Times New Roman" w:cs="Times New Roman"/>
          <w:b/>
          <w:color w:val="auto"/>
        </w:rPr>
        <w:t>0 dni</w:t>
      </w:r>
      <w:r w:rsidRPr="00D8220E">
        <w:rPr>
          <w:rFonts w:ascii="Times New Roman" w:hAnsi="Times New Roman" w:cs="Times New Roman"/>
          <w:b/>
          <w:color w:val="auto"/>
        </w:rPr>
        <w:t xml:space="preserve"> </w:t>
      </w:r>
      <w:r w:rsidRPr="00D8220E">
        <w:rPr>
          <w:rFonts w:ascii="Times New Roman" w:hAnsi="Times New Roman" w:cs="Times New Roman"/>
          <w:color w:val="auto"/>
        </w:rPr>
        <w:t>od dnia podpisania umowy</w:t>
      </w:r>
      <w:r w:rsidR="008A0ED0" w:rsidRPr="00D8220E">
        <w:rPr>
          <w:rFonts w:ascii="Times New Roman" w:hAnsi="Times New Roman" w:cs="Times New Roman"/>
          <w:color w:val="auto"/>
        </w:rPr>
        <w:t xml:space="preserve"> z zastrzeżeniem, że dostawa nie może odbyć się wcześniej niż w terminie </w:t>
      </w:r>
      <w:r w:rsidR="002C0597" w:rsidRPr="00D8220E">
        <w:rPr>
          <w:rFonts w:ascii="Times New Roman" w:hAnsi="Times New Roman" w:cs="Times New Roman"/>
          <w:b/>
          <w:bCs/>
          <w:color w:val="auto"/>
        </w:rPr>
        <w:t>60</w:t>
      </w:r>
      <w:r w:rsidR="008A0ED0" w:rsidRPr="00D8220E">
        <w:rPr>
          <w:rFonts w:ascii="Times New Roman" w:hAnsi="Times New Roman" w:cs="Times New Roman"/>
          <w:color w:val="auto"/>
        </w:rPr>
        <w:t xml:space="preserve"> dni od dnia podpisania umowy.</w:t>
      </w:r>
    </w:p>
    <w:p w14:paraId="3BEA5724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Dostarczenie Przedmiotu Umowy nastąpi w dniu roboczym, w godzinach 8.00 – 15.00, w siedzibie Zamawiającego. Przedmiot Umowy Wykonawca na swój koszt i ryzyko dostarczy w miejsce wskazane przez Zamawiającego na terenie siedziby Zamawiającego.</w:t>
      </w:r>
    </w:p>
    <w:p w14:paraId="281DE336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Wykonawca, dostarczając Zamawiającemu Przedmiot Umowy, jednocześnie wyda Zamawiającemu wszelkie dokumenty konieczne do użytkowania Przedmiotu Umowy, w szczególności: </w:t>
      </w:r>
    </w:p>
    <w:p w14:paraId="1DA24E02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dokumentację techniczną i serwisową,</w:t>
      </w:r>
    </w:p>
    <w:p w14:paraId="76976FD3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karty gwarancyjne,</w:t>
      </w:r>
    </w:p>
    <w:p w14:paraId="2AA9EE56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paszporty techniczne,</w:t>
      </w:r>
    </w:p>
    <w:p w14:paraId="5429164F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lastRenderedPageBreak/>
        <w:t xml:space="preserve">instrukcję obsługi w języku polskim (także w wersji elektronicznej), </w:t>
      </w:r>
    </w:p>
    <w:p w14:paraId="4749AFF6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dokumenty potwierdzające dopuszczenie do obrotu i stosowania lub inne dokumenty wymagane przepisami prawa,</w:t>
      </w:r>
    </w:p>
    <w:p w14:paraId="70F05358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protokół odbioru zawierający numery seryjne sprzętu medycznego,</w:t>
      </w:r>
    </w:p>
    <w:p w14:paraId="4EBA5526" w14:textId="77777777" w:rsidR="00F3391A" w:rsidRPr="00D8220E" w:rsidRDefault="00F3391A" w:rsidP="00F3391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certyfikaty imienne osób przeszkolonych do obsługi (dotyczy sprzętu medycznego).</w:t>
      </w:r>
    </w:p>
    <w:p w14:paraId="5D616826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Wykonawca poinformuje Zamawiającego o terminie dostawy Przedmiotu Umowy w formie pisemnej, faksowej bądź mailowej, co najmniej na </w:t>
      </w:r>
      <w:r w:rsidRPr="00D8220E">
        <w:rPr>
          <w:rFonts w:ascii="Times New Roman" w:hAnsi="Times New Roman" w:cs="Times New Roman"/>
          <w:b/>
          <w:bCs/>
          <w:color w:val="auto"/>
        </w:rPr>
        <w:t xml:space="preserve">2 dni robocze </w:t>
      </w:r>
      <w:r w:rsidRPr="00D8220E">
        <w:rPr>
          <w:rFonts w:ascii="Times New Roman" w:hAnsi="Times New Roman" w:cs="Times New Roman"/>
          <w:color w:val="auto"/>
        </w:rPr>
        <w:t xml:space="preserve">przed proponowanym terminem dostawy. </w:t>
      </w:r>
    </w:p>
    <w:p w14:paraId="7CE54F5F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Odbiór Przedmiotu umowy zostanie potwierdzony protokołem zdawczo – odbiorczym podpisanym przez osoby upoważnione ze strony Zamawiającego oraz Wykonawcy, w terminie do </w:t>
      </w:r>
      <w:r w:rsidRPr="00D8220E">
        <w:rPr>
          <w:rFonts w:ascii="Times New Roman" w:hAnsi="Times New Roman" w:cs="Times New Roman"/>
          <w:b/>
          <w:bCs/>
          <w:color w:val="auto"/>
        </w:rPr>
        <w:t>3 dni</w:t>
      </w:r>
      <w:r w:rsidRPr="00D8220E">
        <w:rPr>
          <w:rFonts w:ascii="Times New Roman" w:hAnsi="Times New Roman" w:cs="Times New Roman"/>
          <w:color w:val="auto"/>
        </w:rPr>
        <w:t xml:space="preserve"> od dnia dostawy, po uprzednim jego uruchomieniu w wyznaczonym przez Zamawiającego miejscu potwierdzonym protokołem uruchomienia (o ile dotyczy) i przeprowadzeniu szkoleń opisanych w Załączniku Nr 1 potwierdzonych protokołem szkoleń (o ile dotyczy).</w:t>
      </w:r>
    </w:p>
    <w:p w14:paraId="0422D9FD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 przypadku stwierdzenia w trakcie odbioru, że Przedmiot umowy nie odpowiada warunkom określonym w SIWZ lub ofercie Wykonawcy, Strony odstąpią od podpisania protokołu a Zamawiający wyznaczy Wykonawcy termin, nie dłuższy niż 10 dni, na usunięcie wad, względnie dostawę nowego Przedmiotu umowy wolnego od wad. Zapisy ust. 4 i 5 stosuje się odpowiednio.</w:t>
      </w:r>
    </w:p>
    <w:p w14:paraId="481176BB" w14:textId="77777777" w:rsidR="00F3391A" w:rsidRPr="00D8220E" w:rsidRDefault="00F3391A" w:rsidP="00F3391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Brak uwag do protokołu, nie uchybia prawu Zamawiającego do wysuwania roszczeń z tytułu nienależytego wykonania umowy, a szczególności tytułu rękojmi lub gwarancji, w przypadku późniejszego wykrycia lub ujawnienia wad lub usterek.</w:t>
      </w:r>
    </w:p>
    <w:p w14:paraId="6104CA22" w14:textId="77777777" w:rsidR="00F3391A" w:rsidRPr="00D8220E" w:rsidRDefault="00F3391A" w:rsidP="00F3391A">
      <w:pPr>
        <w:jc w:val="both"/>
      </w:pPr>
    </w:p>
    <w:p w14:paraId="0FCB7144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3</w:t>
      </w:r>
    </w:p>
    <w:p w14:paraId="0AC4FB4C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Wynagrodzenie i warunki płatności</w:t>
      </w:r>
    </w:p>
    <w:p w14:paraId="41E951ED" w14:textId="77777777" w:rsidR="00F3391A" w:rsidRPr="00D8220E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Zamawiający zapłaci Wykonawcy z tytułu należytej realizacji umowy, łączne ryczałtowe wynagrodzenie, którego kwota zawiera wszelkie koszty realizacji niniejszej umowy, w wysokości:</w:t>
      </w:r>
    </w:p>
    <w:p w14:paraId="2EF8B73B" w14:textId="77777777" w:rsidR="00F3391A" w:rsidRPr="00D8220E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netto ………………………………. zł (słownie: ……………………………………..)</w:t>
      </w:r>
    </w:p>
    <w:p w14:paraId="169A2CE0" w14:textId="77777777" w:rsidR="00F3391A" w:rsidRPr="00D8220E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VAT ………………………………. zł (słownie: ……………………………………..)</w:t>
      </w:r>
    </w:p>
    <w:p w14:paraId="33B84A11" w14:textId="77777777" w:rsidR="00F3391A" w:rsidRPr="00D8220E" w:rsidRDefault="00F3391A" w:rsidP="00F3391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brutto ……………………………... zł (słownie: ……………………………………...) </w:t>
      </w:r>
    </w:p>
    <w:p w14:paraId="3FFE4CF6" w14:textId="77777777" w:rsidR="00F3391A" w:rsidRPr="00D8220E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Kwota, o której mowa w ust. 1 będzie płatna Wykonawcy po podpisaniu protokołu, o którym mowa w § 2 ust. 5, w terminie </w:t>
      </w:r>
      <w:r w:rsidRPr="00D8220E">
        <w:rPr>
          <w:rFonts w:ascii="Times New Roman" w:hAnsi="Times New Roman" w:cs="Times New Roman"/>
          <w:b/>
          <w:color w:val="auto"/>
        </w:rPr>
        <w:t>30 dni</w:t>
      </w:r>
      <w:r w:rsidRPr="00D8220E">
        <w:rPr>
          <w:rFonts w:ascii="Times New Roman" w:hAnsi="Times New Roman" w:cs="Times New Roman"/>
          <w:color w:val="auto"/>
        </w:rPr>
        <w:t xml:space="preserve"> od dnia dostarczenia do siedziby Zamawiającego prawidłowo wystawionej faktury VAT przelewem na rachunek Wykonawcy wskazany w fakturze. </w:t>
      </w:r>
    </w:p>
    <w:p w14:paraId="19DB4A98" w14:textId="77777777" w:rsidR="00F3391A" w:rsidRPr="00D8220E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jest zobligowany wskazać w fakturze nr umowy, a także wyszczególnić w odrębnych pozycjach kosztowych jednostkowe wartości co najmniej dla pozycji wyszczególnionych w załączniku nr 2 do niniejszej umowy.</w:t>
      </w:r>
    </w:p>
    <w:p w14:paraId="0CC958CD" w14:textId="77777777" w:rsidR="00F3391A" w:rsidRPr="00D8220E" w:rsidRDefault="00F3391A" w:rsidP="00F3391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 datę zapłaty uważa się dzień obciążenia rachunku bankowego Zamawiającego.</w:t>
      </w:r>
    </w:p>
    <w:p w14:paraId="23607110" w14:textId="77777777" w:rsidR="00F3391A" w:rsidRPr="00D8220E" w:rsidRDefault="00F3391A" w:rsidP="00F3391A">
      <w:pPr>
        <w:jc w:val="center"/>
        <w:rPr>
          <w:b/>
        </w:rPr>
      </w:pPr>
    </w:p>
    <w:p w14:paraId="45DE3C51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4</w:t>
      </w:r>
    </w:p>
    <w:p w14:paraId="79BCD088" w14:textId="77777777" w:rsidR="00F3391A" w:rsidRPr="00D8220E" w:rsidRDefault="00F3391A" w:rsidP="00F339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0E">
        <w:rPr>
          <w:rFonts w:ascii="Times New Roman" w:hAnsi="Times New Roman" w:cs="Times New Roman"/>
          <w:b/>
          <w:sz w:val="24"/>
          <w:szCs w:val="24"/>
        </w:rPr>
        <w:t>Warunki gwarancji i serwisu</w:t>
      </w:r>
    </w:p>
    <w:p w14:paraId="5B98DAD4" w14:textId="77777777" w:rsidR="00F3391A" w:rsidRPr="00D8220E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Na przedmiot umowy Wykonawca udziela gwarancji na zasadach określonych w załączniku nr 1 do niniejszej umowy.</w:t>
      </w:r>
    </w:p>
    <w:p w14:paraId="120FE6BD" w14:textId="77777777" w:rsidR="00F3391A" w:rsidRPr="00D8220E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zobowiązany jest zapewnić serwis i wsparcie techniczne w okresie gwarancji i po jej zakończeniu na zasadach określonych w załączniku nr 1 do niniejszej umowy.</w:t>
      </w:r>
    </w:p>
    <w:p w14:paraId="07138D79" w14:textId="77777777" w:rsidR="00F3391A" w:rsidRPr="00D8220E" w:rsidRDefault="00F3391A" w:rsidP="00F3391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Zgłoszenie konieczności przeprowadzenia naprawy, przekazane będzie telefonicznie, faksem lub drogą elektroniczną na nr tel.: ........................... lub nr faksu:.................................lub adres e-mail: ................................ . W przypadku przekazania zgłoszenia faksem lub drogą elektroniczną, Wykonawca niezwłocznie potwierdzi Zamawiającemu fakt jego otrzymania. W przypadku zgłoszenia telefonicznego Zamawiający niezwłocznie potwierdzi fakt zgłoszenia drogą elektroniczną lub faksem. </w:t>
      </w:r>
      <w:r w:rsidRPr="00D8220E">
        <w:rPr>
          <w:rFonts w:ascii="Times New Roman" w:hAnsi="Times New Roman" w:cs="Times New Roman"/>
          <w:color w:val="auto"/>
        </w:rPr>
        <w:lastRenderedPageBreak/>
        <w:t>Potwierdzenie zgłoszenia winno dodatkowo zawierać datę i godzinę zgłoszenia drogą telefoniczną.</w:t>
      </w:r>
    </w:p>
    <w:p w14:paraId="1426FFE6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5</w:t>
      </w:r>
    </w:p>
    <w:p w14:paraId="3733E316" w14:textId="77777777" w:rsidR="00F3391A" w:rsidRPr="00D8220E" w:rsidRDefault="00F3391A" w:rsidP="00F3391A">
      <w:pPr>
        <w:jc w:val="center"/>
        <w:rPr>
          <w:b/>
          <w:bCs/>
        </w:rPr>
      </w:pPr>
      <w:r w:rsidRPr="00D8220E">
        <w:rPr>
          <w:b/>
          <w:bCs/>
        </w:rPr>
        <w:t>Kary umowne</w:t>
      </w:r>
    </w:p>
    <w:p w14:paraId="5C9B963C" w14:textId="77777777" w:rsidR="00F3391A" w:rsidRPr="00D8220E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Wykonawca zapłaci Zamawiającemu karę umowną: </w:t>
      </w:r>
    </w:p>
    <w:p w14:paraId="57DF746E" w14:textId="77777777" w:rsidR="00F3391A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 zwłokę w realizacji Przedmiotu Umowy w terminie określonym w § 2 ust. 1 umowy w wysokości </w:t>
      </w:r>
      <w:r w:rsidRPr="00D8220E">
        <w:rPr>
          <w:rFonts w:ascii="Times New Roman" w:hAnsi="Times New Roman" w:cs="Times New Roman"/>
          <w:b/>
          <w:bCs/>
          <w:color w:val="auto"/>
        </w:rPr>
        <w:t>1%</w:t>
      </w:r>
      <w:r w:rsidRPr="00D8220E">
        <w:rPr>
          <w:rFonts w:ascii="Times New Roman" w:hAnsi="Times New Roman" w:cs="Times New Roman"/>
          <w:color w:val="auto"/>
        </w:rPr>
        <w:t xml:space="preserve"> kwoty wynagrodzenia brutto, o którym mowa w § 3 ust. 1 umowy za każdy rozpoczęty dzień zwłoki, w każdym przypadku nie więcej niż 10% wynagrodzenia brutto, o którym mowa w § 3 ust. 1 umowy,</w:t>
      </w:r>
    </w:p>
    <w:p w14:paraId="32828ABC" w14:textId="77777777" w:rsidR="00F3391A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 przypadku odstąpienia od umowy przez którąkolwiek ze stron z przyczyn leżących po stronie Wykonawcy w wysokości </w:t>
      </w:r>
      <w:r w:rsidRPr="00D8220E">
        <w:rPr>
          <w:rFonts w:ascii="Times New Roman" w:hAnsi="Times New Roman" w:cs="Times New Roman"/>
          <w:b/>
          <w:bCs/>
          <w:color w:val="auto"/>
        </w:rPr>
        <w:t>10 %</w:t>
      </w:r>
      <w:r w:rsidRPr="00D8220E">
        <w:rPr>
          <w:rFonts w:ascii="Times New Roman" w:hAnsi="Times New Roman" w:cs="Times New Roman"/>
          <w:color w:val="auto"/>
        </w:rPr>
        <w:t xml:space="preserve"> wynagrodzenia brutto, o którym mowa w § 3 ust. 1 umowy. </w:t>
      </w:r>
    </w:p>
    <w:p w14:paraId="551121EA" w14:textId="77777777" w:rsidR="00F3391A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 zwłokę w wykonaniu obowiązków określonych w § 2 ust. 6 w wysokości </w:t>
      </w:r>
      <w:r w:rsidRPr="00D8220E">
        <w:rPr>
          <w:rFonts w:ascii="Times New Roman" w:hAnsi="Times New Roman" w:cs="Times New Roman"/>
          <w:b/>
          <w:bCs/>
          <w:color w:val="auto"/>
        </w:rPr>
        <w:t>0,5%</w:t>
      </w:r>
      <w:r w:rsidRPr="00D8220E">
        <w:rPr>
          <w:rFonts w:ascii="Times New Roman" w:hAnsi="Times New Roman" w:cs="Times New Roman"/>
          <w:color w:val="auto"/>
        </w:rPr>
        <w:t xml:space="preserve"> kwoty wynagrodzenia brutto, o którym mowa w § 3 ust. 1 umowy za każdy rozpoczęty dzień zwłoki, w każdym przypadku nie więcej niż 10% wynagrodzenia brutto, o którym mowa w § 3 ust. 1 umowy,</w:t>
      </w:r>
    </w:p>
    <w:p w14:paraId="0D4F0320" w14:textId="483C7C16" w:rsidR="00F3391A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 zwłokę w czasie podjęcia naprawy w stosunku do czasu podjęcia naprawy wskazanego w załączniku nr 1 w wysokości </w:t>
      </w:r>
      <w:r w:rsidR="00AA7695" w:rsidRPr="00D8220E">
        <w:rPr>
          <w:rFonts w:ascii="Times New Roman" w:hAnsi="Times New Roman" w:cs="Times New Roman"/>
          <w:color w:val="auto"/>
        </w:rPr>
        <w:t xml:space="preserve">500 </w:t>
      </w:r>
      <w:r w:rsidRPr="00D8220E">
        <w:rPr>
          <w:rFonts w:ascii="Times New Roman" w:hAnsi="Times New Roman" w:cs="Times New Roman"/>
          <w:color w:val="auto"/>
        </w:rPr>
        <w:t>zł za każdy rozpoczęty dzień roboczy zwłoki, w każdym przypadku nie więcej niż 5 % wynagrodzenia brutto, o którym mowa w § 3 ust. 1 umowy,</w:t>
      </w:r>
    </w:p>
    <w:p w14:paraId="2B37926E" w14:textId="145EED63" w:rsidR="00F3391A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 zwłokę w zapewnieniu urządzenia zastępczego w stosunku do czasu zapewnienia urządzenia zastępczego wskazanego w załączniku nr 1 w wysokości </w:t>
      </w:r>
      <w:r w:rsidR="00AA7695" w:rsidRPr="00D8220E">
        <w:rPr>
          <w:rFonts w:ascii="Times New Roman" w:hAnsi="Times New Roman" w:cs="Times New Roman"/>
          <w:color w:val="auto"/>
        </w:rPr>
        <w:t>500</w:t>
      </w:r>
      <w:r w:rsidRPr="00D8220E">
        <w:rPr>
          <w:rFonts w:ascii="Times New Roman" w:hAnsi="Times New Roman" w:cs="Times New Roman"/>
          <w:color w:val="auto"/>
        </w:rPr>
        <w:t xml:space="preserve"> zł za każdy rozpoczęty dzień roboczy zwłoki, w każdym przypadku nie więcej niż 5 % wynagrodzenia brutto, o którym mowa w § 3 ust. 1 umowy,</w:t>
      </w:r>
    </w:p>
    <w:p w14:paraId="3AA01445" w14:textId="02442478" w:rsidR="005359D6" w:rsidRPr="00D8220E" w:rsidRDefault="00F3391A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 zwłokę w przedłożeniu dokumentów wskazanych w § </w:t>
      </w:r>
      <w:r w:rsidR="00355E36" w:rsidRPr="00D8220E">
        <w:rPr>
          <w:rFonts w:ascii="Times New Roman" w:hAnsi="Times New Roman" w:cs="Times New Roman"/>
          <w:color w:val="auto"/>
        </w:rPr>
        <w:t>8</w:t>
      </w:r>
      <w:r w:rsidRPr="00D8220E">
        <w:rPr>
          <w:rFonts w:ascii="Times New Roman" w:hAnsi="Times New Roman" w:cs="Times New Roman"/>
          <w:color w:val="auto"/>
        </w:rPr>
        <w:t xml:space="preserve"> ust. 8 w terminie wskazanym przez Zamawiającego w wysokości 500,00 zł za każdy rozpoczęty dzień, w każdym przypadku nie więcej niż 20.000,00 zł</w:t>
      </w:r>
      <w:r w:rsidR="005359D6" w:rsidRPr="00D8220E">
        <w:rPr>
          <w:rFonts w:ascii="Times New Roman" w:hAnsi="Times New Roman" w:cs="Times New Roman"/>
          <w:color w:val="auto"/>
        </w:rPr>
        <w:t>,</w:t>
      </w:r>
    </w:p>
    <w:p w14:paraId="0DF95B75" w14:textId="75577A4E" w:rsidR="00F3391A" w:rsidRPr="00D8220E" w:rsidRDefault="005359D6" w:rsidP="00F3391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 nie</w:t>
      </w:r>
      <w:r w:rsidR="00F37326" w:rsidRPr="00D8220E">
        <w:rPr>
          <w:rFonts w:ascii="Times New Roman" w:hAnsi="Times New Roman" w:cs="Times New Roman"/>
          <w:color w:val="auto"/>
        </w:rPr>
        <w:t>spełnienie wymagań określonych w § 7 ust. 1 i 2 w wysokości 500,00 zł za każdy rozpoczęty dzień</w:t>
      </w:r>
      <w:r w:rsidR="005561A3" w:rsidRPr="00D8220E">
        <w:rPr>
          <w:rFonts w:ascii="Times New Roman" w:hAnsi="Times New Roman" w:cs="Times New Roman"/>
          <w:color w:val="auto"/>
        </w:rPr>
        <w:t>, w każdym przypadku nie więcej niż 20.000,00 z</w:t>
      </w:r>
      <w:r w:rsidR="00BE33EE" w:rsidRPr="00D8220E">
        <w:rPr>
          <w:rFonts w:ascii="Times New Roman" w:hAnsi="Times New Roman" w:cs="Times New Roman"/>
          <w:color w:val="auto"/>
        </w:rPr>
        <w:t>ł.</w:t>
      </w:r>
      <w:r w:rsidR="00F37326" w:rsidRPr="00D8220E">
        <w:rPr>
          <w:rFonts w:ascii="Times New Roman" w:hAnsi="Times New Roman" w:cs="Times New Roman"/>
          <w:color w:val="auto"/>
        </w:rPr>
        <w:t xml:space="preserve"> </w:t>
      </w:r>
    </w:p>
    <w:p w14:paraId="323654A6" w14:textId="77777777" w:rsidR="00F3391A" w:rsidRPr="00D8220E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Kary umowne wskazane w ust. 1 pkt 4 i pkt 5 podlegają sumowaniu.</w:t>
      </w:r>
    </w:p>
    <w:p w14:paraId="695A202C" w14:textId="77777777" w:rsidR="00F3391A" w:rsidRPr="00D8220E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Zamawiający, z zastrzeżeniem powszechnie obowiązujących przepisów prawa, zastrzega sobie prawo potrącania naliczonych kar umownych z wystawionej przez Wykonawcę faktury. </w:t>
      </w:r>
    </w:p>
    <w:p w14:paraId="419116D8" w14:textId="77777777" w:rsidR="00F3391A" w:rsidRPr="00D8220E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762634A8" w14:textId="77777777" w:rsidR="00F3391A" w:rsidRPr="00D8220E" w:rsidRDefault="00F3391A" w:rsidP="00F339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Strony zgodnie postanawiają, że roszczenie o zapłatę kary umownej pozostaje w mocy niezależnie od rozwiązania, wygaśnięcia lub odstąpienia od umowy przez którąkolwiek ze Stron.</w:t>
      </w:r>
    </w:p>
    <w:p w14:paraId="32BF0938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§ 6</w:t>
      </w:r>
    </w:p>
    <w:p w14:paraId="65D16A4E" w14:textId="77777777" w:rsidR="00F3391A" w:rsidRPr="00D8220E" w:rsidRDefault="00F3391A" w:rsidP="00F3391A">
      <w:pPr>
        <w:jc w:val="center"/>
        <w:rPr>
          <w:b/>
        </w:rPr>
      </w:pPr>
      <w:r w:rsidRPr="00D8220E">
        <w:rPr>
          <w:b/>
        </w:rPr>
        <w:t>Odstąpienie od umowy</w:t>
      </w:r>
    </w:p>
    <w:p w14:paraId="2DE81EAF" w14:textId="77777777" w:rsidR="00F3391A" w:rsidRPr="00D8220E" w:rsidRDefault="00F3391A" w:rsidP="00F3391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Zamawiający ma prawo odstąpić od umowy w przypadku:</w:t>
      </w:r>
    </w:p>
    <w:p w14:paraId="3CEDEC14" w14:textId="77777777" w:rsidR="00F3391A" w:rsidRPr="00D8220E" w:rsidRDefault="00F3391A" w:rsidP="00F3391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opóźnienia Wykonawcy w dostawie Przedmiotu Umowy przekraczającego 14 dni, w stosunku do terminu określonego w § 2 ust. 1 umowy,</w:t>
      </w:r>
    </w:p>
    <w:p w14:paraId="0E868034" w14:textId="77777777" w:rsidR="00F3391A" w:rsidRPr="00D8220E" w:rsidRDefault="00F3391A" w:rsidP="00F3391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opóźnienia Wykonawcy w usunięciu wad lub dostawie nowego przedmiotu umowy wolnego od wad przekraczającego 14 dni, w stosunku do terminu określonego w § 2 ust. 6</w:t>
      </w:r>
    </w:p>
    <w:p w14:paraId="58F10290" w14:textId="77777777" w:rsidR="00F3391A" w:rsidRPr="00D8220E" w:rsidRDefault="00F3391A" w:rsidP="00F3391A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 terminie 30 dni od daty powzięcia wiadomości o okolicznościach uzasadniających odstąpienie.</w:t>
      </w:r>
    </w:p>
    <w:p w14:paraId="30FC2694" w14:textId="77777777" w:rsidR="00F3391A" w:rsidRPr="00D8220E" w:rsidRDefault="00F3391A" w:rsidP="00F3391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 przypadku wystąpienia istotnej zmiany okoliczności powodującej, że wykonanie umowy nie będzie leżało w interesie publicznym, czego nie można było przewidzieć w chwili zawarcia umowy, Zamawiającemu będzie przysługiwać prawo odstąpienia od umowy w </w:t>
      </w:r>
      <w:r w:rsidRPr="00D8220E">
        <w:rPr>
          <w:rFonts w:ascii="Times New Roman" w:hAnsi="Times New Roman" w:cs="Times New Roman"/>
          <w:color w:val="auto"/>
        </w:rPr>
        <w:lastRenderedPageBreak/>
        <w:t xml:space="preserve">terminie 30 dni od daty powzięcia wiadomości o tych okolicznościach. W takim wypadku Wykonawca może żądać jedynie wynagrodzenia należnego mu z tytułu wykonania części umowy. </w:t>
      </w:r>
    </w:p>
    <w:p w14:paraId="5460D48E" w14:textId="77777777" w:rsidR="00F3391A" w:rsidRPr="00D8220E" w:rsidRDefault="00F3391A" w:rsidP="00F3391A">
      <w:pPr>
        <w:jc w:val="center"/>
        <w:rPr>
          <w:b/>
          <w:bCs/>
        </w:rPr>
      </w:pPr>
    </w:p>
    <w:p w14:paraId="68B86365" w14:textId="37FBFC3C" w:rsidR="00FE094F" w:rsidRPr="00D8220E" w:rsidRDefault="00F3391A" w:rsidP="00FE094F">
      <w:pPr>
        <w:jc w:val="center"/>
        <w:rPr>
          <w:b/>
          <w:bCs/>
        </w:rPr>
      </w:pPr>
      <w:r w:rsidRPr="00D8220E">
        <w:rPr>
          <w:b/>
          <w:bCs/>
        </w:rPr>
        <w:t>§ 7</w:t>
      </w:r>
    </w:p>
    <w:p w14:paraId="04CA006C" w14:textId="77777777" w:rsidR="00FE094F" w:rsidRPr="00D8220E" w:rsidRDefault="00FE094F" w:rsidP="00FE094F">
      <w:pPr>
        <w:numPr>
          <w:ilvl w:val="0"/>
          <w:numId w:val="14"/>
        </w:numPr>
        <w:jc w:val="both"/>
      </w:pPr>
      <w:r w:rsidRPr="00D8220E">
        <w:t>Na podstawie art. 29 ust. 4 ustawy – Prawo zamówień publicznych, Zamawiający będzie wymagał, aby przy realizacji Przedmiotu zamówienia zatrudniona była minimum 1 osoba bezrobotna na umowę o pracę w pełnym wymiarze czasu pracy. Osoba ta winna być zatrudniona w jednej z poniższych form:</w:t>
      </w:r>
    </w:p>
    <w:p w14:paraId="547EE3D5" w14:textId="7889DCB2" w:rsidR="00FE094F" w:rsidRPr="00D8220E" w:rsidRDefault="00FE094F" w:rsidP="00FE094F">
      <w:pPr>
        <w:numPr>
          <w:ilvl w:val="0"/>
          <w:numId w:val="15"/>
        </w:numPr>
        <w:jc w:val="both"/>
      </w:pPr>
      <w:r w:rsidRPr="00D8220E">
        <w:t>na podstawie skierowania właściwego urzędu pracy, zgodnie z ustawą z dnia 20 kwietnia 2004 r. o promocji zatrudnienia i instytucjach rynku pracy (Dz. U. z 20</w:t>
      </w:r>
      <w:r w:rsidR="00D91ED3" w:rsidRPr="00D8220E">
        <w:t>20</w:t>
      </w:r>
      <w:r w:rsidRPr="00D8220E">
        <w:t xml:space="preserve"> r. poz. 1</w:t>
      </w:r>
      <w:r w:rsidR="00D91ED3" w:rsidRPr="00D8220E">
        <w:t>409</w:t>
      </w:r>
      <w:r w:rsidRPr="00D8220E">
        <w:t>), lub na podstawie właściwego dokumentu kierującego bezrobotnego do pracodawcy, wystawionego przez organ zajmujący się realizacją zadań z zakresu rynku pracy, określony w analogicznych przepisach państwa członkowskiego UE lub Europejskiego Obszaru Gospodarczego;</w:t>
      </w:r>
    </w:p>
    <w:p w14:paraId="22F74FDA" w14:textId="410F38C2" w:rsidR="00FE094F" w:rsidRPr="00D8220E" w:rsidRDefault="00FE094F" w:rsidP="00FE094F">
      <w:pPr>
        <w:numPr>
          <w:ilvl w:val="0"/>
          <w:numId w:val="15"/>
        </w:numPr>
        <w:jc w:val="both"/>
      </w:pPr>
      <w:r w:rsidRPr="00D8220E">
        <w:t>w ramach zatrudnienia socjalnego, o którym mowa w ustawie z dnia 13 czerwca 2003 r. o zatrudnieniu socjalnym (Dz. U. z 20</w:t>
      </w:r>
      <w:r w:rsidR="001478DC" w:rsidRPr="00D8220E">
        <w:t>20</w:t>
      </w:r>
      <w:r w:rsidRPr="00D8220E">
        <w:t xml:space="preserve"> r. poz. 1</w:t>
      </w:r>
      <w:r w:rsidR="001478DC" w:rsidRPr="00D8220E">
        <w:t>76</w:t>
      </w:r>
      <w:r w:rsidRPr="00D8220E">
        <w:t>), lub odpowiadających mu programów lub form zatrudnienia określonych w przepisach państw członkowskich Unii Europejskiej lub Europejskiego Obszaru Gospodarczego.</w:t>
      </w:r>
    </w:p>
    <w:p w14:paraId="04BF2023" w14:textId="337C000E" w:rsidR="00FE094F" w:rsidRPr="00D8220E" w:rsidRDefault="00FE094F" w:rsidP="00FE094F">
      <w:pPr>
        <w:numPr>
          <w:ilvl w:val="0"/>
          <w:numId w:val="14"/>
        </w:numPr>
        <w:jc w:val="both"/>
      </w:pPr>
      <w:r w:rsidRPr="00D8220E">
        <w:t xml:space="preserve">Zatrudnienie minimalnej liczby wskazanych osób powinno trwać nieprzerwanie przez cały okres trwania umowy, z zastrzeżeniem, że zatrudnienie wymaganej liczby osób powinno nastąpić nie później niż w terminie </w:t>
      </w:r>
      <w:r w:rsidR="00D8220E" w:rsidRPr="00D8220E">
        <w:t>60</w:t>
      </w:r>
      <w:r w:rsidRPr="00D8220E">
        <w:t xml:space="preserve"> dni od daty zawarcia umowy i trwać nie krócej niż do dnia sporządzenia protokołu zdawczo-odbiorczego o którym mowa w § 2 ust. 5 umowy.</w:t>
      </w:r>
    </w:p>
    <w:p w14:paraId="33408C33" w14:textId="77777777" w:rsidR="00FE094F" w:rsidRPr="00D8220E" w:rsidRDefault="00FE094F" w:rsidP="00FE094F">
      <w:pPr>
        <w:numPr>
          <w:ilvl w:val="0"/>
          <w:numId w:val="14"/>
        </w:numPr>
        <w:jc w:val="both"/>
      </w:pPr>
      <w:r w:rsidRPr="00D8220E">
        <w:t>Wykonawca w terminie do 5 dni od dnia podpisania umowy obowiązany jest do przedłożenia Zamawiającemu zgłoszenia oferty pracy przedstawionej Powiatowemu Urzędowi Pracy, odpisu skierowania bezrobotnego przez Powiatowy Urząd Pracy do Wykonawcy oraz umowy o pracę.</w:t>
      </w:r>
    </w:p>
    <w:p w14:paraId="4E4F3DD1" w14:textId="77777777" w:rsidR="00FE094F" w:rsidRPr="00D8220E" w:rsidRDefault="00FE094F" w:rsidP="00FE094F">
      <w:pPr>
        <w:numPr>
          <w:ilvl w:val="0"/>
          <w:numId w:val="14"/>
        </w:numPr>
        <w:jc w:val="both"/>
      </w:pPr>
      <w:r w:rsidRPr="00D8220E">
        <w:t>Zamawiający uprawniony będzie do kontroli spełniania przez Wykonawcę wymagań określonych w ust. 1 i 2. Na żądanie Zamawiającego Wykonawca obowiązany będzie niezwłocznie udokumentować fakt zatrudniania ww. osoby, w szczególności przez przedłożenie umowy o pracę oraz dokumentów poświadczających status osoby zatrudnionej.</w:t>
      </w:r>
    </w:p>
    <w:p w14:paraId="51036B18" w14:textId="77777777" w:rsidR="00FE094F" w:rsidRPr="00D8220E" w:rsidRDefault="00FE094F" w:rsidP="00FE094F">
      <w:pPr>
        <w:numPr>
          <w:ilvl w:val="0"/>
          <w:numId w:val="14"/>
        </w:numPr>
        <w:jc w:val="both"/>
      </w:pPr>
      <w:r w:rsidRPr="00D8220E">
        <w:t>W przypadku niezatrudniania w sposób określony w ust. 1 i 2 wymaganej liczby wskazanych osób (chyba że nastąpiło to z przyczyn nieleżących po stronie Wykonawcy), Zamawiający będzie uprawniony do rozwiązania umowy bez zachowania okresu wypowiedzenia.</w:t>
      </w:r>
    </w:p>
    <w:p w14:paraId="643EDD4E" w14:textId="4B1EB2E4" w:rsidR="008A3DE2" w:rsidRPr="00D8220E" w:rsidRDefault="008A3DE2" w:rsidP="00F3391A">
      <w:pPr>
        <w:jc w:val="center"/>
        <w:rPr>
          <w:b/>
          <w:bCs/>
        </w:rPr>
      </w:pPr>
    </w:p>
    <w:p w14:paraId="73C1B136" w14:textId="69C39880" w:rsidR="00FE094F" w:rsidRPr="00D8220E" w:rsidRDefault="00FE094F" w:rsidP="00F3391A">
      <w:pPr>
        <w:jc w:val="center"/>
        <w:rPr>
          <w:b/>
          <w:bCs/>
        </w:rPr>
      </w:pPr>
      <w:r w:rsidRPr="00D8220E">
        <w:rPr>
          <w:b/>
          <w:bCs/>
        </w:rPr>
        <w:t>§ 8</w:t>
      </w:r>
    </w:p>
    <w:p w14:paraId="715AE81A" w14:textId="77777777" w:rsidR="00F3391A" w:rsidRPr="00D8220E" w:rsidRDefault="00F3391A" w:rsidP="00F3391A">
      <w:pPr>
        <w:jc w:val="center"/>
        <w:rPr>
          <w:b/>
          <w:bCs/>
        </w:rPr>
      </w:pPr>
      <w:r w:rsidRPr="00D8220E">
        <w:rPr>
          <w:b/>
          <w:bCs/>
        </w:rPr>
        <w:t>Postanowienia końcowe</w:t>
      </w:r>
    </w:p>
    <w:p w14:paraId="47871CCA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W oparciu o art. 144 ust. 1 ustawy Prawo zamówień publicznych, Zamawiający dopuszcza zmianę postanowień niniejszej umowy, w przypadku: </w:t>
      </w:r>
    </w:p>
    <w:p w14:paraId="2568483A" w14:textId="77777777" w:rsidR="00F3391A" w:rsidRPr="00D8220E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 xml:space="preserve">zmiana terminu realizacji umowy – w związku z wystąpieniem siły wyższej (należy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stan epidemii, huragan, wojna, mobilizacja, działania wojenne wroga, rekwizycja, embargo, zarządzenie władz lub zmianę przepisów prawa w trakcie trwania Umowy. Pod pojęciem siły wyższej nie uznaje się: wystąpienia problemów z wykonaniem Umowy z powodu strajku, wszczęcia sporu zbiorowego bądź innych zdarzeń o podobnym </w:t>
      </w:r>
      <w:r w:rsidRPr="00D8220E">
        <w:rPr>
          <w:rFonts w:ascii="Times New Roman" w:hAnsi="Times New Roman" w:cs="Times New Roman"/>
          <w:color w:val="auto"/>
        </w:rPr>
        <w:lastRenderedPageBreak/>
        <w:t>charakterze u Wykonawcy, a także braków siły roboczej, materiałów i surowców, chyba że jest to bezpośrednio spowodowane siłą wyższą). Termin wykonania Umowy może ulec odpowiedniemu przedłużeniu o czas niezbędny do zakończenia wykonywania jej przedmiotu w sposób należyty, nie dłużej jednak niż o okres trwania siły wyższej;</w:t>
      </w:r>
    </w:p>
    <w:p w14:paraId="2CA7A08E" w14:textId="77777777" w:rsidR="00F3391A" w:rsidRPr="00D8220E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zmiana wynagrodzenia Wykonawcy:</w:t>
      </w:r>
    </w:p>
    <w:p w14:paraId="35C72601" w14:textId="77777777" w:rsidR="00F3391A" w:rsidRPr="00D8220E" w:rsidRDefault="00F3391A" w:rsidP="00F3391A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zmiana cen – w przypadku urzędowej zmiany stawki podatku VAT zmianie ulega wartość brutto umowy, o której mowa w § 3 ust. 1, oraz załączniku nr 2 do umowy a także ceny jednostkowe brutto o których mowa w załączniku nr 2 do umowy – wartości netto pozostają bez zmian;</w:t>
      </w:r>
    </w:p>
    <w:p w14:paraId="3409B39B" w14:textId="77777777" w:rsidR="00F3391A" w:rsidRPr="00D8220E" w:rsidRDefault="00F3391A" w:rsidP="00F3391A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zmiana cen – w przypadku obniżenia ceny jednostkowej przez Wykonawcę lub producenta,</w:t>
      </w:r>
    </w:p>
    <w:p w14:paraId="733C0078" w14:textId="77777777" w:rsidR="00F3391A" w:rsidRPr="00D8220E" w:rsidRDefault="00F3391A" w:rsidP="00F3391A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innych sytuacji, których nie można było przewidzieć w chwili zawarcia umowy i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</w:t>
      </w:r>
    </w:p>
    <w:p w14:paraId="5FEB0084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Zmiana niniejszej umowy wymaga formy pisemnej pod rygorem nieważności.</w:t>
      </w:r>
    </w:p>
    <w:p w14:paraId="557FAAC8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oraz Organu założycielskiego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</w:p>
    <w:p w14:paraId="1DC7AAE7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 sprawach nieuregulowanych w niniejszej umowie stosuje się przepisy Kodeksu Cywilnego, ustawy Prawo Zamówień Publicznych oraz inne powszechnie obowiązujące przepisy prawa dotyczące przedmiotu umowy.</w:t>
      </w:r>
    </w:p>
    <w:p w14:paraId="0FF41725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Kwestie sporne powstałe w związku z realizacją niniejszej umowy strony zobowiązują się rozstrzygać polubownie, a w przypadku braku porozumienia, w drodze postępowania sądowego w Sądzie Powszechnym właściwym dla siedziby Zamawiającego.</w:t>
      </w:r>
    </w:p>
    <w:p w14:paraId="222894E6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skutecznie doręczoną, przy czym za datę doręczenia przyjmuje się datę pierwszego awizowania przesyłki pocztowej wysłanej na ostatni znany adres Wykonawcy.</w:t>
      </w:r>
    </w:p>
    <w:p w14:paraId="09E506B6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Ilekroć w umowie mowa jest o dniach roboczych, strony rozumieją przez to dni od poniedziałku do piątku z wyłączeniem dni ustawowo uznanych za wolne od pracy.</w:t>
      </w:r>
    </w:p>
    <w:p w14:paraId="323F2EB6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Wykonawca zobowiązuje się na każde wezwanie Zamawiającego i w terminie przez niego wskazanym, nie krótszym niż 14 dni, dostarczyć dokumenty potwierdzające spełnianie przez dostarczone urządzenia wymagań stawianych w SIWZ.</w:t>
      </w:r>
    </w:p>
    <w:p w14:paraId="3CEFD79B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Zamawiający zastrzega możliwość wprowadzania zmian treści niniejszej umowy w zakresie obowiązku spełnienia wymagań określonych w art. 28 RODO.</w:t>
      </w:r>
    </w:p>
    <w:p w14:paraId="582F26D4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Umowę sporządzono w dwóch jednobrzmiących egzemplarzach, po jednym dla każdej ze stron.</w:t>
      </w:r>
    </w:p>
    <w:p w14:paraId="23F184D5" w14:textId="77777777" w:rsidR="00F3391A" w:rsidRPr="00D8220E" w:rsidRDefault="00F3391A" w:rsidP="00F3391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Integralną część umowy stanowią załączniki:</w:t>
      </w:r>
    </w:p>
    <w:p w14:paraId="0381B5DA" w14:textId="77777777" w:rsidR="00F3391A" w:rsidRPr="00D8220E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222A10D6" w14:textId="77777777" w:rsidR="00F3391A" w:rsidRPr="00D8220E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Załącznik nr 1 - Szczegółowy opis przedmiotu zamówienia</w:t>
      </w:r>
    </w:p>
    <w:p w14:paraId="42D4B4C3" w14:textId="77777777" w:rsidR="00F3391A" w:rsidRPr="00D8220E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D8220E">
        <w:rPr>
          <w:rFonts w:ascii="Times New Roman" w:hAnsi="Times New Roman" w:cs="Times New Roman"/>
          <w:color w:val="auto"/>
        </w:rPr>
        <w:t>Załącznik nr 2 - Formularz cenowy</w:t>
      </w:r>
    </w:p>
    <w:p w14:paraId="75278091" w14:textId="77777777" w:rsidR="00F3391A" w:rsidRPr="00D8220E" w:rsidRDefault="00F3391A" w:rsidP="00F3391A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077C31D1" w14:textId="77777777" w:rsidR="00F3391A" w:rsidRPr="002916E6" w:rsidRDefault="00F3391A" w:rsidP="00F3391A">
      <w:pPr>
        <w:pStyle w:val="Nagwek1"/>
        <w:jc w:val="center"/>
        <w:rPr>
          <w:sz w:val="28"/>
          <w:szCs w:val="28"/>
        </w:rPr>
      </w:pPr>
      <w:r w:rsidRPr="00D8220E">
        <w:rPr>
          <w:sz w:val="28"/>
          <w:szCs w:val="28"/>
        </w:rPr>
        <w:t>Zamawiający                                                              Wykonawca</w:t>
      </w:r>
    </w:p>
    <w:p w14:paraId="428FCB35" w14:textId="77777777" w:rsidR="00792D5B" w:rsidRPr="002916E6" w:rsidRDefault="00792D5B"/>
    <w:sectPr w:rsidR="00792D5B" w:rsidRPr="002916E6" w:rsidSect="007D76D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4DDF" w16cex:dateUtc="2020-08-24T12:31:00Z"/>
  <w16cex:commentExtensible w16cex:durableId="22EE4D7A" w16cex:dateUtc="2020-08-24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B7D8" w14:textId="77777777" w:rsidR="003C4060" w:rsidRDefault="003C4060" w:rsidP="00F3391A">
      <w:r>
        <w:separator/>
      </w:r>
    </w:p>
  </w:endnote>
  <w:endnote w:type="continuationSeparator" w:id="0">
    <w:p w14:paraId="72935B57" w14:textId="77777777" w:rsidR="003C4060" w:rsidRDefault="003C4060" w:rsidP="00F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647670"/>
      <w:docPartObj>
        <w:docPartGallery w:val="Page Numbers (Bottom of Page)"/>
        <w:docPartUnique/>
      </w:docPartObj>
    </w:sdtPr>
    <w:sdtEndPr/>
    <w:sdtContent>
      <w:p w14:paraId="47CC1308" w14:textId="3B30F95A" w:rsidR="007D76DD" w:rsidRDefault="007D76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E2A8" w14:textId="77777777" w:rsidR="009B52B4" w:rsidRDefault="009B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50AF" w14:textId="77777777" w:rsidR="003C4060" w:rsidRDefault="003C4060" w:rsidP="00F3391A">
      <w:r>
        <w:separator/>
      </w:r>
    </w:p>
  </w:footnote>
  <w:footnote w:type="continuationSeparator" w:id="0">
    <w:p w14:paraId="3E9899DA" w14:textId="77777777" w:rsidR="003C4060" w:rsidRDefault="003C4060" w:rsidP="00F3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95B24F3"/>
    <w:multiLevelType w:val="hybridMultilevel"/>
    <w:tmpl w:val="51245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E47C3B"/>
    <w:multiLevelType w:val="hybridMultilevel"/>
    <w:tmpl w:val="7226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A"/>
    <w:rsid w:val="001478DC"/>
    <w:rsid w:val="002916E6"/>
    <w:rsid w:val="002C0597"/>
    <w:rsid w:val="002D18E3"/>
    <w:rsid w:val="003176F9"/>
    <w:rsid w:val="00355E36"/>
    <w:rsid w:val="003C4060"/>
    <w:rsid w:val="005359D6"/>
    <w:rsid w:val="0053654B"/>
    <w:rsid w:val="005466DD"/>
    <w:rsid w:val="005561A3"/>
    <w:rsid w:val="006E0DD3"/>
    <w:rsid w:val="00792D5B"/>
    <w:rsid w:val="007C0FBF"/>
    <w:rsid w:val="007D76DD"/>
    <w:rsid w:val="008A0ED0"/>
    <w:rsid w:val="008A3DE2"/>
    <w:rsid w:val="0090119C"/>
    <w:rsid w:val="00976297"/>
    <w:rsid w:val="009B52B4"/>
    <w:rsid w:val="00A55E8D"/>
    <w:rsid w:val="00AA7695"/>
    <w:rsid w:val="00BE33EE"/>
    <w:rsid w:val="00D8220E"/>
    <w:rsid w:val="00D91ED3"/>
    <w:rsid w:val="00F3391A"/>
    <w:rsid w:val="00F37326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FD44C"/>
  <w15:chartTrackingRefBased/>
  <w15:docId w15:val="{DD13F93B-73D3-430C-ACB1-4FAF796D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391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91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33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">
    <w:name w:val="st"/>
    <w:basedOn w:val="Domylnaczcionkaakapitu"/>
    <w:rsid w:val="00F3391A"/>
  </w:style>
  <w:style w:type="paragraph" w:customStyle="1" w:styleId="Default">
    <w:name w:val="Default"/>
    <w:rsid w:val="00F3391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qFormat/>
    <w:rsid w:val="00F33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F3391A"/>
    <w:pPr>
      <w:jc w:val="both"/>
    </w:pPr>
    <w:rPr>
      <w:color w:val="FF0000"/>
    </w:rPr>
  </w:style>
  <w:style w:type="paragraph" w:customStyle="1" w:styleId="xl31">
    <w:name w:val="xl31"/>
    <w:basedOn w:val="Normalny"/>
    <w:rsid w:val="00F339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F3391A"/>
    <w:pPr>
      <w:widowControl w:val="0"/>
      <w:jc w:val="both"/>
    </w:pPr>
    <w:rPr>
      <w:rFonts w:ascii="Arial" w:hAnsi="Arial" w:cs="Arial"/>
      <w:kern w:val="1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33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9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1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3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3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D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Malinowski</dc:creator>
  <cp:keywords/>
  <dc:description/>
  <cp:lastModifiedBy>Mirosław Czarnecki</cp:lastModifiedBy>
  <cp:revision>19</cp:revision>
  <dcterms:created xsi:type="dcterms:W3CDTF">2020-08-24T12:17:00Z</dcterms:created>
  <dcterms:modified xsi:type="dcterms:W3CDTF">2020-08-28T10:41:00Z</dcterms:modified>
</cp:coreProperties>
</file>