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540"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500"/>
        <w:gridCol w:w="1888"/>
        <w:gridCol w:w="7653"/>
      </w:tblGrid>
      <w:tr w:rsidR="004F1A8A" w:rsidRPr="00985701" w14:paraId="5C730663" w14:textId="77777777" w:rsidTr="00A26677">
        <w:trPr>
          <w:trHeight w:val="283"/>
        </w:trPr>
        <w:tc>
          <w:tcPr>
            <w:tcW w:w="5000" w:type="pct"/>
            <w:gridSpan w:val="3"/>
            <w:shd w:val="clear" w:color="auto" w:fill="auto"/>
            <w:vAlign w:val="center"/>
          </w:tcPr>
          <w:p w14:paraId="70DCAA02" w14:textId="77777777" w:rsidR="004F1A8A" w:rsidRPr="000460A5" w:rsidRDefault="004F1A8A" w:rsidP="00A26677">
            <w:pPr>
              <w:rPr>
                <w:rFonts w:ascii="Verdana" w:hAnsi="Verdana"/>
                <w:b/>
                <w:bCs/>
                <w:sz w:val="18"/>
                <w:szCs w:val="18"/>
              </w:rPr>
            </w:pPr>
            <w:r w:rsidRPr="000460A5">
              <w:rPr>
                <w:rFonts w:ascii="Verdana" w:hAnsi="Verdana"/>
                <w:b/>
                <w:bCs/>
                <w:sz w:val="18"/>
                <w:szCs w:val="18"/>
              </w:rPr>
              <w:t>Szczegółowy opis</w:t>
            </w:r>
          </w:p>
        </w:tc>
      </w:tr>
      <w:tr w:rsidR="004F1A8A" w:rsidRPr="00985701" w14:paraId="748B2905" w14:textId="77777777" w:rsidTr="00A26677">
        <w:trPr>
          <w:trHeight w:val="1474"/>
        </w:trPr>
        <w:tc>
          <w:tcPr>
            <w:tcW w:w="5000" w:type="pct"/>
            <w:gridSpan w:val="3"/>
            <w:shd w:val="clear" w:color="auto" w:fill="auto"/>
            <w:vAlign w:val="center"/>
          </w:tcPr>
          <w:p w14:paraId="43C8E0F3" w14:textId="43875BC6" w:rsidR="004F1A8A" w:rsidRPr="00985701" w:rsidRDefault="004F1A8A" w:rsidP="002C32E8">
            <w:pPr>
              <w:ind w:left="-36"/>
              <w:jc w:val="both"/>
              <w:rPr>
                <w:rFonts w:ascii="Verdana" w:hAnsi="Verdana"/>
                <w:sz w:val="18"/>
                <w:szCs w:val="18"/>
              </w:rPr>
            </w:pPr>
            <w:r w:rsidRPr="00985701">
              <w:rPr>
                <w:rFonts w:ascii="Verdana" w:hAnsi="Verdana"/>
                <w:sz w:val="18"/>
                <w:szCs w:val="18"/>
              </w:rPr>
              <w:t>Komputer stacjonarn</w:t>
            </w:r>
            <w:r w:rsidR="00BC7E07">
              <w:rPr>
                <w:rFonts w:ascii="Verdana" w:hAnsi="Verdana"/>
                <w:sz w:val="18"/>
                <w:szCs w:val="18"/>
              </w:rPr>
              <w:t xml:space="preserve">y typu </w:t>
            </w:r>
            <w:proofErr w:type="spellStart"/>
            <w:r w:rsidR="00BC7E07">
              <w:rPr>
                <w:rFonts w:ascii="Verdana" w:hAnsi="Verdana"/>
                <w:sz w:val="18"/>
                <w:szCs w:val="18"/>
              </w:rPr>
              <w:t>All</w:t>
            </w:r>
            <w:proofErr w:type="spellEnd"/>
            <w:r w:rsidR="00BC7E07">
              <w:rPr>
                <w:rFonts w:ascii="Verdana" w:hAnsi="Verdana"/>
                <w:sz w:val="18"/>
                <w:szCs w:val="18"/>
              </w:rPr>
              <w:t xml:space="preserve"> in One. Komputer fabrycznie wbudowany w obudowę monitora.</w:t>
            </w:r>
          </w:p>
          <w:p w14:paraId="0C6AB414" w14:textId="77777777" w:rsidR="004F1A8A" w:rsidRPr="00985701" w:rsidRDefault="004F1A8A" w:rsidP="00A26677">
            <w:pPr>
              <w:ind w:left="-71"/>
              <w:jc w:val="both"/>
              <w:rPr>
                <w:rFonts w:ascii="Verdana" w:hAnsi="Verdana" w:cs="Arial"/>
                <w:b/>
                <w:sz w:val="18"/>
                <w:szCs w:val="18"/>
              </w:rPr>
            </w:pPr>
            <w:r w:rsidRPr="00985701">
              <w:rPr>
                <w:rFonts w:ascii="Verdana" w:hAnsi="Verdana"/>
                <w:sz w:val="18"/>
                <w:szCs w:val="18"/>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tc>
      </w:tr>
      <w:tr w:rsidR="004F1A8A" w:rsidRPr="00985701" w14:paraId="4FB29B86" w14:textId="77777777" w:rsidTr="00A26677">
        <w:trPr>
          <w:trHeight w:val="850"/>
        </w:trPr>
        <w:tc>
          <w:tcPr>
            <w:tcW w:w="5000" w:type="pct"/>
            <w:gridSpan w:val="3"/>
            <w:shd w:val="clear" w:color="auto" w:fill="auto"/>
            <w:vAlign w:val="center"/>
          </w:tcPr>
          <w:p w14:paraId="19B1A924" w14:textId="77777777" w:rsidR="004F1A8A" w:rsidRPr="00985701" w:rsidRDefault="004F1A8A" w:rsidP="00A26677">
            <w:pPr>
              <w:ind w:left="-71"/>
              <w:jc w:val="both"/>
              <w:rPr>
                <w:rFonts w:ascii="Verdana" w:hAnsi="Verdana" w:cs="Arial"/>
                <w:b/>
                <w:sz w:val="18"/>
                <w:szCs w:val="18"/>
              </w:rPr>
            </w:pPr>
            <w:r w:rsidRPr="00985701">
              <w:rPr>
                <w:rFonts w:ascii="Verdana" w:hAnsi="Verdana"/>
                <w:sz w:val="18"/>
                <w:szCs w:val="18"/>
              </w:rPr>
              <w:t>Nie dopuszcza się modyfikacji na drodze Producent-Zamawiający.</w:t>
            </w:r>
          </w:p>
        </w:tc>
      </w:tr>
      <w:tr w:rsidR="004F1A8A" w:rsidRPr="00985701" w14:paraId="70A26BA1" w14:textId="77777777" w:rsidTr="00A26677">
        <w:trPr>
          <w:trHeight w:val="2835"/>
        </w:trPr>
        <w:tc>
          <w:tcPr>
            <w:tcW w:w="5000" w:type="pct"/>
            <w:gridSpan w:val="3"/>
            <w:shd w:val="clear" w:color="auto" w:fill="auto"/>
            <w:vAlign w:val="center"/>
          </w:tcPr>
          <w:p w14:paraId="12054E88" w14:textId="41CFDA70" w:rsidR="004F1A8A" w:rsidRPr="00985701" w:rsidRDefault="004F1A8A" w:rsidP="00A26677">
            <w:pPr>
              <w:ind w:left="-71"/>
              <w:jc w:val="both"/>
              <w:rPr>
                <w:rFonts w:ascii="Verdana" w:hAnsi="Verdana" w:cs="Arial"/>
                <w:b/>
                <w:sz w:val="18"/>
                <w:szCs w:val="18"/>
              </w:rPr>
            </w:pPr>
            <w:r w:rsidRPr="00985701">
              <w:rPr>
                <w:rFonts w:ascii="Verdana" w:hAnsi="Verdana"/>
                <w:sz w:val="18"/>
                <w:szCs w:val="18"/>
              </w:rPr>
              <w:t>Zamawiający zastrzega sobie prawo sprawdzenia pełnej zgodności parametrów oferowanego sprzętu z wymogami niniejszej SWZ. W tym celu, Wykonawcy na wezwanie Zamawiającego dostarczą do siedziby Zamawiającego w terminie 7 dni od daty otrzymania wezwania, próbkę oferowanego sprzętu. W odniesieniu do oprogramowania mogą zostać dostarczone licencje tymczasowe, w pełni zgodne z oferowanymi.  Ocena złożonych próbek zostanie dokonana przez Komisję Przetargową na zasadzie spełnia / nie spełnia. Z badania każdej próbki zostanie sporządzony protokół. Pozytywna ocena próbki będzie oznaczała zgodność próbki (oferty) z treścią SWZ. Niezgodność próbki z SWZ chociażby w zakresie jednego parametru podlegającemu badaniu bądź nieprzedłożenie wymaganej próbki w sposób i terminie wymaganym przez Zamawiającego będzie oznaczało negatywny wynik oceny próbki i będzie skutkowało odrzuceniem oferty na podstawie art. 226 ust. 1 pkt 2 ustawy z dnia 11 września 2019 r. prawa zamówień publicznych (Dz. U. 2022 poz. 1710 ze zm.), z uwagi na fakt, że treść oferty jest niezgodna z warunkami zamówienia. Szczegółowy sposób przygotowania i złożenia próbek zostanie dostarczony wykonawcom wraz z wezwaniem do złożenia próbek</w:t>
            </w:r>
          </w:p>
        </w:tc>
      </w:tr>
      <w:tr w:rsidR="004F1A8A" w:rsidRPr="00985701" w14:paraId="25A1753A" w14:textId="77777777" w:rsidTr="00A26677">
        <w:trPr>
          <w:trHeight w:val="850"/>
        </w:trPr>
        <w:tc>
          <w:tcPr>
            <w:tcW w:w="5000" w:type="pct"/>
            <w:gridSpan w:val="3"/>
            <w:shd w:val="clear" w:color="auto" w:fill="auto"/>
            <w:vAlign w:val="center"/>
          </w:tcPr>
          <w:p w14:paraId="2207F07B" w14:textId="77777777" w:rsidR="004F1A8A" w:rsidRPr="00985701" w:rsidRDefault="004F1A8A" w:rsidP="00A26677">
            <w:pPr>
              <w:ind w:left="-71"/>
              <w:jc w:val="both"/>
              <w:rPr>
                <w:rFonts w:ascii="Verdana" w:hAnsi="Verdana"/>
                <w:sz w:val="18"/>
                <w:szCs w:val="18"/>
              </w:rPr>
            </w:pPr>
            <w:r w:rsidRPr="00985701">
              <w:rPr>
                <w:rFonts w:ascii="Verdana" w:hAnsi="Verdana"/>
                <w:sz w:val="18"/>
                <w:szCs w:val="18"/>
              </w:rPr>
              <w:t>Zamawiający zastrzega sobie prawo do sprawdzenia reżimu gwarancyjnego oraz dostarczonej konfiguracji na dedykowanej stronie internetowej producenta sprzętu.</w:t>
            </w:r>
          </w:p>
        </w:tc>
      </w:tr>
      <w:tr w:rsidR="004F1A8A" w:rsidRPr="00985701" w14:paraId="10C099DD" w14:textId="77777777" w:rsidTr="00A26677">
        <w:trPr>
          <w:trHeight w:val="284"/>
        </w:trPr>
        <w:tc>
          <w:tcPr>
            <w:tcW w:w="249" w:type="pct"/>
            <w:shd w:val="clear" w:color="auto" w:fill="auto"/>
            <w:vAlign w:val="center"/>
          </w:tcPr>
          <w:p w14:paraId="3E1B040B" w14:textId="77777777" w:rsidR="004F1A8A" w:rsidRPr="00985701" w:rsidRDefault="004F1A8A" w:rsidP="00A26677">
            <w:pPr>
              <w:pStyle w:val="Tabelapozycja"/>
              <w:jc w:val="both"/>
              <w:rPr>
                <w:rFonts w:ascii="Verdana" w:eastAsia="Times New Roman" w:hAnsi="Verdana" w:cs="Arial"/>
                <w:b/>
                <w:sz w:val="18"/>
                <w:szCs w:val="18"/>
                <w:lang w:eastAsia="en-US"/>
              </w:rPr>
            </w:pPr>
            <w:r w:rsidRPr="00985701">
              <w:rPr>
                <w:rFonts w:ascii="Verdana" w:eastAsia="Times New Roman" w:hAnsi="Verdana" w:cs="Arial"/>
                <w:b/>
                <w:sz w:val="18"/>
                <w:szCs w:val="18"/>
                <w:lang w:eastAsia="en-US"/>
              </w:rPr>
              <w:t>Lp.</w:t>
            </w:r>
          </w:p>
        </w:tc>
        <w:tc>
          <w:tcPr>
            <w:tcW w:w="940" w:type="pct"/>
            <w:shd w:val="clear" w:color="auto" w:fill="auto"/>
            <w:vAlign w:val="center"/>
          </w:tcPr>
          <w:p w14:paraId="2D76E8E6" w14:textId="77777777" w:rsidR="004F1A8A" w:rsidRPr="00985701" w:rsidRDefault="004F1A8A" w:rsidP="00A26677">
            <w:pPr>
              <w:jc w:val="both"/>
              <w:rPr>
                <w:rFonts w:ascii="Verdana" w:hAnsi="Verdana" w:cs="Arial"/>
                <w:b/>
                <w:sz w:val="18"/>
                <w:szCs w:val="18"/>
              </w:rPr>
            </w:pPr>
            <w:r w:rsidRPr="00985701">
              <w:rPr>
                <w:rFonts w:ascii="Verdana" w:hAnsi="Verdana" w:cs="Arial"/>
                <w:b/>
                <w:sz w:val="18"/>
                <w:szCs w:val="18"/>
              </w:rPr>
              <w:t>Nazwa komponentu</w:t>
            </w:r>
          </w:p>
        </w:tc>
        <w:tc>
          <w:tcPr>
            <w:tcW w:w="3811" w:type="pct"/>
            <w:shd w:val="clear" w:color="auto" w:fill="auto"/>
            <w:vAlign w:val="center"/>
          </w:tcPr>
          <w:p w14:paraId="45D17D4C" w14:textId="77777777" w:rsidR="004F1A8A" w:rsidRPr="00985701" w:rsidRDefault="004F1A8A" w:rsidP="00A26677">
            <w:pPr>
              <w:ind w:left="-71"/>
              <w:jc w:val="both"/>
              <w:rPr>
                <w:rFonts w:ascii="Verdana" w:hAnsi="Verdana" w:cs="Arial"/>
                <w:b/>
                <w:sz w:val="18"/>
                <w:szCs w:val="18"/>
              </w:rPr>
            </w:pPr>
            <w:r w:rsidRPr="00985701">
              <w:rPr>
                <w:rFonts w:ascii="Verdana" w:hAnsi="Verdana" w:cs="Arial"/>
                <w:b/>
                <w:sz w:val="18"/>
                <w:szCs w:val="18"/>
              </w:rPr>
              <w:t>Wymagane minimalne parametry techniczne komputerów</w:t>
            </w:r>
          </w:p>
        </w:tc>
      </w:tr>
      <w:tr w:rsidR="004F1A8A" w:rsidRPr="00985701" w14:paraId="2C009930" w14:textId="77777777" w:rsidTr="00A26677">
        <w:trPr>
          <w:trHeight w:val="284"/>
        </w:trPr>
        <w:tc>
          <w:tcPr>
            <w:tcW w:w="249" w:type="pct"/>
          </w:tcPr>
          <w:p w14:paraId="47DB712D" w14:textId="77777777" w:rsidR="004F1A8A" w:rsidRPr="00985701" w:rsidRDefault="004F1A8A" w:rsidP="00A26677">
            <w:pPr>
              <w:numPr>
                <w:ilvl w:val="0"/>
                <w:numId w:val="1"/>
              </w:numPr>
              <w:rPr>
                <w:rFonts w:ascii="Verdana" w:hAnsi="Verdana" w:cs="Arial"/>
                <w:bCs/>
                <w:sz w:val="18"/>
                <w:szCs w:val="18"/>
              </w:rPr>
            </w:pPr>
          </w:p>
        </w:tc>
        <w:tc>
          <w:tcPr>
            <w:tcW w:w="940" w:type="pct"/>
          </w:tcPr>
          <w:p w14:paraId="4891A689" w14:textId="77777777" w:rsidR="004F1A8A" w:rsidRPr="00985701" w:rsidRDefault="004F1A8A" w:rsidP="00A26677">
            <w:pPr>
              <w:rPr>
                <w:rFonts w:ascii="Verdana" w:hAnsi="Verdana" w:cs="Arial"/>
                <w:bCs/>
                <w:sz w:val="18"/>
                <w:szCs w:val="18"/>
              </w:rPr>
            </w:pPr>
            <w:r w:rsidRPr="00985701">
              <w:rPr>
                <w:rFonts w:ascii="Verdana" w:hAnsi="Verdana" w:cs="Arial"/>
                <w:bCs/>
                <w:sz w:val="18"/>
                <w:szCs w:val="18"/>
              </w:rPr>
              <w:t>Komputer</w:t>
            </w:r>
          </w:p>
        </w:tc>
        <w:tc>
          <w:tcPr>
            <w:tcW w:w="3811" w:type="pct"/>
          </w:tcPr>
          <w:p w14:paraId="16AEB1C9" w14:textId="1FA55433" w:rsidR="004F1A8A" w:rsidRPr="00985701" w:rsidRDefault="004F1A8A" w:rsidP="00A26677">
            <w:pPr>
              <w:rPr>
                <w:rFonts w:ascii="Verdana" w:hAnsi="Verdana" w:cs="Arial"/>
                <w:sz w:val="18"/>
                <w:szCs w:val="18"/>
              </w:rPr>
            </w:pPr>
            <w:r w:rsidRPr="00985701">
              <w:rPr>
                <w:rFonts w:ascii="Verdana" w:hAnsi="Verdana" w:cs="Arial"/>
                <w:sz w:val="18"/>
                <w:szCs w:val="18"/>
              </w:rPr>
              <w:t xml:space="preserve">Komputer będzie wykorzystywany dla potrzeb aplikacji biurowych, dostępu do </w:t>
            </w:r>
            <w:proofErr w:type="spellStart"/>
            <w:r w:rsidR="00BC7E07">
              <w:rPr>
                <w:rFonts w:ascii="Verdana" w:hAnsi="Verdana" w:cs="Arial"/>
                <w:sz w:val="18"/>
                <w:szCs w:val="18"/>
              </w:rPr>
              <w:t>i</w:t>
            </w:r>
            <w:r w:rsidRPr="00985701">
              <w:rPr>
                <w:rFonts w:ascii="Verdana" w:hAnsi="Verdana" w:cs="Arial"/>
                <w:sz w:val="18"/>
                <w:szCs w:val="18"/>
              </w:rPr>
              <w:t>nternetu</w:t>
            </w:r>
            <w:proofErr w:type="spellEnd"/>
            <w:r w:rsidRPr="00985701">
              <w:rPr>
                <w:rFonts w:ascii="Verdana" w:hAnsi="Verdana" w:cs="Arial"/>
                <w:sz w:val="18"/>
                <w:szCs w:val="18"/>
              </w:rPr>
              <w:t xml:space="preserve"> oraz poczty elektronicznej, jako lokalna baza danych. W ofercie należy podać nazwę producenta, typ, model, oraz numer katalogowy oferowanego sprzętu umożliwiający jednoznaczną identyfikację oferowanej konfiguracji.</w:t>
            </w:r>
          </w:p>
          <w:p w14:paraId="46E72198" w14:textId="77777777" w:rsidR="004F1A8A" w:rsidRPr="00985701" w:rsidRDefault="004F1A8A" w:rsidP="00A26677">
            <w:pPr>
              <w:outlineLvl w:val="0"/>
              <w:rPr>
                <w:rFonts w:ascii="Verdana" w:hAnsi="Verdana" w:cs="Arial"/>
                <w:color w:val="000000"/>
                <w:sz w:val="18"/>
                <w:szCs w:val="18"/>
              </w:rPr>
            </w:pPr>
          </w:p>
        </w:tc>
      </w:tr>
      <w:tr w:rsidR="004F1A8A" w:rsidRPr="00985701" w14:paraId="3902812A" w14:textId="77777777" w:rsidTr="00A26677">
        <w:trPr>
          <w:trHeight w:val="284"/>
        </w:trPr>
        <w:tc>
          <w:tcPr>
            <w:tcW w:w="249" w:type="pct"/>
          </w:tcPr>
          <w:p w14:paraId="2E019F87" w14:textId="77777777" w:rsidR="004F1A8A" w:rsidRPr="00985701" w:rsidRDefault="004F1A8A" w:rsidP="00A26677">
            <w:pPr>
              <w:numPr>
                <w:ilvl w:val="0"/>
                <w:numId w:val="1"/>
              </w:numPr>
              <w:rPr>
                <w:rFonts w:ascii="Verdana" w:hAnsi="Verdana" w:cs="Arial"/>
                <w:bCs/>
                <w:sz w:val="18"/>
                <w:szCs w:val="18"/>
              </w:rPr>
            </w:pPr>
          </w:p>
        </w:tc>
        <w:tc>
          <w:tcPr>
            <w:tcW w:w="940" w:type="pct"/>
          </w:tcPr>
          <w:p w14:paraId="0F51D6C3" w14:textId="77777777" w:rsidR="004F1A8A" w:rsidRPr="00985701" w:rsidRDefault="004F1A8A" w:rsidP="00A26677">
            <w:pPr>
              <w:rPr>
                <w:rFonts w:ascii="Verdana" w:hAnsi="Verdana" w:cs="Arial"/>
                <w:bCs/>
                <w:sz w:val="18"/>
                <w:szCs w:val="18"/>
              </w:rPr>
            </w:pPr>
            <w:r w:rsidRPr="00985701">
              <w:rPr>
                <w:rFonts w:ascii="Verdana" w:hAnsi="Verdana" w:cs="Arial"/>
                <w:bCs/>
                <w:sz w:val="18"/>
                <w:szCs w:val="18"/>
              </w:rPr>
              <w:t>Obudowa</w:t>
            </w:r>
          </w:p>
        </w:tc>
        <w:tc>
          <w:tcPr>
            <w:tcW w:w="3811" w:type="pct"/>
          </w:tcPr>
          <w:p w14:paraId="61FF2941" w14:textId="5DFBD533" w:rsidR="004F1A8A" w:rsidRDefault="00BC7E07" w:rsidP="00A26677">
            <w:pPr>
              <w:rPr>
                <w:rFonts w:ascii="Verdana" w:hAnsi="Verdana" w:cs="Arial"/>
                <w:sz w:val="18"/>
                <w:szCs w:val="18"/>
              </w:rPr>
            </w:pPr>
            <w:r>
              <w:rPr>
                <w:rFonts w:ascii="Verdana" w:hAnsi="Verdana" w:cs="Arial"/>
                <w:sz w:val="18"/>
                <w:szCs w:val="18"/>
              </w:rPr>
              <w:t xml:space="preserve">Obudowa typu </w:t>
            </w:r>
            <w:proofErr w:type="spellStart"/>
            <w:r>
              <w:rPr>
                <w:rFonts w:ascii="Verdana" w:hAnsi="Verdana" w:cs="Arial"/>
                <w:sz w:val="18"/>
                <w:szCs w:val="18"/>
              </w:rPr>
              <w:t>All</w:t>
            </w:r>
            <w:proofErr w:type="spellEnd"/>
            <w:r>
              <w:rPr>
                <w:rFonts w:ascii="Verdana" w:hAnsi="Verdana" w:cs="Arial"/>
                <w:sz w:val="18"/>
                <w:szCs w:val="18"/>
              </w:rPr>
              <w:t xml:space="preserve">-in-One z możliwością zabezpieczenia fizycznego przez metalową linkę typu </w:t>
            </w:r>
            <w:proofErr w:type="spellStart"/>
            <w:r>
              <w:rPr>
                <w:rFonts w:ascii="Verdana" w:hAnsi="Verdana" w:cs="Arial"/>
                <w:sz w:val="18"/>
                <w:szCs w:val="18"/>
              </w:rPr>
              <w:t>Kensington</w:t>
            </w:r>
            <w:proofErr w:type="spellEnd"/>
            <w:r>
              <w:rPr>
                <w:rFonts w:ascii="Verdana" w:hAnsi="Verdana" w:cs="Arial"/>
                <w:sz w:val="18"/>
                <w:szCs w:val="18"/>
              </w:rPr>
              <w:t xml:space="preserve"> Lock oraz umożliwiająca bez</w:t>
            </w:r>
            <w:r w:rsidR="002C32E8">
              <w:rPr>
                <w:rFonts w:ascii="Verdana" w:hAnsi="Verdana" w:cs="Arial"/>
                <w:sz w:val="18"/>
                <w:szCs w:val="18"/>
              </w:rPr>
              <w:t xml:space="preserve"> </w:t>
            </w:r>
            <w:r>
              <w:rPr>
                <w:rFonts w:ascii="Verdana" w:hAnsi="Verdana" w:cs="Arial"/>
                <w:sz w:val="18"/>
                <w:szCs w:val="18"/>
              </w:rPr>
              <w:t>narzędziową wymianę pamięci RAM</w:t>
            </w:r>
            <w:r w:rsidR="00B64351">
              <w:rPr>
                <w:rFonts w:ascii="Verdana" w:hAnsi="Verdana" w:cs="Arial"/>
                <w:sz w:val="18"/>
                <w:szCs w:val="18"/>
              </w:rPr>
              <w:t>.</w:t>
            </w:r>
          </w:p>
          <w:p w14:paraId="3AE75366" w14:textId="4C800C2D" w:rsidR="00BC7E07" w:rsidRDefault="00BC7E07" w:rsidP="00A26677">
            <w:pPr>
              <w:rPr>
                <w:rFonts w:ascii="Verdana" w:hAnsi="Verdana" w:cs="Arial"/>
                <w:sz w:val="18"/>
                <w:szCs w:val="18"/>
              </w:rPr>
            </w:pPr>
            <w:r>
              <w:rPr>
                <w:rFonts w:ascii="Verdana" w:hAnsi="Verdana" w:cs="Arial"/>
                <w:sz w:val="18"/>
                <w:szCs w:val="18"/>
              </w:rPr>
              <w:t>Wyposażona w listwę montażową w standardzie VESA 100x100.</w:t>
            </w:r>
          </w:p>
          <w:p w14:paraId="70DE004B" w14:textId="3C3FAC39" w:rsidR="009D6A13" w:rsidRDefault="009D6A13" w:rsidP="00A26677">
            <w:pPr>
              <w:rPr>
                <w:rFonts w:ascii="Verdana" w:hAnsi="Verdana" w:cs="Arial"/>
                <w:sz w:val="18"/>
                <w:szCs w:val="18"/>
              </w:rPr>
            </w:pPr>
            <w:r>
              <w:rPr>
                <w:rFonts w:ascii="Verdana" w:hAnsi="Verdana" w:cs="Arial"/>
                <w:sz w:val="18"/>
                <w:szCs w:val="18"/>
              </w:rPr>
              <w:t>Wbudowany napęd DVD-RW. Nie dopuszcza się stosowania napędów podłączanych do komputera za pomocą złącz USB.</w:t>
            </w:r>
          </w:p>
          <w:p w14:paraId="14DE8E37" w14:textId="77777777" w:rsidR="004F1A8A" w:rsidRPr="00985701" w:rsidRDefault="004F1A8A" w:rsidP="00A26677">
            <w:pPr>
              <w:autoSpaceDN w:val="0"/>
              <w:jc w:val="both"/>
              <w:rPr>
                <w:rFonts w:ascii="Verdana" w:hAnsi="Verdana" w:cs="Arial"/>
                <w:bCs/>
                <w:sz w:val="18"/>
                <w:szCs w:val="18"/>
              </w:rPr>
            </w:pPr>
            <w:r w:rsidRPr="00985701">
              <w:rPr>
                <w:rFonts w:ascii="Verdana" w:hAnsi="Verdana" w:cs="Arial"/>
                <w:bCs/>
                <w:sz w:val="18"/>
                <w:szCs w:val="18"/>
              </w:rPr>
              <w:t>Obudowa trwale oznaczona nazwą producenta, nazwą komputera, numerem MTM, PN, numerem seryjnym</w:t>
            </w:r>
          </w:p>
        </w:tc>
      </w:tr>
      <w:tr w:rsidR="00BC7E07" w:rsidRPr="00985701" w14:paraId="6FE72F89" w14:textId="77777777" w:rsidTr="00A26677">
        <w:trPr>
          <w:trHeight w:val="284"/>
        </w:trPr>
        <w:tc>
          <w:tcPr>
            <w:tcW w:w="249" w:type="pct"/>
          </w:tcPr>
          <w:p w14:paraId="5C5AE113" w14:textId="77777777" w:rsidR="00BC7E07" w:rsidRPr="00985701" w:rsidRDefault="00BC7E07" w:rsidP="00A26677">
            <w:pPr>
              <w:numPr>
                <w:ilvl w:val="0"/>
                <w:numId w:val="1"/>
              </w:numPr>
              <w:rPr>
                <w:rFonts w:ascii="Verdana" w:hAnsi="Verdana" w:cs="Arial"/>
                <w:bCs/>
                <w:sz w:val="18"/>
                <w:szCs w:val="18"/>
              </w:rPr>
            </w:pPr>
          </w:p>
        </w:tc>
        <w:tc>
          <w:tcPr>
            <w:tcW w:w="940" w:type="pct"/>
          </w:tcPr>
          <w:p w14:paraId="25798D91" w14:textId="169DAABA" w:rsidR="00BC7E07" w:rsidRPr="00985701" w:rsidRDefault="00BC7E07" w:rsidP="00A26677">
            <w:pPr>
              <w:rPr>
                <w:rFonts w:ascii="Verdana" w:hAnsi="Verdana" w:cs="Arial"/>
                <w:bCs/>
                <w:sz w:val="18"/>
                <w:szCs w:val="18"/>
              </w:rPr>
            </w:pPr>
            <w:r>
              <w:rPr>
                <w:rFonts w:ascii="Verdana" w:hAnsi="Verdana" w:cs="Arial"/>
                <w:bCs/>
                <w:sz w:val="18"/>
                <w:szCs w:val="18"/>
              </w:rPr>
              <w:t>Podstawa</w:t>
            </w:r>
          </w:p>
        </w:tc>
        <w:tc>
          <w:tcPr>
            <w:tcW w:w="3811" w:type="pct"/>
          </w:tcPr>
          <w:p w14:paraId="4D42E4CF" w14:textId="77777777" w:rsidR="00BC7E07" w:rsidRDefault="00BC7E07" w:rsidP="00A26677">
            <w:pPr>
              <w:rPr>
                <w:rFonts w:ascii="Verdana" w:hAnsi="Verdana" w:cs="Arial"/>
                <w:sz w:val="18"/>
                <w:szCs w:val="18"/>
              </w:rPr>
            </w:pPr>
            <w:r>
              <w:rPr>
                <w:rFonts w:ascii="Verdana" w:hAnsi="Verdana" w:cs="Arial"/>
                <w:sz w:val="18"/>
                <w:szCs w:val="18"/>
              </w:rPr>
              <w:t>Podstawa umożliwiająca regulację jednostki w zakresie co najmniej:</w:t>
            </w:r>
          </w:p>
          <w:p w14:paraId="2BB0D974" w14:textId="677737D8" w:rsidR="00BC7E07" w:rsidRDefault="00BC7E07" w:rsidP="00A26677">
            <w:pPr>
              <w:rPr>
                <w:rFonts w:ascii="Verdana" w:hAnsi="Verdana" w:cs="Arial"/>
                <w:sz w:val="18"/>
                <w:szCs w:val="18"/>
              </w:rPr>
            </w:pPr>
            <w:r>
              <w:rPr>
                <w:rFonts w:ascii="Verdana" w:hAnsi="Verdana" w:cs="Arial"/>
                <w:sz w:val="18"/>
                <w:szCs w:val="18"/>
              </w:rPr>
              <w:t xml:space="preserve">- pochylenie przód tył od -5 do </w:t>
            </w:r>
            <w:r w:rsidR="00B64351">
              <w:rPr>
                <w:rFonts w:ascii="Verdana" w:hAnsi="Verdana" w:cs="Arial"/>
                <w:sz w:val="18"/>
                <w:szCs w:val="18"/>
              </w:rPr>
              <w:t>20</w:t>
            </w:r>
            <w:r>
              <w:rPr>
                <w:rFonts w:ascii="Verdana" w:hAnsi="Verdana" w:cs="Arial"/>
                <w:sz w:val="18"/>
                <w:szCs w:val="18"/>
              </w:rPr>
              <w:t xml:space="preserve"> stopn</w:t>
            </w:r>
            <w:r w:rsidR="00C6338A">
              <w:rPr>
                <w:rFonts w:ascii="Verdana" w:hAnsi="Verdana" w:cs="Arial"/>
                <w:sz w:val="18"/>
                <w:szCs w:val="18"/>
              </w:rPr>
              <w:t>i</w:t>
            </w:r>
          </w:p>
          <w:p w14:paraId="6C7F9CE6" w14:textId="77777777" w:rsidR="00C6338A" w:rsidRDefault="00C6338A" w:rsidP="00A26677">
            <w:pPr>
              <w:rPr>
                <w:rFonts w:ascii="Verdana" w:hAnsi="Verdana" w:cs="Arial"/>
                <w:sz w:val="18"/>
                <w:szCs w:val="18"/>
              </w:rPr>
            </w:pPr>
            <w:r>
              <w:rPr>
                <w:rFonts w:ascii="Verdana" w:hAnsi="Verdana" w:cs="Arial"/>
                <w:sz w:val="18"/>
                <w:szCs w:val="18"/>
              </w:rPr>
              <w:t xml:space="preserve">- </w:t>
            </w:r>
            <w:proofErr w:type="spellStart"/>
            <w:r w:rsidR="00B64351">
              <w:rPr>
                <w:rFonts w:ascii="Verdana" w:hAnsi="Verdana" w:cs="Arial"/>
                <w:sz w:val="18"/>
                <w:szCs w:val="18"/>
              </w:rPr>
              <w:t>swivel</w:t>
            </w:r>
            <w:proofErr w:type="spellEnd"/>
            <w:r w:rsidR="00B64351">
              <w:rPr>
                <w:rFonts w:ascii="Verdana" w:hAnsi="Verdana" w:cs="Arial"/>
                <w:sz w:val="18"/>
                <w:szCs w:val="18"/>
              </w:rPr>
              <w:t xml:space="preserve"> w zakresie 45 stopni w każdą stronę</w:t>
            </w:r>
          </w:p>
          <w:p w14:paraId="25FCC821" w14:textId="77777777" w:rsidR="00B64351" w:rsidRDefault="00B64351" w:rsidP="00A26677">
            <w:pPr>
              <w:rPr>
                <w:rFonts w:ascii="Verdana" w:hAnsi="Verdana" w:cs="Arial"/>
                <w:sz w:val="18"/>
                <w:szCs w:val="18"/>
              </w:rPr>
            </w:pPr>
            <w:r>
              <w:rPr>
                <w:rFonts w:ascii="Verdana" w:hAnsi="Verdana" w:cs="Arial"/>
                <w:sz w:val="18"/>
                <w:szCs w:val="18"/>
              </w:rPr>
              <w:t xml:space="preserve">- </w:t>
            </w:r>
            <w:proofErr w:type="spellStart"/>
            <w:r>
              <w:rPr>
                <w:rFonts w:ascii="Verdana" w:hAnsi="Verdana" w:cs="Arial"/>
                <w:sz w:val="18"/>
                <w:szCs w:val="18"/>
              </w:rPr>
              <w:t>pivot</w:t>
            </w:r>
            <w:proofErr w:type="spellEnd"/>
            <w:r>
              <w:rPr>
                <w:rFonts w:ascii="Verdana" w:hAnsi="Verdana" w:cs="Arial"/>
                <w:sz w:val="18"/>
                <w:szCs w:val="18"/>
              </w:rPr>
              <w:t xml:space="preserve"> w zakresie 90 stopni</w:t>
            </w:r>
          </w:p>
          <w:p w14:paraId="4338AA39" w14:textId="1E354F23" w:rsidR="00B64351" w:rsidRDefault="00B64351" w:rsidP="00A26677">
            <w:pPr>
              <w:rPr>
                <w:rFonts w:ascii="Verdana" w:hAnsi="Verdana" w:cs="Arial"/>
                <w:sz w:val="18"/>
                <w:szCs w:val="18"/>
              </w:rPr>
            </w:pPr>
            <w:r>
              <w:rPr>
                <w:rFonts w:ascii="Verdana" w:hAnsi="Verdana" w:cs="Arial"/>
                <w:sz w:val="18"/>
                <w:szCs w:val="18"/>
              </w:rPr>
              <w:t>- regulację wysokości w do 110mm</w:t>
            </w:r>
          </w:p>
        </w:tc>
      </w:tr>
      <w:tr w:rsidR="004F1A8A" w:rsidRPr="00985701" w14:paraId="243E4D39" w14:textId="77777777" w:rsidTr="00A26677">
        <w:trPr>
          <w:trHeight w:val="284"/>
        </w:trPr>
        <w:tc>
          <w:tcPr>
            <w:tcW w:w="249" w:type="pct"/>
          </w:tcPr>
          <w:p w14:paraId="3021F00A" w14:textId="77777777" w:rsidR="004F1A8A" w:rsidRPr="00985701" w:rsidRDefault="004F1A8A" w:rsidP="00A26677">
            <w:pPr>
              <w:numPr>
                <w:ilvl w:val="0"/>
                <w:numId w:val="1"/>
              </w:numPr>
              <w:rPr>
                <w:rFonts w:ascii="Verdana" w:hAnsi="Verdana" w:cs="Arial"/>
                <w:bCs/>
                <w:sz w:val="18"/>
                <w:szCs w:val="18"/>
              </w:rPr>
            </w:pPr>
          </w:p>
        </w:tc>
        <w:tc>
          <w:tcPr>
            <w:tcW w:w="940" w:type="pct"/>
          </w:tcPr>
          <w:p w14:paraId="210289EC" w14:textId="77777777" w:rsidR="004F1A8A" w:rsidRPr="00985701" w:rsidRDefault="004F1A8A" w:rsidP="00A26677">
            <w:pPr>
              <w:rPr>
                <w:rFonts w:ascii="Verdana" w:hAnsi="Verdana" w:cs="Arial"/>
                <w:sz w:val="18"/>
                <w:szCs w:val="18"/>
              </w:rPr>
            </w:pPr>
            <w:r w:rsidRPr="00985701">
              <w:rPr>
                <w:rFonts w:ascii="Verdana" w:hAnsi="Verdana" w:cs="Arial"/>
                <w:sz w:val="18"/>
                <w:szCs w:val="18"/>
              </w:rPr>
              <w:t>Chipset</w:t>
            </w:r>
          </w:p>
        </w:tc>
        <w:tc>
          <w:tcPr>
            <w:tcW w:w="3811" w:type="pct"/>
          </w:tcPr>
          <w:p w14:paraId="7971F7DA" w14:textId="77777777" w:rsidR="004F1A8A" w:rsidRPr="00985701" w:rsidRDefault="004F1A8A" w:rsidP="00A26677">
            <w:pPr>
              <w:rPr>
                <w:rFonts w:ascii="Verdana" w:hAnsi="Verdana" w:cs="Arial"/>
                <w:sz w:val="18"/>
                <w:szCs w:val="18"/>
              </w:rPr>
            </w:pPr>
            <w:r w:rsidRPr="00985701">
              <w:rPr>
                <w:rFonts w:ascii="Verdana" w:hAnsi="Verdana" w:cs="Arial"/>
                <w:sz w:val="18"/>
                <w:szCs w:val="18"/>
              </w:rPr>
              <w:t>Dostosowany do zaoferowanego procesora</w:t>
            </w:r>
          </w:p>
        </w:tc>
      </w:tr>
      <w:tr w:rsidR="004F1A8A" w:rsidRPr="00985701" w14:paraId="326A9631" w14:textId="77777777" w:rsidTr="00A26677">
        <w:trPr>
          <w:trHeight w:val="284"/>
        </w:trPr>
        <w:tc>
          <w:tcPr>
            <w:tcW w:w="249" w:type="pct"/>
          </w:tcPr>
          <w:p w14:paraId="05255442" w14:textId="77777777" w:rsidR="004F1A8A" w:rsidRPr="00985701" w:rsidRDefault="004F1A8A" w:rsidP="00A26677">
            <w:pPr>
              <w:numPr>
                <w:ilvl w:val="0"/>
                <w:numId w:val="1"/>
              </w:numPr>
              <w:rPr>
                <w:rFonts w:ascii="Verdana" w:hAnsi="Verdana" w:cs="Arial"/>
                <w:bCs/>
                <w:sz w:val="18"/>
                <w:szCs w:val="18"/>
              </w:rPr>
            </w:pPr>
          </w:p>
        </w:tc>
        <w:tc>
          <w:tcPr>
            <w:tcW w:w="940" w:type="pct"/>
          </w:tcPr>
          <w:p w14:paraId="041E2592" w14:textId="77777777" w:rsidR="004F1A8A" w:rsidRPr="00985701" w:rsidRDefault="004F1A8A" w:rsidP="00A26677">
            <w:pPr>
              <w:rPr>
                <w:rFonts w:ascii="Verdana" w:hAnsi="Verdana" w:cs="Arial"/>
                <w:sz w:val="18"/>
                <w:szCs w:val="18"/>
              </w:rPr>
            </w:pPr>
            <w:r w:rsidRPr="00985701">
              <w:rPr>
                <w:rFonts w:ascii="Verdana" w:hAnsi="Verdana" w:cs="Arial"/>
                <w:sz w:val="18"/>
                <w:szCs w:val="18"/>
              </w:rPr>
              <w:t>Płyta główna</w:t>
            </w:r>
          </w:p>
        </w:tc>
        <w:tc>
          <w:tcPr>
            <w:tcW w:w="3811" w:type="pct"/>
          </w:tcPr>
          <w:p w14:paraId="1394115B" w14:textId="5002CF7C" w:rsidR="004F1A8A" w:rsidRPr="00F406E2" w:rsidRDefault="004F1A8A" w:rsidP="00A26677">
            <w:pPr>
              <w:rPr>
                <w:rFonts w:ascii="Verdana" w:hAnsi="Verdana" w:cs="Arial"/>
                <w:sz w:val="18"/>
                <w:szCs w:val="18"/>
              </w:rPr>
            </w:pPr>
            <w:r w:rsidRPr="00F406E2">
              <w:rPr>
                <w:rFonts w:ascii="Verdana" w:hAnsi="Verdana" w:cs="Arial"/>
                <w:sz w:val="18"/>
                <w:szCs w:val="18"/>
              </w:rPr>
              <w:t xml:space="preserve">Zaprojektowana i wyprodukowana przez producenta komputera, trwale oznaczona nazwą producenta komputera (na etapie produkcji). Płyta główna wyposażona w min. </w:t>
            </w:r>
            <w:r w:rsidR="00B64351" w:rsidRPr="00F406E2">
              <w:rPr>
                <w:rFonts w:ascii="Verdana" w:hAnsi="Verdana" w:cs="Arial"/>
                <w:sz w:val="18"/>
                <w:szCs w:val="18"/>
              </w:rPr>
              <w:t>3</w:t>
            </w:r>
            <w:r w:rsidRPr="00F406E2">
              <w:rPr>
                <w:rFonts w:ascii="Verdana" w:hAnsi="Verdana" w:cs="Arial"/>
                <w:sz w:val="18"/>
                <w:szCs w:val="18"/>
              </w:rPr>
              <w:t xml:space="preserve"> złącza M.2 z czego </w:t>
            </w:r>
            <w:r w:rsidR="00B64351" w:rsidRPr="00F406E2">
              <w:rPr>
                <w:rFonts w:ascii="Verdana" w:hAnsi="Verdana" w:cs="Arial"/>
                <w:sz w:val="18"/>
                <w:szCs w:val="18"/>
              </w:rPr>
              <w:t>2</w:t>
            </w:r>
            <w:r w:rsidRPr="00F406E2">
              <w:rPr>
                <w:rFonts w:ascii="Verdana" w:hAnsi="Verdana" w:cs="Arial"/>
                <w:sz w:val="18"/>
                <w:szCs w:val="18"/>
              </w:rPr>
              <w:t xml:space="preserve"> dedykowane dla dysku SSD </w:t>
            </w:r>
            <w:proofErr w:type="spellStart"/>
            <w:r w:rsidRPr="00F406E2">
              <w:rPr>
                <w:rFonts w:ascii="Verdana" w:hAnsi="Verdana" w:cs="Arial"/>
                <w:sz w:val="18"/>
                <w:szCs w:val="18"/>
              </w:rPr>
              <w:t>PCIe</w:t>
            </w:r>
            <w:proofErr w:type="spellEnd"/>
            <w:r w:rsidRPr="00F406E2">
              <w:rPr>
                <w:rFonts w:ascii="Verdana" w:hAnsi="Verdana" w:cs="Arial"/>
                <w:sz w:val="18"/>
                <w:szCs w:val="18"/>
              </w:rPr>
              <w:t>.</w:t>
            </w:r>
            <w:r w:rsidR="00EB723A" w:rsidRPr="00F406E2">
              <w:rPr>
                <w:rFonts w:ascii="Verdana" w:hAnsi="Verdana" w:cs="Arial"/>
                <w:sz w:val="18"/>
                <w:szCs w:val="18"/>
              </w:rPr>
              <w:t xml:space="preserve"> </w:t>
            </w:r>
            <w:r w:rsidR="003D7048" w:rsidRPr="00F406E2">
              <w:rPr>
                <w:rFonts w:ascii="Verdana" w:hAnsi="Verdana" w:cs="Arial"/>
                <w:sz w:val="18"/>
                <w:szCs w:val="18"/>
              </w:rPr>
              <w:t xml:space="preserve">Płyta główna wyposażona w min. 2 </w:t>
            </w:r>
            <w:proofErr w:type="spellStart"/>
            <w:r w:rsidR="003D7048" w:rsidRPr="00F406E2">
              <w:rPr>
                <w:rFonts w:ascii="Verdana" w:hAnsi="Verdana" w:cs="Arial"/>
                <w:sz w:val="18"/>
                <w:szCs w:val="18"/>
              </w:rPr>
              <w:t>sloty</w:t>
            </w:r>
            <w:proofErr w:type="spellEnd"/>
            <w:r w:rsidR="003D7048" w:rsidRPr="00F406E2">
              <w:rPr>
                <w:rFonts w:ascii="Verdana" w:hAnsi="Verdana" w:cs="Arial"/>
                <w:sz w:val="18"/>
                <w:szCs w:val="18"/>
              </w:rPr>
              <w:t xml:space="preserve"> pamięci RAM DDR</w:t>
            </w:r>
            <w:r w:rsidR="00B64351" w:rsidRPr="00F406E2">
              <w:rPr>
                <w:rFonts w:ascii="Verdana" w:hAnsi="Verdana" w:cs="Arial"/>
                <w:sz w:val="18"/>
                <w:szCs w:val="18"/>
              </w:rPr>
              <w:t>5</w:t>
            </w:r>
            <w:r w:rsidR="003D7048" w:rsidRPr="00F406E2">
              <w:rPr>
                <w:rFonts w:ascii="Verdana" w:hAnsi="Verdana" w:cs="Arial"/>
                <w:sz w:val="18"/>
                <w:szCs w:val="18"/>
              </w:rPr>
              <w:t>.</w:t>
            </w:r>
          </w:p>
        </w:tc>
      </w:tr>
      <w:tr w:rsidR="004F1A8A" w:rsidRPr="00985701" w14:paraId="24474B6D" w14:textId="77777777" w:rsidTr="00A26677">
        <w:trPr>
          <w:trHeight w:val="284"/>
        </w:trPr>
        <w:tc>
          <w:tcPr>
            <w:tcW w:w="249" w:type="pct"/>
          </w:tcPr>
          <w:p w14:paraId="3E10B03D" w14:textId="77777777" w:rsidR="004F1A8A" w:rsidRPr="00985701" w:rsidRDefault="004F1A8A" w:rsidP="00A26677">
            <w:pPr>
              <w:numPr>
                <w:ilvl w:val="0"/>
                <w:numId w:val="1"/>
              </w:numPr>
              <w:rPr>
                <w:rFonts w:ascii="Verdana" w:hAnsi="Verdana" w:cs="Arial"/>
                <w:bCs/>
                <w:sz w:val="18"/>
                <w:szCs w:val="18"/>
              </w:rPr>
            </w:pPr>
          </w:p>
        </w:tc>
        <w:tc>
          <w:tcPr>
            <w:tcW w:w="940" w:type="pct"/>
          </w:tcPr>
          <w:p w14:paraId="2145F738" w14:textId="77777777" w:rsidR="004F1A8A" w:rsidRPr="00985701" w:rsidRDefault="004F1A8A" w:rsidP="00A26677">
            <w:pPr>
              <w:rPr>
                <w:rFonts w:ascii="Verdana" w:hAnsi="Verdana" w:cs="Arial"/>
                <w:bCs/>
                <w:sz w:val="18"/>
                <w:szCs w:val="18"/>
              </w:rPr>
            </w:pPr>
            <w:r w:rsidRPr="00985701">
              <w:rPr>
                <w:rFonts w:ascii="Verdana" w:hAnsi="Verdana" w:cs="Arial"/>
                <w:sz w:val="18"/>
                <w:szCs w:val="18"/>
              </w:rPr>
              <w:t>Procesor</w:t>
            </w:r>
          </w:p>
        </w:tc>
        <w:tc>
          <w:tcPr>
            <w:tcW w:w="3811" w:type="pct"/>
          </w:tcPr>
          <w:p w14:paraId="1429D7C5" w14:textId="6250A729" w:rsidR="004F1A8A" w:rsidRPr="00F406E2" w:rsidRDefault="004F1A8A" w:rsidP="00A26677">
            <w:pPr>
              <w:rPr>
                <w:rFonts w:ascii="Verdana" w:hAnsi="Verdana" w:cs="Arial"/>
                <w:sz w:val="18"/>
                <w:szCs w:val="18"/>
              </w:rPr>
            </w:pPr>
            <w:r w:rsidRPr="00F406E2">
              <w:rPr>
                <w:rFonts w:ascii="Verdana" w:hAnsi="Verdana" w:cs="Arial"/>
                <w:sz w:val="18"/>
                <w:szCs w:val="18"/>
              </w:rPr>
              <w:t>Procesor klasy x86, zaprojektowany do pracy w komputerach stacjonarnych,</w:t>
            </w:r>
            <w:r w:rsidR="002C32E8">
              <w:rPr>
                <w:rFonts w:ascii="Verdana" w:hAnsi="Verdana" w:cs="Arial"/>
                <w:sz w:val="18"/>
                <w:szCs w:val="18"/>
              </w:rPr>
              <w:t xml:space="preserve"> minimum</w:t>
            </w:r>
            <w:r w:rsidRPr="00F406E2">
              <w:rPr>
                <w:rFonts w:ascii="Verdana" w:hAnsi="Verdana" w:cs="Arial"/>
                <w:sz w:val="18"/>
                <w:szCs w:val="18"/>
              </w:rPr>
              <w:t xml:space="preserve"> Intel® </w:t>
            </w:r>
            <w:proofErr w:type="spellStart"/>
            <w:r w:rsidRPr="00F406E2">
              <w:rPr>
                <w:rFonts w:ascii="Verdana" w:hAnsi="Verdana" w:cs="Arial"/>
                <w:sz w:val="18"/>
                <w:szCs w:val="18"/>
              </w:rPr>
              <w:t>Core</w:t>
            </w:r>
            <w:proofErr w:type="spellEnd"/>
            <w:r w:rsidRPr="00F406E2">
              <w:rPr>
                <w:rFonts w:ascii="Verdana" w:hAnsi="Verdana" w:cs="Arial"/>
                <w:sz w:val="18"/>
                <w:szCs w:val="18"/>
              </w:rPr>
              <w:t>™ i5-1</w:t>
            </w:r>
            <w:r w:rsidR="00B64351" w:rsidRPr="00F406E2">
              <w:rPr>
                <w:rFonts w:ascii="Verdana" w:hAnsi="Verdana" w:cs="Arial"/>
                <w:sz w:val="18"/>
                <w:szCs w:val="18"/>
              </w:rPr>
              <w:t>4</w:t>
            </w:r>
            <w:r w:rsidR="00626893">
              <w:rPr>
                <w:rFonts w:ascii="Verdana" w:hAnsi="Verdana" w:cs="Arial"/>
                <w:sz w:val="18"/>
                <w:szCs w:val="18"/>
              </w:rPr>
              <w:t>4</w:t>
            </w:r>
            <w:r w:rsidR="00E63F64" w:rsidRPr="00F406E2">
              <w:rPr>
                <w:rFonts w:ascii="Verdana" w:hAnsi="Verdana" w:cs="Arial"/>
                <w:sz w:val="18"/>
                <w:szCs w:val="18"/>
              </w:rPr>
              <w:t>00</w:t>
            </w:r>
            <w:r w:rsidRPr="00F406E2">
              <w:rPr>
                <w:rFonts w:ascii="Verdana" w:hAnsi="Verdana" w:cs="Arial"/>
                <w:sz w:val="18"/>
                <w:szCs w:val="18"/>
              </w:rPr>
              <w:t xml:space="preserve"> lub równoważny na poziomie wydajności liczonej w punktach na podstawie </w:t>
            </w:r>
            <w:proofErr w:type="spellStart"/>
            <w:r w:rsidRPr="00F406E2">
              <w:rPr>
                <w:rFonts w:ascii="Verdana" w:hAnsi="Verdana" w:cs="Arial"/>
                <w:sz w:val="18"/>
                <w:szCs w:val="18"/>
              </w:rPr>
              <w:t>PerformanceTest</w:t>
            </w:r>
            <w:proofErr w:type="spellEnd"/>
            <w:r w:rsidRPr="00F406E2">
              <w:rPr>
                <w:rFonts w:ascii="Verdana" w:hAnsi="Verdana" w:cs="Arial"/>
                <w:sz w:val="18"/>
                <w:szCs w:val="18"/>
              </w:rPr>
              <w:t xml:space="preserve"> w teście CPU Mark według wyników opublikowanych na http://www.cpubenchmark.net/. </w:t>
            </w:r>
            <w:r w:rsidR="00B64351" w:rsidRPr="00F406E2">
              <w:rPr>
                <w:rFonts w:ascii="Verdana" w:hAnsi="Verdana" w:cs="Arial"/>
                <w:sz w:val="18"/>
                <w:szCs w:val="18"/>
              </w:rPr>
              <w:t xml:space="preserve">Bazowe taktowanie wszystkich rdzeni procesora nie niższe niż 1.9GHz. </w:t>
            </w:r>
            <w:r w:rsidRPr="00F406E2">
              <w:rPr>
                <w:rFonts w:ascii="Verdana" w:hAnsi="Verdana" w:cs="Arial"/>
                <w:sz w:val="18"/>
                <w:szCs w:val="18"/>
              </w:rPr>
              <w:t>Wykonawca w składanej ofercie winien podać dokładny model oferowanego podzespołu.</w:t>
            </w:r>
          </w:p>
        </w:tc>
      </w:tr>
      <w:tr w:rsidR="004F1A8A" w:rsidRPr="00985701" w14:paraId="39A6C8F3" w14:textId="77777777" w:rsidTr="00A26677">
        <w:trPr>
          <w:trHeight w:val="284"/>
        </w:trPr>
        <w:tc>
          <w:tcPr>
            <w:tcW w:w="249" w:type="pct"/>
          </w:tcPr>
          <w:p w14:paraId="5E256A8A" w14:textId="77777777" w:rsidR="004F1A8A" w:rsidRPr="00985701" w:rsidRDefault="004F1A8A" w:rsidP="00A26677">
            <w:pPr>
              <w:numPr>
                <w:ilvl w:val="0"/>
                <w:numId w:val="1"/>
              </w:numPr>
              <w:rPr>
                <w:rFonts w:ascii="Verdana" w:hAnsi="Verdana" w:cs="Arial"/>
                <w:bCs/>
                <w:sz w:val="18"/>
                <w:szCs w:val="18"/>
              </w:rPr>
            </w:pPr>
          </w:p>
        </w:tc>
        <w:tc>
          <w:tcPr>
            <w:tcW w:w="940" w:type="pct"/>
          </w:tcPr>
          <w:p w14:paraId="5C751715" w14:textId="77777777" w:rsidR="004F1A8A" w:rsidRPr="00985701" w:rsidRDefault="004F1A8A" w:rsidP="00A26677">
            <w:pPr>
              <w:rPr>
                <w:rFonts w:ascii="Verdana" w:hAnsi="Verdana" w:cs="Arial"/>
                <w:sz w:val="18"/>
                <w:szCs w:val="18"/>
              </w:rPr>
            </w:pPr>
            <w:r w:rsidRPr="00985701">
              <w:rPr>
                <w:rFonts w:ascii="Verdana" w:hAnsi="Verdana" w:cs="Arial"/>
                <w:sz w:val="18"/>
                <w:szCs w:val="18"/>
              </w:rPr>
              <w:t>Pamięć operacyjna</w:t>
            </w:r>
          </w:p>
        </w:tc>
        <w:tc>
          <w:tcPr>
            <w:tcW w:w="3811" w:type="pct"/>
          </w:tcPr>
          <w:p w14:paraId="13037080" w14:textId="3FA673D0" w:rsidR="004F1A8A" w:rsidRPr="00F406E2" w:rsidRDefault="00D674F3" w:rsidP="00A26677">
            <w:pPr>
              <w:rPr>
                <w:rFonts w:ascii="Verdana" w:hAnsi="Verdana" w:cs="Arial"/>
                <w:bCs/>
                <w:sz w:val="18"/>
                <w:szCs w:val="18"/>
              </w:rPr>
            </w:pPr>
            <w:r w:rsidRPr="00F406E2">
              <w:rPr>
                <w:rFonts w:ascii="Verdana" w:hAnsi="Verdana" w:cs="Arial"/>
                <w:sz w:val="18"/>
                <w:szCs w:val="18"/>
              </w:rPr>
              <w:t xml:space="preserve">Min. </w:t>
            </w:r>
            <w:r w:rsidR="00D37604">
              <w:rPr>
                <w:rFonts w:ascii="Verdana" w:hAnsi="Verdana" w:cs="Arial"/>
                <w:sz w:val="18"/>
                <w:szCs w:val="18"/>
              </w:rPr>
              <w:t>32</w:t>
            </w:r>
            <w:r w:rsidR="004F1A8A" w:rsidRPr="00F406E2">
              <w:rPr>
                <w:rFonts w:ascii="Verdana" w:hAnsi="Verdana" w:cs="Arial"/>
                <w:sz w:val="18"/>
                <w:szCs w:val="18"/>
              </w:rPr>
              <w:t xml:space="preserve">GB, </w:t>
            </w:r>
            <w:r w:rsidR="00B64351" w:rsidRPr="00F406E2">
              <w:rPr>
                <w:rFonts w:ascii="Verdana" w:hAnsi="Verdana" w:cs="Arial"/>
                <w:sz w:val="18"/>
                <w:szCs w:val="18"/>
              </w:rPr>
              <w:t>4800</w:t>
            </w:r>
            <w:r w:rsidR="004F1A8A" w:rsidRPr="00F406E2">
              <w:rPr>
                <w:rFonts w:ascii="Verdana" w:hAnsi="Verdana" w:cs="Arial"/>
                <w:bCs/>
                <w:sz w:val="18"/>
                <w:szCs w:val="18"/>
              </w:rPr>
              <w:t>MHz DDR</w:t>
            </w:r>
            <w:r w:rsidR="00B64351" w:rsidRPr="00F406E2">
              <w:rPr>
                <w:rFonts w:ascii="Verdana" w:hAnsi="Verdana" w:cs="Arial"/>
                <w:bCs/>
                <w:sz w:val="18"/>
                <w:szCs w:val="18"/>
              </w:rPr>
              <w:t>5</w:t>
            </w:r>
            <w:r w:rsidR="004F1A8A" w:rsidRPr="00F406E2">
              <w:rPr>
                <w:rFonts w:ascii="Verdana" w:hAnsi="Verdana" w:cs="Arial"/>
                <w:bCs/>
                <w:sz w:val="18"/>
                <w:szCs w:val="18"/>
              </w:rPr>
              <w:t>,</w:t>
            </w:r>
          </w:p>
          <w:p w14:paraId="2E58C142" w14:textId="77777777" w:rsidR="00C6338A" w:rsidRPr="00F406E2" w:rsidRDefault="00C6338A" w:rsidP="00A26677">
            <w:pPr>
              <w:rPr>
                <w:rFonts w:ascii="Verdana" w:hAnsi="Verdana" w:cs="Arial"/>
                <w:bCs/>
                <w:sz w:val="18"/>
                <w:szCs w:val="18"/>
              </w:rPr>
            </w:pPr>
            <w:r w:rsidRPr="00F406E2">
              <w:rPr>
                <w:rFonts w:ascii="Verdana" w:hAnsi="Verdana" w:cs="Arial"/>
                <w:bCs/>
                <w:sz w:val="18"/>
                <w:szCs w:val="18"/>
              </w:rPr>
              <w:t>Możliwość rozbudowy do min. 64GB</w:t>
            </w:r>
          </w:p>
          <w:p w14:paraId="05FF993F" w14:textId="3715FFE6" w:rsidR="004F1A8A" w:rsidRPr="00F406E2" w:rsidRDefault="00C6338A" w:rsidP="00A26677">
            <w:pPr>
              <w:rPr>
                <w:rFonts w:ascii="Verdana" w:hAnsi="Verdana" w:cs="Arial"/>
                <w:sz w:val="18"/>
                <w:szCs w:val="18"/>
              </w:rPr>
            </w:pPr>
            <w:r w:rsidRPr="00F406E2">
              <w:rPr>
                <w:rFonts w:ascii="Verdana" w:hAnsi="Verdana" w:cs="Arial"/>
                <w:bCs/>
                <w:sz w:val="18"/>
                <w:szCs w:val="18"/>
              </w:rPr>
              <w:t>Jeden slot pozostawiony wolny</w:t>
            </w:r>
            <w:r w:rsidR="004F1A8A" w:rsidRPr="00F406E2">
              <w:rPr>
                <w:rFonts w:ascii="Verdana" w:hAnsi="Verdana" w:cs="Arial"/>
                <w:bCs/>
                <w:sz w:val="18"/>
                <w:szCs w:val="18"/>
              </w:rPr>
              <w:t xml:space="preserve"> </w:t>
            </w:r>
          </w:p>
        </w:tc>
      </w:tr>
      <w:tr w:rsidR="004F1A8A" w:rsidRPr="00985701" w14:paraId="3AD50B60" w14:textId="77777777" w:rsidTr="00A26677">
        <w:trPr>
          <w:trHeight w:val="284"/>
        </w:trPr>
        <w:tc>
          <w:tcPr>
            <w:tcW w:w="249" w:type="pct"/>
          </w:tcPr>
          <w:p w14:paraId="4E77DB8F" w14:textId="77777777" w:rsidR="004F1A8A" w:rsidRPr="00985701" w:rsidRDefault="004F1A8A" w:rsidP="00A26677">
            <w:pPr>
              <w:numPr>
                <w:ilvl w:val="0"/>
                <w:numId w:val="1"/>
              </w:numPr>
              <w:rPr>
                <w:rFonts w:ascii="Verdana" w:hAnsi="Verdana" w:cs="Arial"/>
                <w:bCs/>
                <w:sz w:val="18"/>
                <w:szCs w:val="18"/>
              </w:rPr>
            </w:pPr>
          </w:p>
        </w:tc>
        <w:tc>
          <w:tcPr>
            <w:tcW w:w="940" w:type="pct"/>
          </w:tcPr>
          <w:p w14:paraId="672EC926" w14:textId="77777777" w:rsidR="004F1A8A" w:rsidRPr="00985701" w:rsidRDefault="004F1A8A" w:rsidP="00A26677">
            <w:pPr>
              <w:rPr>
                <w:rFonts w:ascii="Verdana" w:hAnsi="Verdana" w:cs="Arial"/>
                <w:sz w:val="18"/>
                <w:szCs w:val="18"/>
              </w:rPr>
            </w:pPr>
            <w:r w:rsidRPr="00985701">
              <w:rPr>
                <w:rFonts w:ascii="Verdana" w:hAnsi="Verdana" w:cs="Arial"/>
                <w:sz w:val="18"/>
                <w:szCs w:val="18"/>
              </w:rPr>
              <w:t>Dysk twardy</w:t>
            </w:r>
          </w:p>
        </w:tc>
        <w:tc>
          <w:tcPr>
            <w:tcW w:w="3811" w:type="pct"/>
          </w:tcPr>
          <w:p w14:paraId="08E7AC98" w14:textId="03016A15" w:rsidR="004F1A8A" w:rsidRPr="00F406E2" w:rsidRDefault="004F1A8A" w:rsidP="00A26677">
            <w:pPr>
              <w:rPr>
                <w:rFonts w:ascii="Verdana" w:hAnsi="Verdana" w:cs="Arial"/>
                <w:sz w:val="18"/>
                <w:szCs w:val="18"/>
              </w:rPr>
            </w:pPr>
            <w:r w:rsidRPr="00F406E2">
              <w:rPr>
                <w:rFonts w:ascii="Verdana" w:hAnsi="Verdana" w:cs="Arial"/>
                <w:sz w:val="18"/>
                <w:szCs w:val="18"/>
              </w:rPr>
              <w:t xml:space="preserve">Min </w:t>
            </w:r>
            <w:r w:rsidR="00D37604">
              <w:rPr>
                <w:rFonts w:ascii="Verdana" w:hAnsi="Verdana" w:cs="Arial"/>
                <w:sz w:val="18"/>
                <w:szCs w:val="18"/>
              </w:rPr>
              <w:t>1 TB</w:t>
            </w:r>
            <w:r w:rsidRPr="00F406E2">
              <w:rPr>
                <w:rFonts w:ascii="Verdana" w:hAnsi="Verdana" w:cs="Arial"/>
                <w:sz w:val="18"/>
                <w:szCs w:val="18"/>
              </w:rPr>
              <w:t xml:space="preserve"> M.2 </w:t>
            </w:r>
            <w:proofErr w:type="spellStart"/>
            <w:r w:rsidRPr="00F406E2">
              <w:rPr>
                <w:rFonts w:ascii="Verdana" w:hAnsi="Verdana" w:cs="Arial"/>
                <w:sz w:val="18"/>
                <w:szCs w:val="18"/>
              </w:rPr>
              <w:t>PCIe</w:t>
            </w:r>
            <w:proofErr w:type="spellEnd"/>
            <w:r w:rsidRPr="00F406E2">
              <w:rPr>
                <w:rFonts w:ascii="Verdana" w:hAnsi="Verdana" w:cs="Arial"/>
                <w:sz w:val="18"/>
                <w:szCs w:val="18"/>
              </w:rPr>
              <w:t xml:space="preserve">, wspierający sprzętowe szyfrowanie dysku OPAL, zawierający RECOVERY umożliwiającą odtworzenie systemu operacyjnego fabrycznie zainstalowanego na komputerze po awarii. </w:t>
            </w:r>
            <w:r w:rsidR="001E33ED" w:rsidRPr="00F406E2">
              <w:rPr>
                <w:rFonts w:ascii="Verdana" w:hAnsi="Verdana" w:cs="Arial"/>
                <w:sz w:val="18"/>
                <w:szCs w:val="18"/>
              </w:rPr>
              <w:t xml:space="preserve">Możliwość instalacji </w:t>
            </w:r>
            <w:r w:rsidR="00F260F4" w:rsidRPr="00F406E2">
              <w:rPr>
                <w:rFonts w:ascii="Verdana" w:hAnsi="Verdana" w:cs="Arial"/>
                <w:sz w:val="18"/>
                <w:szCs w:val="18"/>
              </w:rPr>
              <w:t>drugiego dysku SSD M.2</w:t>
            </w:r>
          </w:p>
        </w:tc>
      </w:tr>
      <w:tr w:rsidR="004F1A8A" w:rsidRPr="00985701" w14:paraId="44B2ECCE" w14:textId="77777777" w:rsidTr="00A26677">
        <w:trPr>
          <w:trHeight w:val="284"/>
        </w:trPr>
        <w:tc>
          <w:tcPr>
            <w:tcW w:w="249" w:type="pct"/>
          </w:tcPr>
          <w:p w14:paraId="26EB31F9" w14:textId="77777777" w:rsidR="004F1A8A" w:rsidRPr="00985701" w:rsidRDefault="004F1A8A" w:rsidP="00A26677">
            <w:pPr>
              <w:numPr>
                <w:ilvl w:val="0"/>
                <w:numId w:val="1"/>
              </w:numPr>
              <w:rPr>
                <w:rFonts w:ascii="Verdana" w:hAnsi="Verdana" w:cs="Arial"/>
                <w:bCs/>
                <w:sz w:val="18"/>
                <w:szCs w:val="18"/>
              </w:rPr>
            </w:pPr>
          </w:p>
        </w:tc>
        <w:tc>
          <w:tcPr>
            <w:tcW w:w="940" w:type="pct"/>
          </w:tcPr>
          <w:p w14:paraId="27E8EA43" w14:textId="77777777" w:rsidR="004F1A8A" w:rsidRPr="00985701" w:rsidRDefault="004F1A8A" w:rsidP="00A26677">
            <w:pPr>
              <w:rPr>
                <w:rFonts w:ascii="Verdana" w:hAnsi="Verdana" w:cs="Arial"/>
                <w:sz w:val="18"/>
                <w:szCs w:val="18"/>
              </w:rPr>
            </w:pPr>
            <w:r w:rsidRPr="00985701">
              <w:rPr>
                <w:rFonts w:ascii="Verdana" w:hAnsi="Verdana" w:cs="Arial"/>
                <w:sz w:val="18"/>
                <w:szCs w:val="18"/>
              </w:rPr>
              <w:t>Karta graficzna</w:t>
            </w:r>
          </w:p>
        </w:tc>
        <w:tc>
          <w:tcPr>
            <w:tcW w:w="3811" w:type="pct"/>
          </w:tcPr>
          <w:p w14:paraId="2D6FC6C9" w14:textId="77777777" w:rsidR="004F1A8A" w:rsidRPr="00985701" w:rsidRDefault="004F1A8A" w:rsidP="00A26677">
            <w:pPr>
              <w:rPr>
                <w:rFonts w:ascii="Verdana" w:hAnsi="Verdana" w:cs="Arial"/>
                <w:sz w:val="18"/>
                <w:szCs w:val="18"/>
              </w:rPr>
            </w:pPr>
            <w:r w:rsidRPr="00985701">
              <w:rPr>
                <w:rFonts w:ascii="Verdana" w:hAnsi="Verdana" w:cs="Arial"/>
                <w:sz w:val="18"/>
                <w:szCs w:val="18"/>
              </w:rPr>
              <w:t>Zintegrowana karta graficzna z procesorem.</w:t>
            </w:r>
          </w:p>
          <w:p w14:paraId="3429DA92" w14:textId="77777777" w:rsidR="004F1A8A" w:rsidRPr="00985701" w:rsidRDefault="004F1A8A" w:rsidP="00A26677">
            <w:pPr>
              <w:rPr>
                <w:rFonts w:ascii="Verdana" w:hAnsi="Verdana" w:cs="Arial"/>
                <w:sz w:val="18"/>
                <w:szCs w:val="18"/>
              </w:rPr>
            </w:pPr>
          </w:p>
        </w:tc>
      </w:tr>
      <w:tr w:rsidR="00972EBA" w:rsidRPr="00985701" w14:paraId="5C5EC3C1" w14:textId="77777777" w:rsidTr="00A26677">
        <w:trPr>
          <w:trHeight w:val="284"/>
        </w:trPr>
        <w:tc>
          <w:tcPr>
            <w:tcW w:w="249" w:type="pct"/>
          </w:tcPr>
          <w:p w14:paraId="76942BCE" w14:textId="77777777" w:rsidR="00972EBA" w:rsidRPr="00985701" w:rsidRDefault="00972EBA" w:rsidP="00A26677">
            <w:pPr>
              <w:numPr>
                <w:ilvl w:val="0"/>
                <w:numId w:val="1"/>
              </w:numPr>
              <w:rPr>
                <w:rFonts w:ascii="Verdana" w:hAnsi="Verdana" w:cs="Arial"/>
                <w:bCs/>
                <w:sz w:val="18"/>
                <w:szCs w:val="18"/>
              </w:rPr>
            </w:pPr>
          </w:p>
        </w:tc>
        <w:tc>
          <w:tcPr>
            <w:tcW w:w="940" w:type="pct"/>
          </w:tcPr>
          <w:p w14:paraId="2D617CC4" w14:textId="499094A9" w:rsidR="00972EBA" w:rsidRPr="00985701" w:rsidRDefault="00972EBA" w:rsidP="00A26677">
            <w:pPr>
              <w:rPr>
                <w:rFonts w:ascii="Verdana" w:hAnsi="Verdana" w:cs="Arial"/>
                <w:sz w:val="18"/>
                <w:szCs w:val="18"/>
              </w:rPr>
            </w:pPr>
            <w:r>
              <w:rPr>
                <w:rFonts w:ascii="Verdana" w:hAnsi="Verdana" w:cs="Arial"/>
                <w:sz w:val="18"/>
                <w:szCs w:val="18"/>
              </w:rPr>
              <w:t>Matryca</w:t>
            </w:r>
          </w:p>
        </w:tc>
        <w:tc>
          <w:tcPr>
            <w:tcW w:w="3811" w:type="pct"/>
          </w:tcPr>
          <w:p w14:paraId="63DBF221" w14:textId="77777777" w:rsidR="00972EBA" w:rsidRDefault="00972EBA" w:rsidP="00A26677">
            <w:pPr>
              <w:rPr>
                <w:rFonts w:ascii="Verdana" w:hAnsi="Verdana" w:cs="Arial"/>
                <w:sz w:val="18"/>
                <w:szCs w:val="18"/>
              </w:rPr>
            </w:pPr>
            <w:r>
              <w:rPr>
                <w:rFonts w:ascii="Verdana" w:hAnsi="Verdana" w:cs="Arial"/>
                <w:sz w:val="18"/>
                <w:szCs w:val="18"/>
              </w:rPr>
              <w:t>Min. 23,8” IPS o rozdzielczości min. FHD 1920x1080</w:t>
            </w:r>
          </w:p>
          <w:p w14:paraId="352C3A3B" w14:textId="77777777" w:rsidR="00972EBA" w:rsidRDefault="00972EBA" w:rsidP="00A26677">
            <w:pPr>
              <w:rPr>
                <w:rFonts w:ascii="Verdana" w:hAnsi="Verdana" w:cs="Arial"/>
                <w:sz w:val="18"/>
                <w:szCs w:val="18"/>
              </w:rPr>
            </w:pPr>
            <w:r>
              <w:rPr>
                <w:rFonts w:ascii="Verdana" w:hAnsi="Verdana" w:cs="Arial"/>
                <w:sz w:val="18"/>
                <w:szCs w:val="18"/>
              </w:rPr>
              <w:t xml:space="preserve">Jasność typowa min. </w:t>
            </w:r>
            <w:r w:rsidRPr="00972EBA">
              <w:rPr>
                <w:rFonts w:ascii="Verdana" w:hAnsi="Verdana" w:cs="Arial"/>
                <w:sz w:val="18"/>
                <w:szCs w:val="18"/>
              </w:rPr>
              <w:t>250 cd/m²</w:t>
            </w:r>
          </w:p>
          <w:p w14:paraId="2F69E6E0" w14:textId="6D64AE24" w:rsidR="00972EBA" w:rsidRDefault="00972EBA" w:rsidP="00A26677">
            <w:pPr>
              <w:rPr>
                <w:rFonts w:ascii="Verdana" w:hAnsi="Verdana" w:cs="Arial"/>
                <w:sz w:val="18"/>
                <w:szCs w:val="18"/>
              </w:rPr>
            </w:pPr>
            <w:r>
              <w:rPr>
                <w:rFonts w:ascii="Verdana" w:hAnsi="Verdana" w:cs="Arial"/>
                <w:sz w:val="18"/>
                <w:szCs w:val="18"/>
              </w:rPr>
              <w:t>Kontrast typowy min. 1</w:t>
            </w:r>
            <w:r w:rsidR="00F260F4">
              <w:rPr>
                <w:rFonts w:ascii="Verdana" w:hAnsi="Verdana" w:cs="Arial"/>
                <w:sz w:val="18"/>
                <w:szCs w:val="18"/>
              </w:rPr>
              <w:t>3</w:t>
            </w:r>
            <w:r>
              <w:rPr>
                <w:rFonts w:ascii="Verdana" w:hAnsi="Verdana" w:cs="Arial"/>
                <w:sz w:val="18"/>
                <w:szCs w:val="18"/>
              </w:rPr>
              <w:t>00:1</w:t>
            </w:r>
          </w:p>
          <w:p w14:paraId="5F5A9039" w14:textId="77777777" w:rsidR="00972EBA" w:rsidRDefault="00972EBA" w:rsidP="00A26677">
            <w:pPr>
              <w:rPr>
                <w:rFonts w:ascii="Verdana" w:hAnsi="Verdana" w:cs="Arial"/>
                <w:sz w:val="18"/>
                <w:szCs w:val="18"/>
              </w:rPr>
            </w:pPr>
            <w:r>
              <w:rPr>
                <w:rFonts w:ascii="Verdana" w:hAnsi="Verdana" w:cs="Arial"/>
                <w:sz w:val="18"/>
                <w:szCs w:val="18"/>
              </w:rPr>
              <w:t>Typowy czas reakcji matrycy maksymalnie 14ms</w:t>
            </w:r>
          </w:p>
          <w:p w14:paraId="047E191D" w14:textId="77777777" w:rsidR="00972EBA" w:rsidRDefault="00972EBA" w:rsidP="00A26677">
            <w:pPr>
              <w:rPr>
                <w:rFonts w:ascii="Verdana" w:hAnsi="Verdana" w:cs="Arial"/>
                <w:sz w:val="18"/>
                <w:szCs w:val="18"/>
              </w:rPr>
            </w:pPr>
            <w:r>
              <w:rPr>
                <w:rFonts w:ascii="Verdana" w:hAnsi="Verdana" w:cs="Arial"/>
                <w:sz w:val="18"/>
                <w:szCs w:val="18"/>
              </w:rPr>
              <w:t>Odświeżanie min. 60Hz</w:t>
            </w:r>
          </w:p>
          <w:p w14:paraId="369D2706" w14:textId="7A62CC58" w:rsidR="00F260F4" w:rsidRDefault="00F260F4" w:rsidP="00A26677">
            <w:pPr>
              <w:rPr>
                <w:rFonts w:ascii="Verdana" w:hAnsi="Verdana" w:cs="Arial"/>
                <w:sz w:val="18"/>
                <w:szCs w:val="18"/>
              </w:rPr>
            </w:pPr>
            <w:proofErr w:type="spellStart"/>
            <w:r>
              <w:rPr>
                <w:rFonts w:ascii="Verdana" w:hAnsi="Verdana" w:cs="Arial"/>
                <w:sz w:val="18"/>
                <w:szCs w:val="18"/>
              </w:rPr>
              <w:t>Gamut</w:t>
            </w:r>
            <w:proofErr w:type="spellEnd"/>
            <w:r>
              <w:rPr>
                <w:rFonts w:ascii="Verdana" w:hAnsi="Verdana" w:cs="Arial"/>
                <w:sz w:val="18"/>
                <w:szCs w:val="18"/>
              </w:rPr>
              <w:t xml:space="preserve"> min. 99% </w:t>
            </w:r>
            <w:proofErr w:type="spellStart"/>
            <w:r>
              <w:rPr>
                <w:rFonts w:ascii="Verdana" w:hAnsi="Verdana" w:cs="Arial"/>
                <w:sz w:val="18"/>
                <w:szCs w:val="18"/>
              </w:rPr>
              <w:t>sRGB</w:t>
            </w:r>
            <w:proofErr w:type="spellEnd"/>
          </w:p>
          <w:p w14:paraId="687DE280" w14:textId="793B7E22" w:rsidR="00F260F4" w:rsidRDefault="00F260F4" w:rsidP="00A26677">
            <w:pPr>
              <w:rPr>
                <w:rFonts w:ascii="Verdana" w:hAnsi="Verdana" w:cs="Arial"/>
                <w:sz w:val="18"/>
                <w:szCs w:val="18"/>
              </w:rPr>
            </w:pPr>
            <w:r>
              <w:rPr>
                <w:rFonts w:ascii="Verdana" w:hAnsi="Verdana" w:cs="Arial"/>
                <w:sz w:val="18"/>
                <w:szCs w:val="18"/>
              </w:rPr>
              <w:t>Sprzętowa funkcja redukująca emisję światła niebieskiego</w:t>
            </w:r>
          </w:p>
          <w:p w14:paraId="0FFC47E5" w14:textId="779F8E8C" w:rsidR="00972EBA" w:rsidRPr="00985701" w:rsidRDefault="00972EBA" w:rsidP="00A26677">
            <w:pPr>
              <w:rPr>
                <w:rFonts w:ascii="Verdana" w:hAnsi="Verdana" w:cs="Arial"/>
                <w:sz w:val="18"/>
                <w:szCs w:val="18"/>
              </w:rPr>
            </w:pPr>
            <w:r>
              <w:rPr>
                <w:rFonts w:ascii="Verdana" w:hAnsi="Verdana" w:cs="Arial"/>
                <w:sz w:val="18"/>
                <w:szCs w:val="18"/>
              </w:rPr>
              <w:t>Kąty widzenia poziomo/pionowo min. 178/178 stopni</w:t>
            </w:r>
          </w:p>
        </w:tc>
      </w:tr>
      <w:tr w:rsidR="004F1A8A" w:rsidRPr="00985701" w14:paraId="51B56205" w14:textId="77777777" w:rsidTr="00A26677">
        <w:trPr>
          <w:trHeight w:val="284"/>
        </w:trPr>
        <w:tc>
          <w:tcPr>
            <w:tcW w:w="249" w:type="pct"/>
          </w:tcPr>
          <w:p w14:paraId="1F33658B" w14:textId="77777777" w:rsidR="004F1A8A" w:rsidRPr="00985701" w:rsidRDefault="004F1A8A" w:rsidP="00A26677">
            <w:pPr>
              <w:numPr>
                <w:ilvl w:val="0"/>
                <w:numId w:val="1"/>
              </w:numPr>
              <w:rPr>
                <w:rFonts w:ascii="Verdana" w:hAnsi="Verdana" w:cs="Arial"/>
                <w:bCs/>
                <w:sz w:val="18"/>
                <w:szCs w:val="18"/>
              </w:rPr>
            </w:pPr>
          </w:p>
        </w:tc>
        <w:tc>
          <w:tcPr>
            <w:tcW w:w="940" w:type="pct"/>
          </w:tcPr>
          <w:p w14:paraId="11CB3CA5" w14:textId="2D1477C0" w:rsidR="004F1A8A" w:rsidRPr="00F406E2" w:rsidRDefault="00565765" w:rsidP="00A26677">
            <w:pPr>
              <w:rPr>
                <w:rFonts w:ascii="Verdana" w:hAnsi="Verdana" w:cs="Arial"/>
                <w:sz w:val="18"/>
                <w:szCs w:val="18"/>
              </w:rPr>
            </w:pPr>
            <w:r w:rsidRPr="00F406E2">
              <w:rPr>
                <w:rFonts w:ascii="Verdana" w:hAnsi="Verdana" w:cs="Arial"/>
                <w:sz w:val="18"/>
                <w:szCs w:val="18"/>
              </w:rPr>
              <w:t>Multimedia</w:t>
            </w:r>
          </w:p>
        </w:tc>
        <w:tc>
          <w:tcPr>
            <w:tcW w:w="3811" w:type="pct"/>
          </w:tcPr>
          <w:p w14:paraId="6E6A1FD0" w14:textId="77777777" w:rsidR="004F1A8A" w:rsidRPr="00F406E2" w:rsidRDefault="004F1A8A" w:rsidP="00A26677">
            <w:pPr>
              <w:rPr>
                <w:rFonts w:ascii="Verdana" w:hAnsi="Verdana" w:cs="Arial"/>
                <w:sz w:val="18"/>
                <w:szCs w:val="18"/>
              </w:rPr>
            </w:pPr>
            <w:r w:rsidRPr="00F406E2">
              <w:rPr>
                <w:rFonts w:ascii="Verdana" w:hAnsi="Verdana" w:cs="Arial"/>
                <w:sz w:val="18"/>
                <w:szCs w:val="18"/>
              </w:rPr>
              <w:t xml:space="preserve">Karta dźwiękowa zintegrowana z płytą główną, zgodna z High Definition. </w:t>
            </w:r>
          </w:p>
          <w:p w14:paraId="292A803E" w14:textId="1016FB01" w:rsidR="00565765" w:rsidRPr="00F406E2" w:rsidRDefault="00565765" w:rsidP="00A26677">
            <w:pPr>
              <w:rPr>
                <w:rFonts w:ascii="Verdana" w:hAnsi="Verdana" w:cs="Arial"/>
                <w:sz w:val="18"/>
                <w:szCs w:val="18"/>
              </w:rPr>
            </w:pPr>
            <w:r w:rsidRPr="00F406E2">
              <w:rPr>
                <w:rFonts w:ascii="Verdana" w:hAnsi="Verdana" w:cs="Arial"/>
                <w:sz w:val="18"/>
                <w:szCs w:val="18"/>
              </w:rPr>
              <w:t>Wbudowane dwa głośniki o mocy min. 3W każdy</w:t>
            </w:r>
          </w:p>
          <w:p w14:paraId="5CA812A7" w14:textId="530D62B8" w:rsidR="00565765" w:rsidRPr="00F406E2" w:rsidRDefault="00565765" w:rsidP="00A26677">
            <w:pPr>
              <w:rPr>
                <w:rFonts w:ascii="Verdana" w:hAnsi="Verdana" w:cs="Arial"/>
                <w:sz w:val="18"/>
                <w:szCs w:val="18"/>
              </w:rPr>
            </w:pPr>
            <w:r w:rsidRPr="00F406E2">
              <w:rPr>
                <w:rFonts w:ascii="Verdana" w:hAnsi="Verdana" w:cs="Arial"/>
                <w:sz w:val="18"/>
                <w:szCs w:val="18"/>
              </w:rPr>
              <w:t>Wbudowane dwa mikrofony.</w:t>
            </w:r>
          </w:p>
          <w:p w14:paraId="3CE253CB" w14:textId="6EB06CC6" w:rsidR="00565765" w:rsidRPr="00F406E2" w:rsidRDefault="00565765" w:rsidP="00A26677">
            <w:pPr>
              <w:rPr>
                <w:rFonts w:ascii="Verdana" w:hAnsi="Verdana" w:cs="Arial"/>
                <w:sz w:val="18"/>
                <w:szCs w:val="18"/>
              </w:rPr>
            </w:pPr>
            <w:r w:rsidRPr="00F406E2">
              <w:rPr>
                <w:rFonts w:ascii="Verdana" w:hAnsi="Verdana" w:cs="Arial"/>
                <w:sz w:val="18"/>
                <w:szCs w:val="18"/>
              </w:rPr>
              <w:t>Kamera min. 5MP zintegrowana z obudową komputera, z mechaniczną zasłoną obiektywu</w:t>
            </w:r>
            <w:r w:rsidR="00F260F4" w:rsidRPr="00F406E2">
              <w:rPr>
                <w:rFonts w:ascii="Verdana" w:hAnsi="Verdana" w:cs="Arial"/>
                <w:sz w:val="18"/>
                <w:szCs w:val="18"/>
              </w:rPr>
              <w:t>, funkcją logowania za pomocą rozpoznawania twarzy</w:t>
            </w:r>
            <w:r w:rsidRPr="00F406E2">
              <w:rPr>
                <w:rFonts w:ascii="Verdana" w:hAnsi="Verdana" w:cs="Arial"/>
                <w:sz w:val="18"/>
                <w:szCs w:val="18"/>
              </w:rPr>
              <w:t xml:space="preserve"> oraz możliwością regulacji pochylenia w zakresie od -20 do 20 stopni.</w:t>
            </w:r>
          </w:p>
        </w:tc>
      </w:tr>
      <w:tr w:rsidR="004F1A8A" w:rsidRPr="00985701" w14:paraId="41B0CA10" w14:textId="77777777" w:rsidTr="00A26677">
        <w:trPr>
          <w:trHeight w:val="284"/>
        </w:trPr>
        <w:tc>
          <w:tcPr>
            <w:tcW w:w="249" w:type="pct"/>
          </w:tcPr>
          <w:p w14:paraId="367E3A66" w14:textId="77777777" w:rsidR="004F1A8A" w:rsidRPr="00985701" w:rsidRDefault="004F1A8A" w:rsidP="00A26677">
            <w:pPr>
              <w:numPr>
                <w:ilvl w:val="0"/>
                <w:numId w:val="1"/>
              </w:numPr>
              <w:rPr>
                <w:rFonts w:ascii="Verdana" w:hAnsi="Verdana" w:cs="Arial"/>
                <w:bCs/>
                <w:sz w:val="18"/>
                <w:szCs w:val="18"/>
              </w:rPr>
            </w:pPr>
          </w:p>
        </w:tc>
        <w:tc>
          <w:tcPr>
            <w:tcW w:w="940" w:type="pct"/>
          </w:tcPr>
          <w:p w14:paraId="23933A11" w14:textId="77777777" w:rsidR="004F1A8A" w:rsidRPr="00985701" w:rsidRDefault="004F1A8A" w:rsidP="00A26677">
            <w:pPr>
              <w:rPr>
                <w:rFonts w:ascii="Verdana" w:hAnsi="Verdana" w:cs="Arial"/>
                <w:sz w:val="18"/>
                <w:szCs w:val="18"/>
              </w:rPr>
            </w:pPr>
            <w:r w:rsidRPr="00985701">
              <w:rPr>
                <w:rFonts w:ascii="Verdana" w:hAnsi="Verdana" w:cs="Arial"/>
                <w:sz w:val="18"/>
                <w:szCs w:val="18"/>
              </w:rPr>
              <w:t>Sieć</w:t>
            </w:r>
          </w:p>
        </w:tc>
        <w:tc>
          <w:tcPr>
            <w:tcW w:w="3811" w:type="pct"/>
          </w:tcPr>
          <w:p w14:paraId="62275DF0" w14:textId="7E914C19" w:rsidR="004F1A8A" w:rsidRPr="003969CF" w:rsidRDefault="004F1A8A" w:rsidP="00A26677">
            <w:pPr>
              <w:rPr>
                <w:rFonts w:ascii="Verdana" w:hAnsi="Verdana" w:cs="Arial"/>
                <w:sz w:val="18"/>
                <w:szCs w:val="18"/>
              </w:rPr>
            </w:pPr>
            <w:r w:rsidRPr="00985701">
              <w:rPr>
                <w:rFonts w:ascii="Verdana" w:hAnsi="Verdana" w:cs="Arial"/>
                <w:sz w:val="18"/>
                <w:szCs w:val="18"/>
              </w:rPr>
              <w:t xml:space="preserve">Karta sieciowa LAN obsługująca </w:t>
            </w:r>
            <w:r w:rsidRPr="00F406E2">
              <w:rPr>
                <w:rFonts w:ascii="Verdana" w:hAnsi="Verdana" w:cs="Arial"/>
                <w:sz w:val="18"/>
                <w:szCs w:val="18"/>
              </w:rPr>
              <w:t>prędkości 10/100/1000</w:t>
            </w:r>
            <w:r>
              <w:rPr>
                <w:rFonts w:ascii="Verdana" w:hAnsi="Verdana" w:cs="Arial"/>
                <w:sz w:val="18"/>
                <w:szCs w:val="18"/>
              </w:rPr>
              <w:br/>
            </w:r>
            <w:r w:rsidRPr="003969CF">
              <w:rPr>
                <w:rFonts w:ascii="Verdana" w:hAnsi="Verdana" w:cs="Arial"/>
                <w:sz w:val="18"/>
                <w:szCs w:val="18"/>
              </w:rPr>
              <w:t>Wbudowana karta sieci</w:t>
            </w:r>
            <w:r w:rsidR="00F260F4">
              <w:rPr>
                <w:rFonts w:ascii="Verdana" w:hAnsi="Verdana" w:cs="Arial"/>
                <w:sz w:val="18"/>
                <w:szCs w:val="18"/>
              </w:rPr>
              <w:t xml:space="preserve"> bezprzewodowej</w:t>
            </w:r>
            <w:r w:rsidRPr="003969CF">
              <w:rPr>
                <w:rFonts w:ascii="Verdana" w:hAnsi="Verdana" w:cs="Arial"/>
                <w:sz w:val="18"/>
                <w:szCs w:val="18"/>
              </w:rPr>
              <w:t>, pracująca w standardzie AX</w:t>
            </w:r>
          </w:p>
          <w:p w14:paraId="1B4BB022" w14:textId="50BD1902" w:rsidR="004F1A8A" w:rsidRPr="00985701" w:rsidRDefault="004F1A8A" w:rsidP="00A26677">
            <w:pPr>
              <w:rPr>
                <w:rFonts w:ascii="Verdana" w:hAnsi="Verdana" w:cs="Arial"/>
                <w:sz w:val="18"/>
                <w:szCs w:val="18"/>
              </w:rPr>
            </w:pPr>
            <w:r w:rsidRPr="003969CF">
              <w:rPr>
                <w:rFonts w:ascii="Verdana" w:hAnsi="Verdana" w:cs="Arial"/>
                <w:sz w:val="18"/>
                <w:szCs w:val="18"/>
              </w:rPr>
              <w:t>Bluetooth</w:t>
            </w:r>
            <w:r w:rsidR="00F260F4">
              <w:rPr>
                <w:rFonts w:ascii="Verdana" w:hAnsi="Verdana" w:cs="Arial"/>
                <w:sz w:val="18"/>
                <w:szCs w:val="18"/>
              </w:rPr>
              <w:t xml:space="preserve"> min.</w:t>
            </w:r>
            <w:r w:rsidRPr="003969CF">
              <w:rPr>
                <w:rFonts w:ascii="Verdana" w:hAnsi="Verdana" w:cs="Arial"/>
                <w:sz w:val="18"/>
                <w:szCs w:val="18"/>
              </w:rPr>
              <w:t xml:space="preserve"> 5.1</w:t>
            </w:r>
          </w:p>
        </w:tc>
      </w:tr>
      <w:tr w:rsidR="004F1A8A" w:rsidRPr="00985701" w14:paraId="73AB8596" w14:textId="77777777" w:rsidTr="00A26677">
        <w:trPr>
          <w:trHeight w:val="284"/>
        </w:trPr>
        <w:tc>
          <w:tcPr>
            <w:tcW w:w="249" w:type="pct"/>
          </w:tcPr>
          <w:p w14:paraId="3644AD1E" w14:textId="77777777" w:rsidR="004F1A8A" w:rsidRPr="00985701" w:rsidRDefault="004F1A8A" w:rsidP="00A26677">
            <w:pPr>
              <w:numPr>
                <w:ilvl w:val="0"/>
                <w:numId w:val="1"/>
              </w:numPr>
              <w:rPr>
                <w:rFonts w:ascii="Verdana" w:hAnsi="Verdana" w:cs="Arial"/>
                <w:bCs/>
                <w:sz w:val="18"/>
                <w:szCs w:val="18"/>
              </w:rPr>
            </w:pPr>
          </w:p>
        </w:tc>
        <w:tc>
          <w:tcPr>
            <w:tcW w:w="940" w:type="pct"/>
          </w:tcPr>
          <w:p w14:paraId="03B2218F" w14:textId="77777777" w:rsidR="004F1A8A" w:rsidRPr="00F406E2" w:rsidRDefault="004F1A8A" w:rsidP="00A26677">
            <w:pPr>
              <w:rPr>
                <w:rFonts w:ascii="Verdana" w:hAnsi="Verdana" w:cs="Arial"/>
                <w:sz w:val="18"/>
                <w:szCs w:val="18"/>
              </w:rPr>
            </w:pPr>
            <w:r w:rsidRPr="00F406E2">
              <w:rPr>
                <w:rFonts w:ascii="Verdana" w:hAnsi="Verdana" w:cs="Arial"/>
                <w:sz w:val="18"/>
                <w:szCs w:val="18"/>
              </w:rPr>
              <w:t>Porty/złącza</w:t>
            </w:r>
          </w:p>
        </w:tc>
        <w:tc>
          <w:tcPr>
            <w:tcW w:w="3811" w:type="pct"/>
          </w:tcPr>
          <w:p w14:paraId="63BE0D44" w14:textId="22C2ABF2" w:rsidR="004F1A8A" w:rsidRPr="00F406E2" w:rsidRDefault="004F1A8A" w:rsidP="00A26677">
            <w:pPr>
              <w:rPr>
                <w:rFonts w:ascii="Verdana" w:hAnsi="Verdana" w:cs="Arial"/>
                <w:sz w:val="18"/>
                <w:szCs w:val="18"/>
              </w:rPr>
            </w:pPr>
            <w:r w:rsidRPr="00F406E2">
              <w:rPr>
                <w:rFonts w:ascii="Verdana" w:hAnsi="Verdana" w:cs="Arial"/>
                <w:sz w:val="18"/>
                <w:szCs w:val="18"/>
              </w:rPr>
              <w:t xml:space="preserve">Z </w:t>
            </w:r>
            <w:r w:rsidR="00565765" w:rsidRPr="00F406E2">
              <w:rPr>
                <w:rFonts w:ascii="Verdana" w:hAnsi="Verdana" w:cs="Arial"/>
                <w:sz w:val="18"/>
                <w:szCs w:val="18"/>
              </w:rPr>
              <w:t>tyłu</w:t>
            </w:r>
            <w:r w:rsidRPr="00F406E2">
              <w:rPr>
                <w:rFonts w:ascii="Verdana" w:hAnsi="Verdana" w:cs="Arial"/>
                <w:sz w:val="18"/>
                <w:szCs w:val="18"/>
              </w:rPr>
              <w:t xml:space="preserve"> obudowy:</w:t>
            </w:r>
          </w:p>
          <w:p w14:paraId="0D0FCAE3" w14:textId="03CB8411" w:rsidR="004F1A8A" w:rsidRPr="00F406E2" w:rsidRDefault="004F1A8A" w:rsidP="00A26677">
            <w:pPr>
              <w:rPr>
                <w:rFonts w:ascii="Verdana" w:hAnsi="Verdana" w:cs="Arial"/>
                <w:sz w:val="18"/>
                <w:szCs w:val="18"/>
              </w:rPr>
            </w:pPr>
            <w:r w:rsidRPr="00F406E2">
              <w:rPr>
                <w:rFonts w:ascii="Verdana" w:hAnsi="Verdana" w:cs="Arial"/>
                <w:sz w:val="18"/>
                <w:szCs w:val="18"/>
              </w:rPr>
              <w:t>- 1 x USB 3.2 typu C</w:t>
            </w:r>
            <w:r w:rsidR="00565765" w:rsidRPr="00F406E2">
              <w:rPr>
                <w:rFonts w:ascii="Verdana" w:hAnsi="Verdana" w:cs="Arial"/>
                <w:sz w:val="18"/>
                <w:szCs w:val="18"/>
              </w:rPr>
              <w:t xml:space="preserve"> Generacji 2</w:t>
            </w:r>
            <w:r w:rsidRPr="00F406E2">
              <w:rPr>
                <w:rFonts w:ascii="Verdana" w:hAnsi="Verdana" w:cs="Arial"/>
                <w:sz w:val="18"/>
                <w:szCs w:val="18"/>
              </w:rPr>
              <w:br/>
              <w:t xml:space="preserve">- </w:t>
            </w:r>
            <w:r w:rsidR="00565765" w:rsidRPr="00F406E2">
              <w:rPr>
                <w:rFonts w:ascii="Verdana" w:hAnsi="Verdana" w:cs="Arial"/>
                <w:sz w:val="18"/>
                <w:szCs w:val="18"/>
              </w:rPr>
              <w:t>3</w:t>
            </w:r>
            <w:r w:rsidRPr="00F406E2">
              <w:rPr>
                <w:rFonts w:ascii="Verdana" w:hAnsi="Verdana" w:cs="Arial"/>
                <w:sz w:val="18"/>
                <w:szCs w:val="18"/>
              </w:rPr>
              <w:t xml:space="preserve"> x USB 3.2 typu A </w:t>
            </w:r>
            <w:r w:rsidR="00265079" w:rsidRPr="00F406E2">
              <w:rPr>
                <w:rFonts w:ascii="Verdana" w:hAnsi="Verdana" w:cs="Arial"/>
                <w:sz w:val="18"/>
                <w:szCs w:val="18"/>
              </w:rPr>
              <w:t xml:space="preserve">Generacji </w:t>
            </w:r>
            <w:r w:rsidR="00565765" w:rsidRPr="00F406E2">
              <w:rPr>
                <w:rFonts w:ascii="Verdana" w:hAnsi="Verdana" w:cs="Arial"/>
                <w:sz w:val="18"/>
                <w:szCs w:val="18"/>
              </w:rPr>
              <w:t>1</w:t>
            </w:r>
          </w:p>
          <w:p w14:paraId="0D3C3D4D" w14:textId="31BB2FCD" w:rsidR="004F1A8A" w:rsidRPr="00F406E2" w:rsidRDefault="004F1A8A" w:rsidP="00A26677">
            <w:pPr>
              <w:rPr>
                <w:rFonts w:ascii="Verdana" w:hAnsi="Verdana" w:cs="Arial"/>
                <w:sz w:val="18"/>
                <w:szCs w:val="18"/>
                <w:lang w:val="en-US"/>
              </w:rPr>
            </w:pPr>
            <w:r w:rsidRPr="00F406E2">
              <w:rPr>
                <w:rFonts w:ascii="Verdana" w:hAnsi="Verdana" w:cs="Arial"/>
                <w:sz w:val="18"/>
                <w:szCs w:val="18"/>
                <w:lang w:val="en-US"/>
              </w:rPr>
              <w:t xml:space="preserve">- 1 x </w:t>
            </w:r>
            <w:r w:rsidR="00565765" w:rsidRPr="00F406E2">
              <w:rPr>
                <w:rFonts w:ascii="Verdana" w:hAnsi="Verdana" w:cs="Arial"/>
                <w:sz w:val="18"/>
                <w:szCs w:val="18"/>
                <w:lang w:val="en-US"/>
              </w:rPr>
              <w:t>HDMI</w:t>
            </w:r>
            <w:r w:rsidR="00F260F4" w:rsidRPr="00F406E2">
              <w:rPr>
                <w:rFonts w:ascii="Verdana" w:hAnsi="Verdana" w:cs="Arial"/>
                <w:sz w:val="18"/>
                <w:szCs w:val="18"/>
                <w:lang w:val="en-US"/>
              </w:rPr>
              <w:t xml:space="preserve"> combo</w:t>
            </w:r>
          </w:p>
          <w:p w14:paraId="0C5AEFAE" w14:textId="722AC9C9" w:rsidR="00565765" w:rsidRPr="00F406E2" w:rsidRDefault="00565765" w:rsidP="00A26677">
            <w:pPr>
              <w:rPr>
                <w:rFonts w:ascii="Verdana" w:hAnsi="Verdana" w:cs="Arial"/>
                <w:sz w:val="18"/>
                <w:szCs w:val="18"/>
                <w:lang w:val="en-US"/>
              </w:rPr>
            </w:pPr>
            <w:r w:rsidRPr="00F406E2">
              <w:rPr>
                <w:rFonts w:ascii="Verdana" w:hAnsi="Verdana" w:cs="Arial"/>
                <w:sz w:val="18"/>
                <w:szCs w:val="18"/>
                <w:lang w:val="en-US"/>
              </w:rPr>
              <w:t>- 1x DisplayPort 1.4</w:t>
            </w:r>
          </w:p>
          <w:p w14:paraId="6E8C21E6" w14:textId="57C9B006" w:rsidR="00565765" w:rsidRPr="00F406E2" w:rsidRDefault="00565765" w:rsidP="00A26677">
            <w:pPr>
              <w:rPr>
                <w:rFonts w:ascii="Verdana" w:hAnsi="Verdana" w:cs="Arial"/>
                <w:sz w:val="18"/>
                <w:szCs w:val="18"/>
              </w:rPr>
            </w:pPr>
            <w:r w:rsidRPr="00F406E2">
              <w:rPr>
                <w:rFonts w:ascii="Verdana" w:hAnsi="Verdana" w:cs="Arial"/>
                <w:sz w:val="18"/>
                <w:szCs w:val="18"/>
              </w:rPr>
              <w:t>- 1x RJ-45</w:t>
            </w:r>
          </w:p>
          <w:p w14:paraId="70B3E8EF" w14:textId="77777777" w:rsidR="00050D13" w:rsidRPr="00F406E2" w:rsidRDefault="00050D13" w:rsidP="00A26677">
            <w:pPr>
              <w:rPr>
                <w:rFonts w:ascii="Verdana" w:hAnsi="Verdana" w:cs="Arial"/>
                <w:sz w:val="18"/>
                <w:szCs w:val="18"/>
              </w:rPr>
            </w:pPr>
          </w:p>
          <w:p w14:paraId="6A525256" w14:textId="071EC80D" w:rsidR="004F1A8A" w:rsidRPr="00F406E2" w:rsidRDefault="004F1A8A" w:rsidP="00A26677">
            <w:pPr>
              <w:rPr>
                <w:rFonts w:ascii="Verdana" w:hAnsi="Verdana" w:cs="Arial"/>
                <w:sz w:val="18"/>
                <w:szCs w:val="18"/>
              </w:rPr>
            </w:pPr>
            <w:r w:rsidRPr="00F406E2">
              <w:rPr>
                <w:rFonts w:ascii="Verdana" w:hAnsi="Verdana" w:cs="Arial"/>
                <w:sz w:val="18"/>
                <w:szCs w:val="18"/>
              </w:rPr>
              <w:t xml:space="preserve">Z </w:t>
            </w:r>
            <w:r w:rsidR="00565765" w:rsidRPr="00F406E2">
              <w:rPr>
                <w:rFonts w:ascii="Verdana" w:hAnsi="Verdana" w:cs="Arial"/>
                <w:sz w:val="18"/>
                <w:szCs w:val="18"/>
              </w:rPr>
              <w:t>boku obudowy</w:t>
            </w:r>
            <w:r w:rsidRPr="00F406E2">
              <w:rPr>
                <w:rFonts w:ascii="Verdana" w:hAnsi="Verdana" w:cs="Arial"/>
                <w:sz w:val="18"/>
                <w:szCs w:val="18"/>
              </w:rPr>
              <w:t>:</w:t>
            </w:r>
          </w:p>
          <w:p w14:paraId="732DAD84" w14:textId="456BA28B" w:rsidR="004F1A8A" w:rsidRPr="00F406E2" w:rsidRDefault="004F1A8A" w:rsidP="00A26677">
            <w:pPr>
              <w:rPr>
                <w:rFonts w:ascii="Verdana" w:hAnsi="Verdana" w:cs="Arial"/>
                <w:sz w:val="18"/>
                <w:szCs w:val="18"/>
              </w:rPr>
            </w:pPr>
            <w:r w:rsidRPr="00F406E2">
              <w:rPr>
                <w:rFonts w:ascii="Verdana" w:hAnsi="Verdana" w:cs="Arial"/>
                <w:sz w:val="18"/>
                <w:szCs w:val="18"/>
              </w:rPr>
              <w:t xml:space="preserve">- </w:t>
            </w:r>
            <w:r w:rsidR="00565765" w:rsidRPr="00F406E2">
              <w:rPr>
                <w:rFonts w:ascii="Verdana" w:hAnsi="Verdana" w:cs="Arial"/>
                <w:sz w:val="18"/>
                <w:szCs w:val="18"/>
              </w:rPr>
              <w:t>3</w:t>
            </w:r>
            <w:r w:rsidRPr="00F406E2">
              <w:rPr>
                <w:rFonts w:ascii="Verdana" w:hAnsi="Verdana" w:cs="Arial"/>
                <w:sz w:val="18"/>
                <w:szCs w:val="18"/>
              </w:rPr>
              <w:t xml:space="preserve">x USB </w:t>
            </w:r>
            <w:r w:rsidR="00565765" w:rsidRPr="00F406E2">
              <w:rPr>
                <w:rFonts w:ascii="Verdana" w:hAnsi="Verdana" w:cs="Arial"/>
                <w:sz w:val="18"/>
                <w:szCs w:val="18"/>
              </w:rPr>
              <w:t>3.2 typu A Generacji 2</w:t>
            </w:r>
          </w:p>
          <w:p w14:paraId="158F0808" w14:textId="420A6786" w:rsidR="004F1A8A" w:rsidRPr="00F406E2" w:rsidRDefault="004F1A8A" w:rsidP="00972EBA">
            <w:pPr>
              <w:rPr>
                <w:rFonts w:ascii="Verdana" w:hAnsi="Verdana" w:cs="Arial"/>
                <w:sz w:val="18"/>
                <w:szCs w:val="18"/>
              </w:rPr>
            </w:pPr>
            <w:r w:rsidRPr="00F406E2">
              <w:rPr>
                <w:rFonts w:ascii="Verdana" w:hAnsi="Verdana" w:cs="Arial"/>
                <w:sz w:val="18"/>
                <w:szCs w:val="18"/>
              </w:rPr>
              <w:t xml:space="preserve">- 1x </w:t>
            </w:r>
            <w:r w:rsidR="00972EBA" w:rsidRPr="00F406E2">
              <w:rPr>
                <w:rFonts w:ascii="Verdana" w:hAnsi="Verdana" w:cs="Arial"/>
                <w:sz w:val="18"/>
                <w:szCs w:val="18"/>
              </w:rPr>
              <w:t xml:space="preserve">złącze audio </w:t>
            </w:r>
            <w:proofErr w:type="spellStart"/>
            <w:r w:rsidR="00972EBA" w:rsidRPr="00F406E2">
              <w:rPr>
                <w:rFonts w:ascii="Verdana" w:hAnsi="Verdana" w:cs="Arial"/>
                <w:sz w:val="18"/>
                <w:szCs w:val="18"/>
              </w:rPr>
              <w:t>combo</w:t>
            </w:r>
            <w:proofErr w:type="spellEnd"/>
            <w:r w:rsidRPr="00F406E2">
              <w:rPr>
                <w:rFonts w:ascii="Verdana" w:hAnsi="Verdana" w:cs="Arial"/>
                <w:sz w:val="18"/>
                <w:szCs w:val="18"/>
              </w:rPr>
              <w:br/>
            </w:r>
          </w:p>
          <w:p w14:paraId="2B33D2A8" w14:textId="77777777" w:rsidR="004F1A8A" w:rsidRPr="00F406E2" w:rsidRDefault="004F1A8A" w:rsidP="00A26677">
            <w:pPr>
              <w:rPr>
                <w:rFonts w:ascii="Verdana" w:hAnsi="Verdana" w:cs="Arial"/>
                <w:sz w:val="18"/>
                <w:szCs w:val="18"/>
              </w:rPr>
            </w:pPr>
            <w:r w:rsidRPr="00F406E2">
              <w:rPr>
                <w:rFonts w:ascii="Verdana" w:hAnsi="Verdana" w:cs="Arial"/>
                <w:sz w:val="18"/>
                <w:szCs w:val="18"/>
              </w:rPr>
              <w:t>Wymagana ilość i rozmieszczenie (na zewnątrz obudowy komputera) portów USB nie może być osiągnięta w wyniku stosowania konwerterów, przejściówek itp.</w:t>
            </w:r>
          </w:p>
          <w:p w14:paraId="7E252FE6" w14:textId="77777777" w:rsidR="004F1A8A" w:rsidRPr="00F406E2" w:rsidRDefault="004F1A8A" w:rsidP="00A26677">
            <w:pPr>
              <w:outlineLvl w:val="0"/>
              <w:rPr>
                <w:rFonts w:ascii="Verdana" w:hAnsi="Verdana" w:cs="Arial"/>
                <w:sz w:val="18"/>
                <w:szCs w:val="18"/>
              </w:rPr>
            </w:pPr>
          </w:p>
        </w:tc>
      </w:tr>
      <w:tr w:rsidR="004F1A8A" w:rsidRPr="00985701" w14:paraId="28F9A2EB" w14:textId="77777777" w:rsidTr="00A26677">
        <w:trPr>
          <w:trHeight w:val="284"/>
        </w:trPr>
        <w:tc>
          <w:tcPr>
            <w:tcW w:w="249" w:type="pct"/>
          </w:tcPr>
          <w:p w14:paraId="1630AF3A" w14:textId="77777777" w:rsidR="004F1A8A" w:rsidRPr="00985701" w:rsidRDefault="004F1A8A" w:rsidP="00A26677">
            <w:pPr>
              <w:numPr>
                <w:ilvl w:val="0"/>
                <w:numId w:val="1"/>
              </w:numPr>
              <w:rPr>
                <w:rFonts w:ascii="Verdana" w:hAnsi="Verdana" w:cs="Arial"/>
                <w:bCs/>
                <w:sz w:val="18"/>
                <w:szCs w:val="18"/>
              </w:rPr>
            </w:pPr>
          </w:p>
        </w:tc>
        <w:tc>
          <w:tcPr>
            <w:tcW w:w="940" w:type="pct"/>
          </w:tcPr>
          <w:p w14:paraId="64BEEE8E" w14:textId="77777777" w:rsidR="004F1A8A" w:rsidRPr="00985701" w:rsidRDefault="004F1A8A" w:rsidP="00A26677">
            <w:pPr>
              <w:rPr>
                <w:rFonts w:ascii="Verdana" w:hAnsi="Verdana" w:cs="Arial"/>
                <w:sz w:val="18"/>
                <w:szCs w:val="18"/>
              </w:rPr>
            </w:pPr>
            <w:r w:rsidRPr="00985701">
              <w:rPr>
                <w:rFonts w:ascii="Verdana" w:hAnsi="Verdana" w:cs="Arial"/>
                <w:sz w:val="18"/>
                <w:szCs w:val="18"/>
              </w:rPr>
              <w:t>Klawiatura/mysz</w:t>
            </w:r>
          </w:p>
        </w:tc>
        <w:tc>
          <w:tcPr>
            <w:tcW w:w="3811" w:type="pct"/>
          </w:tcPr>
          <w:p w14:paraId="0BD2970E" w14:textId="49BCD3AD" w:rsidR="004F1A8A" w:rsidRPr="00985701" w:rsidRDefault="002C32E8" w:rsidP="00A26677">
            <w:pPr>
              <w:rPr>
                <w:rFonts w:ascii="Verdana" w:hAnsi="Verdana" w:cs="Arial"/>
                <w:sz w:val="18"/>
                <w:szCs w:val="18"/>
              </w:rPr>
            </w:pPr>
            <w:r>
              <w:rPr>
                <w:rFonts w:ascii="Verdana" w:hAnsi="Verdana" w:cs="Arial"/>
                <w:sz w:val="18"/>
                <w:szCs w:val="18"/>
              </w:rPr>
              <w:t>bezprzewodowa</w:t>
            </w:r>
            <w:r w:rsidR="004F1A8A" w:rsidRPr="00985701">
              <w:rPr>
                <w:rFonts w:ascii="Verdana" w:hAnsi="Verdana" w:cs="Arial"/>
                <w:sz w:val="18"/>
                <w:szCs w:val="18"/>
              </w:rPr>
              <w:t xml:space="preserve"> klawiatura w układzie US + mysz z rolką</w:t>
            </w:r>
          </w:p>
        </w:tc>
      </w:tr>
      <w:tr w:rsidR="004F1A8A" w:rsidRPr="00985701" w14:paraId="259CE289" w14:textId="77777777" w:rsidTr="00A26677">
        <w:trPr>
          <w:trHeight w:val="284"/>
        </w:trPr>
        <w:tc>
          <w:tcPr>
            <w:tcW w:w="249" w:type="pct"/>
          </w:tcPr>
          <w:p w14:paraId="0BEBD902" w14:textId="77777777" w:rsidR="004F1A8A" w:rsidRPr="00985701" w:rsidRDefault="004F1A8A" w:rsidP="00A26677">
            <w:pPr>
              <w:numPr>
                <w:ilvl w:val="0"/>
                <w:numId w:val="1"/>
              </w:numPr>
              <w:rPr>
                <w:rFonts w:ascii="Verdana" w:hAnsi="Verdana" w:cs="Arial"/>
                <w:bCs/>
                <w:sz w:val="18"/>
                <w:szCs w:val="18"/>
              </w:rPr>
            </w:pPr>
          </w:p>
        </w:tc>
        <w:tc>
          <w:tcPr>
            <w:tcW w:w="940" w:type="pct"/>
          </w:tcPr>
          <w:p w14:paraId="71F0C7B6" w14:textId="77777777" w:rsidR="004F1A8A" w:rsidRPr="00985701" w:rsidRDefault="004F1A8A" w:rsidP="00A26677">
            <w:pPr>
              <w:rPr>
                <w:rFonts w:ascii="Verdana" w:hAnsi="Verdana" w:cs="Arial"/>
                <w:sz w:val="18"/>
                <w:szCs w:val="18"/>
              </w:rPr>
            </w:pPr>
            <w:r w:rsidRPr="00985701">
              <w:rPr>
                <w:rFonts w:ascii="Verdana" w:hAnsi="Verdana" w:cs="Arial"/>
                <w:sz w:val="18"/>
                <w:szCs w:val="18"/>
              </w:rPr>
              <w:t>Zasilacz</w:t>
            </w:r>
          </w:p>
        </w:tc>
        <w:tc>
          <w:tcPr>
            <w:tcW w:w="3811" w:type="pct"/>
          </w:tcPr>
          <w:p w14:paraId="3D2A94D7" w14:textId="7BAE5410" w:rsidR="004F1A8A" w:rsidRPr="00985701" w:rsidRDefault="004F1A8A" w:rsidP="00A26677">
            <w:pPr>
              <w:rPr>
                <w:rFonts w:ascii="Verdana" w:hAnsi="Verdana" w:cs="Arial"/>
                <w:sz w:val="18"/>
                <w:szCs w:val="18"/>
              </w:rPr>
            </w:pPr>
            <w:r w:rsidRPr="00F406E2">
              <w:rPr>
                <w:rFonts w:ascii="Verdana" w:hAnsi="Verdana" w:cs="Arial"/>
                <w:bCs/>
                <w:color w:val="000000"/>
                <w:sz w:val="18"/>
                <w:szCs w:val="18"/>
              </w:rPr>
              <w:t xml:space="preserve">Energooszczędny zasilacz o mocy nie większej niż </w:t>
            </w:r>
            <w:r w:rsidR="005C79D4" w:rsidRPr="00F406E2">
              <w:rPr>
                <w:rFonts w:ascii="Verdana" w:hAnsi="Verdana" w:cs="Arial"/>
                <w:bCs/>
                <w:color w:val="000000"/>
                <w:sz w:val="18"/>
                <w:szCs w:val="18"/>
              </w:rPr>
              <w:t>1</w:t>
            </w:r>
            <w:r w:rsidR="00972EBA" w:rsidRPr="00F406E2">
              <w:rPr>
                <w:rFonts w:ascii="Verdana" w:hAnsi="Verdana" w:cs="Arial"/>
                <w:bCs/>
                <w:color w:val="000000"/>
                <w:sz w:val="18"/>
                <w:szCs w:val="18"/>
              </w:rPr>
              <w:t>80</w:t>
            </w:r>
            <w:r w:rsidRPr="00F406E2">
              <w:rPr>
                <w:rFonts w:ascii="Verdana" w:hAnsi="Verdana" w:cs="Arial"/>
                <w:bCs/>
                <w:color w:val="000000"/>
                <w:sz w:val="18"/>
                <w:szCs w:val="18"/>
              </w:rPr>
              <w:t>W oraz sprawności na poziomie min. 90%</w:t>
            </w:r>
            <w:r w:rsidR="00F302C5" w:rsidRPr="00F406E2">
              <w:rPr>
                <w:rFonts w:ascii="Verdana" w:hAnsi="Verdana" w:cs="Arial"/>
                <w:bCs/>
                <w:color w:val="000000"/>
                <w:sz w:val="18"/>
                <w:szCs w:val="18"/>
              </w:rPr>
              <w:t>.</w:t>
            </w:r>
          </w:p>
        </w:tc>
      </w:tr>
      <w:tr w:rsidR="00972EBA" w:rsidRPr="00985701" w14:paraId="371E8A51" w14:textId="77777777" w:rsidTr="00A26677">
        <w:trPr>
          <w:trHeight w:val="284"/>
        </w:trPr>
        <w:tc>
          <w:tcPr>
            <w:tcW w:w="249" w:type="pct"/>
          </w:tcPr>
          <w:p w14:paraId="0400D56C" w14:textId="77777777" w:rsidR="00972EBA" w:rsidRPr="00985701" w:rsidRDefault="00972EBA" w:rsidP="00A26677">
            <w:pPr>
              <w:numPr>
                <w:ilvl w:val="0"/>
                <w:numId w:val="1"/>
              </w:numPr>
              <w:rPr>
                <w:rFonts w:ascii="Verdana" w:hAnsi="Verdana" w:cs="Arial"/>
                <w:bCs/>
                <w:sz w:val="18"/>
                <w:szCs w:val="18"/>
              </w:rPr>
            </w:pPr>
          </w:p>
        </w:tc>
        <w:tc>
          <w:tcPr>
            <w:tcW w:w="940" w:type="pct"/>
          </w:tcPr>
          <w:p w14:paraId="2F083E8B" w14:textId="3DB7966A" w:rsidR="00972EBA" w:rsidRPr="00985701" w:rsidRDefault="00972EBA" w:rsidP="00A26677">
            <w:pPr>
              <w:rPr>
                <w:rFonts w:ascii="Verdana" w:hAnsi="Verdana" w:cs="Arial"/>
                <w:sz w:val="18"/>
                <w:szCs w:val="18"/>
              </w:rPr>
            </w:pPr>
            <w:r>
              <w:rPr>
                <w:rFonts w:ascii="Verdana" w:hAnsi="Verdana" w:cs="Arial"/>
                <w:sz w:val="18"/>
                <w:szCs w:val="18"/>
              </w:rPr>
              <w:t>Ergonomia</w:t>
            </w:r>
          </w:p>
        </w:tc>
        <w:tc>
          <w:tcPr>
            <w:tcW w:w="3811" w:type="pct"/>
          </w:tcPr>
          <w:p w14:paraId="6A5417B6" w14:textId="5297D4D2" w:rsidR="00972EBA" w:rsidRPr="00985701" w:rsidRDefault="00972EBA" w:rsidP="00972EBA">
            <w:pPr>
              <w:rPr>
                <w:rFonts w:ascii="Verdana" w:hAnsi="Verdana" w:cs="Arial"/>
                <w:bCs/>
                <w:color w:val="000000"/>
                <w:sz w:val="18"/>
                <w:szCs w:val="18"/>
              </w:rPr>
            </w:pPr>
            <w:r w:rsidRPr="00972EBA">
              <w:rPr>
                <w:rFonts w:ascii="Verdana" w:hAnsi="Verdana" w:cs="Arial"/>
                <w:bCs/>
                <w:color w:val="000000"/>
                <w:sz w:val="18"/>
                <w:szCs w:val="18"/>
              </w:rPr>
              <w:t xml:space="preserve">Głośność jednostki </w:t>
            </w:r>
            <w:r w:rsidR="00981596">
              <w:rPr>
                <w:rFonts w:ascii="Verdana" w:hAnsi="Verdana" w:cs="Arial"/>
                <w:bCs/>
                <w:color w:val="000000"/>
                <w:sz w:val="18"/>
                <w:szCs w:val="18"/>
              </w:rPr>
              <w:t>w</w:t>
            </w:r>
            <w:r w:rsidRPr="00972EBA">
              <w:rPr>
                <w:rFonts w:ascii="Verdana" w:hAnsi="Verdana" w:cs="Arial"/>
                <w:bCs/>
                <w:color w:val="000000"/>
                <w:sz w:val="18"/>
                <w:szCs w:val="18"/>
              </w:rPr>
              <w:t xml:space="preserve"> konfiguracji</w:t>
            </w:r>
            <w:r w:rsidR="00981596">
              <w:rPr>
                <w:rFonts w:ascii="Verdana" w:hAnsi="Verdana" w:cs="Arial"/>
                <w:bCs/>
                <w:color w:val="000000"/>
                <w:sz w:val="18"/>
                <w:szCs w:val="18"/>
              </w:rPr>
              <w:t xml:space="preserve"> oferowanej lub wyższej</w:t>
            </w:r>
            <w:r w:rsidRPr="00972EBA">
              <w:rPr>
                <w:rFonts w:ascii="Verdana" w:hAnsi="Verdana" w:cs="Arial"/>
                <w:bCs/>
                <w:color w:val="000000"/>
                <w:sz w:val="18"/>
                <w:szCs w:val="18"/>
              </w:rPr>
              <w:t xml:space="preserve"> mierzona zgodnie z normą ISO 7779 oraz </w:t>
            </w:r>
            <w:r w:rsidRPr="00F406E2">
              <w:rPr>
                <w:rFonts w:ascii="Verdana" w:hAnsi="Verdana" w:cs="Arial"/>
                <w:bCs/>
                <w:color w:val="000000"/>
                <w:sz w:val="18"/>
                <w:szCs w:val="18"/>
              </w:rPr>
              <w:t xml:space="preserve">wykazana zgodnie z normą ISO 9296 w trybie jałowym (IDLE) ma wynosić maksymalnie  </w:t>
            </w:r>
            <w:r w:rsidR="009D3543" w:rsidRPr="00F406E2">
              <w:rPr>
                <w:rFonts w:ascii="Verdana" w:hAnsi="Verdana" w:cs="Arial"/>
                <w:bCs/>
                <w:color w:val="000000"/>
                <w:sz w:val="18"/>
                <w:szCs w:val="18"/>
              </w:rPr>
              <w:t>22</w:t>
            </w:r>
            <w:r w:rsidRPr="00F406E2">
              <w:rPr>
                <w:rFonts w:ascii="Verdana" w:hAnsi="Verdana" w:cs="Arial"/>
                <w:bCs/>
                <w:color w:val="000000"/>
                <w:sz w:val="18"/>
                <w:szCs w:val="18"/>
              </w:rPr>
              <w:t>dB</w:t>
            </w:r>
            <w:r w:rsidRPr="00972EBA">
              <w:rPr>
                <w:rFonts w:ascii="Verdana" w:hAnsi="Verdana" w:cs="Arial"/>
                <w:bCs/>
                <w:color w:val="000000"/>
                <w:sz w:val="18"/>
                <w:szCs w:val="18"/>
              </w:rPr>
              <w:t xml:space="preserve"> </w:t>
            </w:r>
          </w:p>
        </w:tc>
      </w:tr>
      <w:tr w:rsidR="004F1A8A" w:rsidRPr="00985701" w14:paraId="3A9221EB" w14:textId="77777777" w:rsidTr="00A26677">
        <w:trPr>
          <w:trHeight w:val="284"/>
        </w:trPr>
        <w:tc>
          <w:tcPr>
            <w:tcW w:w="249" w:type="pct"/>
          </w:tcPr>
          <w:p w14:paraId="0EAB60DD" w14:textId="77777777" w:rsidR="004F1A8A" w:rsidRPr="00985701" w:rsidRDefault="004F1A8A" w:rsidP="00A26677">
            <w:pPr>
              <w:numPr>
                <w:ilvl w:val="0"/>
                <w:numId w:val="1"/>
              </w:numPr>
              <w:rPr>
                <w:rFonts w:ascii="Verdana" w:hAnsi="Verdana" w:cs="Arial"/>
                <w:bCs/>
                <w:sz w:val="18"/>
                <w:szCs w:val="18"/>
              </w:rPr>
            </w:pPr>
          </w:p>
        </w:tc>
        <w:tc>
          <w:tcPr>
            <w:tcW w:w="940" w:type="pct"/>
          </w:tcPr>
          <w:p w14:paraId="5FAFAF83" w14:textId="77777777" w:rsidR="004F1A8A" w:rsidRPr="00985701" w:rsidRDefault="004F1A8A" w:rsidP="00A26677">
            <w:pPr>
              <w:rPr>
                <w:rFonts w:ascii="Verdana" w:hAnsi="Verdana" w:cs="Arial"/>
                <w:sz w:val="18"/>
                <w:szCs w:val="18"/>
              </w:rPr>
            </w:pPr>
            <w:r w:rsidRPr="00985701">
              <w:rPr>
                <w:rFonts w:ascii="Verdana" w:hAnsi="Verdana" w:cs="Arial"/>
                <w:sz w:val="18"/>
                <w:szCs w:val="18"/>
              </w:rPr>
              <w:t>System operacyjny</w:t>
            </w:r>
          </w:p>
        </w:tc>
        <w:tc>
          <w:tcPr>
            <w:tcW w:w="3811" w:type="pct"/>
          </w:tcPr>
          <w:p w14:paraId="71ED1B64" w14:textId="6BBDE3AD" w:rsidR="004F1A8A" w:rsidRPr="00985701" w:rsidRDefault="00030F44" w:rsidP="00A26677">
            <w:pPr>
              <w:rPr>
                <w:rFonts w:ascii="Verdana" w:hAnsi="Verdana" w:cs="Arial"/>
                <w:sz w:val="18"/>
                <w:szCs w:val="18"/>
              </w:rPr>
            </w:pPr>
            <w:r w:rsidRPr="00030F44">
              <w:rPr>
                <w:rFonts w:ascii="Verdana" w:hAnsi="Verdana" w:cs="Arial"/>
                <w:sz w:val="18"/>
                <w:szCs w:val="18"/>
              </w:rPr>
              <w:t>Profesjonalna licencjonowana wersja systemu operacyjnego</w:t>
            </w:r>
            <w:r w:rsidR="004F1A8A" w:rsidRPr="00985701">
              <w:rPr>
                <w:rFonts w:ascii="Verdana" w:hAnsi="Verdana" w:cs="Arial"/>
                <w:sz w:val="18"/>
                <w:szCs w:val="18"/>
              </w:rPr>
              <w:t xml:space="preserve"> </w:t>
            </w:r>
            <w:r w:rsidR="002C32E8">
              <w:rPr>
                <w:rFonts w:ascii="Verdana" w:hAnsi="Verdana" w:cs="Arial"/>
                <w:sz w:val="18"/>
                <w:szCs w:val="18"/>
              </w:rPr>
              <w:t xml:space="preserve">64 bit </w:t>
            </w:r>
            <w:r w:rsidR="004F1A8A" w:rsidRPr="00985701">
              <w:rPr>
                <w:rFonts w:ascii="Verdana" w:hAnsi="Verdana" w:cs="Arial"/>
                <w:sz w:val="18"/>
                <w:szCs w:val="18"/>
              </w:rPr>
              <w:t>klasy PC musi spełniać następujące wymagania poprzez wbudowane mechanizmy, bez użycia dodatkowych aplikacji:</w:t>
            </w:r>
          </w:p>
          <w:p w14:paraId="3040AD43" w14:textId="77777777" w:rsidR="004F1A8A" w:rsidRPr="00985701" w:rsidRDefault="004F1A8A" w:rsidP="00A26677">
            <w:pPr>
              <w:rPr>
                <w:rFonts w:ascii="Verdana" w:hAnsi="Verdana" w:cs="Arial"/>
                <w:sz w:val="18"/>
                <w:szCs w:val="18"/>
              </w:rPr>
            </w:pPr>
            <w:r w:rsidRPr="00985701">
              <w:rPr>
                <w:rFonts w:ascii="Verdana" w:hAnsi="Verdana" w:cs="Arial"/>
                <w:sz w:val="18"/>
                <w:szCs w:val="18"/>
              </w:rPr>
              <w:t>1.</w:t>
            </w:r>
            <w:r w:rsidRPr="00985701">
              <w:rPr>
                <w:rFonts w:ascii="Verdana" w:hAnsi="Verdana" w:cs="Arial"/>
                <w:sz w:val="18"/>
                <w:szCs w:val="18"/>
              </w:rPr>
              <w:tab/>
              <w:t>Dostępne dwa rodzaje graficznego interfejsu użytkownika:</w:t>
            </w:r>
          </w:p>
          <w:p w14:paraId="3C43A667" w14:textId="77777777" w:rsidR="004F1A8A" w:rsidRPr="00985701" w:rsidRDefault="004F1A8A" w:rsidP="00A26677">
            <w:pPr>
              <w:rPr>
                <w:rFonts w:ascii="Verdana" w:hAnsi="Verdana" w:cs="Arial"/>
                <w:sz w:val="18"/>
                <w:szCs w:val="18"/>
              </w:rPr>
            </w:pPr>
            <w:r w:rsidRPr="00985701">
              <w:rPr>
                <w:rFonts w:ascii="Verdana" w:hAnsi="Verdana" w:cs="Arial"/>
                <w:sz w:val="18"/>
                <w:szCs w:val="18"/>
              </w:rPr>
              <w:t>a.</w:t>
            </w:r>
            <w:r w:rsidRPr="00985701">
              <w:rPr>
                <w:rFonts w:ascii="Verdana" w:hAnsi="Verdana" w:cs="Arial"/>
                <w:sz w:val="18"/>
                <w:szCs w:val="18"/>
              </w:rPr>
              <w:tab/>
              <w:t>Klasyczny, umożliwiający obsługę przy pomocy klawiatury i myszy,</w:t>
            </w:r>
          </w:p>
          <w:p w14:paraId="0A5386B4" w14:textId="77777777" w:rsidR="004F1A8A" w:rsidRPr="00985701" w:rsidRDefault="004F1A8A" w:rsidP="00A26677">
            <w:pPr>
              <w:rPr>
                <w:rFonts w:ascii="Verdana" w:hAnsi="Verdana" w:cs="Arial"/>
                <w:sz w:val="18"/>
                <w:szCs w:val="18"/>
              </w:rPr>
            </w:pPr>
            <w:r w:rsidRPr="00985701">
              <w:rPr>
                <w:rFonts w:ascii="Verdana" w:hAnsi="Verdana" w:cs="Arial"/>
                <w:sz w:val="18"/>
                <w:szCs w:val="18"/>
              </w:rPr>
              <w:t>b.</w:t>
            </w:r>
            <w:r w:rsidRPr="00985701">
              <w:rPr>
                <w:rFonts w:ascii="Verdana" w:hAnsi="Verdana" w:cs="Arial"/>
                <w:sz w:val="18"/>
                <w:szCs w:val="18"/>
              </w:rPr>
              <w:tab/>
              <w:t>Dotykowy umożliwiający sterowanie dotykiem na urządzeniach typu tablet lub monitorach dotykowych</w:t>
            </w:r>
          </w:p>
          <w:p w14:paraId="41634D3B" w14:textId="77777777" w:rsidR="004F1A8A" w:rsidRPr="00985701" w:rsidRDefault="004F1A8A" w:rsidP="00A26677">
            <w:pPr>
              <w:rPr>
                <w:rFonts w:ascii="Verdana" w:hAnsi="Verdana" w:cs="Arial"/>
                <w:sz w:val="18"/>
                <w:szCs w:val="18"/>
              </w:rPr>
            </w:pPr>
            <w:r w:rsidRPr="00985701">
              <w:rPr>
                <w:rFonts w:ascii="Verdana" w:hAnsi="Verdana" w:cs="Arial"/>
                <w:sz w:val="18"/>
                <w:szCs w:val="18"/>
              </w:rPr>
              <w:t>2.</w:t>
            </w:r>
            <w:r w:rsidRPr="00985701">
              <w:rPr>
                <w:rFonts w:ascii="Verdana" w:hAnsi="Verdana" w:cs="Arial"/>
                <w:sz w:val="18"/>
                <w:szCs w:val="18"/>
              </w:rPr>
              <w:tab/>
              <w:t>Funkcje związane z obsługą komputerów typu tablet, z wbudowanym modułem „uczenia się” pisma użytkownika – obsługa języka polskiego</w:t>
            </w:r>
          </w:p>
          <w:p w14:paraId="19969FDC" w14:textId="77777777" w:rsidR="004F1A8A" w:rsidRPr="00985701" w:rsidRDefault="004F1A8A" w:rsidP="00A26677">
            <w:pPr>
              <w:rPr>
                <w:rFonts w:ascii="Verdana" w:hAnsi="Verdana" w:cs="Arial"/>
                <w:sz w:val="18"/>
                <w:szCs w:val="18"/>
              </w:rPr>
            </w:pPr>
            <w:r w:rsidRPr="00985701">
              <w:rPr>
                <w:rFonts w:ascii="Verdana" w:hAnsi="Verdana" w:cs="Arial"/>
                <w:sz w:val="18"/>
                <w:szCs w:val="18"/>
              </w:rPr>
              <w:t>3.</w:t>
            </w:r>
            <w:r w:rsidRPr="00985701">
              <w:rPr>
                <w:rFonts w:ascii="Verdana" w:hAnsi="Verdana" w:cs="Arial"/>
                <w:sz w:val="18"/>
                <w:szCs w:val="18"/>
              </w:rPr>
              <w:tab/>
              <w:t>Interfejs użytkownika dostępny w wielu językach do wyboru – w tym polskim i angielskim</w:t>
            </w:r>
          </w:p>
          <w:p w14:paraId="427F8314" w14:textId="77777777" w:rsidR="004F1A8A" w:rsidRPr="00985701" w:rsidRDefault="004F1A8A" w:rsidP="00A26677">
            <w:pPr>
              <w:rPr>
                <w:rFonts w:ascii="Verdana" w:hAnsi="Verdana" w:cs="Arial"/>
                <w:sz w:val="18"/>
                <w:szCs w:val="18"/>
              </w:rPr>
            </w:pPr>
            <w:r w:rsidRPr="00985701">
              <w:rPr>
                <w:rFonts w:ascii="Verdana" w:hAnsi="Verdana" w:cs="Arial"/>
                <w:sz w:val="18"/>
                <w:szCs w:val="18"/>
              </w:rPr>
              <w:t>4.</w:t>
            </w:r>
            <w:r w:rsidRPr="00985701">
              <w:rPr>
                <w:rFonts w:ascii="Verdana" w:hAnsi="Verdana" w:cs="Arial"/>
                <w:sz w:val="18"/>
                <w:szCs w:val="18"/>
              </w:rPr>
              <w:tab/>
              <w:t>Możliwość tworzenia pulpitów wirtualnych, przenoszenia aplikacji pomiędzy pulpitami i przełączanie się pomiędzy pulpitami za pomocą skrótów klawiaturowych lub GUI.</w:t>
            </w:r>
          </w:p>
          <w:p w14:paraId="30D46D09" w14:textId="77777777" w:rsidR="004F1A8A" w:rsidRPr="00985701" w:rsidRDefault="004F1A8A" w:rsidP="00A26677">
            <w:pPr>
              <w:rPr>
                <w:rFonts w:ascii="Verdana" w:hAnsi="Verdana" w:cs="Arial"/>
                <w:sz w:val="18"/>
                <w:szCs w:val="18"/>
              </w:rPr>
            </w:pPr>
            <w:r w:rsidRPr="00985701">
              <w:rPr>
                <w:rFonts w:ascii="Verdana" w:hAnsi="Verdana" w:cs="Arial"/>
                <w:sz w:val="18"/>
                <w:szCs w:val="18"/>
              </w:rPr>
              <w:t>5.</w:t>
            </w:r>
            <w:r w:rsidRPr="00985701">
              <w:rPr>
                <w:rFonts w:ascii="Verdana" w:hAnsi="Verdana" w:cs="Arial"/>
                <w:sz w:val="18"/>
                <w:szCs w:val="18"/>
              </w:rPr>
              <w:tab/>
              <w:t>Wbudowane w system operacyjny minimum dwie przeglądarki Internetowe</w:t>
            </w:r>
          </w:p>
          <w:p w14:paraId="6067B2C8" w14:textId="77777777" w:rsidR="004F1A8A" w:rsidRPr="00985701" w:rsidRDefault="004F1A8A" w:rsidP="00A26677">
            <w:pPr>
              <w:rPr>
                <w:rFonts w:ascii="Verdana" w:hAnsi="Verdana" w:cs="Arial"/>
                <w:sz w:val="18"/>
                <w:szCs w:val="18"/>
              </w:rPr>
            </w:pPr>
            <w:r w:rsidRPr="00985701">
              <w:rPr>
                <w:rFonts w:ascii="Verdana" w:hAnsi="Verdana" w:cs="Arial"/>
                <w:sz w:val="18"/>
                <w:szCs w:val="18"/>
              </w:rPr>
              <w:t>6.</w:t>
            </w:r>
            <w:r w:rsidRPr="00985701">
              <w:rPr>
                <w:rFonts w:ascii="Verdana" w:hAnsi="Verdana" w:cs="Arial"/>
                <w:sz w:val="18"/>
                <w:szCs w:val="18"/>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05428B8F" w14:textId="77777777" w:rsidR="004F1A8A" w:rsidRPr="00985701" w:rsidRDefault="004F1A8A" w:rsidP="00A26677">
            <w:pPr>
              <w:rPr>
                <w:rFonts w:ascii="Verdana" w:hAnsi="Verdana" w:cs="Arial"/>
                <w:sz w:val="18"/>
                <w:szCs w:val="18"/>
              </w:rPr>
            </w:pPr>
            <w:r w:rsidRPr="00985701">
              <w:rPr>
                <w:rFonts w:ascii="Verdana" w:hAnsi="Verdana" w:cs="Arial"/>
                <w:sz w:val="18"/>
                <w:szCs w:val="18"/>
              </w:rPr>
              <w:lastRenderedPageBreak/>
              <w:t>7.</w:t>
            </w:r>
            <w:r w:rsidRPr="00985701">
              <w:rPr>
                <w:rFonts w:ascii="Verdana" w:hAnsi="Verdana" w:cs="Arial"/>
                <w:sz w:val="18"/>
                <w:szCs w:val="18"/>
              </w:rPr>
              <w:tab/>
              <w:t>Zlokalizowane w języku polskim, co najmniej następujące elementy: menu, pomoc, komunikaty systemowe, menedżer plików.</w:t>
            </w:r>
          </w:p>
          <w:p w14:paraId="64F0ABD0" w14:textId="77777777" w:rsidR="004F1A8A" w:rsidRPr="00985701" w:rsidRDefault="004F1A8A" w:rsidP="00A26677">
            <w:pPr>
              <w:rPr>
                <w:rFonts w:ascii="Verdana" w:hAnsi="Verdana" w:cs="Arial"/>
                <w:sz w:val="18"/>
                <w:szCs w:val="18"/>
              </w:rPr>
            </w:pPr>
            <w:r w:rsidRPr="00985701">
              <w:rPr>
                <w:rFonts w:ascii="Verdana" w:hAnsi="Verdana" w:cs="Arial"/>
                <w:sz w:val="18"/>
                <w:szCs w:val="18"/>
              </w:rPr>
              <w:t>8.</w:t>
            </w:r>
            <w:r w:rsidRPr="00985701">
              <w:rPr>
                <w:rFonts w:ascii="Verdana" w:hAnsi="Verdana" w:cs="Arial"/>
                <w:sz w:val="18"/>
                <w:szCs w:val="18"/>
              </w:rPr>
              <w:tab/>
              <w:t>Graficzne środowisko instalacji i konfiguracji dostępne w języku polskim</w:t>
            </w:r>
          </w:p>
          <w:p w14:paraId="7FFC339C" w14:textId="77777777" w:rsidR="004F1A8A" w:rsidRPr="00985701" w:rsidRDefault="004F1A8A" w:rsidP="00A26677">
            <w:pPr>
              <w:rPr>
                <w:rFonts w:ascii="Verdana" w:hAnsi="Verdana" w:cs="Arial"/>
                <w:sz w:val="18"/>
                <w:szCs w:val="18"/>
              </w:rPr>
            </w:pPr>
            <w:r w:rsidRPr="00985701">
              <w:rPr>
                <w:rFonts w:ascii="Verdana" w:hAnsi="Verdana" w:cs="Arial"/>
                <w:sz w:val="18"/>
                <w:szCs w:val="18"/>
              </w:rPr>
              <w:t>9.</w:t>
            </w:r>
            <w:r w:rsidRPr="00985701">
              <w:rPr>
                <w:rFonts w:ascii="Verdana" w:hAnsi="Verdana" w:cs="Arial"/>
                <w:sz w:val="18"/>
                <w:szCs w:val="18"/>
              </w:rPr>
              <w:tab/>
              <w:t>Wbudowany system pomocy w języku polskim.</w:t>
            </w:r>
          </w:p>
          <w:p w14:paraId="0954DAD7" w14:textId="77777777" w:rsidR="004F1A8A" w:rsidRPr="00985701" w:rsidRDefault="004F1A8A" w:rsidP="00A26677">
            <w:pPr>
              <w:rPr>
                <w:rFonts w:ascii="Verdana" w:hAnsi="Verdana" w:cs="Arial"/>
                <w:sz w:val="18"/>
                <w:szCs w:val="18"/>
              </w:rPr>
            </w:pPr>
            <w:r w:rsidRPr="00985701">
              <w:rPr>
                <w:rFonts w:ascii="Verdana" w:hAnsi="Verdana" w:cs="Arial"/>
                <w:sz w:val="18"/>
                <w:szCs w:val="18"/>
              </w:rPr>
              <w:t>10.</w:t>
            </w:r>
            <w:r w:rsidRPr="00985701">
              <w:rPr>
                <w:rFonts w:ascii="Verdana" w:hAnsi="Verdana" w:cs="Arial"/>
                <w:sz w:val="18"/>
                <w:szCs w:val="18"/>
              </w:rPr>
              <w:tab/>
              <w:t>Możliwość przystosowania stanowiska dla osób niepełnosprawnych (np. słabo widzących).</w:t>
            </w:r>
          </w:p>
          <w:p w14:paraId="175C24A1" w14:textId="77777777" w:rsidR="004F1A8A" w:rsidRPr="00985701" w:rsidRDefault="004F1A8A" w:rsidP="00A26677">
            <w:pPr>
              <w:rPr>
                <w:rFonts w:ascii="Verdana" w:hAnsi="Verdana" w:cs="Arial"/>
                <w:sz w:val="18"/>
                <w:szCs w:val="18"/>
              </w:rPr>
            </w:pPr>
            <w:r w:rsidRPr="00985701">
              <w:rPr>
                <w:rFonts w:ascii="Verdana" w:hAnsi="Verdana" w:cs="Arial"/>
                <w:sz w:val="18"/>
                <w:szCs w:val="18"/>
              </w:rPr>
              <w:t>11.</w:t>
            </w:r>
            <w:r w:rsidRPr="00985701">
              <w:rPr>
                <w:rFonts w:ascii="Verdana" w:hAnsi="Verdana" w:cs="Arial"/>
                <w:sz w:val="18"/>
                <w:szCs w:val="18"/>
              </w:rPr>
              <w:tab/>
              <w:t>Możliwość dokonywania aktualizacji i poprawek systemu poprzez mechanizm zarządzany przez administratora systemu Zamawiającego.</w:t>
            </w:r>
          </w:p>
          <w:p w14:paraId="44F5E2A5" w14:textId="77777777" w:rsidR="004F1A8A" w:rsidRPr="00985701" w:rsidRDefault="004F1A8A" w:rsidP="00A26677">
            <w:pPr>
              <w:rPr>
                <w:rFonts w:ascii="Verdana" w:hAnsi="Verdana" w:cs="Arial"/>
                <w:sz w:val="18"/>
                <w:szCs w:val="18"/>
              </w:rPr>
            </w:pPr>
            <w:r w:rsidRPr="00985701">
              <w:rPr>
                <w:rFonts w:ascii="Verdana" w:hAnsi="Verdana" w:cs="Arial"/>
                <w:sz w:val="18"/>
                <w:szCs w:val="18"/>
              </w:rPr>
              <w:t>12.</w:t>
            </w:r>
            <w:r w:rsidRPr="00985701">
              <w:rPr>
                <w:rFonts w:ascii="Verdana" w:hAnsi="Verdana" w:cs="Arial"/>
                <w:sz w:val="18"/>
                <w:szCs w:val="18"/>
              </w:rPr>
              <w:tab/>
              <w:t xml:space="preserve">Możliwość dostarczania poprawek do systemu operacyjnego w modelu </w:t>
            </w:r>
            <w:proofErr w:type="spellStart"/>
            <w:r w:rsidRPr="00985701">
              <w:rPr>
                <w:rFonts w:ascii="Verdana" w:hAnsi="Verdana" w:cs="Arial"/>
                <w:sz w:val="18"/>
                <w:szCs w:val="18"/>
              </w:rPr>
              <w:t>peer</w:t>
            </w:r>
            <w:proofErr w:type="spellEnd"/>
            <w:r w:rsidRPr="00985701">
              <w:rPr>
                <w:rFonts w:ascii="Verdana" w:hAnsi="Verdana" w:cs="Arial"/>
                <w:sz w:val="18"/>
                <w:szCs w:val="18"/>
              </w:rPr>
              <w:t>-to-</w:t>
            </w:r>
            <w:proofErr w:type="spellStart"/>
            <w:r w:rsidRPr="00985701">
              <w:rPr>
                <w:rFonts w:ascii="Verdana" w:hAnsi="Verdana" w:cs="Arial"/>
                <w:sz w:val="18"/>
                <w:szCs w:val="18"/>
              </w:rPr>
              <w:t>peer</w:t>
            </w:r>
            <w:proofErr w:type="spellEnd"/>
            <w:r w:rsidRPr="00985701">
              <w:rPr>
                <w:rFonts w:ascii="Verdana" w:hAnsi="Verdana" w:cs="Arial"/>
                <w:sz w:val="18"/>
                <w:szCs w:val="18"/>
              </w:rPr>
              <w:t>.</w:t>
            </w:r>
          </w:p>
          <w:p w14:paraId="2804A996" w14:textId="77777777" w:rsidR="004F1A8A" w:rsidRPr="00985701" w:rsidRDefault="004F1A8A" w:rsidP="00A26677">
            <w:pPr>
              <w:rPr>
                <w:rFonts w:ascii="Verdana" w:hAnsi="Verdana" w:cs="Arial"/>
                <w:sz w:val="18"/>
                <w:szCs w:val="18"/>
              </w:rPr>
            </w:pPr>
            <w:r w:rsidRPr="00985701">
              <w:rPr>
                <w:rFonts w:ascii="Verdana" w:hAnsi="Verdana" w:cs="Arial"/>
                <w:sz w:val="18"/>
                <w:szCs w:val="18"/>
              </w:rPr>
              <w:t>13.</w:t>
            </w:r>
            <w:r w:rsidRPr="00985701">
              <w:rPr>
                <w:rFonts w:ascii="Verdana" w:hAnsi="Verdana" w:cs="Arial"/>
                <w:sz w:val="18"/>
                <w:szCs w:val="18"/>
              </w:rPr>
              <w:tab/>
              <w:t>Możliwość sterowania czasem dostarczania nowych wersji systemu operacyjnego, możliwość centralnego opóźniania dostarczania nowej wersji o minimum 4 miesiące.</w:t>
            </w:r>
          </w:p>
          <w:p w14:paraId="55EAAA92" w14:textId="77777777" w:rsidR="004F1A8A" w:rsidRPr="00985701" w:rsidRDefault="004F1A8A" w:rsidP="00A26677">
            <w:pPr>
              <w:rPr>
                <w:rFonts w:ascii="Verdana" w:hAnsi="Verdana" w:cs="Arial"/>
                <w:sz w:val="18"/>
                <w:szCs w:val="18"/>
              </w:rPr>
            </w:pPr>
            <w:r w:rsidRPr="00985701">
              <w:rPr>
                <w:rFonts w:ascii="Verdana" w:hAnsi="Verdana" w:cs="Arial"/>
                <w:sz w:val="18"/>
                <w:szCs w:val="18"/>
              </w:rPr>
              <w:t>14.</w:t>
            </w:r>
            <w:r w:rsidRPr="00985701">
              <w:rPr>
                <w:rFonts w:ascii="Verdana" w:hAnsi="Verdana" w:cs="Arial"/>
                <w:sz w:val="18"/>
                <w:szCs w:val="18"/>
              </w:rPr>
              <w:tab/>
              <w:t>Zabezpieczony hasłem hierarchiczny dostęp do systemu, konta i profile użytkowników zarządzane zdalnie; praca systemu w trybie ochrony kont użytkowników.</w:t>
            </w:r>
          </w:p>
          <w:p w14:paraId="269E7D08" w14:textId="77777777" w:rsidR="004F1A8A" w:rsidRPr="00985701" w:rsidRDefault="004F1A8A" w:rsidP="00A26677">
            <w:pPr>
              <w:rPr>
                <w:rFonts w:ascii="Verdana" w:hAnsi="Verdana" w:cs="Arial"/>
                <w:sz w:val="18"/>
                <w:szCs w:val="18"/>
              </w:rPr>
            </w:pPr>
            <w:r w:rsidRPr="00985701">
              <w:rPr>
                <w:rFonts w:ascii="Verdana" w:hAnsi="Verdana" w:cs="Arial"/>
                <w:sz w:val="18"/>
                <w:szCs w:val="18"/>
              </w:rPr>
              <w:t>15.</w:t>
            </w:r>
            <w:r w:rsidRPr="00985701">
              <w:rPr>
                <w:rFonts w:ascii="Verdana" w:hAnsi="Verdana" w:cs="Arial"/>
                <w:sz w:val="18"/>
                <w:szCs w:val="18"/>
              </w:rPr>
              <w:tab/>
              <w:t>Możliwość dołączenia systemu do usługi katalogowej on-</w:t>
            </w:r>
            <w:proofErr w:type="spellStart"/>
            <w:r w:rsidRPr="00985701">
              <w:rPr>
                <w:rFonts w:ascii="Verdana" w:hAnsi="Verdana" w:cs="Arial"/>
                <w:sz w:val="18"/>
                <w:szCs w:val="18"/>
              </w:rPr>
              <w:t>premise</w:t>
            </w:r>
            <w:proofErr w:type="spellEnd"/>
            <w:r w:rsidRPr="00985701">
              <w:rPr>
                <w:rFonts w:ascii="Verdana" w:hAnsi="Verdana" w:cs="Arial"/>
                <w:sz w:val="18"/>
                <w:szCs w:val="18"/>
              </w:rPr>
              <w:t xml:space="preserve"> lub w chmurze.</w:t>
            </w:r>
          </w:p>
          <w:p w14:paraId="292F5527" w14:textId="77777777" w:rsidR="004F1A8A" w:rsidRPr="00985701" w:rsidRDefault="004F1A8A" w:rsidP="00A26677">
            <w:pPr>
              <w:rPr>
                <w:rFonts w:ascii="Verdana" w:hAnsi="Verdana" w:cs="Arial"/>
                <w:sz w:val="18"/>
                <w:szCs w:val="18"/>
              </w:rPr>
            </w:pPr>
            <w:r w:rsidRPr="00985701">
              <w:rPr>
                <w:rFonts w:ascii="Verdana" w:hAnsi="Verdana" w:cs="Arial"/>
                <w:sz w:val="18"/>
                <w:szCs w:val="18"/>
              </w:rPr>
              <w:t>16.</w:t>
            </w:r>
            <w:r w:rsidRPr="00985701">
              <w:rPr>
                <w:rFonts w:ascii="Verdana" w:hAnsi="Verdana" w:cs="Arial"/>
                <w:sz w:val="18"/>
                <w:szCs w:val="18"/>
              </w:rPr>
              <w:tab/>
              <w:t>Umożliwienie zablokowania urządzenia w ramach danego konta tylko do uruchamiania wybranej aplikacji - tryb "kiosk".</w:t>
            </w:r>
          </w:p>
          <w:p w14:paraId="17E28A51" w14:textId="77777777" w:rsidR="004F1A8A" w:rsidRPr="00985701" w:rsidRDefault="004F1A8A" w:rsidP="00A26677">
            <w:pPr>
              <w:rPr>
                <w:rFonts w:ascii="Verdana" w:hAnsi="Verdana" w:cs="Arial"/>
                <w:sz w:val="18"/>
                <w:szCs w:val="18"/>
              </w:rPr>
            </w:pPr>
            <w:r w:rsidRPr="00985701">
              <w:rPr>
                <w:rFonts w:ascii="Verdana" w:hAnsi="Verdana" w:cs="Arial"/>
                <w:sz w:val="18"/>
                <w:szCs w:val="18"/>
              </w:rPr>
              <w:t>17.</w:t>
            </w:r>
            <w:r w:rsidRPr="00985701">
              <w:rPr>
                <w:rFonts w:ascii="Verdana" w:hAnsi="Verdana" w:cs="Arial"/>
                <w:sz w:val="18"/>
                <w:szCs w:val="18"/>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68E11466" w14:textId="77777777" w:rsidR="004F1A8A" w:rsidRPr="00985701" w:rsidRDefault="004F1A8A" w:rsidP="00A26677">
            <w:pPr>
              <w:rPr>
                <w:rFonts w:ascii="Verdana" w:hAnsi="Verdana" w:cs="Arial"/>
                <w:sz w:val="18"/>
                <w:szCs w:val="18"/>
              </w:rPr>
            </w:pPr>
            <w:r w:rsidRPr="00985701">
              <w:rPr>
                <w:rFonts w:ascii="Verdana" w:hAnsi="Verdana" w:cs="Arial"/>
                <w:sz w:val="18"/>
                <w:szCs w:val="18"/>
              </w:rPr>
              <w:t>18.</w:t>
            </w:r>
            <w:r w:rsidRPr="00985701">
              <w:rPr>
                <w:rFonts w:ascii="Verdana" w:hAnsi="Verdana" w:cs="Arial"/>
                <w:sz w:val="18"/>
                <w:szCs w:val="18"/>
              </w:rPr>
              <w:tab/>
              <w:t>Zdalna pomoc i współdzielenie aplikacji – możliwość zdalnego przejęcia sesji zalogowanego użytkownika celem rozwiązania problemu z komputerem.</w:t>
            </w:r>
          </w:p>
          <w:p w14:paraId="1DD87821" w14:textId="77777777" w:rsidR="004F1A8A" w:rsidRPr="00985701" w:rsidRDefault="004F1A8A" w:rsidP="00A26677">
            <w:pPr>
              <w:rPr>
                <w:rFonts w:ascii="Verdana" w:hAnsi="Verdana" w:cs="Arial"/>
                <w:sz w:val="18"/>
                <w:szCs w:val="18"/>
              </w:rPr>
            </w:pPr>
            <w:r w:rsidRPr="00985701">
              <w:rPr>
                <w:rFonts w:ascii="Verdana" w:hAnsi="Verdana" w:cs="Arial"/>
                <w:sz w:val="18"/>
                <w:szCs w:val="18"/>
              </w:rPr>
              <w:t>19.</w:t>
            </w:r>
            <w:r w:rsidRPr="00985701">
              <w:rPr>
                <w:rFonts w:ascii="Verdana" w:hAnsi="Verdana" w:cs="Arial"/>
                <w:sz w:val="18"/>
                <w:szCs w:val="18"/>
              </w:rPr>
              <w:tab/>
              <w:t xml:space="preserve">Transakcyjny system plików pozwalający na stosowanie przydziałów (ang. </w:t>
            </w:r>
            <w:proofErr w:type="spellStart"/>
            <w:r w:rsidRPr="00985701">
              <w:rPr>
                <w:rFonts w:ascii="Verdana" w:hAnsi="Verdana" w:cs="Arial"/>
                <w:sz w:val="18"/>
                <w:szCs w:val="18"/>
              </w:rPr>
              <w:t>quota</w:t>
            </w:r>
            <w:proofErr w:type="spellEnd"/>
            <w:r w:rsidRPr="00985701">
              <w:rPr>
                <w:rFonts w:ascii="Verdana" w:hAnsi="Verdana" w:cs="Arial"/>
                <w:sz w:val="18"/>
                <w:szCs w:val="18"/>
              </w:rPr>
              <w:t>) na dysku dla użytkowników oraz zapewniający większą niezawodność i pozwalający tworzyć kopie zapasowe.</w:t>
            </w:r>
          </w:p>
          <w:p w14:paraId="1485531F" w14:textId="77777777" w:rsidR="004F1A8A" w:rsidRPr="00985701" w:rsidRDefault="004F1A8A" w:rsidP="00A26677">
            <w:pPr>
              <w:rPr>
                <w:rFonts w:ascii="Verdana" w:hAnsi="Verdana" w:cs="Arial"/>
                <w:sz w:val="18"/>
                <w:szCs w:val="18"/>
              </w:rPr>
            </w:pPr>
            <w:r w:rsidRPr="00985701">
              <w:rPr>
                <w:rFonts w:ascii="Verdana" w:hAnsi="Verdana" w:cs="Arial"/>
                <w:sz w:val="18"/>
                <w:szCs w:val="18"/>
              </w:rPr>
              <w:t>20.</w:t>
            </w:r>
            <w:r w:rsidRPr="00985701">
              <w:rPr>
                <w:rFonts w:ascii="Verdana" w:hAnsi="Verdana" w:cs="Arial"/>
                <w:sz w:val="18"/>
                <w:szCs w:val="18"/>
              </w:rPr>
              <w:tab/>
              <w:t>Oprogramowanie dla tworzenia kopii zapasowych (Backup); automatyczne wykonywanie kopii plików z możliwością automatycznego przywrócenia wersji wcześniejszej.</w:t>
            </w:r>
          </w:p>
          <w:p w14:paraId="59D28A87" w14:textId="77777777" w:rsidR="004F1A8A" w:rsidRPr="00985701" w:rsidRDefault="004F1A8A" w:rsidP="00A26677">
            <w:pPr>
              <w:rPr>
                <w:rFonts w:ascii="Verdana" w:hAnsi="Verdana" w:cs="Arial"/>
                <w:sz w:val="18"/>
                <w:szCs w:val="18"/>
              </w:rPr>
            </w:pPr>
            <w:r w:rsidRPr="00985701">
              <w:rPr>
                <w:rFonts w:ascii="Verdana" w:hAnsi="Verdana" w:cs="Arial"/>
                <w:sz w:val="18"/>
                <w:szCs w:val="18"/>
              </w:rPr>
              <w:t>21.</w:t>
            </w:r>
            <w:r w:rsidRPr="00985701">
              <w:rPr>
                <w:rFonts w:ascii="Verdana" w:hAnsi="Verdana" w:cs="Arial"/>
                <w:sz w:val="18"/>
                <w:szCs w:val="18"/>
              </w:rPr>
              <w:tab/>
              <w:t>Możliwość przywracania obrazu plików systemowych do uprzednio zapisanej postaci.</w:t>
            </w:r>
          </w:p>
          <w:p w14:paraId="7D1934B5" w14:textId="77777777" w:rsidR="004F1A8A" w:rsidRPr="00985701" w:rsidRDefault="004F1A8A" w:rsidP="00A26677">
            <w:pPr>
              <w:rPr>
                <w:rFonts w:ascii="Verdana" w:hAnsi="Verdana" w:cs="Arial"/>
                <w:sz w:val="18"/>
                <w:szCs w:val="18"/>
              </w:rPr>
            </w:pPr>
            <w:r w:rsidRPr="00985701">
              <w:rPr>
                <w:rFonts w:ascii="Verdana" w:hAnsi="Verdana" w:cs="Arial"/>
                <w:sz w:val="18"/>
                <w:szCs w:val="18"/>
              </w:rPr>
              <w:t>22.</w:t>
            </w:r>
            <w:r w:rsidRPr="00985701">
              <w:rPr>
                <w:rFonts w:ascii="Verdana" w:hAnsi="Verdana" w:cs="Arial"/>
                <w:sz w:val="18"/>
                <w:szCs w:val="18"/>
              </w:rPr>
              <w:tab/>
              <w:t>Możliwość przywracania systemu operacyjnego do stanu początkowego z pozostawieniem plików użytkownika.</w:t>
            </w:r>
          </w:p>
          <w:p w14:paraId="4B07F186" w14:textId="77777777" w:rsidR="004F1A8A" w:rsidRPr="00985701" w:rsidRDefault="004F1A8A" w:rsidP="00A26677">
            <w:pPr>
              <w:rPr>
                <w:rFonts w:ascii="Verdana" w:hAnsi="Verdana" w:cs="Arial"/>
                <w:sz w:val="18"/>
                <w:szCs w:val="18"/>
              </w:rPr>
            </w:pPr>
            <w:r w:rsidRPr="00985701">
              <w:rPr>
                <w:rFonts w:ascii="Verdana" w:hAnsi="Verdana" w:cs="Arial"/>
                <w:sz w:val="18"/>
                <w:szCs w:val="18"/>
              </w:rPr>
              <w:t>23.</w:t>
            </w:r>
            <w:r w:rsidRPr="00985701">
              <w:rPr>
                <w:rFonts w:ascii="Verdana" w:hAnsi="Verdana" w:cs="Arial"/>
                <w:sz w:val="18"/>
                <w:szCs w:val="18"/>
              </w:rPr>
              <w:tab/>
              <w:t>Możliwość blokowania lub dopuszczania dowolnych urządzeń peryferyjnych za pomocą polityk grupowych (np. przy użyciu numerów identyfikacyjnych sprzętu)."</w:t>
            </w:r>
          </w:p>
          <w:p w14:paraId="0AC97F92" w14:textId="77777777" w:rsidR="004F1A8A" w:rsidRPr="00985701" w:rsidRDefault="004F1A8A" w:rsidP="00A26677">
            <w:pPr>
              <w:rPr>
                <w:rFonts w:ascii="Verdana" w:hAnsi="Verdana" w:cs="Arial"/>
                <w:sz w:val="18"/>
                <w:szCs w:val="18"/>
              </w:rPr>
            </w:pPr>
            <w:r w:rsidRPr="00985701">
              <w:rPr>
                <w:rFonts w:ascii="Verdana" w:hAnsi="Verdana" w:cs="Arial"/>
                <w:sz w:val="18"/>
                <w:szCs w:val="18"/>
              </w:rPr>
              <w:t>24.</w:t>
            </w:r>
            <w:r w:rsidRPr="00985701">
              <w:rPr>
                <w:rFonts w:ascii="Verdana" w:hAnsi="Verdana" w:cs="Arial"/>
                <w:sz w:val="18"/>
                <w:szCs w:val="18"/>
              </w:rPr>
              <w:tab/>
              <w:t xml:space="preserve">Wbudowany mechanizm wirtualizacji typu </w:t>
            </w:r>
            <w:proofErr w:type="spellStart"/>
            <w:r w:rsidRPr="00985701">
              <w:rPr>
                <w:rFonts w:ascii="Verdana" w:hAnsi="Verdana" w:cs="Arial"/>
                <w:sz w:val="18"/>
                <w:szCs w:val="18"/>
              </w:rPr>
              <w:t>hypervisor</w:t>
            </w:r>
            <w:proofErr w:type="spellEnd"/>
            <w:r w:rsidRPr="00985701">
              <w:rPr>
                <w:rFonts w:ascii="Verdana" w:hAnsi="Verdana" w:cs="Arial"/>
                <w:sz w:val="18"/>
                <w:szCs w:val="18"/>
              </w:rPr>
              <w:t>."</w:t>
            </w:r>
          </w:p>
          <w:p w14:paraId="6F2FA801" w14:textId="77777777" w:rsidR="004F1A8A" w:rsidRPr="00985701" w:rsidRDefault="004F1A8A" w:rsidP="00A26677">
            <w:pPr>
              <w:rPr>
                <w:rFonts w:ascii="Verdana" w:hAnsi="Verdana" w:cs="Arial"/>
                <w:sz w:val="18"/>
                <w:szCs w:val="18"/>
              </w:rPr>
            </w:pPr>
            <w:r w:rsidRPr="00985701">
              <w:rPr>
                <w:rFonts w:ascii="Verdana" w:hAnsi="Verdana" w:cs="Arial"/>
                <w:sz w:val="18"/>
                <w:szCs w:val="18"/>
              </w:rPr>
              <w:t>25.</w:t>
            </w:r>
            <w:r w:rsidRPr="00985701">
              <w:rPr>
                <w:rFonts w:ascii="Verdana" w:hAnsi="Verdana" w:cs="Arial"/>
                <w:sz w:val="18"/>
                <w:szCs w:val="18"/>
              </w:rPr>
              <w:tab/>
              <w:t>Wbudowana możliwość zdalnego dostępu do systemu i pracy zdalnej z wykorzystaniem pełnego interfejsu graficznego.</w:t>
            </w:r>
          </w:p>
          <w:p w14:paraId="124D0F66" w14:textId="77777777" w:rsidR="004F1A8A" w:rsidRPr="00985701" w:rsidRDefault="004F1A8A" w:rsidP="00A26677">
            <w:pPr>
              <w:rPr>
                <w:rFonts w:ascii="Verdana" w:hAnsi="Verdana" w:cs="Arial"/>
                <w:sz w:val="18"/>
                <w:szCs w:val="18"/>
              </w:rPr>
            </w:pPr>
            <w:r w:rsidRPr="00985701">
              <w:rPr>
                <w:rFonts w:ascii="Verdana" w:hAnsi="Verdana" w:cs="Arial"/>
                <w:sz w:val="18"/>
                <w:szCs w:val="18"/>
              </w:rPr>
              <w:t>26.</w:t>
            </w:r>
            <w:r w:rsidRPr="00985701">
              <w:rPr>
                <w:rFonts w:ascii="Verdana" w:hAnsi="Verdana" w:cs="Arial"/>
                <w:sz w:val="18"/>
                <w:szCs w:val="18"/>
              </w:rPr>
              <w:tab/>
              <w:t>Dostępność bezpłatnych biuletynów bezpieczeństwa związanych z działaniem systemu operacyjnego.</w:t>
            </w:r>
          </w:p>
          <w:p w14:paraId="31547839" w14:textId="77777777" w:rsidR="004F1A8A" w:rsidRPr="00985701" w:rsidRDefault="004F1A8A" w:rsidP="00A26677">
            <w:pPr>
              <w:rPr>
                <w:rFonts w:ascii="Verdana" w:hAnsi="Verdana" w:cs="Arial"/>
                <w:sz w:val="18"/>
                <w:szCs w:val="18"/>
              </w:rPr>
            </w:pPr>
            <w:r w:rsidRPr="00985701">
              <w:rPr>
                <w:rFonts w:ascii="Verdana" w:hAnsi="Verdana" w:cs="Arial"/>
                <w:sz w:val="18"/>
                <w:szCs w:val="18"/>
              </w:rPr>
              <w:t>27.</w:t>
            </w:r>
            <w:r w:rsidRPr="00985701">
              <w:rPr>
                <w:rFonts w:ascii="Verdana" w:hAnsi="Verdana" w:cs="Arial"/>
                <w:sz w:val="18"/>
                <w:szCs w:val="18"/>
              </w:rPr>
              <w:tab/>
              <w:t>Wbudowana zapora internetowa (firewall) dla ochrony połączeń internetowych, zintegrowana z systemem konsola do zarządzania ustawieniami zapory i regułami IP v4 i v6.</w:t>
            </w:r>
          </w:p>
          <w:p w14:paraId="1094F714" w14:textId="77777777" w:rsidR="004F1A8A" w:rsidRPr="00985701" w:rsidRDefault="004F1A8A" w:rsidP="00A26677">
            <w:pPr>
              <w:rPr>
                <w:rFonts w:ascii="Verdana" w:hAnsi="Verdana" w:cs="Arial"/>
                <w:sz w:val="18"/>
                <w:szCs w:val="18"/>
              </w:rPr>
            </w:pPr>
            <w:r w:rsidRPr="00985701">
              <w:rPr>
                <w:rFonts w:ascii="Verdana" w:hAnsi="Verdana" w:cs="Arial"/>
                <w:sz w:val="18"/>
                <w:szCs w:val="18"/>
              </w:rPr>
              <w:t>28.</w:t>
            </w:r>
            <w:r w:rsidRPr="00985701">
              <w:rPr>
                <w:rFonts w:ascii="Verdana" w:hAnsi="Verdana" w:cs="Arial"/>
                <w:sz w:val="18"/>
                <w:szCs w:val="18"/>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3DD781F9" w14:textId="77777777" w:rsidR="004F1A8A" w:rsidRPr="00985701" w:rsidRDefault="004F1A8A" w:rsidP="00A26677">
            <w:pPr>
              <w:rPr>
                <w:rFonts w:ascii="Verdana" w:hAnsi="Verdana" w:cs="Arial"/>
                <w:sz w:val="18"/>
                <w:szCs w:val="18"/>
              </w:rPr>
            </w:pPr>
            <w:r w:rsidRPr="00985701">
              <w:rPr>
                <w:rFonts w:ascii="Verdana" w:hAnsi="Verdana" w:cs="Arial"/>
                <w:sz w:val="18"/>
                <w:szCs w:val="18"/>
              </w:rPr>
              <w:t>29.</w:t>
            </w:r>
            <w:r w:rsidRPr="00985701">
              <w:rPr>
                <w:rFonts w:ascii="Verdana" w:hAnsi="Verdana" w:cs="Arial"/>
                <w:sz w:val="18"/>
                <w:szCs w:val="18"/>
              </w:rPr>
              <w:tab/>
              <w:t>Możliwość zdefiniowania zarządzanych aplikacji w taki sposób aby automatycznie szyfrowały pliki na poziomie systemu plików. Blokowanie bezpośredniego kopiowania treści między aplikacjami zarządzanymi a niezarządzanymi.</w:t>
            </w:r>
          </w:p>
          <w:p w14:paraId="0FA200C8" w14:textId="77777777" w:rsidR="004F1A8A" w:rsidRPr="00985701" w:rsidRDefault="004F1A8A" w:rsidP="00A26677">
            <w:pPr>
              <w:rPr>
                <w:rFonts w:ascii="Verdana" w:hAnsi="Verdana" w:cs="Arial"/>
                <w:sz w:val="18"/>
                <w:szCs w:val="18"/>
              </w:rPr>
            </w:pPr>
            <w:r w:rsidRPr="00985701">
              <w:rPr>
                <w:rFonts w:ascii="Verdana" w:hAnsi="Verdana" w:cs="Arial"/>
                <w:sz w:val="18"/>
                <w:szCs w:val="18"/>
              </w:rPr>
              <w:t>30.</w:t>
            </w:r>
            <w:r w:rsidRPr="00985701">
              <w:rPr>
                <w:rFonts w:ascii="Verdana" w:hAnsi="Verdana" w:cs="Arial"/>
                <w:sz w:val="18"/>
                <w:szCs w:val="18"/>
              </w:rPr>
              <w:tab/>
              <w:t>Wbudowany system uwierzytelnienia dwuskładnikowego oparty o certyfikat lub klucz prywatny oraz PIN lub uwierzytelnienie biometryczne.</w:t>
            </w:r>
          </w:p>
          <w:p w14:paraId="5504AB88" w14:textId="77777777" w:rsidR="004F1A8A" w:rsidRPr="00985701" w:rsidRDefault="004F1A8A" w:rsidP="00A26677">
            <w:pPr>
              <w:rPr>
                <w:rFonts w:ascii="Verdana" w:hAnsi="Verdana" w:cs="Arial"/>
                <w:sz w:val="18"/>
                <w:szCs w:val="18"/>
              </w:rPr>
            </w:pPr>
            <w:r w:rsidRPr="00985701">
              <w:rPr>
                <w:rFonts w:ascii="Verdana" w:hAnsi="Verdana" w:cs="Arial"/>
                <w:sz w:val="18"/>
                <w:szCs w:val="18"/>
              </w:rPr>
              <w:t>31.</w:t>
            </w:r>
            <w:r w:rsidRPr="00985701">
              <w:rPr>
                <w:rFonts w:ascii="Verdana" w:hAnsi="Verdana" w:cs="Arial"/>
                <w:sz w:val="18"/>
                <w:szCs w:val="18"/>
              </w:rPr>
              <w:tab/>
              <w:t>Wbudowane mechanizmy ochrony antywirusowej i przeciw złośliwemu oprogramowaniu z zapewnionymi bezpłatnymi aktualizacjami.</w:t>
            </w:r>
          </w:p>
          <w:p w14:paraId="2F35670F" w14:textId="77777777" w:rsidR="004F1A8A" w:rsidRPr="00985701" w:rsidRDefault="004F1A8A" w:rsidP="00A26677">
            <w:pPr>
              <w:rPr>
                <w:rFonts w:ascii="Verdana" w:hAnsi="Verdana" w:cs="Arial"/>
                <w:sz w:val="18"/>
                <w:szCs w:val="18"/>
              </w:rPr>
            </w:pPr>
            <w:r w:rsidRPr="00985701">
              <w:rPr>
                <w:rFonts w:ascii="Verdana" w:hAnsi="Verdana" w:cs="Arial"/>
                <w:sz w:val="18"/>
                <w:szCs w:val="18"/>
              </w:rPr>
              <w:t>32.</w:t>
            </w:r>
            <w:r w:rsidRPr="00985701">
              <w:rPr>
                <w:rFonts w:ascii="Verdana" w:hAnsi="Verdana" w:cs="Arial"/>
                <w:sz w:val="18"/>
                <w:szCs w:val="18"/>
              </w:rPr>
              <w:tab/>
              <w:t>Wbudowany system szyfrowania dysku twardego ze wsparciem modułu TPM</w:t>
            </w:r>
          </w:p>
          <w:p w14:paraId="2EBF7E72" w14:textId="77777777" w:rsidR="004F1A8A" w:rsidRPr="00985701" w:rsidRDefault="004F1A8A" w:rsidP="00A26677">
            <w:pPr>
              <w:rPr>
                <w:rFonts w:ascii="Verdana" w:hAnsi="Verdana" w:cs="Arial"/>
                <w:sz w:val="18"/>
                <w:szCs w:val="18"/>
              </w:rPr>
            </w:pPr>
            <w:r w:rsidRPr="00985701">
              <w:rPr>
                <w:rFonts w:ascii="Verdana" w:hAnsi="Verdana" w:cs="Arial"/>
                <w:sz w:val="18"/>
                <w:szCs w:val="18"/>
              </w:rPr>
              <w:t>33.</w:t>
            </w:r>
            <w:r w:rsidRPr="00985701">
              <w:rPr>
                <w:rFonts w:ascii="Verdana" w:hAnsi="Verdana" w:cs="Arial"/>
                <w:sz w:val="18"/>
                <w:szCs w:val="18"/>
              </w:rPr>
              <w:tab/>
              <w:t>Możliwość tworzenia i przechowywania kopii zapasowych kluczy odzyskiwania do szyfrowania dysku w usługach katalogowych.</w:t>
            </w:r>
          </w:p>
          <w:p w14:paraId="0362A6A5" w14:textId="77777777" w:rsidR="004F1A8A" w:rsidRPr="00985701" w:rsidRDefault="004F1A8A" w:rsidP="00A26677">
            <w:pPr>
              <w:rPr>
                <w:rFonts w:ascii="Verdana" w:hAnsi="Verdana" w:cs="Arial"/>
                <w:sz w:val="18"/>
                <w:szCs w:val="18"/>
              </w:rPr>
            </w:pPr>
            <w:r w:rsidRPr="00985701">
              <w:rPr>
                <w:rFonts w:ascii="Verdana" w:hAnsi="Verdana" w:cs="Arial"/>
                <w:sz w:val="18"/>
                <w:szCs w:val="18"/>
              </w:rPr>
              <w:t>34.</w:t>
            </w:r>
            <w:r w:rsidRPr="00985701">
              <w:rPr>
                <w:rFonts w:ascii="Verdana" w:hAnsi="Verdana" w:cs="Arial"/>
                <w:sz w:val="18"/>
                <w:szCs w:val="18"/>
              </w:rPr>
              <w:tab/>
              <w:t>Możliwość tworzenia wirtualnych kart inteligentnych.</w:t>
            </w:r>
          </w:p>
          <w:p w14:paraId="7A9FC980" w14:textId="77777777" w:rsidR="004F1A8A" w:rsidRPr="00985701" w:rsidRDefault="004F1A8A" w:rsidP="00A26677">
            <w:pPr>
              <w:rPr>
                <w:rFonts w:ascii="Verdana" w:hAnsi="Verdana" w:cs="Arial"/>
                <w:sz w:val="18"/>
                <w:szCs w:val="18"/>
              </w:rPr>
            </w:pPr>
            <w:r w:rsidRPr="00985701">
              <w:rPr>
                <w:rFonts w:ascii="Verdana" w:hAnsi="Verdana" w:cs="Arial"/>
                <w:sz w:val="18"/>
                <w:szCs w:val="18"/>
              </w:rPr>
              <w:t>35.</w:t>
            </w:r>
            <w:r w:rsidRPr="00985701">
              <w:rPr>
                <w:rFonts w:ascii="Verdana" w:hAnsi="Verdana" w:cs="Arial"/>
                <w:sz w:val="18"/>
                <w:szCs w:val="18"/>
              </w:rPr>
              <w:tab/>
              <w:t xml:space="preserve">Wsparcie dla </w:t>
            </w:r>
            <w:proofErr w:type="spellStart"/>
            <w:r w:rsidRPr="00985701">
              <w:rPr>
                <w:rFonts w:ascii="Verdana" w:hAnsi="Verdana" w:cs="Arial"/>
                <w:sz w:val="18"/>
                <w:szCs w:val="18"/>
              </w:rPr>
              <w:t>firmware</w:t>
            </w:r>
            <w:proofErr w:type="spellEnd"/>
            <w:r w:rsidRPr="00985701">
              <w:rPr>
                <w:rFonts w:ascii="Verdana" w:hAnsi="Verdana" w:cs="Arial"/>
                <w:sz w:val="18"/>
                <w:szCs w:val="18"/>
              </w:rPr>
              <w:t xml:space="preserve"> UEFI i funkcji bezpiecznego rozruchu (</w:t>
            </w:r>
            <w:proofErr w:type="spellStart"/>
            <w:r w:rsidRPr="00985701">
              <w:rPr>
                <w:rFonts w:ascii="Verdana" w:hAnsi="Verdana" w:cs="Arial"/>
                <w:sz w:val="18"/>
                <w:szCs w:val="18"/>
              </w:rPr>
              <w:t>Secure</w:t>
            </w:r>
            <w:proofErr w:type="spellEnd"/>
            <w:r w:rsidRPr="00985701">
              <w:rPr>
                <w:rFonts w:ascii="Verdana" w:hAnsi="Verdana" w:cs="Arial"/>
                <w:sz w:val="18"/>
                <w:szCs w:val="18"/>
              </w:rPr>
              <w:t xml:space="preserve"> </w:t>
            </w:r>
            <w:proofErr w:type="spellStart"/>
            <w:r w:rsidRPr="00985701">
              <w:rPr>
                <w:rFonts w:ascii="Verdana" w:hAnsi="Verdana" w:cs="Arial"/>
                <w:sz w:val="18"/>
                <w:szCs w:val="18"/>
              </w:rPr>
              <w:t>Boot</w:t>
            </w:r>
            <w:proofErr w:type="spellEnd"/>
            <w:r w:rsidRPr="00985701">
              <w:rPr>
                <w:rFonts w:ascii="Verdana" w:hAnsi="Verdana" w:cs="Arial"/>
                <w:sz w:val="18"/>
                <w:szCs w:val="18"/>
              </w:rPr>
              <w:t>)</w:t>
            </w:r>
          </w:p>
          <w:p w14:paraId="5F02313A" w14:textId="77777777" w:rsidR="004F1A8A" w:rsidRPr="00985701" w:rsidRDefault="004F1A8A" w:rsidP="00A26677">
            <w:pPr>
              <w:rPr>
                <w:rFonts w:ascii="Verdana" w:hAnsi="Verdana" w:cs="Arial"/>
                <w:sz w:val="18"/>
                <w:szCs w:val="18"/>
              </w:rPr>
            </w:pPr>
            <w:r w:rsidRPr="00985701">
              <w:rPr>
                <w:rFonts w:ascii="Verdana" w:hAnsi="Verdana" w:cs="Arial"/>
                <w:sz w:val="18"/>
                <w:szCs w:val="18"/>
              </w:rPr>
              <w:lastRenderedPageBreak/>
              <w:t>36.</w:t>
            </w:r>
            <w:r w:rsidRPr="00985701">
              <w:rPr>
                <w:rFonts w:ascii="Verdana" w:hAnsi="Verdana" w:cs="Arial"/>
                <w:sz w:val="18"/>
                <w:szCs w:val="18"/>
              </w:rPr>
              <w:tab/>
              <w:t xml:space="preserve">Wbudowany w system, wykorzystywany automatycznie przez wbudowane przeglądarki filtr </w:t>
            </w:r>
            <w:proofErr w:type="spellStart"/>
            <w:r w:rsidRPr="00985701">
              <w:rPr>
                <w:rFonts w:ascii="Verdana" w:hAnsi="Verdana" w:cs="Arial"/>
                <w:sz w:val="18"/>
                <w:szCs w:val="18"/>
              </w:rPr>
              <w:t>reputacyjny</w:t>
            </w:r>
            <w:proofErr w:type="spellEnd"/>
            <w:r w:rsidRPr="00985701">
              <w:rPr>
                <w:rFonts w:ascii="Verdana" w:hAnsi="Verdana" w:cs="Arial"/>
                <w:sz w:val="18"/>
                <w:szCs w:val="18"/>
              </w:rPr>
              <w:t xml:space="preserve"> URL.</w:t>
            </w:r>
          </w:p>
          <w:p w14:paraId="7227767A" w14:textId="77777777" w:rsidR="004F1A8A" w:rsidRPr="00985701" w:rsidRDefault="004F1A8A" w:rsidP="00A26677">
            <w:pPr>
              <w:rPr>
                <w:rFonts w:ascii="Verdana" w:hAnsi="Verdana" w:cs="Arial"/>
                <w:sz w:val="18"/>
                <w:szCs w:val="18"/>
              </w:rPr>
            </w:pPr>
            <w:r w:rsidRPr="00985701">
              <w:rPr>
                <w:rFonts w:ascii="Verdana" w:hAnsi="Verdana" w:cs="Arial"/>
                <w:sz w:val="18"/>
                <w:szCs w:val="18"/>
              </w:rPr>
              <w:t>37.</w:t>
            </w:r>
            <w:r w:rsidRPr="00985701">
              <w:rPr>
                <w:rFonts w:ascii="Verdana" w:hAnsi="Verdana" w:cs="Arial"/>
                <w:sz w:val="18"/>
                <w:szCs w:val="18"/>
              </w:rPr>
              <w:tab/>
              <w:t>Wsparcie dla IPSEC oparte na politykach – wdrażanie IPSEC oparte na zestawach reguł definiujących ustawienia zarządzanych w sposób centralny.</w:t>
            </w:r>
          </w:p>
          <w:p w14:paraId="6EF9228D" w14:textId="77777777" w:rsidR="004F1A8A" w:rsidRPr="00985701" w:rsidRDefault="004F1A8A" w:rsidP="00A26677">
            <w:pPr>
              <w:rPr>
                <w:rFonts w:ascii="Verdana" w:hAnsi="Verdana" w:cs="Arial"/>
                <w:sz w:val="18"/>
                <w:szCs w:val="18"/>
              </w:rPr>
            </w:pPr>
            <w:r w:rsidRPr="00985701">
              <w:rPr>
                <w:rFonts w:ascii="Verdana" w:hAnsi="Verdana" w:cs="Arial"/>
                <w:sz w:val="18"/>
                <w:szCs w:val="18"/>
              </w:rPr>
              <w:t>38.</w:t>
            </w:r>
            <w:r w:rsidRPr="00985701">
              <w:rPr>
                <w:rFonts w:ascii="Verdana" w:hAnsi="Verdana" w:cs="Arial"/>
                <w:sz w:val="18"/>
                <w:szCs w:val="18"/>
              </w:rPr>
              <w:tab/>
              <w:t>Mechanizmy logowania w oparciu o:</w:t>
            </w:r>
          </w:p>
          <w:p w14:paraId="66AF5B5B" w14:textId="77777777" w:rsidR="004F1A8A" w:rsidRPr="00985701" w:rsidRDefault="004F1A8A" w:rsidP="00A26677">
            <w:pPr>
              <w:rPr>
                <w:rFonts w:ascii="Verdana" w:hAnsi="Verdana" w:cs="Arial"/>
                <w:sz w:val="18"/>
                <w:szCs w:val="18"/>
              </w:rPr>
            </w:pPr>
            <w:r w:rsidRPr="00985701">
              <w:rPr>
                <w:rFonts w:ascii="Verdana" w:hAnsi="Verdana" w:cs="Arial"/>
                <w:sz w:val="18"/>
                <w:szCs w:val="18"/>
              </w:rPr>
              <w:t>a.</w:t>
            </w:r>
            <w:r w:rsidRPr="00985701">
              <w:rPr>
                <w:rFonts w:ascii="Verdana" w:hAnsi="Verdana" w:cs="Arial"/>
                <w:sz w:val="18"/>
                <w:szCs w:val="18"/>
              </w:rPr>
              <w:tab/>
              <w:t>Login i hasło,</w:t>
            </w:r>
          </w:p>
          <w:p w14:paraId="70508DB1" w14:textId="77777777" w:rsidR="004F1A8A" w:rsidRPr="00985701" w:rsidRDefault="004F1A8A" w:rsidP="00A26677">
            <w:pPr>
              <w:rPr>
                <w:rFonts w:ascii="Verdana" w:hAnsi="Verdana" w:cs="Arial"/>
                <w:sz w:val="18"/>
                <w:szCs w:val="18"/>
              </w:rPr>
            </w:pPr>
            <w:r w:rsidRPr="00985701">
              <w:rPr>
                <w:rFonts w:ascii="Verdana" w:hAnsi="Verdana" w:cs="Arial"/>
                <w:sz w:val="18"/>
                <w:szCs w:val="18"/>
              </w:rPr>
              <w:t>b.</w:t>
            </w:r>
            <w:r w:rsidRPr="00985701">
              <w:rPr>
                <w:rFonts w:ascii="Verdana" w:hAnsi="Verdana" w:cs="Arial"/>
                <w:sz w:val="18"/>
                <w:szCs w:val="18"/>
              </w:rPr>
              <w:tab/>
              <w:t>Karty inteligentne i certyfikaty (</w:t>
            </w:r>
            <w:proofErr w:type="spellStart"/>
            <w:r w:rsidRPr="00985701">
              <w:rPr>
                <w:rFonts w:ascii="Verdana" w:hAnsi="Verdana" w:cs="Arial"/>
                <w:sz w:val="18"/>
                <w:szCs w:val="18"/>
              </w:rPr>
              <w:t>smartcard</w:t>
            </w:r>
            <w:proofErr w:type="spellEnd"/>
            <w:r w:rsidRPr="00985701">
              <w:rPr>
                <w:rFonts w:ascii="Verdana" w:hAnsi="Verdana" w:cs="Arial"/>
                <w:sz w:val="18"/>
                <w:szCs w:val="18"/>
              </w:rPr>
              <w:t>),</w:t>
            </w:r>
          </w:p>
          <w:p w14:paraId="5D58C51F" w14:textId="77777777" w:rsidR="004F1A8A" w:rsidRPr="00985701" w:rsidRDefault="004F1A8A" w:rsidP="00A26677">
            <w:pPr>
              <w:rPr>
                <w:rFonts w:ascii="Verdana" w:hAnsi="Verdana" w:cs="Arial"/>
                <w:sz w:val="18"/>
                <w:szCs w:val="18"/>
              </w:rPr>
            </w:pPr>
            <w:r w:rsidRPr="00985701">
              <w:rPr>
                <w:rFonts w:ascii="Verdana" w:hAnsi="Verdana" w:cs="Arial"/>
                <w:sz w:val="18"/>
                <w:szCs w:val="18"/>
              </w:rPr>
              <w:t>c.</w:t>
            </w:r>
            <w:r w:rsidRPr="00985701">
              <w:rPr>
                <w:rFonts w:ascii="Verdana" w:hAnsi="Verdana" w:cs="Arial"/>
                <w:sz w:val="18"/>
                <w:szCs w:val="18"/>
              </w:rPr>
              <w:tab/>
              <w:t>Wirtualne karty inteligentne i certyfikaty (logowanie w oparciu o certyfikat chroniony poprzez moduł TPM),</w:t>
            </w:r>
          </w:p>
          <w:p w14:paraId="318F1FFD" w14:textId="77777777" w:rsidR="004F1A8A" w:rsidRPr="00985701" w:rsidRDefault="004F1A8A" w:rsidP="00A26677">
            <w:pPr>
              <w:rPr>
                <w:rFonts w:ascii="Verdana" w:hAnsi="Verdana" w:cs="Arial"/>
                <w:sz w:val="18"/>
                <w:szCs w:val="18"/>
              </w:rPr>
            </w:pPr>
            <w:r w:rsidRPr="00985701">
              <w:rPr>
                <w:rFonts w:ascii="Verdana" w:hAnsi="Verdana" w:cs="Arial"/>
                <w:sz w:val="18"/>
                <w:szCs w:val="18"/>
              </w:rPr>
              <w:t>d.</w:t>
            </w:r>
            <w:r w:rsidRPr="00985701">
              <w:rPr>
                <w:rFonts w:ascii="Verdana" w:hAnsi="Verdana" w:cs="Arial"/>
                <w:sz w:val="18"/>
                <w:szCs w:val="18"/>
              </w:rPr>
              <w:tab/>
              <w:t>Certyfikat/Klucz i PIN</w:t>
            </w:r>
          </w:p>
          <w:p w14:paraId="5ACAEBB3" w14:textId="77777777" w:rsidR="004F1A8A" w:rsidRPr="00985701" w:rsidRDefault="004F1A8A" w:rsidP="00A26677">
            <w:pPr>
              <w:rPr>
                <w:rFonts w:ascii="Verdana" w:hAnsi="Verdana" w:cs="Arial"/>
                <w:sz w:val="18"/>
                <w:szCs w:val="18"/>
              </w:rPr>
            </w:pPr>
            <w:r w:rsidRPr="00985701">
              <w:rPr>
                <w:rFonts w:ascii="Verdana" w:hAnsi="Verdana" w:cs="Arial"/>
                <w:sz w:val="18"/>
                <w:szCs w:val="18"/>
              </w:rPr>
              <w:t>e.</w:t>
            </w:r>
            <w:r w:rsidRPr="00985701">
              <w:rPr>
                <w:rFonts w:ascii="Verdana" w:hAnsi="Verdana" w:cs="Arial"/>
                <w:sz w:val="18"/>
                <w:szCs w:val="18"/>
              </w:rPr>
              <w:tab/>
              <w:t>Certyfikat/Klucz i uwierzytelnienie biometryczne</w:t>
            </w:r>
          </w:p>
          <w:p w14:paraId="35C1141C" w14:textId="77777777" w:rsidR="004F1A8A" w:rsidRPr="00985701" w:rsidRDefault="004F1A8A" w:rsidP="00A26677">
            <w:pPr>
              <w:rPr>
                <w:rFonts w:ascii="Verdana" w:hAnsi="Verdana" w:cs="Arial"/>
                <w:sz w:val="18"/>
                <w:szCs w:val="18"/>
              </w:rPr>
            </w:pPr>
            <w:r w:rsidRPr="00985701">
              <w:rPr>
                <w:rFonts w:ascii="Verdana" w:hAnsi="Verdana" w:cs="Arial"/>
                <w:sz w:val="18"/>
                <w:szCs w:val="18"/>
              </w:rPr>
              <w:t>39.</w:t>
            </w:r>
            <w:r w:rsidRPr="00985701">
              <w:rPr>
                <w:rFonts w:ascii="Verdana" w:hAnsi="Verdana" w:cs="Arial"/>
                <w:sz w:val="18"/>
                <w:szCs w:val="18"/>
              </w:rPr>
              <w:tab/>
              <w:t xml:space="preserve">Wsparcie dla uwierzytelniania na bazie </w:t>
            </w:r>
            <w:proofErr w:type="spellStart"/>
            <w:r w:rsidRPr="00985701">
              <w:rPr>
                <w:rFonts w:ascii="Verdana" w:hAnsi="Verdana" w:cs="Arial"/>
                <w:sz w:val="18"/>
                <w:szCs w:val="18"/>
              </w:rPr>
              <w:t>Kerberos</w:t>
            </w:r>
            <w:proofErr w:type="spellEnd"/>
            <w:r w:rsidRPr="00985701">
              <w:rPr>
                <w:rFonts w:ascii="Verdana" w:hAnsi="Verdana" w:cs="Arial"/>
                <w:sz w:val="18"/>
                <w:szCs w:val="18"/>
              </w:rPr>
              <w:t xml:space="preserve"> v. 5</w:t>
            </w:r>
          </w:p>
          <w:p w14:paraId="4B2D4718" w14:textId="77777777" w:rsidR="004F1A8A" w:rsidRPr="00985701" w:rsidRDefault="004F1A8A" w:rsidP="00A26677">
            <w:pPr>
              <w:rPr>
                <w:rFonts w:ascii="Verdana" w:hAnsi="Verdana" w:cs="Arial"/>
                <w:sz w:val="18"/>
                <w:szCs w:val="18"/>
              </w:rPr>
            </w:pPr>
            <w:r w:rsidRPr="00985701">
              <w:rPr>
                <w:rFonts w:ascii="Verdana" w:hAnsi="Verdana" w:cs="Arial"/>
                <w:sz w:val="18"/>
                <w:szCs w:val="18"/>
              </w:rPr>
              <w:t>40.</w:t>
            </w:r>
            <w:r w:rsidRPr="00985701">
              <w:rPr>
                <w:rFonts w:ascii="Verdana" w:hAnsi="Verdana" w:cs="Arial"/>
                <w:sz w:val="18"/>
                <w:szCs w:val="18"/>
              </w:rPr>
              <w:tab/>
              <w:t>Wbudowany agent do zbierania danych na temat zagrożeń na stacji roboczej.</w:t>
            </w:r>
          </w:p>
          <w:p w14:paraId="230D4427" w14:textId="77777777" w:rsidR="004F1A8A" w:rsidRPr="00985701" w:rsidRDefault="004F1A8A" w:rsidP="00A26677">
            <w:pPr>
              <w:rPr>
                <w:rFonts w:ascii="Verdana" w:hAnsi="Verdana" w:cs="Arial"/>
                <w:sz w:val="18"/>
                <w:szCs w:val="18"/>
              </w:rPr>
            </w:pPr>
            <w:r w:rsidRPr="00985701">
              <w:rPr>
                <w:rFonts w:ascii="Verdana" w:hAnsi="Verdana" w:cs="Arial"/>
                <w:sz w:val="18"/>
                <w:szCs w:val="18"/>
              </w:rPr>
              <w:t>41.</w:t>
            </w:r>
            <w:r w:rsidRPr="00985701">
              <w:rPr>
                <w:rFonts w:ascii="Verdana" w:hAnsi="Verdana" w:cs="Arial"/>
                <w:sz w:val="18"/>
                <w:szCs w:val="18"/>
              </w:rPr>
              <w:tab/>
              <w:t>Wsparcie .NET Framework 2.x, 3.x i 4.x – możliwość uruchomienia aplikacji działających we wskazanych środowiskach</w:t>
            </w:r>
          </w:p>
          <w:p w14:paraId="4EFC5D3D" w14:textId="77777777" w:rsidR="004F1A8A" w:rsidRPr="00985701" w:rsidRDefault="004F1A8A" w:rsidP="00A26677">
            <w:pPr>
              <w:rPr>
                <w:rFonts w:ascii="Verdana" w:hAnsi="Verdana" w:cs="Arial"/>
                <w:sz w:val="18"/>
                <w:szCs w:val="18"/>
              </w:rPr>
            </w:pPr>
            <w:r w:rsidRPr="00985701">
              <w:rPr>
                <w:rFonts w:ascii="Verdana" w:hAnsi="Verdana" w:cs="Arial"/>
                <w:sz w:val="18"/>
                <w:szCs w:val="18"/>
              </w:rPr>
              <w:t>42.</w:t>
            </w:r>
            <w:r w:rsidRPr="00985701">
              <w:rPr>
                <w:rFonts w:ascii="Verdana" w:hAnsi="Verdana" w:cs="Arial"/>
                <w:sz w:val="18"/>
                <w:szCs w:val="18"/>
              </w:rPr>
              <w:tab/>
              <w:t xml:space="preserve">Wsparcie dla </w:t>
            </w:r>
            <w:proofErr w:type="spellStart"/>
            <w:r w:rsidRPr="00985701">
              <w:rPr>
                <w:rFonts w:ascii="Verdana" w:hAnsi="Verdana" w:cs="Arial"/>
                <w:sz w:val="18"/>
                <w:szCs w:val="18"/>
              </w:rPr>
              <w:t>VBScript</w:t>
            </w:r>
            <w:proofErr w:type="spellEnd"/>
            <w:r w:rsidRPr="00985701">
              <w:rPr>
                <w:rFonts w:ascii="Verdana" w:hAnsi="Verdana" w:cs="Arial"/>
                <w:sz w:val="18"/>
                <w:szCs w:val="18"/>
              </w:rPr>
              <w:t xml:space="preserve"> – możliwość uruchamiania interpretera poleceń</w:t>
            </w:r>
          </w:p>
          <w:p w14:paraId="4291DB88" w14:textId="77777777" w:rsidR="004F1A8A" w:rsidRPr="00985701" w:rsidRDefault="004F1A8A" w:rsidP="00A26677">
            <w:pPr>
              <w:rPr>
                <w:rFonts w:ascii="Verdana" w:hAnsi="Verdana" w:cs="Arial"/>
                <w:sz w:val="18"/>
                <w:szCs w:val="18"/>
              </w:rPr>
            </w:pPr>
            <w:r w:rsidRPr="00985701">
              <w:rPr>
                <w:rFonts w:ascii="Verdana" w:hAnsi="Verdana" w:cs="Arial"/>
                <w:sz w:val="18"/>
                <w:szCs w:val="18"/>
              </w:rPr>
              <w:t>43.</w:t>
            </w:r>
            <w:r w:rsidRPr="00985701">
              <w:rPr>
                <w:rFonts w:ascii="Verdana" w:hAnsi="Verdana" w:cs="Arial"/>
                <w:sz w:val="18"/>
                <w:szCs w:val="18"/>
              </w:rPr>
              <w:tab/>
              <w:t>Wsparcie dla PowerShell 5.x – możliwość uruchamiania interpretera poleceń</w:t>
            </w:r>
          </w:p>
          <w:p w14:paraId="709FB93C" w14:textId="77777777" w:rsidR="004F1A8A" w:rsidRPr="00985701" w:rsidRDefault="004F1A8A" w:rsidP="00A26677">
            <w:pPr>
              <w:contextualSpacing/>
              <w:jc w:val="both"/>
              <w:rPr>
                <w:rFonts w:ascii="Verdana" w:hAnsi="Verdana" w:cs="Arial"/>
                <w:sz w:val="18"/>
                <w:szCs w:val="18"/>
              </w:rPr>
            </w:pPr>
          </w:p>
        </w:tc>
      </w:tr>
      <w:tr w:rsidR="004F1A8A" w:rsidRPr="00985701" w14:paraId="16470CC9" w14:textId="77777777" w:rsidTr="00A26677">
        <w:trPr>
          <w:trHeight w:val="284"/>
        </w:trPr>
        <w:tc>
          <w:tcPr>
            <w:tcW w:w="249" w:type="pct"/>
            <w:tcBorders>
              <w:top w:val="single" w:sz="4" w:space="0" w:color="auto"/>
              <w:left w:val="single" w:sz="4" w:space="0" w:color="auto"/>
              <w:bottom w:val="single" w:sz="4" w:space="0" w:color="auto"/>
              <w:right w:val="single" w:sz="4" w:space="0" w:color="auto"/>
            </w:tcBorders>
          </w:tcPr>
          <w:p w14:paraId="132BF63C" w14:textId="77777777" w:rsidR="004F1A8A" w:rsidRPr="00985701" w:rsidRDefault="004F1A8A" w:rsidP="00A26677">
            <w:pPr>
              <w:numPr>
                <w:ilvl w:val="0"/>
                <w:numId w:val="1"/>
              </w:numPr>
              <w:rPr>
                <w:rFonts w:ascii="Verdana" w:hAnsi="Verdana" w:cs="Arial"/>
                <w:bCs/>
                <w:sz w:val="18"/>
                <w:szCs w:val="18"/>
              </w:rPr>
            </w:pPr>
          </w:p>
        </w:tc>
        <w:tc>
          <w:tcPr>
            <w:tcW w:w="940" w:type="pct"/>
            <w:tcBorders>
              <w:top w:val="single" w:sz="4" w:space="0" w:color="auto"/>
              <w:left w:val="single" w:sz="4" w:space="0" w:color="auto"/>
              <w:bottom w:val="single" w:sz="4" w:space="0" w:color="auto"/>
              <w:right w:val="single" w:sz="4" w:space="0" w:color="auto"/>
            </w:tcBorders>
          </w:tcPr>
          <w:p w14:paraId="189228AD" w14:textId="77777777" w:rsidR="004F1A8A" w:rsidRPr="00985701" w:rsidRDefault="004F1A8A" w:rsidP="00A26677">
            <w:pPr>
              <w:rPr>
                <w:rFonts w:ascii="Verdana" w:hAnsi="Verdana" w:cs="Arial"/>
                <w:sz w:val="18"/>
                <w:szCs w:val="18"/>
              </w:rPr>
            </w:pPr>
            <w:r w:rsidRPr="00985701">
              <w:rPr>
                <w:rFonts w:ascii="Verdana" w:hAnsi="Verdana" w:cs="Arial"/>
                <w:sz w:val="18"/>
                <w:szCs w:val="18"/>
              </w:rPr>
              <w:t xml:space="preserve">BIOS  </w:t>
            </w:r>
          </w:p>
        </w:tc>
        <w:tc>
          <w:tcPr>
            <w:tcW w:w="3811" w:type="pct"/>
            <w:tcBorders>
              <w:top w:val="single" w:sz="4" w:space="0" w:color="auto"/>
              <w:left w:val="single" w:sz="4" w:space="0" w:color="auto"/>
              <w:bottom w:val="single" w:sz="4" w:space="0" w:color="auto"/>
              <w:right w:val="single" w:sz="4" w:space="0" w:color="auto"/>
            </w:tcBorders>
          </w:tcPr>
          <w:p w14:paraId="3A2F3643" w14:textId="789F177E" w:rsidR="004F1A8A" w:rsidRPr="00985701" w:rsidRDefault="004F1A8A" w:rsidP="00A26677">
            <w:pPr>
              <w:rPr>
                <w:rFonts w:ascii="Verdana" w:hAnsi="Verdana" w:cs="Arial"/>
                <w:sz w:val="18"/>
                <w:szCs w:val="18"/>
              </w:rPr>
            </w:pPr>
            <w:r w:rsidRPr="00985701">
              <w:rPr>
                <w:rFonts w:ascii="Verdana" w:hAnsi="Verdana" w:cs="Arial"/>
                <w:sz w:val="18"/>
                <w:szCs w:val="18"/>
              </w:rPr>
              <w:t>Pełna obsługa BIOS za pomocą klawiatury i myszy oraz samej myszy. Możliwość, bez uruchamiania systemu operacyjnego z dysku twardego komputera, bez dodatkowego oprogramowania z zewnętrznych i podłączonych do niego urządzeń zewnętrznych odczytania z BIOS informacji o:</w:t>
            </w:r>
            <w:r w:rsidRPr="00985701">
              <w:rPr>
                <w:rFonts w:ascii="Verdana" w:hAnsi="Verdana" w:cs="Arial"/>
                <w:sz w:val="18"/>
                <w:szCs w:val="18"/>
              </w:rPr>
              <w:br/>
              <w:t>- modelu komputera</w:t>
            </w:r>
            <w:r w:rsidR="00F47240">
              <w:rPr>
                <w:rFonts w:ascii="Verdana" w:hAnsi="Verdana" w:cs="Arial"/>
                <w:sz w:val="18"/>
                <w:szCs w:val="18"/>
              </w:rPr>
              <w:t>,</w:t>
            </w:r>
          </w:p>
          <w:p w14:paraId="404171C5" w14:textId="77777777" w:rsidR="004F1A8A" w:rsidRPr="00985701" w:rsidRDefault="004F1A8A" w:rsidP="00A26677">
            <w:pPr>
              <w:rPr>
                <w:rFonts w:ascii="Verdana" w:hAnsi="Verdana" w:cs="Arial"/>
                <w:sz w:val="18"/>
                <w:szCs w:val="18"/>
              </w:rPr>
            </w:pPr>
            <w:r w:rsidRPr="00985701">
              <w:rPr>
                <w:rFonts w:ascii="Verdana" w:hAnsi="Verdana" w:cs="Arial"/>
                <w:sz w:val="18"/>
                <w:szCs w:val="18"/>
              </w:rPr>
              <w:t>- numerze seryjnym,</w:t>
            </w:r>
          </w:p>
          <w:p w14:paraId="29B66CB5" w14:textId="77777777" w:rsidR="004F1A8A" w:rsidRPr="00985701" w:rsidRDefault="004F1A8A" w:rsidP="00A26677">
            <w:pPr>
              <w:rPr>
                <w:rFonts w:ascii="Verdana" w:hAnsi="Verdana" w:cs="Arial"/>
                <w:sz w:val="18"/>
                <w:szCs w:val="18"/>
              </w:rPr>
            </w:pPr>
            <w:r w:rsidRPr="00985701">
              <w:rPr>
                <w:rFonts w:ascii="Verdana" w:hAnsi="Verdana" w:cs="Arial"/>
                <w:sz w:val="18"/>
                <w:szCs w:val="18"/>
              </w:rPr>
              <w:t>- numerze inwentarzowym (</w:t>
            </w:r>
            <w:proofErr w:type="spellStart"/>
            <w:r w:rsidRPr="00985701">
              <w:rPr>
                <w:rFonts w:ascii="Verdana" w:hAnsi="Verdana" w:cs="Arial"/>
                <w:sz w:val="18"/>
                <w:szCs w:val="18"/>
              </w:rPr>
              <w:t>AssetTag</w:t>
            </w:r>
            <w:proofErr w:type="spellEnd"/>
            <w:r w:rsidRPr="00985701">
              <w:rPr>
                <w:rFonts w:ascii="Verdana" w:hAnsi="Verdana" w:cs="Arial"/>
                <w:sz w:val="18"/>
                <w:szCs w:val="18"/>
              </w:rPr>
              <w:t>),</w:t>
            </w:r>
          </w:p>
          <w:p w14:paraId="567522EF" w14:textId="77777777" w:rsidR="004F1A8A" w:rsidRPr="00985701" w:rsidRDefault="004F1A8A" w:rsidP="00A26677">
            <w:pPr>
              <w:rPr>
                <w:rFonts w:ascii="Verdana" w:hAnsi="Verdana" w:cs="Arial"/>
                <w:sz w:val="18"/>
                <w:szCs w:val="18"/>
              </w:rPr>
            </w:pPr>
            <w:r w:rsidRPr="00985701">
              <w:rPr>
                <w:rFonts w:ascii="Verdana" w:hAnsi="Verdana" w:cs="Arial"/>
                <w:sz w:val="18"/>
                <w:szCs w:val="18"/>
              </w:rPr>
              <w:t>- MAC Adres karty sieciowej,</w:t>
            </w:r>
          </w:p>
          <w:p w14:paraId="66CA1A17" w14:textId="77777777" w:rsidR="004F1A8A" w:rsidRPr="00985701" w:rsidRDefault="004F1A8A" w:rsidP="00A26677">
            <w:pPr>
              <w:rPr>
                <w:rFonts w:ascii="Verdana" w:hAnsi="Verdana" w:cs="Arial"/>
                <w:sz w:val="18"/>
                <w:szCs w:val="18"/>
              </w:rPr>
            </w:pPr>
            <w:r w:rsidRPr="00985701">
              <w:rPr>
                <w:rFonts w:ascii="Verdana" w:hAnsi="Verdana" w:cs="Arial"/>
                <w:sz w:val="18"/>
                <w:szCs w:val="18"/>
              </w:rPr>
              <w:t>- wersji BIOS,</w:t>
            </w:r>
          </w:p>
          <w:p w14:paraId="7257DA71" w14:textId="77777777" w:rsidR="004F1A8A" w:rsidRPr="00985701" w:rsidRDefault="004F1A8A" w:rsidP="00A26677">
            <w:pPr>
              <w:rPr>
                <w:rFonts w:ascii="Verdana" w:hAnsi="Verdana" w:cs="Arial"/>
                <w:sz w:val="18"/>
                <w:szCs w:val="18"/>
              </w:rPr>
            </w:pPr>
            <w:r w:rsidRPr="00985701">
              <w:rPr>
                <w:rFonts w:ascii="Verdana" w:hAnsi="Verdana" w:cs="Arial"/>
                <w:sz w:val="18"/>
                <w:szCs w:val="18"/>
              </w:rPr>
              <w:t>- dacie produkcji BIOS</w:t>
            </w:r>
          </w:p>
          <w:p w14:paraId="2F640515" w14:textId="0098B106" w:rsidR="004F1A8A" w:rsidRPr="00985701" w:rsidRDefault="004F1A8A" w:rsidP="00A26677">
            <w:pPr>
              <w:rPr>
                <w:rFonts w:ascii="Verdana" w:hAnsi="Verdana" w:cs="Arial"/>
                <w:sz w:val="18"/>
                <w:szCs w:val="18"/>
              </w:rPr>
            </w:pPr>
            <w:r w:rsidRPr="00985701">
              <w:rPr>
                <w:rFonts w:ascii="Verdana" w:hAnsi="Verdana" w:cs="Arial"/>
                <w:sz w:val="18"/>
                <w:szCs w:val="18"/>
              </w:rPr>
              <w:t>- zainstalowanym procesorze</w:t>
            </w:r>
            <w:r w:rsidR="00F47240">
              <w:rPr>
                <w:rFonts w:ascii="Verdana" w:hAnsi="Verdana" w:cs="Arial"/>
                <w:sz w:val="18"/>
                <w:szCs w:val="18"/>
              </w:rPr>
              <w:t>,</w:t>
            </w:r>
          </w:p>
          <w:p w14:paraId="2B23BCFD" w14:textId="56F4037E" w:rsidR="004F1A8A" w:rsidRPr="00985701" w:rsidRDefault="004F1A8A" w:rsidP="00A26677">
            <w:pPr>
              <w:rPr>
                <w:rFonts w:ascii="Verdana" w:hAnsi="Verdana" w:cs="Arial"/>
                <w:sz w:val="18"/>
                <w:szCs w:val="18"/>
              </w:rPr>
            </w:pPr>
            <w:r w:rsidRPr="00985701">
              <w:rPr>
                <w:rFonts w:ascii="Verdana" w:hAnsi="Verdana" w:cs="Arial"/>
                <w:sz w:val="18"/>
                <w:szCs w:val="18"/>
              </w:rPr>
              <w:t xml:space="preserve">- </w:t>
            </w:r>
            <w:r w:rsidR="00F47240">
              <w:rPr>
                <w:rFonts w:ascii="Verdana" w:hAnsi="Verdana" w:cs="Arial"/>
                <w:sz w:val="18"/>
                <w:szCs w:val="18"/>
              </w:rPr>
              <w:t>zainstalowanej pamięci RAM</w:t>
            </w:r>
            <w:r w:rsidRPr="00985701">
              <w:rPr>
                <w:rFonts w:ascii="Verdana" w:hAnsi="Verdana" w:cs="Arial"/>
                <w:sz w:val="18"/>
                <w:szCs w:val="18"/>
              </w:rPr>
              <w:t>,</w:t>
            </w:r>
          </w:p>
          <w:p w14:paraId="4224993A" w14:textId="6A36EC16" w:rsidR="004F1A8A" w:rsidRPr="00985701" w:rsidRDefault="004F1A8A" w:rsidP="00A26677">
            <w:pPr>
              <w:rPr>
                <w:rFonts w:ascii="Verdana" w:hAnsi="Verdana" w:cs="Arial"/>
                <w:sz w:val="18"/>
                <w:szCs w:val="18"/>
              </w:rPr>
            </w:pPr>
            <w:r w:rsidRPr="00985701">
              <w:rPr>
                <w:rFonts w:ascii="Verdana" w:hAnsi="Verdana" w:cs="Arial"/>
                <w:sz w:val="18"/>
                <w:szCs w:val="18"/>
              </w:rPr>
              <w:t xml:space="preserve">- </w:t>
            </w:r>
            <w:r w:rsidR="00981596">
              <w:rPr>
                <w:rFonts w:ascii="Verdana" w:hAnsi="Verdana" w:cs="Arial"/>
                <w:sz w:val="18"/>
                <w:szCs w:val="18"/>
              </w:rPr>
              <w:t>urządzeniach</w:t>
            </w:r>
            <w:r w:rsidRPr="00985701">
              <w:rPr>
                <w:rFonts w:ascii="Verdana" w:hAnsi="Verdana" w:cs="Arial"/>
                <w:sz w:val="18"/>
                <w:szCs w:val="18"/>
              </w:rPr>
              <w:t xml:space="preserve"> podłączonych do portów </w:t>
            </w:r>
            <w:r w:rsidR="006477D6">
              <w:rPr>
                <w:rFonts w:ascii="Verdana" w:hAnsi="Verdana" w:cs="Arial"/>
                <w:sz w:val="18"/>
                <w:szCs w:val="18"/>
              </w:rPr>
              <w:t>M.2</w:t>
            </w:r>
          </w:p>
          <w:p w14:paraId="11170CBB" w14:textId="77777777" w:rsidR="004F1A8A" w:rsidRPr="00985701" w:rsidRDefault="004F1A8A" w:rsidP="00A26677">
            <w:pPr>
              <w:rPr>
                <w:rFonts w:ascii="Verdana" w:hAnsi="Verdana" w:cs="Arial"/>
                <w:sz w:val="18"/>
                <w:szCs w:val="18"/>
              </w:rPr>
            </w:pPr>
          </w:p>
          <w:p w14:paraId="3C50206D" w14:textId="77777777" w:rsidR="004F1A8A" w:rsidRPr="00985701" w:rsidRDefault="004F1A8A" w:rsidP="00A26677">
            <w:pPr>
              <w:rPr>
                <w:rFonts w:ascii="Verdana" w:hAnsi="Verdana" w:cs="Arial"/>
                <w:sz w:val="18"/>
                <w:szCs w:val="18"/>
              </w:rPr>
            </w:pPr>
            <w:r w:rsidRPr="00985701">
              <w:rPr>
                <w:rFonts w:ascii="Verdana" w:hAnsi="Verdana" w:cs="Arial"/>
                <w:sz w:val="18"/>
                <w:szCs w:val="18"/>
              </w:rPr>
              <w:t>Możliwość z poziomu Bios:</w:t>
            </w:r>
          </w:p>
          <w:p w14:paraId="68F8BBCE" w14:textId="209AC429" w:rsidR="004F1A8A" w:rsidRPr="00985701" w:rsidRDefault="004F1A8A" w:rsidP="00A26677">
            <w:pPr>
              <w:rPr>
                <w:rFonts w:ascii="Verdana" w:hAnsi="Verdana" w:cs="Arial"/>
                <w:sz w:val="18"/>
                <w:szCs w:val="18"/>
              </w:rPr>
            </w:pPr>
            <w:r w:rsidRPr="00985701">
              <w:rPr>
                <w:rFonts w:ascii="Verdana" w:hAnsi="Verdana" w:cs="Arial"/>
                <w:sz w:val="18"/>
                <w:szCs w:val="18"/>
              </w:rPr>
              <w:t xml:space="preserve">- wyłączenia/włączenia selektywnego (pojedynczo) portów USB </w:t>
            </w:r>
          </w:p>
          <w:p w14:paraId="0AD4BC76" w14:textId="426B9E26" w:rsidR="004F1A8A" w:rsidRPr="00985701" w:rsidRDefault="004F1A8A" w:rsidP="00A26677">
            <w:pPr>
              <w:rPr>
                <w:rFonts w:ascii="Verdana" w:hAnsi="Verdana" w:cs="Arial"/>
                <w:sz w:val="18"/>
                <w:szCs w:val="18"/>
              </w:rPr>
            </w:pPr>
            <w:r w:rsidRPr="00985701">
              <w:rPr>
                <w:rFonts w:ascii="Verdana" w:hAnsi="Verdana" w:cs="Arial"/>
                <w:sz w:val="18"/>
                <w:szCs w:val="18"/>
              </w:rPr>
              <w:t>- wyłączenia karty sieciowej</w:t>
            </w:r>
          </w:p>
          <w:p w14:paraId="1E4EB3AA" w14:textId="77777777" w:rsidR="004F1A8A" w:rsidRPr="00985701" w:rsidRDefault="004F1A8A" w:rsidP="00A26677">
            <w:pPr>
              <w:rPr>
                <w:rFonts w:ascii="Verdana" w:hAnsi="Verdana" w:cs="Arial"/>
                <w:sz w:val="18"/>
                <w:szCs w:val="18"/>
              </w:rPr>
            </w:pPr>
            <w:r w:rsidRPr="00985701">
              <w:rPr>
                <w:rFonts w:ascii="Verdana" w:hAnsi="Verdana" w:cs="Arial"/>
                <w:sz w:val="18"/>
                <w:szCs w:val="18"/>
              </w:rPr>
              <w:t>- wyłączenia karty audio</w:t>
            </w:r>
          </w:p>
          <w:p w14:paraId="4C4F4E75" w14:textId="77777777" w:rsidR="004F1A8A" w:rsidRPr="00985701" w:rsidRDefault="004F1A8A" w:rsidP="00A26677">
            <w:pPr>
              <w:rPr>
                <w:rFonts w:ascii="Verdana" w:hAnsi="Verdana" w:cs="Arial"/>
                <w:sz w:val="18"/>
                <w:szCs w:val="18"/>
              </w:rPr>
            </w:pPr>
            <w:r w:rsidRPr="00985701">
              <w:rPr>
                <w:rFonts w:ascii="Verdana" w:hAnsi="Verdana" w:cs="Arial"/>
                <w:sz w:val="18"/>
                <w:szCs w:val="18"/>
              </w:rPr>
              <w:t>- wyłączenia funkcji Wake on LAN</w:t>
            </w:r>
          </w:p>
          <w:p w14:paraId="1981C635" w14:textId="77777777" w:rsidR="004F1A8A" w:rsidRPr="00985701" w:rsidRDefault="004F1A8A" w:rsidP="00A26677">
            <w:pPr>
              <w:rPr>
                <w:rFonts w:ascii="Verdana" w:hAnsi="Verdana" w:cs="Arial"/>
                <w:sz w:val="18"/>
                <w:szCs w:val="18"/>
              </w:rPr>
            </w:pPr>
            <w:r w:rsidRPr="00985701">
              <w:rPr>
                <w:rFonts w:ascii="Verdana" w:hAnsi="Verdana" w:cs="Arial"/>
                <w:sz w:val="18"/>
                <w:szCs w:val="18"/>
              </w:rPr>
              <w:t>- wyłączenia wirtualizacji</w:t>
            </w:r>
          </w:p>
          <w:p w14:paraId="229DA1B8" w14:textId="77777777" w:rsidR="004F1A8A" w:rsidRPr="00985701" w:rsidRDefault="004F1A8A" w:rsidP="00A26677">
            <w:pPr>
              <w:rPr>
                <w:rFonts w:ascii="Verdana" w:hAnsi="Verdana" w:cs="Arial"/>
                <w:sz w:val="18"/>
                <w:szCs w:val="18"/>
              </w:rPr>
            </w:pPr>
            <w:r w:rsidRPr="00985701">
              <w:rPr>
                <w:rFonts w:ascii="Verdana" w:hAnsi="Verdana" w:cs="Arial"/>
                <w:sz w:val="18"/>
                <w:szCs w:val="18"/>
              </w:rPr>
              <w:t>- wyłączenia modułu TPM</w:t>
            </w:r>
          </w:p>
          <w:p w14:paraId="1451C7BE" w14:textId="77777777" w:rsidR="004F1A8A" w:rsidRPr="00985701" w:rsidRDefault="004F1A8A" w:rsidP="00A26677">
            <w:pPr>
              <w:rPr>
                <w:rFonts w:ascii="Verdana" w:hAnsi="Verdana" w:cs="Arial"/>
                <w:sz w:val="18"/>
                <w:szCs w:val="18"/>
              </w:rPr>
            </w:pPr>
            <w:r w:rsidRPr="00985701">
              <w:rPr>
                <w:rFonts w:ascii="Verdana" w:hAnsi="Verdana" w:cs="Arial"/>
                <w:sz w:val="18"/>
                <w:szCs w:val="18"/>
              </w:rPr>
              <w:t>- możliwość ustawienia portów USB w jednym z dwóch trybów:</w:t>
            </w:r>
          </w:p>
          <w:p w14:paraId="20688AD5" w14:textId="77777777" w:rsidR="004F1A8A" w:rsidRPr="00985701" w:rsidRDefault="004F1A8A" w:rsidP="00A26677">
            <w:pPr>
              <w:pStyle w:val="Akapitzlist"/>
              <w:numPr>
                <w:ilvl w:val="0"/>
                <w:numId w:val="26"/>
              </w:numPr>
              <w:rPr>
                <w:rFonts w:ascii="Verdana" w:hAnsi="Verdana" w:cs="Arial"/>
                <w:sz w:val="18"/>
                <w:szCs w:val="18"/>
              </w:rPr>
            </w:pPr>
            <w:r w:rsidRPr="00985701">
              <w:rPr>
                <w:rFonts w:ascii="Verdana" w:hAnsi="Verdana" w:cs="Arial"/>
                <w:sz w:val="18"/>
                <w:szCs w:val="18"/>
              </w:rPr>
              <w:t>użytkownik może kopiować dane z urządzenia pamięci masowej podłączonego do pamięci USB na komputer ale nie może kopiować danych z komputera na urządzenia pamięci masowej podłączone do portu USB</w:t>
            </w:r>
          </w:p>
          <w:p w14:paraId="65A2D9CE" w14:textId="77777777" w:rsidR="004F1A8A" w:rsidRPr="00985701" w:rsidRDefault="004F1A8A" w:rsidP="00A26677">
            <w:pPr>
              <w:pStyle w:val="Akapitzlist"/>
              <w:numPr>
                <w:ilvl w:val="0"/>
                <w:numId w:val="26"/>
              </w:numPr>
              <w:rPr>
                <w:rFonts w:ascii="Verdana" w:hAnsi="Verdana" w:cs="Arial"/>
                <w:sz w:val="18"/>
                <w:szCs w:val="18"/>
              </w:rPr>
            </w:pPr>
            <w:r w:rsidRPr="00985701">
              <w:rPr>
                <w:rFonts w:ascii="Verdana" w:hAnsi="Verdana" w:cs="Arial"/>
                <w:sz w:val="18"/>
                <w:szCs w:val="18"/>
              </w:rPr>
              <w:t xml:space="preserve">użytkownik nie może kopiować danych z urządzenia pamięci masowej podłączonego do portu USB na komputer oraz nie może kopiować danych z komputera na urządzenia pamięci masowej </w:t>
            </w:r>
          </w:p>
          <w:p w14:paraId="338A982A" w14:textId="77777777" w:rsidR="004F1A8A" w:rsidRPr="00985701" w:rsidRDefault="004F1A8A" w:rsidP="00A26677">
            <w:pPr>
              <w:rPr>
                <w:rFonts w:ascii="Verdana" w:hAnsi="Verdana" w:cs="Arial"/>
                <w:sz w:val="18"/>
                <w:szCs w:val="18"/>
              </w:rPr>
            </w:pPr>
          </w:p>
          <w:p w14:paraId="66FC6569" w14:textId="7E5C3AE3" w:rsidR="004F1A8A" w:rsidRPr="00985701" w:rsidRDefault="004F1A8A" w:rsidP="00A26677">
            <w:pPr>
              <w:rPr>
                <w:rFonts w:ascii="Verdana" w:hAnsi="Verdana" w:cs="Arial"/>
                <w:sz w:val="18"/>
                <w:szCs w:val="18"/>
              </w:rPr>
            </w:pPr>
            <w:r w:rsidRPr="00985701">
              <w:rPr>
                <w:rFonts w:ascii="Verdana" w:hAnsi="Verdana" w:cs="Arial"/>
                <w:sz w:val="18"/>
                <w:szCs w:val="18"/>
              </w:rPr>
              <w:t xml:space="preserve">- ustawienia hasła: administratora, Power-On, </w:t>
            </w:r>
            <w:r w:rsidR="00981596">
              <w:rPr>
                <w:rFonts w:ascii="Verdana" w:hAnsi="Verdana" w:cs="Arial"/>
                <w:sz w:val="18"/>
                <w:szCs w:val="18"/>
              </w:rPr>
              <w:t>dysku twardego</w:t>
            </w:r>
          </w:p>
          <w:p w14:paraId="57885B98" w14:textId="77777777" w:rsidR="004F1A8A" w:rsidRPr="00985701" w:rsidRDefault="004F1A8A" w:rsidP="00A26677">
            <w:pPr>
              <w:rPr>
                <w:rFonts w:ascii="Verdana" w:hAnsi="Verdana" w:cs="Arial"/>
                <w:sz w:val="18"/>
                <w:szCs w:val="18"/>
              </w:rPr>
            </w:pPr>
            <w:r w:rsidRPr="00985701">
              <w:rPr>
                <w:rFonts w:ascii="Verdana" w:hAnsi="Verdana" w:cs="Arial"/>
                <w:sz w:val="18"/>
                <w:szCs w:val="18"/>
              </w:rPr>
              <w:t>- wyboru trybu uruchomienia komputera po utracie zasilania (włącz, wyłącz, poprzedni stan)</w:t>
            </w:r>
          </w:p>
          <w:p w14:paraId="252EC112" w14:textId="77777777" w:rsidR="004F1A8A" w:rsidRPr="00985701" w:rsidRDefault="004F1A8A" w:rsidP="00A26677">
            <w:pPr>
              <w:rPr>
                <w:rFonts w:ascii="Verdana" w:hAnsi="Verdana" w:cs="Arial"/>
                <w:sz w:val="18"/>
                <w:szCs w:val="18"/>
              </w:rPr>
            </w:pPr>
            <w:r w:rsidRPr="00985701">
              <w:rPr>
                <w:rFonts w:ascii="Verdana" w:hAnsi="Verdana" w:cs="Arial"/>
                <w:sz w:val="18"/>
                <w:szCs w:val="18"/>
              </w:rPr>
              <w:t xml:space="preserve">- ustawienia trybu wyłączenia komputera w stan niskiego poboru energii </w:t>
            </w:r>
          </w:p>
          <w:p w14:paraId="0DB183C4" w14:textId="71E9B72A" w:rsidR="004F1A8A" w:rsidRPr="00985701" w:rsidRDefault="004F1A8A" w:rsidP="00A26677">
            <w:pPr>
              <w:rPr>
                <w:rFonts w:ascii="Verdana" w:hAnsi="Verdana" w:cs="Arial"/>
                <w:sz w:val="18"/>
                <w:szCs w:val="18"/>
              </w:rPr>
            </w:pPr>
            <w:r w:rsidRPr="00985701">
              <w:rPr>
                <w:rFonts w:ascii="Verdana" w:hAnsi="Verdana" w:cs="Arial"/>
                <w:sz w:val="18"/>
                <w:szCs w:val="18"/>
              </w:rPr>
              <w:t xml:space="preserve">- zdefiniowania sekwencji </w:t>
            </w:r>
            <w:proofErr w:type="spellStart"/>
            <w:r w:rsidRPr="00985701">
              <w:rPr>
                <w:rFonts w:ascii="Verdana" w:hAnsi="Verdana" w:cs="Arial"/>
                <w:sz w:val="18"/>
                <w:szCs w:val="18"/>
              </w:rPr>
              <w:t>bootowania</w:t>
            </w:r>
            <w:proofErr w:type="spellEnd"/>
            <w:r w:rsidRPr="00985701">
              <w:rPr>
                <w:rFonts w:ascii="Verdana" w:hAnsi="Verdana" w:cs="Arial"/>
                <w:sz w:val="18"/>
                <w:szCs w:val="18"/>
              </w:rPr>
              <w:t xml:space="preserve">, z uwzględnieniem PXE, zewnętrznych nośników, dysku </w:t>
            </w:r>
            <w:r w:rsidR="00981596">
              <w:rPr>
                <w:rFonts w:ascii="Verdana" w:hAnsi="Verdana" w:cs="Arial"/>
                <w:sz w:val="18"/>
                <w:szCs w:val="18"/>
              </w:rPr>
              <w:t>twardego</w:t>
            </w:r>
            <w:r w:rsidRPr="00985701">
              <w:rPr>
                <w:rFonts w:ascii="Verdana" w:hAnsi="Verdana" w:cs="Arial"/>
                <w:sz w:val="18"/>
                <w:szCs w:val="18"/>
              </w:rPr>
              <w:t xml:space="preserve"> </w:t>
            </w:r>
          </w:p>
          <w:p w14:paraId="6E18C0D4" w14:textId="77777777" w:rsidR="004F1A8A" w:rsidRPr="00985701" w:rsidRDefault="004F1A8A" w:rsidP="00A26677">
            <w:pPr>
              <w:rPr>
                <w:rFonts w:ascii="Verdana" w:hAnsi="Verdana" w:cs="Arial"/>
                <w:sz w:val="18"/>
                <w:szCs w:val="18"/>
              </w:rPr>
            </w:pPr>
            <w:r w:rsidRPr="00985701">
              <w:rPr>
                <w:rFonts w:ascii="Verdana" w:hAnsi="Verdana" w:cs="Arial"/>
                <w:sz w:val="18"/>
                <w:szCs w:val="18"/>
              </w:rPr>
              <w:t>- załadowania optymalnych ustawień Bios</w:t>
            </w:r>
          </w:p>
          <w:p w14:paraId="46AA81EC" w14:textId="77777777" w:rsidR="004F1A8A" w:rsidRPr="00985701" w:rsidRDefault="004F1A8A" w:rsidP="00A26677">
            <w:pPr>
              <w:rPr>
                <w:rFonts w:ascii="Verdana" w:hAnsi="Verdana" w:cs="Arial"/>
                <w:sz w:val="18"/>
                <w:szCs w:val="18"/>
              </w:rPr>
            </w:pPr>
            <w:r w:rsidRPr="00985701">
              <w:rPr>
                <w:rFonts w:ascii="Verdana" w:hAnsi="Verdana" w:cs="Arial"/>
                <w:sz w:val="18"/>
                <w:szCs w:val="18"/>
              </w:rPr>
              <w:t xml:space="preserve">bez uruchamiania systemu operacyjnego z dysku twardego komputera lub innych, podłączonych do niego, urządzeń zewnętrznych. </w:t>
            </w:r>
            <w:r w:rsidRPr="00985701">
              <w:rPr>
                <w:rFonts w:ascii="Verdana" w:hAnsi="Verdana" w:cs="Arial"/>
                <w:sz w:val="18"/>
                <w:szCs w:val="18"/>
              </w:rPr>
              <w:br/>
            </w:r>
          </w:p>
        </w:tc>
      </w:tr>
      <w:tr w:rsidR="004F1A8A" w:rsidRPr="00985701" w14:paraId="1FEFB274" w14:textId="77777777" w:rsidTr="00A26677">
        <w:trPr>
          <w:trHeight w:val="284"/>
        </w:trPr>
        <w:tc>
          <w:tcPr>
            <w:tcW w:w="249" w:type="pct"/>
            <w:tcBorders>
              <w:top w:val="single" w:sz="4" w:space="0" w:color="auto"/>
              <w:left w:val="single" w:sz="4" w:space="0" w:color="auto"/>
              <w:bottom w:val="single" w:sz="4" w:space="0" w:color="auto"/>
              <w:right w:val="single" w:sz="4" w:space="0" w:color="auto"/>
            </w:tcBorders>
          </w:tcPr>
          <w:p w14:paraId="3EC22A86" w14:textId="77777777" w:rsidR="004F1A8A" w:rsidRPr="00985701" w:rsidRDefault="004F1A8A" w:rsidP="00A26677">
            <w:pPr>
              <w:numPr>
                <w:ilvl w:val="0"/>
                <w:numId w:val="1"/>
              </w:numPr>
              <w:rPr>
                <w:rFonts w:ascii="Verdana" w:hAnsi="Verdana" w:cs="Arial"/>
                <w:bCs/>
                <w:sz w:val="18"/>
                <w:szCs w:val="18"/>
              </w:rPr>
            </w:pPr>
          </w:p>
        </w:tc>
        <w:tc>
          <w:tcPr>
            <w:tcW w:w="940" w:type="pct"/>
            <w:tcBorders>
              <w:top w:val="single" w:sz="4" w:space="0" w:color="auto"/>
              <w:left w:val="single" w:sz="4" w:space="0" w:color="auto"/>
              <w:bottom w:val="single" w:sz="4" w:space="0" w:color="auto"/>
              <w:right w:val="single" w:sz="4" w:space="0" w:color="auto"/>
            </w:tcBorders>
          </w:tcPr>
          <w:p w14:paraId="39E636AA" w14:textId="77777777" w:rsidR="004F1A8A" w:rsidRPr="00985701" w:rsidRDefault="004F1A8A" w:rsidP="00A26677">
            <w:pPr>
              <w:rPr>
                <w:rFonts w:ascii="Verdana" w:hAnsi="Verdana" w:cs="Arial"/>
                <w:bCs/>
                <w:sz w:val="18"/>
                <w:szCs w:val="18"/>
              </w:rPr>
            </w:pPr>
            <w:r w:rsidRPr="00985701">
              <w:rPr>
                <w:rFonts w:ascii="Verdana" w:hAnsi="Verdana" w:cs="Arial"/>
                <w:bCs/>
                <w:sz w:val="18"/>
                <w:szCs w:val="18"/>
              </w:rPr>
              <w:t>Zintegrowany System Diagnostyczny</w:t>
            </w:r>
          </w:p>
        </w:tc>
        <w:tc>
          <w:tcPr>
            <w:tcW w:w="3811" w:type="pct"/>
            <w:tcBorders>
              <w:top w:val="single" w:sz="4" w:space="0" w:color="auto"/>
              <w:left w:val="single" w:sz="4" w:space="0" w:color="auto"/>
              <w:bottom w:val="single" w:sz="4" w:space="0" w:color="auto"/>
              <w:right w:val="single" w:sz="4" w:space="0" w:color="auto"/>
            </w:tcBorders>
          </w:tcPr>
          <w:p w14:paraId="4FCBE562" w14:textId="0D6971A1" w:rsidR="004F1A8A" w:rsidRPr="00985701" w:rsidRDefault="004F1A8A" w:rsidP="00A26677">
            <w:pPr>
              <w:rPr>
                <w:rFonts w:ascii="Verdana" w:hAnsi="Verdana" w:cs="Arial"/>
                <w:sz w:val="18"/>
                <w:szCs w:val="18"/>
              </w:rPr>
            </w:pPr>
            <w:r w:rsidRPr="00985701">
              <w:rPr>
                <w:rFonts w:ascii="Verdana" w:hAnsi="Verdana" w:cs="Arial"/>
                <w:sz w:val="18"/>
                <w:szCs w:val="18"/>
              </w:rPr>
              <w:t>Wizualny system diagnostyczny producenta działający nawet w przypadku uszkodzenia dysku twardego z systemem operacyjnym komputera umożliwiający wykonanie diagnostyki następujących podzespołów:</w:t>
            </w:r>
          </w:p>
          <w:p w14:paraId="5C2BC155" w14:textId="55151041" w:rsidR="004F1A8A" w:rsidRPr="00985701" w:rsidRDefault="004F1A8A" w:rsidP="00A26677">
            <w:pPr>
              <w:pStyle w:val="Akapitzlist"/>
              <w:numPr>
                <w:ilvl w:val="0"/>
                <w:numId w:val="18"/>
              </w:numPr>
              <w:spacing w:after="160" w:line="256" w:lineRule="auto"/>
              <w:contextualSpacing/>
              <w:rPr>
                <w:rFonts w:ascii="Verdana" w:hAnsi="Verdana" w:cs="Arial"/>
                <w:sz w:val="18"/>
                <w:szCs w:val="18"/>
              </w:rPr>
            </w:pPr>
            <w:r w:rsidRPr="00985701">
              <w:rPr>
                <w:rFonts w:ascii="Verdana" w:hAnsi="Verdana" w:cs="Arial"/>
                <w:sz w:val="18"/>
                <w:szCs w:val="18"/>
              </w:rPr>
              <w:t xml:space="preserve">test pamięci RAM </w:t>
            </w:r>
          </w:p>
          <w:p w14:paraId="6D6C6A89" w14:textId="51B21E26" w:rsidR="004F1A8A" w:rsidRPr="00E5141F" w:rsidRDefault="004F1A8A" w:rsidP="00E5141F">
            <w:pPr>
              <w:pStyle w:val="Akapitzlist"/>
              <w:numPr>
                <w:ilvl w:val="0"/>
                <w:numId w:val="18"/>
              </w:numPr>
              <w:spacing w:after="160" w:line="256" w:lineRule="auto"/>
              <w:contextualSpacing/>
              <w:rPr>
                <w:rFonts w:ascii="Verdana" w:hAnsi="Verdana" w:cs="Arial"/>
                <w:sz w:val="18"/>
                <w:szCs w:val="18"/>
              </w:rPr>
            </w:pPr>
            <w:r w:rsidRPr="00985701">
              <w:rPr>
                <w:rFonts w:ascii="Verdana" w:hAnsi="Verdana" w:cs="Arial"/>
                <w:sz w:val="18"/>
                <w:szCs w:val="18"/>
              </w:rPr>
              <w:t>test dysku twardego</w:t>
            </w:r>
          </w:p>
          <w:p w14:paraId="787861E5" w14:textId="77777777" w:rsidR="004F1A8A" w:rsidRPr="00985701" w:rsidRDefault="004F1A8A" w:rsidP="00A26677">
            <w:pPr>
              <w:pStyle w:val="Akapitzlist"/>
              <w:numPr>
                <w:ilvl w:val="0"/>
                <w:numId w:val="18"/>
              </w:numPr>
              <w:spacing w:after="160" w:line="256" w:lineRule="auto"/>
              <w:contextualSpacing/>
              <w:rPr>
                <w:rFonts w:ascii="Verdana" w:hAnsi="Verdana" w:cs="Arial"/>
                <w:sz w:val="18"/>
                <w:szCs w:val="18"/>
              </w:rPr>
            </w:pPr>
            <w:r w:rsidRPr="00985701">
              <w:rPr>
                <w:rFonts w:ascii="Verdana" w:hAnsi="Verdana" w:cs="Arial"/>
                <w:sz w:val="18"/>
                <w:szCs w:val="18"/>
              </w:rPr>
              <w:lastRenderedPageBreak/>
              <w:t>test portów USB</w:t>
            </w:r>
          </w:p>
          <w:p w14:paraId="3D509716" w14:textId="241D64E8" w:rsidR="004F1A8A" w:rsidRDefault="004F1A8A" w:rsidP="00A26677">
            <w:pPr>
              <w:pStyle w:val="Akapitzlist"/>
              <w:numPr>
                <w:ilvl w:val="0"/>
                <w:numId w:val="18"/>
              </w:numPr>
              <w:spacing w:after="160" w:line="256" w:lineRule="auto"/>
              <w:contextualSpacing/>
              <w:rPr>
                <w:rFonts w:ascii="Verdana" w:hAnsi="Verdana" w:cs="Arial"/>
                <w:sz w:val="18"/>
                <w:szCs w:val="18"/>
              </w:rPr>
            </w:pPr>
            <w:r w:rsidRPr="00985701">
              <w:rPr>
                <w:rFonts w:ascii="Verdana" w:hAnsi="Verdana" w:cs="Arial"/>
                <w:sz w:val="18"/>
                <w:szCs w:val="18"/>
              </w:rPr>
              <w:t xml:space="preserve">test płyty głównej </w:t>
            </w:r>
          </w:p>
          <w:p w14:paraId="16B4E336" w14:textId="4F74EA52" w:rsidR="00981596" w:rsidRPr="00985701" w:rsidRDefault="00981596" w:rsidP="00A26677">
            <w:pPr>
              <w:pStyle w:val="Akapitzlist"/>
              <w:numPr>
                <w:ilvl w:val="0"/>
                <w:numId w:val="18"/>
              </w:numPr>
              <w:spacing w:after="160" w:line="256" w:lineRule="auto"/>
              <w:contextualSpacing/>
              <w:rPr>
                <w:rFonts w:ascii="Verdana" w:hAnsi="Verdana" w:cs="Arial"/>
                <w:sz w:val="18"/>
                <w:szCs w:val="18"/>
              </w:rPr>
            </w:pPr>
            <w:r>
              <w:rPr>
                <w:rFonts w:ascii="Verdana" w:hAnsi="Verdana" w:cs="Arial"/>
                <w:sz w:val="18"/>
                <w:szCs w:val="18"/>
              </w:rPr>
              <w:t xml:space="preserve">test </w:t>
            </w:r>
            <w:r w:rsidR="00F47240">
              <w:rPr>
                <w:rFonts w:ascii="Verdana" w:hAnsi="Verdana" w:cs="Arial"/>
                <w:sz w:val="18"/>
                <w:szCs w:val="18"/>
              </w:rPr>
              <w:t>procesora</w:t>
            </w:r>
          </w:p>
          <w:p w14:paraId="57C0FB6F" w14:textId="77777777" w:rsidR="004F1A8A" w:rsidRPr="00985701" w:rsidRDefault="004F1A8A" w:rsidP="00A26677">
            <w:pPr>
              <w:rPr>
                <w:rFonts w:ascii="Verdana" w:hAnsi="Verdana" w:cs="Arial"/>
                <w:sz w:val="18"/>
                <w:szCs w:val="18"/>
              </w:rPr>
            </w:pPr>
            <w:r w:rsidRPr="00985701">
              <w:rPr>
                <w:rFonts w:ascii="Verdana" w:hAnsi="Verdana" w:cs="Arial"/>
                <w:sz w:val="18"/>
                <w:szCs w:val="18"/>
              </w:rPr>
              <w:t>Wizualna lub dźwiękowa sygnalizacja w przypadku uszkodzenia bądź błędów któregokolwiek z powyższych podzespołów komputera.</w:t>
            </w:r>
          </w:p>
          <w:p w14:paraId="217AC65D" w14:textId="77777777" w:rsidR="004F1A8A" w:rsidRPr="00985701" w:rsidRDefault="004F1A8A" w:rsidP="00A26677">
            <w:pPr>
              <w:rPr>
                <w:rFonts w:ascii="Verdana" w:hAnsi="Verdana" w:cs="Arial"/>
                <w:sz w:val="18"/>
                <w:szCs w:val="18"/>
              </w:rPr>
            </w:pPr>
            <w:r w:rsidRPr="00985701">
              <w:rPr>
                <w:rFonts w:ascii="Verdana" w:hAnsi="Verdana" w:cs="Arial"/>
                <w:sz w:val="18"/>
                <w:szCs w:val="18"/>
              </w:rPr>
              <w:t>Ponadto system powinien umożliwiać identyfikacje testowanej jednostki i jej komponentów w następującym zakresie:</w:t>
            </w:r>
          </w:p>
          <w:p w14:paraId="7E18ACFB" w14:textId="77777777" w:rsidR="004F1A8A" w:rsidRPr="00985701" w:rsidRDefault="004F1A8A" w:rsidP="00A26677">
            <w:pPr>
              <w:pStyle w:val="Akapitzlist"/>
              <w:numPr>
                <w:ilvl w:val="0"/>
                <w:numId w:val="16"/>
              </w:numPr>
              <w:spacing w:after="160" w:line="256" w:lineRule="auto"/>
              <w:contextualSpacing/>
              <w:rPr>
                <w:rFonts w:ascii="Verdana" w:hAnsi="Verdana" w:cs="Arial"/>
                <w:sz w:val="18"/>
                <w:szCs w:val="18"/>
              </w:rPr>
            </w:pPr>
            <w:r w:rsidRPr="00985701">
              <w:rPr>
                <w:rFonts w:ascii="Verdana" w:hAnsi="Verdana" w:cs="Arial"/>
                <w:sz w:val="18"/>
                <w:szCs w:val="18"/>
              </w:rPr>
              <w:t>PC: Producent, model</w:t>
            </w:r>
          </w:p>
          <w:p w14:paraId="13B1192A" w14:textId="77777777" w:rsidR="004F1A8A" w:rsidRPr="00985701" w:rsidRDefault="004F1A8A" w:rsidP="00A26677">
            <w:pPr>
              <w:pStyle w:val="Akapitzlist"/>
              <w:numPr>
                <w:ilvl w:val="0"/>
                <w:numId w:val="16"/>
              </w:numPr>
              <w:spacing w:after="160" w:line="256" w:lineRule="auto"/>
              <w:contextualSpacing/>
              <w:rPr>
                <w:rFonts w:ascii="Verdana" w:hAnsi="Verdana" w:cs="Arial"/>
                <w:sz w:val="18"/>
                <w:szCs w:val="18"/>
              </w:rPr>
            </w:pPr>
            <w:r w:rsidRPr="00985701">
              <w:rPr>
                <w:rFonts w:ascii="Verdana" w:hAnsi="Verdana" w:cs="Arial"/>
                <w:sz w:val="18"/>
                <w:szCs w:val="18"/>
              </w:rPr>
              <w:t>BIOS: Wersja, data wydania, producent</w:t>
            </w:r>
          </w:p>
          <w:p w14:paraId="0C1F1D07" w14:textId="77777777" w:rsidR="004F1A8A" w:rsidRPr="00985701" w:rsidRDefault="004F1A8A" w:rsidP="00A26677">
            <w:pPr>
              <w:pStyle w:val="Akapitzlist"/>
              <w:numPr>
                <w:ilvl w:val="0"/>
                <w:numId w:val="16"/>
              </w:numPr>
              <w:spacing w:after="160" w:line="256" w:lineRule="auto"/>
              <w:contextualSpacing/>
              <w:rPr>
                <w:rFonts w:ascii="Verdana" w:hAnsi="Verdana" w:cs="Arial"/>
                <w:sz w:val="18"/>
                <w:szCs w:val="18"/>
              </w:rPr>
            </w:pPr>
            <w:r w:rsidRPr="00985701">
              <w:rPr>
                <w:rFonts w:ascii="Verdana" w:hAnsi="Verdana" w:cs="Arial"/>
                <w:sz w:val="18"/>
                <w:szCs w:val="18"/>
              </w:rPr>
              <w:t>Procesor : Nazwa, taktowanie, liczba rdzeni, liczba wątków, pamięć cache L1, L2, L3</w:t>
            </w:r>
          </w:p>
          <w:p w14:paraId="20A954EF" w14:textId="217528E4" w:rsidR="004F1A8A" w:rsidRPr="00985701" w:rsidRDefault="004F1A8A" w:rsidP="00A26677">
            <w:pPr>
              <w:pStyle w:val="Akapitzlist"/>
              <w:numPr>
                <w:ilvl w:val="0"/>
                <w:numId w:val="16"/>
              </w:numPr>
              <w:spacing w:after="160" w:line="256" w:lineRule="auto"/>
              <w:contextualSpacing/>
              <w:rPr>
                <w:rFonts w:ascii="Verdana" w:hAnsi="Verdana" w:cs="Arial"/>
                <w:sz w:val="18"/>
                <w:szCs w:val="18"/>
              </w:rPr>
            </w:pPr>
            <w:r w:rsidRPr="00985701">
              <w:rPr>
                <w:rFonts w:ascii="Verdana" w:hAnsi="Verdana" w:cs="Arial"/>
                <w:sz w:val="18"/>
                <w:szCs w:val="18"/>
              </w:rPr>
              <w:t>Pamięć RAM : Ilość zainstalowanej pamięci RAM, producent oraz numer seryjny, taktowanie</w:t>
            </w:r>
          </w:p>
          <w:p w14:paraId="1B2C21EE" w14:textId="3FC43554" w:rsidR="004F1A8A" w:rsidRPr="00985701" w:rsidRDefault="004F1A8A" w:rsidP="00A26677">
            <w:pPr>
              <w:pStyle w:val="Akapitzlist"/>
              <w:numPr>
                <w:ilvl w:val="0"/>
                <w:numId w:val="16"/>
              </w:numPr>
              <w:spacing w:after="160" w:line="256" w:lineRule="auto"/>
              <w:contextualSpacing/>
              <w:rPr>
                <w:rFonts w:ascii="Verdana" w:hAnsi="Verdana" w:cs="Arial"/>
                <w:sz w:val="18"/>
                <w:szCs w:val="18"/>
              </w:rPr>
            </w:pPr>
            <w:r w:rsidRPr="00985701">
              <w:rPr>
                <w:rFonts w:ascii="Verdana" w:hAnsi="Verdana" w:cs="Arial"/>
                <w:sz w:val="18"/>
                <w:szCs w:val="18"/>
              </w:rPr>
              <w:t xml:space="preserve">Dysk twardy:  model, numer seryjny, wersja </w:t>
            </w:r>
            <w:proofErr w:type="spellStart"/>
            <w:r w:rsidRPr="00985701">
              <w:rPr>
                <w:rFonts w:ascii="Verdana" w:hAnsi="Verdana" w:cs="Arial"/>
                <w:sz w:val="18"/>
                <w:szCs w:val="18"/>
              </w:rPr>
              <w:t>firmware</w:t>
            </w:r>
            <w:proofErr w:type="spellEnd"/>
            <w:r w:rsidRPr="00985701">
              <w:rPr>
                <w:rFonts w:ascii="Verdana" w:hAnsi="Verdana" w:cs="Arial"/>
                <w:sz w:val="18"/>
                <w:szCs w:val="18"/>
              </w:rPr>
              <w:t>, pojemność, temperatura pracy, producent</w:t>
            </w:r>
          </w:p>
          <w:p w14:paraId="071E576B" w14:textId="77777777" w:rsidR="004F1A8A" w:rsidRPr="00985701" w:rsidRDefault="004F1A8A" w:rsidP="00A26677">
            <w:pPr>
              <w:rPr>
                <w:rFonts w:ascii="Verdana" w:hAnsi="Verdana" w:cs="Arial"/>
                <w:sz w:val="18"/>
                <w:szCs w:val="18"/>
              </w:rPr>
            </w:pPr>
            <w:r w:rsidRPr="00985701">
              <w:rPr>
                <w:rFonts w:ascii="Verdana" w:hAnsi="Verdana" w:cs="Arial"/>
                <w:sz w:val="18"/>
                <w:szCs w:val="18"/>
              </w:rPr>
              <w:t>System Diagnostyczny działający nawet w przypadku uszkodzenia dysku twardego z systemem operacyjnym komputera.</w:t>
            </w:r>
          </w:p>
          <w:p w14:paraId="320C60F0" w14:textId="77777777" w:rsidR="004F1A8A" w:rsidRPr="00985701" w:rsidRDefault="004F1A8A" w:rsidP="00A26677">
            <w:pPr>
              <w:rPr>
                <w:rFonts w:ascii="Verdana" w:hAnsi="Verdana" w:cs="Arial"/>
                <w:bCs/>
                <w:sz w:val="18"/>
                <w:szCs w:val="18"/>
              </w:rPr>
            </w:pPr>
          </w:p>
        </w:tc>
      </w:tr>
      <w:tr w:rsidR="004F1A8A" w:rsidRPr="00981596" w14:paraId="21B3D439" w14:textId="77777777" w:rsidTr="00A26677">
        <w:trPr>
          <w:trHeight w:val="284"/>
        </w:trPr>
        <w:tc>
          <w:tcPr>
            <w:tcW w:w="249" w:type="pct"/>
            <w:tcBorders>
              <w:top w:val="single" w:sz="4" w:space="0" w:color="auto"/>
              <w:left w:val="single" w:sz="4" w:space="0" w:color="auto"/>
              <w:bottom w:val="single" w:sz="4" w:space="0" w:color="auto"/>
              <w:right w:val="single" w:sz="4" w:space="0" w:color="auto"/>
            </w:tcBorders>
          </w:tcPr>
          <w:p w14:paraId="499DC8C2" w14:textId="77777777" w:rsidR="004F1A8A" w:rsidRPr="00985701" w:rsidRDefault="004F1A8A" w:rsidP="00A26677">
            <w:pPr>
              <w:numPr>
                <w:ilvl w:val="0"/>
                <w:numId w:val="1"/>
              </w:numPr>
              <w:rPr>
                <w:rFonts w:ascii="Verdana" w:hAnsi="Verdana" w:cs="Arial"/>
                <w:bCs/>
                <w:sz w:val="18"/>
                <w:szCs w:val="18"/>
              </w:rPr>
            </w:pPr>
          </w:p>
        </w:tc>
        <w:tc>
          <w:tcPr>
            <w:tcW w:w="940" w:type="pct"/>
            <w:tcBorders>
              <w:top w:val="single" w:sz="4" w:space="0" w:color="auto"/>
              <w:left w:val="single" w:sz="4" w:space="0" w:color="auto"/>
              <w:bottom w:val="single" w:sz="4" w:space="0" w:color="auto"/>
              <w:right w:val="single" w:sz="4" w:space="0" w:color="auto"/>
            </w:tcBorders>
          </w:tcPr>
          <w:p w14:paraId="452B924B" w14:textId="77777777" w:rsidR="004F1A8A" w:rsidRPr="00985701" w:rsidRDefault="004F1A8A" w:rsidP="00A26677">
            <w:pPr>
              <w:rPr>
                <w:rFonts w:ascii="Verdana" w:hAnsi="Verdana" w:cs="Arial"/>
                <w:bCs/>
                <w:sz w:val="18"/>
                <w:szCs w:val="18"/>
              </w:rPr>
            </w:pPr>
            <w:r w:rsidRPr="00985701">
              <w:rPr>
                <w:rFonts w:ascii="Verdana" w:hAnsi="Verdana" w:cs="Arial"/>
                <w:bCs/>
                <w:sz w:val="18"/>
                <w:szCs w:val="18"/>
              </w:rPr>
              <w:t>Certyfikaty i standardy</w:t>
            </w:r>
          </w:p>
        </w:tc>
        <w:tc>
          <w:tcPr>
            <w:tcW w:w="3811" w:type="pct"/>
            <w:tcBorders>
              <w:top w:val="single" w:sz="4" w:space="0" w:color="auto"/>
              <w:left w:val="single" w:sz="4" w:space="0" w:color="auto"/>
              <w:bottom w:val="single" w:sz="4" w:space="0" w:color="auto"/>
              <w:right w:val="single" w:sz="4" w:space="0" w:color="auto"/>
            </w:tcBorders>
          </w:tcPr>
          <w:p w14:paraId="33981C97" w14:textId="77777777" w:rsidR="004F1A8A" w:rsidRPr="00985701" w:rsidRDefault="004F1A8A" w:rsidP="00A26677">
            <w:pPr>
              <w:rPr>
                <w:rFonts w:ascii="Verdana" w:hAnsi="Verdana" w:cs="Arial"/>
                <w:bCs/>
                <w:sz w:val="18"/>
                <w:szCs w:val="18"/>
              </w:rPr>
            </w:pPr>
            <w:r w:rsidRPr="00985701">
              <w:rPr>
                <w:rFonts w:ascii="Verdana" w:hAnsi="Verdana" w:cs="Arial"/>
                <w:bCs/>
                <w:sz w:val="18"/>
                <w:szCs w:val="18"/>
              </w:rPr>
              <w:t>Dla producenta sprzętu</w:t>
            </w:r>
          </w:p>
          <w:p w14:paraId="6D8DA26C" w14:textId="77777777" w:rsidR="004F1A8A" w:rsidRPr="00985701" w:rsidRDefault="004F1A8A" w:rsidP="00A26677">
            <w:pPr>
              <w:rPr>
                <w:rFonts w:ascii="Verdana" w:hAnsi="Verdana" w:cs="Arial"/>
                <w:bCs/>
                <w:sz w:val="18"/>
                <w:szCs w:val="18"/>
              </w:rPr>
            </w:pPr>
            <w:r w:rsidRPr="00985701">
              <w:rPr>
                <w:rFonts w:ascii="Verdana" w:hAnsi="Verdana" w:cs="Arial"/>
                <w:bCs/>
                <w:sz w:val="18"/>
                <w:szCs w:val="18"/>
              </w:rPr>
              <w:t>- ISO 9001</w:t>
            </w:r>
          </w:p>
          <w:p w14:paraId="6D9CF3B4" w14:textId="77777777" w:rsidR="004F1A8A" w:rsidRPr="00985701" w:rsidRDefault="004F1A8A" w:rsidP="00A26677">
            <w:pPr>
              <w:rPr>
                <w:rFonts w:ascii="Verdana" w:hAnsi="Verdana" w:cs="Arial"/>
                <w:bCs/>
                <w:sz w:val="18"/>
                <w:szCs w:val="18"/>
              </w:rPr>
            </w:pPr>
            <w:r w:rsidRPr="00985701">
              <w:rPr>
                <w:rFonts w:ascii="Verdana" w:hAnsi="Verdana" w:cs="Arial"/>
                <w:bCs/>
                <w:sz w:val="18"/>
                <w:szCs w:val="18"/>
              </w:rPr>
              <w:t>- ISO 14001</w:t>
            </w:r>
          </w:p>
          <w:p w14:paraId="393E44F1" w14:textId="77777777" w:rsidR="004F1A8A" w:rsidRPr="00985701" w:rsidRDefault="004F1A8A" w:rsidP="00A26677">
            <w:pPr>
              <w:rPr>
                <w:rFonts w:ascii="Verdana" w:hAnsi="Verdana" w:cs="Arial"/>
                <w:bCs/>
                <w:sz w:val="18"/>
                <w:szCs w:val="18"/>
              </w:rPr>
            </w:pPr>
            <w:r w:rsidRPr="00985701">
              <w:rPr>
                <w:rFonts w:ascii="Verdana" w:hAnsi="Verdana" w:cs="Arial"/>
                <w:bCs/>
                <w:sz w:val="18"/>
                <w:szCs w:val="18"/>
              </w:rPr>
              <w:t>- ISO 50001</w:t>
            </w:r>
          </w:p>
          <w:p w14:paraId="24E79177" w14:textId="77777777" w:rsidR="004F1A8A" w:rsidRPr="00985701" w:rsidRDefault="004F1A8A" w:rsidP="00A26677">
            <w:pPr>
              <w:rPr>
                <w:rFonts w:ascii="Verdana" w:hAnsi="Verdana" w:cs="Arial"/>
                <w:bCs/>
                <w:sz w:val="18"/>
                <w:szCs w:val="18"/>
              </w:rPr>
            </w:pPr>
          </w:p>
          <w:p w14:paraId="527D4AE9" w14:textId="1D1572F9" w:rsidR="00EC79AE" w:rsidRPr="00EC79AE" w:rsidRDefault="004F1A8A" w:rsidP="00EC79AE">
            <w:pPr>
              <w:rPr>
                <w:rFonts w:ascii="Verdana" w:hAnsi="Verdana" w:cs="Arial"/>
                <w:bCs/>
                <w:sz w:val="18"/>
                <w:szCs w:val="18"/>
              </w:rPr>
            </w:pPr>
            <w:r w:rsidRPr="00985701">
              <w:rPr>
                <w:rFonts w:ascii="Verdana" w:hAnsi="Verdana" w:cs="Arial"/>
                <w:bCs/>
                <w:sz w:val="18"/>
                <w:szCs w:val="18"/>
              </w:rPr>
              <w:t>Dla komputera:</w:t>
            </w:r>
            <w:r w:rsidRPr="00985701">
              <w:rPr>
                <w:rFonts w:ascii="Verdana" w:hAnsi="Verdana" w:cs="Arial"/>
                <w:bCs/>
                <w:sz w:val="18"/>
                <w:szCs w:val="18"/>
              </w:rPr>
              <w:br/>
            </w:r>
            <w:r w:rsidR="00EC79AE">
              <w:rPr>
                <w:rFonts w:ascii="Verdana" w:hAnsi="Verdana" w:cs="Arial"/>
                <w:bCs/>
                <w:sz w:val="18"/>
                <w:szCs w:val="18"/>
              </w:rPr>
              <w:t xml:space="preserve">- </w:t>
            </w:r>
            <w:r w:rsidR="00EC79AE" w:rsidRPr="00626893">
              <w:rPr>
                <w:rFonts w:ascii="Verdana" w:hAnsi="Verdana" w:cs="Arial"/>
                <w:bCs/>
                <w:sz w:val="18"/>
                <w:szCs w:val="18"/>
                <w:highlight w:val="yellow"/>
              </w:rPr>
              <w:t>ENERGY STAR 8.0</w:t>
            </w:r>
          </w:p>
          <w:p w14:paraId="2BAFB326" w14:textId="4A2F547F" w:rsidR="00EC79AE" w:rsidRPr="00EC79AE" w:rsidRDefault="00EC79AE" w:rsidP="00EC79AE">
            <w:pPr>
              <w:rPr>
                <w:rFonts w:ascii="Verdana" w:hAnsi="Verdana" w:cs="Arial"/>
                <w:bCs/>
                <w:sz w:val="18"/>
                <w:szCs w:val="18"/>
              </w:rPr>
            </w:pPr>
            <w:r>
              <w:rPr>
                <w:rFonts w:ascii="Verdana" w:hAnsi="Verdana" w:cs="Arial"/>
                <w:bCs/>
                <w:sz w:val="18"/>
                <w:szCs w:val="18"/>
              </w:rPr>
              <w:t xml:space="preserve">- </w:t>
            </w:r>
            <w:r w:rsidRPr="00EC79AE">
              <w:rPr>
                <w:rFonts w:ascii="Verdana" w:hAnsi="Verdana" w:cs="Arial"/>
                <w:bCs/>
                <w:sz w:val="18"/>
                <w:szCs w:val="18"/>
              </w:rPr>
              <w:t>TCO dostępne na stronie https://tcocertified.com/product-finder</w:t>
            </w:r>
          </w:p>
          <w:p w14:paraId="721D4884" w14:textId="0F258D7C" w:rsidR="004F1A8A" w:rsidRDefault="00EC79AE" w:rsidP="00EC79AE">
            <w:pPr>
              <w:rPr>
                <w:rFonts w:ascii="Verdana" w:hAnsi="Verdana" w:cs="Arial"/>
                <w:bCs/>
                <w:sz w:val="18"/>
                <w:szCs w:val="18"/>
              </w:rPr>
            </w:pPr>
            <w:r>
              <w:rPr>
                <w:rFonts w:ascii="Verdana" w:hAnsi="Verdana" w:cs="Arial"/>
                <w:bCs/>
                <w:sz w:val="18"/>
                <w:szCs w:val="18"/>
              </w:rPr>
              <w:t xml:space="preserve">- </w:t>
            </w:r>
            <w:r w:rsidRPr="00626893">
              <w:rPr>
                <w:rFonts w:ascii="Verdana" w:hAnsi="Verdana" w:cs="Arial"/>
                <w:bCs/>
                <w:sz w:val="18"/>
                <w:szCs w:val="18"/>
                <w:highlight w:val="yellow"/>
              </w:rPr>
              <w:t>EPEAT Gold dla kraju Polska według danych widocznych na stronie https://epeat.net/search-computers-and-displays</w:t>
            </w:r>
            <w:r w:rsidR="004F1A8A" w:rsidRPr="00985701">
              <w:rPr>
                <w:rFonts w:ascii="Verdana" w:hAnsi="Verdana" w:cs="Arial"/>
                <w:bCs/>
                <w:sz w:val="18"/>
                <w:szCs w:val="18"/>
              </w:rPr>
              <w:br/>
              <w:t>- Deklaracja zgodności CE</w:t>
            </w:r>
            <w:r w:rsidR="004F1A8A" w:rsidRPr="00985701">
              <w:rPr>
                <w:rFonts w:ascii="Verdana" w:hAnsi="Verdana" w:cs="Arial"/>
                <w:bCs/>
                <w:sz w:val="18"/>
                <w:szCs w:val="18"/>
              </w:rPr>
              <w:br/>
              <w:t xml:space="preserve">- Potwierdzenie spełnienia kryteriów środowiskowych, w tym zgodności z dyrektywą </w:t>
            </w:r>
            <w:proofErr w:type="spellStart"/>
            <w:r w:rsidR="004F1A8A" w:rsidRPr="00985701">
              <w:rPr>
                <w:rFonts w:ascii="Verdana" w:hAnsi="Verdana" w:cs="Arial"/>
                <w:bCs/>
                <w:sz w:val="18"/>
                <w:szCs w:val="18"/>
              </w:rPr>
              <w:t>RoHS</w:t>
            </w:r>
            <w:proofErr w:type="spellEnd"/>
            <w:r w:rsidR="004F1A8A" w:rsidRPr="00985701">
              <w:rPr>
                <w:rFonts w:ascii="Verdana" w:hAnsi="Verdana" w:cs="Arial"/>
                <w:bCs/>
                <w:sz w:val="18"/>
                <w:szCs w:val="18"/>
              </w:rPr>
              <w:t xml:space="preserve"> Unii Europejskiej o eliminacji substancji niebezpiecznych w postaci oświadczenia producenta jednostki</w:t>
            </w:r>
          </w:p>
          <w:p w14:paraId="30CE5DA3" w14:textId="77777777" w:rsidR="00981596" w:rsidRDefault="00981596" w:rsidP="00A26677">
            <w:pPr>
              <w:rPr>
                <w:rFonts w:ascii="Verdana" w:hAnsi="Verdana" w:cs="Arial"/>
                <w:bCs/>
                <w:sz w:val="18"/>
                <w:szCs w:val="18"/>
                <w:lang w:val="en-US"/>
              </w:rPr>
            </w:pPr>
            <w:r w:rsidRPr="00981596">
              <w:rPr>
                <w:rFonts w:ascii="Verdana" w:hAnsi="Verdana" w:cs="Arial"/>
                <w:bCs/>
                <w:sz w:val="18"/>
                <w:szCs w:val="18"/>
                <w:lang w:val="en-US"/>
              </w:rPr>
              <w:t xml:space="preserve">- TUV </w:t>
            </w:r>
            <w:proofErr w:type="spellStart"/>
            <w:r w:rsidRPr="00981596">
              <w:rPr>
                <w:rFonts w:ascii="Verdana" w:hAnsi="Verdana" w:cs="Arial"/>
                <w:bCs/>
                <w:sz w:val="18"/>
                <w:szCs w:val="18"/>
                <w:lang w:val="en-US"/>
              </w:rPr>
              <w:t>Rheinland</w:t>
            </w:r>
            <w:proofErr w:type="spellEnd"/>
            <w:r w:rsidRPr="00981596">
              <w:rPr>
                <w:rFonts w:ascii="Verdana" w:hAnsi="Verdana" w:cs="Arial"/>
                <w:bCs/>
                <w:sz w:val="18"/>
                <w:szCs w:val="18"/>
                <w:lang w:val="en-US"/>
              </w:rPr>
              <w:t xml:space="preserve"> Low Blue L</w:t>
            </w:r>
            <w:r>
              <w:rPr>
                <w:rFonts w:ascii="Verdana" w:hAnsi="Verdana" w:cs="Arial"/>
                <w:bCs/>
                <w:sz w:val="18"/>
                <w:szCs w:val="18"/>
                <w:lang w:val="en-US"/>
              </w:rPr>
              <w:t>ight</w:t>
            </w:r>
          </w:p>
          <w:p w14:paraId="4D7A31DC" w14:textId="77777777" w:rsidR="00981596" w:rsidRDefault="00981596" w:rsidP="00A26677">
            <w:pPr>
              <w:rPr>
                <w:rFonts w:ascii="Verdana" w:hAnsi="Verdana" w:cs="Arial"/>
                <w:bCs/>
                <w:sz w:val="18"/>
                <w:szCs w:val="18"/>
                <w:lang w:val="en-US"/>
              </w:rPr>
            </w:pPr>
            <w:r>
              <w:rPr>
                <w:rFonts w:ascii="Verdana" w:hAnsi="Verdana" w:cs="Arial"/>
                <w:bCs/>
                <w:sz w:val="18"/>
                <w:szCs w:val="18"/>
                <w:lang w:val="en-US"/>
              </w:rPr>
              <w:t xml:space="preserve">- TUV </w:t>
            </w:r>
            <w:proofErr w:type="spellStart"/>
            <w:r>
              <w:rPr>
                <w:rFonts w:ascii="Verdana" w:hAnsi="Verdana" w:cs="Arial"/>
                <w:bCs/>
                <w:sz w:val="18"/>
                <w:szCs w:val="18"/>
                <w:lang w:val="en-US"/>
              </w:rPr>
              <w:t>Rheinland</w:t>
            </w:r>
            <w:proofErr w:type="spellEnd"/>
            <w:r>
              <w:rPr>
                <w:rFonts w:ascii="Verdana" w:hAnsi="Verdana" w:cs="Arial"/>
                <w:bCs/>
                <w:sz w:val="18"/>
                <w:szCs w:val="18"/>
                <w:lang w:val="en-US"/>
              </w:rPr>
              <w:t xml:space="preserve"> Flicker Free</w:t>
            </w:r>
          </w:p>
          <w:p w14:paraId="62C459BF" w14:textId="6D0BD96C" w:rsidR="00EC79AE" w:rsidRPr="00981596" w:rsidRDefault="00981596" w:rsidP="00A26677">
            <w:pPr>
              <w:rPr>
                <w:rFonts w:ascii="Verdana" w:hAnsi="Verdana" w:cs="Arial"/>
                <w:bCs/>
                <w:sz w:val="18"/>
                <w:szCs w:val="18"/>
                <w:lang w:val="en-US"/>
              </w:rPr>
            </w:pPr>
            <w:r>
              <w:rPr>
                <w:rFonts w:ascii="Verdana" w:hAnsi="Verdana" w:cs="Arial"/>
                <w:bCs/>
                <w:sz w:val="18"/>
                <w:szCs w:val="18"/>
                <w:lang w:val="en-US"/>
              </w:rPr>
              <w:t>- MIL-STD-810H</w:t>
            </w:r>
          </w:p>
        </w:tc>
      </w:tr>
      <w:tr w:rsidR="004F1A8A" w:rsidRPr="00985701" w14:paraId="62489460" w14:textId="77777777" w:rsidTr="00A26677">
        <w:trPr>
          <w:trHeight w:val="284"/>
        </w:trPr>
        <w:tc>
          <w:tcPr>
            <w:tcW w:w="249" w:type="pct"/>
            <w:tcBorders>
              <w:top w:val="single" w:sz="4" w:space="0" w:color="auto"/>
              <w:left w:val="single" w:sz="4" w:space="0" w:color="auto"/>
              <w:bottom w:val="single" w:sz="4" w:space="0" w:color="auto"/>
              <w:right w:val="single" w:sz="4" w:space="0" w:color="auto"/>
            </w:tcBorders>
          </w:tcPr>
          <w:p w14:paraId="0AE14E66" w14:textId="77777777" w:rsidR="004F1A8A" w:rsidRPr="00981596" w:rsidRDefault="004F1A8A" w:rsidP="00A26677">
            <w:pPr>
              <w:numPr>
                <w:ilvl w:val="0"/>
                <w:numId w:val="1"/>
              </w:numPr>
              <w:rPr>
                <w:rFonts w:ascii="Verdana" w:hAnsi="Verdana" w:cs="Arial"/>
                <w:bCs/>
                <w:sz w:val="18"/>
                <w:szCs w:val="18"/>
                <w:lang w:val="en-US"/>
              </w:rPr>
            </w:pPr>
          </w:p>
        </w:tc>
        <w:tc>
          <w:tcPr>
            <w:tcW w:w="940" w:type="pct"/>
            <w:tcBorders>
              <w:top w:val="single" w:sz="4" w:space="0" w:color="auto"/>
              <w:left w:val="single" w:sz="4" w:space="0" w:color="auto"/>
              <w:bottom w:val="single" w:sz="4" w:space="0" w:color="auto"/>
              <w:right w:val="single" w:sz="4" w:space="0" w:color="auto"/>
            </w:tcBorders>
          </w:tcPr>
          <w:p w14:paraId="008961AC" w14:textId="77777777" w:rsidR="004F1A8A" w:rsidRPr="00985701" w:rsidRDefault="004F1A8A" w:rsidP="00A26677">
            <w:pPr>
              <w:rPr>
                <w:rFonts w:ascii="Verdana" w:hAnsi="Verdana" w:cs="Arial"/>
                <w:bCs/>
                <w:sz w:val="18"/>
                <w:szCs w:val="18"/>
              </w:rPr>
            </w:pPr>
            <w:r w:rsidRPr="00985701">
              <w:rPr>
                <w:rFonts w:ascii="Verdana" w:hAnsi="Verdana" w:cs="Arial"/>
                <w:bCs/>
                <w:sz w:val="18"/>
                <w:szCs w:val="18"/>
              </w:rPr>
              <w:t>Bezpieczeństwo</w:t>
            </w:r>
          </w:p>
        </w:tc>
        <w:tc>
          <w:tcPr>
            <w:tcW w:w="3811" w:type="pct"/>
            <w:tcBorders>
              <w:top w:val="single" w:sz="4" w:space="0" w:color="auto"/>
              <w:left w:val="single" w:sz="4" w:space="0" w:color="auto"/>
              <w:bottom w:val="single" w:sz="4" w:space="0" w:color="auto"/>
              <w:right w:val="single" w:sz="4" w:space="0" w:color="auto"/>
            </w:tcBorders>
          </w:tcPr>
          <w:p w14:paraId="629C4F92" w14:textId="123A14F0" w:rsidR="004F1A8A" w:rsidRPr="00E25895" w:rsidRDefault="004F1A8A" w:rsidP="00E25895">
            <w:pPr>
              <w:numPr>
                <w:ilvl w:val="0"/>
                <w:numId w:val="5"/>
              </w:numPr>
              <w:rPr>
                <w:rFonts w:ascii="Verdana" w:hAnsi="Verdana" w:cs="Arial"/>
                <w:bCs/>
                <w:sz w:val="18"/>
                <w:szCs w:val="18"/>
              </w:rPr>
            </w:pPr>
            <w:r w:rsidRPr="00985701">
              <w:rPr>
                <w:rFonts w:ascii="Verdana" w:hAnsi="Verdana" w:cs="Arial"/>
                <w:bCs/>
                <w:sz w:val="18"/>
                <w:szCs w:val="18"/>
              </w:rPr>
              <w:t xml:space="preserve">Złącze typu </w:t>
            </w:r>
            <w:proofErr w:type="spellStart"/>
            <w:r w:rsidRPr="00985701">
              <w:rPr>
                <w:rFonts w:ascii="Verdana" w:hAnsi="Verdana" w:cs="Arial"/>
                <w:bCs/>
                <w:sz w:val="18"/>
                <w:szCs w:val="18"/>
              </w:rPr>
              <w:t>Kensington</w:t>
            </w:r>
            <w:proofErr w:type="spellEnd"/>
            <w:r w:rsidRPr="00985701">
              <w:rPr>
                <w:rFonts w:ascii="Verdana" w:hAnsi="Verdana" w:cs="Arial"/>
                <w:bCs/>
                <w:sz w:val="18"/>
                <w:szCs w:val="18"/>
              </w:rPr>
              <w:t xml:space="preserve"> Lock</w:t>
            </w:r>
          </w:p>
          <w:p w14:paraId="0A34BC7A" w14:textId="77777777" w:rsidR="004F1A8A" w:rsidRDefault="004F1A8A" w:rsidP="00A26677">
            <w:pPr>
              <w:numPr>
                <w:ilvl w:val="0"/>
                <w:numId w:val="5"/>
              </w:numPr>
              <w:rPr>
                <w:rFonts w:ascii="Verdana" w:hAnsi="Verdana" w:cs="Arial"/>
                <w:bCs/>
                <w:sz w:val="18"/>
                <w:szCs w:val="18"/>
              </w:rPr>
            </w:pPr>
            <w:r w:rsidRPr="00985701">
              <w:rPr>
                <w:rFonts w:ascii="Verdana" w:hAnsi="Verdana" w:cs="Arial"/>
                <w:bCs/>
                <w:sz w:val="18"/>
                <w:szCs w:val="18"/>
              </w:rPr>
              <w:t>Moduł TPM 2.0 z certyfikacją TCG</w:t>
            </w:r>
          </w:p>
          <w:p w14:paraId="21A56CB8" w14:textId="4C797F3C" w:rsidR="00EC79AE" w:rsidRPr="00985701" w:rsidRDefault="00EC79AE" w:rsidP="00A26677">
            <w:pPr>
              <w:numPr>
                <w:ilvl w:val="0"/>
                <w:numId w:val="5"/>
              </w:numPr>
              <w:rPr>
                <w:rFonts w:ascii="Verdana" w:hAnsi="Verdana" w:cs="Arial"/>
                <w:bCs/>
                <w:sz w:val="18"/>
                <w:szCs w:val="18"/>
              </w:rPr>
            </w:pPr>
            <w:proofErr w:type="spellStart"/>
            <w:r>
              <w:rPr>
                <w:rFonts w:ascii="Verdana" w:hAnsi="Verdana" w:cs="Arial"/>
                <w:bCs/>
                <w:sz w:val="18"/>
                <w:szCs w:val="18"/>
              </w:rPr>
              <w:t>Czujik</w:t>
            </w:r>
            <w:proofErr w:type="spellEnd"/>
            <w:r>
              <w:rPr>
                <w:rFonts w:ascii="Verdana" w:hAnsi="Verdana" w:cs="Arial"/>
                <w:bCs/>
                <w:sz w:val="18"/>
                <w:szCs w:val="18"/>
              </w:rPr>
              <w:t xml:space="preserve"> otwarcia obudowy</w:t>
            </w:r>
          </w:p>
        </w:tc>
      </w:tr>
      <w:tr w:rsidR="004F1A8A" w:rsidRPr="00985701" w14:paraId="6AA07192" w14:textId="77777777" w:rsidTr="00A26677">
        <w:trPr>
          <w:trHeight w:val="284"/>
        </w:trPr>
        <w:tc>
          <w:tcPr>
            <w:tcW w:w="249" w:type="pct"/>
            <w:tcBorders>
              <w:top w:val="single" w:sz="4" w:space="0" w:color="auto"/>
              <w:left w:val="single" w:sz="4" w:space="0" w:color="auto"/>
              <w:bottom w:val="single" w:sz="4" w:space="0" w:color="auto"/>
              <w:right w:val="single" w:sz="4" w:space="0" w:color="auto"/>
            </w:tcBorders>
          </w:tcPr>
          <w:p w14:paraId="1571164C" w14:textId="77777777" w:rsidR="004F1A8A" w:rsidRPr="00985701" w:rsidRDefault="004F1A8A" w:rsidP="00A26677">
            <w:pPr>
              <w:numPr>
                <w:ilvl w:val="0"/>
                <w:numId w:val="1"/>
              </w:numPr>
              <w:rPr>
                <w:rFonts w:ascii="Verdana" w:hAnsi="Verdana" w:cs="Arial"/>
                <w:bCs/>
                <w:sz w:val="18"/>
                <w:szCs w:val="18"/>
              </w:rPr>
            </w:pPr>
          </w:p>
        </w:tc>
        <w:tc>
          <w:tcPr>
            <w:tcW w:w="940" w:type="pct"/>
            <w:tcBorders>
              <w:top w:val="single" w:sz="4" w:space="0" w:color="auto"/>
              <w:left w:val="single" w:sz="4" w:space="0" w:color="auto"/>
              <w:bottom w:val="single" w:sz="4" w:space="0" w:color="auto"/>
              <w:right w:val="single" w:sz="4" w:space="0" w:color="auto"/>
            </w:tcBorders>
          </w:tcPr>
          <w:p w14:paraId="2E7118E8" w14:textId="77777777" w:rsidR="004F1A8A" w:rsidRPr="00985701" w:rsidRDefault="004F1A8A" w:rsidP="00A26677">
            <w:pPr>
              <w:rPr>
                <w:rFonts w:ascii="Verdana" w:hAnsi="Verdana" w:cs="Arial"/>
                <w:bCs/>
                <w:sz w:val="18"/>
                <w:szCs w:val="18"/>
              </w:rPr>
            </w:pPr>
            <w:r w:rsidRPr="00985701">
              <w:rPr>
                <w:rFonts w:ascii="Verdana" w:hAnsi="Verdana" w:cs="Arial"/>
                <w:bCs/>
                <w:sz w:val="18"/>
                <w:szCs w:val="18"/>
              </w:rPr>
              <w:t>Wirtualizacja</w:t>
            </w:r>
          </w:p>
        </w:tc>
        <w:tc>
          <w:tcPr>
            <w:tcW w:w="3811" w:type="pct"/>
            <w:tcBorders>
              <w:top w:val="single" w:sz="4" w:space="0" w:color="auto"/>
              <w:left w:val="single" w:sz="4" w:space="0" w:color="auto"/>
              <w:bottom w:val="single" w:sz="4" w:space="0" w:color="auto"/>
              <w:right w:val="single" w:sz="4" w:space="0" w:color="auto"/>
            </w:tcBorders>
          </w:tcPr>
          <w:p w14:paraId="43D55812" w14:textId="77777777" w:rsidR="004F1A8A" w:rsidRPr="00985701" w:rsidRDefault="004F1A8A" w:rsidP="00A26677">
            <w:pPr>
              <w:rPr>
                <w:rFonts w:ascii="Verdana" w:hAnsi="Verdana" w:cs="Arial"/>
                <w:bCs/>
                <w:sz w:val="18"/>
                <w:szCs w:val="18"/>
              </w:rPr>
            </w:pPr>
            <w:r w:rsidRPr="00985701">
              <w:rPr>
                <w:rFonts w:ascii="Verdana" w:hAnsi="Verdana" w:cs="Arial"/>
                <w:bCs/>
                <w:sz w:val="18"/>
                <w:szCs w:val="18"/>
              </w:rPr>
              <w:t>Sprzętowe wsparcie technologii wirtualizacji procesorów, pamięci i urządzeń I/O realizowane łącznie w procesorze, chipsecie płyty głównej oraz w BIOS systemu (możliwość włączenia/wyłączenia sprzętowego wsparcia wirtualizacji.</w:t>
            </w:r>
          </w:p>
        </w:tc>
      </w:tr>
      <w:tr w:rsidR="004F1A8A" w:rsidRPr="00F406E2" w14:paraId="17903F46" w14:textId="77777777" w:rsidTr="00A26677">
        <w:trPr>
          <w:trHeight w:val="284"/>
        </w:trPr>
        <w:tc>
          <w:tcPr>
            <w:tcW w:w="249" w:type="pct"/>
            <w:tcBorders>
              <w:top w:val="single" w:sz="4" w:space="0" w:color="auto"/>
              <w:left w:val="single" w:sz="4" w:space="0" w:color="auto"/>
              <w:bottom w:val="single" w:sz="4" w:space="0" w:color="auto"/>
              <w:right w:val="single" w:sz="4" w:space="0" w:color="auto"/>
            </w:tcBorders>
          </w:tcPr>
          <w:p w14:paraId="2831CF5F" w14:textId="77777777" w:rsidR="004F1A8A" w:rsidRPr="00985701" w:rsidRDefault="004F1A8A" w:rsidP="00A26677">
            <w:pPr>
              <w:numPr>
                <w:ilvl w:val="0"/>
                <w:numId w:val="1"/>
              </w:numPr>
              <w:rPr>
                <w:rFonts w:ascii="Verdana" w:hAnsi="Verdana" w:cs="Arial"/>
                <w:bCs/>
                <w:sz w:val="18"/>
                <w:szCs w:val="18"/>
              </w:rPr>
            </w:pPr>
          </w:p>
        </w:tc>
        <w:tc>
          <w:tcPr>
            <w:tcW w:w="940" w:type="pct"/>
            <w:tcBorders>
              <w:top w:val="single" w:sz="4" w:space="0" w:color="auto"/>
              <w:left w:val="single" w:sz="4" w:space="0" w:color="auto"/>
              <w:bottom w:val="single" w:sz="4" w:space="0" w:color="auto"/>
              <w:right w:val="single" w:sz="4" w:space="0" w:color="auto"/>
            </w:tcBorders>
          </w:tcPr>
          <w:p w14:paraId="19ED477B" w14:textId="77777777" w:rsidR="004F1A8A" w:rsidRPr="00F406E2" w:rsidRDefault="004F1A8A" w:rsidP="00A26677">
            <w:pPr>
              <w:rPr>
                <w:rFonts w:ascii="Verdana" w:hAnsi="Verdana" w:cs="Arial"/>
                <w:bCs/>
                <w:sz w:val="18"/>
                <w:szCs w:val="18"/>
              </w:rPr>
            </w:pPr>
            <w:r w:rsidRPr="00F406E2">
              <w:rPr>
                <w:rFonts w:ascii="Verdana" w:hAnsi="Verdana" w:cs="Arial"/>
                <w:bCs/>
                <w:sz w:val="18"/>
                <w:szCs w:val="18"/>
              </w:rPr>
              <w:t>Oprogramowanie</w:t>
            </w:r>
          </w:p>
        </w:tc>
        <w:tc>
          <w:tcPr>
            <w:tcW w:w="3811" w:type="pct"/>
            <w:tcBorders>
              <w:top w:val="single" w:sz="4" w:space="0" w:color="auto"/>
              <w:left w:val="single" w:sz="4" w:space="0" w:color="auto"/>
              <w:bottom w:val="single" w:sz="4" w:space="0" w:color="auto"/>
              <w:right w:val="single" w:sz="4" w:space="0" w:color="auto"/>
            </w:tcBorders>
          </w:tcPr>
          <w:p w14:paraId="3EDBF69A" w14:textId="7BB7D44A" w:rsidR="004F1A8A" w:rsidRPr="00F406E2" w:rsidRDefault="004F1A8A" w:rsidP="00A26677">
            <w:pPr>
              <w:rPr>
                <w:rFonts w:ascii="Verdana" w:hAnsi="Verdana" w:cs="Arial"/>
                <w:bCs/>
                <w:sz w:val="18"/>
                <w:szCs w:val="18"/>
              </w:rPr>
            </w:pPr>
            <w:r w:rsidRPr="00F406E2">
              <w:rPr>
                <w:rFonts w:ascii="Verdana" w:hAnsi="Verdana" w:cs="Arial"/>
                <w:sz w:val="18"/>
                <w:szCs w:val="18"/>
              </w:rPr>
              <w:t>Dedykowane oprogramowanie producenta sprzętu umożliwiające automatyczn</w:t>
            </w:r>
            <w:r w:rsidR="00EC79AE" w:rsidRPr="00F406E2">
              <w:rPr>
                <w:rFonts w:ascii="Verdana" w:hAnsi="Verdana" w:cs="Arial"/>
                <w:sz w:val="18"/>
                <w:szCs w:val="18"/>
              </w:rPr>
              <w:t>ą</w:t>
            </w:r>
            <w:r w:rsidRPr="00F406E2">
              <w:rPr>
                <w:rFonts w:ascii="Verdana" w:hAnsi="Verdana" w:cs="Arial"/>
                <w:sz w:val="18"/>
                <w:szCs w:val="18"/>
              </w:rPr>
              <w:t xml:space="preserve"> weryfikacje i instalację sterowników oraz oprogramowania użytkowego producenta w tym również wgranie najnowszej wersji BIOS. Oprogramowanie musi automatycznie łączyć się z centralna bazą sterowników i oprogramowania użytkowego producenta, sprawdzać dostępne aktualizacje i zapewniać zbiorczą instalację wszystkich sterowników i aplikacji. Oprogramowanie musi być wyposażone w moduł rejestru zdarzeń, w którym znajdują się informacje o tym kiedy i jakie sterowniki zostały zainstalowane na danej maszynie. </w:t>
            </w:r>
          </w:p>
        </w:tc>
      </w:tr>
      <w:tr w:rsidR="004F1A8A" w:rsidRPr="00985701" w14:paraId="2D0EAEFB" w14:textId="77777777" w:rsidTr="00A26677">
        <w:trPr>
          <w:trHeight w:val="284"/>
        </w:trPr>
        <w:tc>
          <w:tcPr>
            <w:tcW w:w="249" w:type="pct"/>
            <w:tcBorders>
              <w:top w:val="single" w:sz="4" w:space="0" w:color="auto"/>
              <w:left w:val="single" w:sz="4" w:space="0" w:color="auto"/>
              <w:bottom w:val="single" w:sz="4" w:space="0" w:color="auto"/>
              <w:right w:val="single" w:sz="4" w:space="0" w:color="auto"/>
            </w:tcBorders>
          </w:tcPr>
          <w:p w14:paraId="13D8254B" w14:textId="77777777" w:rsidR="004F1A8A" w:rsidRPr="00F406E2" w:rsidRDefault="004F1A8A" w:rsidP="00A26677">
            <w:pPr>
              <w:numPr>
                <w:ilvl w:val="0"/>
                <w:numId w:val="1"/>
              </w:numPr>
              <w:rPr>
                <w:rFonts w:ascii="Verdana" w:hAnsi="Verdana" w:cs="Arial"/>
                <w:bCs/>
                <w:sz w:val="18"/>
                <w:szCs w:val="18"/>
              </w:rPr>
            </w:pPr>
          </w:p>
        </w:tc>
        <w:tc>
          <w:tcPr>
            <w:tcW w:w="940" w:type="pct"/>
            <w:tcBorders>
              <w:top w:val="single" w:sz="4" w:space="0" w:color="auto"/>
              <w:left w:val="single" w:sz="4" w:space="0" w:color="auto"/>
              <w:bottom w:val="single" w:sz="4" w:space="0" w:color="auto"/>
              <w:right w:val="single" w:sz="4" w:space="0" w:color="auto"/>
            </w:tcBorders>
          </w:tcPr>
          <w:p w14:paraId="661B5EF3" w14:textId="77777777" w:rsidR="004F1A8A" w:rsidRPr="00F406E2" w:rsidRDefault="004F1A8A" w:rsidP="00A26677">
            <w:pPr>
              <w:rPr>
                <w:rFonts w:ascii="Verdana" w:hAnsi="Verdana" w:cs="Arial"/>
                <w:bCs/>
                <w:sz w:val="18"/>
                <w:szCs w:val="18"/>
              </w:rPr>
            </w:pPr>
            <w:r w:rsidRPr="00F406E2">
              <w:rPr>
                <w:rFonts w:ascii="Verdana" w:hAnsi="Verdana" w:cs="Arial"/>
                <w:bCs/>
                <w:sz w:val="18"/>
                <w:szCs w:val="18"/>
              </w:rPr>
              <w:t>Gwarancja i wsparcie techniczne producenta</w:t>
            </w:r>
          </w:p>
        </w:tc>
        <w:tc>
          <w:tcPr>
            <w:tcW w:w="3811" w:type="pct"/>
            <w:tcBorders>
              <w:top w:val="single" w:sz="4" w:space="0" w:color="auto"/>
              <w:left w:val="single" w:sz="4" w:space="0" w:color="auto"/>
              <w:bottom w:val="single" w:sz="4" w:space="0" w:color="auto"/>
              <w:right w:val="single" w:sz="4" w:space="0" w:color="auto"/>
            </w:tcBorders>
          </w:tcPr>
          <w:p w14:paraId="357EE4B0" w14:textId="3533D854" w:rsidR="00EC79AE" w:rsidRPr="00F406E2" w:rsidRDefault="004F1A8A" w:rsidP="00A26677">
            <w:pPr>
              <w:rPr>
                <w:rFonts w:ascii="Verdana" w:hAnsi="Verdana" w:cs="Arial"/>
                <w:bCs/>
                <w:sz w:val="18"/>
                <w:szCs w:val="18"/>
              </w:rPr>
            </w:pPr>
            <w:r w:rsidRPr="00F406E2">
              <w:rPr>
                <w:rFonts w:ascii="Verdana" w:hAnsi="Verdana" w:cs="Arial"/>
                <w:bCs/>
                <w:sz w:val="18"/>
                <w:szCs w:val="18"/>
              </w:rPr>
              <w:t xml:space="preserve">Min. </w:t>
            </w:r>
            <w:r w:rsidR="002D383A">
              <w:rPr>
                <w:rFonts w:ascii="Verdana" w:hAnsi="Verdana" w:cs="Arial"/>
                <w:bCs/>
                <w:sz w:val="18"/>
                <w:szCs w:val="18"/>
              </w:rPr>
              <w:t>60</w:t>
            </w:r>
            <w:r w:rsidRPr="00F406E2">
              <w:rPr>
                <w:rFonts w:ascii="Verdana" w:hAnsi="Verdana" w:cs="Arial"/>
                <w:bCs/>
                <w:sz w:val="18"/>
                <w:szCs w:val="18"/>
              </w:rPr>
              <w:t xml:space="preserve"> miesięcy świadczona w miejscu użytkowania sprzętu (on-</w:t>
            </w:r>
            <w:proofErr w:type="spellStart"/>
            <w:r w:rsidRPr="00F406E2">
              <w:rPr>
                <w:rFonts w:ascii="Verdana" w:hAnsi="Verdana" w:cs="Arial"/>
                <w:bCs/>
                <w:sz w:val="18"/>
                <w:szCs w:val="18"/>
              </w:rPr>
              <w:t>site</w:t>
            </w:r>
            <w:proofErr w:type="spellEnd"/>
            <w:r w:rsidR="00EC79AE" w:rsidRPr="00F406E2">
              <w:rPr>
                <w:rFonts w:ascii="Verdana" w:hAnsi="Verdana" w:cs="Arial"/>
                <w:bCs/>
                <w:sz w:val="18"/>
                <w:szCs w:val="18"/>
              </w:rPr>
              <w:t>).</w:t>
            </w:r>
          </w:p>
          <w:p w14:paraId="4B08DD6A" w14:textId="121EEEC2" w:rsidR="004F1A8A" w:rsidRPr="00F406E2" w:rsidRDefault="004F1A8A" w:rsidP="00A26677">
            <w:pPr>
              <w:rPr>
                <w:rFonts w:ascii="Verdana" w:hAnsi="Verdana" w:cs="Arial"/>
                <w:bCs/>
                <w:sz w:val="18"/>
                <w:szCs w:val="18"/>
              </w:rPr>
            </w:pPr>
            <w:r w:rsidRPr="00F406E2">
              <w:rPr>
                <w:rFonts w:ascii="Verdana" w:hAnsi="Verdana" w:cs="Arial"/>
                <w:bCs/>
                <w:sz w:val="18"/>
                <w:szCs w:val="18"/>
              </w:rPr>
              <w:br/>
            </w:r>
            <w:r w:rsidRPr="00F406E2">
              <w:rPr>
                <w:rFonts w:ascii="Verdana" w:hAnsi="Verdana" w:cs="Arial"/>
                <w:bCs/>
                <w:sz w:val="18"/>
                <w:szCs w:val="18"/>
                <w:lang w:val="de-DE"/>
              </w:rPr>
              <w:t xml:space="preserve">Firma </w:t>
            </w:r>
            <w:proofErr w:type="spellStart"/>
            <w:r w:rsidRPr="00F406E2">
              <w:rPr>
                <w:rFonts w:ascii="Verdana" w:hAnsi="Verdana" w:cs="Arial"/>
                <w:bCs/>
                <w:sz w:val="18"/>
                <w:szCs w:val="18"/>
                <w:lang w:val="de-DE"/>
              </w:rPr>
              <w:t>serwisująca</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posiadająca</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certyfikat</w:t>
            </w:r>
            <w:proofErr w:type="spellEnd"/>
            <w:r w:rsidRPr="00F406E2">
              <w:rPr>
                <w:rFonts w:ascii="Verdana" w:hAnsi="Verdana" w:cs="Arial"/>
                <w:bCs/>
                <w:sz w:val="18"/>
                <w:szCs w:val="18"/>
                <w:lang w:val="de-DE"/>
              </w:rPr>
              <w:t xml:space="preserve"> ISO 9001:2000 na </w:t>
            </w:r>
            <w:proofErr w:type="spellStart"/>
            <w:r w:rsidRPr="00F406E2">
              <w:rPr>
                <w:rFonts w:ascii="Verdana" w:hAnsi="Verdana" w:cs="Arial"/>
                <w:bCs/>
                <w:sz w:val="18"/>
                <w:szCs w:val="18"/>
                <w:lang w:val="de-DE"/>
              </w:rPr>
              <w:t>świadczenie</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usług</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serwisowych</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Serwis</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urządzeń</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musi</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być</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realizowany</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przez</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Producenta</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lub</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Autoryzowanego</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Partnera</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Serwisowego</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Producenta</w:t>
            </w:r>
            <w:proofErr w:type="spellEnd"/>
            <w:r w:rsidRPr="00F406E2">
              <w:rPr>
                <w:rFonts w:ascii="Verdana" w:hAnsi="Verdana" w:cs="Arial"/>
                <w:bCs/>
                <w:sz w:val="18"/>
                <w:szCs w:val="18"/>
                <w:lang w:val="de-DE"/>
              </w:rPr>
              <w:t>.</w:t>
            </w:r>
            <w:r w:rsidRPr="00F406E2">
              <w:rPr>
                <w:rFonts w:ascii="Verdana" w:hAnsi="Verdana" w:cs="Arial"/>
                <w:bCs/>
                <w:sz w:val="18"/>
                <w:szCs w:val="18"/>
                <w:lang w:val="de-DE"/>
              </w:rPr>
              <w:br/>
            </w:r>
            <w:r w:rsidRPr="00F406E2">
              <w:rPr>
                <w:rFonts w:ascii="Verdana" w:hAnsi="Verdana" w:cs="Arial"/>
                <w:bCs/>
                <w:sz w:val="18"/>
                <w:szCs w:val="18"/>
                <w:lang w:val="de-DE"/>
              </w:rPr>
              <w:br/>
            </w:r>
            <w:proofErr w:type="spellStart"/>
            <w:r w:rsidRPr="00F406E2">
              <w:rPr>
                <w:rFonts w:ascii="Verdana" w:hAnsi="Verdana" w:cs="Arial"/>
                <w:bCs/>
                <w:sz w:val="18"/>
                <w:szCs w:val="18"/>
                <w:lang w:val="de-DE"/>
              </w:rPr>
              <w:t>Dedykowany</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portal</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techniczny</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producenta</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komputera</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wyposażony</w:t>
            </w:r>
            <w:proofErr w:type="spellEnd"/>
            <w:r w:rsidRPr="00F406E2">
              <w:rPr>
                <w:rFonts w:ascii="Verdana" w:hAnsi="Verdana" w:cs="Arial"/>
                <w:bCs/>
                <w:sz w:val="18"/>
                <w:szCs w:val="18"/>
                <w:lang w:val="de-DE"/>
              </w:rPr>
              <w:t xml:space="preserve"> w </w:t>
            </w:r>
            <w:proofErr w:type="spellStart"/>
            <w:r w:rsidRPr="00F406E2">
              <w:rPr>
                <w:rFonts w:ascii="Verdana" w:hAnsi="Verdana" w:cs="Arial"/>
                <w:bCs/>
                <w:sz w:val="18"/>
                <w:szCs w:val="18"/>
                <w:lang w:val="de-DE"/>
              </w:rPr>
              <w:t>funkcję</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automatycznej</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identyfikacji</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urządzenia</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umożliwiający</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Zamawiającemu</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uzyskanie</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informacji</w:t>
            </w:r>
            <w:proofErr w:type="spellEnd"/>
            <w:r w:rsidRPr="00F406E2">
              <w:rPr>
                <w:rFonts w:ascii="Verdana" w:hAnsi="Verdana" w:cs="Arial"/>
                <w:bCs/>
                <w:sz w:val="18"/>
                <w:szCs w:val="18"/>
                <w:lang w:val="de-DE"/>
              </w:rPr>
              <w:t xml:space="preserve"> w </w:t>
            </w:r>
            <w:proofErr w:type="spellStart"/>
            <w:r w:rsidRPr="00F406E2">
              <w:rPr>
                <w:rFonts w:ascii="Verdana" w:hAnsi="Verdana" w:cs="Arial"/>
                <w:bCs/>
                <w:sz w:val="18"/>
                <w:szCs w:val="18"/>
                <w:lang w:val="de-DE"/>
              </w:rPr>
              <w:t>zakresie</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co</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najmniej</w:t>
            </w:r>
            <w:proofErr w:type="spellEnd"/>
            <w:r w:rsidRPr="00F406E2">
              <w:rPr>
                <w:rFonts w:ascii="Verdana" w:hAnsi="Verdana" w:cs="Arial"/>
                <w:bCs/>
                <w:sz w:val="18"/>
                <w:szCs w:val="18"/>
                <w:lang w:val="de-DE"/>
              </w:rPr>
              <w:t>:</w:t>
            </w:r>
          </w:p>
          <w:p w14:paraId="2E22FE28" w14:textId="77777777" w:rsidR="004F1A8A" w:rsidRPr="00F406E2" w:rsidRDefault="004F1A8A" w:rsidP="00A26677">
            <w:pPr>
              <w:rPr>
                <w:rFonts w:ascii="Verdana" w:hAnsi="Verdana" w:cs="Arial"/>
                <w:bCs/>
                <w:sz w:val="18"/>
                <w:szCs w:val="18"/>
                <w:lang w:val="de-DE"/>
              </w:rPr>
            </w:pPr>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fabrycznej</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konfiguracji</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urządzenia</w:t>
            </w:r>
            <w:proofErr w:type="spellEnd"/>
            <w:r w:rsidRPr="00F406E2">
              <w:rPr>
                <w:rFonts w:ascii="Verdana" w:hAnsi="Verdana" w:cs="Arial"/>
                <w:bCs/>
                <w:sz w:val="18"/>
                <w:szCs w:val="18"/>
                <w:lang w:val="de-DE"/>
              </w:rPr>
              <w:t xml:space="preserve">, </w:t>
            </w:r>
          </w:p>
          <w:p w14:paraId="0F7D056C" w14:textId="77777777" w:rsidR="004F1A8A" w:rsidRPr="00F406E2" w:rsidRDefault="004F1A8A" w:rsidP="00A26677">
            <w:pPr>
              <w:rPr>
                <w:rFonts w:ascii="Verdana" w:hAnsi="Verdana" w:cs="Arial"/>
                <w:bCs/>
                <w:sz w:val="18"/>
                <w:szCs w:val="18"/>
                <w:lang w:val="de-DE"/>
              </w:rPr>
            </w:pPr>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rodzaju</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gwarancji</w:t>
            </w:r>
            <w:proofErr w:type="spellEnd"/>
            <w:r w:rsidRPr="00F406E2">
              <w:rPr>
                <w:rFonts w:ascii="Verdana" w:hAnsi="Verdana" w:cs="Arial"/>
                <w:bCs/>
                <w:sz w:val="18"/>
                <w:szCs w:val="18"/>
                <w:lang w:val="de-DE"/>
              </w:rPr>
              <w:t xml:space="preserve">, </w:t>
            </w:r>
          </w:p>
          <w:p w14:paraId="4A45BF40" w14:textId="77777777" w:rsidR="004F1A8A" w:rsidRPr="00F406E2" w:rsidRDefault="004F1A8A" w:rsidP="00A26677">
            <w:pPr>
              <w:rPr>
                <w:rFonts w:ascii="Verdana" w:hAnsi="Verdana" w:cs="Arial"/>
                <w:bCs/>
                <w:sz w:val="18"/>
                <w:szCs w:val="18"/>
                <w:lang w:val="de-DE"/>
              </w:rPr>
            </w:pPr>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dacie</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wygaśnięcia</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gwarancji</w:t>
            </w:r>
            <w:proofErr w:type="spellEnd"/>
            <w:r w:rsidRPr="00F406E2">
              <w:rPr>
                <w:rFonts w:ascii="Verdana" w:hAnsi="Verdana" w:cs="Arial"/>
                <w:bCs/>
                <w:sz w:val="18"/>
                <w:szCs w:val="18"/>
                <w:lang w:val="de-DE"/>
              </w:rPr>
              <w:t xml:space="preserve">, </w:t>
            </w:r>
          </w:p>
          <w:p w14:paraId="70C6CADF" w14:textId="77777777" w:rsidR="004F1A8A" w:rsidRPr="00F406E2" w:rsidRDefault="004F1A8A" w:rsidP="00A26677">
            <w:pPr>
              <w:rPr>
                <w:rFonts w:ascii="Verdana" w:hAnsi="Verdana" w:cs="Arial"/>
                <w:bCs/>
                <w:sz w:val="18"/>
                <w:szCs w:val="18"/>
                <w:lang w:val="de-DE"/>
              </w:rPr>
            </w:pPr>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aktualizacjach</w:t>
            </w:r>
            <w:proofErr w:type="spellEnd"/>
            <w:r w:rsidRPr="00F406E2">
              <w:rPr>
                <w:rFonts w:ascii="Verdana" w:hAnsi="Verdana" w:cs="Arial"/>
                <w:bCs/>
                <w:sz w:val="18"/>
                <w:szCs w:val="18"/>
                <w:lang w:val="de-DE"/>
              </w:rPr>
              <w:t>.</w:t>
            </w:r>
          </w:p>
          <w:p w14:paraId="1561B7F0" w14:textId="77777777" w:rsidR="004F1A8A" w:rsidRPr="00F406E2" w:rsidRDefault="004F1A8A" w:rsidP="00A26677">
            <w:pPr>
              <w:rPr>
                <w:rFonts w:ascii="Verdana" w:hAnsi="Verdana" w:cs="Arial"/>
                <w:bCs/>
                <w:sz w:val="18"/>
                <w:szCs w:val="18"/>
                <w:lang w:val="de-DE"/>
              </w:rPr>
            </w:pPr>
          </w:p>
          <w:p w14:paraId="60DA2D74" w14:textId="77777777" w:rsidR="004F1A8A" w:rsidRPr="00985701" w:rsidRDefault="004F1A8A" w:rsidP="00A26677">
            <w:pPr>
              <w:rPr>
                <w:rFonts w:ascii="Verdana" w:hAnsi="Verdana" w:cs="Arial"/>
                <w:bCs/>
                <w:sz w:val="18"/>
                <w:szCs w:val="18"/>
                <w:lang w:val="de-DE"/>
              </w:rPr>
            </w:pPr>
            <w:proofErr w:type="spellStart"/>
            <w:r w:rsidRPr="00F406E2">
              <w:rPr>
                <w:rFonts w:ascii="Verdana" w:hAnsi="Verdana" w:cs="Arial"/>
                <w:bCs/>
                <w:sz w:val="18"/>
                <w:szCs w:val="18"/>
                <w:lang w:val="de-DE"/>
              </w:rPr>
              <w:t>Zaawansowana</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diagnostyka</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urządzenia</w:t>
            </w:r>
            <w:proofErr w:type="spellEnd"/>
            <w:r w:rsidRPr="00F406E2">
              <w:rPr>
                <w:rFonts w:ascii="Verdana" w:hAnsi="Verdana" w:cs="Arial"/>
                <w:bCs/>
                <w:sz w:val="18"/>
                <w:szCs w:val="18"/>
                <w:lang w:val="de-DE"/>
              </w:rPr>
              <w:t xml:space="preserve"> i </w:t>
            </w:r>
            <w:proofErr w:type="spellStart"/>
            <w:r w:rsidRPr="00F406E2">
              <w:rPr>
                <w:rFonts w:ascii="Verdana" w:hAnsi="Verdana" w:cs="Arial"/>
                <w:bCs/>
                <w:sz w:val="18"/>
                <w:szCs w:val="18"/>
                <w:lang w:val="de-DE"/>
              </w:rPr>
              <w:t>oprogramowania</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dostępna</w:t>
            </w:r>
            <w:proofErr w:type="spellEnd"/>
            <w:r w:rsidRPr="00F406E2">
              <w:rPr>
                <w:rFonts w:ascii="Verdana" w:hAnsi="Verdana" w:cs="Arial"/>
                <w:bCs/>
                <w:sz w:val="18"/>
                <w:szCs w:val="18"/>
                <w:lang w:val="de-DE"/>
              </w:rPr>
              <w:t xml:space="preserve"> na </w:t>
            </w:r>
            <w:proofErr w:type="spellStart"/>
            <w:r w:rsidRPr="00F406E2">
              <w:rPr>
                <w:rFonts w:ascii="Verdana" w:hAnsi="Verdana" w:cs="Arial"/>
                <w:bCs/>
                <w:sz w:val="18"/>
                <w:szCs w:val="18"/>
                <w:lang w:val="de-DE"/>
              </w:rPr>
              <w:t>stronie</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producenta</w:t>
            </w:r>
            <w:proofErr w:type="spellEnd"/>
            <w:r w:rsidRPr="00F406E2">
              <w:rPr>
                <w:rFonts w:ascii="Verdana" w:hAnsi="Verdana" w:cs="Arial"/>
                <w:bCs/>
                <w:sz w:val="18"/>
                <w:szCs w:val="18"/>
                <w:lang w:val="de-DE"/>
              </w:rPr>
              <w:t xml:space="preserve"> </w:t>
            </w:r>
            <w:proofErr w:type="spellStart"/>
            <w:r w:rsidRPr="00F406E2">
              <w:rPr>
                <w:rFonts w:ascii="Verdana" w:hAnsi="Verdana" w:cs="Arial"/>
                <w:bCs/>
                <w:sz w:val="18"/>
                <w:szCs w:val="18"/>
                <w:lang w:val="de-DE"/>
              </w:rPr>
              <w:t>komputera</w:t>
            </w:r>
            <w:proofErr w:type="spellEnd"/>
            <w:r w:rsidRPr="00F406E2">
              <w:rPr>
                <w:rFonts w:ascii="Verdana" w:hAnsi="Verdana" w:cs="Arial"/>
                <w:bCs/>
                <w:sz w:val="18"/>
                <w:szCs w:val="18"/>
                <w:lang w:val="de-DE"/>
              </w:rPr>
              <w:t>.</w:t>
            </w:r>
          </w:p>
        </w:tc>
      </w:tr>
    </w:tbl>
    <w:p w14:paraId="275BA5FB" w14:textId="77777777" w:rsidR="004F1A8A" w:rsidRPr="00985701" w:rsidRDefault="004F1A8A" w:rsidP="004F1A8A">
      <w:pPr>
        <w:rPr>
          <w:rFonts w:ascii="Verdana" w:hAnsi="Verdana" w:cs="Arial"/>
          <w:sz w:val="18"/>
          <w:szCs w:val="18"/>
        </w:rPr>
      </w:pPr>
    </w:p>
    <w:p w14:paraId="5A152E65" w14:textId="77777777" w:rsidR="007809D7" w:rsidRPr="004F1A8A" w:rsidRDefault="007809D7" w:rsidP="004F1A8A"/>
    <w:sectPr w:rsidR="007809D7" w:rsidRPr="004F1A8A" w:rsidSect="00CA0C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Lenovo Do Regular">
    <w:altName w:val="Times New Roman"/>
    <w:panose1 w:val="00000000000000000000"/>
    <w:charset w:val="00"/>
    <w:family w:val="modern"/>
    <w:notTrueType/>
    <w:pitch w:val="variable"/>
    <w:sig w:usb0="A00000AF" w:usb1="5000207B" w:usb2="00000000" w:usb3="00000000" w:csb0="00000093"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C0028"/>
    <w:multiLevelType w:val="multilevel"/>
    <w:tmpl w:val="6CCEA8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A74CD"/>
    <w:multiLevelType w:val="hybridMultilevel"/>
    <w:tmpl w:val="63D4456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C2C2885"/>
    <w:multiLevelType w:val="hybridMultilevel"/>
    <w:tmpl w:val="7B02608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A732D1"/>
    <w:multiLevelType w:val="hybridMultilevel"/>
    <w:tmpl w:val="E36407F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0216AF4"/>
    <w:multiLevelType w:val="hybridMultilevel"/>
    <w:tmpl w:val="9CB45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E935DC"/>
    <w:multiLevelType w:val="hybridMultilevel"/>
    <w:tmpl w:val="0E763A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0D7D75"/>
    <w:multiLevelType w:val="hybridMultilevel"/>
    <w:tmpl w:val="A5CAE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4A72CD"/>
    <w:multiLevelType w:val="hybridMultilevel"/>
    <w:tmpl w:val="DEE6AEE2"/>
    <w:lvl w:ilvl="0" w:tplc="0409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D75906"/>
    <w:multiLevelType w:val="hybridMultilevel"/>
    <w:tmpl w:val="7C16D9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7BD1470"/>
    <w:multiLevelType w:val="multilevel"/>
    <w:tmpl w:val="97900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55D19"/>
    <w:multiLevelType w:val="hybridMultilevel"/>
    <w:tmpl w:val="C27E060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721C23"/>
    <w:multiLevelType w:val="hybridMultilevel"/>
    <w:tmpl w:val="1CC40BE8"/>
    <w:lvl w:ilvl="0" w:tplc="A5065534">
      <w:start w:val="512"/>
      <w:numFmt w:val="bullet"/>
      <w:lvlText w:val="-"/>
      <w:lvlJc w:val="left"/>
      <w:pPr>
        <w:tabs>
          <w:tab w:val="num" w:pos="2340"/>
        </w:tabs>
        <w:ind w:left="2340" w:hanging="360"/>
      </w:pPr>
      <w:rPr>
        <w:rFonts w:ascii="Tahoma" w:eastAsia="Times New Roman" w:hAnsi="Tahoma" w:cs="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9D575B"/>
    <w:multiLevelType w:val="hybridMultilevel"/>
    <w:tmpl w:val="76D2C18E"/>
    <w:lvl w:ilvl="0" w:tplc="04150001">
      <w:start w:val="1"/>
      <w:numFmt w:val="bullet"/>
      <w:lvlText w:val=""/>
      <w:lvlJc w:val="left"/>
      <w:pPr>
        <w:ind w:left="720" w:hanging="360"/>
      </w:pPr>
      <w:rPr>
        <w:rFonts w:ascii="Symbol" w:hAnsi="Symbol" w:hint="default"/>
      </w:rPr>
    </w:lvl>
    <w:lvl w:ilvl="1" w:tplc="FB324C1E">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D295778"/>
    <w:multiLevelType w:val="hybridMultilevel"/>
    <w:tmpl w:val="E1B44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E1D676A"/>
    <w:multiLevelType w:val="hybridMultilevel"/>
    <w:tmpl w:val="4738BC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AC6765"/>
    <w:multiLevelType w:val="hybridMultilevel"/>
    <w:tmpl w:val="20FA96AA"/>
    <w:lvl w:ilvl="0" w:tplc="8D626ECE">
      <w:start w:val="1"/>
      <w:numFmt w:val="bullet"/>
      <w:lvlText w:val=""/>
      <w:lvlJc w:val="left"/>
      <w:pPr>
        <w:ind w:left="1440" w:hanging="360"/>
      </w:pPr>
      <w:rPr>
        <w:rFonts w:ascii="Symbol" w:hAnsi="Symbol" w:hint="default"/>
        <w:color w:val="auto"/>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6" w15:restartNumberingAfterBreak="0">
    <w:nsid w:val="4F0B1F9A"/>
    <w:multiLevelType w:val="hybridMultilevel"/>
    <w:tmpl w:val="E5708B08"/>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F4710C0"/>
    <w:multiLevelType w:val="hybridMultilevel"/>
    <w:tmpl w:val="AA8C5E20"/>
    <w:lvl w:ilvl="0" w:tplc="A5065534">
      <w:start w:val="512"/>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6A82897"/>
    <w:multiLevelType w:val="hybridMultilevel"/>
    <w:tmpl w:val="A17A4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781432"/>
    <w:multiLevelType w:val="hybridMultilevel"/>
    <w:tmpl w:val="E8EC6B3E"/>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3EF19D4"/>
    <w:multiLevelType w:val="multilevel"/>
    <w:tmpl w:val="3E3AB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F00135"/>
    <w:multiLevelType w:val="hybridMultilevel"/>
    <w:tmpl w:val="EA1E2DB4"/>
    <w:lvl w:ilvl="0" w:tplc="FFFFFFFF">
      <w:start w:val="1"/>
      <w:numFmt w:val="decimal"/>
      <w:lvlText w:val="%1."/>
      <w:lvlJc w:val="left"/>
      <w:pPr>
        <w:tabs>
          <w:tab w:val="num" w:pos="360"/>
        </w:tabs>
        <w:ind w:left="360" w:hanging="360"/>
      </w:pPr>
    </w:lvl>
    <w:lvl w:ilvl="1" w:tplc="A5065534">
      <w:start w:val="512"/>
      <w:numFmt w:val="bullet"/>
      <w:lvlText w:val="-"/>
      <w:lvlJc w:val="left"/>
      <w:pPr>
        <w:tabs>
          <w:tab w:val="num" w:pos="1080"/>
        </w:tabs>
        <w:ind w:left="1080" w:hanging="360"/>
      </w:pPr>
      <w:rPr>
        <w:rFonts w:ascii="Tahoma" w:eastAsia="Times New Roman" w:hAnsi="Tahoma" w:cs="Tahoma"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7699260D"/>
    <w:multiLevelType w:val="hybridMultilevel"/>
    <w:tmpl w:val="3A1E152C"/>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5F51DB"/>
    <w:multiLevelType w:val="hybridMultilevel"/>
    <w:tmpl w:val="2E48FE94"/>
    <w:lvl w:ilvl="0" w:tplc="F7D8C8CE">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25" w15:restartNumberingAfterBreak="0">
    <w:nsid w:val="7B566D0F"/>
    <w:multiLevelType w:val="hybridMultilevel"/>
    <w:tmpl w:val="5BEABC90"/>
    <w:lvl w:ilvl="0" w:tplc="04150003">
      <w:start w:val="1"/>
      <w:numFmt w:val="bullet"/>
      <w:lvlText w:val="o"/>
      <w:lvlJc w:val="left"/>
      <w:pPr>
        <w:tabs>
          <w:tab w:val="num" w:pos="360"/>
        </w:tabs>
        <w:ind w:left="360" w:hanging="360"/>
      </w:pPr>
      <w:rPr>
        <w:rFonts w:ascii="Courier New" w:hAnsi="Courier New" w:cs="Courier New"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171AD6"/>
    <w:multiLevelType w:val="hybridMultilevel"/>
    <w:tmpl w:val="8AB0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763757">
    <w:abstractNumId w:val="16"/>
  </w:num>
  <w:num w:numId="2" w16cid:durableId="37441908">
    <w:abstractNumId w:val="10"/>
  </w:num>
  <w:num w:numId="3" w16cid:durableId="28378344">
    <w:abstractNumId w:val="23"/>
  </w:num>
  <w:num w:numId="4" w16cid:durableId="198081726">
    <w:abstractNumId w:val="7"/>
  </w:num>
  <w:num w:numId="5" w16cid:durableId="1038161779">
    <w:abstractNumId w:val="19"/>
  </w:num>
  <w:num w:numId="6" w16cid:durableId="213682799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3360799">
    <w:abstractNumId w:val="22"/>
  </w:num>
  <w:num w:numId="8" w16cid:durableId="4216819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8335823">
    <w:abstractNumId w:val="11"/>
  </w:num>
  <w:num w:numId="10" w16cid:durableId="1532380957">
    <w:abstractNumId w:val="3"/>
  </w:num>
  <w:num w:numId="11" w16cid:durableId="3630836">
    <w:abstractNumId w:val="4"/>
  </w:num>
  <w:num w:numId="12" w16cid:durableId="964428639">
    <w:abstractNumId w:val="24"/>
  </w:num>
  <w:num w:numId="13" w16cid:durableId="1188984197">
    <w:abstractNumId w:val="1"/>
  </w:num>
  <w:num w:numId="14" w16cid:durableId="1221794064">
    <w:abstractNumId w:val="20"/>
  </w:num>
  <w:num w:numId="15" w16cid:durableId="793602484">
    <w:abstractNumId w:val="26"/>
  </w:num>
  <w:num w:numId="16" w16cid:durableId="1013454182">
    <w:abstractNumId w:val="13"/>
  </w:num>
  <w:num w:numId="17" w16cid:durableId="1685401295">
    <w:abstractNumId w:val="14"/>
  </w:num>
  <w:num w:numId="18" w16cid:durableId="1812944835">
    <w:abstractNumId w:val="12"/>
  </w:num>
  <w:num w:numId="19" w16cid:durableId="2133087077">
    <w:abstractNumId w:val="10"/>
  </w:num>
  <w:num w:numId="20" w16cid:durableId="1638798424">
    <w:abstractNumId w:val="5"/>
  </w:num>
  <w:num w:numId="21" w16cid:durableId="284701282">
    <w:abstractNumId w:val="0"/>
  </w:num>
  <w:num w:numId="22" w16cid:durableId="586890202">
    <w:abstractNumId w:val="9"/>
  </w:num>
  <w:num w:numId="23" w16cid:durableId="1768499949">
    <w:abstractNumId w:val="21"/>
  </w:num>
  <w:num w:numId="24" w16cid:durableId="20066638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3375360">
    <w:abstractNumId w:val="15"/>
  </w:num>
  <w:num w:numId="26" w16cid:durableId="681977167">
    <w:abstractNumId w:val="6"/>
  </w:num>
  <w:num w:numId="27" w16cid:durableId="1834904385">
    <w:abstractNumId w:val="18"/>
  </w:num>
  <w:num w:numId="28" w16cid:durableId="2133672685">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40414820">
    <w:abstractNumId w:val="17"/>
  </w:num>
  <w:num w:numId="30" w16cid:durableId="1196310448">
    <w:abstractNumId w:val="2"/>
  </w:num>
  <w:num w:numId="31" w16cid:durableId="10447159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50A"/>
    <w:rsid w:val="00011EBB"/>
    <w:rsid w:val="00013104"/>
    <w:rsid w:val="00014853"/>
    <w:rsid w:val="0001617B"/>
    <w:rsid w:val="00020AC1"/>
    <w:rsid w:val="000274C5"/>
    <w:rsid w:val="00030F44"/>
    <w:rsid w:val="0003444B"/>
    <w:rsid w:val="000407AE"/>
    <w:rsid w:val="00042082"/>
    <w:rsid w:val="00050D13"/>
    <w:rsid w:val="00060DAB"/>
    <w:rsid w:val="000619E7"/>
    <w:rsid w:val="00061F11"/>
    <w:rsid w:val="00063E1E"/>
    <w:rsid w:val="00070544"/>
    <w:rsid w:val="00071918"/>
    <w:rsid w:val="00071E2F"/>
    <w:rsid w:val="000724F0"/>
    <w:rsid w:val="00075133"/>
    <w:rsid w:val="00082C03"/>
    <w:rsid w:val="000913AC"/>
    <w:rsid w:val="000A02B6"/>
    <w:rsid w:val="000A544C"/>
    <w:rsid w:val="000B500D"/>
    <w:rsid w:val="000C70C5"/>
    <w:rsid w:val="000D0251"/>
    <w:rsid w:val="000D75EE"/>
    <w:rsid w:val="000F3AF5"/>
    <w:rsid w:val="000F5888"/>
    <w:rsid w:val="000F73F1"/>
    <w:rsid w:val="00112580"/>
    <w:rsid w:val="00127F8E"/>
    <w:rsid w:val="001313C4"/>
    <w:rsid w:val="00142209"/>
    <w:rsid w:val="00171250"/>
    <w:rsid w:val="00171CF4"/>
    <w:rsid w:val="00173ABC"/>
    <w:rsid w:val="0018318B"/>
    <w:rsid w:val="00187968"/>
    <w:rsid w:val="001A33AE"/>
    <w:rsid w:val="001A4E42"/>
    <w:rsid w:val="001B0269"/>
    <w:rsid w:val="001B4811"/>
    <w:rsid w:val="001D46BD"/>
    <w:rsid w:val="001E33ED"/>
    <w:rsid w:val="001E49FF"/>
    <w:rsid w:val="002001F4"/>
    <w:rsid w:val="00203B32"/>
    <w:rsid w:val="00206C71"/>
    <w:rsid w:val="00232D25"/>
    <w:rsid w:val="00236B87"/>
    <w:rsid w:val="002420F3"/>
    <w:rsid w:val="002425A3"/>
    <w:rsid w:val="00242743"/>
    <w:rsid w:val="00255A02"/>
    <w:rsid w:val="00256181"/>
    <w:rsid w:val="002635AC"/>
    <w:rsid w:val="002649E3"/>
    <w:rsid w:val="00265079"/>
    <w:rsid w:val="00273D11"/>
    <w:rsid w:val="002900EC"/>
    <w:rsid w:val="002954CC"/>
    <w:rsid w:val="002956EA"/>
    <w:rsid w:val="002A5679"/>
    <w:rsid w:val="002A7735"/>
    <w:rsid w:val="002B6A89"/>
    <w:rsid w:val="002C32E8"/>
    <w:rsid w:val="002C61C3"/>
    <w:rsid w:val="002C75E1"/>
    <w:rsid w:val="002D383A"/>
    <w:rsid w:val="002E2324"/>
    <w:rsid w:val="002E77B5"/>
    <w:rsid w:val="002F1DA2"/>
    <w:rsid w:val="003030E6"/>
    <w:rsid w:val="00317EC5"/>
    <w:rsid w:val="00326710"/>
    <w:rsid w:val="00331D6C"/>
    <w:rsid w:val="003404D1"/>
    <w:rsid w:val="0034480E"/>
    <w:rsid w:val="00350517"/>
    <w:rsid w:val="00352B7E"/>
    <w:rsid w:val="0036158A"/>
    <w:rsid w:val="00373985"/>
    <w:rsid w:val="00387F9D"/>
    <w:rsid w:val="00392588"/>
    <w:rsid w:val="003A73BD"/>
    <w:rsid w:val="003B3007"/>
    <w:rsid w:val="003C0ABB"/>
    <w:rsid w:val="003C2B58"/>
    <w:rsid w:val="003C372D"/>
    <w:rsid w:val="003D7048"/>
    <w:rsid w:val="003E1D43"/>
    <w:rsid w:val="003F330E"/>
    <w:rsid w:val="003F54BA"/>
    <w:rsid w:val="003F7865"/>
    <w:rsid w:val="004008F9"/>
    <w:rsid w:val="00403E82"/>
    <w:rsid w:val="00413800"/>
    <w:rsid w:val="00413BD7"/>
    <w:rsid w:val="004157E0"/>
    <w:rsid w:val="00425263"/>
    <w:rsid w:val="004313DE"/>
    <w:rsid w:val="0043337C"/>
    <w:rsid w:val="0044539D"/>
    <w:rsid w:val="00452989"/>
    <w:rsid w:val="00463508"/>
    <w:rsid w:val="004642E1"/>
    <w:rsid w:val="00483C36"/>
    <w:rsid w:val="00496643"/>
    <w:rsid w:val="004A4057"/>
    <w:rsid w:val="004A528B"/>
    <w:rsid w:val="004B1125"/>
    <w:rsid w:val="004B5619"/>
    <w:rsid w:val="004B6B78"/>
    <w:rsid w:val="004C6543"/>
    <w:rsid w:val="004C7097"/>
    <w:rsid w:val="004D643A"/>
    <w:rsid w:val="004F072C"/>
    <w:rsid w:val="004F1A8A"/>
    <w:rsid w:val="004F48CB"/>
    <w:rsid w:val="0050113D"/>
    <w:rsid w:val="00507421"/>
    <w:rsid w:val="00526803"/>
    <w:rsid w:val="00534A39"/>
    <w:rsid w:val="00537C63"/>
    <w:rsid w:val="00544123"/>
    <w:rsid w:val="00544D1E"/>
    <w:rsid w:val="005607C1"/>
    <w:rsid w:val="00565765"/>
    <w:rsid w:val="0056788F"/>
    <w:rsid w:val="00572BB9"/>
    <w:rsid w:val="005756FE"/>
    <w:rsid w:val="00580050"/>
    <w:rsid w:val="00583A98"/>
    <w:rsid w:val="00586ABF"/>
    <w:rsid w:val="00592A46"/>
    <w:rsid w:val="005A240D"/>
    <w:rsid w:val="005A38A9"/>
    <w:rsid w:val="005C79D4"/>
    <w:rsid w:val="005D77B1"/>
    <w:rsid w:val="005E181D"/>
    <w:rsid w:val="005E4B91"/>
    <w:rsid w:val="005E5226"/>
    <w:rsid w:val="005F2526"/>
    <w:rsid w:val="005F3382"/>
    <w:rsid w:val="005F4BB3"/>
    <w:rsid w:val="006003AB"/>
    <w:rsid w:val="00600684"/>
    <w:rsid w:val="00604FE1"/>
    <w:rsid w:val="0060516E"/>
    <w:rsid w:val="0061780A"/>
    <w:rsid w:val="00622114"/>
    <w:rsid w:val="00626893"/>
    <w:rsid w:val="00635188"/>
    <w:rsid w:val="0064684F"/>
    <w:rsid w:val="006477D6"/>
    <w:rsid w:val="00654823"/>
    <w:rsid w:val="00667601"/>
    <w:rsid w:val="006755B1"/>
    <w:rsid w:val="006759C9"/>
    <w:rsid w:val="00682151"/>
    <w:rsid w:val="006A5907"/>
    <w:rsid w:val="006B24AD"/>
    <w:rsid w:val="006B2EBC"/>
    <w:rsid w:val="006B49B2"/>
    <w:rsid w:val="006C0D68"/>
    <w:rsid w:val="006C1796"/>
    <w:rsid w:val="006C2F62"/>
    <w:rsid w:val="006C5CA9"/>
    <w:rsid w:val="006C6805"/>
    <w:rsid w:val="006E0478"/>
    <w:rsid w:val="006F55D8"/>
    <w:rsid w:val="006F790B"/>
    <w:rsid w:val="0070311B"/>
    <w:rsid w:val="00717E36"/>
    <w:rsid w:val="007313D1"/>
    <w:rsid w:val="00737699"/>
    <w:rsid w:val="00737A90"/>
    <w:rsid w:val="007424F0"/>
    <w:rsid w:val="0076217F"/>
    <w:rsid w:val="0078058E"/>
    <w:rsid w:val="007809D7"/>
    <w:rsid w:val="00781D24"/>
    <w:rsid w:val="00782C7A"/>
    <w:rsid w:val="00797E65"/>
    <w:rsid w:val="007A7482"/>
    <w:rsid w:val="007B1A11"/>
    <w:rsid w:val="007B2BF5"/>
    <w:rsid w:val="007B633B"/>
    <w:rsid w:val="007D5069"/>
    <w:rsid w:val="007D715E"/>
    <w:rsid w:val="007D7BE4"/>
    <w:rsid w:val="007F4E24"/>
    <w:rsid w:val="00800186"/>
    <w:rsid w:val="008001A0"/>
    <w:rsid w:val="00813001"/>
    <w:rsid w:val="008230D7"/>
    <w:rsid w:val="008261E1"/>
    <w:rsid w:val="008348B6"/>
    <w:rsid w:val="00841DCF"/>
    <w:rsid w:val="00842570"/>
    <w:rsid w:val="008462D3"/>
    <w:rsid w:val="008466B5"/>
    <w:rsid w:val="00861192"/>
    <w:rsid w:val="00893D7C"/>
    <w:rsid w:val="008A7527"/>
    <w:rsid w:val="008B0778"/>
    <w:rsid w:val="008B534B"/>
    <w:rsid w:val="008C55B3"/>
    <w:rsid w:val="008E59BA"/>
    <w:rsid w:val="008E5ABC"/>
    <w:rsid w:val="008E703C"/>
    <w:rsid w:val="008F24C6"/>
    <w:rsid w:val="008F3903"/>
    <w:rsid w:val="00900A65"/>
    <w:rsid w:val="0090721B"/>
    <w:rsid w:val="009078DC"/>
    <w:rsid w:val="00911E77"/>
    <w:rsid w:val="009170DC"/>
    <w:rsid w:val="009211DE"/>
    <w:rsid w:val="00921AB2"/>
    <w:rsid w:val="00925016"/>
    <w:rsid w:val="00925088"/>
    <w:rsid w:val="00933818"/>
    <w:rsid w:val="0093657A"/>
    <w:rsid w:val="009417A9"/>
    <w:rsid w:val="00944BA0"/>
    <w:rsid w:val="00953C5F"/>
    <w:rsid w:val="00962AA6"/>
    <w:rsid w:val="00972EBA"/>
    <w:rsid w:val="00981596"/>
    <w:rsid w:val="00992819"/>
    <w:rsid w:val="009946AF"/>
    <w:rsid w:val="009A1B28"/>
    <w:rsid w:val="009B65DA"/>
    <w:rsid w:val="009C1395"/>
    <w:rsid w:val="009D3543"/>
    <w:rsid w:val="009D6A13"/>
    <w:rsid w:val="009F2D14"/>
    <w:rsid w:val="009F3780"/>
    <w:rsid w:val="009F6621"/>
    <w:rsid w:val="009F750A"/>
    <w:rsid w:val="00A04208"/>
    <w:rsid w:val="00A16445"/>
    <w:rsid w:val="00A1753A"/>
    <w:rsid w:val="00A21A3F"/>
    <w:rsid w:val="00A4415E"/>
    <w:rsid w:val="00A62E12"/>
    <w:rsid w:val="00A715A0"/>
    <w:rsid w:val="00A7288C"/>
    <w:rsid w:val="00A74117"/>
    <w:rsid w:val="00A8428A"/>
    <w:rsid w:val="00A85FAB"/>
    <w:rsid w:val="00A86A75"/>
    <w:rsid w:val="00A97C03"/>
    <w:rsid w:val="00A97D45"/>
    <w:rsid w:val="00AB0B83"/>
    <w:rsid w:val="00AC0B7E"/>
    <w:rsid w:val="00AD42A9"/>
    <w:rsid w:val="00AD5DDD"/>
    <w:rsid w:val="00B01C41"/>
    <w:rsid w:val="00B13A69"/>
    <w:rsid w:val="00B20F7B"/>
    <w:rsid w:val="00B21B08"/>
    <w:rsid w:val="00B4343D"/>
    <w:rsid w:val="00B46714"/>
    <w:rsid w:val="00B52A04"/>
    <w:rsid w:val="00B550C7"/>
    <w:rsid w:val="00B60244"/>
    <w:rsid w:val="00B64351"/>
    <w:rsid w:val="00B6476E"/>
    <w:rsid w:val="00B66B51"/>
    <w:rsid w:val="00B95C9C"/>
    <w:rsid w:val="00B95D51"/>
    <w:rsid w:val="00B96B64"/>
    <w:rsid w:val="00BB36FE"/>
    <w:rsid w:val="00BB7F6E"/>
    <w:rsid w:val="00BC4640"/>
    <w:rsid w:val="00BC7E07"/>
    <w:rsid w:val="00BD0B10"/>
    <w:rsid w:val="00BE5923"/>
    <w:rsid w:val="00BF01D8"/>
    <w:rsid w:val="00BF0487"/>
    <w:rsid w:val="00BF3446"/>
    <w:rsid w:val="00BF5AC1"/>
    <w:rsid w:val="00C00312"/>
    <w:rsid w:val="00C01C35"/>
    <w:rsid w:val="00C061C1"/>
    <w:rsid w:val="00C072D7"/>
    <w:rsid w:val="00C13EB1"/>
    <w:rsid w:val="00C25191"/>
    <w:rsid w:val="00C25325"/>
    <w:rsid w:val="00C36227"/>
    <w:rsid w:val="00C40ED5"/>
    <w:rsid w:val="00C43422"/>
    <w:rsid w:val="00C510AC"/>
    <w:rsid w:val="00C6338A"/>
    <w:rsid w:val="00C71A39"/>
    <w:rsid w:val="00C72762"/>
    <w:rsid w:val="00C75DC3"/>
    <w:rsid w:val="00C826FA"/>
    <w:rsid w:val="00C93A34"/>
    <w:rsid w:val="00C96344"/>
    <w:rsid w:val="00CA0C4F"/>
    <w:rsid w:val="00CA34BC"/>
    <w:rsid w:val="00CA7AD8"/>
    <w:rsid w:val="00CB5306"/>
    <w:rsid w:val="00CB6BAC"/>
    <w:rsid w:val="00CC4584"/>
    <w:rsid w:val="00CD43CB"/>
    <w:rsid w:val="00D0284B"/>
    <w:rsid w:val="00D11249"/>
    <w:rsid w:val="00D33FC3"/>
    <w:rsid w:val="00D3657D"/>
    <w:rsid w:val="00D37604"/>
    <w:rsid w:val="00D42669"/>
    <w:rsid w:val="00D4383A"/>
    <w:rsid w:val="00D44749"/>
    <w:rsid w:val="00D5610D"/>
    <w:rsid w:val="00D62FC6"/>
    <w:rsid w:val="00D65B35"/>
    <w:rsid w:val="00D65CDC"/>
    <w:rsid w:val="00D674F3"/>
    <w:rsid w:val="00D72427"/>
    <w:rsid w:val="00D73C51"/>
    <w:rsid w:val="00D75807"/>
    <w:rsid w:val="00D7694B"/>
    <w:rsid w:val="00D8616C"/>
    <w:rsid w:val="00D931FA"/>
    <w:rsid w:val="00D94F00"/>
    <w:rsid w:val="00D9702D"/>
    <w:rsid w:val="00DA605D"/>
    <w:rsid w:val="00DA6774"/>
    <w:rsid w:val="00DE2C80"/>
    <w:rsid w:val="00DE2CBF"/>
    <w:rsid w:val="00DE6251"/>
    <w:rsid w:val="00DF112E"/>
    <w:rsid w:val="00E067CF"/>
    <w:rsid w:val="00E135A1"/>
    <w:rsid w:val="00E15B2F"/>
    <w:rsid w:val="00E175E6"/>
    <w:rsid w:val="00E25895"/>
    <w:rsid w:val="00E303CC"/>
    <w:rsid w:val="00E4641C"/>
    <w:rsid w:val="00E5141F"/>
    <w:rsid w:val="00E62A76"/>
    <w:rsid w:val="00E63F64"/>
    <w:rsid w:val="00E65FC7"/>
    <w:rsid w:val="00E80E17"/>
    <w:rsid w:val="00E83C72"/>
    <w:rsid w:val="00E9446C"/>
    <w:rsid w:val="00E95714"/>
    <w:rsid w:val="00EB0068"/>
    <w:rsid w:val="00EB723A"/>
    <w:rsid w:val="00EC0CEC"/>
    <w:rsid w:val="00EC4CBC"/>
    <w:rsid w:val="00EC79AE"/>
    <w:rsid w:val="00EE031C"/>
    <w:rsid w:val="00EE4A74"/>
    <w:rsid w:val="00EF2613"/>
    <w:rsid w:val="00EF42E3"/>
    <w:rsid w:val="00F260F4"/>
    <w:rsid w:val="00F302C5"/>
    <w:rsid w:val="00F35549"/>
    <w:rsid w:val="00F406E2"/>
    <w:rsid w:val="00F42508"/>
    <w:rsid w:val="00F44B06"/>
    <w:rsid w:val="00F47240"/>
    <w:rsid w:val="00F47C83"/>
    <w:rsid w:val="00F7429C"/>
    <w:rsid w:val="00F853AF"/>
    <w:rsid w:val="00F86B77"/>
    <w:rsid w:val="00FB1839"/>
    <w:rsid w:val="00FC4A01"/>
    <w:rsid w:val="00FC7261"/>
    <w:rsid w:val="00FD0F81"/>
    <w:rsid w:val="00FD699E"/>
    <w:rsid w:val="00FE24F5"/>
    <w:rsid w:val="00FE263A"/>
    <w:rsid w:val="00FE2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7C806"/>
  <w15:docId w15:val="{5051E303-827F-4244-BCE6-75821735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50A"/>
    <w:pPr>
      <w:spacing w:after="0" w:line="240" w:lineRule="auto"/>
    </w:pPr>
    <w:rPr>
      <w:rFonts w:ascii="Arial Narrow" w:eastAsia="Times New Roman" w:hAnsi="Arial Narrow" w:cs="Times New Roman"/>
      <w:szCs w:val="20"/>
      <w:lang w:val="pl-PL" w:eastAsia="pl-PL"/>
    </w:rPr>
  </w:style>
  <w:style w:type="paragraph" w:styleId="Nagwek1">
    <w:name w:val="heading 1"/>
    <w:basedOn w:val="Normalny"/>
    <w:link w:val="Nagwek1Znak"/>
    <w:uiPriority w:val="9"/>
    <w:qFormat/>
    <w:rsid w:val="008001A0"/>
    <w:pPr>
      <w:spacing w:before="100" w:beforeAutospacing="1" w:after="100" w:afterAutospacing="1"/>
      <w:outlineLvl w:val="0"/>
    </w:pPr>
    <w:rPr>
      <w:rFonts w:ascii="Times New Roman" w:hAnsi="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elapozycja">
    <w:name w:val="Tabela pozycja"/>
    <w:basedOn w:val="Normalny"/>
    <w:rsid w:val="009F750A"/>
    <w:rPr>
      <w:rFonts w:ascii="Arial" w:eastAsia="MS Outlook" w:hAnsi="Arial"/>
    </w:rPr>
  </w:style>
  <w:style w:type="paragraph" w:styleId="Akapitzlist">
    <w:name w:val="List Paragraph"/>
    <w:basedOn w:val="Normalny"/>
    <w:uiPriority w:val="34"/>
    <w:qFormat/>
    <w:rsid w:val="009078DC"/>
    <w:pPr>
      <w:ind w:left="720"/>
    </w:pPr>
    <w:rPr>
      <w:rFonts w:ascii="Calibri" w:hAnsi="Calibri"/>
      <w:szCs w:val="22"/>
      <w:lang w:eastAsia="en-US"/>
    </w:rPr>
  </w:style>
  <w:style w:type="character" w:styleId="Hipercze">
    <w:name w:val="Hyperlink"/>
    <w:basedOn w:val="Domylnaczcionkaakapitu"/>
    <w:uiPriority w:val="99"/>
    <w:unhideWhenUsed/>
    <w:rsid w:val="00C72762"/>
    <w:rPr>
      <w:color w:val="0000FF" w:themeColor="hyperlink"/>
      <w:u w:val="single"/>
    </w:rPr>
  </w:style>
  <w:style w:type="character" w:styleId="Odwoaniedokomentarza">
    <w:name w:val="annotation reference"/>
    <w:basedOn w:val="Domylnaczcionkaakapitu"/>
    <w:uiPriority w:val="99"/>
    <w:semiHidden/>
    <w:unhideWhenUsed/>
    <w:rsid w:val="006F790B"/>
    <w:rPr>
      <w:sz w:val="16"/>
      <w:szCs w:val="16"/>
    </w:rPr>
  </w:style>
  <w:style w:type="paragraph" w:styleId="Tekstkomentarza">
    <w:name w:val="annotation text"/>
    <w:basedOn w:val="Normalny"/>
    <w:link w:val="TekstkomentarzaZnak"/>
    <w:uiPriority w:val="99"/>
    <w:unhideWhenUsed/>
    <w:rsid w:val="006F790B"/>
    <w:pPr>
      <w:spacing w:after="200"/>
    </w:pPr>
    <w:rPr>
      <w:rFonts w:asciiTheme="minorHAnsi" w:eastAsiaTheme="minorHAnsi" w:hAnsiTheme="minorHAnsi" w:cstheme="minorBidi"/>
      <w:sz w:val="20"/>
      <w:lang w:val="de-DE" w:eastAsia="en-US"/>
    </w:rPr>
  </w:style>
  <w:style w:type="character" w:customStyle="1" w:styleId="TekstkomentarzaZnak">
    <w:name w:val="Tekst komentarza Znak"/>
    <w:basedOn w:val="Domylnaczcionkaakapitu"/>
    <w:link w:val="Tekstkomentarza"/>
    <w:uiPriority w:val="99"/>
    <w:rsid w:val="006F790B"/>
    <w:rPr>
      <w:sz w:val="20"/>
      <w:szCs w:val="20"/>
    </w:rPr>
  </w:style>
  <w:style w:type="paragraph" w:styleId="Tekstdymka">
    <w:name w:val="Balloon Text"/>
    <w:basedOn w:val="Normalny"/>
    <w:link w:val="TekstdymkaZnak"/>
    <w:uiPriority w:val="99"/>
    <w:semiHidden/>
    <w:unhideWhenUsed/>
    <w:rsid w:val="006F790B"/>
    <w:rPr>
      <w:rFonts w:ascii="Tahoma" w:hAnsi="Tahoma" w:cs="Tahoma"/>
      <w:sz w:val="16"/>
      <w:szCs w:val="16"/>
    </w:rPr>
  </w:style>
  <w:style w:type="character" w:customStyle="1" w:styleId="TekstdymkaZnak">
    <w:name w:val="Tekst dymka Znak"/>
    <w:basedOn w:val="Domylnaczcionkaakapitu"/>
    <w:link w:val="Tekstdymka"/>
    <w:uiPriority w:val="99"/>
    <w:semiHidden/>
    <w:rsid w:val="006F790B"/>
    <w:rPr>
      <w:rFonts w:ascii="Tahoma" w:eastAsia="Times New Roman" w:hAnsi="Tahoma" w:cs="Tahoma"/>
      <w:sz w:val="16"/>
      <w:szCs w:val="16"/>
      <w:lang w:val="pl-PL" w:eastAsia="pl-PL"/>
    </w:rPr>
  </w:style>
  <w:style w:type="paragraph" w:styleId="Tematkomentarza">
    <w:name w:val="annotation subject"/>
    <w:basedOn w:val="Tekstkomentarza"/>
    <w:next w:val="Tekstkomentarza"/>
    <w:link w:val="TematkomentarzaZnak"/>
    <w:uiPriority w:val="99"/>
    <w:semiHidden/>
    <w:unhideWhenUsed/>
    <w:rsid w:val="003F54BA"/>
    <w:pPr>
      <w:spacing w:after="0"/>
    </w:pPr>
    <w:rPr>
      <w:rFonts w:ascii="Arial Narrow" w:eastAsia="Times New Roman" w:hAnsi="Arial Narrow" w:cs="Times New Roman"/>
      <w:b/>
      <w:bCs/>
      <w:lang w:val="pl-PL" w:eastAsia="pl-PL"/>
    </w:rPr>
  </w:style>
  <w:style w:type="character" w:customStyle="1" w:styleId="TematkomentarzaZnak">
    <w:name w:val="Temat komentarza Znak"/>
    <w:basedOn w:val="TekstkomentarzaZnak"/>
    <w:link w:val="Tematkomentarza"/>
    <w:uiPriority w:val="99"/>
    <w:semiHidden/>
    <w:rsid w:val="003F54BA"/>
    <w:rPr>
      <w:rFonts w:ascii="Arial Narrow" w:eastAsia="Times New Roman" w:hAnsi="Arial Narrow" w:cs="Times New Roman"/>
      <w:b/>
      <w:bCs/>
      <w:sz w:val="20"/>
      <w:szCs w:val="20"/>
      <w:lang w:val="pl-PL" w:eastAsia="pl-PL"/>
    </w:rPr>
  </w:style>
  <w:style w:type="character" w:styleId="UyteHipercze">
    <w:name w:val="FollowedHyperlink"/>
    <w:basedOn w:val="Domylnaczcionkaakapitu"/>
    <w:uiPriority w:val="99"/>
    <w:semiHidden/>
    <w:unhideWhenUsed/>
    <w:rsid w:val="005607C1"/>
    <w:rPr>
      <w:color w:val="800080" w:themeColor="followedHyperlink"/>
      <w:u w:val="single"/>
    </w:rPr>
  </w:style>
  <w:style w:type="paragraph" w:styleId="NormalnyWeb">
    <w:name w:val="Normal (Web)"/>
    <w:basedOn w:val="Normalny"/>
    <w:uiPriority w:val="99"/>
    <w:semiHidden/>
    <w:unhideWhenUsed/>
    <w:rsid w:val="00944BA0"/>
    <w:pPr>
      <w:spacing w:before="100" w:beforeAutospacing="1" w:after="100" w:afterAutospacing="1"/>
    </w:pPr>
    <w:rPr>
      <w:rFonts w:ascii="Times New Roman" w:eastAsiaTheme="minorHAnsi" w:hAnsi="Times New Roman"/>
      <w:sz w:val="24"/>
      <w:szCs w:val="24"/>
    </w:rPr>
  </w:style>
  <w:style w:type="character" w:customStyle="1" w:styleId="Nagwek1Znak">
    <w:name w:val="Nagłówek 1 Znak"/>
    <w:basedOn w:val="Domylnaczcionkaakapitu"/>
    <w:link w:val="Nagwek1"/>
    <w:uiPriority w:val="9"/>
    <w:rsid w:val="008001A0"/>
    <w:rPr>
      <w:rFonts w:ascii="Times New Roman" w:eastAsia="Times New Roman" w:hAnsi="Times New Roman" w:cs="Times New Roman"/>
      <w:b/>
      <w:bCs/>
      <w:kern w:val="36"/>
      <w:sz w:val="48"/>
      <w:szCs w:val="48"/>
      <w:lang w:val="pl-PL" w:eastAsia="pl-PL"/>
    </w:rPr>
  </w:style>
  <w:style w:type="character" w:customStyle="1" w:styleId="a-size-large">
    <w:name w:val="a-size-large"/>
    <w:basedOn w:val="Domylnaczcionkaakapitu"/>
    <w:rsid w:val="008001A0"/>
  </w:style>
  <w:style w:type="paragraph" w:customStyle="1" w:styleId="Default">
    <w:name w:val="Default"/>
    <w:rsid w:val="000D75EE"/>
    <w:pPr>
      <w:autoSpaceDE w:val="0"/>
      <w:autoSpaceDN w:val="0"/>
      <w:adjustRightInd w:val="0"/>
      <w:spacing w:after="0" w:line="240" w:lineRule="auto"/>
    </w:pPr>
    <w:rPr>
      <w:rFonts w:ascii="Lenovo Do Regular" w:hAnsi="Lenovo Do Regular" w:cs="Lenovo Do Regular"/>
      <w:color w:val="000000"/>
      <w:sz w:val="24"/>
      <w:szCs w:val="24"/>
      <w:lang w:val="pl-PL"/>
    </w:rPr>
  </w:style>
  <w:style w:type="paragraph" w:customStyle="1" w:styleId="Pa0">
    <w:name w:val="Pa0"/>
    <w:basedOn w:val="Default"/>
    <w:next w:val="Default"/>
    <w:uiPriority w:val="99"/>
    <w:rsid w:val="000D75EE"/>
    <w:pPr>
      <w:spacing w:line="241" w:lineRule="atLeast"/>
    </w:pPr>
    <w:rPr>
      <w:rFonts w:cstheme="minorBidi"/>
      <w:color w:val="auto"/>
    </w:rPr>
  </w:style>
  <w:style w:type="character" w:customStyle="1" w:styleId="A0">
    <w:name w:val="A0"/>
    <w:uiPriority w:val="99"/>
    <w:rsid w:val="000D75EE"/>
    <w:rPr>
      <w:rFonts w:cs="Lenovo Do Regular"/>
      <w:color w:val="000000"/>
      <w:sz w:val="12"/>
      <w:szCs w:val="12"/>
    </w:rPr>
  </w:style>
  <w:style w:type="character" w:customStyle="1" w:styleId="A1">
    <w:name w:val="A1"/>
    <w:uiPriority w:val="99"/>
    <w:rsid w:val="000D75EE"/>
    <w:rPr>
      <w:rFonts w:cs="Lenovo Do Regular"/>
      <w:color w:val="000000"/>
      <w:sz w:val="7"/>
      <w:szCs w:val="7"/>
    </w:rPr>
  </w:style>
  <w:style w:type="paragraph" w:styleId="Poprawka">
    <w:name w:val="Revision"/>
    <w:hidden/>
    <w:uiPriority w:val="99"/>
    <w:semiHidden/>
    <w:rsid w:val="000D75EE"/>
    <w:pPr>
      <w:spacing w:after="0" w:line="240" w:lineRule="auto"/>
    </w:pPr>
    <w:rPr>
      <w:rFonts w:ascii="Arial Narrow" w:eastAsia="Times New Roman" w:hAnsi="Arial Narrow" w:cs="Times New Roman"/>
      <w:szCs w:val="20"/>
      <w:lang w:val="pl-PL" w:eastAsia="pl-PL"/>
    </w:rPr>
  </w:style>
  <w:style w:type="character" w:styleId="Wzmianka">
    <w:name w:val="Mention"/>
    <w:basedOn w:val="Domylnaczcionkaakapitu"/>
    <w:uiPriority w:val="99"/>
    <w:semiHidden/>
    <w:unhideWhenUsed/>
    <w:rsid w:val="002425A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8528">
      <w:bodyDiv w:val="1"/>
      <w:marLeft w:val="0"/>
      <w:marRight w:val="0"/>
      <w:marTop w:val="0"/>
      <w:marBottom w:val="0"/>
      <w:divBdr>
        <w:top w:val="none" w:sz="0" w:space="0" w:color="auto"/>
        <w:left w:val="none" w:sz="0" w:space="0" w:color="auto"/>
        <w:bottom w:val="none" w:sz="0" w:space="0" w:color="auto"/>
        <w:right w:val="none" w:sz="0" w:space="0" w:color="auto"/>
      </w:divBdr>
    </w:div>
    <w:div w:id="236673922">
      <w:bodyDiv w:val="1"/>
      <w:marLeft w:val="0"/>
      <w:marRight w:val="0"/>
      <w:marTop w:val="0"/>
      <w:marBottom w:val="0"/>
      <w:divBdr>
        <w:top w:val="none" w:sz="0" w:space="0" w:color="auto"/>
        <w:left w:val="none" w:sz="0" w:space="0" w:color="auto"/>
        <w:bottom w:val="none" w:sz="0" w:space="0" w:color="auto"/>
        <w:right w:val="none" w:sz="0" w:space="0" w:color="auto"/>
      </w:divBdr>
    </w:div>
    <w:div w:id="333840548">
      <w:bodyDiv w:val="1"/>
      <w:marLeft w:val="0"/>
      <w:marRight w:val="0"/>
      <w:marTop w:val="0"/>
      <w:marBottom w:val="0"/>
      <w:divBdr>
        <w:top w:val="none" w:sz="0" w:space="0" w:color="auto"/>
        <w:left w:val="none" w:sz="0" w:space="0" w:color="auto"/>
        <w:bottom w:val="none" w:sz="0" w:space="0" w:color="auto"/>
        <w:right w:val="none" w:sz="0" w:space="0" w:color="auto"/>
      </w:divBdr>
    </w:div>
    <w:div w:id="480313503">
      <w:bodyDiv w:val="1"/>
      <w:marLeft w:val="0"/>
      <w:marRight w:val="0"/>
      <w:marTop w:val="0"/>
      <w:marBottom w:val="0"/>
      <w:divBdr>
        <w:top w:val="none" w:sz="0" w:space="0" w:color="auto"/>
        <w:left w:val="none" w:sz="0" w:space="0" w:color="auto"/>
        <w:bottom w:val="none" w:sz="0" w:space="0" w:color="auto"/>
        <w:right w:val="none" w:sz="0" w:space="0" w:color="auto"/>
      </w:divBdr>
    </w:div>
    <w:div w:id="785587823">
      <w:bodyDiv w:val="1"/>
      <w:marLeft w:val="0"/>
      <w:marRight w:val="0"/>
      <w:marTop w:val="0"/>
      <w:marBottom w:val="0"/>
      <w:divBdr>
        <w:top w:val="none" w:sz="0" w:space="0" w:color="auto"/>
        <w:left w:val="none" w:sz="0" w:space="0" w:color="auto"/>
        <w:bottom w:val="none" w:sz="0" w:space="0" w:color="auto"/>
        <w:right w:val="none" w:sz="0" w:space="0" w:color="auto"/>
      </w:divBdr>
    </w:div>
    <w:div w:id="812796690">
      <w:bodyDiv w:val="1"/>
      <w:marLeft w:val="0"/>
      <w:marRight w:val="0"/>
      <w:marTop w:val="0"/>
      <w:marBottom w:val="0"/>
      <w:divBdr>
        <w:top w:val="none" w:sz="0" w:space="0" w:color="auto"/>
        <w:left w:val="none" w:sz="0" w:space="0" w:color="auto"/>
        <w:bottom w:val="none" w:sz="0" w:space="0" w:color="auto"/>
        <w:right w:val="none" w:sz="0" w:space="0" w:color="auto"/>
      </w:divBdr>
    </w:div>
    <w:div w:id="879510860">
      <w:bodyDiv w:val="1"/>
      <w:marLeft w:val="0"/>
      <w:marRight w:val="0"/>
      <w:marTop w:val="0"/>
      <w:marBottom w:val="0"/>
      <w:divBdr>
        <w:top w:val="none" w:sz="0" w:space="0" w:color="auto"/>
        <w:left w:val="none" w:sz="0" w:space="0" w:color="auto"/>
        <w:bottom w:val="none" w:sz="0" w:space="0" w:color="auto"/>
        <w:right w:val="none" w:sz="0" w:space="0" w:color="auto"/>
      </w:divBdr>
    </w:div>
    <w:div w:id="895746210">
      <w:bodyDiv w:val="1"/>
      <w:marLeft w:val="0"/>
      <w:marRight w:val="0"/>
      <w:marTop w:val="0"/>
      <w:marBottom w:val="0"/>
      <w:divBdr>
        <w:top w:val="none" w:sz="0" w:space="0" w:color="auto"/>
        <w:left w:val="none" w:sz="0" w:space="0" w:color="auto"/>
        <w:bottom w:val="none" w:sz="0" w:space="0" w:color="auto"/>
        <w:right w:val="none" w:sz="0" w:space="0" w:color="auto"/>
      </w:divBdr>
    </w:div>
    <w:div w:id="965308035">
      <w:bodyDiv w:val="1"/>
      <w:marLeft w:val="0"/>
      <w:marRight w:val="0"/>
      <w:marTop w:val="0"/>
      <w:marBottom w:val="0"/>
      <w:divBdr>
        <w:top w:val="none" w:sz="0" w:space="0" w:color="auto"/>
        <w:left w:val="none" w:sz="0" w:space="0" w:color="auto"/>
        <w:bottom w:val="none" w:sz="0" w:space="0" w:color="auto"/>
        <w:right w:val="none" w:sz="0" w:space="0" w:color="auto"/>
      </w:divBdr>
      <w:divsChild>
        <w:div w:id="1337927841">
          <w:marLeft w:val="0"/>
          <w:marRight w:val="0"/>
          <w:marTop w:val="0"/>
          <w:marBottom w:val="0"/>
          <w:divBdr>
            <w:top w:val="none" w:sz="0" w:space="0" w:color="auto"/>
            <w:left w:val="none" w:sz="0" w:space="0" w:color="auto"/>
            <w:bottom w:val="none" w:sz="0" w:space="0" w:color="auto"/>
            <w:right w:val="none" w:sz="0" w:space="0" w:color="auto"/>
          </w:divBdr>
        </w:div>
        <w:div w:id="1107770225">
          <w:marLeft w:val="0"/>
          <w:marRight w:val="0"/>
          <w:marTop w:val="0"/>
          <w:marBottom w:val="0"/>
          <w:divBdr>
            <w:top w:val="none" w:sz="0" w:space="0" w:color="auto"/>
            <w:left w:val="none" w:sz="0" w:space="0" w:color="auto"/>
            <w:bottom w:val="none" w:sz="0" w:space="0" w:color="auto"/>
            <w:right w:val="none" w:sz="0" w:space="0" w:color="auto"/>
          </w:divBdr>
        </w:div>
        <w:div w:id="2054305750">
          <w:marLeft w:val="0"/>
          <w:marRight w:val="0"/>
          <w:marTop w:val="0"/>
          <w:marBottom w:val="0"/>
          <w:divBdr>
            <w:top w:val="none" w:sz="0" w:space="0" w:color="auto"/>
            <w:left w:val="none" w:sz="0" w:space="0" w:color="auto"/>
            <w:bottom w:val="none" w:sz="0" w:space="0" w:color="auto"/>
            <w:right w:val="none" w:sz="0" w:space="0" w:color="auto"/>
          </w:divBdr>
        </w:div>
        <w:div w:id="567350395">
          <w:marLeft w:val="0"/>
          <w:marRight w:val="0"/>
          <w:marTop w:val="0"/>
          <w:marBottom w:val="0"/>
          <w:divBdr>
            <w:top w:val="none" w:sz="0" w:space="0" w:color="auto"/>
            <w:left w:val="none" w:sz="0" w:space="0" w:color="auto"/>
            <w:bottom w:val="none" w:sz="0" w:space="0" w:color="auto"/>
            <w:right w:val="none" w:sz="0" w:space="0" w:color="auto"/>
          </w:divBdr>
        </w:div>
      </w:divsChild>
    </w:div>
    <w:div w:id="1019937683">
      <w:bodyDiv w:val="1"/>
      <w:marLeft w:val="0"/>
      <w:marRight w:val="0"/>
      <w:marTop w:val="0"/>
      <w:marBottom w:val="0"/>
      <w:divBdr>
        <w:top w:val="none" w:sz="0" w:space="0" w:color="auto"/>
        <w:left w:val="none" w:sz="0" w:space="0" w:color="auto"/>
        <w:bottom w:val="none" w:sz="0" w:space="0" w:color="auto"/>
        <w:right w:val="none" w:sz="0" w:space="0" w:color="auto"/>
      </w:divBdr>
    </w:div>
    <w:div w:id="1024290197">
      <w:bodyDiv w:val="1"/>
      <w:marLeft w:val="0"/>
      <w:marRight w:val="0"/>
      <w:marTop w:val="0"/>
      <w:marBottom w:val="0"/>
      <w:divBdr>
        <w:top w:val="none" w:sz="0" w:space="0" w:color="auto"/>
        <w:left w:val="none" w:sz="0" w:space="0" w:color="auto"/>
        <w:bottom w:val="none" w:sz="0" w:space="0" w:color="auto"/>
        <w:right w:val="none" w:sz="0" w:space="0" w:color="auto"/>
      </w:divBdr>
    </w:div>
    <w:div w:id="1335496690">
      <w:bodyDiv w:val="1"/>
      <w:marLeft w:val="0"/>
      <w:marRight w:val="0"/>
      <w:marTop w:val="0"/>
      <w:marBottom w:val="0"/>
      <w:divBdr>
        <w:top w:val="none" w:sz="0" w:space="0" w:color="auto"/>
        <w:left w:val="none" w:sz="0" w:space="0" w:color="auto"/>
        <w:bottom w:val="none" w:sz="0" w:space="0" w:color="auto"/>
        <w:right w:val="none" w:sz="0" w:space="0" w:color="auto"/>
      </w:divBdr>
    </w:div>
    <w:div w:id="1422751099">
      <w:bodyDiv w:val="1"/>
      <w:marLeft w:val="0"/>
      <w:marRight w:val="0"/>
      <w:marTop w:val="0"/>
      <w:marBottom w:val="0"/>
      <w:divBdr>
        <w:top w:val="none" w:sz="0" w:space="0" w:color="auto"/>
        <w:left w:val="none" w:sz="0" w:space="0" w:color="auto"/>
        <w:bottom w:val="none" w:sz="0" w:space="0" w:color="auto"/>
        <w:right w:val="none" w:sz="0" w:space="0" w:color="auto"/>
      </w:divBdr>
    </w:div>
    <w:div w:id="1672027968">
      <w:bodyDiv w:val="1"/>
      <w:marLeft w:val="0"/>
      <w:marRight w:val="0"/>
      <w:marTop w:val="0"/>
      <w:marBottom w:val="0"/>
      <w:divBdr>
        <w:top w:val="none" w:sz="0" w:space="0" w:color="auto"/>
        <w:left w:val="none" w:sz="0" w:space="0" w:color="auto"/>
        <w:bottom w:val="none" w:sz="0" w:space="0" w:color="auto"/>
        <w:right w:val="none" w:sz="0" w:space="0" w:color="auto"/>
      </w:divBdr>
    </w:div>
    <w:div w:id="1955483030">
      <w:bodyDiv w:val="1"/>
      <w:marLeft w:val="0"/>
      <w:marRight w:val="0"/>
      <w:marTop w:val="0"/>
      <w:marBottom w:val="0"/>
      <w:divBdr>
        <w:top w:val="none" w:sz="0" w:space="0" w:color="auto"/>
        <w:left w:val="none" w:sz="0" w:space="0" w:color="auto"/>
        <w:bottom w:val="none" w:sz="0" w:space="0" w:color="auto"/>
        <w:right w:val="none" w:sz="0" w:space="0" w:color="auto"/>
      </w:divBdr>
      <w:divsChild>
        <w:div w:id="1100250954">
          <w:marLeft w:val="0"/>
          <w:marRight w:val="0"/>
          <w:marTop w:val="0"/>
          <w:marBottom w:val="0"/>
          <w:divBdr>
            <w:top w:val="none" w:sz="0" w:space="0" w:color="auto"/>
            <w:left w:val="none" w:sz="0" w:space="0" w:color="auto"/>
            <w:bottom w:val="none" w:sz="0" w:space="0" w:color="auto"/>
            <w:right w:val="none" w:sz="0" w:space="0" w:color="auto"/>
          </w:divBdr>
        </w:div>
      </w:divsChild>
    </w:div>
    <w:div w:id="212627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b73ac7-1e12-4b09-9289-1753112c225a" xsi:nil="true"/>
    <lcf76f155ced4ddcb4097134ff3c332f xmlns="dcd7ed7a-d2de-4e09-99c1-9415d5910f2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846B0DBF0DE6E4DA41A3EA508E92B10" ma:contentTypeVersion="13" ma:contentTypeDescription="Create a new document." ma:contentTypeScope="" ma:versionID="77d29c025aecbfb16a60ac496633bc47">
  <xsd:schema xmlns:xsd="http://www.w3.org/2001/XMLSchema" xmlns:xs="http://www.w3.org/2001/XMLSchema" xmlns:p="http://schemas.microsoft.com/office/2006/metadata/properties" xmlns:ns2="dcd7ed7a-d2de-4e09-99c1-9415d5910f26" xmlns:ns3="b3b73ac7-1e12-4b09-9289-1753112c225a" targetNamespace="http://schemas.microsoft.com/office/2006/metadata/properties" ma:root="true" ma:fieldsID="a7e8ada7c61f8fa4f736c576be76d3a0" ns2:_="" ns3:_="">
    <xsd:import namespace="dcd7ed7a-d2de-4e09-99c1-9415d5910f26"/>
    <xsd:import namespace="b3b73ac7-1e12-4b09-9289-1753112c22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7ed7a-d2de-4e09-99c1-9415d5910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0b2ab70-381d-4de1-873d-678182fc596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b73ac7-1e12-4b09-9289-1753112c22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82323ae-3b7b-4ac0-b081-72600d5fa044}" ma:internalName="TaxCatchAll" ma:showField="CatchAllData" ma:web="b3b73ac7-1e12-4b09-9289-1753112c2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E8F892-EA9C-44FA-BDE2-F5E98CF40CDD}">
  <ds:schemaRefs>
    <ds:schemaRef ds:uri="http://schemas.microsoft.com/office/2006/metadata/properties"/>
    <ds:schemaRef ds:uri="http://schemas.microsoft.com/office/infopath/2007/PartnerControls"/>
    <ds:schemaRef ds:uri="b3b73ac7-1e12-4b09-9289-1753112c225a"/>
    <ds:schemaRef ds:uri="dcd7ed7a-d2de-4e09-99c1-9415d5910f26"/>
  </ds:schemaRefs>
</ds:datastoreItem>
</file>

<file path=customXml/itemProps2.xml><?xml version="1.0" encoding="utf-8"?>
<ds:datastoreItem xmlns:ds="http://schemas.openxmlformats.org/officeDocument/2006/customXml" ds:itemID="{53273270-4B2A-4588-8A66-968405CC3919}">
  <ds:schemaRefs>
    <ds:schemaRef ds:uri="http://schemas.openxmlformats.org/officeDocument/2006/bibliography"/>
  </ds:schemaRefs>
</ds:datastoreItem>
</file>

<file path=customXml/itemProps3.xml><?xml version="1.0" encoding="utf-8"?>
<ds:datastoreItem xmlns:ds="http://schemas.openxmlformats.org/officeDocument/2006/customXml" ds:itemID="{26618B9F-CB25-4405-972C-A7A4F101B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7ed7a-d2de-4e09-99c1-9415d5910f26"/>
    <ds:schemaRef ds:uri="b3b73ac7-1e12-4b09-9289-1753112c2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9DB88-BD8B-43BE-A66D-E2B5AE1F76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2353</Words>
  <Characters>14122</Characters>
  <Application>Microsoft Office Word</Application>
  <DocSecurity>0</DocSecurity>
  <Lines>117</Lines>
  <Paragraphs>32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Kocyk, Mateusz</dc:creator>
  <cp:lastModifiedBy>Magdalena Gniadzik</cp:lastModifiedBy>
  <cp:revision>2</cp:revision>
  <dcterms:created xsi:type="dcterms:W3CDTF">2024-11-21T08:58:00Z</dcterms:created>
  <dcterms:modified xsi:type="dcterms:W3CDTF">2024-11-21T08:58:00Z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0x0101006846B0DBF0DE6E4DA41A3EA508E92B10</vt:lpwstr>
  </property>
  <property fmtid="{D5CDD505-2E9C-101B-9397-08002B2CF9AE}" pid="3" name="MediaServiceImageTags">
    <vt:lpwstr/>
  </property>
  <property fmtid="{D5CDD505-2E9C-101B-9397-08002B2CF9AE}" pid="4" name="MSIP_Label_3a23c400-78e7-4d42-982d-273adef68ef9_Enabled">
    <vt:lpwstr>true</vt:lpwstr>
  </property>
  <property fmtid="{D5CDD505-2E9C-101B-9397-08002B2CF9AE}" pid="5" name="MSIP_Label_3a23c400-78e7-4d42-982d-273adef68ef9_SetDate">
    <vt:lpwstr>2024-09-19T08:33:38Z</vt:lpwstr>
  </property>
  <property fmtid="{D5CDD505-2E9C-101B-9397-08002B2CF9AE}" pid="6" name="MSIP_Label_3a23c400-78e7-4d42-982d-273adef68ef9_Method">
    <vt:lpwstr>Standard</vt:lpwstr>
  </property>
  <property fmtid="{D5CDD505-2E9C-101B-9397-08002B2CF9AE}" pid="7" name="MSIP_Label_3a23c400-78e7-4d42-982d-273adef68ef9_Name">
    <vt:lpwstr>3a23c400-78e7-4d42-982d-273adef68ef9</vt:lpwstr>
  </property>
  <property fmtid="{D5CDD505-2E9C-101B-9397-08002B2CF9AE}" pid="8" name="MSIP_Label_3a23c400-78e7-4d42-982d-273adef68ef9_SiteId">
    <vt:lpwstr>7fe14ab6-8f5d-4139-84bf-cd8aed0ee6b9</vt:lpwstr>
  </property>
  <property fmtid="{D5CDD505-2E9C-101B-9397-08002B2CF9AE}" pid="9" name="MSIP_Label_3a23c400-78e7-4d42-982d-273adef68ef9_ActionId">
    <vt:lpwstr>1860dc9f-7735-46ac-8120-5e29c6cfa123</vt:lpwstr>
  </property>
  <property fmtid="{D5CDD505-2E9C-101B-9397-08002B2CF9AE}" pid="10" name="MSIP_Label_3a23c400-78e7-4d42-982d-273adef68ef9_ContentBits">
    <vt:lpwstr>0</vt:lpwstr>
  </property>
</Properties>
</file>