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Normal"/>
        <w:spacing w:lineRule="auto" w:line="240" w:before="57" w:after="0"/>
        <w:jc w:val="center"/>
        <w:rPr>
          <w:color w:val="00000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lang w:val="pl-PL" w:eastAsia="zh-CN" w:bidi="ar-SA"/>
        </w:rPr>
        <w:t>1</w:t>
      </w: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8/PM/2024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 xml:space="preserve">Renowacja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>i docieplenie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 xml:space="preserve"> elewacji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>budynku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 xml:space="preserve"> mieszkalnego przy                  ul.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>Dworcowej 54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auto" w:val="clear"/>
          <w:lang w:val="pl-PL" w:eastAsia="pl-PL" w:bidi="ar-SA"/>
        </w:rPr>
        <w:t xml:space="preserve">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auto" w:val="clear"/>
          <w:lang w:val="pl-PL" w:eastAsia="zh-CN" w:bidi="ar-SA"/>
        </w:rPr>
        <w:t>- niniejszym oferuję wykonanie przedmiotu zamówienia, zgodnie z warunkami określonymi w SWZ 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 w:val="false"/>
          <w:bCs w:val="false"/>
          <w:color w:val="000000"/>
          <w:sz w:val="21"/>
          <w:szCs w:val="21"/>
          <w:lang w:val="pl-PL" w:eastAsia="zh-CN" w:bidi="ar-SA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0"/>
        <w:gridCol w:w="4147"/>
      </w:tblGrid>
      <w:tr>
        <w:trPr>
          <w:trHeight w:val="709" w:hRule="atLeast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ena brutto oferty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(w tym podatek VAT) :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/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(Roboty)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  <w:p>
            <w:pPr>
              <w:pStyle w:val="Pkt1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ahoma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 w:eastAsia="NSimSun" w:cs="Calibri"/>
          <w:b/>
          <w:bCs/>
          <w:i w:val="false"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 w:eastAsia="NSimSun" w:cs="Calibri"/>
          <w:b/>
          <w:bCs/>
          <w:i w:val="false"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 w:eastAsia="NSimSun" w:cs="Calibri"/>
          <w:b/>
          <w:bCs/>
          <w:i w:val="false"/>
          <w:i w:val="false"/>
          <w:iCs w:val="false"/>
          <w:color w:val="auto"/>
          <w:kern w:val="2"/>
          <w:sz w:val="22"/>
          <w:szCs w:val="22"/>
          <w:u w:val="single"/>
          <w:lang w:val="pl-PL" w:eastAsia="zh-CN" w:bidi="hi-IN"/>
        </w:rPr>
      </w:pPr>
      <w:r>
        <w:rPr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2"/>
          <w:szCs w:val="22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V ust.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 xml:space="preserve">6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 xml:space="preserve">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 w:val="false"/>
          <w:bCs w:val="false"/>
          <w:color w:val="auto"/>
          <w:kern w:val="2"/>
          <w:sz w:val="20"/>
          <w:szCs w:val="20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</w:rPr>
        <w:t xml:space="preserve">. 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 w:val="false"/>
          <w:bCs w:val="false"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shd w:fill="auto" w:val="clear"/>
        </w:rPr>
        <w:t xml:space="preserve">10.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...………………………………..…………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12.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PRZESŁANEK WYKLUCZENIA Z POSTĘPOWANIA  ORAZ 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>o numerze: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8/PM/2024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Tahoma" w:hAnsi="Tahoma"/>
          <w:b/>
          <w:bCs/>
          <w:iCs/>
          <w:color w:val="000080"/>
          <w:sz w:val="21"/>
          <w:szCs w:val="21"/>
          <w:lang w:eastAsia="pl-PL"/>
        </w:rPr>
        <w:t>Renowacja i docieplenie elewacji budynku mieszkalnego przy ul. Dworcowej 54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283" w:right="0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 ]  samodzielnie</w:t>
        <w:tab/>
        <w:tab/>
        <w:tab/>
        <w:t xml:space="preserve">[   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1" w:name="__DdeLink__10035_2709814037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1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LibreOffice/7.5.4.2$Windows_X86_64 LibreOffice_project/36ccfdc35048b057fd9854c757a8b67ec53977b6</Application>
  <AppVersion>15.0000</AppVersion>
  <Pages>3</Pages>
  <Words>1163</Words>
  <Characters>11205</Characters>
  <CharactersWithSpaces>12821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2024-02-05T09:50:00Z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