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14DEE718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9A696D">
        <w:rPr>
          <w:sz w:val="24"/>
          <w:szCs w:val="24"/>
        </w:rPr>
        <w:t>2</w:t>
      </w:r>
      <w:r w:rsidR="0035744D">
        <w:rPr>
          <w:sz w:val="24"/>
          <w:szCs w:val="24"/>
        </w:rPr>
        <w:t>3</w:t>
      </w:r>
      <w:r w:rsidR="0031109B">
        <w:rPr>
          <w:sz w:val="24"/>
          <w:szCs w:val="24"/>
        </w:rPr>
        <w:t xml:space="preserve"> maja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18A6B986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31109B">
        <w:rPr>
          <w:sz w:val="24"/>
          <w:szCs w:val="24"/>
        </w:rPr>
        <w:t>1</w:t>
      </w:r>
      <w:r w:rsidR="009A696D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55F8B693" w14:textId="66C4094F" w:rsidR="001E4093" w:rsidRDefault="001E4093" w:rsidP="001E4093">
      <w:pPr>
        <w:spacing w:before="100" w:beforeAutospacing="1" w:after="120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>„</w:t>
      </w:r>
      <w:r w:rsidRPr="001E4093">
        <w:rPr>
          <w:rFonts w:asciiTheme="majorHAnsi" w:eastAsiaTheme="majorEastAsia" w:hAnsiTheme="majorHAnsi" w:cstheme="majorBidi"/>
          <w:b/>
          <w:bCs/>
          <w:sz w:val="28"/>
          <w:szCs w:val="28"/>
        </w:rPr>
        <w:t>Budowa oświetlenia ulicznego w Gminie Komorniki” w zakresie części I</w:t>
      </w:r>
    </w:p>
    <w:p w14:paraId="117CE0B5" w14:textId="6C7B6C5A" w:rsidR="00055A6A" w:rsidRPr="008E254F" w:rsidRDefault="00055A6A" w:rsidP="003A231F">
      <w:pPr>
        <w:spacing w:before="100" w:beforeAutospacing="1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39ACABAC" w14:textId="77777777" w:rsidR="00C806C5" w:rsidRPr="00C806C5" w:rsidRDefault="00C806C5" w:rsidP="00C806C5">
      <w:pPr>
        <w:spacing w:after="120"/>
        <w:jc w:val="both"/>
        <w:rPr>
          <w:b/>
          <w:bCs/>
          <w:sz w:val="24"/>
          <w:szCs w:val="24"/>
        </w:rPr>
      </w:pPr>
      <w:proofErr w:type="spellStart"/>
      <w:r w:rsidRPr="00C806C5">
        <w:rPr>
          <w:b/>
          <w:bCs/>
          <w:sz w:val="24"/>
          <w:szCs w:val="24"/>
        </w:rPr>
        <w:t>Instalbud</w:t>
      </w:r>
      <w:proofErr w:type="spellEnd"/>
      <w:r w:rsidRPr="00C806C5">
        <w:rPr>
          <w:b/>
          <w:bCs/>
          <w:sz w:val="24"/>
          <w:szCs w:val="24"/>
        </w:rPr>
        <w:t xml:space="preserve"> Michał Prędki </w:t>
      </w:r>
    </w:p>
    <w:p w14:paraId="0F013F4A" w14:textId="77777777" w:rsidR="00C806C5" w:rsidRDefault="00C806C5" w:rsidP="00C806C5">
      <w:pPr>
        <w:spacing w:after="120"/>
        <w:jc w:val="both"/>
        <w:rPr>
          <w:b/>
          <w:bCs/>
          <w:sz w:val="24"/>
          <w:szCs w:val="24"/>
        </w:rPr>
      </w:pPr>
      <w:r w:rsidRPr="00C806C5">
        <w:rPr>
          <w:b/>
          <w:bCs/>
          <w:sz w:val="24"/>
          <w:szCs w:val="24"/>
        </w:rPr>
        <w:t>ul. Łąkowa 18, 64-412 Chrzypsko Wielkie</w:t>
      </w:r>
    </w:p>
    <w:p w14:paraId="35019B8D" w14:textId="2F18D585" w:rsidR="00CF610B" w:rsidRPr="008E254F" w:rsidRDefault="00CF610B" w:rsidP="00C806C5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 w:rsidR="00C806C5">
        <w:rPr>
          <w:sz w:val="24"/>
          <w:szCs w:val="24"/>
        </w:rPr>
        <w:t>2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>
        <w:rPr>
          <w:sz w:val="24"/>
          <w:szCs w:val="24"/>
        </w:rPr>
        <w:br/>
      </w:r>
      <w:r w:rsidRPr="008E254F">
        <w:rPr>
          <w:sz w:val="24"/>
          <w:szCs w:val="24"/>
        </w:rPr>
        <w:t>w tym w kryterium cena – 60 pkt, w kryterium okres gwarancji – 40 pkt w ramach kryteriów określonych w SWZ</w:t>
      </w:r>
    </w:p>
    <w:p w14:paraId="19B934A3" w14:textId="77777777" w:rsidR="00CF610B" w:rsidRPr="008E254F" w:rsidRDefault="00CF610B" w:rsidP="00CF610B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7124FE78" w14:textId="77777777" w:rsidR="00CF610B" w:rsidRPr="008E254F" w:rsidRDefault="00CF610B" w:rsidP="00C806C5">
      <w:pPr>
        <w:spacing w:after="60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1DBB529D" w14:textId="01710469" w:rsidR="009F5932" w:rsidRDefault="0031109B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CF610B">
        <w:rPr>
          <w:sz w:val="24"/>
          <w:szCs w:val="24"/>
        </w:rPr>
        <w:t xml:space="preserve">Zastępca </w:t>
      </w:r>
      <w:r w:rsidR="009F5932">
        <w:rPr>
          <w:sz w:val="24"/>
          <w:szCs w:val="24"/>
        </w:rPr>
        <w:t>Wójt</w:t>
      </w:r>
      <w:r w:rsidR="00CF610B">
        <w:rPr>
          <w:sz w:val="24"/>
          <w:szCs w:val="24"/>
        </w:rPr>
        <w:t>a</w:t>
      </w:r>
      <w:r w:rsidR="009F5932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9F5932" w:rsidSect="00B62E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E529" w14:textId="77777777" w:rsidR="003D041B" w:rsidRDefault="003D041B" w:rsidP="006A2AEA">
      <w:pPr>
        <w:spacing w:after="0" w:line="240" w:lineRule="auto"/>
      </w:pPr>
      <w:r>
        <w:separator/>
      </w:r>
    </w:p>
  </w:endnote>
  <w:endnote w:type="continuationSeparator" w:id="0">
    <w:p w14:paraId="4A1EFD84" w14:textId="77777777" w:rsidR="003D041B" w:rsidRDefault="003D041B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9EB32" w14:textId="77777777" w:rsidR="003D041B" w:rsidRDefault="003D041B" w:rsidP="006A2AEA">
      <w:pPr>
        <w:spacing w:after="0" w:line="240" w:lineRule="auto"/>
      </w:pPr>
      <w:r>
        <w:separator/>
      </w:r>
    </w:p>
  </w:footnote>
  <w:footnote w:type="continuationSeparator" w:id="0">
    <w:p w14:paraId="4D8F2860" w14:textId="77777777" w:rsidR="003D041B" w:rsidRDefault="003D041B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74781"/>
    <w:rsid w:val="0013211C"/>
    <w:rsid w:val="001428D5"/>
    <w:rsid w:val="001970E8"/>
    <w:rsid w:val="001D2773"/>
    <w:rsid w:val="001E4093"/>
    <w:rsid w:val="00284DF5"/>
    <w:rsid w:val="002D2874"/>
    <w:rsid w:val="002D6611"/>
    <w:rsid w:val="0031109B"/>
    <w:rsid w:val="0035744D"/>
    <w:rsid w:val="00384811"/>
    <w:rsid w:val="003A231F"/>
    <w:rsid w:val="003D041B"/>
    <w:rsid w:val="00430BCC"/>
    <w:rsid w:val="004D5480"/>
    <w:rsid w:val="004D7D43"/>
    <w:rsid w:val="004E77AE"/>
    <w:rsid w:val="005039F9"/>
    <w:rsid w:val="00526E5C"/>
    <w:rsid w:val="005501AF"/>
    <w:rsid w:val="005E71EE"/>
    <w:rsid w:val="005F3EB4"/>
    <w:rsid w:val="0064249C"/>
    <w:rsid w:val="006A2AEA"/>
    <w:rsid w:val="006C7355"/>
    <w:rsid w:val="00706B9C"/>
    <w:rsid w:val="00732842"/>
    <w:rsid w:val="008D6130"/>
    <w:rsid w:val="008E254F"/>
    <w:rsid w:val="008E3F3D"/>
    <w:rsid w:val="00931F82"/>
    <w:rsid w:val="00985D77"/>
    <w:rsid w:val="009A696D"/>
    <w:rsid w:val="009B752D"/>
    <w:rsid w:val="009F5932"/>
    <w:rsid w:val="00AC1057"/>
    <w:rsid w:val="00B35E99"/>
    <w:rsid w:val="00B62E3D"/>
    <w:rsid w:val="00B73519"/>
    <w:rsid w:val="00B73E4C"/>
    <w:rsid w:val="00B97C9D"/>
    <w:rsid w:val="00C806C5"/>
    <w:rsid w:val="00CA1F56"/>
    <w:rsid w:val="00CF610B"/>
    <w:rsid w:val="00D57146"/>
    <w:rsid w:val="00D60311"/>
    <w:rsid w:val="00D67DC0"/>
    <w:rsid w:val="00D77065"/>
    <w:rsid w:val="00E16C00"/>
    <w:rsid w:val="00E36640"/>
    <w:rsid w:val="00EB67C5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3</cp:revision>
  <cp:lastPrinted>2024-03-12T07:36:00Z</cp:lastPrinted>
  <dcterms:created xsi:type="dcterms:W3CDTF">2024-05-21T12:55:00Z</dcterms:created>
  <dcterms:modified xsi:type="dcterms:W3CDTF">2024-05-23T06:24:00Z</dcterms:modified>
</cp:coreProperties>
</file>