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136FA59B"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982563">
        <w:rPr>
          <w:rFonts w:asciiTheme="minorHAnsi" w:hAnsiTheme="minorHAnsi" w:cstheme="minorHAnsi"/>
          <w:bCs/>
        </w:rPr>
        <w:t>3</w:t>
      </w:r>
      <w:r w:rsidRPr="00CE2F08">
        <w:rPr>
          <w:rFonts w:asciiTheme="minorHAnsi" w:hAnsiTheme="minorHAnsi" w:cstheme="minorHAnsi"/>
          <w:bCs/>
        </w:rPr>
        <w:t xml:space="preserve"> do zapytania ofertowego</w:t>
      </w:r>
    </w:p>
    <w:p w14:paraId="0583CB67" w14:textId="36BEDEBD"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w:t>
      </w:r>
      <w:r w:rsidR="00982563">
        <w:rPr>
          <w:rFonts w:asciiTheme="minorHAnsi" w:hAnsiTheme="minorHAnsi" w:cstheme="minorHAnsi"/>
          <w:bCs/>
        </w:rPr>
        <w:t>96</w:t>
      </w:r>
      <w:r w:rsidRPr="00CE2F08">
        <w:rPr>
          <w:rFonts w:asciiTheme="minorHAnsi" w:hAnsiTheme="minorHAnsi" w:cstheme="minorHAnsi"/>
          <w:bCs/>
        </w:rPr>
        <w:t>.DAOiK.2021</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67DD3CCE" w14:textId="24FFB484" w:rsidR="00CE2F08" w:rsidRPr="00CE2F08" w:rsidRDefault="00D86E39" w:rsidP="00CE2F08">
      <w:pPr>
        <w:spacing w:after="0" w:line="240" w:lineRule="auto"/>
        <w:jc w:val="center"/>
        <w:rPr>
          <w:rFonts w:asciiTheme="minorHAnsi" w:hAnsiTheme="minorHAnsi" w:cstheme="minorHAnsi"/>
        </w:rPr>
      </w:pPr>
      <w:r>
        <w:rPr>
          <w:rFonts w:asciiTheme="minorHAnsi" w:hAnsiTheme="minorHAnsi" w:cstheme="minorHAnsi"/>
        </w:rPr>
        <w:t>d</w:t>
      </w:r>
      <w:r w:rsidR="00CE2F08" w:rsidRPr="00CE2F08">
        <w:rPr>
          <w:rFonts w:asciiTheme="minorHAnsi" w:hAnsiTheme="minorHAnsi" w:cstheme="minorHAnsi"/>
        </w:rPr>
        <w:t>otycząc</w:t>
      </w:r>
      <w:r>
        <w:rPr>
          <w:rFonts w:asciiTheme="minorHAnsi" w:hAnsiTheme="minorHAnsi" w:cstheme="minorHAnsi"/>
        </w:rPr>
        <w:t xml:space="preserve">ej </w:t>
      </w:r>
      <w:r w:rsidR="003B5681" w:rsidRPr="003B5681">
        <w:rPr>
          <w:rFonts w:asciiTheme="minorHAnsi" w:hAnsiTheme="minorHAnsi" w:cstheme="minorHAnsi"/>
        </w:rPr>
        <w:t>sukcesywnej dostawy odzieży roboczej, obuwia oraz art. bhp dla Zespołu Domów Pomocy Społecznej i Ośrodków Wsparcia w Bydgoszczy w 2022 r.</w:t>
      </w:r>
    </w:p>
    <w:p w14:paraId="2D72A14D" w14:textId="77777777" w:rsidR="00CE2F08" w:rsidRPr="00CE2F08" w:rsidRDefault="00CE2F08"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ul. Jezuicka 1  85-102 Bydgoszcz Nip: 953-101-18-63, reprezentowanym przez Bożenę Degler – Łaniewską,  Dyrektora Zespołu Domów Pomocy Społecznej i Ośrodków Wsparcia na podstawie upoważnienia Prezydenta Miasta Bydgoszczy z dnia 01.07.2016 r WOA- I.0052.384.2016,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733A41E1" w14:textId="31ECA81A" w:rsidR="00CE2F08" w:rsidRDefault="00CE2F08" w:rsidP="003B5681">
      <w:pPr>
        <w:spacing w:after="0" w:line="240" w:lineRule="auto"/>
        <w:rPr>
          <w:rFonts w:asciiTheme="minorHAnsi" w:hAnsiTheme="minorHAnsi" w:cstheme="minorHAnsi"/>
        </w:rPr>
      </w:pPr>
    </w:p>
    <w:p w14:paraId="2F6D13C8" w14:textId="77777777" w:rsidR="003B5681" w:rsidRPr="00CE2F08" w:rsidRDefault="003B5681" w:rsidP="003B5681">
      <w:pPr>
        <w:spacing w:after="0" w:line="240" w:lineRule="auto"/>
        <w:rPr>
          <w:rFonts w:asciiTheme="minorHAnsi" w:hAnsiTheme="minorHAnsi" w:cstheme="minorHAnsi"/>
        </w:rPr>
      </w:pPr>
    </w:p>
    <w:p w14:paraId="069CB1A2" w14:textId="77777777" w:rsidR="003B5681" w:rsidRPr="00CE2F08" w:rsidRDefault="003B5681" w:rsidP="003B5681">
      <w:pPr>
        <w:spacing w:after="0" w:line="240" w:lineRule="auto"/>
        <w:jc w:val="center"/>
        <w:rPr>
          <w:rFonts w:asciiTheme="minorHAnsi" w:hAnsiTheme="minorHAnsi" w:cstheme="minorHAnsi"/>
        </w:rPr>
      </w:pPr>
      <w:r w:rsidRPr="00CE2F08">
        <w:rPr>
          <w:rFonts w:asciiTheme="minorHAnsi" w:hAnsiTheme="minorHAnsi" w:cstheme="minorHAnsi"/>
        </w:rPr>
        <w:t>§1</w:t>
      </w:r>
    </w:p>
    <w:p w14:paraId="44573C63" w14:textId="77777777" w:rsidR="003B5681"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Zamawiający powierza, a Wykonawca przyjmuje do realizacji przedmiot zamówienia, zgodnie z formularzem oferty, stanowiącym załącznik do niniejszej umowy oraz jej integralną część.</w:t>
      </w:r>
    </w:p>
    <w:p w14:paraId="61B48611" w14:textId="77777777" w:rsidR="003B5681" w:rsidRPr="002D0946"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Umowa zostaje zawarta na czas oznaczony, tj. na okres od </w:t>
      </w:r>
      <w:r>
        <w:rPr>
          <w:rFonts w:asciiTheme="minorHAnsi" w:hAnsiTheme="minorHAnsi" w:cstheme="minorHAnsi"/>
        </w:rPr>
        <w:t>………</w:t>
      </w:r>
      <w:r w:rsidRPr="002D0946">
        <w:rPr>
          <w:rFonts w:asciiTheme="minorHAnsi" w:hAnsiTheme="minorHAnsi" w:cstheme="minorHAnsi"/>
        </w:rPr>
        <w:t>.01.2022 r. do 31.12.2022 r.</w:t>
      </w:r>
    </w:p>
    <w:p w14:paraId="39367008" w14:textId="49865637" w:rsidR="003B5681" w:rsidRPr="00CE2F08" w:rsidRDefault="003B5681" w:rsidP="00142282">
      <w:pPr>
        <w:spacing w:after="0" w:line="240" w:lineRule="auto"/>
        <w:jc w:val="center"/>
        <w:rPr>
          <w:rFonts w:asciiTheme="minorHAnsi" w:hAnsiTheme="minorHAnsi" w:cstheme="minorHAnsi"/>
        </w:rPr>
      </w:pPr>
      <w:r w:rsidRPr="003B5681">
        <w:rPr>
          <w:rFonts w:asciiTheme="minorHAnsi" w:hAnsiTheme="minorHAnsi" w:cstheme="minorHAnsi"/>
        </w:rPr>
        <w:t>§</w:t>
      </w:r>
      <w:r>
        <w:rPr>
          <w:rFonts w:asciiTheme="minorHAnsi" w:hAnsiTheme="minorHAnsi" w:cstheme="minorHAnsi"/>
        </w:rPr>
        <w:t>2</w:t>
      </w:r>
    </w:p>
    <w:p w14:paraId="0DC516B3" w14:textId="77777777" w:rsidR="003B5681" w:rsidRDefault="00CE2F08" w:rsidP="003B5681">
      <w:pPr>
        <w:pStyle w:val="Akapitzlist"/>
        <w:numPr>
          <w:ilvl w:val="0"/>
          <w:numId w:val="20"/>
        </w:numPr>
        <w:spacing w:line="240" w:lineRule="auto"/>
        <w:ind w:left="284" w:hanging="284"/>
        <w:rPr>
          <w:rFonts w:asciiTheme="minorHAnsi" w:hAnsiTheme="minorHAnsi" w:cstheme="minorHAnsi"/>
        </w:rPr>
      </w:pPr>
      <w:r w:rsidRPr="003B5681">
        <w:rPr>
          <w:rFonts w:asciiTheme="minorHAnsi" w:hAnsiTheme="minorHAnsi" w:cstheme="minorHAnsi"/>
        </w:rPr>
        <w:t xml:space="preserve">Przedmiot zamówienia stanowi </w:t>
      </w:r>
      <w:r w:rsidR="003B5681" w:rsidRPr="003B5681">
        <w:rPr>
          <w:rFonts w:asciiTheme="minorHAnsi" w:hAnsiTheme="minorHAnsi" w:cstheme="minorHAnsi"/>
        </w:rPr>
        <w:t>sukcesywn</w:t>
      </w:r>
      <w:r w:rsidR="003B5681" w:rsidRPr="003B5681">
        <w:rPr>
          <w:rFonts w:asciiTheme="minorHAnsi" w:hAnsiTheme="minorHAnsi" w:cstheme="minorHAnsi"/>
        </w:rPr>
        <w:t>a</w:t>
      </w:r>
      <w:r w:rsidR="003B5681" w:rsidRPr="003B5681">
        <w:rPr>
          <w:rFonts w:asciiTheme="minorHAnsi" w:hAnsiTheme="minorHAnsi" w:cstheme="minorHAnsi"/>
        </w:rPr>
        <w:t xml:space="preserve"> dostaw</w:t>
      </w:r>
      <w:r w:rsidR="003B5681" w:rsidRPr="003B5681">
        <w:rPr>
          <w:rFonts w:asciiTheme="minorHAnsi" w:hAnsiTheme="minorHAnsi" w:cstheme="minorHAnsi"/>
        </w:rPr>
        <w:t>a</w:t>
      </w:r>
      <w:r w:rsidR="003B5681" w:rsidRPr="003B5681">
        <w:rPr>
          <w:rFonts w:asciiTheme="minorHAnsi" w:hAnsiTheme="minorHAnsi" w:cstheme="minorHAnsi"/>
        </w:rPr>
        <w:t xml:space="preserve"> odzieży roboczej, obuwia oraz art. bhp dla Zespołu Domów Pomocy Społecznej i Ośrodków Wsparcia w Bydgoszczy w 2022 r.</w:t>
      </w:r>
    </w:p>
    <w:p w14:paraId="38557C35" w14:textId="77777777" w:rsidR="003B5681" w:rsidRDefault="007E69D5" w:rsidP="003B5681">
      <w:pPr>
        <w:pStyle w:val="Akapitzlist"/>
        <w:numPr>
          <w:ilvl w:val="0"/>
          <w:numId w:val="20"/>
        </w:numPr>
        <w:spacing w:line="240" w:lineRule="auto"/>
        <w:ind w:left="284" w:hanging="284"/>
        <w:rPr>
          <w:rFonts w:asciiTheme="minorHAnsi" w:hAnsiTheme="minorHAnsi" w:cstheme="minorHAnsi"/>
        </w:rPr>
      </w:pPr>
      <w:r w:rsidRPr="003B5681">
        <w:rPr>
          <w:rFonts w:asciiTheme="minorHAnsi" w:hAnsiTheme="minorHAnsi" w:cstheme="minorHAnsi"/>
        </w:rPr>
        <w:t>Wykonawca zobowiązuje się dostarczać towar sukcesywnie, zgodnie z zamówieniami składanymi przez Zamawiającego, w zależności od zapotrzebowania na towar i możliwości finansowych Zamawiającego.</w:t>
      </w:r>
    </w:p>
    <w:p w14:paraId="48B5344D" w14:textId="77777777" w:rsidR="003B5681" w:rsidRDefault="003B5681" w:rsidP="003B5681">
      <w:pPr>
        <w:pStyle w:val="Akapitzlist"/>
        <w:numPr>
          <w:ilvl w:val="0"/>
          <w:numId w:val="20"/>
        </w:numPr>
        <w:spacing w:line="240" w:lineRule="auto"/>
        <w:ind w:left="284" w:hanging="284"/>
        <w:rPr>
          <w:rFonts w:asciiTheme="minorHAnsi" w:hAnsiTheme="minorHAnsi" w:cstheme="minorHAnsi"/>
        </w:rPr>
      </w:pPr>
      <w:r w:rsidRPr="003B5681">
        <w:rPr>
          <w:rFonts w:asciiTheme="minorHAnsi" w:hAnsiTheme="minorHAnsi" w:cstheme="minorHAnsi"/>
        </w:rPr>
        <w:t>Wykonawca gwarantuje, że dostarczony towar będzie I klasy, zgodny z Polską Normą.</w:t>
      </w:r>
    </w:p>
    <w:p w14:paraId="73D8F81C" w14:textId="77777777" w:rsidR="003B5681" w:rsidRDefault="003B5681" w:rsidP="003B5681">
      <w:pPr>
        <w:pStyle w:val="Akapitzlist"/>
        <w:numPr>
          <w:ilvl w:val="0"/>
          <w:numId w:val="20"/>
        </w:numPr>
        <w:spacing w:line="240" w:lineRule="auto"/>
        <w:ind w:left="284" w:hanging="284"/>
        <w:rPr>
          <w:rFonts w:asciiTheme="minorHAnsi" w:hAnsiTheme="minorHAnsi" w:cstheme="minorHAnsi"/>
        </w:rPr>
      </w:pPr>
      <w:r w:rsidRPr="003B5681">
        <w:rPr>
          <w:rFonts w:asciiTheme="minorHAnsi" w:hAnsiTheme="minorHAnsi" w:cstheme="minorHAnsi"/>
        </w:rPr>
        <w:t>Na każde żądanie zamawiającego wykonawca jest zobowiązany okazać w stosunku do każdego produktu odpowiedni certyfikat zgodności z Polską Normą lub normami europejskimi itp.</w:t>
      </w:r>
    </w:p>
    <w:p w14:paraId="0FFA63B2" w14:textId="34F9F280" w:rsidR="003B5681" w:rsidRPr="003B5681" w:rsidRDefault="003B5681" w:rsidP="003B5681">
      <w:pPr>
        <w:pStyle w:val="Akapitzlist"/>
        <w:numPr>
          <w:ilvl w:val="0"/>
          <w:numId w:val="20"/>
        </w:numPr>
        <w:spacing w:line="240" w:lineRule="auto"/>
        <w:ind w:left="284" w:hanging="284"/>
        <w:rPr>
          <w:rFonts w:asciiTheme="minorHAnsi" w:hAnsiTheme="minorHAnsi" w:cstheme="minorHAnsi"/>
        </w:rPr>
      </w:pPr>
      <w:r w:rsidRPr="003B5681">
        <w:rPr>
          <w:rFonts w:asciiTheme="minorHAnsi" w:hAnsiTheme="minorHAnsi" w:cstheme="minorHAnsi"/>
        </w:rPr>
        <w:t>Reklamacje dotyczące stwierdzonych nieprawidłowości, wad załatwiane będą przez wykonawcę z należytą starannością rozumianą jako staranność profesjonalisty</w:t>
      </w:r>
      <w:r w:rsidRPr="003B5681">
        <w:rPr>
          <w:rFonts w:asciiTheme="minorHAnsi" w:hAnsiTheme="minorHAnsi" w:cstheme="minorHAnsi"/>
        </w:rPr>
        <w:t xml:space="preserve"> </w:t>
      </w:r>
      <w:r w:rsidRPr="003B5681">
        <w:rPr>
          <w:rFonts w:asciiTheme="minorHAnsi" w:hAnsiTheme="minorHAnsi" w:cstheme="minorHAnsi"/>
        </w:rPr>
        <w:t>w działalności</w:t>
      </w:r>
      <w:r w:rsidRPr="003B5681">
        <w:rPr>
          <w:rFonts w:asciiTheme="minorHAnsi" w:hAnsiTheme="minorHAnsi" w:cstheme="minorHAnsi"/>
        </w:rPr>
        <w:t xml:space="preserve"> </w:t>
      </w:r>
      <w:r w:rsidRPr="003B5681">
        <w:rPr>
          <w:rFonts w:asciiTheme="minorHAnsi" w:hAnsiTheme="minorHAnsi" w:cstheme="minorHAnsi"/>
        </w:rPr>
        <w:t>objętej przedmiotem zamówienia, w terminie nie dłuższym niż 7 dni.</w:t>
      </w:r>
    </w:p>
    <w:p w14:paraId="20B49DC8" w14:textId="1F9117A1" w:rsidR="00CE2F08" w:rsidRPr="00CE2F08" w:rsidRDefault="00CE2F08" w:rsidP="00C668E6">
      <w:pPr>
        <w:spacing w:after="0" w:line="240" w:lineRule="auto"/>
        <w:ind w:left="284" w:hanging="284"/>
        <w:rPr>
          <w:rFonts w:asciiTheme="minorHAnsi" w:hAnsiTheme="minorHAnsi" w:cstheme="minorHAnsi"/>
        </w:rPr>
      </w:pP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p>
    <w:p w14:paraId="7C44906E" w14:textId="735F2140" w:rsidR="007E69D5" w:rsidRPr="007E69D5" w:rsidRDefault="00293D44" w:rsidP="007E69D5">
      <w:pPr>
        <w:spacing w:after="0" w:line="240" w:lineRule="auto"/>
        <w:jc w:val="center"/>
        <w:rPr>
          <w:rFonts w:asciiTheme="minorHAnsi" w:hAnsiTheme="minorHAnsi" w:cstheme="minorHAnsi"/>
        </w:rPr>
      </w:pPr>
      <w:r w:rsidRPr="007E69D5">
        <w:rPr>
          <w:rFonts w:asciiTheme="minorHAnsi" w:hAnsiTheme="minorHAnsi" w:cstheme="minorHAnsi"/>
        </w:rPr>
        <w:t>§</w:t>
      </w:r>
      <w:r w:rsidR="00142282">
        <w:rPr>
          <w:rFonts w:asciiTheme="minorHAnsi" w:hAnsiTheme="minorHAnsi" w:cstheme="minorHAnsi"/>
        </w:rPr>
        <w:t>3</w:t>
      </w:r>
    </w:p>
    <w:p w14:paraId="74BDDFEE" w14:textId="77777777" w:rsidR="007E69D5" w:rsidRPr="007E69D5" w:rsidRDefault="007E69D5" w:rsidP="007E69D5">
      <w:pPr>
        <w:numPr>
          <w:ilvl w:val="0"/>
          <w:numId w:val="13"/>
        </w:numPr>
        <w:spacing w:after="0" w:line="240" w:lineRule="auto"/>
        <w:ind w:left="426" w:hanging="426"/>
        <w:rPr>
          <w:rFonts w:asciiTheme="minorHAnsi" w:hAnsiTheme="minorHAnsi" w:cstheme="minorHAnsi"/>
        </w:rPr>
      </w:pPr>
      <w:r w:rsidRPr="007E69D5">
        <w:rPr>
          <w:rFonts w:asciiTheme="minorHAnsi" w:hAnsiTheme="minorHAnsi" w:cstheme="minorHAnsi"/>
        </w:rPr>
        <w:t>Wykonawca zobowiązuje się do dostarczania wskazanego asortymentu według zamówienia złożonego telefonicznie, faksem lub drogą elektroniczną przez zamawiającego, określającego jego ilość oraz termin realizacji.</w:t>
      </w:r>
    </w:p>
    <w:p w14:paraId="2250C4D2" w14:textId="11F391C6" w:rsidR="00864985" w:rsidRPr="00864985" w:rsidRDefault="007E69D5" w:rsidP="00864985">
      <w:pPr>
        <w:numPr>
          <w:ilvl w:val="0"/>
          <w:numId w:val="13"/>
        </w:numPr>
        <w:spacing w:after="0" w:line="240" w:lineRule="auto"/>
        <w:ind w:left="426" w:hanging="426"/>
        <w:rPr>
          <w:rFonts w:asciiTheme="minorHAnsi" w:hAnsiTheme="minorHAnsi" w:cstheme="minorHAnsi"/>
        </w:rPr>
      </w:pPr>
      <w:r w:rsidRPr="007E69D5">
        <w:rPr>
          <w:rFonts w:asciiTheme="minorHAnsi" w:hAnsiTheme="minorHAnsi" w:cstheme="minorHAnsi"/>
        </w:rPr>
        <w:lastRenderedPageBreak/>
        <w:t>Wykonawca zobowiązuje się zorganizować dostawę przedmiotu zamówienia własnym transportem i na własny koszt, z wniesieniem do siedziby Zamawiającego.</w:t>
      </w:r>
      <w:r>
        <w:rPr>
          <w:rFonts w:asciiTheme="minorHAnsi" w:hAnsiTheme="minorHAnsi" w:cstheme="minorHAnsi"/>
        </w:rPr>
        <w:t xml:space="preserve"> </w:t>
      </w:r>
      <w:r w:rsidRPr="007E69D5">
        <w:rPr>
          <w:rFonts w:asciiTheme="minorHAnsi" w:hAnsiTheme="minorHAnsi" w:cstheme="minorHAnsi"/>
        </w:rPr>
        <w:t xml:space="preserve">Dostawa musi nastąpić                 w ciągu maksymalnie </w:t>
      </w:r>
      <w:r w:rsidR="00DD6BC4">
        <w:rPr>
          <w:rFonts w:asciiTheme="minorHAnsi" w:hAnsiTheme="minorHAnsi" w:cstheme="minorHAnsi"/>
        </w:rPr>
        <w:t xml:space="preserve">7 </w:t>
      </w:r>
      <w:r w:rsidRPr="007E69D5">
        <w:rPr>
          <w:rFonts w:asciiTheme="minorHAnsi" w:hAnsiTheme="minorHAnsi" w:cstheme="minorHAnsi"/>
        </w:rPr>
        <w:t>dni roboczych od chwili złożenia zamówienia</w:t>
      </w:r>
      <w:r w:rsidR="00DD6BC4">
        <w:rPr>
          <w:rFonts w:asciiTheme="minorHAnsi" w:hAnsiTheme="minorHAnsi" w:cstheme="minorHAnsi"/>
        </w:rPr>
        <w:t xml:space="preserve"> </w:t>
      </w:r>
      <w:r w:rsidR="00DD6BC4" w:rsidRPr="00DD6BC4">
        <w:rPr>
          <w:rFonts w:asciiTheme="minorHAnsi" w:hAnsiTheme="minorHAnsi" w:cstheme="minorHAnsi"/>
        </w:rPr>
        <w:t>a w przypadku większych partii towaru – termin proporcjonalnie dłuższy, każdorazowo uzgodniony przez przedstawicieli obu stron.</w:t>
      </w:r>
    </w:p>
    <w:p w14:paraId="1D05262F" w14:textId="77777777" w:rsidR="007E69D5" w:rsidRDefault="007E69D5" w:rsidP="007E69D5">
      <w:pPr>
        <w:numPr>
          <w:ilvl w:val="0"/>
          <w:numId w:val="13"/>
        </w:numPr>
        <w:spacing w:after="0" w:line="240" w:lineRule="auto"/>
        <w:ind w:left="426" w:hanging="426"/>
        <w:rPr>
          <w:rFonts w:asciiTheme="minorHAnsi" w:hAnsiTheme="minorHAnsi" w:cstheme="minorHAnsi"/>
        </w:rPr>
      </w:pPr>
      <w:r w:rsidRPr="007E69D5">
        <w:rPr>
          <w:rFonts w:asciiTheme="minorHAnsi" w:hAnsiTheme="minorHAnsi" w:cstheme="minorHAnsi"/>
        </w:rPr>
        <w:t xml:space="preserve">Wykonawca zobowiązany jest do kompletnego, wysokiej jakości i terminowego wykonania przedmiotu umowy. </w:t>
      </w:r>
    </w:p>
    <w:p w14:paraId="2C57CAFA" w14:textId="77777777" w:rsidR="00DD6BC4" w:rsidRDefault="00293D44" w:rsidP="00DD6BC4">
      <w:pPr>
        <w:numPr>
          <w:ilvl w:val="0"/>
          <w:numId w:val="13"/>
        </w:numPr>
        <w:spacing w:after="0" w:line="240" w:lineRule="auto"/>
        <w:ind w:left="426" w:hanging="426"/>
        <w:rPr>
          <w:rFonts w:asciiTheme="minorHAnsi" w:hAnsiTheme="minorHAnsi" w:cstheme="minorHAnsi"/>
        </w:rPr>
      </w:pPr>
      <w:r w:rsidRPr="007E69D5">
        <w:rPr>
          <w:rFonts w:asciiTheme="minorHAnsi" w:hAnsiTheme="minorHAnsi" w:cstheme="minorHAnsi"/>
        </w:rPr>
        <w:t>Dostarczony towar musi być fabrycznie zapakowany, nowy, oznakowany widoczną etykietą.</w:t>
      </w:r>
    </w:p>
    <w:p w14:paraId="60838FBB" w14:textId="77777777" w:rsidR="00DD6BC4" w:rsidRDefault="00DD6BC4" w:rsidP="00DD6BC4">
      <w:pPr>
        <w:numPr>
          <w:ilvl w:val="0"/>
          <w:numId w:val="13"/>
        </w:numPr>
        <w:spacing w:after="0" w:line="240" w:lineRule="auto"/>
        <w:ind w:left="426" w:hanging="426"/>
        <w:rPr>
          <w:rFonts w:asciiTheme="minorHAnsi" w:hAnsiTheme="minorHAnsi" w:cstheme="minorHAnsi"/>
        </w:rPr>
      </w:pPr>
      <w:r w:rsidRPr="00DD6BC4">
        <w:rPr>
          <w:rFonts w:asciiTheme="minorHAnsi" w:hAnsiTheme="minorHAnsi" w:cstheme="minorHAnsi"/>
        </w:rPr>
        <w:t>Miejsce dostawy przedmiotu umowy - Dom Pomocy Społecznej „Promień Życia” w Bydgoszczy, ul. Łomżyńska 54.</w:t>
      </w:r>
    </w:p>
    <w:p w14:paraId="466C3CA0" w14:textId="3246C86B" w:rsidR="00DD6BC4" w:rsidRPr="00DD6BC4" w:rsidRDefault="00DD6BC4" w:rsidP="00DD6BC4">
      <w:pPr>
        <w:numPr>
          <w:ilvl w:val="0"/>
          <w:numId w:val="13"/>
        </w:numPr>
        <w:spacing w:after="0" w:line="240" w:lineRule="auto"/>
        <w:ind w:left="426" w:hanging="426"/>
        <w:rPr>
          <w:rFonts w:asciiTheme="minorHAnsi" w:hAnsiTheme="minorHAnsi" w:cstheme="minorHAnsi"/>
        </w:rPr>
      </w:pPr>
      <w:r w:rsidRPr="00DD6BC4">
        <w:rPr>
          <w:rFonts w:asciiTheme="minorHAnsi" w:hAnsiTheme="minorHAnsi" w:cstheme="minorHAnsi"/>
        </w:rPr>
        <w:t xml:space="preserve">Przedstawicielem zamawiającego wyznaczonym do kontaktu z wykonawcą jest Adriana </w:t>
      </w:r>
      <w:proofErr w:type="spellStart"/>
      <w:r w:rsidRPr="00DD6BC4">
        <w:rPr>
          <w:rFonts w:asciiTheme="minorHAnsi" w:hAnsiTheme="minorHAnsi" w:cstheme="minorHAnsi"/>
        </w:rPr>
        <w:t>Pastalska</w:t>
      </w:r>
      <w:proofErr w:type="spellEnd"/>
      <w:r w:rsidRPr="00DD6BC4">
        <w:rPr>
          <w:rFonts w:asciiTheme="minorHAnsi" w:hAnsiTheme="minorHAnsi" w:cstheme="minorHAnsi"/>
        </w:rPr>
        <w:t>, tel. 52 365-42-05</w:t>
      </w:r>
    </w:p>
    <w:p w14:paraId="07E66E28" w14:textId="1DC51418" w:rsidR="00293D44" w:rsidRPr="007E69D5" w:rsidRDefault="00293D44" w:rsidP="007E69D5">
      <w:pPr>
        <w:numPr>
          <w:ilvl w:val="0"/>
          <w:numId w:val="13"/>
        </w:numPr>
        <w:spacing w:after="0" w:line="240" w:lineRule="auto"/>
        <w:ind w:left="426" w:hanging="426"/>
        <w:rPr>
          <w:rFonts w:asciiTheme="minorHAnsi" w:hAnsiTheme="minorHAnsi" w:cstheme="minorHAnsi"/>
        </w:rPr>
      </w:pPr>
      <w:r w:rsidRPr="007E69D5">
        <w:rPr>
          <w:rFonts w:asciiTheme="minorHAnsi" w:hAnsiTheme="minorHAnsi" w:cstheme="minorHAnsi"/>
        </w:rPr>
        <w:t>Wykonawca oświadcza, że zapoznał się z warunkami realizacji zamówienia i miejscem jego wykonania.</w:t>
      </w:r>
    </w:p>
    <w:p w14:paraId="694D4BCB" w14:textId="0E0B73F6" w:rsidR="00864985" w:rsidRDefault="00864985" w:rsidP="0014228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4</w:t>
      </w:r>
    </w:p>
    <w:p w14:paraId="4F5230C1"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Umowa będzie realizowana w oparciu o zamówienia składane przez zamawiającego zgodnie                   z faktycznymi potrzebami oraz cenami jednostkowymi określonymi w ofercie.</w:t>
      </w:r>
    </w:p>
    <w:p w14:paraId="5119E78E"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określone w formularzu cenowym uwzględniają wszystkie koszty i składniki związane                      z wykonaniem zamówienia.</w:t>
      </w:r>
    </w:p>
    <w:p w14:paraId="4AE41335"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jednostkowe towaru określonego w załączniku do umowy są niezmienne przez okres obowiązywania umowy.</w:t>
      </w:r>
    </w:p>
    <w:p w14:paraId="50DA1A53"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nie dopuszcza zmian umowy, chyba że wynikają one z okoliczności, których nie można była przewidzieć w chwili zawarcia umowy.</w:t>
      </w:r>
    </w:p>
    <w:p w14:paraId="31579B14"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dopuszcza możliwość zmiany ceny, określonej w załączniku do umowy wyłącznie w przypadku wystąpienia, niemożliwych do przewidzenia w chwili zawarcia umowy, uwarunkowań jej wzrostu, o ile wzrost wynagrodzenia, spowodowany każdą kolejną zmianą nie przekroczy 50% wartości pierwotnej umowy.</w:t>
      </w:r>
    </w:p>
    <w:p w14:paraId="16C6A061"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W przypadku zaistnienia okoliczności, o której mowa w ust. </w:t>
      </w:r>
      <w:r>
        <w:rPr>
          <w:rFonts w:asciiTheme="minorHAnsi" w:eastAsia="Times New Roman" w:hAnsiTheme="minorHAnsi" w:cstheme="minorHAnsi"/>
          <w:bCs/>
          <w:lang w:eastAsia="pl-PL"/>
        </w:rPr>
        <w:t>5</w:t>
      </w:r>
      <w:r w:rsidRPr="00434979">
        <w:rPr>
          <w:rFonts w:asciiTheme="minorHAnsi" w:eastAsia="Times New Roman" w:hAnsiTheme="minorHAnsi" w:cstheme="minorHAnsi"/>
          <w:bCs/>
          <w:lang w:eastAsia="pl-PL"/>
        </w:rPr>
        <w:t xml:space="preserve"> wykonawca zobowiązany jest wystąpić do zamawiającego z pisemnym wnioskiem, zawierającym umotywowane i udokumentowane  przyczyny zmiany ceny w trakcie obowiązywania umowy.</w:t>
      </w:r>
    </w:p>
    <w:p w14:paraId="1C433DD8"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7F185FA5" w14:textId="431874BD" w:rsidR="00434979" w:rsidRP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864985">
      <w:pPr>
        <w:spacing w:after="0" w:line="240" w:lineRule="auto"/>
        <w:jc w:val="center"/>
        <w:rPr>
          <w:rFonts w:asciiTheme="minorHAnsi" w:eastAsia="Times New Roman" w:hAnsiTheme="minorHAnsi" w:cstheme="minorHAnsi"/>
          <w:lang w:eastAsia="pl-PL"/>
        </w:rPr>
      </w:pPr>
      <w:bookmarkStart w:id="0" w:name="_Hlk76970843"/>
    </w:p>
    <w:p w14:paraId="704EC7B4" w14:textId="2951A864"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5</w:t>
      </w:r>
    </w:p>
    <w:p w14:paraId="195034B6"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bookmarkStart w:id="1" w:name="_Hlk76970827"/>
      <w:bookmarkStart w:id="2" w:name="_Hlk76970420"/>
      <w:r w:rsidRPr="00864985">
        <w:rPr>
          <w:rFonts w:asciiTheme="minorHAnsi" w:eastAsia="Times New Roman" w:hAnsiTheme="minorHAnsi" w:cstheme="minorHAnsi"/>
          <w:lang w:eastAsia="pl-PL"/>
        </w:rPr>
        <w:t>Rozliczenia za przedmiot umowy będzie następowało na podstawie faktur za każdą dostarczoną partię dostawy.</w:t>
      </w:r>
    </w:p>
    <w:bookmarkEnd w:id="1"/>
    <w:p w14:paraId="3502E862"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zobowiązany jest złożyć fakturę w siedzibie Zespołu lub w formie elektronicznej przez platformę elektronicznego fakturowania.</w:t>
      </w:r>
    </w:p>
    <w:p w14:paraId="4B99CF44"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 xml:space="preserve">Każda faktura w określeniu </w:t>
      </w:r>
      <w:r w:rsidRPr="00864985">
        <w:rPr>
          <w:rFonts w:asciiTheme="minorHAnsi" w:eastAsia="Times New Roman" w:hAnsiTheme="minorHAnsi" w:cstheme="minorHAnsi"/>
          <w:u w:val="single"/>
          <w:lang w:eastAsia="pl-PL"/>
        </w:rPr>
        <w:t>nabywcy</w:t>
      </w:r>
      <w:r w:rsidRPr="00864985">
        <w:rPr>
          <w:rFonts w:asciiTheme="minorHAnsi" w:eastAsia="Times New Roman" w:hAnsiTheme="minorHAnsi" w:cstheme="minorHAnsi"/>
          <w:lang w:eastAsia="pl-PL"/>
        </w:rPr>
        <w:t xml:space="preserve"> musi zawierać nazwę i adres: Miasto Bydgoszcz, ul. Jezuicka 1, 85-102 Bydgoszcz, w określeniu </w:t>
      </w:r>
      <w:r w:rsidRPr="00864985">
        <w:rPr>
          <w:rFonts w:asciiTheme="minorHAnsi" w:eastAsia="Times New Roman" w:hAnsiTheme="minorHAnsi" w:cstheme="minorHAnsi"/>
          <w:u w:val="single"/>
          <w:lang w:eastAsia="pl-PL"/>
        </w:rPr>
        <w:t>odbiorcy</w:t>
      </w:r>
      <w:r w:rsidRPr="00864985">
        <w:rPr>
          <w:rFonts w:asciiTheme="minorHAnsi" w:eastAsia="Times New Roman" w:hAnsiTheme="minorHAnsi" w:cstheme="minorHAnsi"/>
          <w:lang w:eastAsia="pl-PL"/>
        </w:rPr>
        <w:t xml:space="preserve"> – nazwę i adres: Zespół Domów Pomocy Społecznej i Ośrodków Wsparcia, ul. Gałczyńskiego 2, 85-322 Bydgoszcz, </w:t>
      </w:r>
      <w:r w:rsidRPr="00864985">
        <w:rPr>
          <w:rFonts w:asciiTheme="minorHAnsi" w:eastAsia="Times New Roman" w:hAnsiTheme="minorHAnsi" w:cstheme="minorHAnsi"/>
          <w:u w:val="single"/>
          <w:lang w:eastAsia="pl-PL"/>
        </w:rPr>
        <w:t xml:space="preserve">miejsce dostawy </w:t>
      </w:r>
      <w:r w:rsidRPr="00864985">
        <w:rPr>
          <w:rFonts w:asciiTheme="minorHAnsi" w:eastAsia="Times New Roman" w:hAnsiTheme="minorHAnsi" w:cstheme="minorHAnsi"/>
          <w:lang w:eastAsia="pl-PL"/>
        </w:rPr>
        <w:t xml:space="preserve">- np. DPS ,,Słoneczko”. </w:t>
      </w:r>
    </w:p>
    <w:p w14:paraId="66B15179"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postanawiają, iż zapłata następuje w dniu obciążenia rachunku bankowego Zamawiającego.</w:t>
      </w:r>
    </w:p>
    <w:p w14:paraId="084C84EE" w14:textId="2C6DC63A"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6</w:t>
      </w:r>
    </w:p>
    <w:p w14:paraId="7A945D3F" w14:textId="77777777" w:rsidR="00864985" w:rsidRPr="00864985" w:rsidRDefault="00864985" w:rsidP="00864985">
      <w:pPr>
        <w:numPr>
          <w:ilvl w:val="0"/>
          <w:numId w:val="17"/>
        </w:numPr>
        <w:spacing w:after="0" w:line="240" w:lineRule="auto"/>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Zamawiający zastrzega sobie prawo odmowy przyjęcia towaru w przypadku stwierdzenia wad jakościowych i ilościowych.</w:t>
      </w:r>
    </w:p>
    <w:p w14:paraId="28CA4255" w14:textId="77777777" w:rsidR="00864985" w:rsidRPr="00864985" w:rsidRDefault="00864985" w:rsidP="00864985">
      <w:pPr>
        <w:numPr>
          <w:ilvl w:val="0"/>
          <w:numId w:val="17"/>
        </w:numPr>
        <w:spacing w:after="0" w:line="240" w:lineRule="auto"/>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lastRenderedPageBreak/>
        <w:t>Wykonawca w takim przypadku zobowiązany jest uznać reklamację i dostarczyć towar wolny od wad.</w:t>
      </w:r>
    </w:p>
    <w:bookmarkEnd w:id="0"/>
    <w:bookmarkEnd w:id="2"/>
    <w:p w14:paraId="725F87E0" w14:textId="04F880D2"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7</w:t>
      </w:r>
    </w:p>
    <w:p w14:paraId="55EC83C6"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Umowa zostaje zawarta z chwilą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77777777"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7</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0437F29F" w14:textId="71638145" w:rsidR="00864985" w:rsidRDefault="00864985" w:rsidP="00E946C8">
      <w:pPr>
        <w:spacing w:after="0" w:line="240" w:lineRule="auto"/>
        <w:rPr>
          <w:rFonts w:asciiTheme="minorHAnsi" w:hAnsiTheme="minorHAnsi" w:cstheme="minorHAnsi"/>
        </w:rPr>
      </w:pPr>
    </w:p>
    <w:p w14:paraId="11632729" w14:textId="23E2035F" w:rsidR="00864985" w:rsidRDefault="00864985" w:rsidP="00E946C8">
      <w:pPr>
        <w:spacing w:after="0" w:line="240" w:lineRule="auto"/>
        <w:rPr>
          <w:rFonts w:asciiTheme="minorHAnsi" w:hAnsiTheme="minorHAnsi" w:cstheme="minorHAnsi"/>
        </w:rPr>
      </w:pPr>
    </w:p>
    <w:p w14:paraId="30A8252F" w14:textId="3DA75577" w:rsidR="00864985" w:rsidRDefault="00864985" w:rsidP="00E946C8">
      <w:pPr>
        <w:spacing w:after="0" w:line="240" w:lineRule="auto"/>
        <w:rPr>
          <w:rFonts w:asciiTheme="minorHAnsi" w:hAnsiTheme="minorHAnsi" w:cstheme="minorHAnsi"/>
        </w:rPr>
      </w:pPr>
    </w:p>
    <w:p w14:paraId="57868474" w14:textId="5E944841" w:rsidR="00864985" w:rsidRDefault="00864985" w:rsidP="00E946C8">
      <w:pPr>
        <w:spacing w:after="0" w:line="240" w:lineRule="auto"/>
        <w:rPr>
          <w:rFonts w:asciiTheme="minorHAnsi" w:hAnsiTheme="minorHAnsi" w:cstheme="minorHAnsi"/>
        </w:rPr>
      </w:pPr>
    </w:p>
    <w:p w14:paraId="45AF2FC2" w14:textId="77777777" w:rsidR="00E946C8" w:rsidRPr="00E946C8" w:rsidRDefault="00E946C8" w:rsidP="00E946C8">
      <w:pPr>
        <w:spacing w:after="0" w:line="240" w:lineRule="auto"/>
        <w:ind w:left="6372"/>
        <w:rPr>
          <w:rFonts w:asciiTheme="minorHAnsi" w:eastAsia="Times New Roman" w:hAnsiTheme="minorHAnsi" w:cstheme="minorHAnsi"/>
          <w:b/>
          <w:lang w:eastAsia="pl-PL"/>
        </w:rPr>
      </w:pPr>
    </w:p>
    <w:p w14:paraId="6A7DC2A9" w14:textId="75A1C7F9" w:rsidR="00E946C8" w:rsidRDefault="00E946C8"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86498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F74"/>
    <w:multiLevelType w:val="hybridMultilevel"/>
    <w:tmpl w:val="F3FA8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6"/>
  </w:num>
  <w:num w:numId="2">
    <w:abstractNumId w:val="14"/>
  </w:num>
  <w:num w:numId="3">
    <w:abstractNumId w:val="15"/>
  </w:num>
  <w:num w:numId="4">
    <w:abstractNumId w:val="8"/>
  </w:num>
  <w:num w:numId="5">
    <w:abstractNumId w:val="19"/>
  </w:num>
  <w:num w:numId="6">
    <w:abstractNumId w:val="1"/>
  </w:num>
  <w:num w:numId="7">
    <w:abstractNumId w:val="17"/>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0F6763"/>
    <w:rsid w:val="00111FE9"/>
    <w:rsid w:val="00142282"/>
    <w:rsid w:val="002271C0"/>
    <w:rsid w:val="00293D44"/>
    <w:rsid w:val="00313219"/>
    <w:rsid w:val="003A0F65"/>
    <w:rsid w:val="003B5681"/>
    <w:rsid w:val="00403F76"/>
    <w:rsid w:val="00434979"/>
    <w:rsid w:val="005754A8"/>
    <w:rsid w:val="007E69D5"/>
    <w:rsid w:val="00850CC0"/>
    <w:rsid w:val="00864985"/>
    <w:rsid w:val="00982563"/>
    <w:rsid w:val="00C668E6"/>
    <w:rsid w:val="00CB4602"/>
    <w:rsid w:val="00CE2F08"/>
    <w:rsid w:val="00D86E39"/>
    <w:rsid w:val="00DD6BC4"/>
    <w:rsid w:val="00E00647"/>
    <w:rsid w:val="00E946C8"/>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1014</Words>
  <Characters>6085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7</cp:revision>
  <cp:lastPrinted>2021-12-27T11:39:00Z</cp:lastPrinted>
  <dcterms:created xsi:type="dcterms:W3CDTF">2021-12-09T12:31:00Z</dcterms:created>
  <dcterms:modified xsi:type="dcterms:W3CDTF">2021-12-27T11:41:00Z</dcterms:modified>
</cp:coreProperties>
</file>