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7B2A94" w:rsidRDefault="00663AB3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10</w:t>
      </w:r>
      <w:r w:rsidR="00B10ABC">
        <w:rPr>
          <w:rFonts w:ascii="Arial" w:hAnsi="Arial" w:cs="Arial"/>
          <w:sz w:val="20"/>
          <w:szCs w:val="20"/>
        </w:rPr>
        <w:t>.12</w:t>
      </w:r>
      <w:r w:rsidR="00E912A1" w:rsidRPr="007B2A94">
        <w:rPr>
          <w:rFonts w:ascii="Arial" w:hAnsi="Arial" w:cs="Arial"/>
          <w:sz w:val="20"/>
          <w:szCs w:val="20"/>
        </w:rPr>
        <w:t>.</w:t>
      </w:r>
      <w:r w:rsidR="00743F95">
        <w:rPr>
          <w:rFonts w:ascii="Arial" w:hAnsi="Arial" w:cs="Arial"/>
          <w:sz w:val="20"/>
          <w:szCs w:val="20"/>
        </w:rPr>
        <w:t>2024</w:t>
      </w:r>
      <w:r w:rsidR="00A52A2A" w:rsidRPr="007B2A94">
        <w:rPr>
          <w:rFonts w:ascii="Arial" w:hAnsi="Arial" w:cs="Arial"/>
          <w:sz w:val="20"/>
          <w:szCs w:val="20"/>
        </w:rPr>
        <w:t xml:space="preserve"> r.</w:t>
      </w:r>
    </w:p>
    <w:p w:rsidR="006701AF" w:rsidRPr="00A33961" w:rsidRDefault="006701AF" w:rsidP="00683DB9">
      <w:pPr>
        <w:jc w:val="right"/>
        <w:rPr>
          <w:rFonts w:ascii="Arial" w:hAnsi="Arial" w:cs="Arial"/>
          <w:sz w:val="20"/>
          <w:szCs w:val="20"/>
        </w:rPr>
      </w:pPr>
    </w:p>
    <w:p w:rsidR="00DB2F1A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b/>
          <w:sz w:val="20"/>
          <w:szCs w:val="20"/>
        </w:rPr>
        <w:t xml:space="preserve">Zmiana Nr </w:t>
      </w:r>
      <w:r w:rsidR="00663AB3">
        <w:rPr>
          <w:rFonts w:ascii="Arial" w:hAnsi="Arial" w:cs="Arial"/>
          <w:b/>
          <w:sz w:val="20"/>
          <w:szCs w:val="20"/>
        </w:rPr>
        <w:t>2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</w:t>
      </w:r>
      <w:r w:rsidR="00672589" w:rsidRPr="00A33961">
        <w:rPr>
          <w:rFonts w:ascii="Arial" w:hAnsi="Arial" w:cs="Arial"/>
          <w:b/>
          <w:sz w:val="20"/>
          <w:szCs w:val="20"/>
        </w:rPr>
        <w:t>do treści Specyfikacji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Warunków Zamówienia</w:t>
      </w:r>
      <w:r w:rsidR="00743F95">
        <w:rPr>
          <w:rFonts w:ascii="Arial" w:hAnsi="Arial" w:cs="Arial"/>
          <w:b/>
          <w:sz w:val="20"/>
          <w:szCs w:val="20"/>
        </w:rPr>
        <w:t xml:space="preserve"> </w:t>
      </w:r>
    </w:p>
    <w:p w:rsidR="00743F95" w:rsidRPr="00A33961" w:rsidRDefault="00743F95" w:rsidP="00A52A2A">
      <w:pPr>
        <w:jc w:val="center"/>
        <w:rPr>
          <w:rFonts w:ascii="Arial" w:hAnsi="Arial" w:cs="Arial"/>
          <w:b/>
          <w:sz w:val="20"/>
          <w:szCs w:val="20"/>
        </w:rPr>
      </w:pPr>
    </w:p>
    <w:p w:rsidR="00DB2F1A" w:rsidRDefault="00C1405A" w:rsidP="00672589">
      <w:pPr>
        <w:jc w:val="both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sz w:val="20"/>
          <w:szCs w:val="20"/>
        </w:rPr>
        <w:t xml:space="preserve">w </w:t>
      </w:r>
      <w:r w:rsidR="00672589" w:rsidRPr="00A33961">
        <w:rPr>
          <w:rFonts w:ascii="Arial" w:hAnsi="Arial" w:cs="Arial"/>
          <w:sz w:val="20"/>
          <w:szCs w:val="20"/>
        </w:rPr>
        <w:t>postępowaniu przetargowym pn</w:t>
      </w:r>
      <w:r w:rsidR="00DB2F1A" w:rsidRPr="00A33961">
        <w:rPr>
          <w:rFonts w:ascii="Arial" w:hAnsi="Arial" w:cs="Arial"/>
          <w:sz w:val="20"/>
          <w:szCs w:val="20"/>
        </w:rPr>
        <w:t>.:</w:t>
      </w:r>
      <w:r w:rsidR="00DB2F1A" w:rsidRPr="00A33961">
        <w:rPr>
          <w:rFonts w:ascii="Arial" w:hAnsi="Arial" w:cs="Arial"/>
          <w:b/>
          <w:sz w:val="20"/>
          <w:szCs w:val="20"/>
        </w:rPr>
        <w:t xml:space="preserve"> „Świadczenie powszechnych usług pocztowych w obroci</w:t>
      </w:r>
      <w:r w:rsidR="00B10ABC">
        <w:rPr>
          <w:rFonts w:ascii="Arial" w:hAnsi="Arial" w:cs="Arial"/>
          <w:b/>
          <w:sz w:val="20"/>
          <w:szCs w:val="20"/>
        </w:rPr>
        <w:t xml:space="preserve">e krajowym i </w:t>
      </w:r>
      <w:r w:rsidR="00743F95">
        <w:rPr>
          <w:rFonts w:ascii="Arial" w:hAnsi="Arial" w:cs="Arial"/>
          <w:b/>
          <w:sz w:val="20"/>
          <w:szCs w:val="20"/>
        </w:rPr>
        <w:t>zagranicznym w 2025</w:t>
      </w:r>
      <w:r w:rsidR="00B10ABC">
        <w:rPr>
          <w:rFonts w:ascii="Arial" w:hAnsi="Arial" w:cs="Arial"/>
          <w:b/>
          <w:sz w:val="20"/>
          <w:szCs w:val="20"/>
        </w:rPr>
        <w:t xml:space="preserve"> roku dla Urzędu G</w:t>
      </w:r>
      <w:r w:rsidR="00DB2F1A" w:rsidRPr="00A33961">
        <w:rPr>
          <w:rFonts w:ascii="Arial" w:hAnsi="Arial" w:cs="Arial"/>
          <w:b/>
          <w:sz w:val="20"/>
          <w:szCs w:val="20"/>
        </w:rPr>
        <w:t>miny Kołbaskowo”.</w:t>
      </w:r>
    </w:p>
    <w:p w:rsidR="00706857" w:rsidRPr="00A33961" w:rsidRDefault="00706857" w:rsidP="00672589">
      <w:pPr>
        <w:jc w:val="both"/>
        <w:rPr>
          <w:rFonts w:ascii="Arial" w:hAnsi="Arial" w:cs="Arial"/>
          <w:b/>
          <w:sz w:val="20"/>
          <w:szCs w:val="20"/>
        </w:rPr>
      </w:pPr>
    </w:p>
    <w:p w:rsidR="00743F95" w:rsidRPr="00706857" w:rsidRDefault="00743F95" w:rsidP="00743F9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06857">
        <w:rPr>
          <w:rFonts w:ascii="Arial" w:hAnsi="Arial" w:cs="Arial"/>
          <w:sz w:val="18"/>
          <w:szCs w:val="18"/>
        </w:rPr>
        <w:t>W związku</w:t>
      </w:r>
      <w:r w:rsidR="00663AB3" w:rsidRPr="00706857">
        <w:rPr>
          <w:rFonts w:ascii="Arial" w:hAnsi="Arial" w:cs="Arial"/>
          <w:sz w:val="18"/>
          <w:szCs w:val="18"/>
        </w:rPr>
        <w:t xml:space="preserve"> z udzielonym odpowiedziami, p</w:t>
      </w:r>
      <w:r w:rsidRPr="00706857">
        <w:rPr>
          <w:rFonts w:ascii="Arial" w:hAnsi="Arial" w:cs="Arial"/>
          <w:sz w:val="18"/>
          <w:szCs w:val="18"/>
        </w:rPr>
        <w:t xml:space="preserve">oniżej dokonane zmiany:  </w:t>
      </w:r>
    </w:p>
    <w:p w:rsidR="00663AB3" w:rsidRDefault="00706857" w:rsidP="00663AB3">
      <w:pPr>
        <w:pStyle w:val="Akapitzlist"/>
        <w:numPr>
          <w:ilvl w:val="0"/>
          <w:numId w:val="3"/>
        </w:numPr>
        <w:autoSpaceDE w:val="0"/>
        <w:autoSpaceDN w:val="0"/>
        <w:spacing w:before="12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eastAsia="Calibri" w:hAnsi="Arial" w:cs="Arial"/>
          <w:bCs/>
          <w:sz w:val="18"/>
          <w:szCs w:val="18"/>
        </w:rPr>
        <w:t>Załącznik</w:t>
      </w:r>
      <w:r w:rsidR="00663AB3">
        <w:rPr>
          <w:rFonts w:ascii="Arial" w:eastAsia="Calibri" w:hAnsi="Arial" w:cs="Arial"/>
          <w:bCs/>
          <w:sz w:val="18"/>
          <w:szCs w:val="18"/>
        </w:rPr>
        <w:t xml:space="preserve"> nr 9 § 6 ust 2 do SWZ ulega zmianie.</w:t>
      </w:r>
    </w:p>
    <w:p w:rsidR="00663AB3" w:rsidRPr="00663AB3" w:rsidRDefault="00663AB3" w:rsidP="00663AB3">
      <w:pPr>
        <w:pStyle w:val="Akapitzlist"/>
        <w:autoSpaceDE w:val="0"/>
        <w:autoSpaceDN w:val="0"/>
        <w:spacing w:before="1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63AB3" w:rsidRPr="00663AB3" w:rsidRDefault="00663AB3" w:rsidP="00663AB3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sz w:val="18"/>
          <w:szCs w:val="18"/>
        </w:rPr>
        <w:t>Było:</w:t>
      </w:r>
    </w:p>
    <w:p w:rsidR="00663AB3" w:rsidRPr="00663AB3" w:rsidRDefault="00663AB3" w:rsidP="00663AB3">
      <w:pPr>
        <w:tabs>
          <w:tab w:val="left" w:pos="567"/>
        </w:tabs>
        <w:spacing w:before="80" w:after="8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color w:val="000000"/>
          <w:sz w:val="18"/>
          <w:szCs w:val="18"/>
        </w:rPr>
        <w:t>„2. Celem weryfikacji obowiązku Wykonawcy określonego w ust. 1 powyżej, na każde wezwanie Zamawiającego, w wyznaczonym w tym wezwaniu terminie, Wykonawca obowiązany jest przedłożyć Zamawiającemu, wedle wyboru Zamawiającego, wszystkie lub niektóre z następujących dokumentów:</w:t>
      </w:r>
    </w:p>
    <w:p w:rsidR="00663AB3" w:rsidRPr="00663AB3" w:rsidRDefault="00663AB3" w:rsidP="00663AB3">
      <w:pPr>
        <w:tabs>
          <w:tab w:val="left" w:pos="1134"/>
          <w:tab w:val="left" w:pos="2127"/>
        </w:tabs>
        <w:spacing w:before="80" w:after="80"/>
        <w:ind w:left="1134" w:hanging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sz w:val="18"/>
          <w:szCs w:val="18"/>
        </w:rPr>
        <w:t>1)</w:t>
      </w:r>
      <w:r w:rsidRPr="00663AB3">
        <w:rPr>
          <w:rFonts w:ascii="Arial" w:hAnsi="Arial" w:cs="Arial"/>
          <w:sz w:val="18"/>
          <w:szCs w:val="18"/>
        </w:rPr>
        <w:tab/>
        <w:t>oświadczenia Wykonawcy lub podwykonawcy o zatrudnieniu pracownika na podstawie umowy o pracę, zawierających informacje, w tym dane osobowe niezbędne do zweryfikowania zatrudnienia na podstawie umowy o pracę, w szczególności imię i nazwisko zatrudnionego pracownika, datę zawarcia umowy o pracę, rodzaj umowy o pracę, wymiar etatu oraz zakres obowiązków pracownika;</w:t>
      </w:r>
    </w:p>
    <w:p w:rsidR="00663AB3" w:rsidRPr="00663AB3" w:rsidRDefault="00663AB3" w:rsidP="00663AB3">
      <w:pPr>
        <w:tabs>
          <w:tab w:val="left" w:pos="1134"/>
          <w:tab w:val="left" w:pos="2127"/>
        </w:tabs>
        <w:spacing w:before="80" w:after="80"/>
        <w:ind w:left="1134" w:hanging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sz w:val="18"/>
          <w:szCs w:val="18"/>
        </w:rPr>
        <w:t>2)</w:t>
      </w:r>
      <w:r w:rsidRPr="00663AB3">
        <w:rPr>
          <w:rFonts w:ascii="Arial" w:hAnsi="Arial" w:cs="Arial"/>
          <w:sz w:val="18"/>
          <w:szCs w:val="18"/>
        </w:rPr>
        <w:tab/>
        <w:t>poświadczoną za zgodność z oryginałem odpowiednio przez Wykonawcę lub podwykonawcę kopię umowy/umów o pracę osób, do których odnosi się Obowiązek Zatrudnienia wraz z dokumentem regulującym zakres obowiązków, jeżeli został sporządzony. Kopia umowy/umów powinna zawierać informacje, w tym dane osobowe niezbędne do zweryfikowania zatrudnienia na podstawie umowy o pracę, w szczególności imię i nazwisko zatrudnionego pracownika, datę zawarcia umowy o pracę, rodzaj umowy o pracę, wymiar etatu oraz zakres obowiązków pracownika;</w:t>
      </w:r>
    </w:p>
    <w:p w:rsidR="00663AB3" w:rsidRPr="00663AB3" w:rsidRDefault="00663AB3" w:rsidP="00663AB3">
      <w:pPr>
        <w:tabs>
          <w:tab w:val="left" w:pos="1134"/>
          <w:tab w:val="left" w:pos="2127"/>
        </w:tabs>
        <w:spacing w:before="80" w:after="80"/>
        <w:ind w:left="1134" w:hanging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sz w:val="18"/>
          <w:szCs w:val="18"/>
        </w:rPr>
        <w:t>3)</w:t>
      </w:r>
      <w:r w:rsidRPr="00663AB3">
        <w:rPr>
          <w:rFonts w:ascii="Arial" w:hAnsi="Arial" w:cs="Arial"/>
          <w:sz w:val="18"/>
          <w:szCs w:val="18"/>
        </w:rPr>
        <w:tab/>
        <w:t xml:space="preserve">dokument potwierdzający zgłoszenie pracownika przez pracodawcę do ubezpieczeń lub opłacenie przez pracodawcę ubezpieczeń pracownika, zanonimizowany w sposób zapewniający ochronę danych osobowych pracowników. Imię i nazwisko pracownika nie podlega </w:t>
      </w:r>
      <w:proofErr w:type="spellStart"/>
      <w:r w:rsidRPr="00663AB3">
        <w:rPr>
          <w:rFonts w:ascii="Arial" w:hAnsi="Arial" w:cs="Arial"/>
          <w:sz w:val="18"/>
          <w:szCs w:val="18"/>
        </w:rPr>
        <w:t>anonimizacji</w:t>
      </w:r>
      <w:proofErr w:type="spellEnd"/>
      <w:r w:rsidRPr="00663AB3">
        <w:rPr>
          <w:rFonts w:ascii="Arial" w:hAnsi="Arial" w:cs="Arial"/>
          <w:sz w:val="18"/>
          <w:szCs w:val="18"/>
        </w:rPr>
        <w:t>;</w:t>
      </w:r>
    </w:p>
    <w:p w:rsidR="00663AB3" w:rsidRPr="00663AB3" w:rsidRDefault="00663AB3" w:rsidP="00663AB3">
      <w:pPr>
        <w:tabs>
          <w:tab w:val="left" w:pos="1134"/>
          <w:tab w:val="left" w:pos="2127"/>
        </w:tabs>
        <w:spacing w:before="80" w:after="80"/>
        <w:ind w:left="1134" w:hanging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sz w:val="18"/>
          <w:szCs w:val="18"/>
        </w:rPr>
        <w:t>4)</w:t>
      </w:r>
      <w:r w:rsidRPr="00663AB3">
        <w:rPr>
          <w:rFonts w:ascii="Arial" w:hAnsi="Arial" w:cs="Arial"/>
          <w:sz w:val="18"/>
          <w:szCs w:val="18"/>
        </w:rPr>
        <w:tab/>
        <w:t>oświadczcie pracownika o jego zatrudnieniu na podstawie umowy o pracę,</w:t>
      </w:r>
    </w:p>
    <w:p w:rsidR="00663AB3" w:rsidRPr="00663AB3" w:rsidRDefault="00663AB3" w:rsidP="00663AB3">
      <w:pPr>
        <w:tabs>
          <w:tab w:val="left" w:pos="851"/>
        </w:tabs>
        <w:spacing w:before="80" w:after="80"/>
        <w:ind w:left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sz w:val="18"/>
          <w:szCs w:val="18"/>
        </w:rPr>
        <w:t>- pod rygorem odsunięcia osób, do których odnosi się Obowiązek Zatrudnienia, od realizacji tych czynności”.</w:t>
      </w:r>
    </w:p>
    <w:p w:rsidR="00663AB3" w:rsidRPr="00663AB3" w:rsidRDefault="00663AB3" w:rsidP="00663AB3">
      <w:pPr>
        <w:tabs>
          <w:tab w:val="left" w:pos="851"/>
        </w:tabs>
        <w:spacing w:before="80" w:after="80"/>
        <w:ind w:left="567"/>
        <w:jc w:val="both"/>
        <w:rPr>
          <w:rFonts w:ascii="Arial" w:hAnsi="Arial" w:cs="Arial"/>
          <w:b/>
        </w:rPr>
      </w:pPr>
      <w:r w:rsidRPr="00663AB3">
        <w:rPr>
          <w:rFonts w:ascii="Arial" w:hAnsi="Arial" w:cs="Arial"/>
          <w:sz w:val="18"/>
          <w:szCs w:val="18"/>
        </w:rPr>
        <w:tab/>
      </w:r>
      <w:r w:rsidRPr="00663AB3">
        <w:rPr>
          <w:rFonts w:ascii="Arial" w:hAnsi="Arial" w:cs="Arial"/>
          <w:b/>
        </w:rPr>
        <w:t>Jest:</w:t>
      </w:r>
    </w:p>
    <w:p w:rsidR="00663AB3" w:rsidRPr="00663AB3" w:rsidRDefault="00663AB3" w:rsidP="00663AB3">
      <w:pPr>
        <w:tabs>
          <w:tab w:val="left" w:pos="567"/>
        </w:tabs>
        <w:spacing w:before="80" w:after="8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color w:val="000000"/>
          <w:sz w:val="18"/>
          <w:szCs w:val="18"/>
        </w:rPr>
        <w:t>„2. Celem weryfikacji obowiązku Wykonawcy określonego w ust. 1 powyżej, na każde wezwanie Zamawiającego, w wyznaczonym w tym wezwaniu terminie, Wykonawca obowiązany jest przedłożyć Zamawiającemu, wedle wyboru Zamawiającego, wszystkie lub niektóre z następujących dokumentów:</w:t>
      </w:r>
    </w:p>
    <w:p w:rsidR="00663AB3" w:rsidRPr="00663AB3" w:rsidRDefault="00663AB3" w:rsidP="00663AB3">
      <w:pPr>
        <w:tabs>
          <w:tab w:val="left" w:pos="1134"/>
          <w:tab w:val="left" w:pos="2127"/>
        </w:tabs>
        <w:spacing w:before="80" w:after="80"/>
        <w:ind w:left="1134" w:hanging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sz w:val="18"/>
          <w:szCs w:val="18"/>
        </w:rPr>
        <w:t>1)</w:t>
      </w:r>
      <w:r w:rsidRPr="00663AB3">
        <w:rPr>
          <w:rFonts w:ascii="Arial" w:hAnsi="Arial" w:cs="Arial"/>
          <w:sz w:val="18"/>
          <w:szCs w:val="18"/>
        </w:rPr>
        <w:tab/>
        <w:t>oświadczenia Wykonawcy lub podwykonawcy o zatrudnieniu pracownika na podstawie umowy o pracę, zawierających informacje, w tym dane osobowe niezbędne do zweryfikowania zatrudnienia na podstawie umowy o pracę, w szczególności imię i nazwisko zatrudnionego pracownika, datę zawarcia umowy o pracę, rodzaj umowy o pracę, wymiar etatu oraz zakres obowiązków pracownika;</w:t>
      </w:r>
    </w:p>
    <w:p w:rsidR="00663AB3" w:rsidRPr="00663AB3" w:rsidRDefault="00663AB3" w:rsidP="00663AB3">
      <w:pPr>
        <w:tabs>
          <w:tab w:val="left" w:pos="1134"/>
          <w:tab w:val="left" w:pos="2127"/>
        </w:tabs>
        <w:spacing w:before="80" w:after="80"/>
        <w:ind w:left="1134" w:hanging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sz w:val="18"/>
          <w:szCs w:val="18"/>
        </w:rPr>
        <w:t>2)</w:t>
      </w:r>
      <w:r w:rsidRPr="00663AB3">
        <w:rPr>
          <w:rFonts w:ascii="Arial" w:hAnsi="Arial" w:cs="Arial"/>
          <w:sz w:val="18"/>
          <w:szCs w:val="18"/>
        </w:rPr>
        <w:tab/>
        <w:t>poświadczoną za zgodność z oryginałem odpowiednio przez Wykonawcę lub podwykonawcę kopię umowy/umów o pracę osób, do których odnosi się Obowiązek Zatrudnienia wraz z dokumentem regulującym zakres obowiązków, jeżeli został sporządzony. Kopia umowy/umów powinna zawierać informacje, w tym dane osobowe niezbędne do zweryfikowania zatrudnienia na podstawie umowy o pracę, w szczególności imię i nazwisko zatrudnionego pracownika, datę zawarcia umowy o pracę, rodzaj umowy o pracę, wymiar etatu oraz zakres obowiązków pracownika;</w:t>
      </w:r>
    </w:p>
    <w:p w:rsidR="00663AB3" w:rsidRPr="00663AB3" w:rsidRDefault="00663AB3" w:rsidP="00663AB3">
      <w:pPr>
        <w:tabs>
          <w:tab w:val="left" w:pos="1134"/>
          <w:tab w:val="left" w:pos="2127"/>
        </w:tabs>
        <w:spacing w:before="80" w:after="80"/>
        <w:ind w:left="1134" w:hanging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sz w:val="18"/>
          <w:szCs w:val="18"/>
        </w:rPr>
        <w:lastRenderedPageBreak/>
        <w:t>3)</w:t>
      </w:r>
      <w:r w:rsidRPr="00663AB3">
        <w:rPr>
          <w:rFonts w:ascii="Arial" w:hAnsi="Arial" w:cs="Arial"/>
          <w:sz w:val="18"/>
          <w:szCs w:val="18"/>
        </w:rPr>
        <w:tab/>
        <w:t xml:space="preserve">dokument potwierdzający zgłoszenie pracownika przez pracodawcę do ubezpieczeń lub opłacenie przez pracodawcę ubezpieczeń pracownika, zanonimizowany w sposób zapewniający ochronę danych osobowych pracowników. Imię i nazwisko pracownika nie podlega </w:t>
      </w:r>
      <w:proofErr w:type="spellStart"/>
      <w:r w:rsidRPr="00663AB3">
        <w:rPr>
          <w:rFonts w:ascii="Arial" w:hAnsi="Arial" w:cs="Arial"/>
          <w:sz w:val="18"/>
          <w:szCs w:val="18"/>
        </w:rPr>
        <w:t>anonimizacji</w:t>
      </w:r>
      <w:proofErr w:type="spellEnd"/>
      <w:r w:rsidRPr="00663AB3">
        <w:rPr>
          <w:rFonts w:ascii="Arial" w:hAnsi="Arial" w:cs="Arial"/>
          <w:sz w:val="18"/>
          <w:szCs w:val="18"/>
        </w:rPr>
        <w:t>;</w:t>
      </w:r>
    </w:p>
    <w:p w:rsidR="00663AB3" w:rsidRDefault="00663AB3" w:rsidP="00663AB3">
      <w:pPr>
        <w:tabs>
          <w:tab w:val="left" w:pos="851"/>
        </w:tabs>
        <w:spacing w:before="80" w:after="80"/>
        <w:ind w:left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sz w:val="18"/>
          <w:szCs w:val="18"/>
        </w:rPr>
        <w:t>- pod rygorem odsunięcia osób, do których odnosi się Obowiązek Zatrudnienia, od realizacji tych czynności”.</w:t>
      </w:r>
    </w:p>
    <w:p w:rsidR="00663AB3" w:rsidRPr="00663AB3" w:rsidRDefault="00706857" w:rsidP="00663AB3">
      <w:pPr>
        <w:pStyle w:val="Akapitzlist"/>
        <w:numPr>
          <w:ilvl w:val="0"/>
          <w:numId w:val="3"/>
        </w:numPr>
        <w:tabs>
          <w:tab w:val="left" w:pos="851"/>
        </w:tabs>
        <w:spacing w:before="8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</w:t>
      </w:r>
      <w:r w:rsidR="00BB1205">
        <w:rPr>
          <w:rFonts w:ascii="Arial" w:eastAsia="Calibri" w:hAnsi="Arial" w:cs="Arial"/>
          <w:bCs/>
          <w:sz w:val="18"/>
          <w:szCs w:val="18"/>
        </w:rPr>
        <w:t xml:space="preserve"> nr 9 § 6</w:t>
      </w:r>
      <w:r w:rsidR="00663AB3">
        <w:rPr>
          <w:rFonts w:ascii="Arial" w:eastAsia="Calibri" w:hAnsi="Arial" w:cs="Arial"/>
          <w:bCs/>
          <w:sz w:val="18"/>
          <w:szCs w:val="18"/>
        </w:rPr>
        <w:t xml:space="preserve"> ust 5</w:t>
      </w:r>
      <w:r w:rsidR="00663AB3"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 w:rsidR="00663AB3">
        <w:rPr>
          <w:rFonts w:ascii="Arial" w:eastAsia="Calibri" w:hAnsi="Arial" w:cs="Arial"/>
          <w:bCs/>
          <w:sz w:val="18"/>
          <w:szCs w:val="18"/>
        </w:rPr>
        <w:t xml:space="preserve"> ulega zmianie</w:t>
      </w:r>
      <w:r w:rsidR="008C20D7">
        <w:rPr>
          <w:rFonts w:ascii="Arial" w:eastAsia="Calibri" w:hAnsi="Arial" w:cs="Arial"/>
          <w:bCs/>
          <w:sz w:val="18"/>
          <w:szCs w:val="18"/>
        </w:rPr>
        <w:t>:</w:t>
      </w:r>
    </w:p>
    <w:p w:rsidR="00663AB3" w:rsidRPr="00663AB3" w:rsidRDefault="00663AB3" w:rsidP="00663AB3">
      <w:pPr>
        <w:tabs>
          <w:tab w:val="left" w:pos="851"/>
        </w:tabs>
        <w:spacing w:before="80" w:after="80"/>
        <w:ind w:left="567"/>
        <w:jc w:val="both"/>
        <w:rPr>
          <w:rFonts w:ascii="Arial" w:hAnsi="Arial" w:cs="Arial"/>
          <w:sz w:val="18"/>
          <w:szCs w:val="18"/>
        </w:rPr>
      </w:pPr>
      <w:r w:rsidRPr="00663AB3">
        <w:rPr>
          <w:rFonts w:ascii="Arial" w:hAnsi="Arial" w:cs="Arial"/>
          <w:sz w:val="18"/>
          <w:szCs w:val="18"/>
        </w:rPr>
        <w:t xml:space="preserve">Było: </w:t>
      </w:r>
      <w:bookmarkStart w:id="0" w:name="_GoBack"/>
      <w:bookmarkEnd w:id="0"/>
    </w:p>
    <w:p w:rsidR="008C20D7" w:rsidRPr="008C20D7" w:rsidRDefault="008C20D7" w:rsidP="008C20D7">
      <w:pPr>
        <w:pStyle w:val="Akapitzlist"/>
        <w:spacing w:before="80" w:after="80"/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8C20D7">
        <w:rPr>
          <w:rFonts w:ascii="Arial" w:hAnsi="Arial" w:cs="Arial"/>
          <w:color w:val="000000"/>
          <w:sz w:val="18"/>
          <w:szCs w:val="18"/>
        </w:rPr>
        <w:t xml:space="preserve">„5.Wykonawca </w:t>
      </w:r>
      <w:r w:rsidRPr="008C20D7">
        <w:rPr>
          <w:rFonts w:ascii="Arial" w:hAnsi="Arial" w:cs="Arial"/>
          <w:sz w:val="18"/>
          <w:szCs w:val="18"/>
        </w:rPr>
        <w:t>w terminie 10 dni od dnia podpisania umowy przekaże Zamawiającemu wykaz osób skierowanych do realizacji zamówienia wraz z oświadczeniem, że są one</w:t>
      </w:r>
      <w:r w:rsidRPr="008C20D7">
        <w:rPr>
          <w:rFonts w:ascii="Arial" w:hAnsi="Arial" w:cs="Arial"/>
          <w:sz w:val="18"/>
          <w:szCs w:val="18"/>
        </w:rPr>
        <w:br/>
        <w:t>zatrudnione na podstawie umowy o pracę (dotyczy osób, które są objęte Obowiązkiem Zatrudnienia). Wykonawca zobowiązany jest do aktualizacji ww. wykazu i przekazywania Zamawiającemu zaktualizowanego wykazu w terminie 10 dni od dnia dokonania zmiany osoby wskazanej w pierwotnym wykazie”</w:t>
      </w:r>
    </w:p>
    <w:p w:rsidR="00663AB3" w:rsidRPr="008C20D7" w:rsidRDefault="008C20D7" w:rsidP="00663AB3">
      <w:pPr>
        <w:pStyle w:val="Akapitzlist"/>
        <w:jc w:val="both"/>
        <w:rPr>
          <w:rFonts w:ascii="Arial" w:hAnsi="Arial" w:cs="Arial"/>
          <w:b/>
          <w:sz w:val="18"/>
          <w:szCs w:val="18"/>
        </w:rPr>
      </w:pPr>
      <w:r w:rsidRPr="008C20D7">
        <w:rPr>
          <w:rFonts w:ascii="Arial" w:hAnsi="Arial" w:cs="Arial"/>
          <w:b/>
          <w:sz w:val="18"/>
          <w:szCs w:val="18"/>
        </w:rPr>
        <w:t>Jest :</w:t>
      </w:r>
    </w:p>
    <w:p w:rsidR="008C20D7" w:rsidRPr="008C20D7" w:rsidRDefault="008C20D7" w:rsidP="00663AB3">
      <w:pPr>
        <w:pStyle w:val="Akapitzlist"/>
        <w:jc w:val="both"/>
        <w:rPr>
          <w:rFonts w:ascii="Arial" w:hAnsi="Arial" w:cs="Arial"/>
          <w:b/>
          <w:sz w:val="18"/>
          <w:szCs w:val="18"/>
        </w:rPr>
      </w:pPr>
    </w:p>
    <w:p w:rsidR="008C20D7" w:rsidRPr="008C20D7" w:rsidRDefault="008C20D7" w:rsidP="008C20D7">
      <w:pPr>
        <w:pStyle w:val="Akapitzlist"/>
        <w:spacing w:before="80" w:after="80"/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8C20D7">
        <w:rPr>
          <w:rFonts w:ascii="Arial" w:hAnsi="Arial" w:cs="Arial"/>
          <w:color w:val="000000"/>
          <w:sz w:val="18"/>
          <w:szCs w:val="18"/>
        </w:rPr>
        <w:t xml:space="preserve">„5.Wykonawca </w:t>
      </w:r>
      <w:r w:rsidR="00BB1205">
        <w:rPr>
          <w:rFonts w:ascii="Arial" w:hAnsi="Arial" w:cs="Arial"/>
          <w:sz w:val="18"/>
          <w:szCs w:val="18"/>
        </w:rPr>
        <w:t>w terminie 10</w:t>
      </w:r>
      <w:r w:rsidRPr="008C20D7">
        <w:rPr>
          <w:rFonts w:ascii="Arial" w:hAnsi="Arial" w:cs="Arial"/>
          <w:sz w:val="18"/>
          <w:szCs w:val="18"/>
        </w:rPr>
        <w:t xml:space="preserve"> dni od dnia podpisania umowy przekaże Zamawiającemu wykaz osób skierowanych do realizacji zamówienia wraz z oświadczeniem, że są one</w:t>
      </w:r>
      <w:r w:rsidRPr="008C20D7">
        <w:rPr>
          <w:rFonts w:ascii="Arial" w:hAnsi="Arial" w:cs="Arial"/>
          <w:sz w:val="18"/>
          <w:szCs w:val="18"/>
        </w:rPr>
        <w:br/>
        <w:t>zatrudnione na podstawie umowy o pracę (dotyczy osób, które są objęte Obowiązkiem Zatrudnienia). Wykonawca zobowiązany jest do aktualizacji ww. wykazu i przekazywania Zamawiającemu zaktualizowanego wykazu w terminie 14 dni od dnia dokonania zmiany osoby wskazanej w pierwotnym wykazie”</w:t>
      </w:r>
      <w:r>
        <w:rPr>
          <w:rFonts w:ascii="Arial" w:hAnsi="Arial" w:cs="Arial"/>
          <w:sz w:val="18"/>
          <w:szCs w:val="18"/>
        </w:rPr>
        <w:t>.</w:t>
      </w:r>
    </w:p>
    <w:p w:rsidR="008C20D7" w:rsidRPr="008C20D7" w:rsidRDefault="00706857" w:rsidP="008C20D7">
      <w:pPr>
        <w:pStyle w:val="Akapitzlist"/>
        <w:numPr>
          <w:ilvl w:val="0"/>
          <w:numId w:val="3"/>
        </w:numPr>
        <w:tabs>
          <w:tab w:val="left" w:pos="851"/>
        </w:tabs>
        <w:spacing w:before="8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</w:t>
      </w:r>
      <w:r w:rsidR="008C20D7" w:rsidRPr="008C20D7">
        <w:rPr>
          <w:rFonts w:ascii="Arial" w:eastAsia="Calibri" w:hAnsi="Arial" w:cs="Arial"/>
          <w:bCs/>
          <w:sz w:val="18"/>
          <w:szCs w:val="18"/>
        </w:rPr>
        <w:t xml:space="preserve"> nr 9</w:t>
      </w:r>
      <w:r w:rsidR="008C20D7">
        <w:rPr>
          <w:rFonts w:ascii="Arial" w:eastAsia="Calibri" w:hAnsi="Arial" w:cs="Arial"/>
          <w:bCs/>
          <w:sz w:val="18"/>
          <w:szCs w:val="18"/>
        </w:rPr>
        <w:t xml:space="preserve"> § 9 ust 1pkt 2)</w:t>
      </w:r>
      <w:r w:rsidR="008C20D7" w:rsidRPr="008C20D7">
        <w:rPr>
          <w:rFonts w:ascii="Arial" w:eastAsia="Calibri" w:hAnsi="Arial" w:cs="Arial"/>
          <w:bCs/>
          <w:sz w:val="18"/>
          <w:szCs w:val="18"/>
        </w:rPr>
        <w:t xml:space="preserve"> do SWZ ulega zmianie.</w:t>
      </w:r>
    </w:p>
    <w:p w:rsidR="008C20D7" w:rsidRPr="008C20D7" w:rsidRDefault="008C20D7" w:rsidP="008C20D7">
      <w:pPr>
        <w:pStyle w:val="Akapitzlist"/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 w:rsidRPr="008C20D7">
        <w:rPr>
          <w:rFonts w:ascii="Arial" w:hAnsi="Arial" w:cs="Arial"/>
          <w:color w:val="000000"/>
          <w:sz w:val="18"/>
          <w:szCs w:val="18"/>
        </w:rPr>
        <w:t>Było:</w:t>
      </w:r>
    </w:p>
    <w:p w:rsidR="008C20D7" w:rsidRPr="008C20D7" w:rsidRDefault="008C20D7" w:rsidP="008C20D7">
      <w:pPr>
        <w:pStyle w:val="Akapitzlist"/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 w:rsidRPr="008C20D7">
        <w:rPr>
          <w:rFonts w:ascii="Arial" w:hAnsi="Arial" w:cs="Arial"/>
          <w:color w:val="000000"/>
          <w:sz w:val="18"/>
          <w:szCs w:val="18"/>
        </w:rPr>
        <w:t>„2)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C20D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z tytułu braku zapłaty lub nieterminowej zapłaty wynagrodzenia należnego podwykonawcom</w:t>
      </w:r>
      <w:r w:rsidRPr="008C20D7">
        <w:rPr>
          <w:rFonts w:ascii="Arial" w:hAnsi="Arial" w:cs="Arial"/>
          <w:color w:val="000000" w:themeColor="text1"/>
          <w:sz w:val="18"/>
          <w:szCs w:val="18"/>
        </w:rPr>
        <w:t>– w wysokości 1.000 zł za każdy stwierdzony przypadek</w:t>
      </w:r>
      <w:r w:rsidRPr="008C20D7">
        <w:rPr>
          <w:rFonts w:ascii="Arial" w:hAnsi="Arial" w:cs="Arial"/>
          <w:sz w:val="18"/>
          <w:szCs w:val="18"/>
        </w:rPr>
        <w:t>”</w:t>
      </w:r>
      <w:r w:rsidRPr="008C20D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8C20D7" w:rsidRPr="008C20D7" w:rsidRDefault="008C20D7" w:rsidP="008C20D7">
      <w:pPr>
        <w:pStyle w:val="Akapitzlist"/>
        <w:spacing w:before="80" w:after="8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20D7">
        <w:rPr>
          <w:rFonts w:ascii="Arial" w:hAnsi="Arial" w:cs="Arial"/>
          <w:b/>
          <w:color w:val="000000"/>
          <w:sz w:val="22"/>
          <w:szCs w:val="22"/>
        </w:rPr>
        <w:t>Jest:</w:t>
      </w:r>
    </w:p>
    <w:p w:rsidR="008C20D7" w:rsidRDefault="008C20D7" w:rsidP="008C20D7">
      <w:pPr>
        <w:pStyle w:val="Akapitzlist"/>
        <w:spacing w:before="80"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20D7">
        <w:rPr>
          <w:rFonts w:ascii="Arial" w:hAnsi="Arial" w:cs="Arial"/>
          <w:color w:val="000000"/>
          <w:sz w:val="18"/>
          <w:szCs w:val="18"/>
        </w:rPr>
        <w:t>„2)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C20D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z tytułu braku zapłaty lub nieterminowej zapłaty wynagrodzenia należnego podwykonawcom</w:t>
      </w:r>
      <w:r w:rsidRPr="008C20D7">
        <w:rPr>
          <w:rFonts w:ascii="Arial" w:hAnsi="Arial" w:cs="Arial"/>
          <w:color w:val="000000" w:themeColor="text1"/>
          <w:sz w:val="18"/>
          <w:szCs w:val="18"/>
        </w:rPr>
        <w:t>– w wysokości 500 zł za każdy stwierdzony przypadek</w:t>
      </w:r>
      <w:r w:rsidRPr="008C20D7">
        <w:rPr>
          <w:rFonts w:ascii="Arial" w:hAnsi="Arial" w:cs="Arial"/>
          <w:sz w:val="18"/>
          <w:szCs w:val="18"/>
        </w:rPr>
        <w:t>”</w:t>
      </w:r>
      <w:r w:rsidRPr="008C20D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743F95" w:rsidRPr="008C20D7" w:rsidRDefault="00706857" w:rsidP="008C20D7">
      <w:pPr>
        <w:pStyle w:val="Akapitzlist"/>
        <w:numPr>
          <w:ilvl w:val="0"/>
          <w:numId w:val="3"/>
        </w:numPr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</w:t>
      </w:r>
      <w:r w:rsidR="008C20D7" w:rsidRPr="00315592">
        <w:rPr>
          <w:rFonts w:ascii="Arial" w:eastAsia="Calibri" w:hAnsi="Arial" w:cs="Arial"/>
          <w:bCs/>
          <w:sz w:val="18"/>
          <w:szCs w:val="18"/>
        </w:rPr>
        <w:t xml:space="preserve"> nr 9 </w:t>
      </w:r>
      <w:r w:rsidR="008C20D7">
        <w:rPr>
          <w:rFonts w:ascii="Arial" w:eastAsia="Calibri" w:hAnsi="Arial" w:cs="Arial"/>
          <w:bCs/>
          <w:sz w:val="18"/>
          <w:szCs w:val="18"/>
        </w:rPr>
        <w:t xml:space="preserve"> § 9 ust 1 pkt 1)</w:t>
      </w:r>
      <w:r w:rsidR="008C20D7"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 w:rsidR="008C20D7">
        <w:rPr>
          <w:rFonts w:ascii="Arial" w:eastAsia="Calibri" w:hAnsi="Arial" w:cs="Arial"/>
          <w:bCs/>
          <w:sz w:val="18"/>
          <w:szCs w:val="18"/>
        </w:rPr>
        <w:t xml:space="preserve"> ulega zmianie:</w:t>
      </w:r>
    </w:p>
    <w:p w:rsidR="008C20D7" w:rsidRPr="00842503" w:rsidRDefault="008C20D7" w:rsidP="008C20D7">
      <w:pPr>
        <w:pStyle w:val="Akapitzlist"/>
        <w:spacing w:before="80" w:after="80"/>
        <w:jc w:val="both"/>
        <w:rPr>
          <w:rFonts w:ascii="Arial" w:eastAsia="Calibri" w:hAnsi="Arial" w:cs="Arial"/>
          <w:bCs/>
          <w:sz w:val="18"/>
          <w:szCs w:val="18"/>
        </w:rPr>
      </w:pPr>
      <w:r w:rsidRPr="00842503">
        <w:rPr>
          <w:rFonts w:ascii="Arial" w:eastAsia="Calibri" w:hAnsi="Arial" w:cs="Arial"/>
          <w:bCs/>
          <w:sz w:val="18"/>
          <w:szCs w:val="18"/>
        </w:rPr>
        <w:t>Było :</w:t>
      </w:r>
    </w:p>
    <w:p w:rsidR="008C20D7" w:rsidRPr="00842503" w:rsidRDefault="008C20D7" w:rsidP="008C20D7">
      <w:pPr>
        <w:pStyle w:val="Akapitzlist"/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 w:rsidRPr="00842503">
        <w:rPr>
          <w:rFonts w:ascii="Arial" w:eastAsia="Times New Roman" w:hAnsi="Arial" w:cs="Arial"/>
          <w:sz w:val="18"/>
          <w:szCs w:val="18"/>
        </w:rPr>
        <w:t xml:space="preserve">„1) </w:t>
      </w:r>
      <w:r w:rsidRPr="00842503">
        <w:rPr>
          <w:rFonts w:ascii="Arial" w:hAnsi="Arial" w:cs="Arial"/>
          <w:color w:val="000000" w:themeColor="text1"/>
          <w:sz w:val="18"/>
          <w:szCs w:val="18"/>
        </w:rPr>
        <w:t>za odstąpienie od umowy z przyczyn leżących po stronie Wykonawcy – w wysokości 10 % Wynagrodzenia</w:t>
      </w:r>
      <w:r w:rsidR="00842503" w:rsidRPr="008C20D7">
        <w:rPr>
          <w:rFonts w:ascii="Arial" w:hAnsi="Arial" w:cs="Arial"/>
          <w:sz w:val="18"/>
          <w:szCs w:val="18"/>
        </w:rPr>
        <w:t>”</w:t>
      </w:r>
      <w:r w:rsidR="00842503">
        <w:rPr>
          <w:rFonts w:ascii="Arial" w:hAnsi="Arial" w:cs="Arial"/>
          <w:sz w:val="18"/>
          <w:szCs w:val="18"/>
        </w:rPr>
        <w:t>.</w:t>
      </w:r>
    </w:p>
    <w:p w:rsidR="00842503" w:rsidRPr="00842503" w:rsidRDefault="008C20D7" w:rsidP="00842503">
      <w:pPr>
        <w:pStyle w:val="Akapitzlist"/>
        <w:spacing w:before="80" w:after="8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2503">
        <w:rPr>
          <w:rFonts w:ascii="Arial" w:eastAsia="Times New Roman" w:hAnsi="Arial" w:cs="Arial"/>
          <w:sz w:val="22"/>
          <w:szCs w:val="22"/>
        </w:rPr>
        <w:t xml:space="preserve"> </w:t>
      </w:r>
      <w:r w:rsidR="00842503" w:rsidRPr="00842503">
        <w:rPr>
          <w:rFonts w:ascii="Arial" w:hAnsi="Arial" w:cs="Arial"/>
          <w:b/>
          <w:color w:val="000000"/>
          <w:sz w:val="22"/>
          <w:szCs w:val="22"/>
        </w:rPr>
        <w:t>Jest:</w:t>
      </w:r>
    </w:p>
    <w:p w:rsidR="00842503" w:rsidRDefault="00842503" w:rsidP="00842503">
      <w:pPr>
        <w:pStyle w:val="Akapitzlist"/>
        <w:spacing w:before="80"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42503">
        <w:rPr>
          <w:rFonts w:ascii="Arial" w:eastAsia="Times New Roman" w:hAnsi="Arial" w:cs="Arial"/>
          <w:sz w:val="18"/>
          <w:szCs w:val="18"/>
        </w:rPr>
        <w:t xml:space="preserve">„1) </w:t>
      </w:r>
      <w:r w:rsidRPr="00842503">
        <w:rPr>
          <w:rFonts w:ascii="Arial" w:hAnsi="Arial" w:cs="Arial"/>
          <w:color w:val="000000" w:themeColor="text1"/>
          <w:sz w:val="18"/>
          <w:szCs w:val="18"/>
        </w:rPr>
        <w:t>za odstąpienie od umowy z przyczyn leżących po stronie Wykonawcy – w wysokości 8 % Wynagrodzenia</w:t>
      </w:r>
      <w:r w:rsidRPr="008C20D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842503" w:rsidRPr="00842503" w:rsidRDefault="00842503" w:rsidP="00842503">
      <w:pPr>
        <w:pStyle w:val="Akapitzlist"/>
        <w:numPr>
          <w:ilvl w:val="0"/>
          <w:numId w:val="3"/>
        </w:numPr>
        <w:spacing w:before="80"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5592">
        <w:rPr>
          <w:rFonts w:ascii="Arial" w:eastAsia="Calibri" w:hAnsi="Arial" w:cs="Arial"/>
          <w:bCs/>
          <w:sz w:val="18"/>
          <w:szCs w:val="18"/>
        </w:rPr>
        <w:t xml:space="preserve">Załącznika nr 9 </w:t>
      </w:r>
      <w:r>
        <w:rPr>
          <w:rFonts w:ascii="Arial" w:eastAsia="Calibri" w:hAnsi="Arial" w:cs="Arial"/>
          <w:bCs/>
          <w:sz w:val="18"/>
          <w:szCs w:val="18"/>
        </w:rPr>
        <w:t>§ 9 ust 1 pkt 3)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zmianie:</w:t>
      </w:r>
    </w:p>
    <w:p w:rsidR="00842503" w:rsidRDefault="00842503" w:rsidP="00842503">
      <w:pPr>
        <w:pStyle w:val="Akapitzlist"/>
        <w:spacing w:before="80" w:after="80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Było :</w:t>
      </w:r>
    </w:p>
    <w:p w:rsidR="00842503" w:rsidRPr="00842503" w:rsidRDefault="00842503" w:rsidP="00842503">
      <w:pPr>
        <w:pStyle w:val="Akapitzlist"/>
        <w:spacing w:before="80"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42503">
        <w:rPr>
          <w:rFonts w:ascii="Arial" w:eastAsia="Calibri" w:hAnsi="Arial" w:cs="Arial"/>
          <w:bCs/>
          <w:sz w:val="18"/>
          <w:szCs w:val="18"/>
        </w:rPr>
        <w:t xml:space="preserve">« 3) </w:t>
      </w:r>
      <w:r w:rsidRPr="00842503">
        <w:rPr>
          <w:rFonts w:ascii="Arial" w:hAnsi="Arial" w:cs="Arial"/>
          <w:color w:val="000000" w:themeColor="text1"/>
          <w:sz w:val="18"/>
          <w:szCs w:val="18"/>
        </w:rPr>
        <w:t>za zwłokę w przedłożeniu wykazu osób lub zaktualizowanego wykazu osób, o którym mowa w § 6 ust. 5 Umowy - w wysokości 1.000 zł za każdy rozpoczęty dzień zwłoki »</w:t>
      </w:r>
    </w:p>
    <w:p w:rsidR="00842503" w:rsidRPr="00842503" w:rsidRDefault="00842503" w:rsidP="00842503">
      <w:pPr>
        <w:pStyle w:val="Akapitzlist"/>
        <w:spacing w:before="80" w:after="8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2503">
        <w:rPr>
          <w:rFonts w:ascii="Arial" w:hAnsi="Arial" w:cs="Arial"/>
          <w:b/>
          <w:color w:val="000000"/>
          <w:sz w:val="22"/>
          <w:szCs w:val="22"/>
        </w:rPr>
        <w:t>Jest</w:t>
      </w:r>
    </w:p>
    <w:p w:rsidR="00842503" w:rsidRPr="00842503" w:rsidRDefault="00842503" w:rsidP="00842503">
      <w:pPr>
        <w:pStyle w:val="Akapitzlist"/>
        <w:spacing w:before="80"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42503">
        <w:rPr>
          <w:rFonts w:ascii="Arial" w:eastAsia="Calibri" w:hAnsi="Arial" w:cs="Arial"/>
          <w:bCs/>
          <w:sz w:val="18"/>
          <w:szCs w:val="18"/>
        </w:rPr>
        <w:t xml:space="preserve">« 3) </w:t>
      </w:r>
      <w:r w:rsidRPr="00842503">
        <w:rPr>
          <w:rFonts w:ascii="Arial" w:hAnsi="Arial" w:cs="Arial"/>
          <w:color w:val="000000" w:themeColor="text1"/>
          <w:sz w:val="18"/>
          <w:szCs w:val="18"/>
        </w:rPr>
        <w:t>za zwłokę w przedłożeniu wykazu osób lub zaktualizowanego wykazu osób, o którym mowa w § 6 ust. 5 Umowy - w wysokości 1</w:t>
      </w:r>
      <w:r>
        <w:rPr>
          <w:rFonts w:ascii="Arial" w:hAnsi="Arial" w:cs="Arial"/>
          <w:color w:val="000000" w:themeColor="text1"/>
          <w:sz w:val="18"/>
          <w:szCs w:val="18"/>
        </w:rPr>
        <w:t>0</w:t>
      </w:r>
      <w:r w:rsidRPr="00842503">
        <w:rPr>
          <w:rFonts w:ascii="Arial" w:hAnsi="Arial" w:cs="Arial"/>
          <w:color w:val="000000" w:themeColor="text1"/>
          <w:sz w:val="18"/>
          <w:szCs w:val="18"/>
        </w:rPr>
        <w:t>0 zł za każdy rozpoczęty dzień zwłoki »</w:t>
      </w:r>
    </w:p>
    <w:p w:rsidR="00842503" w:rsidRPr="00842503" w:rsidRDefault="00706857" w:rsidP="00842503">
      <w:pPr>
        <w:pStyle w:val="Akapitzlist"/>
        <w:numPr>
          <w:ilvl w:val="0"/>
          <w:numId w:val="3"/>
        </w:numPr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</w:t>
      </w:r>
      <w:r w:rsidR="00842503" w:rsidRPr="00315592">
        <w:rPr>
          <w:rFonts w:ascii="Arial" w:eastAsia="Calibri" w:hAnsi="Arial" w:cs="Arial"/>
          <w:bCs/>
          <w:sz w:val="18"/>
          <w:szCs w:val="18"/>
        </w:rPr>
        <w:t xml:space="preserve"> nr 9 </w:t>
      </w:r>
      <w:r w:rsidR="00842503">
        <w:rPr>
          <w:rFonts w:ascii="Arial" w:eastAsia="Calibri" w:hAnsi="Arial" w:cs="Arial"/>
          <w:bCs/>
          <w:sz w:val="18"/>
          <w:szCs w:val="18"/>
        </w:rPr>
        <w:t>§ 9 ust 1 pkt 4)</w:t>
      </w:r>
      <w:r w:rsidR="00842503"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 w:rsidR="00842503">
        <w:rPr>
          <w:rFonts w:ascii="Arial" w:eastAsia="Calibri" w:hAnsi="Arial" w:cs="Arial"/>
          <w:bCs/>
          <w:sz w:val="18"/>
          <w:szCs w:val="18"/>
        </w:rPr>
        <w:t xml:space="preserve"> ulega zmianie :</w:t>
      </w:r>
    </w:p>
    <w:p w:rsidR="00842503" w:rsidRDefault="00842503" w:rsidP="00842503">
      <w:pPr>
        <w:pStyle w:val="Akapitzlist"/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Było :</w:t>
      </w:r>
    </w:p>
    <w:p w:rsidR="00842503" w:rsidRDefault="00842503" w:rsidP="00842503">
      <w:pPr>
        <w:pStyle w:val="Akapitzlist"/>
        <w:spacing w:before="80"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42503">
        <w:rPr>
          <w:rFonts w:ascii="Arial" w:hAnsi="Arial" w:cs="Arial"/>
          <w:color w:val="000000"/>
          <w:sz w:val="18"/>
          <w:szCs w:val="18"/>
        </w:rPr>
        <w:t xml:space="preserve">« 4) </w:t>
      </w:r>
      <w:r w:rsidRPr="00842503">
        <w:rPr>
          <w:rFonts w:ascii="Arial" w:hAnsi="Arial" w:cs="Arial"/>
          <w:color w:val="000000" w:themeColor="text1"/>
          <w:sz w:val="18"/>
          <w:szCs w:val="18"/>
        </w:rPr>
        <w:t>za każdy przypadek naruszenia Obowiązku Zatrudnienia w wysokości 1.000 zł »</w:t>
      </w:r>
    </w:p>
    <w:p w:rsidR="00842503" w:rsidRPr="00842503" w:rsidRDefault="00842503" w:rsidP="00842503">
      <w:pPr>
        <w:pStyle w:val="Akapitzlist"/>
        <w:spacing w:before="80" w:after="8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2503">
        <w:rPr>
          <w:rFonts w:ascii="Arial" w:hAnsi="Arial" w:cs="Arial"/>
          <w:b/>
          <w:color w:val="000000"/>
          <w:sz w:val="22"/>
          <w:szCs w:val="22"/>
        </w:rPr>
        <w:lastRenderedPageBreak/>
        <w:t>Jest</w:t>
      </w:r>
    </w:p>
    <w:p w:rsidR="00706857" w:rsidRDefault="00842503" w:rsidP="00842503">
      <w:pPr>
        <w:pStyle w:val="Akapitzlist"/>
        <w:spacing w:before="80"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42503">
        <w:rPr>
          <w:rFonts w:ascii="Arial" w:hAnsi="Arial" w:cs="Arial"/>
          <w:color w:val="000000"/>
          <w:sz w:val="18"/>
          <w:szCs w:val="18"/>
        </w:rPr>
        <w:t xml:space="preserve">« 4) </w:t>
      </w:r>
      <w:r w:rsidRPr="00842503">
        <w:rPr>
          <w:rFonts w:ascii="Arial" w:hAnsi="Arial" w:cs="Arial"/>
          <w:color w:val="000000" w:themeColor="text1"/>
          <w:sz w:val="18"/>
          <w:szCs w:val="18"/>
        </w:rPr>
        <w:t>za każdy przypadek naruszenia Obowiązku Zatrudnienia w wysokości 1</w:t>
      </w:r>
      <w:r>
        <w:rPr>
          <w:rFonts w:ascii="Arial" w:hAnsi="Arial" w:cs="Arial"/>
          <w:color w:val="000000" w:themeColor="text1"/>
          <w:sz w:val="18"/>
          <w:szCs w:val="18"/>
        </w:rPr>
        <w:t>0</w:t>
      </w:r>
      <w:r w:rsidRPr="00842503">
        <w:rPr>
          <w:rFonts w:ascii="Arial" w:hAnsi="Arial" w:cs="Arial"/>
          <w:color w:val="000000" w:themeColor="text1"/>
          <w:sz w:val="18"/>
          <w:szCs w:val="18"/>
        </w:rPr>
        <w:t>0 zł »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706857" w:rsidRDefault="00706857" w:rsidP="00706857">
      <w:pPr>
        <w:pStyle w:val="Akapitzlist"/>
        <w:numPr>
          <w:ilvl w:val="0"/>
          <w:numId w:val="3"/>
        </w:numPr>
        <w:spacing w:before="80"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5592">
        <w:rPr>
          <w:rFonts w:ascii="Arial" w:eastAsia="Calibri" w:hAnsi="Arial" w:cs="Arial"/>
          <w:bCs/>
          <w:sz w:val="18"/>
          <w:szCs w:val="18"/>
        </w:rPr>
        <w:t>Z</w:t>
      </w:r>
      <w:r>
        <w:rPr>
          <w:rFonts w:ascii="Arial" w:eastAsia="Calibri" w:hAnsi="Arial" w:cs="Arial"/>
          <w:bCs/>
          <w:sz w:val="18"/>
          <w:szCs w:val="18"/>
        </w:rPr>
        <w:t>ałącznik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nr 9 </w:t>
      </w:r>
      <w:r>
        <w:rPr>
          <w:rFonts w:ascii="Arial" w:eastAsia="Calibri" w:hAnsi="Arial" w:cs="Arial"/>
          <w:bCs/>
          <w:sz w:val="18"/>
          <w:szCs w:val="18"/>
        </w:rPr>
        <w:t>§ 9 ust 1 pkt 6)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 :</w:t>
      </w:r>
    </w:p>
    <w:p w:rsidR="00706857" w:rsidRDefault="00706857" w:rsidP="00706857">
      <w:pPr>
        <w:pStyle w:val="Akapitzlist"/>
        <w:spacing w:before="80"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Było :</w:t>
      </w:r>
    </w:p>
    <w:p w:rsidR="00706857" w:rsidRPr="00706857" w:rsidRDefault="00706857" w:rsidP="00706857">
      <w:pPr>
        <w:pStyle w:val="Akapitzlist"/>
        <w:spacing w:before="80"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6857">
        <w:rPr>
          <w:rFonts w:ascii="Arial" w:hAnsi="Arial" w:cs="Arial"/>
          <w:color w:val="000000" w:themeColor="text1"/>
          <w:sz w:val="18"/>
          <w:szCs w:val="18"/>
        </w:rPr>
        <w:t xml:space="preserve">« 6) </w:t>
      </w:r>
      <w:r w:rsidRPr="00706857">
        <w:rPr>
          <w:rFonts w:ascii="Arial" w:hAnsi="Arial" w:cs="Arial"/>
          <w:sz w:val="18"/>
          <w:szCs w:val="18"/>
        </w:rPr>
        <w:t xml:space="preserve">za zwłokę w przedłożeniu dokumentów potwierdzających kontynuację ubezpieczenia, o których mowa w </w:t>
      </w:r>
      <w:r w:rsidRPr="00706857">
        <w:rPr>
          <w:rFonts w:ascii="Arial" w:hAnsi="Arial" w:cs="Arial"/>
          <w:color w:val="000000" w:themeColor="text1"/>
          <w:sz w:val="18"/>
          <w:szCs w:val="18"/>
        </w:rPr>
        <w:t>§ 7 ust. 2 Umowy w stosunku do terminu tam wskazanego – w wysokości 100 zł za każdy rozpoczęty dzień zwłoki ».</w:t>
      </w:r>
    </w:p>
    <w:p w:rsidR="00706857" w:rsidRPr="00842503" w:rsidRDefault="00706857" w:rsidP="00706857">
      <w:pPr>
        <w:pStyle w:val="Akapitzlist"/>
        <w:spacing w:before="80" w:after="8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2503">
        <w:rPr>
          <w:rFonts w:ascii="Arial" w:hAnsi="Arial" w:cs="Arial"/>
          <w:b/>
          <w:color w:val="000000"/>
          <w:sz w:val="22"/>
          <w:szCs w:val="22"/>
        </w:rPr>
        <w:t>Jest</w:t>
      </w:r>
    </w:p>
    <w:p w:rsidR="00706857" w:rsidRPr="00706857" w:rsidRDefault="00706857" w:rsidP="00842503">
      <w:pPr>
        <w:pStyle w:val="Akapitzlist"/>
        <w:spacing w:before="80"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6857">
        <w:rPr>
          <w:rFonts w:ascii="Arial" w:hAnsi="Arial" w:cs="Arial"/>
          <w:color w:val="000000" w:themeColor="text1"/>
          <w:sz w:val="18"/>
          <w:szCs w:val="18"/>
        </w:rPr>
        <w:t xml:space="preserve">« 6) </w:t>
      </w:r>
      <w:r w:rsidRPr="00706857">
        <w:rPr>
          <w:rFonts w:ascii="Arial" w:hAnsi="Arial" w:cs="Arial"/>
          <w:sz w:val="18"/>
          <w:szCs w:val="18"/>
        </w:rPr>
        <w:t xml:space="preserve">za zwłokę w przedłożeniu dokumentów potwierdzających kontynuację ubezpieczenia, o których mowa w </w:t>
      </w:r>
      <w:r w:rsidRPr="00706857">
        <w:rPr>
          <w:rFonts w:ascii="Arial" w:hAnsi="Arial" w:cs="Arial"/>
          <w:color w:val="000000" w:themeColor="text1"/>
          <w:sz w:val="18"/>
          <w:szCs w:val="18"/>
        </w:rPr>
        <w:t>§ 7 ust. 2 Umowy w stosunku do terminu tam wskazanego – w wysokości 50 zł za każdy rozpoczęty dzień zwłoki ».</w:t>
      </w:r>
    </w:p>
    <w:p w:rsidR="00842503" w:rsidRPr="00842503" w:rsidRDefault="00842503" w:rsidP="00842503">
      <w:pPr>
        <w:pStyle w:val="Akapitzlist"/>
        <w:numPr>
          <w:ilvl w:val="0"/>
          <w:numId w:val="3"/>
        </w:numPr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 w:rsidRPr="00315592">
        <w:rPr>
          <w:rFonts w:ascii="Arial" w:eastAsia="Calibri" w:hAnsi="Arial" w:cs="Arial"/>
          <w:bCs/>
          <w:sz w:val="18"/>
          <w:szCs w:val="18"/>
        </w:rPr>
        <w:t>Z</w:t>
      </w:r>
      <w:r w:rsidR="00706857">
        <w:rPr>
          <w:rFonts w:ascii="Arial" w:eastAsia="Calibri" w:hAnsi="Arial" w:cs="Arial"/>
          <w:bCs/>
          <w:sz w:val="18"/>
          <w:szCs w:val="18"/>
        </w:rPr>
        <w:t xml:space="preserve">ałącznika nr 9 § 9 ust 1 pkt </w:t>
      </w:r>
      <w:r w:rsidR="00C95017">
        <w:rPr>
          <w:rFonts w:ascii="Arial" w:eastAsia="Calibri" w:hAnsi="Arial" w:cs="Arial"/>
          <w:bCs/>
          <w:sz w:val="18"/>
          <w:szCs w:val="18"/>
        </w:rPr>
        <w:t>9</w:t>
      </w:r>
      <w:r>
        <w:rPr>
          <w:rFonts w:ascii="Arial" w:eastAsia="Calibri" w:hAnsi="Arial" w:cs="Arial"/>
          <w:bCs/>
          <w:sz w:val="18"/>
          <w:szCs w:val="18"/>
        </w:rPr>
        <w:t>)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 :</w:t>
      </w:r>
    </w:p>
    <w:p w:rsidR="00C95017" w:rsidRDefault="00842503" w:rsidP="00C95017">
      <w:pPr>
        <w:pStyle w:val="Akapitzlist"/>
        <w:spacing w:before="80" w:after="80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Było :</w:t>
      </w:r>
    </w:p>
    <w:p w:rsidR="00842503" w:rsidRPr="00706857" w:rsidRDefault="00842503" w:rsidP="00842503">
      <w:pPr>
        <w:pStyle w:val="Akapitzlist"/>
        <w:spacing w:before="80" w:after="80"/>
        <w:jc w:val="both"/>
        <w:rPr>
          <w:rFonts w:ascii="Arial" w:eastAsia="Calibri" w:hAnsi="Arial" w:cs="Arial"/>
          <w:bCs/>
          <w:sz w:val="18"/>
          <w:szCs w:val="18"/>
        </w:rPr>
      </w:pPr>
      <w:r w:rsidRPr="00706857">
        <w:rPr>
          <w:rFonts w:ascii="Arial" w:eastAsia="Calibri" w:hAnsi="Arial" w:cs="Arial"/>
          <w:bCs/>
          <w:sz w:val="18"/>
          <w:szCs w:val="18"/>
        </w:rPr>
        <w:t>« </w:t>
      </w:r>
      <w:r w:rsidR="00C95017">
        <w:rPr>
          <w:rFonts w:ascii="Arial" w:eastAsia="Calibri" w:hAnsi="Arial" w:cs="Arial"/>
          <w:bCs/>
          <w:sz w:val="18"/>
          <w:szCs w:val="18"/>
        </w:rPr>
        <w:t>9</w:t>
      </w:r>
      <w:r w:rsidR="00706857" w:rsidRPr="00706857">
        <w:rPr>
          <w:rFonts w:ascii="Arial" w:eastAsia="Calibri" w:hAnsi="Arial" w:cs="Arial"/>
          <w:bCs/>
          <w:sz w:val="18"/>
          <w:szCs w:val="18"/>
        </w:rPr>
        <w:t>)</w:t>
      </w:r>
      <w:r w:rsidR="00C95017" w:rsidRPr="00C95017">
        <w:rPr>
          <w:rFonts w:ascii="Cambria" w:hAnsi="Cambria" w:cstheme="majorHAnsi"/>
          <w:color w:val="000000" w:themeColor="text1"/>
          <w:sz w:val="21"/>
          <w:szCs w:val="21"/>
        </w:rPr>
        <w:t xml:space="preserve"> </w:t>
      </w:r>
      <w:r w:rsidR="00C95017" w:rsidRPr="00D05C3A">
        <w:rPr>
          <w:rFonts w:ascii="Cambria" w:hAnsi="Cambria" w:cstheme="majorHAnsi"/>
          <w:color w:val="000000" w:themeColor="text1"/>
          <w:sz w:val="21"/>
          <w:szCs w:val="21"/>
        </w:rPr>
        <w:t>za brak realizacj</w:t>
      </w:r>
      <w:r w:rsidR="00C95017">
        <w:rPr>
          <w:rFonts w:ascii="Cambria" w:hAnsi="Cambria" w:cstheme="majorHAnsi"/>
          <w:color w:val="000000" w:themeColor="text1"/>
          <w:sz w:val="21"/>
          <w:szCs w:val="21"/>
        </w:rPr>
        <w:t xml:space="preserve">i obowiązku, o którym mowa w § 4 </w:t>
      </w:r>
      <w:r w:rsidR="00C95017" w:rsidRPr="00D05C3A">
        <w:rPr>
          <w:rFonts w:ascii="Cambria" w:hAnsi="Cambria" w:cstheme="majorHAnsi"/>
          <w:color w:val="000000" w:themeColor="text1"/>
          <w:sz w:val="21"/>
          <w:szCs w:val="21"/>
        </w:rPr>
        <w:t xml:space="preserve">pkt </w:t>
      </w:r>
      <w:r w:rsidR="00C95017">
        <w:rPr>
          <w:rFonts w:ascii="Cambria" w:hAnsi="Cambria" w:cstheme="majorHAnsi"/>
          <w:color w:val="000000" w:themeColor="text1"/>
          <w:sz w:val="21"/>
          <w:szCs w:val="21"/>
        </w:rPr>
        <w:t>7</w:t>
      </w:r>
      <w:r w:rsidR="00C95017" w:rsidRPr="00D05C3A">
        <w:rPr>
          <w:rFonts w:ascii="Cambria" w:hAnsi="Cambria" w:cstheme="majorHAnsi"/>
          <w:color w:val="000000" w:themeColor="text1"/>
          <w:sz w:val="21"/>
          <w:szCs w:val="21"/>
        </w:rPr>
        <w:t xml:space="preserve"> Umowy – w wyso</w:t>
      </w:r>
      <w:r w:rsidR="00C95017">
        <w:rPr>
          <w:rFonts w:ascii="Cambria" w:hAnsi="Cambria" w:cstheme="majorHAnsi"/>
          <w:color w:val="000000" w:themeColor="text1"/>
          <w:sz w:val="21"/>
          <w:szCs w:val="21"/>
        </w:rPr>
        <w:t>kości 500 zł za każdy przypadek ».</w:t>
      </w:r>
    </w:p>
    <w:p w:rsidR="00706857" w:rsidRPr="00842503" w:rsidRDefault="00706857" w:rsidP="00706857">
      <w:pPr>
        <w:pStyle w:val="Akapitzlist"/>
        <w:spacing w:before="80" w:after="8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2503">
        <w:rPr>
          <w:rFonts w:ascii="Arial" w:hAnsi="Arial" w:cs="Arial"/>
          <w:b/>
          <w:color w:val="000000"/>
          <w:sz w:val="22"/>
          <w:szCs w:val="22"/>
        </w:rPr>
        <w:t>Jest</w:t>
      </w:r>
    </w:p>
    <w:p w:rsidR="00C95017" w:rsidRPr="00706857" w:rsidRDefault="00C95017" w:rsidP="00C95017">
      <w:pPr>
        <w:pStyle w:val="Akapitzlist"/>
        <w:spacing w:before="80" w:after="80"/>
        <w:jc w:val="both"/>
        <w:rPr>
          <w:rFonts w:ascii="Arial" w:eastAsia="Calibri" w:hAnsi="Arial" w:cs="Arial"/>
          <w:bCs/>
          <w:sz w:val="18"/>
          <w:szCs w:val="18"/>
        </w:rPr>
      </w:pPr>
      <w:r w:rsidRPr="00706857">
        <w:rPr>
          <w:rFonts w:ascii="Arial" w:eastAsia="Calibri" w:hAnsi="Arial" w:cs="Arial"/>
          <w:bCs/>
          <w:sz w:val="18"/>
          <w:szCs w:val="18"/>
        </w:rPr>
        <w:t>« </w:t>
      </w:r>
      <w:r>
        <w:rPr>
          <w:rFonts w:ascii="Arial" w:eastAsia="Calibri" w:hAnsi="Arial" w:cs="Arial"/>
          <w:bCs/>
          <w:sz w:val="18"/>
          <w:szCs w:val="18"/>
        </w:rPr>
        <w:t>9</w:t>
      </w:r>
      <w:r w:rsidRPr="00706857">
        <w:rPr>
          <w:rFonts w:ascii="Arial" w:eastAsia="Calibri" w:hAnsi="Arial" w:cs="Arial"/>
          <w:bCs/>
          <w:sz w:val="18"/>
          <w:szCs w:val="18"/>
        </w:rPr>
        <w:t>)</w:t>
      </w:r>
      <w:r w:rsidRPr="00C95017">
        <w:rPr>
          <w:rFonts w:ascii="Arial" w:eastAsia="Calibri" w:hAnsi="Arial" w:cs="Arial"/>
          <w:bCs/>
        </w:rPr>
        <w:t xml:space="preserve"> </w:t>
      </w:r>
      <w:r w:rsidRPr="00706857">
        <w:rPr>
          <w:rFonts w:ascii="Arial" w:eastAsia="Calibri" w:hAnsi="Arial" w:cs="Arial"/>
          <w:bCs/>
          <w:sz w:val="18"/>
          <w:szCs w:val="18"/>
        </w:rPr>
        <w:t>)</w:t>
      </w:r>
      <w:r w:rsidRPr="00C95017">
        <w:rPr>
          <w:rFonts w:ascii="Cambria" w:hAnsi="Cambria" w:cstheme="majorHAnsi"/>
          <w:color w:val="000000" w:themeColor="text1"/>
          <w:sz w:val="21"/>
          <w:szCs w:val="21"/>
        </w:rPr>
        <w:t xml:space="preserve"> </w:t>
      </w:r>
      <w:r w:rsidRPr="00D05C3A">
        <w:rPr>
          <w:rFonts w:ascii="Cambria" w:hAnsi="Cambria" w:cstheme="majorHAnsi"/>
          <w:color w:val="000000" w:themeColor="text1"/>
          <w:sz w:val="21"/>
          <w:szCs w:val="21"/>
        </w:rPr>
        <w:t>za brak realizacj</w:t>
      </w:r>
      <w:r>
        <w:rPr>
          <w:rFonts w:ascii="Cambria" w:hAnsi="Cambria" w:cstheme="majorHAnsi"/>
          <w:color w:val="000000" w:themeColor="text1"/>
          <w:sz w:val="21"/>
          <w:szCs w:val="21"/>
        </w:rPr>
        <w:t xml:space="preserve">i obowiązku, o którym mowa w § 4 </w:t>
      </w:r>
      <w:r w:rsidRPr="00D05C3A">
        <w:rPr>
          <w:rFonts w:ascii="Cambria" w:hAnsi="Cambria" w:cstheme="majorHAnsi"/>
          <w:color w:val="000000" w:themeColor="text1"/>
          <w:sz w:val="21"/>
          <w:szCs w:val="21"/>
        </w:rPr>
        <w:t xml:space="preserve">pkt </w:t>
      </w:r>
      <w:r>
        <w:rPr>
          <w:rFonts w:ascii="Cambria" w:hAnsi="Cambria" w:cstheme="majorHAnsi"/>
          <w:color w:val="000000" w:themeColor="text1"/>
          <w:sz w:val="21"/>
          <w:szCs w:val="21"/>
        </w:rPr>
        <w:t>7</w:t>
      </w:r>
      <w:r w:rsidRPr="00D05C3A">
        <w:rPr>
          <w:rFonts w:ascii="Cambria" w:hAnsi="Cambria" w:cstheme="majorHAnsi"/>
          <w:color w:val="000000" w:themeColor="text1"/>
          <w:sz w:val="21"/>
          <w:szCs w:val="21"/>
        </w:rPr>
        <w:t xml:space="preserve"> Umowy – w wyso</w:t>
      </w:r>
      <w:r>
        <w:rPr>
          <w:rFonts w:ascii="Cambria" w:hAnsi="Cambria" w:cstheme="majorHAnsi"/>
          <w:color w:val="000000" w:themeColor="text1"/>
          <w:sz w:val="21"/>
          <w:szCs w:val="21"/>
        </w:rPr>
        <w:t>kości 50 zł za każdy przypadek »</w:t>
      </w:r>
      <w:r>
        <w:rPr>
          <w:rFonts w:ascii="Arial" w:eastAsia="Calibri" w:hAnsi="Arial" w:cs="Arial"/>
          <w:bCs/>
          <w:sz w:val="18"/>
          <w:szCs w:val="18"/>
        </w:rPr>
        <w:t>.</w:t>
      </w:r>
    </w:p>
    <w:p w:rsidR="00842503" w:rsidRPr="00C95017" w:rsidRDefault="00C95017" w:rsidP="00C95017">
      <w:pPr>
        <w:pStyle w:val="Akapitzlist"/>
        <w:numPr>
          <w:ilvl w:val="0"/>
          <w:numId w:val="3"/>
        </w:numPr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nr 9 </w:t>
      </w:r>
      <w:r>
        <w:rPr>
          <w:rFonts w:ascii="Arial" w:eastAsia="Calibri" w:hAnsi="Arial" w:cs="Arial"/>
          <w:bCs/>
          <w:sz w:val="18"/>
          <w:szCs w:val="18"/>
        </w:rPr>
        <w:t>§ 9 ust 6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 :</w:t>
      </w:r>
    </w:p>
    <w:p w:rsidR="00C95017" w:rsidRPr="00842503" w:rsidRDefault="00C95017" w:rsidP="00C95017">
      <w:pPr>
        <w:pStyle w:val="Akapitzlist"/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 xml:space="preserve">Było : </w:t>
      </w:r>
    </w:p>
    <w:p w:rsidR="00842503" w:rsidRPr="00C95017" w:rsidRDefault="00C95017" w:rsidP="00C95017">
      <w:pPr>
        <w:spacing w:before="80" w:after="80" w:line="24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C95017">
        <w:rPr>
          <w:rFonts w:ascii="Arial" w:hAnsi="Arial" w:cs="Arial"/>
          <w:sz w:val="18"/>
          <w:szCs w:val="18"/>
        </w:rPr>
        <w:t>„6. Łączna maksymalna wysokość kar umownych naliczonych przez jedną ze Stron nie może przekroczyć 10 % Wynagrodzenia. Kary umowne mogą być dochodzone kumulatywnie.”.</w:t>
      </w:r>
      <w:r w:rsidRPr="00C9501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95017" w:rsidRPr="00842503" w:rsidRDefault="00C95017" w:rsidP="00C95017">
      <w:pPr>
        <w:pStyle w:val="Akapitzlist"/>
        <w:spacing w:before="80" w:after="8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2503">
        <w:rPr>
          <w:rFonts w:ascii="Arial" w:hAnsi="Arial" w:cs="Arial"/>
          <w:b/>
          <w:color w:val="000000"/>
          <w:sz w:val="22"/>
          <w:szCs w:val="22"/>
        </w:rPr>
        <w:t>Jest</w:t>
      </w:r>
    </w:p>
    <w:p w:rsidR="00C95017" w:rsidRDefault="00C95017" w:rsidP="00C95017">
      <w:pPr>
        <w:spacing w:before="80" w:after="80" w:line="24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C95017">
        <w:rPr>
          <w:rFonts w:ascii="Arial" w:hAnsi="Arial" w:cs="Arial"/>
          <w:sz w:val="18"/>
          <w:szCs w:val="18"/>
        </w:rPr>
        <w:t>„6. Łączna maksymalna wysokość kar umownych naliczonych przez jedną ze S</w:t>
      </w:r>
      <w:r w:rsidR="00982EBE">
        <w:rPr>
          <w:rFonts w:ascii="Arial" w:hAnsi="Arial" w:cs="Arial"/>
          <w:sz w:val="18"/>
          <w:szCs w:val="18"/>
        </w:rPr>
        <w:t>tron nie może przekroczyć 5</w:t>
      </w:r>
      <w:r w:rsidRPr="00C95017">
        <w:rPr>
          <w:rFonts w:ascii="Arial" w:hAnsi="Arial" w:cs="Arial"/>
          <w:sz w:val="18"/>
          <w:szCs w:val="18"/>
        </w:rPr>
        <w:t xml:space="preserve"> % Wynagrodzenia. Kary umowne mogą być dochodzone kumulatywnie.”.</w:t>
      </w:r>
      <w:r w:rsidRPr="00C9501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42503" w:rsidRDefault="00982EBE" w:rsidP="00982EBE">
      <w:pPr>
        <w:pStyle w:val="Akapitzlist"/>
        <w:numPr>
          <w:ilvl w:val="0"/>
          <w:numId w:val="3"/>
        </w:numPr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 nr 9 § 11 ust 1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 :</w:t>
      </w:r>
    </w:p>
    <w:p w:rsidR="00842503" w:rsidRPr="00842503" w:rsidRDefault="00982EBE" w:rsidP="00842503">
      <w:pPr>
        <w:pStyle w:val="Akapitzlist"/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Było :</w:t>
      </w:r>
    </w:p>
    <w:p w:rsidR="00982EBE" w:rsidRPr="00982EBE" w:rsidRDefault="00982EBE" w:rsidP="00982EBE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„1. Niezależnie od podstaw odstąpienia od Umowy wynikających z przepisów prawa lub z innych postanowień Umowy, Zamawiający ma prawo odstąpić od Umowy w przypadku wystąpienia którejkolwiek z poniższych okoliczności:</w:t>
      </w:r>
    </w:p>
    <w:p w:rsidR="00982EBE" w:rsidRPr="00982EBE" w:rsidRDefault="00982EBE" w:rsidP="00982EBE">
      <w:pPr>
        <w:numPr>
          <w:ilvl w:val="1"/>
          <w:numId w:val="9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naliczenia Wykonawcy kar umownych na kwotę stanowiącą ponad 10 % Wynagrodzenia,</w:t>
      </w:r>
    </w:p>
    <w:p w:rsidR="00982EBE" w:rsidRPr="00982EBE" w:rsidRDefault="00982EBE" w:rsidP="00982EBE">
      <w:pPr>
        <w:numPr>
          <w:ilvl w:val="1"/>
          <w:numId w:val="9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bCs/>
          <w:sz w:val="18"/>
          <w:szCs w:val="18"/>
          <w:shd w:val="clear" w:color="auto" w:fill="FFFFFF"/>
        </w:rPr>
        <w:t>Wykonawca nie dopełnił któregokolwiek z obowiązków dotyczących ubezpieczeń, o których mowa w § 7 w terminie wskazanym w Umowie,</w:t>
      </w:r>
    </w:p>
    <w:p w:rsidR="00982EBE" w:rsidRPr="00982EBE" w:rsidRDefault="00982EBE" w:rsidP="00982EBE">
      <w:pPr>
        <w:numPr>
          <w:ilvl w:val="1"/>
          <w:numId w:val="9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bCs/>
          <w:sz w:val="18"/>
          <w:szCs w:val="18"/>
          <w:shd w:val="clear" w:color="auto" w:fill="FFFFFF"/>
        </w:rPr>
        <w:t>Wykonawca bez zgody Zamawiającego przerwał lub wstrzymał lub zaprzestał wykonywania Przedmiotu Umowy i nie podjął jego dalszej realizacji w terminie wskazanym w wezwaniu przez Zamawiającego,</w:t>
      </w:r>
    </w:p>
    <w:p w:rsidR="00982EBE" w:rsidRPr="00982EBE" w:rsidRDefault="00982EBE" w:rsidP="00982EBE">
      <w:pPr>
        <w:numPr>
          <w:ilvl w:val="1"/>
          <w:numId w:val="9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w stosunku do Wykonawcy zostanie otwarte postępowanie likwidacyjne,  </w:t>
      </w:r>
    </w:p>
    <w:p w:rsidR="00982EBE" w:rsidRPr="00982EBE" w:rsidRDefault="00982EBE" w:rsidP="00982EBE">
      <w:pPr>
        <w:numPr>
          <w:ilvl w:val="1"/>
          <w:numId w:val="9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bCs/>
          <w:sz w:val="18"/>
          <w:szCs w:val="18"/>
          <w:shd w:val="clear" w:color="auto" w:fill="FFFFFF"/>
        </w:rPr>
        <w:t>Wykonawca znajdzie się w sytuacji uzasadniającej wszczęcie postępowania upadłościowego lub restrukturyzacyjnego,</w:t>
      </w:r>
    </w:p>
    <w:p w:rsidR="00982EBE" w:rsidRPr="00982EBE" w:rsidRDefault="00982EBE" w:rsidP="00982EBE">
      <w:pPr>
        <w:numPr>
          <w:ilvl w:val="1"/>
          <w:numId w:val="9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bCs/>
          <w:sz w:val="18"/>
          <w:szCs w:val="18"/>
        </w:rPr>
        <w:t>Wykonawca realizuje usługi Przedmiotu Umowy przy pomocy podwykonawcy, z którym umowa o podwykonawstwo została zawarta uprzedniej bez zgody Zamawiającego,</w:t>
      </w:r>
    </w:p>
    <w:p w:rsidR="00982EBE" w:rsidRDefault="00982EBE" w:rsidP="00982EBE">
      <w:pPr>
        <w:numPr>
          <w:ilvl w:val="1"/>
          <w:numId w:val="9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lastRenderedPageBreak/>
        <w:t>Wykonawca, pomimo uprzednich, pisemnych, co najmniej dwukrotnych zastrzeżeń ze strony Zamawiającego nie wykonuje Przedmiotu Umowy zgodnie z postanowieniami Umowy lub w istotny spo</w:t>
      </w:r>
      <w:r>
        <w:rPr>
          <w:rFonts w:ascii="Arial" w:hAnsi="Arial" w:cs="Arial"/>
          <w:sz w:val="18"/>
          <w:szCs w:val="18"/>
        </w:rPr>
        <w:t>sób narusza zobowiązania umowne”.</w:t>
      </w:r>
    </w:p>
    <w:p w:rsidR="00982EBE" w:rsidRPr="00842503" w:rsidRDefault="00982EBE" w:rsidP="00982EBE">
      <w:pPr>
        <w:pStyle w:val="Akapitzlist"/>
        <w:spacing w:before="80" w:after="8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2503">
        <w:rPr>
          <w:rFonts w:ascii="Arial" w:hAnsi="Arial" w:cs="Arial"/>
          <w:b/>
          <w:color w:val="000000"/>
          <w:sz w:val="22"/>
          <w:szCs w:val="22"/>
        </w:rPr>
        <w:t>Jest</w:t>
      </w:r>
    </w:p>
    <w:p w:rsidR="00982EBE" w:rsidRPr="00982EBE" w:rsidRDefault="00982EBE" w:rsidP="00982EBE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„1. Niezależnie od podstaw odstąpienia od Umowy wynikających z przepisów prawa lub z innych postanowień Umowy, Zamawiający ma prawo odstąpić od Umowy w przypadku wystąpienia którejkolwiek z poniższych okoliczności:</w:t>
      </w:r>
    </w:p>
    <w:p w:rsidR="00982EBE" w:rsidRPr="00982EBE" w:rsidRDefault="00982EBE" w:rsidP="00982EBE">
      <w:pPr>
        <w:numPr>
          <w:ilvl w:val="1"/>
          <w:numId w:val="10"/>
        </w:numPr>
        <w:tabs>
          <w:tab w:val="left" w:pos="1134"/>
        </w:tabs>
        <w:spacing w:before="60" w:after="60" w:line="240" w:lineRule="auto"/>
        <w:ind w:hanging="153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naliczenia Wykonawcy kar umownych na kwotę stanowiącą ponad 10 % Wynagrodzenia,</w:t>
      </w:r>
    </w:p>
    <w:p w:rsidR="00982EBE" w:rsidRPr="00982EBE" w:rsidRDefault="00982EBE" w:rsidP="00982EBE">
      <w:pPr>
        <w:numPr>
          <w:ilvl w:val="1"/>
          <w:numId w:val="10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bCs/>
          <w:sz w:val="18"/>
          <w:szCs w:val="18"/>
          <w:shd w:val="clear" w:color="auto" w:fill="FFFFFF"/>
        </w:rPr>
        <w:t>Wykonawca nie dopełnił któregokolwiek z obowiązków dotyczących ubezpieczeń, o których mowa w § 7 w terminie wskazanym w Umowie,</w:t>
      </w:r>
    </w:p>
    <w:p w:rsidR="00982EBE" w:rsidRPr="00982EBE" w:rsidRDefault="00982EBE" w:rsidP="00982EBE">
      <w:pPr>
        <w:numPr>
          <w:ilvl w:val="1"/>
          <w:numId w:val="10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bCs/>
          <w:sz w:val="18"/>
          <w:szCs w:val="18"/>
          <w:shd w:val="clear" w:color="auto" w:fill="FFFFFF"/>
        </w:rPr>
        <w:t>Wykonawca bez zgody Zamawiającego przerwał lub wstrzymał lub zaprzestał wykonywania Przedmiotu Umowy i nie podjął jego dalszej realizacji w terminie wskazanym w wezwaniu przez Zamawiającego,</w:t>
      </w:r>
    </w:p>
    <w:p w:rsidR="00982EBE" w:rsidRPr="00982EBE" w:rsidRDefault="00982EBE" w:rsidP="00982EBE">
      <w:pPr>
        <w:numPr>
          <w:ilvl w:val="1"/>
          <w:numId w:val="10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w stosunku do Wykonawcy zostanie otwarte postępowanie likwidacyjne,  </w:t>
      </w:r>
    </w:p>
    <w:p w:rsidR="00982EBE" w:rsidRPr="00982EBE" w:rsidRDefault="00982EBE" w:rsidP="00982EBE">
      <w:pPr>
        <w:numPr>
          <w:ilvl w:val="1"/>
          <w:numId w:val="10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bCs/>
          <w:sz w:val="18"/>
          <w:szCs w:val="18"/>
          <w:shd w:val="clear" w:color="auto" w:fill="FFFFFF"/>
        </w:rPr>
        <w:t>Wykonawca znajdzie się w sytuacji uzasadniającej wszczęcie postępowania upadłościowego lub restrukturyzacyjnego,</w:t>
      </w:r>
    </w:p>
    <w:p w:rsidR="00982EBE" w:rsidRDefault="00982EBE" w:rsidP="00982EBE">
      <w:pPr>
        <w:numPr>
          <w:ilvl w:val="1"/>
          <w:numId w:val="10"/>
        </w:numPr>
        <w:tabs>
          <w:tab w:val="left" w:pos="1134"/>
        </w:tabs>
        <w:spacing w:before="60" w:after="60" w:line="240" w:lineRule="auto"/>
        <w:ind w:left="1134" w:hanging="56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bCs/>
          <w:sz w:val="18"/>
          <w:szCs w:val="18"/>
        </w:rPr>
        <w:t>Wykonawca realizuje usługi Przedmiotu Umowy przy pomocy podwykonawcy, z którym umowa o podwykonawstwo została zawarta upr</w:t>
      </w:r>
      <w:r>
        <w:rPr>
          <w:rFonts w:ascii="Arial" w:hAnsi="Arial" w:cs="Arial"/>
          <w:bCs/>
          <w:sz w:val="18"/>
          <w:szCs w:val="18"/>
        </w:rPr>
        <w:t>zedniej bez zgody Zamawiającego”.</w:t>
      </w:r>
    </w:p>
    <w:p w:rsidR="00982EBE" w:rsidRPr="00982EBE" w:rsidRDefault="00982EBE" w:rsidP="00982EBE">
      <w:pPr>
        <w:tabs>
          <w:tab w:val="left" w:pos="1134"/>
        </w:tabs>
        <w:spacing w:before="60" w:after="60" w:line="240" w:lineRule="auto"/>
        <w:ind w:left="1134"/>
        <w:jc w:val="both"/>
        <w:rPr>
          <w:rFonts w:ascii="Arial" w:hAnsi="Arial" w:cs="Arial"/>
          <w:sz w:val="18"/>
          <w:szCs w:val="18"/>
        </w:rPr>
      </w:pPr>
    </w:p>
    <w:p w:rsidR="00982EBE" w:rsidRPr="00982EBE" w:rsidRDefault="00982EBE" w:rsidP="00982EBE">
      <w:pPr>
        <w:pStyle w:val="Akapitzlist"/>
        <w:numPr>
          <w:ilvl w:val="0"/>
          <w:numId w:val="3"/>
        </w:numPr>
        <w:tabs>
          <w:tab w:val="left" w:pos="1134"/>
        </w:tabs>
        <w:spacing w:before="6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 nr 10 pkt 7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 :</w:t>
      </w:r>
    </w:p>
    <w:p w:rsidR="00982EBE" w:rsidRDefault="00982EBE" w:rsidP="00982EBE">
      <w:pPr>
        <w:pStyle w:val="Akapitzlist"/>
        <w:tabs>
          <w:tab w:val="left" w:pos="1134"/>
        </w:tabs>
        <w:spacing w:before="60" w:after="6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Było : </w:t>
      </w:r>
    </w:p>
    <w:p w:rsidR="00982EBE" w:rsidRPr="00982EBE" w:rsidRDefault="00982EBE" w:rsidP="00982EBE">
      <w:pPr>
        <w:pStyle w:val="Akapitzlist"/>
        <w:tabs>
          <w:tab w:val="left" w:pos="1134"/>
        </w:tabs>
        <w:spacing w:before="60" w:after="6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 7. </w:t>
      </w:r>
      <w:r w:rsidRPr="00982EBE">
        <w:rPr>
          <w:rFonts w:ascii="Arial" w:hAnsi="Arial" w:cs="Arial"/>
          <w:sz w:val="18"/>
          <w:szCs w:val="18"/>
        </w:rPr>
        <w:t xml:space="preserve">Wymagane terminy doręczania przesyłek, zgodnie z rozporządzeniem, o którym mowa w </w:t>
      </w:r>
      <w:r w:rsidRPr="00982EBE">
        <w:rPr>
          <w:rFonts w:ascii="Arial" w:hAnsi="Arial" w:cs="Arial"/>
          <w:b/>
          <w:sz w:val="18"/>
          <w:szCs w:val="18"/>
        </w:rPr>
        <w:t>ust. 5 pkt</w:t>
      </w:r>
      <w:r w:rsidRPr="00982EBE">
        <w:rPr>
          <w:rFonts w:ascii="Arial" w:hAnsi="Arial" w:cs="Arial"/>
          <w:b/>
          <w:spacing w:val="-24"/>
          <w:sz w:val="18"/>
          <w:szCs w:val="18"/>
        </w:rPr>
        <w:t xml:space="preserve"> </w:t>
      </w:r>
      <w:r w:rsidRPr="00982EBE">
        <w:rPr>
          <w:rFonts w:ascii="Arial" w:hAnsi="Arial" w:cs="Arial"/>
          <w:b/>
          <w:sz w:val="18"/>
          <w:szCs w:val="18"/>
        </w:rPr>
        <w:t>3</w:t>
      </w:r>
      <w:r w:rsidRPr="00982EBE">
        <w:rPr>
          <w:rFonts w:ascii="Arial" w:hAnsi="Arial" w:cs="Arial"/>
          <w:sz w:val="18"/>
          <w:szCs w:val="18"/>
        </w:rPr>
        <w:t>:</w:t>
      </w:r>
    </w:p>
    <w:p w:rsidR="00982EBE" w:rsidRPr="00982EBE" w:rsidRDefault="00982EBE" w:rsidP="00982EBE">
      <w:pPr>
        <w:pStyle w:val="Akapitzlist"/>
        <w:widowControl w:val="0"/>
        <w:numPr>
          <w:ilvl w:val="1"/>
          <w:numId w:val="11"/>
        </w:numPr>
        <w:tabs>
          <w:tab w:val="left" w:pos="833"/>
        </w:tabs>
        <w:autoSpaceDE w:val="0"/>
        <w:autoSpaceDN w:val="0"/>
        <w:spacing w:before="61"/>
        <w:ind w:hanging="355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przesyłki listowe o wadze do 2000 g (format: S, M, L) w obrocie</w:t>
      </w:r>
      <w:r w:rsidRPr="00982EBE">
        <w:rPr>
          <w:rFonts w:ascii="Arial" w:hAnsi="Arial" w:cs="Arial"/>
          <w:spacing w:val="-23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krajowym:</w:t>
      </w:r>
    </w:p>
    <w:p w:rsidR="00982EBE" w:rsidRPr="00982EBE" w:rsidRDefault="00982EBE" w:rsidP="00982EBE">
      <w:pPr>
        <w:pStyle w:val="Akapitzlist"/>
        <w:widowControl w:val="0"/>
        <w:numPr>
          <w:ilvl w:val="2"/>
          <w:numId w:val="11"/>
        </w:numPr>
        <w:tabs>
          <w:tab w:val="left" w:pos="1198"/>
        </w:tabs>
        <w:autoSpaceDE w:val="0"/>
        <w:autoSpaceDN w:val="0"/>
        <w:spacing w:before="18"/>
        <w:ind w:right="107" w:hanging="35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przesyłki priorytetowe/ekspresowe (przesyłki najszybszej kategorii) – D+1 (przesyłki doręczane   w następnym dniu roboczym po dniu</w:t>
      </w:r>
      <w:r w:rsidRPr="00982EBE">
        <w:rPr>
          <w:rFonts w:ascii="Arial" w:hAnsi="Arial" w:cs="Arial"/>
          <w:spacing w:val="-10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nadania),</w:t>
      </w:r>
    </w:p>
    <w:p w:rsidR="00982EBE" w:rsidRPr="00982EBE" w:rsidRDefault="00982EBE" w:rsidP="00982EBE">
      <w:pPr>
        <w:pStyle w:val="Akapitzlist"/>
        <w:widowControl w:val="0"/>
        <w:numPr>
          <w:ilvl w:val="2"/>
          <w:numId w:val="11"/>
        </w:numPr>
        <w:tabs>
          <w:tab w:val="left" w:pos="1198"/>
        </w:tabs>
        <w:autoSpaceDE w:val="0"/>
        <w:autoSpaceDN w:val="0"/>
        <w:spacing w:before="21"/>
        <w:ind w:right="107" w:hanging="35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 xml:space="preserve">przesyłki ekonomiczne (nie będące przesyłkami najszybszej kategorii) – D+3 (przesyłki doręczane </w:t>
      </w:r>
      <w:r w:rsidRPr="00982EBE">
        <w:rPr>
          <w:rFonts w:ascii="Arial" w:hAnsi="Arial" w:cs="Arial"/>
          <w:w w:val="105"/>
          <w:sz w:val="18"/>
          <w:szCs w:val="18"/>
        </w:rPr>
        <w:t xml:space="preserve">w  ciągu  </w:t>
      </w:r>
      <w:r w:rsidRPr="00982EBE">
        <w:rPr>
          <w:rFonts w:ascii="Arial" w:hAnsi="Arial" w:cs="Arial"/>
          <w:spacing w:val="-38"/>
          <w:w w:val="120"/>
          <w:sz w:val="18"/>
          <w:szCs w:val="18"/>
        </w:rPr>
        <w:t xml:space="preserve">trzech     </w:t>
      </w:r>
      <w:r w:rsidRPr="00982EBE">
        <w:rPr>
          <w:rFonts w:ascii="Arial" w:hAnsi="Arial" w:cs="Arial"/>
          <w:spacing w:val="-21"/>
          <w:w w:val="105"/>
          <w:sz w:val="18"/>
          <w:szCs w:val="18"/>
        </w:rPr>
        <w:t xml:space="preserve">dni   </w:t>
      </w:r>
      <w:r w:rsidRPr="00982EBE">
        <w:rPr>
          <w:rFonts w:ascii="Arial" w:hAnsi="Arial" w:cs="Arial"/>
          <w:spacing w:val="-26"/>
          <w:w w:val="105"/>
          <w:sz w:val="18"/>
          <w:szCs w:val="18"/>
        </w:rPr>
        <w:t xml:space="preserve">roboczych    </w:t>
      </w:r>
      <w:r w:rsidRPr="00982EBE">
        <w:rPr>
          <w:rFonts w:ascii="Arial" w:hAnsi="Arial" w:cs="Arial"/>
          <w:w w:val="105"/>
          <w:sz w:val="18"/>
          <w:szCs w:val="18"/>
        </w:rPr>
        <w:t xml:space="preserve">po  </w:t>
      </w:r>
      <w:r w:rsidRPr="00982EBE">
        <w:rPr>
          <w:rFonts w:ascii="Arial" w:hAnsi="Arial" w:cs="Arial"/>
          <w:spacing w:val="-16"/>
          <w:w w:val="105"/>
          <w:sz w:val="18"/>
          <w:szCs w:val="18"/>
        </w:rPr>
        <w:t>dniu  nadania</w:t>
      </w:r>
      <w:r w:rsidRPr="00982EBE">
        <w:rPr>
          <w:rFonts w:ascii="Arial" w:hAnsi="Arial" w:cs="Arial"/>
          <w:spacing w:val="-39"/>
          <w:w w:val="120"/>
          <w:sz w:val="18"/>
          <w:szCs w:val="18"/>
        </w:rPr>
        <w:t>);</w:t>
      </w:r>
    </w:p>
    <w:p w:rsidR="00982EBE" w:rsidRPr="00982EBE" w:rsidRDefault="00982EBE" w:rsidP="00982EBE">
      <w:pPr>
        <w:pStyle w:val="Akapitzlist"/>
        <w:widowControl w:val="0"/>
        <w:numPr>
          <w:ilvl w:val="1"/>
          <w:numId w:val="11"/>
        </w:numPr>
        <w:tabs>
          <w:tab w:val="left" w:pos="833"/>
        </w:tabs>
        <w:autoSpaceDE w:val="0"/>
        <w:autoSpaceDN w:val="0"/>
        <w:spacing w:before="59"/>
        <w:ind w:hanging="355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paczki pocztowe</w:t>
      </w:r>
      <w:r w:rsidRPr="00982EBE">
        <w:rPr>
          <w:rFonts w:ascii="Arial" w:hAnsi="Arial" w:cs="Arial"/>
          <w:spacing w:val="-1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o</w:t>
      </w:r>
      <w:r w:rsidRPr="00982EBE">
        <w:rPr>
          <w:rFonts w:ascii="Arial" w:hAnsi="Arial" w:cs="Arial"/>
          <w:spacing w:val="-1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wadze</w:t>
      </w:r>
      <w:r w:rsidRPr="00982EBE">
        <w:rPr>
          <w:rFonts w:ascii="Arial" w:hAnsi="Arial" w:cs="Arial"/>
          <w:spacing w:val="-1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do</w:t>
      </w:r>
      <w:r w:rsidRPr="00982EBE">
        <w:rPr>
          <w:rFonts w:ascii="Arial" w:hAnsi="Arial" w:cs="Arial"/>
          <w:spacing w:val="-1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10</w:t>
      </w:r>
      <w:r w:rsidRPr="00982EBE">
        <w:rPr>
          <w:rFonts w:ascii="Arial" w:hAnsi="Arial" w:cs="Arial"/>
          <w:spacing w:val="-4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000</w:t>
      </w:r>
      <w:r w:rsidRPr="00982EBE">
        <w:rPr>
          <w:rFonts w:ascii="Arial" w:hAnsi="Arial" w:cs="Arial"/>
          <w:spacing w:val="-1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g</w:t>
      </w:r>
      <w:r w:rsidRPr="00982EBE">
        <w:rPr>
          <w:rFonts w:ascii="Arial" w:hAnsi="Arial" w:cs="Arial"/>
          <w:spacing w:val="-4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(gabaryt</w:t>
      </w:r>
      <w:r w:rsidRPr="00982EBE">
        <w:rPr>
          <w:rFonts w:ascii="Arial" w:hAnsi="Arial" w:cs="Arial"/>
          <w:spacing w:val="-12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A</w:t>
      </w:r>
      <w:r w:rsidRPr="00982EBE">
        <w:rPr>
          <w:rFonts w:ascii="Arial" w:hAnsi="Arial" w:cs="Arial"/>
          <w:spacing w:val="-14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i B)</w:t>
      </w:r>
      <w:r w:rsidRPr="00982EBE">
        <w:rPr>
          <w:rFonts w:ascii="Arial" w:hAnsi="Arial" w:cs="Arial"/>
          <w:spacing w:val="-2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w</w:t>
      </w:r>
      <w:r w:rsidRPr="00982EBE">
        <w:rPr>
          <w:rFonts w:ascii="Arial" w:hAnsi="Arial" w:cs="Arial"/>
          <w:spacing w:val="-2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obrocie</w:t>
      </w:r>
      <w:r w:rsidRPr="00982EBE">
        <w:rPr>
          <w:rFonts w:ascii="Arial" w:hAnsi="Arial" w:cs="Arial"/>
          <w:spacing w:val="-1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krajowym:</w:t>
      </w:r>
    </w:p>
    <w:p w:rsidR="00982EBE" w:rsidRPr="00982EBE" w:rsidRDefault="00982EBE" w:rsidP="00982EBE">
      <w:pPr>
        <w:pStyle w:val="Akapitzlist"/>
        <w:widowControl w:val="0"/>
        <w:numPr>
          <w:ilvl w:val="2"/>
          <w:numId w:val="11"/>
        </w:numPr>
        <w:tabs>
          <w:tab w:val="left" w:pos="1198"/>
        </w:tabs>
        <w:autoSpaceDE w:val="0"/>
        <w:autoSpaceDN w:val="0"/>
        <w:spacing w:before="42" w:line="252" w:lineRule="exact"/>
        <w:ind w:hanging="35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paczki</w:t>
      </w:r>
      <w:r w:rsidRPr="00982EBE">
        <w:rPr>
          <w:rFonts w:ascii="Arial" w:hAnsi="Arial" w:cs="Arial"/>
          <w:spacing w:val="-11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priorytetowe/ekspresowe</w:t>
      </w:r>
      <w:r w:rsidRPr="00982EBE">
        <w:rPr>
          <w:rFonts w:ascii="Arial" w:hAnsi="Arial" w:cs="Arial"/>
          <w:spacing w:val="-11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(najszybszej</w:t>
      </w:r>
      <w:r w:rsidRPr="00982EBE">
        <w:rPr>
          <w:rFonts w:ascii="Arial" w:hAnsi="Arial" w:cs="Arial"/>
          <w:spacing w:val="-8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kategorii)</w:t>
      </w:r>
      <w:r w:rsidRPr="00982EBE">
        <w:rPr>
          <w:rFonts w:ascii="Arial" w:hAnsi="Arial" w:cs="Arial"/>
          <w:spacing w:val="-11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–</w:t>
      </w:r>
      <w:r w:rsidRPr="00982EBE">
        <w:rPr>
          <w:rFonts w:ascii="Arial" w:hAnsi="Arial" w:cs="Arial"/>
          <w:spacing w:val="-12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D+1</w:t>
      </w:r>
      <w:r w:rsidRPr="00982EBE">
        <w:rPr>
          <w:rFonts w:ascii="Arial" w:hAnsi="Arial" w:cs="Arial"/>
          <w:spacing w:val="-12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(paczki</w:t>
      </w:r>
      <w:r w:rsidRPr="00982EBE">
        <w:rPr>
          <w:rFonts w:ascii="Arial" w:hAnsi="Arial" w:cs="Arial"/>
          <w:spacing w:val="-11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doręczane</w:t>
      </w:r>
      <w:r w:rsidRPr="00982EBE">
        <w:rPr>
          <w:rFonts w:ascii="Arial" w:hAnsi="Arial" w:cs="Arial"/>
          <w:spacing w:val="-14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w</w:t>
      </w:r>
      <w:r w:rsidRPr="00982EBE">
        <w:rPr>
          <w:rFonts w:ascii="Arial" w:hAnsi="Arial" w:cs="Arial"/>
          <w:spacing w:val="-13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następnym</w:t>
      </w:r>
      <w:r w:rsidRPr="00982EBE">
        <w:rPr>
          <w:rFonts w:ascii="Arial" w:hAnsi="Arial" w:cs="Arial"/>
          <w:spacing w:val="-16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dniu</w:t>
      </w:r>
    </w:p>
    <w:p w:rsidR="00982EBE" w:rsidRPr="00982EBE" w:rsidRDefault="00982EBE" w:rsidP="00982EBE">
      <w:pPr>
        <w:pStyle w:val="Tekstpodstawowy"/>
        <w:spacing w:line="252" w:lineRule="exact"/>
        <w:ind w:left="1197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w w:val="120"/>
          <w:sz w:val="18"/>
          <w:szCs w:val="18"/>
        </w:rPr>
        <w:t>roboczym  po dniu  nadania);</w:t>
      </w:r>
    </w:p>
    <w:p w:rsidR="00982EBE" w:rsidRPr="00982EBE" w:rsidRDefault="00982EBE" w:rsidP="00982EBE">
      <w:pPr>
        <w:pStyle w:val="Akapitzlist"/>
        <w:widowControl w:val="0"/>
        <w:numPr>
          <w:ilvl w:val="2"/>
          <w:numId w:val="11"/>
        </w:numPr>
        <w:tabs>
          <w:tab w:val="left" w:pos="1198"/>
        </w:tabs>
        <w:autoSpaceDE w:val="0"/>
        <w:autoSpaceDN w:val="0"/>
        <w:ind w:right="107" w:hanging="357"/>
        <w:jc w:val="both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przesyłki ekonomiczne (nie będące paczkami najszybszej  kategorii) – D+3 (paczki doręczane      w ciągu trzech dni roboczych po dniu</w:t>
      </w:r>
      <w:r w:rsidRPr="00982EBE">
        <w:rPr>
          <w:rFonts w:ascii="Arial" w:hAnsi="Arial" w:cs="Arial"/>
          <w:spacing w:val="-11"/>
          <w:sz w:val="18"/>
          <w:szCs w:val="18"/>
        </w:rPr>
        <w:t xml:space="preserve"> </w:t>
      </w:r>
      <w:r w:rsidRPr="00982EBE">
        <w:rPr>
          <w:rFonts w:ascii="Arial" w:hAnsi="Arial" w:cs="Arial"/>
          <w:sz w:val="18"/>
          <w:szCs w:val="18"/>
        </w:rPr>
        <w:t>nadania).</w:t>
      </w:r>
    </w:p>
    <w:p w:rsidR="00982EBE" w:rsidRPr="00982EBE" w:rsidRDefault="00982EBE" w:rsidP="00982EBE">
      <w:pPr>
        <w:pStyle w:val="Akapitzlist"/>
        <w:tabs>
          <w:tab w:val="left" w:pos="478"/>
        </w:tabs>
        <w:spacing w:before="119"/>
        <w:ind w:left="358"/>
        <w:rPr>
          <w:rFonts w:ascii="Arial" w:hAnsi="Arial" w:cs="Arial"/>
          <w:sz w:val="18"/>
          <w:szCs w:val="18"/>
          <w:lang w:val="pl-PL"/>
        </w:rPr>
      </w:pPr>
      <w:r w:rsidRPr="00982EBE">
        <w:rPr>
          <w:rFonts w:ascii="Arial" w:hAnsi="Arial" w:cs="Arial"/>
          <w:sz w:val="18"/>
          <w:szCs w:val="18"/>
        </w:rPr>
        <w:t>WSKAŹNIKI CZASU PRZEBIEGU PRZESYŁEK POCZTOWYCH W OBROCIE KRAJOWYM</w:t>
      </w:r>
    </w:p>
    <w:p w:rsidR="00982EBE" w:rsidRP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Przesyłki listowe najszybszej kategorii</w:t>
      </w:r>
    </w:p>
    <w:p w:rsidR="00982EBE" w:rsidRP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D+1 - 82%</w:t>
      </w:r>
    </w:p>
    <w:p w:rsidR="00982EBE" w:rsidRP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D+2 - 90%</w:t>
      </w:r>
    </w:p>
    <w:p w:rsidR="00982EBE" w:rsidRP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D+3 - 94%</w:t>
      </w:r>
    </w:p>
    <w:p w:rsidR="00982EBE" w:rsidRP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 xml:space="preserve">Przesyłki listowe niebędące przesyłkami listowymi najszybszej kategorii </w:t>
      </w:r>
    </w:p>
    <w:p w:rsidR="00982EBE" w:rsidRP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D+3 - 85%</w:t>
      </w:r>
    </w:p>
    <w:p w:rsidR="00982EBE" w:rsidRP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D+5 - 97%</w:t>
      </w:r>
    </w:p>
    <w:p w:rsidR="00982EBE" w:rsidRP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 xml:space="preserve">Paczki pocztowe najszybszej kategorii </w:t>
      </w:r>
    </w:p>
    <w:p w:rsidR="00982EBE" w:rsidRP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D+1 - 80%</w:t>
      </w:r>
    </w:p>
    <w:p w:rsidR="00982EBE" w:rsidRP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Paczki pocztowe niebędące paczkami pocztowymi najszybszej kategorii</w:t>
      </w:r>
    </w:p>
    <w:p w:rsidR="00982EBE" w:rsidRP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82EBE">
        <w:rPr>
          <w:rFonts w:ascii="Arial" w:hAnsi="Arial" w:cs="Arial"/>
          <w:sz w:val="18"/>
          <w:szCs w:val="18"/>
        </w:rPr>
        <w:t>D+3 - 90%</w:t>
      </w:r>
      <w:r>
        <w:rPr>
          <w:rFonts w:ascii="Arial" w:hAnsi="Arial" w:cs="Arial"/>
          <w:sz w:val="18"/>
          <w:szCs w:val="18"/>
        </w:rPr>
        <w:t> ».</w:t>
      </w:r>
    </w:p>
    <w:p w:rsidR="00982EBE" w:rsidRPr="00982EBE" w:rsidRDefault="00982EBE" w:rsidP="00982EBE">
      <w:pPr>
        <w:tabs>
          <w:tab w:val="left" w:pos="1134"/>
        </w:tabs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</w:p>
    <w:p w:rsidR="00982EBE" w:rsidRPr="00842503" w:rsidRDefault="00982EBE" w:rsidP="00982EBE">
      <w:pPr>
        <w:pStyle w:val="Akapitzlist"/>
        <w:spacing w:before="80" w:after="8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2503">
        <w:rPr>
          <w:rFonts w:ascii="Arial" w:hAnsi="Arial" w:cs="Arial"/>
          <w:b/>
          <w:color w:val="000000"/>
          <w:sz w:val="22"/>
          <w:szCs w:val="22"/>
        </w:rPr>
        <w:t>Jest</w:t>
      </w:r>
    </w:p>
    <w:p w:rsidR="00982EBE" w:rsidRPr="009D231E" w:rsidRDefault="00982EBE" w:rsidP="00982EBE">
      <w:pPr>
        <w:pStyle w:val="Akapitzlist"/>
        <w:widowControl w:val="0"/>
        <w:tabs>
          <w:tab w:val="left" w:pos="478"/>
        </w:tabs>
        <w:autoSpaceDE w:val="0"/>
        <w:autoSpaceDN w:val="0"/>
        <w:spacing w:before="121"/>
        <w:ind w:left="426" w:right="112"/>
        <w:jc w:val="both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„7. Wymagane czas przebiegu przesyłek pocztowych, zgodnie z Zał</w:t>
      </w:r>
      <w:r>
        <w:rPr>
          <w:rFonts w:ascii="Arial" w:hAnsi="Arial" w:cs="Arial"/>
          <w:sz w:val="18"/>
          <w:szCs w:val="18"/>
        </w:rPr>
        <w:t>ącznikiem</w:t>
      </w:r>
      <w:r w:rsidRPr="009D231E">
        <w:rPr>
          <w:rFonts w:ascii="Arial" w:hAnsi="Arial" w:cs="Arial"/>
          <w:sz w:val="18"/>
          <w:szCs w:val="18"/>
        </w:rPr>
        <w:t xml:space="preserve"> nr 1 do rozporządzenia Ministra Administracji i Cyfryzacji z dnia 29 kwietnia 2013 r.:</w:t>
      </w:r>
    </w:p>
    <w:p w:rsidR="00982EBE" w:rsidRPr="009D231E" w:rsidRDefault="00982EBE" w:rsidP="00982EBE">
      <w:pPr>
        <w:pStyle w:val="Akapitzlist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spacing w:before="61"/>
        <w:jc w:val="both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lastRenderedPageBreak/>
        <w:t>przesyłki listowe o wadze do 2000 g (format: S, M, L) w obrocie</w:t>
      </w:r>
      <w:r w:rsidRPr="009D231E">
        <w:rPr>
          <w:rFonts w:ascii="Arial" w:hAnsi="Arial" w:cs="Arial"/>
          <w:spacing w:val="-23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krajowym:</w:t>
      </w:r>
    </w:p>
    <w:p w:rsidR="00982EBE" w:rsidRPr="009D231E" w:rsidRDefault="00982EBE" w:rsidP="00982EBE">
      <w:pPr>
        <w:pStyle w:val="Akapitzlist"/>
        <w:widowControl w:val="0"/>
        <w:numPr>
          <w:ilvl w:val="2"/>
          <w:numId w:val="11"/>
        </w:numPr>
        <w:tabs>
          <w:tab w:val="left" w:pos="1198"/>
        </w:tabs>
        <w:autoSpaceDE w:val="0"/>
        <w:autoSpaceDN w:val="0"/>
        <w:spacing w:before="18"/>
        <w:ind w:right="107" w:hanging="357"/>
        <w:jc w:val="both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przesyłki listowe najszybszej kategorii – D+1 (przesyłki doręczane   w następnym dniu roboczym po dniu</w:t>
      </w:r>
      <w:r w:rsidRPr="009D231E">
        <w:rPr>
          <w:rFonts w:ascii="Arial" w:hAnsi="Arial" w:cs="Arial"/>
          <w:spacing w:val="-10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nadania),</w:t>
      </w:r>
    </w:p>
    <w:p w:rsidR="00982EBE" w:rsidRPr="009D231E" w:rsidRDefault="00982EBE" w:rsidP="00982EBE">
      <w:pPr>
        <w:pStyle w:val="Akapitzlist"/>
        <w:widowControl w:val="0"/>
        <w:numPr>
          <w:ilvl w:val="2"/>
          <w:numId w:val="11"/>
        </w:numPr>
        <w:tabs>
          <w:tab w:val="left" w:pos="1198"/>
        </w:tabs>
        <w:autoSpaceDE w:val="0"/>
        <w:autoSpaceDN w:val="0"/>
        <w:spacing w:before="21"/>
        <w:ind w:right="107" w:hanging="357"/>
        <w:jc w:val="both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 xml:space="preserve">przesyłki listowe nie będące przesyłkami najszybszej kategorii – D+3 (przesyłki doręczane </w:t>
      </w:r>
      <w:r>
        <w:rPr>
          <w:rFonts w:ascii="Arial" w:hAnsi="Arial" w:cs="Arial"/>
          <w:w w:val="105"/>
          <w:sz w:val="18"/>
          <w:szCs w:val="18"/>
        </w:rPr>
        <w:t xml:space="preserve">w  ciągu trzech dni </w:t>
      </w:r>
      <w:r w:rsidRPr="009D231E">
        <w:rPr>
          <w:rFonts w:ascii="Arial" w:hAnsi="Arial" w:cs="Arial"/>
          <w:spacing w:val="-26"/>
          <w:w w:val="105"/>
          <w:sz w:val="18"/>
          <w:szCs w:val="18"/>
        </w:rPr>
        <w:t xml:space="preserve"> </w:t>
      </w:r>
      <w:r>
        <w:rPr>
          <w:rFonts w:ascii="Arial" w:hAnsi="Arial" w:cs="Arial"/>
          <w:spacing w:val="-26"/>
          <w:w w:val="105"/>
          <w:sz w:val="18"/>
          <w:szCs w:val="18"/>
        </w:rPr>
        <w:t>roboczych</w:t>
      </w:r>
      <w:r w:rsidRPr="009D231E">
        <w:rPr>
          <w:rFonts w:ascii="Arial" w:hAnsi="Arial" w:cs="Arial"/>
          <w:spacing w:val="-26"/>
          <w:w w:val="105"/>
          <w:sz w:val="18"/>
          <w:szCs w:val="18"/>
        </w:rPr>
        <w:t xml:space="preserve">   </w:t>
      </w:r>
      <w:r>
        <w:rPr>
          <w:rFonts w:ascii="Arial" w:hAnsi="Arial" w:cs="Arial"/>
          <w:w w:val="105"/>
          <w:sz w:val="18"/>
          <w:szCs w:val="18"/>
        </w:rPr>
        <w:t>po dniu nadania</w:t>
      </w:r>
      <w:r w:rsidRPr="009D231E">
        <w:rPr>
          <w:rFonts w:ascii="Arial" w:hAnsi="Arial" w:cs="Arial"/>
          <w:spacing w:val="-39"/>
          <w:w w:val="120"/>
          <w:sz w:val="18"/>
          <w:szCs w:val="18"/>
        </w:rPr>
        <w:t>);</w:t>
      </w:r>
    </w:p>
    <w:p w:rsidR="00982EBE" w:rsidRPr="009D231E" w:rsidRDefault="00982EBE" w:rsidP="00982EBE">
      <w:pPr>
        <w:pStyle w:val="Akapitzlist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spacing w:before="59"/>
        <w:jc w:val="both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paczki pocztowe</w:t>
      </w:r>
      <w:r w:rsidRPr="009D231E">
        <w:rPr>
          <w:rFonts w:ascii="Arial" w:hAnsi="Arial" w:cs="Arial"/>
          <w:spacing w:val="-1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o</w:t>
      </w:r>
      <w:r w:rsidRPr="009D231E">
        <w:rPr>
          <w:rFonts w:ascii="Arial" w:hAnsi="Arial" w:cs="Arial"/>
          <w:spacing w:val="-1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wadze</w:t>
      </w:r>
      <w:r w:rsidRPr="009D231E">
        <w:rPr>
          <w:rFonts w:ascii="Arial" w:hAnsi="Arial" w:cs="Arial"/>
          <w:spacing w:val="-1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do</w:t>
      </w:r>
      <w:r w:rsidRPr="009D231E">
        <w:rPr>
          <w:rFonts w:ascii="Arial" w:hAnsi="Arial" w:cs="Arial"/>
          <w:spacing w:val="-1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10</w:t>
      </w:r>
      <w:r w:rsidRPr="009D231E">
        <w:rPr>
          <w:rFonts w:ascii="Arial" w:hAnsi="Arial" w:cs="Arial"/>
          <w:spacing w:val="-4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000</w:t>
      </w:r>
      <w:r w:rsidRPr="009D231E">
        <w:rPr>
          <w:rFonts w:ascii="Arial" w:hAnsi="Arial" w:cs="Arial"/>
          <w:spacing w:val="-1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g</w:t>
      </w:r>
      <w:r w:rsidRPr="009D231E">
        <w:rPr>
          <w:rFonts w:ascii="Arial" w:hAnsi="Arial" w:cs="Arial"/>
          <w:spacing w:val="-4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(gabaryt</w:t>
      </w:r>
      <w:r w:rsidRPr="009D231E">
        <w:rPr>
          <w:rFonts w:ascii="Arial" w:hAnsi="Arial" w:cs="Arial"/>
          <w:spacing w:val="-12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A</w:t>
      </w:r>
      <w:r w:rsidRPr="009D231E">
        <w:rPr>
          <w:rFonts w:ascii="Arial" w:hAnsi="Arial" w:cs="Arial"/>
          <w:spacing w:val="-14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i B)</w:t>
      </w:r>
      <w:r w:rsidRPr="009D231E">
        <w:rPr>
          <w:rFonts w:ascii="Arial" w:hAnsi="Arial" w:cs="Arial"/>
          <w:spacing w:val="-2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w</w:t>
      </w:r>
      <w:r w:rsidRPr="009D231E">
        <w:rPr>
          <w:rFonts w:ascii="Arial" w:hAnsi="Arial" w:cs="Arial"/>
          <w:spacing w:val="-2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obrocie</w:t>
      </w:r>
      <w:r w:rsidRPr="009D231E">
        <w:rPr>
          <w:rFonts w:ascii="Arial" w:hAnsi="Arial" w:cs="Arial"/>
          <w:spacing w:val="-1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krajowym:</w:t>
      </w:r>
    </w:p>
    <w:p w:rsidR="00982EBE" w:rsidRPr="009D231E" w:rsidRDefault="00982EBE" w:rsidP="00982EBE">
      <w:pPr>
        <w:pStyle w:val="Akapitzlist"/>
        <w:widowControl w:val="0"/>
        <w:numPr>
          <w:ilvl w:val="2"/>
          <w:numId w:val="11"/>
        </w:numPr>
        <w:tabs>
          <w:tab w:val="left" w:pos="1198"/>
        </w:tabs>
        <w:autoSpaceDE w:val="0"/>
        <w:autoSpaceDN w:val="0"/>
        <w:spacing w:before="42" w:line="252" w:lineRule="exact"/>
        <w:ind w:hanging="357"/>
        <w:jc w:val="both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paczki</w:t>
      </w:r>
      <w:r w:rsidRPr="009D231E">
        <w:rPr>
          <w:rFonts w:ascii="Arial" w:hAnsi="Arial" w:cs="Arial"/>
          <w:spacing w:val="-11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pocztowe najszybszej</w:t>
      </w:r>
      <w:r w:rsidRPr="009D231E">
        <w:rPr>
          <w:rFonts w:ascii="Arial" w:hAnsi="Arial" w:cs="Arial"/>
          <w:spacing w:val="-8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kategorii)</w:t>
      </w:r>
      <w:r w:rsidRPr="009D231E">
        <w:rPr>
          <w:rFonts w:ascii="Arial" w:hAnsi="Arial" w:cs="Arial"/>
          <w:spacing w:val="-11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–</w:t>
      </w:r>
      <w:r w:rsidRPr="009D231E">
        <w:rPr>
          <w:rFonts w:ascii="Arial" w:hAnsi="Arial" w:cs="Arial"/>
          <w:spacing w:val="-12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D+1</w:t>
      </w:r>
      <w:r w:rsidRPr="009D231E">
        <w:rPr>
          <w:rFonts w:ascii="Arial" w:hAnsi="Arial" w:cs="Arial"/>
          <w:spacing w:val="-12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(paczki</w:t>
      </w:r>
      <w:r w:rsidRPr="009D231E">
        <w:rPr>
          <w:rFonts w:ascii="Arial" w:hAnsi="Arial" w:cs="Arial"/>
          <w:spacing w:val="-11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doręczane</w:t>
      </w:r>
      <w:r w:rsidRPr="009D231E">
        <w:rPr>
          <w:rFonts w:ascii="Arial" w:hAnsi="Arial" w:cs="Arial"/>
          <w:spacing w:val="-14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w</w:t>
      </w:r>
      <w:r w:rsidRPr="009D231E">
        <w:rPr>
          <w:rFonts w:ascii="Arial" w:hAnsi="Arial" w:cs="Arial"/>
          <w:spacing w:val="-13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następnym</w:t>
      </w:r>
      <w:r w:rsidRPr="009D231E">
        <w:rPr>
          <w:rFonts w:ascii="Arial" w:hAnsi="Arial" w:cs="Arial"/>
          <w:spacing w:val="-16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dniu</w:t>
      </w:r>
    </w:p>
    <w:p w:rsidR="00982EBE" w:rsidRPr="009D231E" w:rsidRDefault="00982EBE" w:rsidP="00982EBE">
      <w:pPr>
        <w:pStyle w:val="Tekstpodstawowy"/>
        <w:spacing w:line="252" w:lineRule="exact"/>
        <w:ind w:left="1197"/>
        <w:rPr>
          <w:sz w:val="18"/>
          <w:szCs w:val="18"/>
        </w:rPr>
      </w:pPr>
      <w:r w:rsidRPr="009D231E">
        <w:rPr>
          <w:w w:val="120"/>
          <w:sz w:val="18"/>
          <w:szCs w:val="18"/>
        </w:rPr>
        <w:t>roboczym  po dniu  nadania);</w:t>
      </w:r>
    </w:p>
    <w:p w:rsidR="00982EBE" w:rsidRPr="009D231E" w:rsidRDefault="00982EBE" w:rsidP="00982EBE">
      <w:pPr>
        <w:pStyle w:val="Akapitzlist"/>
        <w:widowControl w:val="0"/>
        <w:numPr>
          <w:ilvl w:val="2"/>
          <w:numId w:val="11"/>
        </w:numPr>
        <w:tabs>
          <w:tab w:val="left" w:pos="1198"/>
        </w:tabs>
        <w:autoSpaceDE w:val="0"/>
        <w:autoSpaceDN w:val="0"/>
        <w:ind w:right="107" w:hanging="357"/>
        <w:jc w:val="both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paczki pocztowe nie będące paczkami najszybszej  kategori</w:t>
      </w:r>
      <w:r>
        <w:rPr>
          <w:rFonts w:ascii="Arial" w:hAnsi="Arial" w:cs="Arial"/>
          <w:sz w:val="18"/>
          <w:szCs w:val="18"/>
        </w:rPr>
        <w:t xml:space="preserve">i) – D+3 (paczki doręczane  </w:t>
      </w:r>
      <w:r w:rsidRPr="009D231E">
        <w:rPr>
          <w:rFonts w:ascii="Arial" w:hAnsi="Arial" w:cs="Arial"/>
          <w:sz w:val="18"/>
          <w:szCs w:val="18"/>
        </w:rPr>
        <w:t>w ciągu trzech dni roboczych po dniu</w:t>
      </w:r>
      <w:r w:rsidRPr="009D231E">
        <w:rPr>
          <w:rFonts w:ascii="Arial" w:hAnsi="Arial" w:cs="Arial"/>
          <w:spacing w:val="-11"/>
          <w:sz w:val="18"/>
          <w:szCs w:val="18"/>
        </w:rPr>
        <w:t xml:space="preserve"> </w:t>
      </w:r>
      <w:r w:rsidRPr="009D231E">
        <w:rPr>
          <w:rFonts w:ascii="Arial" w:hAnsi="Arial" w:cs="Arial"/>
          <w:sz w:val="18"/>
          <w:szCs w:val="18"/>
        </w:rPr>
        <w:t>nadania).</w:t>
      </w:r>
    </w:p>
    <w:p w:rsidR="00982EBE" w:rsidRPr="009D231E" w:rsidRDefault="00982EBE" w:rsidP="00982EBE">
      <w:pPr>
        <w:pStyle w:val="Akapitzlist"/>
        <w:tabs>
          <w:tab w:val="left" w:pos="478"/>
        </w:tabs>
        <w:spacing w:before="119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WSKAŹNIKI CZASU PRZEBIEGU PRZESYŁEK POCZTOWYCH W OBROCIE KRAJOWYM</w:t>
      </w:r>
    </w:p>
    <w:p w:rsidR="00982EBE" w:rsidRPr="009D231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Przesyłki listowe najszybszej kategorii</w:t>
      </w:r>
    </w:p>
    <w:p w:rsidR="00982EBE" w:rsidRPr="009D231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D+1 - 82%</w:t>
      </w:r>
    </w:p>
    <w:p w:rsidR="00982EBE" w:rsidRPr="009D231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D+2 - 90%</w:t>
      </w:r>
    </w:p>
    <w:p w:rsidR="00982EBE" w:rsidRPr="009D231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D+3 - 94%</w:t>
      </w:r>
    </w:p>
    <w:p w:rsidR="00982EBE" w:rsidRPr="009D231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 xml:space="preserve">Przesyłki listowe niebędące przesyłkami listowymi najszybszej kategorii </w:t>
      </w:r>
    </w:p>
    <w:p w:rsidR="00982EBE" w:rsidRPr="009D231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D+3 - 85%</w:t>
      </w:r>
    </w:p>
    <w:p w:rsidR="00982EBE" w:rsidRPr="009D231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D+5 - 97%</w:t>
      </w:r>
    </w:p>
    <w:p w:rsidR="00982EBE" w:rsidRPr="009D231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 xml:space="preserve">Paczki pocztowe najszybszej kategorii </w:t>
      </w:r>
    </w:p>
    <w:p w:rsidR="00982EBE" w:rsidRPr="009D231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D+1 - 80%</w:t>
      </w:r>
    </w:p>
    <w:p w:rsidR="00982EBE" w:rsidRPr="009D231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Paczki pocztowe niebędące paczkami pocztowymi najszybszej kategorii</w:t>
      </w:r>
    </w:p>
    <w:p w:rsid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  <w:r w:rsidRPr="009D231E">
        <w:rPr>
          <w:rFonts w:ascii="Arial" w:hAnsi="Arial" w:cs="Arial"/>
          <w:sz w:val="18"/>
          <w:szCs w:val="18"/>
        </w:rPr>
        <w:t>D+3 - 90%</w:t>
      </w:r>
    </w:p>
    <w:p w:rsidR="00982EBE" w:rsidRDefault="00982EBE" w:rsidP="00982EBE">
      <w:pPr>
        <w:pStyle w:val="Akapitzlist"/>
        <w:ind w:left="358"/>
        <w:rPr>
          <w:rFonts w:ascii="Arial" w:hAnsi="Arial" w:cs="Arial"/>
          <w:sz w:val="18"/>
          <w:szCs w:val="18"/>
        </w:rPr>
      </w:pPr>
    </w:p>
    <w:p w:rsidR="00982EBE" w:rsidRPr="00982EBE" w:rsidRDefault="00982EBE" w:rsidP="00982EBE">
      <w:pPr>
        <w:pStyle w:val="Akapitzlist"/>
        <w:numPr>
          <w:ilvl w:val="0"/>
          <w:numId w:val="3"/>
        </w:numPr>
        <w:tabs>
          <w:tab w:val="left" w:pos="1134"/>
        </w:tabs>
        <w:spacing w:before="6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 nr 10 pkt 23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 :</w:t>
      </w:r>
    </w:p>
    <w:p w:rsidR="00982EBE" w:rsidRDefault="00982EBE" w:rsidP="00982EBE">
      <w:pPr>
        <w:pStyle w:val="Akapitzlist"/>
        <w:tabs>
          <w:tab w:val="left" w:pos="1134"/>
        </w:tabs>
        <w:spacing w:before="60" w:after="60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Było :</w:t>
      </w:r>
    </w:p>
    <w:p w:rsidR="00982EBE" w:rsidRPr="00982EBE" w:rsidRDefault="00982EBE" w:rsidP="00982EBE">
      <w:pPr>
        <w:pStyle w:val="Akapitzlist"/>
        <w:widowControl w:val="0"/>
        <w:tabs>
          <w:tab w:val="left" w:pos="480"/>
        </w:tabs>
        <w:autoSpaceDE w:val="0"/>
        <w:autoSpaceDN w:val="0"/>
        <w:spacing w:before="121"/>
        <w:ind w:left="482" w:right="107"/>
        <w:jc w:val="both"/>
        <w:rPr>
          <w:rFonts w:ascii="Arial" w:hAnsi="Arial" w:cs="Arial"/>
          <w:sz w:val="18"/>
          <w:szCs w:val="18"/>
          <w:lang w:val="pl-PL"/>
        </w:rPr>
      </w:pPr>
      <w:r w:rsidRPr="00982EBE">
        <w:rPr>
          <w:rFonts w:ascii="Arial" w:hAnsi="Arial" w:cs="Arial"/>
          <w:sz w:val="18"/>
          <w:szCs w:val="18"/>
          <w:lang w:val="pl-PL"/>
        </w:rPr>
        <w:t>„23. Na terenie każdej gminy powiatu polickiego oraz Miasta Szczecina musi się znajdować co najmniej jedna placówka / jeden punkt awizacyjny zlokalizowany w miejscowości będącej siedzibą gminy (urzędu gminy). W  przypadku gminy Kołbaskowo, z uwagi na jej położenie, przynajmniej jeden punkt awizacyjny winien być zlokalizowany w miejscowości Kołbaskowo i w miejscowości Przecław oraz być czynny w każdy dzień roboczy przez minimum 6 godzin, w tym co najmniej raz w tygodniu do godziny minimum 18.00”.</w:t>
      </w:r>
    </w:p>
    <w:p w:rsidR="00982EBE" w:rsidRPr="00842503" w:rsidRDefault="00982EBE" w:rsidP="00982EBE">
      <w:pPr>
        <w:pStyle w:val="Akapitzlist"/>
        <w:spacing w:before="80" w:after="8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842503">
        <w:rPr>
          <w:rFonts w:ascii="Arial" w:hAnsi="Arial" w:cs="Arial"/>
          <w:b/>
          <w:color w:val="000000"/>
          <w:sz w:val="22"/>
          <w:szCs w:val="22"/>
        </w:rPr>
        <w:t>Jest</w:t>
      </w:r>
    </w:p>
    <w:p w:rsidR="007B510F" w:rsidRDefault="007B510F" w:rsidP="007B510F">
      <w:pPr>
        <w:autoSpaceDE w:val="0"/>
        <w:autoSpaceDN w:val="0"/>
        <w:spacing w:before="120"/>
        <w:ind w:left="567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„</w:t>
      </w:r>
      <w:r w:rsidRPr="00D32624">
        <w:rPr>
          <w:rFonts w:ascii="Arial" w:eastAsia="Calibri" w:hAnsi="Arial" w:cs="Arial"/>
          <w:bCs/>
          <w:sz w:val="18"/>
          <w:szCs w:val="18"/>
        </w:rPr>
        <w:t xml:space="preserve">23. </w:t>
      </w:r>
      <w:r w:rsidRPr="00D32624">
        <w:rPr>
          <w:rFonts w:ascii="Arial" w:hAnsi="Arial" w:cs="Arial"/>
          <w:sz w:val="18"/>
          <w:szCs w:val="18"/>
        </w:rPr>
        <w:t>Na terenie każdej gminy powiatu polickiego oraz Miasta Szczecina musi się znajdować co najmniej jedna placówka / jeden punkt awizacyjny zlokalizowany w miejscowości będącej siedzibą gminy (urzędu gminy). W  przypadku gminy Kołbaskowo, z uwagi na jej położenie, przynajmniej jeden punkt awizacyjny winien być zlokalizowany w miejscowości Kołbaskowo i w miejscowo</w:t>
      </w:r>
      <w:r>
        <w:rPr>
          <w:rFonts w:ascii="Arial" w:hAnsi="Arial" w:cs="Arial"/>
          <w:sz w:val="18"/>
          <w:szCs w:val="18"/>
        </w:rPr>
        <w:t>ści Przecław oraz</w:t>
      </w:r>
      <w:r>
        <w:rPr>
          <w:rFonts w:ascii="Arial" w:hAnsi="Arial" w:cs="Arial"/>
          <w:color w:val="000000"/>
          <w:sz w:val="18"/>
          <w:szCs w:val="18"/>
        </w:rPr>
        <w:t xml:space="preserve"> być czynny</w:t>
      </w:r>
      <w:r w:rsidRPr="00D32624">
        <w:rPr>
          <w:rFonts w:ascii="Arial" w:hAnsi="Arial" w:cs="Arial"/>
          <w:color w:val="000000"/>
          <w:sz w:val="18"/>
          <w:szCs w:val="18"/>
        </w:rPr>
        <w:t xml:space="preserve"> we wszystkie dni robocze, z wyjątkiem sobót, co najmniej 5 dni w tygodniu, a jeżeli w tygodniu przypada dzień ustawowo wolny od pracy, liczba </w:t>
      </w:r>
      <w:r>
        <w:rPr>
          <w:rFonts w:ascii="Arial" w:hAnsi="Arial" w:cs="Arial"/>
          <w:color w:val="000000"/>
          <w:sz w:val="18"/>
          <w:szCs w:val="18"/>
        </w:rPr>
        <w:t>ta może być odpowiednio niższa”.</w:t>
      </w:r>
    </w:p>
    <w:p w:rsidR="00982EBE" w:rsidRPr="00982EBE" w:rsidRDefault="00982EBE" w:rsidP="00982EBE">
      <w:pPr>
        <w:pStyle w:val="Akapitzlist"/>
        <w:tabs>
          <w:tab w:val="left" w:pos="1134"/>
        </w:tabs>
        <w:spacing w:before="60" w:after="60"/>
        <w:jc w:val="both"/>
        <w:rPr>
          <w:rFonts w:ascii="Arial" w:hAnsi="Arial" w:cs="Arial"/>
          <w:sz w:val="18"/>
          <w:szCs w:val="18"/>
        </w:rPr>
      </w:pPr>
    </w:p>
    <w:p w:rsidR="00663AB3" w:rsidRPr="007B510F" w:rsidRDefault="007B510F" w:rsidP="007B510F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 nr 10 pkt 47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 :</w:t>
      </w:r>
    </w:p>
    <w:p w:rsidR="007B510F" w:rsidRPr="007B510F" w:rsidRDefault="007B510F" w:rsidP="007B510F">
      <w:pPr>
        <w:pStyle w:val="Akapitzlist"/>
        <w:jc w:val="both"/>
        <w:rPr>
          <w:rFonts w:ascii="Arial" w:eastAsia="Times New Roman" w:hAnsi="Arial" w:cs="Arial"/>
          <w:sz w:val="18"/>
          <w:szCs w:val="18"/>
        </w:rPr>
      </w:pPr>
    </w:p>
    <w:p w:rsidR="007B510F" w:rsidRDefault="007B510F" w:rsidP="007B510F">
      <w:pPr>
        <w:pStyle w:val="Akapitzlist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Było :</w:t>
      </w:r>
    </w:p>
    <w:p w:rsidR="007B510F" w:rsidRDefault="007B510F" w:rsidP="007B510F">
      <w:pPr>
        <w:pStyle w:val="Akapitzlist"/>
        <w:widowControl w:val="0"/>
        <w:tabs>
          <w:tab w:val="left" w:pos="478"/>
        </w:tabs>
        <w:autoSpaceDE w:val="0"/>
        <w:autoSpaceDN w:val="0"/>
        <w:spacing w:before="91"/>
        <w:ind w:left="642" w:right="284"/>
        <w:jc w:val="both"/>
        <w:rPr>
          <w:rFonts w:ascii="Arial" w:hAnsi="Arial" w:cs="Arial"/>
          <w:sz w:val="18"/>
          <w:szCs w:val="18"/>
          <w:lang w:val="pl-PL"/>
        </w:rPr>
      </w:pPr>
      <w:r w:rsidRPr="007B510F">
        <w:rPr>
          <w:rFonts w:ascii="Arial" w:hAnsi="Arial" w:cs="Arial"/>
          <w:sz w:val="18"/>
          <w:szCs w:val="18"/>
          <w:lang w:val="pl-PL"/>
        </w:rPr>
        <w:t>„47. W  przypadku  nadawania  przez  Zamawiającego  przesyłek  nie  ujętych  w  tabelach  powyżej  oraz w Formularzu cenowym (Załącznik nr 2), podstawą rozliczeń będą ceny podane w cenniku usług pocztowych Wykonawcy, dlatego Wykonawca w przypadku wyboru jego oferty przed zawarciem umowy zobowiązany będzie złożyć Zamawiającemu aktualny cennik usług</w:t>
      </w:r>
      <w:r w:rsidRPr="007B510F">
        <w:rPr>
          <w:rFonts w:ascii="Arial" w:hAnsi="Arial" w:cs="Arial"/>
          <w:spacing w:val="-17"/>
          <w:sz w:val="18"/>
          <w:szCs w:val="18"/>
          <w:lang w:val="pl-PL"/>
        </w:rPr>
        <w:t xml:space="preserve"> </w:t>
      </w:r>
      <w:r w:rsidRPr="007B510F">
        <w:rPr>
          <w:rFonts w:ascii="Arial" w:hAnsi="Arial" w:cs="Arial"/>
          <w:sz w:val="18"/>
          <w:szCs w:val="18"/>
          <w:lang w:val="pl-PL"/>
        </w:rPr>
        <w:t>pocztowych”.</w:t>
      </w:r>
    </w:p>
    <w:p w:rsidR="007B510F" w:rsidRDefault="007B510F" w:rsidP="007B510F">
      <w:pPr>
        <w:pStyle w:val="Akapitzlist"/>
        <w:spacing w:before="80" w:after="8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842503">
        <w:rPr>
          <w:rFonts w:ascii="Arial" w:hAnsi="Arial" w:cs="Arial"/>
          <w:b/>
          <w:color w:val="000000"/>
          <w:sz w:val="22"/>
          <w:szCs w:val="22"/>
        </w:rPr>
        <w:t>Jest</w:t>
      </w:r>
      <w:r>
        <w:rPr>
          <w:rFonts w:ascii="Arial" w:hAnsi="Arial" w:cs="Arial"/>
          <w:b/>
          <w:color w:val="000000"/>
          <w:sz w:val="22"/>
          <w:szCs w:val="22"/>
        </w:rPr>
        <w:t> :</w:t>
      </w:r>
    </w:p>
    <w:p w:rsidR="007B510F" w:rsidRDefault="007B510F" w:rsidP="007B510F">
      <w:pPr>
        <w:pStyle w:val="Akapitzlist"/>
        <w:autoSpaceDE w:val="0"/>
        <w:autoSpaceDN w:val="0"/>
        <w:spacing w:before="120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ab/>
        <w:t xml:space="preserve">„47. </w:t>
      </w:r>
      <w:r w:rsidRPr="00C90D6C">
        <w:rPr>
          <w:rFonts w:ascii="Arial" w:hAnsi="Arial" w:cs="Arial"/>
          <w:sz w:val="18"/>
          <w:szCs w:val="18"/>
        </w:rPr>
        <w:t xml:space="preserve">W przypadku usług dodatkowych i komplementarnych do usług objętych zamówieniem a nie </w:t>
      </w:r>
      <w:r>
        <w:rPr>
          <w:rFonts w:ascii="Arial" w:hAnsi="Arial" w:cs="Arial"/>
          <w:sz w:val="18"/>
          <w:szCs w:val="18"/>
        </w:rPr>
        <w:tab/>
      </w:r>
      <w:r w:rsidRPr="00C90D6C">
        <w:rPr>
          <w:rFonts w:ascii="Arial" w:hAnsi="Arial" w:cs="Arial"/>
          <w:sz w:val="18"/>
          <w:szCs w:val="18"/>
        </w:rPr>
        <w:t>wymienionych w formularzu cen</w:t>
      </w:r>
      <w:r>
        <w:rPr>
          <w:rFonts w:ascii="Arial" w:hAnsi="Arial" w:cs="Arial"/>
          <w:sz w:val="18"/>
          <w:szCs w:val="18"/>
        </w:rPr>
        <w:t>owym ( Załącznik nr 1a</w:t>
      </w:r>
      <w:r w:rsidRPr="00C90D6C">
        <w:rPr>
          <w:rFonts w:ascii="Arial" w:hAnsi="Arial" w:cs="Arial"/>
          <w:sz w:val="18"/>
          <w:szCs w:val="18"/>
        </w:rPr>
        <w:t xml:space="preserve">) zastosowanie będą miały opłaty zgodnie z cennikiem </w:t>
      </w:r>
      <w:r>
        <w:rPr>
          <w:rFonts w:ascii="Arial" w:hAnsi="Arial" w:cs="Arial"/>
          <w:sz w:val="18"/>
          <w:szCs w:val="18"/>
        </w:rPr>
        <w:tab/>
      </w:r>
      <w:r w:rsidRPr="00C90D6C">
        <w:rPr>
          <w:rFonts w:ascii="Arial" w:hAnsi="Arial" w:cs="Arial"/>
          <w:sz w:val="18"/>
          <w:szCs w:val="18"/>
        </w:rPr>
        <w:t xml:space="preserve">Wykonawcy aktualnym na dzień </w:t>
      </w:r>
      <w:r>
        <w:rPr>
          <w:rFonts w:ascii="Arial" w:hAnsi="Arial" w:cs="Arial"/>
          <w:sz w:val="18"/>
          <w:szCs w:val="18"/>
        </w:rPr>
        <w:t xml:space="preserve">przyjęcia usługi do realizacji. </w:t>
      </w:r>
      <w:r w:rsidRPr="00C90D6C">
        <w:rPr>
          <w:rFonts w:ascii="Arial" w:hAnsi="Arial" w:cs="Arial"/>
          <w:sz w:val="18"/>
          <w:szCs w:val="18"/>
        </w:rPr>
        <w:t xml:space="preserve">Wykonawca w przypadku wyboru jego oferty </w:t>
      </w:r>
      <w:r>
        <w:rPr>
          <w:rFonts w:ascii="Arial" w:hAnsi="Arial" w:cs="Arial"/>
          <w:sz w:val="18"/>
          <w:szCs w:val="18"/>
        </w:rPr>
        <w:lastRenderedPageBreak/>
        <w:tab/>
      </w:r>
      <w:r w:rsidRPr="00C90D6C">
        <w:rPr>
          <w:rFonts w:ascii="Arial" w:hAnsi="Arial" w:cs="Arial"/>
          <w:sz w:val="18"/>
          <w:szCs w:val="18"/>
        </w:rPr>
        <w:t>przed zawarciem umowy zobowiązany będzie złożyć Zamawiającemu aktualny cennik usług</w:t>
      </w:r>
      <w:r w:rsidRPr="00C90D6C">
        <w:rPr>
          <w:rFonts w:ascii="Arial" w:hAnsi="Arial" w:cs="Arial"/>
          <w:spacing w:val="-17"/>
          <w:sz w:val="18"/>
          <w:szCs w:val="18"/>
        </w:rPr>
        <w:t xml:space="preserve"> </w:t>
      </w:r>
      <w:r w:rsidRPr="00C90D6C">
        <w:rPr>
          <w:rFonts w:ascii="Arial" w:hAnsi="Arial" w:cs="Arial"/>
          <w:sz w:val="18"/>
          <w:szCs w:val="18"/>
        </w:rPr>
        <w:t>pocztowych</w:t>
      </w:r>
      <w:r>
        <w:rPr>
          <w:rFonts w:ascii="Arial" w:hAnsi="Arial" w:cs="Arial"/>
          <w:sz w:val="18"/>
          <w:szCs w:val="18"/>
        </w:rPr>
        <w:t xml:space="preserve"> oraz </w:t>
      </w:r>
      <w:r>
        <w:rPr>
          <w:rFonts w:ascii="Arial" w:hAnsi="Arial" w:cs="Arial"/>
          <w:sz w:val="18"/>
          <w:szCs w:val="18"/>
        </w:rPr>
        <w:tab/>
        <w:t>informować na bieżąco o zaistniałych zmianach”</w:t>
      </w:r>
    </w:p>
    <w:p w:rsidR="007B510F" w:rsidRPr="007B510F" w:rsidRDefault="007B510F" w:rsidP="007B510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 nr 10 pkt 49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 :</w:t>
      </w:r>
    </w:p>
    <w:p w:rsidR="007B510F" w:rsidRDefault="007B510F" w:rsidP="007B510F">
      <w:pPr>
        <w:pStyle w:val="Akapitzlist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 xml:space="preserve">Było : </w:t>
      </w:r>
    </w:p>
    <w:p w:rsidR="007B510F" w:rsidRPr="007B510F" w:rsidRDefault="007B510F" w:rsidP="007B510F">
      <w:pPr>
        <w:pStyle w:val="Akapitzlist"/>
        <w:widowControl w:val="0"/>
        <w:tabs>
          <w:tab w:val="left" w:pos="478"/>
        </w:tabs>
        <w:autoSpaceDE w:val="0"/>
        <w:autoSpaceDN w:val="0"/>
        <w:spacing w:before="121"/>
        <w:ind w:left="642" w:right="287"/>
        <w:jc w:val="both"/>
        <w:rPr>
          <w:rFonts w:ascii="Arial" w:hAnsi="Arial" w:cs="Arial"/>
          <w:sz w:val="18"/>
          <w:szCs w:val="18"/>
          <w:lang w:val="pl-PL"/>
        </w:rPr>
      </w:pPr>
      <w:r w:rsidRPr="007B510F">
        <w:rPr>
          <w:rFonts w:ascii="Arial" w:hAnsi="Arial" w:cs="Arial"/>
          <w:sz w:val="18"/>
          <w:szCs w:val="18"/>
          <w:lang w:val="pl-PL"/>
        </w:rPr>
        <w:t xml:space="preserve">„49.W przypadku zaistnienia sytuacji, o których mowa powyżej w </w:t>
      </w:r>
      <w:r w:rsidRPr="007B510F">
        <w:rPr>
          <w:rFonts w:ascii="Arial" w:hAnsi="Arial" w:cs="Arial"/>
          <w:b/>
          <w:sz w:val="18"/>
          <w:szCs w:val="18"/>
          <w:lang w:val="pl-PL"/>
        </w:rPr>
        <w:t>ust. 46</w:t>
      </w:r>
      <w:r w:rsidRPr="007B510F">
        <w:rPr>
          <w:rFonts w:ascii="Arial" w:hAnsi="Arial" w:cs="Arial"/>
          <w:sz w:val="18"/>
          <w:szCs w:val="18"/>
          <w:lang w:val="pl-PL"/>
        </w:rPr>
        <w:t xml:space="preserve">, Wykonawca zobowiązany jest powiadomić pisemnie Zamawiającego o zaistniałych okolicznościach. Zmiany cen w sytuacjach, o których mowa w </w:t>
      </w:r>
      <w:r w:rsidRPr="007B510F">
        <w:rPr>
          <w:rFonts w:ascii="Arial" w:hAnsi="Arial" w:cs="Arial"/>
          <w:b/>
          <w:sz w:val="18"/>
          <w:szCs w:val="18"/>
          <w:lang w:val="pl-PL"/>
        </w:rPr>
        <w:t xml:space="preserve">ust. 46 </w:t>
      </w:r>
      <w:r w:rsidRPr="007B510F">
        <w:rPr>
          <w:rFonts w:ascii="Arial" w:hAnsi="Arial" w:cs="Arial"/>
          <w:sz w:val="18"/>
          <w:szCs w:val="18"/>
          <w:lang w:val="pl-PL"/>
        </w:rPr>
        <w:t>wymagają zgody Zamawiającego wyrażonej na</w:t>
      </w:r>
      <w:r w:rsidRPr="007B510F">
        <w:rPr>
          <w:rFonts w:ascii="Arial" w:hAnsi="Arial" w:cs="Arial"/>
          <w:spacing w:val="-16"/>
          <w:sz w:val="18"/>
          <w:szCs w:val="18"/>
          <w:lang w:val="pl-PL"/>
        </w:rPr>
        <w:t xml:space="preserve"> </w:t>
      </w:r>
      <w:r w:rsidRPr="007B510F">
        <w:rPr>
          <w:rFonts w:ascii="Arial" w:hAnsi="Arial" w:cs="Arial"/>
          <w:sz w:val="18"/>
          <w:szCs w:val="18"/>
          <w:lang w:val="pl-PL"/>
        </w:rPr>
        <w:t>piśmie”.</w:t>
      </w:r>
    </w:p>
    <w:p w:rsidR="007B510F" w:rsidRDefault="007B510F" w:rsidP="007B510F">
      <w:pPr>
        <w:pStyle w:val="Akapitzlist"/>
        <w:spacing w:before="80" w:after="8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842503">
        <w:rPr>
          <w:rFonts w:ascii="Arial" w:hAnsi="Arial" w:cs="Arial"/>
          <w:b/>
          <w:color w:val="000000"/>
          <w:sz w:val="22"/>
          <w:szCs w:val="22"/>
        </w:rPr>
        <w:t>Jest</w:t>
      </w:r>
      <w:r>
        <w:rPr>
          <w:rFonts w:ascii="Arial" w:hAnsi="Arial" w:cs="Arial"/>
          <w:b/>
          <w:color w:val="000000"/>
          <w:sz w:val="22"/>
          <w:szCs w:val="22"/>
        </w:rPr>
        <w:t> :</w:t>
      </w:r>
    </w:p>
    <w:p w:rsidR="007B510F" w:rsidRDefault="007B510F" w:rsidP="007B510F">
      <w:pPr>
        <w:pStyle w:val="Akapitzlist"/>
        <w:widowControl w:val="0"/>
        <w:tabs>
          <w:tab w:val="left" w:pos="478"/>
        </w:tabs>
        <w:autoSpaceDE w:val="0"/>
        <w:autoSpaceDN w:val="0"/>
        <w:spacing w:before="121"/>
        <w:ind w:left="642" w:right="287"/>
        <w:jc w:val="both"/>
        <w:rPr>
          <w:rFonts w:ascii="Arial" w:hAnsi="Arial" w:cs="Arial"/>
          <w:sz w:val="18"/>
          <w:szCs w:val="18"/>
        </w:rPr>
      </w:pPr>
      <w:r w:rsidRPr="001D7E2A">
        <w:rPr>
          <w:rFonts w:ascii="Arial" w:hAnsi="Arial" w:cs="Arial"/>
          <w:sz w:val="18"/>
          <w:szCs w:val="18"/>
        </w:rPr>
        <w:t xml:space="preserve">„49. </w:t>
      </w:r>
      <w:r w:rsidRPr="001D7E2A">
        <w:rPr>
          <w:rFonts w:ascii="Arial" w:hAnsi="Arial" w:cs="Arial"/>
          <w:sz w:val="18"/>
          <w:szCs w:val="18"/>
          <w:lang w:val="pl-PL"/>
        </w:rPr>
        <w:t xml:space="preserve">W przypadku zaistnienia sytuacji, o których mowa powyżej w </w:t>
      </w:r>
      <w:r w:rsidRPr="001D7E2A">
        <w:rPr>
          <w:rFonts w:ascii="Arial" w:hAnsi="Arial" w:cs="Arial"/>
          <w:b/>
          <w:sz w:val="18"/>
          <w:szCs w:val="18"/>
        </w:rPr>
        <w:t>ust. 48</w:t>
      </w:r>
      <w:r w:rsidRPr="001D7E2A">
        <w:rPr>
          <w:rFonts w:ascii="Arial" w:hAnsi="Arial" w:cs="Arial"/>
          <w:sz w:val="18"/>
          <w:szCs w:val="18"/>
          <w:lang w:val="pl-PL"/>
        </w:rPr>
        <w:t xml:space="preserve">, Wykonawca zobowiązany jest powiadomić pisemnie Zamawiającego o zaistniałych okolicznościach. Zmiany cen w sytuacjach, o których mowa w </w:t>
      </w:r>
      <w:r w:rsidRPr="001D7E2A">
        <w:rPr>
          <w:rFonts w:ascii="Arial" w:hAnsi="Arial" w:cs="Arial"/>
          <w:b/>
          <w:sz w:val="18"/>
          <w:szCs w:val="18"/>
        </w:rPr>
        <w:t>ust. 48</w:t>
      </w:r>
      <w:r w:rsidRPr="001D7E2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1D7E2A">
        <w:rPr>
          <w:rFonts w:ascii="Arial" w:hAnsi="Arial" w:cs="Arial"/>
          <w:sz w:val="18"/>
          <w:szCs w:val="18"/>
          <w:lang w:val="pl-PL"/>
        </w:rPr>
        <w:t>wymagają zgody Zamawiającego wyrażonej na</w:t>
      </w:r>
      <w:r w:rsidRPr="001D7E2A">
        <w:rPr>
          <w:rFonts w:ascii="Arial" w:hAnsi="Arial" w:cs="Arial"/>
          <w:spacing w:val="-16"/>
          <w:sz w:val="18"/>
          <w:szCs w:val="18"/>
          <w:lang w:val="pl-PL"/>
        </w:rPr>
        <w:t xml:space="preserve"> </w:t>
      </w:r>
      <w:r w:rsidRPr="001D7E2A">
        <w:rPr>
          <w:rFonts w:ascii="Arial" w:hAnsi="Arial" w:cs="Arial"/>
          <w:sz w:val="18"/>
          <w:szCs w:val="18"/>
        </w:rPr>
        <w:t>piśmie”.</w:t>
      </w:r>
    </w:p>
    <w:p w:rsidR="007B510F" w:rsidRDefault="007B510F" w:rsidP="007B510F">
      <w:pPr>
        <w:pStyle w:val="Akapitzlist"/>
        <w:widowControl w:val="0"/>
        <w:tabs>
          <w:tab w:val="left" w:pos="478"/>
        </w:tabs>
        <w:autoSpaceDE w:val="0"/>
        <w:autoSpaceDN w:val="0"/>
        <w:spacing w:before="121"/>
        <w:ind w:left="642" w:right="287"/>
        <w:jc w:val="both"/>
        <w:rPr>
          <w:rFonts w:ascii="Arial" w:hAnsi="Arial" w:cs="Arial"/>
          <w:sz w:val="18"/>
          <w:szCs w:val="18"/>
        </w:rPr>
      </w:pPr>
    </w:p>
    <w:p w:rsidR="007B510F" w:rsidRDefault="007B510F" w:rsidP="007B510F">
      <w:pPr>
        <w:pStyle w:val="Akapitzlist"/>
        <w:numPr>
          <w:ilvl w:val="0"/>
          <w:numId w:val="3"/>
        </w:numPr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 w:rsidRPr="007B510F">
        <w:rPr>
          <w:rFonts w:ascii="Arial" w:hAnsi="Arial" w:cs="Arial"/>
          <w:color w:val="000000"/>
          <w:sz w:val="18"/>
          <w:szCs w:val="18"/>
        </w:rPr>
        <w:t>Załącznik nr 1a do SWZ, uległ zmianie</w:t>
      </w:r>
      <w:r>
        <w:rPr>
          <w:rFonts w:ascii="Arial" w:hAnsi="Arial" w:cs="Arial"/>
          <w:color w:val="000000"/>
          <w:sz w:val="18"/>
          <w:szCs w:val="18"/>
        </w:rPr>
        <w:t xml:space="preserve">. Został zamieszczony na stronie prowadzonego postępowania pn. : </w:t>
      </w:r>
    </w:p>
    <w:p w:rsidR="007B510F" w:rsidRPr="007B510F" w:rsidRDefault="007B510F" w:rsidP="007B510F">
      <w:pPr>
        <w:pStyle w:val="Akapitzlist"/>
        <w:spacing w:before="80" w:after="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 Zalacznik nr 1 a – Formularz cenowy AKTUALNY »</w:t>
      </w:r>
    </w:p>
    <w:p w:rsidR="007B510F" w:rsidRDefault="007B510F" w:rsidP="007B510F">
      <w:pPr>
        <w:pStyle w:val="Akapitzlist"/>
        <w:widowControl w:val="0"/>
        <w:tabs>
          <w:tab w:val="left" w:pos="478"/>
        </w:tabs>
        <w:autoSpaceDE w:val="0"/>
        <w:autoSpaceDN w:val="0"/>
        <w:spacing w:before="91"/>
        <w:ind w:left="642" w:right="284"/>
        <w:jc w:val="both"/>
        <w:rPr>
          <w:rFonts w:ascii="Arial" w:hAnsi="Arial" w:cs="Arial"/>
          <w:sz w:val="18"/>
          <w:szCs w:val="18"/>
          <w:lang w:val="pl-PL"/>
        </w:rPr>
      </w:pPr>
    </w:p>
    <w:p w:rsidR="007B510F" w:rsidRDefault="007B510F" w:rsidP="007B510F">
      <w:pPr>
        <w:pStyle w:val="Akapitzlist"/>
        <w:widowControl w:val="0"/>
        <w:tabs>
          <w:tab w:val="left" w:pos="478"/>
        </w:tabs>
        <w:autoSpaceDE w:val="0"/>
        <w:autoSpaceDN w:val="0"/>
        <w:spacing w:before="91"/>
        <w:ind w:left="642" w:right="284"/>
        <w:jc w:val="both"/>
        <w:rPr>
          <w:rFonts w:ascii="Arial" w:hAnsi="Arial" w:cs="Arial"/>
          <w:sz w:val="18"/>
          <w:szCs w:val="18"/>
          <w:lang w:val="pl-PL"/>
        </w:rPr>
      </w:pPr>
    </w:p>
    <w:p w:rsidR="007B510F" w:rsidRDefault="007B510F" w:rsidP="007B510F">
      <w:pPr>
        <w:pStyle w:val="Akapitzlist"/>
        <w:widowControl w:val="0"/>
        <w:tabs>
          <w:tab w:val="left" w:pos="478"/>
        </w:tabs>
        <w:autoSpaceDE w:val="0"/>
        <w:autoSpaceDN w:val="0"/>
        <w:spacing w:before="91"/>
        <w:ind w:left="642" w:right="284"/>
        <w:jc w:val="both"/>
        <w:rPr>
          <w:rFonts w:ascii="Arial" w:hAnsi="Arial" w:cs="Arial"/>
          <w:sz w:val="18"/>
          <w:szCs w:val="18"/>
          <w:lang w:val="pl-PL"/>
        </w:rPr>
      </w:pPr>
    </w:p>
    <w:p w:rsidR="007B510F" w:rsidRPr="007B510F" w:rsidRDefault="007B510F" w:rsidP="007B510F">
      <w:pPr>
        <w:pStyle w:val="Akapitzlist"/>
        <w:widowControl w:val="0"/>
        <w:tabs>
          <w:tab w:val="left" w:pos="478"/>
        </w:tabs>
        <w:autoSpaceDE w:val="0"/>
        <w:autoSpaceDN w:val="0"/>
        <w:spacing w:before="91"/>
        <w:ind w:left="642" w:right="284"/>
        <w:jc w:val="both"/>
        <w:rPr>
          <w:rFonts w:ascii="Arial" w:hAnsi="Arial" w:cs="Arial"/>
          <w:sz w:val="18"/>
          <w:szCs w:val="18"/>
          <w:lang w:val="pl-PL"/>
        </w:rPr>
      </w:pPr>
    </w:p>
    <w:p w:rsidR="007B510F" w:rsidRPr="007B510F" w:rsidRDefault="007B510F" w:rsidP="007B510F">
      <w:pPr>
        <w:pStyle w:val="Akapitzlist"/>
        <w:jc w:val="both"/>
        <w:rPr>
          <w:rFonts w:ascii="Arial" w:eastAsia="Times New Roman" w:hAnsi="Arial" w:cs="Arial"/>
          <w:sz w:val="18"/>
          <w:szCs w:val="18"/>
        </w:rPr>
      </w:pPr>
    </w:p>
    <w:p w:rsidR="00E249A2" w:rsidRPr="00F65190" w:rsidRDefault="00743F95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1F" w:rsidRDefault="00EE0D1F" w:rsidP="00705757">
      <w:pPr>
        <w:spacing w:after="0" w:line="240" w:lineRule="auto"/>
      </w:pPr>
      <w:r>
        <w:separator/>
      </w:r>
    </w:p>
  </w:endnote>
  <w:endnote w:type="continuationSeparator" w:id="0">
    <w:p w:rsidR="00EE0D1F" w:rsidRDefault="00EE0D1F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205">
          <w:rPr>
            <w:noProof/>
          </w:rPr>
          <w:t>3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1F" w:rsidRDefault="00EE0D1F" w:rsidP="00705757">
      <w:pPr>
        <w:spacing w:after="0" w:line="240" w:lineRule="auto"/>
      </w:pPr>
      <w:r>
        <w:separator/>
      </w:r>
    </w:p>
  </w:footnote>
  <w:footnote w:type="continuationSeparator" w:id="0">
    <w:p w:rsidR="00EE0D1F" w:rsidRDefault="00EE0D1F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10" w:rsidRDefault="00B95710" w:rsidP="00B95710">
    <w:pPr>
      <w:pStyle w:val="Nagwek"/>
    </w:pPr>
    <w:r w:rsidRPr="005352F4">
      <w:t>ZP.</w:t>
    </w:r>
    <w:r w:rsidR="008176A5">
      <w:t>271.</w:t>
    </w:r>
    <w:r w:rsidR="00DB2F1A">
      <w:t>1</w:t>
    </w:r>
    <w:r w:rsidR="00743F95">
      <w:t>3.2024</w:t>
    </w:r>
    <w:r>
      <w:t>.ŻS</w:t>
    </w:r>
  </w:p>
  <w:p w:rsidR="00B95710" w:rsidRDefault="00B95710" w:rsidP="00B95710">
    <w:pPr>
      <w:pStyle w:val="Nagwek"/>
      <w:ind w:firstLine="708"/>
    </w:pPr>
  </w:p>
  <w:p w:rsidR="00745F73" w:rsidRPr="005352F4" w:rsidRDefault="00745F73" w:rsidP="00745F73">
    <w:pPr>
      <w:pStyle w:val="Nagwek"/>
    </w:pP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2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4" w15:restartNumberingAfterBreak="0">
    <w:nsid w:val="110231CB"/>
    <w:multiLevelType w:val="multilevel"/>
    <w:tmpl w:val="0A6E5B9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342666"/>
    <w:multiLevelType w:val="hybridMultilevel"/>
    <w:tmpl w:val="94DAF89A"/>
    <w:lvl w:ilvl="0" w:tplc="7F068E1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17FCD"/>
    <w:multiLevelType w:val="hybridMultilevel"/>
    <w:tmpl w:val="6B6A41EA"/>
    <w:lvl w:ilvl="0" w:tplc="F7F8B09A">
      <w:start w:val="1"/>
      <w:numFmt w:val="decimal"/>
      <w:lvlText w:val="%1.3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454A664C"/>
    <w:multiLevelType w:val="hybridMultilevel"/>
    <w:tmpl w:val="6D1E8AC4"/>
    <w:lvl w:ilvl="0" w:tplc="33C211EC">
      <w:start w:val="1"/>
      <w:numFmt w:val="decimal"/>
      <w:lvlText w:val="%1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148D1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E8D5B7B"/>
    <w:multiLevelType w:val="hybridMultilevel"/>
    <w:tmpl w:val="C748A2B8"/>
    <w:lvl w:ilvl="0" w:tplc="1ED428B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B06F0"/>
    <w:rsid w:val="002B094C"/>
    <w:rsid w:val="002C6537"/>
    <w:rsid w:val="002C7D42"/>
    <w:rsid w:val="002D3E33"/>
    <w:rsid w:val="00303B4F"/>
    <w:rsid w:val="003228EC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54CD0"/>
    <w:rsid w:val="00454F1D"/>
    <w:rsid w:val="00471976"/>
    <w:rsid w:val="00475C90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63AB3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6857"/>
    <w:rsid w:val="00707E17"/>
    <w:rsid w:val="00723C6B"/>
    <w:rsid w:val="00733F5B"/>
    <w:rsid w:val="00743F95"/>
    <w:rsid w:val="00745F73"/>
    <w:rsid w:val="00774D3A"/>
    <w:rsid w:val="00780BE1"/>
    <w:rsid w:val="007878B1"/>
    <w:rsid w:val="007941CF"/>
    <w:rsid w:val="00795034"/>
    <w:rsid w:val="007B21D7"/>
    <w:rsid w:val="007B2A94"/>
    <w:rsid w:val="007B4349"/>
    <w:rsid w:val="007B510F"/>
    <w:rsid w:val="007C12D4"/>
    <w:rsid w:val="007C73C5"/>
    <w:rsid w:val="007D13E2"/>
    <w:rsid w:val="007D1656"/>
    <w:rsid w:val="007E73E5"/>
    <w:rsid w:val="008176A5"/>
    <w:rsid w:val="00817826"/>
    <w:rsid w:val="00824540"/>
    <w:rsid w:val="00842503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20D7"/>
    <w:rsid w:val="008C5D0D"/>
    <w:rsid w:val="008E1453"/>
    <w:rsid w:val="008E3D8B"/>
    <w:rsid w:val="008F541C"/>
    <w:rsid w:val="008F6B37"/>
    <w:rsid w:val="00921C50"/>
    <w:rsid w:val="0094452E"/>
    <w:rsid w:val="00955215"/>
    <w:rsid w:val="00982EBE"/>
    <w:rsid w:val="009833E4"/>
    <w:rsid w:val="0099796A"/>
    <w:rsid w:val="009B66FE"/>
    <w:rsid w:val="009B7019"/>
    <w:rsid w:val="009C6D74"/>
    <w:rsid w:val="009D59F6"/>
    <w:rsid w:val="009F008C"/>
    <w:rsid w:val="00A032AB"/>
    <w:rsid w:val="00A33961"/>
    <w:rsid w:val="00A45C87"/>
    <w:rsid w:val="00A52A2A"/>
    <w:rsid w:val="00A536CB"/>
    <w:rsid w:val="00AA0C1A"/>
    <w:rsid w:val="00AC33A4"/>
    <w:rsid w:val="00AF0DCB"/>
    <w:rsid w:val="00AF2252"/>
    <w:rsid w:val="00AF6934"/>
    <w:rsid w:val="00B04AFF"/>
    <w:rsid w:val="00B10ABC"/>
    <w:rsid w:val="00B3606A"/>
    <w:rsid w:val="00B45BB1"/>
    <w:rsid w:val="00B55EEE"/>
    <w:rsid w:val="00B765C1"/>
    <w:rsid w:val="00B7695B"/>
    <w:rsid w:val="00B809A5"/>
    <w:rsid w:val="00B826A5"/>
    <w:rsid w:val="00B95710"/>
    <w:rsid w:val="00BA0360"/>
    <w:rsid w:val="00BA3429"/>
    <w:rsid w:val="00BA4A7B"/>
    <w:rsid w:val="00BB1205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95017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0D1F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2037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2024-12-10T12:43:00Z</cp:lastPrinted>
  <dcterms:created xsi:type="dcterms:W3CDTF">2024-12-10T11:26:00Z</dcterms:created>
  <dcterms:modified xsi:type="dcterms:W3CDTF">2024-12-10T13:03:00Z</dcterms:modified>
</cp:coreProperties>
</file>