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F52F" w14:textId="1EC144A0" w:rsidR="00CE4E89" w:rsidRPr="00CE4E89" w:rsidRDefault="008A0419" w:rsidP="00CE4E89">
      <w:pPr>
        <w:jc w:val="center"/>
        <w:rPr>
          <w:rFonts w:ascii="Arial" w:hAnsi="Arial" w:cs="Arial"/>
          <w:b/>
          <w:bCs/>
          <w:sz w:val="28"/>
          <w:szCs w:val="28"/>
        </w:rPr>
      </w:pPr>
      <w:r w:rsidRPr="00CE4E89">
        <w:rPr>
          <w:rFonts w:ascii="Arial" w:hAnsi="Arial" w:cs="Arial"/>
          <w:b/>
          <w:bCs/>
          <w:sz w:val="28"/>
          <w:szCs w:val="28"/>
        </w:rPr>
        <w:t>Opis prac</w:t>
      </w:r>
      <w:r w:rsidR="00CE4E89" w:rsidRPr="00CE4E89">
        <w:rPr>
          <w:rFonts w:ascii="Arial" w:hAnsi="Arial" w:cs="Arial"/>
          <w:b/>
          <w:bCs/>
          <w:sz w:val="28"/>
          <w:szCs w:val="28"/>
        </w:rPr>
        <w:t xml:space="preserve"> oraz przedmiar robót</w:t>
      </w:r>
    </w:p>
    <w:p w14:paraId="761F02F4" w14:textId="77777777" w:rsidR="00CE4E89" w:rsidRDefault="00CE4E89" w:rsidP="00806B21">
      <w:pPr>
        <w:jc w:val="center"/>
        <w:rPr>
          <w:rFonts w:ascii="Arial" w:hAnsi="Arial" w:cs="Arial"/>
          <w:b/>
          <w:bCs/>
          <w:sz w:val="24"/>
          <w:szCs w:val="24"/>
        </w:rPr>
      </w:pPr>
    </w:p>
    <w:p w14:paraId="066EB7E9" w14:textId="77777777" w:rsidR="008A0419" w:rsidRPr="00CE4E89" w:rsidRDefault="008A0419" w:rsidP="008A0419">
      <w:pPr>
        <w:rPr>
          <w:rFonts w:ascii="Arial" w:hAnsi="Arial" w:cs="Arial"/>
          <w:b/>
          <w:bCs/>
          <w:sz w:val="24"/>
          <w:szCs w:val="24"/>
          <w:u w:val="single"/>
        </w:rPr>
      </w:pPr>
      <w:r w:rsidRPr="00CE4E89">
        <w:rPr>
          <w:rFonts w:ascii="Arial" w:hAnsi="Arial" w:cs="Arial"/>
          <w:b/>
          <w:bCs/>
          <w:sz w:val="24"/>
          <w:szCs w:val="24"/>
          <w:u w:val="single"/>
        </w:rPr>
        <w:t>OŚWIETLENIE</w:t>
      </w:r>
    </w:p>
    <w:p w14:paraId="60922003" w14:textId="470C3F69" w:rsidR="008A0419" w:rsidRPr="00CE4E89" w:rsidRDefault="008A0419" w:rsidP="008A0419">
      <w:pPr>
        <w:rPr>
          <w:rFonts w:ascii="Arial" w:hAnsi="Arial" w:cs="Arial"/>
          <w:b/>
          <w:bCs/>
          <w:sz w:val="24"/>
          <w:szCs w:val="24"/>
        </w:rPr>
      </w:pPr>
      <w:r w:rsidRPr="00CE4E89">
        <w:rPr>
          <w:rFonts w:ascii="Arial" w:hAnsi="Arial" w:cs="Arial"/>
          <w:b/>
          <w:bCs/>
          <w:sz w:val="24"/>
          <w:szCs w:val="24"/>
        </w:rPr>
        <w:t>1.1. Zakres opracowania.</w:t>
      </w:r>
    </w:p>
    <w:p w14:paraId="5BCEF2DF" w14:textId="5FBE6295" w:rsidR="008A0419" w:rsidRPr="00CE4E89" w:rsidRDefault="008A0419" w:rsidP="008A0419">
      <w:pPr>
        <w:rPr>
          <w:rFonts w:ascii="Arial" w:hAnsi="Arial" w:cs="Arial"/>
          <w:sz w:val="24"/>
          <w:szCs w:val="24"/>
        </w:rPr>
      </w:pPr>
      <w:r w:rsidRPr="00CE4E89">
        <w:rPr>
          <w:rFonts w:ascii="Arial" w:hAnsi="Arial" w:cs="Arial"/>
          <w:sz w:val="24"/>
          <w:szCs w:val="24"/>
        </w:rPr>
        <w:t>Opracowanie obejmuje oświetlenie boiska wielofunkcyjnego wraz z infrastruktura towarzyszącą na działce nr 219/8 - obręb 0007 Karbowo, gm. Brodnica z istniejącego ZK-P. Zaprojektowano 6 latarni ulicznych: słupy stalowe, ocynkowane o wysokości 8 m mocowane na fundamentach prefabrykowanych z oprawami typu LED o mocy 120 W. Łączna trasa projektowanej linii kablowej dla obwodu nr 1 wynosi 16/20 m natomiast dla obwodu nr 2 wynosi 117/139 m. Zasilanie układu z szafy oświetleniowej usytuowanej przy jezdni drogi gminnej w obrębie wiat.</w:t>
      </w:r>
    </w:p>
    <w:p w14:paraId="2D484E52" w14:textId="77777777" w:rsidR="008A0419" w:rsidRPr="00CE4E89" w:rsidRDefault="008A0419" w:rsidP="008A0419">
      <w:pPr>
        <w:rPr>
          <w:rFonts w:ascii="Arial" w:hAnsi="Arial" w:cs="Arial"/>
          <w:sz w:val="24"/>
          <w:szCs w:val="24"/>
        </w:rPr>
      </w:pPr>
      <w:r w:rsidRPr="00CE4E89">
        <w:rPr>
          <w:rFonts w:ascii="Arial" w:hAnsi="Arial" w:cs="Arial"/>
          <w:sz w:val="24"/>
          <w:szCs w:val="24"/>
        </w:rPr>
        <w:t>Opracowanie obejmuje:</w:t>
      </w:r>
    </w:p>
    <w:p w14:paraId="49F17C8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trasowanie w terenie i ułożenie linii kablowej YAKXS 4x25mm2 wraz z bednarką</w:t>
      </w:r>
    </w:p>
    <w:p w14:paraId="5044021E"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xml:space="preserve">uziemiającą </w:t>
      </w:r>
      <w:proofErr w:type="spellStart"/>
      <w:r w:rsidRPr="00CE4E89">
        <w:rPr>
          <w:rFonts w:ascii="Arial" w:hAnsi="Arial" w:cs="Arial"/>
          <w:sz w:val="24"/>
          <w:szCs w:val="24"/>
        </w:rPr>
        <w:t>FeZn</w:t>
      </w:r>
      <w:proofErr w:type="spellEnd"/>
      <w:r w:rsidRPr="00CE4E89">
        <w:rPr>
          <w:rFonts w:ascii="Arial" w:hAnsi="Arial" w:cs="Arial"/>
          <w:sz w:val="24"/>
          <w:szCs w:val="24"/>
        </w:rPr>
        <w:t xml:space="preserve"> 4x25 na całej długości kabla od istniejącego ZK-P.</w:t>
      </w:r>
    </w:p>
    <w:p w14:paraId="5C120B0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posadowienie 6 sztuk fundamentów pod latarnie,</w:t>
      </w:r>
    </w:p>
    <w:p w14:paraId="3B3D9BA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ustawienie latarń i podłączenie opraw,</w:t>
      </w:r>
    </w:p>
    <w:p w14:paraId="4589318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podłączenie obwodu oświetlenia ulicznego w szafce oświetleniowej.</w:t>
      </w:r>
    </w:p>
    <w:p w14:paraId="0AEC0AB5" w14:textId="77777777" w:rsidR="008A0419" w:rsidRPr="00CE4E89" w:rsidRDefault="008A0419" w:rsidP="008A0419">
      <w:pPr>
        <w:rPr>
          <w:rFonts w:ascii="Arial" w:hAnsi="Arial" w:cs="Arial"/>
          <w:sz w:val="24"/>
          <w:szCs w:val="24"/>
        </w:rPr>
      </w:pPr>
    </w:p>
    <w:p w14:paraId="3B3DFC68" w14:textId="77777777" w:rsidR="008A0419" w:rsidRPr="00CE4E89" w:rsidRDefault="008A0419" w:rsidP="008A0419">
      <w:pPr>
        <w:rPr>
          <w:rFonts w:ascii="Arial" w:hAnsi="Arial" w:cs="Arial"/>
          <w:sz w:val="24"/>
          <w:szCs w:val="24"/>
        </w:rPr>
      </w:pPr>
      <w:r w:rsidRPr="00CE4E89">
        <w:rPr>
          <w:rFonts w:ascii="Arial" w:hAnsi="Arial" w:cs="Arial"/>
          <w:sz w:val="24"/>
          <w:szCs w:val="24"/>
        </w:rPr>
        <w:t>W zakresie opracowania ujęto:</w:t>
      </w:r>
    </w:p>
    <w:p w14:paraId="5408FEFE"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1. Aktualnie obowiązujące przepisy, wytyczne i normy</w:t>
      </w:r>
    </w:p>
    <w:p w14:paraId="782B2E9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2. Charakterystykę układu zasilania,</w:t>
      </w:r>
    </w:p>
    <w:p w14:paraId="2BA81CC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3. Trasę linii oświetlenia boiska,</w:t>
      </w:r>
    </w:p>
    <w:p w14:paraId="6B6576F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4. Lokalizację słupów (latarń) oświetleniowych,</w:t>
      </w:r>
    </w:p>
    <w:p w14:paraId="2E924FDB"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5. Lokalizację rur osłonowych,</w:t>
      </w:r>
    </w:p>
    <w:p w14:paraId="3E0E41E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6. Punkty uziemienia linii oświetlenia.</w:t>
      </w:r>
    </w:p>
    <w:p w14:paraId="0EAB8BF0" w14:textId="77777777" w:rsidR="008A0419" w:rsidRPr="00CE4E89" w:rsidRDefault="008A0419" w:rsidP="008A0419">
      <w:pPr>
        <w:rPr>
          <w:rFonts w:ascii="Arial" w:hAnsi="Arial" w:cs="Arial"/>
          <w:b/>
          <w:bCs/>
          <w:sz w:val="24"/>
          <w:szCs w:val="24"/>
        </w:rPr>
      </w:pPr>
    </w:p>
    <w:p w14:paraId="4403F1DF" w14:textId="2EB7B110" w:rsidR="008A0419" w:rsidRPr="00CE4E89" w:rsidRDefault="008A0419" w:rsidP="008A0419">
      <w:pPr>
        <w:rPr>
          <w:rFonts w:ascii="Arial" w:hAnsi="Arial" w:cs="Arial"/>
          <w:b/>
          <w:bCs/>
          <w:sz w:val="24"/>
          <w:szCs w:val="24"/>
        </w:rPr>
      </w:pPr>
      <w:r w:rsidRPr="00CE4E89">
        <w:rPr>
          <w:rFonts w:ascii="Arial" w:hAnsi="Arial" w:cs="Arial"/>
          <w:b/>
          <w:bCs/>
          <w:sz w:val="24"/>
          <w:szCs w:val="24"/>
        </w:rPr>
        <w:t>1.2. Aktualnie obowiązujące przepisy, wytyczne i normy</w:t>
      </w:r>
    </w:p>
    <w:p w14:paraId="6662CA81"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Przepisy Budowy Urządzeń Elektrycznych;</w:t>
      </w:r>
    </w:p>
    <w:p w14:paraId="76FFB68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60598</w:t>
      </w:r>
      <w:r w:rsidRPr="00CE4E89">
        <w:rPr>
          <w:rFonts w:ascii="Cambria Math" w:hAnsi="Cambria Math" w:cs="Cambria Math"/>
          <w:sz w:val="24"/>
          <w:szCs w:val="24"/>
        </w:rPr>
        <w:t>‐</w:t>
      </w:r>
      <w:r w:rsidRPr="00CE4E89">
        <w:rPr>
          <w:rFonts w:ascii="Arial" w:hAnsi="Arial" w:cs="Arial"/>
          <w:sz w:val="24"/>
          <w:szCs w:val="24"/>
        </w:rPr>
        <w:t>1:2009 Oprawy oświetleniowe. Wymagania ogólne i badania.</w:t>
      </w:r>
    </w:p>
    <w:p w14:paraId="4B0AB9C1"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60598</w:t>
      </w:r>
      <w:r w:rsidRPr="00CE4E89">
        <w:rPr>
          <w:rFonts w:ascii="Cambria Math" w:hAnsi="Cambria Math" w:cs="Cambria Math"/>
          <w:sz w:val="24"/>
          <w:szCs w:val="24"/>
        </w:rPr>
        <w:t>‐</w:t>
      </w:r>
      <w:r w:rsidRPr="00CE4E89">
        <w:rPr>
          <w:rFonts w:ascii="Arial" w:hAnsi="Arial" w:cs="Arial"/>
          <w:sz w:val="24"/>
          <w:szCs w:val="24"/>
        </w:rPr>
        <w:t>2</w:t>
      </w:r>
      <w:r w:rsidRPr="00CE4E89">
        <w:rPr>
          <w:rFonts w:ascii="Cambria Math" w:hAnsi="Cambria Math" w:cs="Cambria Math"/>
          <w:sz w:val="24"/>
          <w:szCs w:val="24"/>
        </w:rPr>
        <w:t>‐</w:t>
      </w:r>
      <w:r w:rsidRPr="00CE4E89">
        <w:rPr>
          <w:rFonts w:ascii="Arial" w:hAnsi="Arial" w:cs="Arial"/>
          <w:sz w:val="24"/>
          <w:szCs w:val="24"/>
        </w:rPr>
        <w:t>3:2006 Oprawy oświetleniowe – Część 2</w:t>
      </w:r>
      <w:r w:rsidRPr="00CE4E89">
        <w:rPr>
          <w:rFonts w:ascii="Cambria Math" w:hAnsi="Cambria Math" w:cs="Cambria Math"/>
          <w:sz w:val="24"/>
          <w:szCs w:val="24"/>
        </w:rPr>
        <w:t>‐</w:t>
      </w:r>
      <w:r w:rsidRPr="00CE4E89">
        <w:rPr>
          <w:rFonts w:ascii="Arial" w:hAnsi="Arial" w:cs="Arial"/>
          <w:sz w:val="24"/>
          <w:szCs w:val="24"/>
        </w:rPr>
        <w:t>3: Wymagania szczegółowe –</w:t>
      </w:r>
    </w:p>
    <w:p w14:paraId="7584F10F"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Oprawy oświetleniowe drogowe i uliczne.</w:t>
      </w:r>
    </w:p>
    <w:p w14:paraId="0820C563"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CEN/TR 13201</w:t>
      </w:r>
      <w:r w:rsidRPr="00CE4E89">
        <w:rPr>
          <w:rFonts w:ascii="Cambria Math" w:hAnsi="Cambria Math" w:cs="Cambria Math"/>
          <w:sz w:val="24"/>
          <w:szCs w:val="24"/>
        </w:rPr>
        <w:t>‐</w:t>
      </w:r>
      <w:r w:rsidRPr="00CE4E89">
        <w:rPr>
          <w:rFonts w:ascii="Arial" w:hAnsi="Arial" w:cs="Arial"/>
          <w:sz w:val="24"/>
          <w:szCs w:val="24"/>
        </w:rPr>
        <w:t>1:2016</w:t>
      </w:r>
      <w:r w:rsidRPr="00CE4E89">
        <w:rPr>
          <w:rFonts w:ascii="Cambria Math" w:hAnsi="Cambria Math" w:cs="Cambria Math"/>
          <w:sz w:val="24"/>
          <w:szCs w:val="24"/>
        </w:rPr>
        <w:t>‐</w:t>
      </w:r>
      <w:r w:rsidRPr="00CE4E89">
        <w:rPr>
          <w:rFonts w:ascii="Arial" w:hAnsi="Arial" w:cs="Arial"/>
          <w:sz w:val="24"/>
          <w:szCs w:val="24"/>
        </w:rPr>
        <w:t>02 Oświetlenie dróg – część 1: Wytyczne dotyczące wyboru</w:t>
      </w:r>
    </w:p>
    <w:p w14:paraId="6C41210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klas oświetlenia.</w:t>
      </w:r>
    </w:p>
    <w:p w14:paraId="199D275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13201</w:t>
      </w:r>
      <w:r w:rsidRPr="00CE4E89">
        <w:rPr>
          <w:rFonts w:ascii="Cambria Math" w:hAnsi="Cambria Math" w:cs="Cambria Math"/>
          <w:sz w:val="24"/>
          <w:szCs w:val="24"/>
        </w:rPr>
        <w:t>‐</w:t>
      </w:r>
      <w:r w:rsidRPr="00CE4E89">
        <w:rPr>
          <w:rFonts w:ascii="Arial" w:hAnsi="Arial" w:cs="Arial"/>
          <w:sz w:val="24"/>
          <w:szCs w:val="24"/>
        </w:rPr>
        <w:t>2:2016</w:t>
      </w:r>
      <w:r w:rsidRPr="00CE4E89">
        <w:rPr>
          <w:rFonts w:ascii="Cambria Math" w:hAnsi="Cambria Math" w:cs="Cambria Math"/>
          <w:sz w:val="24"/>
          <w:szCs w:val="24"/>
        </w:rPr>
        <w:t>‐</w:t>
      </w:r>
      <w:r w:rsidRPr="00CE4E89">
        <w:rPr>
          <w:rFonts w:ascii="Arial" w:hAnsi="Arial" w:cs="Arial"/>
          <w:sz w:val="24"/>
          <w:szCs w:val="24"/>
        </w:rPr>
        <w:t>03 Oświetlenie dróg – część 2: Wymagania eksploatacyjne.</w:t>
      </w:r>
    </w:p>
    <w:p w14:paraId="3CFB2320"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13201</w:t>
      </w:r>
      <w:r w:rsidRPr="00CE4E89">
        <w:rPr>
          <w:rFonts w:ascii="Cambria Math" w:hAnsi="Cambria Math" w:cs="Cambria Math"/>
          <w:sz w:val="24"/>
          <w:szCs w:val="24"/>
        </w:rPr>
        <w:t>‐</w:t>
      </w:r>
      <w:r w:rsidRPr="00CE4E89">
        <w:rPr>
          <w:rFonts w:ascii="Arial" w:hAnsi="Arial" w:cs="Arial"/>
          <w:sz w:val="24"/>
          <w:szCs w:val="24"/>
        </w:rPr>
        <w:t>3:2016</w:t>
      </w:r>
      <w:r w:rsidRPr="00CE4E89">
        <w:rPr>
          <w:rFonts w:ascii="Cambria Math" w:hAnsi="Cambria Math" w:cs="Cambria Math"/>
          <w:sz w:val="24"/>
          <w:szCs w:val="24"/>
        </w:rPr>
        <w:t>‐</w:t>
      </w:r>
      <w:r w:rsidRPr="00CE4E89">
        <w:rPr>
          <w:rFonts w:ascii="Arial" w:hAnsi="Arial" w:cs="Arial"/>
          <w:sz w:val="24"/>
          <w:szCs w:val="24"/>
        </w:rPr>
        <w:t>03 Oświetlenie dróg – część 3: Obliczenia parametrów</w:t>
      </w:r>
    </w:p>
    <w:p w14:paraId="097F596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oświetleniowych.</w:t>
      </w:r>
    </w:p>
    <w:p w14:paraId="75953834"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13201</w:t>
      </w:r>
      <w:r w:rsidRPr="00CE4E89">
        <w:rPr>
          <w:rFonts w:ascii="Cambria Math" w:hAnsi="Cambria Math" w:cs="Cambria Math"/>
          <w:sz w:val="24"/>
          <w:szCs w:val="24"/>
        </w:rPr>
        <w:t>‐</w:t>
      </w:r>
      <w:r w:rsidRPr="00CE4E89">
        <w:rPr>
          <w:rFonts w:ascii="Arial" w:hAnsi="Arial" w:cs="Arial"/>
          <w:sz w:val="24"/>
          <w:szCs w:val="24"/>
        </w:rPr>
        <w:t>4:2016</w:t>
      </w:r>
      <w:r w:rsidRPr="00CE4E89">
        <w:rPr>
          <w:rFonts w:ascii="Cambria Math" w:hAnsi="Cambria Math" w:cs="Cambria Math"/>
          <w:sz w:val="24"/>
          <w:szCs w:val="24"/>
        </w:rPr>
        <w:t>‐</w:t>
      </w:r>
      <w:r w:rsidRPr="00CE4E89">
        <w:rPr>
          <w:rFonts w:ascii="Arial" w:hAnsi="Arial" w:cs="Arial"/>
          <w:sz w:val="24"/>
          <w:szCs w:val="24"/>
        </w:rPr>
        <w:t>03 Oświetlenie dróg – część 4: Metody pomiaru efektywności</w:t>
      </w:r>
    </w:p>
    <w:p w14:paraId="789A0BC9"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oświetlenia.</w:t>
      </w:r>
    </w:p>
    <w:p w14:paraId="48C3299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EN 13201</w:t>
      </w:r>
      <w:r w:rsidRPr="00CE4E89">
        <w:rPr>
          <w:rFonts w:ascii="Cambria Math" w:hAnsi="Cambria Math" w:cs="Cambria Math"/>
          <w:sz w:val="24"/>
          <w:szCs w:val="24"/>
        </w:rPr>
        <w:t>‐</w:t>
      </w:r>
      <w:r w:rsidRPr="00CE4E89">
        <w:rPr>
          <w:rFonts w:ascii="Arial" w:hAnsi="Arial" w:cs="Arial"/>
          <w:sz w:val="24"/>
          <w:szCs w:val="24"/>
        </w:rPr>
        <w:t>5:2016</w:t>
      </w:r>
      <w:r w:rsidRPr="00CE4E89">
        <w:rPr>
          <w:rFonts w:ascii="Cambria Math" w:hAnsi="Cambria Math" w:cs="Cambria Math"/>
          <w:sz w:val="24"/>
          <w:szCs w:val="24"/>
        </w:rPr>
        <w:t>‐</w:t>
      </w:r>
      <w:r w:rsidRPr="00CE4E89">
        <w:rPr>
          <w:rFonts w:ascii="Arial" w:hAnsi="Arial" w:cs="Arial"/>
          <w:sz w:val="24"/>
          <w:szCs w:val="24"/>
        </w:rPr>
        <w:t>03 Oświetlenie dróg – część 5: Wskaźniki efektywności</w:t>
      </w:r>
    </w:p>
    <w:p w14:paraId="02202EC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energetycznej.</w:t>
      </w:r>
    </w:p>
    <w:p w14:paraId="27B01BE2"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lastRenderedPageBreak/>
        <w:t>• PN</w:t>
      </w:r>
      <w:r w:rsidRPr="00CE4E89">
        <w:rPr>
          <w:rFonts w:ascii="Cambria Math" w:hAnsi="Cambria Math" w:cs="Cambria Math"/>
          <w:sz w:val="24"/>
          <w:szCs w:val="24"/>
        </w:rPr>
        <w:t>‐</w:t>
      </w:r>
      <w:r w:rsidRPr="00CE4E89">
        <w:rPr>
          <w:rFonts w:ascii="Arial" w:hAnsi="Arial" w:cs="Arial"/>
          <w:sz w:val="24"/>
          <w:szCs w:val="24"/>
        </w:rPr>
        <w:t>IEC 60364</w:t>
      </w:r>
      <w:r w:rsidRPr="00CE4E89">
        <w:rPr>
          <w:rFonts w:ascii="Cambria Math" w:hAnsi="Cambria Math" w:cs="Cambria Math"/>
          <w:sz w:val="24"/>
          <w:szCs w:val="24"/>
        </w:rPr>
        <w:t>‐</w:t>
      </w:r>
      <w:r w:rsidRPr="00CE4E89">
        <w:rPr>
          <w:rFonts w:ascii="Arial" w:hAnsi="Arial" w:cs="Arial"/>
          <w:sz w:val="24"/>
          <w:szCs w:val="24"/>
        </w:rPr>
        <w:t>7</w:t>
      </w:r>
      <w:r w:rsidRPr="00CE4E89">
        <w:rPr>
          <w:rFonts w:ascii="Cambria Math" w:hAnsi="Cambria Math" w:cs="Cambria Math"/>
          <w:sz w:val="24"/>
          <w:szCs w:val="24"/>
        </w:rPr>
        <w:t>‐</w:t>
      </w:r>
      <w:r w:rsidRPr="00CE4E89">
        <w:rPr>
          <w:rFonts w:ascii="Arial" w:hAnsi="Arial" w:cs="Arial"/>
          <w:sz w:val="24"/>
          <w:szCs w:val="24"/>
        </w:rPr>
        <w:t>714:2003 Instalacje elektryczne w obiektach budowlanych</w:t>
      </w:r>
    </w:p>
    <w:p w14:paraId="2A2A636E"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wymagania dotyczące specjalnych instalacji lub lokalizacji – instalacje</w:t>
      </w:r>
    </w:p>
    <w:p w14:paraId="3735318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oświetlenia zewnętrznego.</w:t>
      </w:r>
    </w:p>
    <w:p w14:paraId="0EB9D539"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 SEP</w:t>
      </w:r>
      <w:r w:rsidRPr="00CE4E89">
        <w:rPr>
          <w:rFonts w:ascii="Cambria Math" w:hAnsi="Cambria Math" w:cs="Cambria Math"/>
          <w:sz w:val="24"/>
          <w:szCs w:val="24"/>
        </w:rPr>
        <w:t>‐</w:t>
      </w:r>
      <w:r w:rsidRPr="00CE4E89">
        <w:rPr>
          <w:rFonts w:ascii="Arial" w:hAnsi="Arial" w:cs="Arial"/>
          <w:sz w:val="24"/>
          <w:szCs w:val="24"/>
        </w:rPr>
        <w:t>E</w:t>
      </w:r>
      <w:r w:rsidRPr="00CE4E89">
        <w:rPr>
          <w:rFonts w:ascii="Cambria Math" w:hAnsi="Cambria Math" w:cs="Cambria Math"/>
          <w:sz w:val="24"/>
          <w:szCs w:val="24"/>
        </w:rPr>
        <w:t>‐</w:t>
      </w:r>
      <w:r w:rsidRPr="00CE4E89">
        <w:rPr>
          <w:rFonts w:ascii="Arial" w:hAnsi="Arial" w:cs="Arial"/>
          <w:sz w:val="24"/>
          <w:szCs w:val="24"/>
        </w:rPr>
        <w:t>0001 Sieci elektroenergetyczne niskiego napięcia. Ochrona</w:t>
      </w:r>
    </w:p>
    <w:p w14:paraId="0A35A2A2"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przeciwporażeniowa.</w:t>
      </w:r>
    </w:p>
    <w:p w14:paraId="46ACD9C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N SEP</w:t>
      </w:r>
      <w:r w:rsidRPr="00CE4E89">
        <w:rPr>
          <w:rFonts w:ascii="Cambria Math" w:hAnsi="Cambria Math" w:cs="Cambria Math"/>
          <w:sz w:val="24"/>
          <w:szCs w:val="24"/>
        </w:rPr>
        <w:t>‐</w:t>
      </w:r>
      <w:r w:rsidRPr="00CE4E89">
        <w:rPr>
          <w:rFonts w:ascii="Arial" w:hAnsi="Arial" w:cs="Arial"/>
          <w:sz w:val="24"/>
          <w:szCs w:val="24"/>
        </w:rPr>
        <w:t>E</w:t>
      </w:r>
      <w:r w:rsidRPr="00CE4E89">
        <w:rPr>
          <w:rFonts w:ascii="Cambria Math" w:hAnsi="Cambria Math" w:cs="Cambria Math"/>
          <w:sz w:val="24"/>
          <w:szCs w:val="24"/>
        </w:rPr>
        <w:t>‐</w:t>
      </w:r>
      <w:r w:rsidRPr="00CE4E89">
        <w:rPr>
          <w:rFonts w:ascii="Arial" w:hAnsi="Arial" w:cs="Arial"/>
          <w:sz w:val="24"/>
          <w:szCs w:val="24"/>
        </w:rPr>
        <w:t>004 Elektroenergetyczne i sygnalizacyjne linie kablowe. Projektowanie</w:t>
      </w:r>
    </w:p>
    <w:p w14:paraId="702C42BE"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i budowa.</w:t>
      </w:r>
    </w:p>
    <w:p w14:paraId="6D0978D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PN</w:t>
      </w:r>
      <w:r w:rsidRPr="00CE4E89">
        <w:rPr>
          <w:rFonts w:ascii="Cambria Math" w:hAnsi="Cambria Math" w:cs="Cambria Math"/>
          <w:sz w:val="24"/>
          <w:szCs w:val="24"/>
        </w:rPr>
        <w:t>‐</w:t>
      </w:r>
      <w:r w:rsidRPr="00CE4E89">
        <w:rPr>
          <w:rFonts w:ascii="Arial" w:hAnsi="Arial" w:cs="Arial"/>
          <w:sz w:val="24"/>
          <w:szCs w:val="24"/>
        </w:rPr>
        <w:t>76/E 5125 Elektroenergetyczne i sygnalizacyjne linie kablowe. Projektowanie</w:t>
      </w:r>
    </w:p>
    <w:p w14:paraId="1F6DE032"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i budowa.</w:t>
      </w:r>
    </w:p>
    <w:p w14:paraId="24EC1C63" w14:textId="77777777" w:rsidR="008A0419" w:rsidRPr="00CE4E89" w:rsidRDefault="008A0419" w:rsidP="008A0419">
      <w:pPr>
        <w:spacing w:after="0"/>
        <w:rPr>
          <w:rFonts w:ascii="Arial" w:hAnsi="Arial" w:cs="Arial"/>
          <w:sz w:val="24"/>
          <w:szCs w:val="24"/>
        </w:rPr>
      </w:pPr>
    </w:p>
    <w:p w14:paraId="553E9D07" w14:textId="4022F7F3" w:rsidR="008A0419" w:rsidRPr="00CE4E89" w:rsidRDefault="008A0419" w:rsidP="008A0419">
      <w:pPr>
        <w:rPr>
          <w:rFonts w:ascii="Arial" w:hAnsi="Arial" w:cs="Arial"/>
          <w:b/>
          <w:bCs/>
          <w:sz w:val="24"/>
          <w:szCs w:val="24"/>
        </w:rPr>
      </w:pPr>
      <w:r w:rsidRPr="00CE4E89">
        <w:rPr>
          <w:rFonts w:ascii="Arial" w:hAnsi="Arial" w:cs="Arial"/>
          <w:b/>
          <w:bCs/>
          <w:sz w:val="24"/>
          <w:szCs w:val="24"/>
        </w:rPr>
        <w:t>1.3. Parametry wyjściowe oświetlenia</w:t>
      </w:r>
    </w:p>
    <w:p w14:paraId="5E1AFE97" w14:textId="428A404D" w:rsidR="008A0419" w:rsidRPr="00CE4E89" w:rsidRDefault="008A0419" w:rsidP="008A0419">
      <w:pPr>
        <w:rPr>
          <w:rFonts w:ascii="Arial" w:hAnsi="Arial" w:cs="Arial"/>
          <w:sz w:val="24"/>
          <w:szCs w:val="24"/>
        </w:rPr>
      </w:pPr>
      <w:r w:rsidRPr="00CE4E89">
        <w:rPr>
          <w:rFonts w:ascii="Arial" w:hAnsi="Arial" w:cs="Arial"/>
          <w:sz w:val="24"/>
          <w:szCs w:val="24"/>
        </w:rPr>
        <w:t>1.3.1. Boisko wielofunkcyjne wraz z infrastrukturą towarzyszącą</w:t>
      </w:r>
    </w:p>
    <w:p w14:paraId="4CA5DA0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układ sieci: TN-S</w:t>
      </w:r>
    </w:p>
    <w:p w14:paraId="11A9D2A0"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napięcie znamionowe sieci: 0,4kV</w:t>
      </w:r>
    </w:p>
    <w:p w14:paraId="3B0211A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xml:space="preserve">- stopień skompensowania mocy biernej: </w:t>
      </w:r>
      <w:proofErr w:type="spellStart"/>
      <w:r w:rsidRPr="00CE4E89">
        <w:rPr>
          <w:rFonts w:ascii="Arial" w:hAnsi="Arial" w:cs="Arial"/>
          <w:sz w:val="24"/>
          <w:szCs w:val="24"/>
        </w:rPr>
        <w:t>tg</w:t>
      </w:r>
      <w:proofErr w:type="spellEnd"/>
      <w:r w:rsidRPr="00CE4E89">
        <w:rPr>
          <w:rFonts w:ascii="Arial" w:hAnsi="Arial" w:cs="Arial"/>
          <w:sz w:val="24"/>
          <w:szCs w:val="24"/>
        </w:rPr>
        <w:t xml:space="preserve"> Φ=0,4</w:t>
      </w:r>
    </w:p>
    <w:p w14:paraId="596CF39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xml:space="preserve">- moc źródła światła – oprawa typ LED o mocy </w:t>
      </w:r>
      <w:proofErr w:type="spellStart"/>
      <w:r w:rsidRPr="00CE4E89">
        <w:rPr>
          <w:rFonts w:ascii="Arial" w:hAnsi="Arial" w:cs="Arial"/>
          <w:sz w:val="24"/>
          <w:szCs w:val="24"/>
        </w:rPr>
        <w:t>Pz</w:t>
      </w:r>
      <w:proofErr w:type="spellEnd"/>
      <w:r w:rsidRPr="00CE4E89">
        <w:rPr>
          <w:rFonts w:ascii="Arial" w:hAnsi="Arial" w:cs="Arial"/>
          <w:sz w:val="24"/>
          <w:szCs w:val="24"/>
        </w:rPr>
        <w:t>=120W</w:t>
      </w:r>
    </w:p>
    <w:p w14:paraId="1CF4A11D" w14:textId="77777777" w:rsidR="008A0419" w:rsidRPr="00CE4E89" w:rsidRDefault="008A0419" w:rsidP="008A0419">
      <w:pPr>
        <w:spacing w:after="0"/>
        <w:rPr>
          <w:rFonts w:ascii="Arial" w:hAnsi="Arial" w:cs="Arial"/>
          <w:sz w:val="24"/>
          <w:szCs w:val="24"/>
        </w:rPr>
      </w:pPr>
    </w:p>
    <w:p w14:paraId="43CA98BD" w14:textId="4FE7E41A" w:rsidR="008A0419" w:rsidRPr="00CE4E89" w:rsidRDefault="008A0419" w:rsidP="008A0419">
      <w:pPr>
        <w:rPr>
          <w:rFonts w:ascii="Arial" w:hAnsi="Arial" w:cs="Arial"/>
          <w:b/>
          <w:bCs/>
          <w:sz w:val="24"/>
          <w:szCs w:val="24"/>
        </w:rPr>
      </w:pPr>
      <w:r w:rsidRPr="00CE4E89">
        <w:rPr>
          <w:rFonts w:ascii="Arial" w:hAnsi="Arial" w:cs="Arial"/>
          <w:b/>
          <w:bCs/>
          <w:sz w:val="24"/>
          <w:szCs w:val="24"/>
        </w:rPr>
        <w:t>1.4. Założenia do projektowania</w:t>
      </w:r>
    </w:p>
    <w:p w14:paraId="0C03CDEC" w14:textId="3EC68B90" w:rsidR="008A0419" w:rsidRPr="00CE4E89" w:rsidRDefault="008A0419" w:rsidP="008A0419">
      <w:pPr>
        <w:rPr>
          <w:rFonts w:ascii="Arial" w:hAnsi="Arial" w:cs="Arial"/>
          <w:sz w:val="24"/>
          <w:szCs w:val="24"/>
        </w:rPr>
      </w:pPr>
      <w:r w:rsidRPr="00CE4E89">
        <w:rPr>
          <w:rFonts w:ascii="Arial" w:hAnsi="Arial" w:cs="Arial"/>
          <w:sz w:val="24"/>
          <w:szCs w:val="24"/>
        </w:rPr>
        <w:t>Celem zobrazowania rozwiązania projektowego powołano się na rozwiązania katalogowe. Wszelkie nazwy własne produktów i materiałów przywołane w niniejszym projekcie służą określeniu właściwości i wymogów technicznych założonych w dokumentacji projektowej. Wszystkie urządzenia wskazane w projekcie są przykładowe, a odwołanie do nich ma na celu poinformowanie wykonawcy o standardzie zastosowanych urządzeń.</w:t>
      </w:r>
    </w:p>
    <w:p w14:paraId="4EEFF504" w14:textId="5EB924C5" w:rsidR="008A0419" w:rsidRPr="00CE4E89" w:rsidRDefault="008A0419" w:rsidP="008A0419">
      <w:pPr>
        <w:rPr>
          <w:rFonts w:ascii="Arial" w:hAnsi="Arial" w:cs="Arial"/>
          <w:sz w:val="24"/>
          <w:szCs w:val="24"/>
        </w:rPr>
      </w:pPr>
      <w:r w:rsidRPr="00CE4E89">
        <w:rPr>
          <w:rFonts w:ascii="Arial" w:hAnsi="Arial" w:cs="Arial"/>
          <w:sz w:val="24"/>
          <w:szCs w:val="24"/>
        </w:rPr>
        <w:t>Podane w tekście, na rysunkach oraz obliczeniach nazwy materiałów należy traktować jako przykładowe. Do wykonania zadania należy użyć materiałów o parametrach równoważnych lub lepszych po uzgodnieniu z zamawiającym.</w:t>
      </w:r>
    </w:p>
    <w:p w14:paraId="66978A78" w14:textId="32520300" w:rsidR="008A0419" w:rsidRPr="00CE4E89" w:rsidRDefault="008A0419" w:rsidP="008A0419">
      <w:pPr>
        <w:rPr>
          <w:rFonts w:ascii="Arial" w:hAnsi="Arial" w:cs="Arial"/>
          <w:b/>
          <w:bCs/>
          <w:sz w:val="24"/>
          <w:szCs w:val="24"/>
        </w:rPr>
      </w:pPr>
      <w:r w:rsidRPr="00CE4E89">
        <w:rPr>
          <w:rFonts w:ascii="Arial" w:hAnsi="Arial" w:cs="Arial"/>
          <w:b/>
          <w:bCs/>
          <w:sz w:val="24"/>
          <w:szCs w:val="24"/>
        </w:rPr>
        <w:t>1.5. Zasilanie obwodu oświetleniowego</w:t>
      </w:r>
    </w:p>
    <w:p w14:paraId="5EA80CA3"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Zasilanie oświetlenia boiska z istniejącego ZK-P. Zasilenie projektowanego boiska</w:t>
      </w:r>
    </w:p>
    <w:p w14:paraId="6FF9AA6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wielofunkcyjnego wraz z infrastruktura towarzyszącą należy wykonać kablem YAKXS</w:t>
      </w:r>
    </w:p>
    <w:p w14:paraId="580AD51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4x25 mm2 z istniejącej szafy oświetleniowej.</w:t>
      </w:r>
    </w:p>
    <w:p w14:paraId="329D722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Projektowana linia kablowa po jej wybudowaniu będzie własnością Gminy</w:t>
      </w:r>
    </w:p>
    <w:p w14:paraId="07A4280C" w14:textId="77777777" w:rsidR="008A0419" w:rsidRPr="00CE4E89" w:rsidRDefault="008A0419" w:rsidP="008A0419">
      <w:pPr>
        <w:spacing w:after="0"/>
        <w:rPr>
          <w:rFonts w:ascii="Arial" w:hAnsi="Arial" w:cs="Arial"/>
          <w:b/>
          <w:bCs/>
          <w:sz w:val="24"/>
          <w:szCs w:val="24"/>
        </w:rPr>
      </w:pPr>
    </w:p>
    <w:p w14:paraId="660A38E9" w14:textId="0BCD13B4" w:rsidR="008A0419" w:rsidRPr="00CE4E89" w:rsidRDefault="008A0419" w:rsidP="008A0419">
      <w:pPr>
        <w:rPr>
          <w:rFonts w:ascii="Arial" w:hAnsi="Arial" w:cs="Arial"/>
          <w:b/>
          <w:bCs/>
          <w:sz w:val="24"/>
          <w:szCs w:val="24"/>
        </w:rPr>
      </w:pPr>
      <w:r w:rsidRPr="00CE4E89">
        <w:rPr>
          <w:rFonts w:ascii="Arial" w:hAnsi="Arial" w:cs="Arial"/>
          <w:b/>
          <w:bCs/>
          <w:sz w:val="24"/>
          <w:szCs w:val="24"/>
        </w:rPr>
        <w:t>1.6. Obwody oświetleniowe</w:t>
      </w:r>
    </w:p>
    <w:p w14:paraId="05584247" w14:textId="46CC6980" w:rsidR="008A0419" w:rsidRPr="00CE4E89" w:rsidRDefault="008A0419" w:rsidP="008A0419">
      <w:pPr>
        <w:rPr>
          <w:rFonts w:ascii="Arial" w:hAnsi="Arial" w:cs="Arial"/>
          <w:sz w:val="24"/>
          <w:szCs w:val="24"/>
        </w:rPr>
      </w:pPr>
      <w:r w:rsidRPr="00CE4E89">
        <w:rPr>
          <w:rFonts w:ascii="Arial" w:hAnsi="Arial" w:cs="Arial"/>
          <w:sz w:val="24"/>
          <w:szCs w:val="24"/>
        </w:rPr>
        <w:t>Kabel oświetleniowy YAKXS 4x25 mm2 należy układać zgodnie z wyznaczoną trasą w rowie kablowym o szerokości 0,3 m i głębokości 0,7 m na 10 cm warstwie piasku. Na kablu przed zasypaniem, co 10 m należy założyć opaski kablowe zawierające opisy informacyjne. Ułożony kabel zasypywać warstwą piasku o grubości co najmniej 10 cm, następnie warstwą rodzimego gruntu o grubości 15 cm, a następnie przykryć folią z tworzywa sztucznego koloru niebieskiego. Projektowany kabel pozostaje na majątku inwestora.</w:t>
      </w:r>
    </w:p>
    <w:p w14:paraId="0E67BEE2" w14:textId="19D873EB" w:rsidR="008A0419" w:rsidRPr="00CE4E89" w:rsidRDefault="008A0419" w:rsidP="008A0419">
      <w:pPr>
        <w:rPr>
          <w:rFonts w:ascii="Arial" w:hAnsi="Arial" w:cs="Arial"/>
          <w:sz w:val="24"/>
          <w:szCs w:val="24"/>
        </w:rPr>
      </w:pPr>
      <w:r w:rsidRPr="00CE4E89">
        <w:rPr>
          <w:rFonts w:ascii="Arial" w:hAnsi="Arial" w:cs="Arial"/>
          <w:sz w:val="24"/>
          <w:szCs w:val="24"/>
        </w:rPr>
        <w:t xml:space="preserve">Na skrzyżowaniach projektowanego kabla oświetleniowego z urządzeniami podziemnymi należy układać rury osłonowe typu DVK 75. Przy wejściach kabla do </w:t>
      </w:r>
      <w:r w:rsidRPr="00CE4E89">
        <w:rPr>
          <w:rFonts w:ascii="Arial" w:hAnsi="Arial" w:cs="Arial"/>
          <w:sz w:val="24"/>
          <w:szCs w:val="24"/>
        </w:rPr>
        <w:lastRenderedPageBreak/>
        <w:t xml:space="preserve">słupa pozostawić zapasy co najmniej 1,0 m. Łącznie z kablem oświetleniowym w rowie kablowym układać bednarkę </w:t>
      </w:r>
      <w:proofErr w:type="spellStart"/>
      <w:r w:rsidRPr="00CE4E89">
        <w:rPr>
          <w:rFonts w:ascii="Arial" w:hAnsi="Arial" w:cs="Arial"/>
          <w:sz w:val="24"/>
          <w:szCs w:val="24"/>
        </w:rPr>
        <w:t>FeZn</w:t>
      </w:r>
      <w:proofErr w:type="spellEnd"/>
      <w:r w:rsidRPr="00CE4E89">
        <w:rPr>
          <w:rFonts w:ascii="Arial" w:hAnsi="Arial" w:cs="Arial"/>
          <w:sz w:val="24"/>
          <w:szCs w:val="24"/>
        </w:rPr>
        <w:t xml:space="preserve"> 4x25 mm łączoną z każdym słupem oświetleniowym. Wartość uziemienia słupa Rz≤10. Przewód PE należy połączyć w każdym słupie z zaciskiem ochronnym słupa. Przy latarni nr 1 i nr 2 oświetlenia boiska wielofunkcyjnego wykonać dodatkowy uziom pionowy do uzyskania wymaganej rezystancji. Uziom wykonać z prętów </w:t>
      </w:r>
      <w:proofErr w:type="spellStart"/>
      <w:r w:rsidRPr="00CE4E89">
        <w:rPr>
          <w:rFonts w:ascii="Arial" w:hAnsi="Arial" w:cs="Arial"/>
          <w:sz w:val="24"/>
          <w:szCs w:val="24"/>
        </w:rPr>
        <w:t>pomiedziowanych</w:t>
      </w:r>
      <w:proofErr w:type="spellEnd"/>
      <w:r w:rsidRPr="00CE4E89">
        <w:rPr>
          <w:rFonts w:ascii="Arial" w:hAnsi="Arial" w:cs="Arial"/>
          <w:sz w:val="24"/>
          <w:szCs w:val="24"/>
        </w:rPr>
        <w:t xml:space="preserve"> pogrążanych w gruncie. Po ułożeniu poszczególnych odcinków linii kablowej wykonać pomiary rezystancji izolacji, sprawdzić ciągłość żył oraz skuteczność ochrony przeciwporażeniowej.</w:t>
      </w:r>
    </w:p>
    <w:p w14:paraId="3D12A4C4" w14:textId="002D00D9" w:rsidR="008A0419" w:rsidRPr="00CE4E89" w:rsidRDefault="008A0419" w:rsidP="008A0419">
      <w:pPr>
        <w:rPr>
          <w:rFonts w:ascii="Arial" w:hAnsi="Arial" w:cs="Arial"/>
          <w:b/>
          <w:bCs/>
          <w:sz w:val="24"/>
          <w:szCs w:val="24"/>
        </w:rPr>
      </w:pPr>
      <w:r w:rsidRPr="00CE4E89">
        <w:rPr>
          <w:rFonts w:ascii="Arial" w:hAnsi="Arial" w:cs="Arial"/>
          <w:b/>
          <w:bCs/>
          <w:sz w:val="24"/>
          <w:szCs w:val="24"/>
        </w:rPr>
        <w:t>1.7. Słupy i oprawy oświetleniowe</w:t>
      </w:r>
    </w:p>
    <w:p w14:paraId="32042B17" w14:textId="176259E1" w:rsidR="008A0419" w:rsidRPr="00CE4E89" w:rsidRDefault="008A0419" w:rsidP="008A0419">
      <w:pPr>
        <w:rPr>
          <w:rFonts w:ascii="Arial" w:hAnsi="Arial" w:cs="Arial"/>
          <w:sz w:val="24"/>
          <w:szCs w:val="24"/>
        </w:rPr>
      </w:pPr>
      <w:r w:rsidRPr="00CE4E89">
        <w:rPr>
          <w:rFonts w:ascii="Arial" w:hAnsi="Arial" w:cs="Arial"/>
          <w:sz w:val="24"/>
          <w:szCs w:val="24"/>
        </w:rPr>
        <w:t>Słupy stalowy oświetleniowy ośmiokątny serii SO, o wysokości 8m, trzon o grubości ścianki 3mm, zakończenie słupa - średnica 60mm, montaż na fundamencie o rozstawie śrub 160mm, dedykowany fundament dla maks. obciążenia - D16/140. Wysięgnik dł. 1,0 m W16/1/1/1-60/10. Wysokość zawieszenia oprawy 9,0 m. Powierzchnie metalowe słupów zabezpieczane antykorozyjnie poprzez cynkowanie ogniowe. Słup powinien posiadać deklaracje właściwości użytkowych sygnowaną znakiem CE wystawioną przez producenta. Minimalny okres gwarancji producenta na słup 5 lat.</w:t>
      </w:r>
    </w:p>
    <w:p w14:paraId="64F5D4CA" w14:textId="4F280450" w:rsidR="008A0419" w:rsidRPr="00CE4E89" w:rsidRDefault="00C45919" w:rsidP="00C45919">
      <w:pPr>
        <w:jc w:val="center"/>
        <w:rPr>
          <w:rFonts w:ascii="Arial" w:hAnsi="Arial" w:cs="Arial"/>
          <w:sz w:val="24"/>
          <w:szCs w:val="24"/>
        </w:rPr>
      </w:pPr>
      <w:r w:rsidRPr="00CE4E89">
        <w:rPr>
          <w:rFonts w:ascii="Arial" w:hAnsi="Arial" w:cs="Arial"/>
          <w:noProof/>
          <w:sz w:val="24"/>
          <w:szCs w:val="24"/>
        </w:rPr>
        <w:drawing>
          <wp:inline distT="0" distB="0" distL="0" distR="0" wp14:anchorId="4D3A4967" wp14:editId="501ED42D">
            <wp:extent cx="4420217" cy="4667901"/>
            <wp:effectExtent l="0" t="0" r="0" b="0"/>
            <wp:docPr id="503358728" name="Obraz 1" descr="Obraz zawierający tekst, diagram, szkic, Równoleg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58728" name="Obraz 1" descr="Obraz zawierający tekst, diagram, szkic, Równolegle&#10;&#10;Opis wygenerowany automatycznie"/>
                    <pic:cNvPicPr/>
                  </pic:nvPicPr>
                  <pic:blipFill>
                    <a:blip r:embed="rId4"/>
                    <a:stretch>
                      <a:fillRect/>
                    </a:stretch>
                  </pic:blipFill>
                  <pic:spPr>
                    <a:xfrm>
                      <a:off x="0" y="0"/>
                      <a:ext cx="4420217" cy="4667901"/>
                    </a:xfrm>
                    <a:prstGeom prst="rect">
                      <a:avLst/>
                    </a:prstGeom>
                  </pic:spPr>
                </pic:pic>
              </a:graphicData>
            </a:graphic>
          </wp:inline>
        </w:drawing>
      </w:r>
    </w:p>
    <w:p w14:paraId="45F13581" w14:textId="77777777" w:rsidR="008A0419" w:rsidRPr="00CE4E89" w:rsidRDefault="008A0419" w:rsidP="008A0419">
      <w:pPr>
        <w:rPr>
          <w:rFonts w:ascii="Arial" w:hAnsi="Arial" w:cs="Arial"/>
          <w:sz w:val="24"/>
          <w:szCs w:val="24"/>
        </w:rPr>
      </w:pPr>
    </w:p>
    <w:p w14:paraId="519E73D3" w14:textId="77777777" w:rsidR="008A0419" w:rsidRPr="00CE4E89" w:rsidRDefault="008A0419" w:rsidP="008A0419">
      <w:pPr>
        <w:rPr>
          <w:rFonts w:ascii="Arial" w:hAnsi="Arial" w:cs="Arial"/>
          <w:sz w:val="24"/>
          <w:szCs w:val="24"/>
        </w:rPr>
      </w:pPr>
    </w:p>
    <w:p w14:paraId="3143E60F" w14:textId="77777777" w:rsidR="00C45919" w:rsidRPr="00CE4E89" w:rsidRDefault="00C45919" w:rsidP="008A0419">
      <w:pPr>
        <w:rPr>
          <w:rFonts w:ascii="Arial" w:hAnsi="Arial" w:cs="Arial"/>
          <w:sz w:val="24"/>
          <w:szCs w:val="24"/>
        </w:rPr>
      </w:pPr>
    </w:p>
    <w:p w14:paraId="46CE36F3" w14:textId="77777777" w:rsidR="008A0419" w:rsidRPr="00CE4E89" w:rsidRDefault="008A0419" w:rsidP="008A0419">
      <w:pPr>
        <w:rPr>
          <w:rFonts w:ascii="Arial" w:hAnsi="Arial" w:cs="Arial"/>
          <w:sz w:val="24"/>
          <w:szCs w:val="24"/>
          <w:u w:val="single"/>
        </w:rPr>
      </w:pPr>
      <w:r w:rsidRPr="00CE4E89">
        <w:rPr>
          <w:rFonts w:ascii="Arial" w:hAnsi="Arial" w:cs="Arial"/>
          <w:sz w:val="24"/>
          <w:szCs w:val="24"/>
          <w:u w:val="single"/>
        </w:rPr>
        <w:t>Fundamenty D16/140</w:t>
      </w:r>
    </w:p>
    <w:p w14:paraId="701EE530" w14:textId="77777777" w:rsidR="008A0419" w:rsidRPr="00CE4E89" w:rsidRDefault="008A0419" w:rsidP="008A0419">
      <w:pPr>
        <w:rPr>
          <w:rFonts w:ascii="Arial" w:hAnsi="Arial" w:cs="Arial"/>
          <w:sz w:val="24"/>
          <w:szCs w:val="24"/>
        </w:rPr>
      </w:pPr>
      <w:r w:rsidRPr="00CE4E89">
        <w:rPr>
          <w:rFonts w:ascii="Arial" w:hAnsi="Arial" w:cs="Arial"/>
          <w:sz w:val="24"/>
          <w:szCs w:val="24"/>
        </w:rPr>
        <w:t>Dane techniczne:</w:t>
      </w:r>
    </w:p>
    <w:p w14:paraId="6C4B4544"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beton klasy C25/30 wg normy EN 206-1,</w:t>
      </w:r>
    </w:p>
    <w:p w14:paraId="1EAD3206"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kosz zbrojeniowy wykonany ze stali B500,</w:t>
      </w:r>
    </w:p>
    <w:p w14:paraId="7564CE71"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końce śrubowe cynkowane ogniowo,</w:t>
      </w:r>
    </w:p>
    <w:p w14:paraId="586B2AD2" w14:textId="5781D459" w:rsidR="008A0419" w:rsidRPr="00CE4E89" w:rsidRDefault="008A0419" w:rsidP="008A0419">
      <w:pPr>
        <w:spacing w:after="0"/>
        <w:rPr>
          <w:rFonts w:ascii="Arial" w:hAnsi="Arial" w:cs="Arial"/>
          <w:sz w:val="24"/>
          <w:szCs w:val="24"/>
        </w:rPr>
      </w:pPr>
      <w:r w:rsidRPr="00CE4E89">
        <w:rPr>
          <w:rFonts w:ascii="Arial" w:hAnsi="Arial" w:cs="Arial"/>
          <w:sz w:val="24"/>
          <w:szCs w:val="24"/>
        </w:rPr>
        <w:t>• w fundamentach betonowych do słupów i masztów zastosować tulejki termokurczliwe lub osłony z tworzywa montowane na końcach śrubowych w miejscu osadzenia podstawy słupa, w celu zabezpieczenie końca śrubowego przed powstaniem ogniwa korozyjnego</w:t>
      </w:r>
    </w:p>
    <w:p w14:paraId="22569BC6"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otwory boczne i otwór pionowy do wprowadzania kabli zasilających,</w:t>
      </w:r>
    </w:p>
    <w:p w14:paraId="50D868A2" w14:textId="15351F1A" w:rsidR="008A0419" w:rsidRPr="00CE4E89" w:rsidRDefault="008A0419" w:rsidP="008A0419">
      <w:pPr>
        <w:spacing w:after="0"/>
        <w:rPr>
          <w:rFonts w:ascii="Arial" w:hAnsi="Arial" w:cs="Arial"/>
          <w:sz w:val="24"/>
          <w:szCs w:val="24"/>
        </w:rPr>
      </w:pPr>
      <w:r w:rsidRPr="00CE4E89">
        <w:rPr>
          <w:rFonts w:ascii="Arial" w:hAnsi="Arial" w:cs="Arial"/>
          <w:sz w:val="24"/>
          <w:szCs w:val="24"/>
        </w:rPr>
        <w:t>• powierzchnia zewnętrzna pokryta środkiem impregnującym (</w:t>
      </w:r>
      <w:proofErr w:type="spellStart"/>
      <w:r w:rsidRPr="00CE4E89">
        <w:rPr>
          <w:rFonts w:ascii="Arial" w:hAnsi="Arial" w:cs="Arial"/>
          <w:sz w:val="24"/>
          <w:szCs w:val="24"/>
        </w:rPr>
        <w:t>hydroizolacyjna</w:t>
      </w:r>
      <w:proofErr w:type="spellEnd"/>
      <w:r w:rsidRPr="00CE4E89">
        <w:rPr>
          <w:rFonts w:ascii="Arial" w:hAnsi="Arial" w:cs="Arial"/>
          <w:sz w:val="24"/>
          <w:szCs w:val="24"/>
        </w:rPr>
        <w:t xml:space="preserve"> emulsja bitumiczna).</w:t>
      </w:r>
    </w:p>
    <w:p w14:paraId="1359B6BC" w14:textId="01D1B280" w:rsidR="00C45919" w:rsidRPr="00CE4E89" w:rsidRDefault="00C45919" w:rsidP="008A0419">
      <w:pPr>
        <w:spacing w:after="0"/>
        <w:rPr>
          <w:rFonts w:ascii="Arial" w:hAnsi="Arial" w:cs="Arial"/>
          <w:sz w:val="24"/>
          <w:szCs w:val="24"/>
        </w:rPr>
      </w:pPr>
      <w:r w:rsidRPr="00CE4E89">
        <w:rPr>
          <w:rFonts w:ascii="Arial" w:hAnsi="Arial" w:cs="Arial"/>
          <w:noProof/>
          <w:sz w:val="24"/>
          <w:szCs w:val="24"/>
        </w:rPr>
        <w:drawing>
          <wp:inline distT="0" distB="0" distL="0" distR="0" wp14:anchorId="64B99484" wp14:editId="2172104D">
            <wp:extent cx="5760720" cy="5227955"/>
            <wp:effectExtent l="0" t="0" r="0" b="0"/>
            <wp:docPr id="1836115712" name="Obraz 1" descr="Obraz zawierający tekst, zrzut ekranu, cylinder, bater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15712" name="Obraz 1" descr="Obraz zawierający tekst, zrzut ekranu, cylinder, bateria&#10;&#10;Opis wygenerowany automatycznie"/>
                    <pic:cNvPicPr/>
                  </pic:nvPicPr>
                  <pic:blipFill>
                    <a:blip r:embed="rId5"/>
                    <a:stretch>
                      <a:fillRect/>
                    </a:stretch>
                  </pic:blipFill>
                  <pic:spPr>
                    <a:xfrm>
                      <a:off x="0" y="0"/>
                      <a:ext cx="5760720" cy="5227955"/>
                    </a:xfrm>
                    <a:prstGeom prst="rect">
                      <a:avLst/>
                    </a:prstGeom>
                  </pic:spPr>
                </pic:pic>
              </a:graphicData>
            </a:graphic>
          </wp:inline>
        </w:drawing>
      </w:r>
    </w:p>
    <w:p w14:paraId="1932DD01" w14:textId="77777777" w:rsidR="008A0419" w:rsidRPr="00CE4E89" w:rsidRDefault="008A0419" w:rsidP="008A0419">
      <w:pPr>
        <w:rPr>
          <w:rFonts w:ascii="Arial" w:hAnsi="Arial" w:cs="Arial"/>
          <w:sz w:val="24"/>
          <w:szCs w:val="24"/>
        </w:rPr>
      </w:pPr>
    </w:p>
    <w:p w14:paraId="4F553426" w14:textId="77777777" w:rsidR="008A0419" w:rsidRPr="00CE4E89" w:rsidRDefault="008A0419" w:rsidP="008A0419">
      <w:pPr>
        <w:rPr>
          <w:rFonts w:ascii="Arial" w:hAnsi="Arial" w:cs="Arial"/>
          <w:sz w:val="24"/>
          <w:szCs w:val="24"/>
          <w:u w:val="single"/>
        </w:rPr>
      </w:pPr>
      <w:r w:rsidRPr="00CE4E89">
        <w:rPr>
          <w:rFonts w:ascii="Arial" w:hAnsi="Arial" w:cs="Arial"/>
          <w:sz w:val="24"/>
          <w:szCs w:val="24"/>
          <w:u w:val="single"/>
        </w:rPr>
        <w:t>Oprawy LED 120W IP65 aluminiowa szara</w:t>
      </w:r>
    </w:p>
    <w:p w14:paraId="12BE65E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lastRenderedPageBreak/>
        <w:t>CRI &gt;80</w:t>
      </w:r>
    </w:p>
    <w:p w14:paraId="2D582F6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Wymiary 720x280x100mm</w:t>
      </w:r>
    </w:p>
    <w:p w14:paraId="2B2040A4"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Żywotność min. 50000</w:t>
      </w:r>
    </w:p>
    <w:p w14:paraId="0F5C977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Mocowanie Pozostałe</w:t>
      </w:r>
    </w:p>
    <w:p w14:paraId="6E2B796F"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Klasa szczelności IP65</w:t>
      </w:r>
    </w:p>
    <w:p w14:paraId="14DE82E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xml:space="preserve">Certyfikaty CE, </w:t>
      </w:r>
      <w:proofErr w:type="spellStart"/>
      <w:r w:rsidRPr="00CE4E89">
        <w:rPr>
          <w:rFonts w:ascii="Arial" w:hAnsi="Arial" w:cs="Arial"/>
          <w:sz w:val="24"/>
          <w:szCs w:val="24"/>
        </w:rPr>
        <w:t>RoHS</w:t>
      </w:r>
      <w:proofErr w:type="spellEnd"/>
    </w:p>
    <w:p w14:paraId="37516B4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Liczba lumenów 9 288 lm</w:t>
      </w:r>
    </w:p>
    <w:p w14:paraId="498D70F0"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Moc 120 W</w:t>
      </w:r>
    </w:p>
    <w:p w14:paraId="5232817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Kąt świecenia 150 °</w:t>
      </w:r>
    </w:p>
    <w:p w14:paraId="769DFA70"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Barwa światła Biała ciepła</w:t>
      </w:r>
    </w:p>
    <w:p w14:paraId="259D81B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Temperatura światła [K] 2800-3200</w:t>
      </w:r>
    </w:p>
    <w:p w14:paraId="26861A08"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Napięcie Zasilania AC100-240V</w:t>
      </w:r>
    </w:p>
    <w:p w14:paraId="01A16280"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Wydajność świetlna 77 lm/W</w:t>
      </w:r>
    </w:p>
    <w:p w14:paraId="274C87D1"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gwarancja producenta na oprawę minimum 5 lat,</w:t>
      </w:r>
    </w:p>
    <w:p w14:paraId="3E03230F"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funkcja redukcji mocy oprawy,</w:t>
      </w:r>
    </w:p>
    <w:p w14:paraId="76AEAB8C" w14:textId="1DA4F635" w:rsidR="00C45919" w:rsidRPr="00CE4E89" w:rsidRDefault="00C45919" w:rsidP="008A0419">
      <w:pPr>
        <w:spacing w:after="0"/>
        <w:rPr>
          <w:rFonts w:ascii="Arial" w:hAnsi="Arial" w:cs="Arial"/>
          <w:sz w:val="24"/>
          <w:szCs w:val="24"/>
        </w:rPr>
      </w:pPr>
      <w:r w:rsidRPr="00CE4E89">
        <w:rPr>
          <w:rFonts w:ascii="Arial" w:hAnsi="Arial" w:cs="Arial"/>
          <w:noProof/>
          <w:sz w:val="24"/>
          <w:szCs w:val="24"/>
        </w:rPr>
        <w:drawing>
          <wp:inline distT="0" distB="0" distL="0" distR="0" wp14:anchorId="5C8615C3" wp14:editId="1AFE325D">
            <wp:extent cx="5760720" cy="4281805"/>
            <wp:effectExtent l="0" t="0" r="0" b="0"/>
            <wp:docPr id="1667731388" name="Obraz 1" descr="Obraz zawierający rysowanie, szkic, ryby, kiel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31388" name="Obraz 1" descr="Obraz zawierający rysowanie, szkic, ryby, kielnia&#10;&#10;Opis wygenerowany automatycznie"/>
                    <pic:cNvPicPr/>
                  </pic:nvPicPr>
                  <pic:blipFill>
                    <a:blip r:embed="rId6"/>
                    <a:stretch>
                      <a:fillRect/>
                    </a:stretch>
                  </pic:blipFill>
                  <pic:spPr>
                    <a:xfrm>
                      <a:off x="0" y="0"/>
                      <a:ext cx="5760720" cy="4281805"/>
                    </a:xfrm>
                    <a:prstGeom prst="rect">
                      <a:avLst/>
                    </a:prstGeom>
                  </pic:spPr>
                </pic:pic>
              </a:graphicData>
            </a:graphic>
          </wp:inline>
        </w:drawing>
      </w:r>
    </w:p>
    <w:p w14:paraId="45EC9C24" w14:textId="77777777" w:rsidR="008A0419" w:rsidRPr="00CE4E89" w:rsidRDefault="008A0419" w:rsidP="008A0419">
      <w:pPr>
        <w:spacing w:after="0"/>
        <w:rPr>
          <w:rFonts w:ascii="Arial" w:hAnsi="Arial" w:cs="Arial"/>
          <w:sz w:val="24"/>
          <w:szCs w:val="24"/>
        </w:rPr>
      </w:pPr>
    </w:p>
    <w:p w14:paraId="1964DC64" w14:textId="1DDD833B" w:rsidR="008A0419" w:rsidRPr="00CE4E89" w:rsidRDefault="008A0419" w:rsidP="008A0419">
      <w:pPr>
        <w:rPr>
          <w:rFonts w:ascii="Arial" w:hAnsi="Arial" w:cs="Arial"/>
          <w:b/>
          <w:bCs/>
          <w:sz w:val="24"/>
          <w:szCs w:val="24"/>
        </w:rPr>
      </w:pPr>
      <w:r w:rsidRPr="00CE4E89">
        <w:rPr>
          <w:rFonts w:ascii="Arial" w:hAnsi="Arial" w:cs="Arial"/>
          <w:b/>
          <w:bCs/>
          <w:sz w:val="24"/>
          <w:szCs w:val="24"/>
        </w:rPr>
        <w:t>1.8. Ochrona od porażeń</w:t>
      </w:r>
    </w:p>
    <w:p w14:paraId="4D67B3B5"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Jako dodatkową ochronę od porażeń, przyjęto samoczynne wyłączenie zasilania</w:t>
      </w:r>
    </w:p>
    <w:p w14:paraId="1E65F641"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za pomocą wkładek bezpiecznikowych topikowych na tabliczkach bezpiecznikowych</w:t>
      </w:r>
    </w:p>
    <w:p w14:paraId="48A4EABD"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w słupach. Cały układ, do którego włączone zostaną projektowane lampy jest</w:t>
      </w:r>
    </w:p>
    <w:p w14:paraId="79CE274E"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zabezpieczony wyłącznikiem nadmiarowo-prądowy w istniejącej szafie oświetlenia</w:t>
      </w:r>
    </w:p>
    <w:p w14:paraId="74C6C296"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ulicznego.</w:t>
      </w:r>
    </w:p>
    <w:p w14:paraId="0823DA06"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Należy także wybudować uziemienie oraz zamontować ogranicznik przepięć</w:t>
      </w:r>
    </w:p>
    <w:p w14:paraId="03412FA2" w14:textId="788780DD" w:rsidR="008A0419" w:rsidRPr="00CE4E89" w:rsidRDefault="008A0419" w:rsidP="008A0419">
      <w:pPr>
        <w:spacing w:after="0"/>
        <w:rPr>
          <w:rFonts w:ascii="Arial" w:hAnsi="Arial" w:cs="Arial"/>
          <w:sz w:val="24"/>
          <w:szCs w:val="24"/>
        </w:rPr>
      </w:pPr>
      <w:r w:rsidRPr="00CE4E89">
        <w:rPr>
          <w:rFonts w:ascii="Arial" w:hAnsi="Arial" w:cs="Arial"/>
          <w:sz w:val="24"/>
          <w:szCs w:val="24"/>
        </w:rPr>
        <w:lastRenderedPageBreak/>
        <w:t>GX0-5/10kA wew. słupów oświetleniowych wskazanych na projekcie zagospodarowania terenu o rezystancji R&lt;10</w:t>
      </w:r>
      <w:r w:rsidRPr="00CE4E89">
        <w:rPr>
          <w:rFonts w:ascii="Arial" w:hAnsi="Arial" w:cs="Arial"/>
          <w:sz w:val="24"/>
          <w:szCs w:val="24"/>
        </w:rPr>
        <w:t xml:space="preserve">. Wartość rezystancji sprawdzić na etapie wykonawczym i w razie konieczności zwiększyć ilość prętów pogrążonych w gruncie do uzyskania wymaganych parametrów. Na zabezpieczenie obwodu oświetleniowego przyjęto wyłącznik nadmiarowy S303 C6A. Oprawy oświetleniowe zasilić od tabliczki bezpiecznikowej przewodem YDY 3x2,5mm2 i zabezpieczyć złączem kablowym typu IZK z wkładką topikową </w:t>
      </w:r>
      <w:proofErr w:type="spellStart"/>
      <w:r w:rsidRPr="00CE4E89">
        <w:rPr>
          <w:rFonts w:ascii="Arial" w:hAnsi="Arial" w:cs="Arial"/>
          <w:sz w:val="24"/>
          <w:szCs w:val="24"/>
        </w:rPr>
        <w:t>BiWts</w:t>
      </w:r>
      <w:proofErr w:type="spellEnd"/>
      <w:r w:rsidRPr="00CE4E89">
        <w:rPr>
          <w:rFonts w:ascii="Arial" w:hAnsi="Arial" w:cs="Arial"/>
          <w:sz w:val="24"/>
          <w:szCs w:val="24"/>
        </w:rPr>
        <w:t xml:space="preserve"> 2A.</w:t>
      </w:r>
    </w:p>
    <w:p w14:paraId="76CD1CD6"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Do uziemienia słupów oświetleniowych wykorzystać pręty stalowe miedziowane</w:t>
      </w:r>
    </w:p>
    <w:p w14:paraId="35D8266C"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xml:space="preserve">o śr. 17,2 mm i dł. 1,5m. Pręty połączyć bednarką ocynkowaną </w:t>
      </w:r>
      <w:proofErr w:type="spellStart"/>
      <w:r w:rsidRPr="00CE4E89">
        <w:rPr>
          <w:rFonts w:ascii="Arial" w:hAnsi="Arial" w:cs="Arial"/>
          <w:sz w:val="24"/>
          <w:szCs w:val="24"/>
        </w:rPr>
        <w:t>FeZn</w:t>
      </w:r>
      <w:proofErr w:type="spellEnd"/>
      <w:r w:rsidRPr="00CE4E89">
        <w:rPr>
          <w:rFonts w:ascii="Arial" w:hAnsi="Arial" w:cs="Arial"/>
          <w:sz w:val="24"/>
          <w:szCs w:val="24"/>
        </w:rPr>
        <w:t xml:space="preserve"> 4x25 mm o</w:t>
      </w:r>
    </w:p>
    <w:p w14:paraId="4046BE33"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długości 26,0 m i 139,0 m. Wymagana rezystancja uziemienia R&lt;10</w:t>
      </w:r>
      <w:r w:rsidRPr="00CE4E89">
        <w:rPr>
          <w:rFonts w:ascii="Arial" w:hAnsi="Arial" w:cs="Arial"/>
          <w:sz w:val="24"/>
          <w:szCs w:val="24"/>
        </w:rPr>
        <w:t>.</w:t>
      </w:r>
    </w:p>
    <w:p w14:paraId="7F1574B5" w14:textId="77777777" w:rsidR="008A0419" w:rsidRPr="00CE4E89" w:rsidRDefault="008A0419" w:rsidP="008A0419">
      <w:pPr>
        <w:spacing w:after="0"/>
        <w:rPr>
          <w:rFonts w:ascii="Arial" w:hAnsi="Arial" w:cs="Arial"/>
          <w:sz w:val="24"/>
          <w:szCs w:val="24"/>
        </w:rPr>
      </w:pPr>
    </w:p>
    <w:p w14:paraId="74FB7082" w14:textId="14BEAF0A" w:rsidR="008A0419" w:rsidRPr="00CE4E89" w:rsidRDefault="008A0419" w:rsidP="008A0419">
      <w:pPr>
        <w:rPr>
          <w:rFonts w:ascii="Arial" w:hAnsi="Arial" w:cs="Arial"/>
          <w:b/>
          <w:bCs/>
          <w:sz w:val="24"/>
          <w:szCs w:val="24"/>
        </w:rPr>
      </w:pPr>
      <w:r w:rsidRPr="00CE4E89">
        <w:rPr>
          <w:rFonts w:ascii="Arial" w:hAnsi="Arial" w:cs="Arial"/>
          <w:b/>
          <w:bCs/>
          <w:sz w:val="24"/>
          <w:szCs w:val="24"/>
        </w:rPr>
        <w:t>1.9. Sterowanie oświetleniem</w:t>
      </w:r>
    </w:p>
    <w:p w14:paraId="6D181E17"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Projektowane oświetlenie będzie sterowane z układu sterowania umieszczonego</w:t>
      </w:r>
    </w:p>
    <w:p w14:paraId="514743B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w szafie oświetleniowej.</w:t>
      </w:r>
    </w:p>
    <w:p w14:paraId="2979BAE7" w14:textId="77777777" w:rsidR="008A0419" w:rsidRPr="00CE4E89" w:rsidRDefault="008A0419" w:rsidP="008A0419">
      <w:pPr>
        <w:spacing w:after="0"/>
        <w:rPr>
          <w:rFonts w:ascii="Arial" w:hAnsi="Arial" w:cs="Arial"/>
          <w:sz w:val="24"/>
          <w:szCs w:val="24"/>
        </w:rPr>
      </w:pPr>
    </w:p>
    <w:p w14:paraId="35FE1BA6" w14:textId="30D7C241" w:rsidR="008A0419" w:rsidRPr="00CE4E89" w:rsidRDefault="008A0419" w:rsidP="008A0419">
      <w:pPr>
        <w:rPr>
          <w:rFonts w:ascii="Arial" w:hAnsi="Arial" w:cs="Arial"/>
          <w:b/>
          <w:bCs/>
          <w:sz w:val="24"/>
          <w:szCs w:val="24"/>
        </w:rPr>
      </w:pPr>
      <w:r w:rsidRPr="00CE4E89">
        <w:rPr>
          <w:rFonts w:ascii="Arial" w:hAnsi="Arial" w:cs="Arial"/>
          <w:b/>
          <w:bCs/>
          <w:sz w:val="24"/>
          <w:szCs w:val="24"/>
        </w:rPr>
        <w:t>1.10. Zalecenia końcowe</w:t>
      </w:r>
    </w:p>
    <w:p w14:paraId="70778A6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Po wykonaniu robót należy przeprowadzić badania i pomiary odbiorcze.</w:t>
      </w:r>
    </w:p>
    <w:p w14:paraId="3505FFEA"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Projektowane urządzenia podlegają inwentaryzacji geodezyjnej,</w:t>
      </w:r>
    </w:p>
    <w:p w14:paraId="42379424" w14:textId="77777777" w:rsidR="008A0419" w:rsidRPr="00CE4E89" w:rsidRDefault="008A0419" w:rsidP="008A0419">
      <w:pPr>
        <w:spacing w:after="0"/>
        <w:rPr>
          <w:rFonts w:ascii="Arial" w:hAnsi="Arial" w:cs="Arial"/>
          <w:sz w:val="24"/>
          <w:szCs w:val="24"/>
        </w:rPr>
      </w:pPr>
      <w:r w:rsidRPr="00CE4E89">
        <w:rPr>
          <w:rFonts w:ascii="Arial" w:hAnsi="Arial" w:cs="Arial"/>
          <w:sz w:val="24"/>
          <w:szCs w:val="24"/>
        </w:rPr>
        <w:t>- Obwody instalacji elektrycznych oraz latarnie powinny być opisane w sposób</w:t>
      </w:r>
    </w:p>
    <w:p w14:paraId="116A7EAC" w14:textId="693B04A3" w:rsidR="008A0419" w:rsidRPr="00CE4E89" w:rsidRDefault="008A0419" w:rsidP="008A0419">
      <w:pPr>
        <w:spacing w:after="0"/>
        <w:rPr>
          <w:rFonts w:ascii="Arial" w:hAnsi="Arial" w:cs="Arial"/>
          <w:sz w:val="24"/>
          <w:szCs w:val="24"/>
        </w:rPr>
      </w:pPr>
      <w:r w:rsidRPr="00CE4E89">
        <w:rPr>
          <w:rFonts w:ascii="Arial" w:hAnsi="Arial" w:cs="Arial"/>
          <w:sz w:val="24"/>
          <w:szCs w:val="24"/>
        </w:rPr>
        <w:t>trwały.</w:t>
      </w:r>
    </w:p>
    <w:p w14:paraId="6C5CCEB4" w14:textId="77777777" w:rsidR="00806B21" w:rsidRPr="00806B21" w:rsidRDefault="00806B21" w:rsidP="008A0419">
      <w:pPr>
        <w:spacing w:after="0"/>
        <w:jc w:val="center"/>
        <w:rPr>
          <w:rFonts w:ascii="Arial" w:hAnsi="Arial" w:cs="Arial"/>
          <w:b/>
          <w:bCs/>
          <w:sz w:val="24"/>
          <w:szCs w:val="24"/>
        </w:rPr>
      </w:pPr>
    </w:p>
    <w:p w14:paraId="2E2091FB" w14:textId="182DE012" w:rsidR="00806B21" w:rsidRDefault="00806B21" w:rsidP="008A0419">
      <w:pPr>
        <w:spacing w:after="0"/>
        <w:jc w:val="center"/>
        <w:rPr>
          <w:rFonts w:ascii="Arial" w:hAnsi="Arial" w:cs="Arial"/>
          <w:b/>
          <w:bCs/>
          <w:sz w:val="24"/>
          <w:szCs w:val="24"/>
        </w:rPr>
      </w:pPr>
    </w:p>
    <w:p w14:paraId="2480793A" w14:textId="77777777" w:rsidR="00806B21" w:rsidRDefault="00806B21" w:rsidP="008A0419">
      <w:pPr>
        <w:spacing w:after="0"/>
        <w:jc w:val="center"/>
        <w:rPr>
          <w:rFonts w:ascii="Arial" w:hAnsi="Arial" w:cs="Arial"/>
          <w:b/>
          <w:bCs/>
          <w:sz w:val="24"/>
          <w:szCs w:val="24"/>
        </w:rPr>
      </w:pPr>
    </w:p>
    <w:p w14:paraId="382EA2D4" w14:textId="77777777" w:rsidR="00CE4E89" w:rsidRDefault="00CE4E89" w:rsidP="008A0419">
      <w:pPr>
        <w:spacing w:after="0"/>
        <w:jc w:val="center"/>
        <w:rPr>
          <w:rFonts w:ascii="Arial" w:hAnsi="Arial" w:cs="Arial"/>
          <w:b/>
          <w:bCs/>
          <w:sz w:val="24"/>
          <w:szCs w:val="24"/>
        </w:rPr>
      </w:pPr>
    </w:p>
    <w:p w14:paraId="015083C5" w14:textId="77777777" w:rsidR="00CE4E89" w:rsidRDefault="00CE4E89" w:rsidP="008A0419">
      <w:pPr>
        <w:spacing w:after="0"/>
        <w:jc w:val="center"/>
        <w:rPr>
          <w:rFonts w:ascii="Arial" w:hAnsi="Arial" w:cs="Arial"/>
          <w:b/>
          <w:bCs/>
          <w:sz w:val="24"/>
          <w:szCs w:val="24"/>
        </w:rPr>
      </w:pPr>
    </w:p>
    <w:p w14:paraId="3FB7A830" w14:textId="77777777" w:rsidR="00CE4E89" w:rsidRDefault="00CE4E89" w:rsidP="008A0419">
      <w:pPr>
        <w:spacing w:after="0"/>
        <w:jc w:val="center"/>
        <w:rPr>
          <w:rFonts w:ascii="Arial" w:hAnsi="Arial" w:cs="Arial"/>
          <w:b/>
          <w:bCs/>
          <w:sz w:val="24"/>
          <w:szCs w:val="24"/>
        </w:rPr>
      </w:pPr>
    </w:p>
    <w:p w14:paraId="5F61096C" w14:textId="77777777" w:rsidR="00CE4E89" w:rsidRDefault="00CE4E89" w:rsidP="008A0419">
      <w:pPr>
        <w:spacing w:after="0"/>
        <w:jc w:val="center"/>
        <w:rPr>
          <w:rFonts w:ascii="Arial" w:hAnsi="Arial" w:cs="Arial"/>
          <w:b/>
          <w:bCs/>
          <w:sz w:val="24"/>
          <w:szCs w:val="24"/>
        </w:rPr>
      </w:pPr>
    </w:p>
    <w:p w14:paraId="4F177E81" w14:textId="77777777" w:rsidR="00CE4E89" w:rsidRDefault="00CE4E89" w:rsidP="008A0419">
      <w:pPr>
        <w:spacing w:after="0"/>
        <w:jc w:val="center"/>
        <w:rPr>
          <w:rFonts w:ascii="Arial" w:hAnsi="Arial" w:cs="Arial"/>
          <w:b/>
          <w:bCs/>
          <w:sz w:val="24"/>
          <w:szCs w:val="24"/>
        </w:rPr>
      </w:pPr>
    </w:p>
    <w:p w14:paraId="34EFC1F9" w14:textId="77777777" w:rsidR="00CE4E89" w:rsidRDefault="00CE4E89" w:rsidP="008A0419">
      <w:pPr>
        <w:spacing w:after="0"/>
        <w:jc w:val="center"/>
        <w:rPr>
          <w:rFonts w:ascii="Arial" w:hAnsi="Arial" w:cs="Arial"/>
          <w:b/>
          <w:bCs/>
          <w:sz w:val="24"/>
          <w:szCs w:val="24"/>
        </w:rPr>
      </w:pPr>
    </w:p>
    <w:p w14:paraId="730F3255" w14:textId="77777777" w:rsidR="00CE4E89" w:rsidRDefault="00CE4E89" w:rsidP="008A0419">
      <w:pPr>
        <w:spacing w:after="0"/>
        <w:jc w:val="center"/>
        <w:rPr>
          <w:rFonts w:ascii="Arial" w:hAnsi="Arial" w:cs="Arial"/>
          <w:b/>
          <w:bCs/>
          <w:sz w:val="24"/>
          <w:szCs w:val="24"/>
        </w:rPr>
      </w:pPr>
    </w:p>
    <w:p w14:paraId="5BC0D68A" w14:textId="77777777" w:rsidR="00CE4E89" w:rsidRDefault="00CE4E89" w:rsidP="008A0419">
      <w:pPr>
        <w:spacing w:after="0"/>
        <w:jc w:val="center"/>
        <w:rPr>
          <w:rFonts w:ascii="Arial" w:hAnsi="Arial" w:cs="Arial"/>
          <w:b/>
          <w:bCs/>
          <w:sz w:val="24"/>
          <w:szCs w:val="24"/>
        </w:rPr>
      </w:pPr>
    </w:p>
    <w:p w14:paraId="5D0FDD7B" w14:textId="77777777" w:rsidR="00CE4E89" w:rsidRDefault="00CE4E89" w:rsidP="008A0419">
      <w:pPr>
        <w:spacing w:after="0"/>
        <w:jc w:val="center"/>
        <w:rPr>
          <w:rFonts w:ascii="Arial" w:hAnsi="Arial" w:cs="Arial"/>
          <w:b/>
          <w:bCs/>
          <w:sz w:val="24"/>
          <w:szCs w:val="24"/>
        </w:rPr>
      </w:pPr>
    </w:p>
    <w:p w14:paraId="631CB312" w14:textId="77777777" w:rsidR="00CE4E89" w:rsidRDefault="00CE4E89" w:rsidP="008A0419">
      <w:pPr>
        <w:spacing w:after="0"/>
        <w:jc w:val="center"/>
        <w:rPr>
          <w:rFonts w:ascii="Arial" w:hAnsi="Arial" w:cs="Arial"/>
          <w:b/>
          <w:bCs/>
          <w:sz w:val="24"/>
          <w:szCs w:val="24"/>
        </w:rPr>
      </w:pPr>
    </w:p>
    <w:p w14:paraId="64C7E140" w14:textId="77777777" w:rsidR="00CE4E89" w:rsidRDefault="00CE4E89" w:rsidP="008A0419">
      <w:pPr>
        <w:spacing w:after="0"/>
        <w:jc w:val="center"/>
        <w:rPr>
          <w:rFonts w:ascii="Arial" w:hAnsi="Arial" w:cs="Arial"/>
          <w:b/>
          <w:bCs/>
          <w:sz w:val="24"/>
          <w:szCs w:val="24"/>
        </w:rPr>
      </w:pPr>
    </w:p>
    <w:p w14:paraId="2E226498" w14:textId="77777777" w:rsidR="00CE4E89" w:rsidRDefault="00CE4E89" w:rsidP="008A0419">
      <w:pPr>
        <w:spacing w:after="0"/>
        <w:jc w:val="center"/>
        <w:rPr>
          <w:rFonts w:ascii="Arial" w:hAnsi="Arial" w:cs="Arial"/>
          <w:b/>
          <w:bCs/>
          <w:sz w:val="24"/>
          <w:szCs w:val="24"/>
        </w:rPr>
      </w:pPr>
    </w:p>
    <w:p w14:paraId="39EEEE1C" w14:textId="77777777" w:rsidR="00CE4E89" w:rsidRDefault="00CE4E89" w:rsidP="008A0419">
      <w:pPr>
        <w:spacing w:after="0"/>
        <w:jc w:val="center"/>
        <w:rPr>
          <w:rFonts w:ascii="Arial" w:hAnsi="Arial" w:cs="Arial"/>
          <w:b/>
          <w:bCs/>
          <w:sz w:val="24"/>
          <w:szCs w:val="24"/>
        </w:rPr>
      </w:pPr>
    </w:p>
    <w:p w14:paraId="4815A35B" w14:textId="77777777" w:rsidR="00CE4E89" w:rsidRDefault="00CE4E89" w:rsidP="008A0419">
      <w:pPr>
        <w:spacing w:after="0"/>
        <w:jc w:val="center"/>
        <w:rPr>
          <w:rFonts w:ascii="Arial" w:hAnsi="Arial" w:cs="Arial"/>
          <w:b/>
          <w:bCs/>
          <w:sz w:val="24"/>
          <w:szCs w:val="24"/>
        </w:rPr>
      </w:pPr>
    </w:p>
    <w:p w14:paraId="772C16EC" w14:textId="77777777" w:rsidR="00CE4E89" w:rsidRDefault="00CE4E89" w:rsidP="008A0419">
      <w:pPr>
        <w:spacing w:after="0"/>
        <w:jc w:val="center"/>
        <w:rPr>
          <w:rFonts w:ascii="Arial" w:hAnsi="Arial" w:cs="Arial"/>
          <w:b/>
          <w:bCs/>
          <w:sz w:val="24"/>
          <w:szCs w:val="24"/>
        </w:rPr>
      </w:pPr>
    </w:p>
    <w:p w14:paraId="718162A0" w14:textId="77777777" w:rsidR="00CE4E89" w:rsidRDefault="00CE4E89" w:rsidP="008A0419">
      <w:pPr>
        <w:spacing w:after="0"/>
        <w:jc w:val="center"/>
        <w:rPr>
          <w:rFonts w:ascii="Arial" w:hAnsi="Arial" w:cs="Arial"/>
          <w:b/>
          <w:bCs/>
          <w:sz w:val="24"/>
          <w:szCs w:val="24"/>
        </w:rPr>
      </w:pPr>
    </w:p>
    <w:p w14:paraId="5C82435A" w14:textId="77777777" w:rsidR="00CE4E89" w:rsidRDefault="00CE4E89" w:rsidP="008A0419">
      <w:pPr>
        <w:spacing w:after="0"/>
        <w:jc w:val="center"/>
        <w:rPr>
          <w:rFonts w:ascii="Arial" w:hAnsi="Arial" w:cs="Arial"/>
          <w:b/>
          <w:bCs/>
          <w:sz w:val="24"/>
          <w:szCs w:val="24"/>
        </w:rPr>
      </w:pPr>
    </w:p>
    <w:p w14:paraId="6CFB35DF" w14:textId="77777777" w:rsidR="00CE4E89" w:rsidRDefault="00CE4E89" w:rsidP="008A0419">
      <w:pPr>
        <w:spacing w:after="0"/>
        <w:jc w:val="center"/>
        <w:rPr>
          <w:rFonts w:ascii="Arial" w:hAnsi="Arial" w:cs="Arial"/>
          <w:b/>
          <w:bCs/>
          <w:sz w:val="24"/>
          <w:szCs w:val="24"/>
        </w:rPr>
      </w:pPr>
    </w:p>
    <w:p w14:paraId="0B56864D" w14:textId="77777777" w:rsidR="00CE4E89" w:rsidRDefault="00CE4E89" w:rsidP="00CE4E89">
      <w:pPr>
        <w:spacing w:after="0"/>
        <w:rPr>
          <w:rFonts w:ascii="Arial" w:hAnsi="Arial" w:cs="Arial"/>
          <w:b/>
          <w:bCs/>
          <w:sz w:val="24"/>
          <w:szCs w:val="24"/>
        </w:rPr>
      </w:pPr>
    </w:p>
    <w:p w14:paraId="38109562" w14:textId="77777777" w:rsidR="00CE4E89" w:rsidRDefault="00CE4E89" w:rsidP="008A0419">
      <w:pPr>
        <w:spacing w:after="0"/>
        <w:jc w:val="center"/>
        <w:rPr>
          <w:rFonts w:ascii="Arial" w:hAnsi="Arial" w:cs="Arial"/>
          <w:b/>
          <w:bCs/>
          <w:sz w:val="24"/>
          <w:szCs w:val="24"/>
        </w:rPr>
      </w:pPr>
    </w:p>
    <w:p w14:paraId="7E2D738A" w14:textId="77777777" w:rsidR="00CE4E89" w:rsidRDefault="00CE4E89" w:rsidP="008A0419">
      <w:pPr>
        <w:spacing w:after="0"/>
        <w:jc w:val="center"/>
        <w:rPr>
          <w:rFonts w:ascii="Arial" w:hAnsi="Arial" w:cs="Arial"/>
          <w:b/>
          <w:bCs/>
          <w:sz w:val="24"/>
          <w:szCs w:val="24"/>
        </w:rPr>
      </w:pPr>
    </w:p>
    <w:p w14:paraId="689306CF" w14:textId="77777777" w:rsidR="00CE4E89" w:rsidRDefault="00CE4E89" w:rsidP="008A0419">
      <w:pPr>
        <w:spacing w:after="0"/>
        <w:jc w:val="center"/>
        <w:rPr>
          <w:rFonts w:ascii="Arial" w:hAnsi="Arial" w:cs="Arial"/>
          <w:b/>
          <w:bCs/>
          <w:sz w:val="24"/>
          <w:szCs w:val="24"/>
        </w:rPr>
      </w:pPr>
    </w:p>
    <w:tbl>
      <w:tblPr>
        <w:tblW w:w="6240" w:type="dxa"/>
        <w:jc w:val="center"/>
        <w:tblCellMar>
          <w:top w:w="15" w:type="dxa"/>
          <w:left w:w="70" w:type="dxa"/>
          <w:right w:w="70" w:type="dxa"/>
        </w:tblCellMar>
        <w:tblLook w:val="04A0" w:firstRow="1" w:lastRow="0" w:firstColumn="1" w:lastColumn="0" w:noHBand="0" w:noVBand="1"/>
      </w:tblPr>
      <w:tblGrid>
        <w:gridCol w:w="640"/>
        <w:gridCol w:w="4073"/>
        <w:gridCol w:w="816"/>
        <w:gridCol w:w="675"/>
        <w:gridCol w:w="146"/>
      </w:tblGrid>
      <w:tr w:rsidR="00CE4E89" w:rsidRPr="00CE4E89" w14:paraId="219B7896" w14:textId="77777777" w:rsidTr="00CE4E89">
        <w:trPr>
          <w:gridAfter w:val="1"/>
          <w:wAfter w:w="36" w:type="dxa"/>
          <w:trHeight w:val="450"/>
          <w:jc w:val="center"/>
        </w:trPr>
        <w:tc>
          <w:tcPr>
            <w:tcW w:w="620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29AB" w14:textId="77777777" w:rsidR="00CE4E89" w:rsidRPr="00CE4E89" w:rsidRDefault="00CE4E89" w:rsidP="00CE4E89">
            <w:pPr>
              <w:spacing w:after="0" w:line="240" w:lineRule="auto"/>
              <w:jc w:val="center"/>
              <w:rPr>
                <w:rFonts w:ascii="Czcionka tekstu podstawowego" w:eastAsia="Times New Roman" w:hAnsi="Czcionka tekstu podstawowego" w:cs="Times New Roman"/>
                <w:b/>
                <w:bCs/>
                <w:color w:val="000000"/>
                <w:kern w:val="0"/>
                <w:sz w:val="28"/>
                <w:szCs w:val="28"/>
                <w:lang w:eastAsia="pl-PL"/>
              </w:rPr>
            </w:pPr>
            <w:bookmarkStart w:id="0" w:name="RANGE!A1:E7"/>
            <w:r w:rsidRPr="00CE4E89">
              <w:rPr>
                <w:rFonts w:ascii="Czcionka tekstu podstawowego" w:eastAsia="Times New Roman" w:hAnsi="Czcionka tekstu podstawowego" w:cs="Times New Roman"/>
                <w:b/>
                <w:bCs/>
                <w:color w:val="000000"/>
                <w:kern w:val="0"/>
                <w:sz w:val="28"/>
                <w:szCs w:val="28"/>
                <w:lang w:eastAsia="pl-PL"/>
              </w:rPr>
              <w:lastRenderedPageBreak/>
              <w:t>PRZEDMIAR</w:t>
            </w:r>
            <w:bookmarkEnd w:id="0"/>
          </w:p>
        </w:tc>
      </w:tr>
      <w:tr w:rsidR="00CE4E89" w:rsidRPr="00CE4E89" w14:paraId="151B6BC1" w14:textId="77777777" w:rsidTr="00CE4E89">
        <w:trPr>
          <w:trHeight w:val="285"/>
          <w:jc w:val="center"/>
        </w:trPr>
        <w:tc>
          <w:tcPr>
            <w:tcW w:w="6204" w:type="dxa"/>
            <w:gridSpan w:val="4"/>
            <w:vMerge/>
            <w:tcBorders>
              <w:top w:val="single" w:sz="4" w:space="0" w:color="auto"/>
              <w:left w:val="single" w:sz="4" w:space="0" w:color="auto"/>
              <w:bottom w:val="single" w:sz="4" w:space="0" w:color="auto"/>
              <w:right w:val="single" w:sz="4" w:space="0" w:color="auto"/>
            </w:tcBorders>
            <w:vAlign w:val="center"/>
            <w:hideMark/>
          </w:tcPr>
          <w:p w14:paraId="646DE8CF" w14:textId="77777777" w:rsidR="00CE4E89" w:rsidRPr="00CE4E89" w:rsidRDefault="00CE4E89" w:rsidP="00CE4E89">
            <w:pPr>
              <w:spacing w:after="0" w:line="240" w:lineRule="auto"/>
              <w:rPr>
                <w:rFonts w:ascii="Czcionka tekstu podstawowego" w:eastAsia="Times New Roman" w:hAnsi="Czcionka tekstu podstawowego" w:cs="Times New Roman"/>
                <w:b/>
                <w:bCs/>
                <w:color w:val="000000"/>
                <w:kern w:val="0"/>
                <w:sz w:val="28"/>
                <w:szCs w:val="28"/>
                <w:lang w:eastAsia="pl-PL"/>
              </w:rPr>
            </w:pPr>
          </w:p>
        </w:tc>
        <w:tc>
          <w:tcPr>
            <w:tcW w:w="36" w:type="dxa"/>
            <w:tcBorders>
              <w:top w:val="nil"/>
              <w:left w:val="nil"/>
              <w:bottom w:val="nil"/>
              <w:right w:val="nil"/>
            </w:tcBorders>
            <w:shd w:val="clear" w:color="auto" w:fill="auto"/>
            <w:noWrap/>
            <w:vAlign w:val="bottom"/>
            <w:hideMark/>
          </w:tcPr>
          <w:p w14:paraId="678930A1" w14:textId="77777777" w:rsidR="00CE4E89" w:rsidRPr="00CE4E89" w:rsidRDefault="00CE4E89" w:rsidP="00CE4E89">
            <w:pPr>
              <w:spacing w:after="0" w:line="240" w:lineRule="auto"/>
              <w:jc w:val="center"/>
              <w:rPr>
                <w:rFonts w:ascii="Czcionka tekstu podstawowego" w:eastAsia="Times New Roman" w:hAnsi="Czcionka tekstu podstawowego" w:cs="Times New Roman"/>
                <w:b/>
                <w:bCs/>
                <w:color w:val="000000"/>
                <w:kern w:val="0"/>
                <w:sz w:val="28"/>
                <w:szCs w:val="28"/>
                <w:lang w:eastAsia="pl-PL"/>
              </w:rPr>
            </w:pPr>
          </w:p>
        </w:tc>
      </w:tr>
      <w:tr w:rsidR="00CE4E89" w:rsidRPr="00CE4E89" w14:paraId="7CADE317" w14:textId="77777777" w:rsidTr="00CE4E89">
        <w:trPr>
          <w:trHeight w:val="285"/>
          <w:jc w:val="center"/>
        </w:trPr>
        <w:tc>
          <w:tcPr>
            <w:tcW w:w="6204" w:type="dxa"/>
            <w:gridSpan w:val="4"/>
            <w:vMerge/>
            <w:tcBorders>
              <w:top w:val="single" w:sz="4" w:space="0" w:color="auto"/>
              <w:left w:val="single" w:sz="4" w:space="0" w:color="auto"/>
              <w:bottom w:val="single" w:sz="4" w:space="0" w:color="auto"/>
              <w:right w:val="single" w:sz="4" w:space="0" w:color="auto"/>
            </w:tcBorders>
            <w:vAlign w:val="center"/>
            <w:hideMark/>
          </w:tcPr>
          <w:p w14:paraId="580187BB" w14:textId="77777777" w:rsidR="00CE4E89" w:rsidRPr="00CE4E89" w:rsidRDefault="00CE4E89" w:rsidP="00CE4E89">
            <w:pPr>
              <w:spacing w:after="0" w:line="240" w:lineRule="auto"/>
              <w:rPr>
                <w:rFonts w:ascii="Czcionka tekstu podstawowego" w:eastAsia="Times New Roman" w:hAnsi="Czcionka tekstu podstawowego" w:cs="Times New Roman"/>
                <w:b/>
                <w:bCs/>
                <w:color w:val="000000"/>
                <w:kern w:val="0"/>
                <w:sz w:val="28"/>
                <w:szCs w:val="28"/>
                <w:lang w:eastAsia="pl-PL"/>
              </w:rPr>
            </w:pPr>
          </w:p>
        </w:tc>
        <w:tc>
          <w:tcPr>
            <w:tcW w:w="36" w:type="dxa"/>
            <w:tcBorders>
              <w:top w:val="nil"/>
              <w:left w:val="nil"/>
              <w:bottom w:val="nil"/>
              <w:right w:val="nil"/>
            </w:tcBorders>
            <w:shd w:val="clear" w:color="auto" w:fill="auto"/>
            <w:noWrap/>
            <w:vAlign w:val="bottom"/>
            <w:hideMark/>
          </w:tcPr>
          <w:p w14:paraId="4DC0E8C0"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24373C3" w14:textId="77777777" w:rsidTr="00CE4E89">
        <w:trPr>
          <w:trHeight w:val="285"/>
          <w:jc w:val="center"/>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35EDE54A"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Lp.</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02820C26"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Opis</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14:paraId="5218AD20"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Jedn. miary</w:t>
            </w:r>
          </w:p>
        </w:tc>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17B67B9F"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Ilość</w:t>
            </w:r>
          </w:p>
        </w:tc>
        <w:tc>
          <w:tcPr>
            <w:tcW w:w="36" w:type="dxa"/>
            <w:vAlign w:val="center"/>
            <w:hideMark/>
          </w:tcPr>
          <w:p w14:paraId="4EB148D2"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10B676CB"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70BCC0A6"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1437A515"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35C4DC17"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5C3C2071"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09B570D6"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p>
        </w:tc>
      </w:tr>
      <w:tr w:rsidR="00CE4E89" w:rsidRPr="00CE4E89" w14:paraId="2BADBDF6"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42F8144D"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422F9D8C"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37BBD9F4"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3CA5342A" w14:textId="77777777" w:rsidR="00CE4E89" w:rsidRPr="00CE4E89" w:rsidRDefault="00CE4E89" w:rsidP="00CE4E89">
            <w:pPr>
              <w:spacing w:after="0" w:line="240" w:lineRule="auto"/>
              <w:rPr>
                <w:rFonts w:ascii="Arial" w:eastAsia="Times New Roman" w:hAnsi="Arial" w:cs="Arial"/>
                <w:b/>
                <w:bCs/>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28CF16E3"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5C55734" w14:textId="77777777" w:rsidTr="00CE4E89">
        <w:trPr>
          <w:trHeight w:val="28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5D4263"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1</w:t>
            </w:r>
          </w:p>
        </w:tc>
        <w:tc>
          <w:tcPr>
            <w:tcW w:w="4183" w:type="dxa"/>
            <w:tcBorders>
              <w:top w:val="nil"/>
              <w:left w:val="nil"/>
              <w:bottom w:val="single" w:sz="4" w:space="0" w:color="auto"/>
              <w:right w:val="single" w:sz="4" w:space="0" w:color="auto"/>
            </w:tcBorders>
            <w:shd w:val="clear" w:color="auto" w:fill="auto"/>
            <w:vAlign w:val="center"/>
            <w:hideMark/>
          </w:tcPr>
          <w:p w14:paraId="6BC89665"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2</w:t>
            </w:r>
          </w:p>
        </w:tc>
        <w:tc>
          <w:tcPr>
            <w:tcW w:w="706" w:type="dxa"/>
            <w:tcBorders>
              <w:top w:val="nil"/>
              <w:left w:val="nil"/>
              <w:bottom w:val="single" w:sz="4" w:space="0" w:color="auto"/>
              <w:right w:val="single" w:sz="4" w:space="0" w:color="auto"/>
            </w:tcBorders>
            <w:shd w:val="clear" w:color="auto" w:fill="auto"/>
            <w:vAlign w:val="center"/>
            <w:hideMark/>
          </w:tcPr>
          <w:p w14:paraId="093E9702"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3</w:t>
            </w:r>
          </w:p>
        </w:tc>
        <w:tc>
          <w:tcPr>
            <w:tcW w:w="675" w:type="dxa"/>
            <w:tcBorders>
              <w:top w:val="nil"/>
              <w:left w:val="nil"/>
              <w:bottom w:val="single" w:sz="4" w:space="0" w:color="auto"/>
              <w:right w:val="single" w:sz="4" w:space="0" w:color="auto"/>
            </w:tcBorders>
            <w:shd w:val="clear" w:color="auto" w:fill="auto"/>
            <w:vAlign w:val="center"/>
            <w:hideMark/>
          </w:tcPr>
          <w:p w14:paraId="4133D402"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4</w:t>
            </w:r>
          </w:p>
        </w:tc>
        <w:tc>
          <w:tcPr>
            <w:tcW w:w="36" w:type="dxa"/>
            <w:vAlign w:val="center"/>
            <w:hideMark/>
          </w:tcPr>
          <w:p w14:paraId="7C5937F9"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89D6704" w14:textId="77777777" w:rsidTr="00CE4E89">
        <w:trPr>
          <w:trHeight w:val="285"/>
          <w:jc w:val="center"/>
        </w:trPr>
        <w:tc>
          <w:tcPr>
            <w:tcW w:w="620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AF1039"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OGÓLNODOSTĘPNE SPORTOWE BOISKO WIELOFUNKCYJNE CPV 45212221-1</w:t>
            </w:r>
          </w:p>
        </w:tc>
        <w:tc>
          <w:tcPr>
            <w:tcW w:w="36" w:type="dxa"/>
            <w:vAlign w:val="center"/>
            <w:hideMark/>
          </w:tcPr>
          <w:p w14:paraId="1D0E4C9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3D7B4F96" w14:textId="77777777" w:rsidTr="00CE4E89">
        <w:trPr>
          <w:trHeight w:val="420"/>
          <w:jc w:val="center"/>
        </w:trPr>
        <w:tc>
          <w:tcPr>
            <w:tcW w:w="640" w:type="dxa"/>
            <w:tcBorders>
              <w:top w:val="nil"/>
              <w:left w:val="single" w:sz="4" w:space="0" w:color="auto"/>
              <w:bottom w:val="single" w:sz="4" w:space="0" w:color="auto"/>
              <w:right w:val="single" w:sz="4" w:space="0" w:color="auto"/>
            </w:tcBorders>
            <w:shd w:val="clear" w:color="auto" w:fill="auto"/>
            <w:hideMark/>
          </w:tcPr>
          <w:p w14:paraId="5985F1B3"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1</w:t>
            </w:r>
          </w:p>
        </w:tc>
        <w:tc>
          <w:tcPr>
            <w:tcW w:w="5564" w:type="dxa"/>
            <w:gridSpan w:val="3"/>
            <w:tcBorders>
              <w:top w:val="single" w:sz="4" w:space="0" w:color="auto"/>
              <w:left w:val="nil"/>
              <w:bottom w:val="single" w:sz="4" w:space="0" w:color="auto"/>
              <w:right w:val="single" w:sz="4" w:space="0" w:color="auto"/>
            </w:tcBorders>
            <w:shd w:val="clear" w:color="auto" w:fill="auto"/>
            <w:hideMark/>
          </w:tcPr>
          <w:p w14:paraId="0296336D"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BUDOWA OŚWIETLENIA</w:t>
            </w:r>
          </w:p>
        </w:tc>
        <w:tc>
          <w:tcPr>
            <w:tcW w:w="36" w:type="dxa"/>
            <w:vAlign w:val="center"/>
            <w:hideMark/>
          </w:tcPr>
          <w:p w14:paraId="573F9671"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F64AFF8" w14:textId="77777777" w:rsidTr="00CE4E89">
        <w:trPr>
          <w:trHeight w:val="480"/>
          <w:jc w:val="center"/>
        </w:trPr>
        <w:tc>
          <w:tcPr>
            <w:tcW w:w="640" w:type="dxa"/>
            <w:tcBorders>
              <w:top w:val="nil"/>
              <w:left w:val="single" w:sz="4" w:space="0" w:color="auto"/>
              <w:bottom w:val="single" w:sz="4" w:space="0" w:color="auto"/>
              <w:right w:val="single" w:sz="4" w:space="0" w:color="auto"/>
            </w:tcBorders>
            <w:shd w:val="clear" w:color="auto" w:fill="auto"/>
            <w:hideMark/>
          </w:tcPr>
          <w:p w14:paraId="3EA8F280"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1-01</w:t>
            </w:r>
          </w:p>
        </w:tc>
        <w:tc>
          <w:tcPr>
            <w:tcW w:w="5564" w:type="dxa"/>
            <w:gridSpan w:val="3"/>
            <w:tcBorders>
              <w:top w:val="single" w:sz="4" w:space="0" w:color="auto"/>
              <w:left w:val="nil"/>
              <w:bottom w:val="single" w:sz="4" w:space="0" w:color="auto"/>
              <w:right w:val="single" w:sz="4" w:space="0" w:color="auto"/>
            </w:tcBorders>
            <w:shd w:val="clear" w:color="auto" w:fill="auto"/>
            <w:hideMark/>
          </w:tcPr>
          <w:p w14:paraId="726BFD80"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Roboty ziemne</w:t>
            </w:r>
          </w:p>
        </w:tc>
        <w:tc>
          <w:tcPr>
            <w:tcW w:w="36" w:type="dxa"/>
            <w:vAlign w:val="center"/>
            <w:hideMark/>
          </w:tcPr>
          <w:p w14:paraId="33E91202"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6ACD1551" w14:textId="77777777" w:rsidTr="00CE4E89">
        <w:trPr>
          <w:trHeight w:val="49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24BF7D6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6139EC9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Roboty pomiarowe przy liniowych robotach ziemnych - trasa oświetlenia - granice, pkt, główne, obsługa geodezyjna w trakcie budowy, pomiar powykonawczy</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063674D0"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km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722C111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0,23</w:t>
            </w:r>
          </w:p>
        </w:tc>
        <w:tc>
          <w:tcPr>
            <w:tcW w:w="36" w:type="dxa"/>
            <w:vAlign w:val="center"/>
            <w:hideMark/>
          </w:tcPr>
          <w:p w14:paraId="1F99CFFE"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A670EC1" w14:textId="77777777" w:rsidTr="00CE4E89">
        <w:trPr>
          <w:trHeight w:val="255"/>
          <w:jc w:val="center"/>
        </w:trPr>
        <w:tc>
          <w:tcPr>
            <w:tcW w:w="640" w:type="dxa"/>
            <w:vMerge/>
            <w:tcBorders>
              <w:top w:val="nil"/>
              <w:left w:val="single" w:sz="4" w:space="0" w:color="auto"/>
              <w:bottom w:val="single" w:sz="4" w:space="0" w:color="auto"/>
              <w:right w:val="single" w:sz="4" w:space="0" w:color="auto"/>
            </w:tcBorders>
            <w:vAlign w:val="center"/>
            <w:hideMark/>
          </w:tcPr>
          <w:p w14:paraId="58B7C0A8"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1C66CD2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2ED99FD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6DD513C7"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2264A6FD"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6BD1BDD1" w14:textId="77777777" w:rsidTr="00CE4E89">
        <w:trPr>
          <w:trHeight w:val="540"/>
          <w:jc w:val="center"/>
        </w:trPr>
        <w:tc>
          <w:tcPr>
            <w:tcW w:w="640" w:type="dxa"/>
            <w:tcBorders>
              <w:top w:val="nil"/>
              <w:left w:val="single" w:sz="4" w:space="0" w:color="auto"/>
              <w:bottom w:val="single" w:sz="4" w:space="0" w:color="auto"/>
              <w:right w:val="single" w:sz="4" w:space="0" w:color="auto"/>
            </w:tcBorders>
            <w:shd w:val="clear" w:color="auto" w:fill="auto"/>
            <w:hideMark/>
          </w:tcPr>
          <w:p w14:paraId="2EADC99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w:t>
            </w:r>
          </w:p>
        </w:tc>
        <w:tc>
          <w:tcPr>
            <w:tcW w:w="4183" w:type="dxa"/>
            <w:tcBorders>
              <w:top w:val="nil"/>
              <w:left w:val="nil"/>
              <w:bottom w:val="single" w:sz="4" w:space="0" w:color="auto"/>
              <w:right w:val="single" w:sz="4" w:space="0" w:color="auto"/>
            </w:tcBorders>
            <w:shd w:val="clear" w:color="auto" w:fill="auto"/>
            <w:hideMark/>
          </w:tcPr>
          <w:p w14:paraId="5C1BB0F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Kopanie rowów dla kabli o głębokości do 0,8 m i </w:t>
            </w:r>
            <w:proofErr w:type="spellStart"/>
            <w:r w:rsidRPr="00CE4E89">
              <w:rPr>
                <w:rFonts w:ascii="Arial" w:eastAsia="Times New Roman" w:hAnsi="Arial" w:cs="Arial"/>
                <w:color w:val="000000"/>
                <w:kern w:val="0"/>
                <w:sz w:val="15"/>
                <w:szCs w:val="15"/>
                <w:lang w:eastAsia="pl-PL"/>
              </w:rPr>
              <w:t>szer</w:t>
            </w:r>
            <w:proofErr w:type="spellEnd"/>
            <w:r w:rsidRPr="00CE4E89">
              <w:rPr>
                <w:rFonts w:ascii="Arial" w:eastAsia="Times New Roman" w:hAnsi="Arial" w:cs="Arial"/>
                <w:color w:val="000000"/>
                <w:kern w:val="0"/>
                <w:sz w:val="15"/>
                <w:szCs w:val="15"/>
                <w:lang w:eastAsia="pl-PL"/>
              </w:rPr>
              <w:t>, dna do 0,4 m w gruncie kat, III</w:t>
            </w:r>
          </w:p>
        </w:tc>
        <w:tc>
          <w:tcPr>
            <w:tcW w:w="706" w:type="dxa"/>
            <w:tcBorders>
              <w:top w:val="nil"/>
              <w:left w:val="nil"/>
              <w:bottom w:val="single" w:sz="4" w:space="0" w:color="auto"/>
              <w:right w:val="single" w:sz="4" w:space="0" w:color="auto"/>
            </w:tcBorders>
            <w:shd w:val="clear" w:color="auto" w:fill="auto"/>
            <w:hideMark/>
          </w:tcPr>
          <w:p w14:paraId="2D620C3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tcBorders>
              <w:top w:val="nil"/>
              <w:left w:val="nil"/>
              <w:bottom w:val="single" w:sz="4" w:space="0" w:color="auto"/>
              <w:right w:val="single" w:sz="4" w:space="0" w:color="auto"/>
            </w:tcBorders>
            <w:shd w:val="clear" w:color="auto" w:fill="auto"/>
            <w:hideMark/>
          </w:tcPr>
          <w:p w14:paraId="257C65B1"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230</w:t>
            </w:r>
          </w:p>
        </w:tc>
        <w:tc>
          <w:tcPr>
            <w:tcW w:w="36" w:type="dxa"/>
            <w:vAlign w:val="center"/>
            <w:hideMark/>
          </w:tcPr>
          <w:p w14:paraId="3055EF80"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FCB66E4" w14:textId="77777777" w:rsidTr="00CE4E89">
        <w:trPr>
          <w:trHeight w:val="600"/>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686BDD3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3</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0D130644"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Wykopy o </w:t>
            </w:r>
            <w:proofErr w:type="spellStart"/>
            <w:r w:rsidRPr="00CE4E89">
              <w:rPr>
                <w:rFonts w:ascii="Arial" w:eastAsia="Times New Roman" w:hAnsi="Arial" w:cs="Arial"/>
                <w:color w:val="000000"/>
                <w:kern w:val="0"/>
                <w:sz w:val="15"/>
                <w:szCs w:val="15"/>
                <w:lang w:eastAsia="pl-PL"/>
              </w:rPr>
              <w:t>głębok,do</w:t>
            </w:r>
            <w:proofErr w:type="spellEnd"/>
            <w:r w:rsidRPr="00CE4E89">
              <w:rPr>
                <w:rFonts w:ascii="Arial" w:eastAsia="Times New Roman" w:hAnsi="Arial" w:cs="Arial"/>
                <w:color w:val="000000"/>
                <w:kern w:val="0"/>
                <w:sz w:val="15"/>
                <w:szCs w:val="15"/>
                <w:lang w:eastAsia="pl-PL"/>
              </w:rPr>
              <w:t xml:space="preserve"> 1,5 m w gruncie kat, III wraz z zasypaniem dla słupów elektroenergetycznych linii napowietrznych niskiego </w:t>
            </w:r>
            <w:proofErr w:type="spellStart"/>
            <w:r w:rsidRPr="00CE4E89">
              <w:rPr>
                <w:rFonts w:ascii="Arial" w:eastAsia="Times New Roman" w:hAnsi="Arial" w:cs="Arial"/>
                <w:color w:val="000000"/>
                <w:kern w:val="0"/>
                <w:sz w:val="15"/>
                <w:szCs w:val="15"/>
                <w:lang w:eastAsia="pl-PL"/>
              </w:rPr>
              <w:t>napiecia</w:t>
            </w:r>
            <w:proofErr w:type="spellEnd"/>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2DE40C6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m3</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20BCEA5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1,44</w:t>
            </w:r>
          </w:p>
        </w:tc>
        <w:tc>
          <w:tcPr>
            <w:tcW w:w="36" w:type="dxa"/>
            <w:vAlign w:val="center"/>
            <w:hideMark/>
          </w:tcPr>
          <w:p w14:paraId="0A76EF6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60A40487" w14:textId="77777777" w:rsidTr="00CE4E89">
        <w:trPr>
          <w:trHeight w:val="135"/>
          <w:jc w:val="center"/>
        </w:trPr>
        <w:tc>
          <w:tcPr>
            <w:tcW w:w="640" w:type="dxa"/>
            <w:vMerge/>
            <w:tcBorders>
              <w:top w:val="nil"/>
              <w:left w:val="single" w:sz="4" w:space="0" w:color="auto"/>
              <w:bottom w:val="single" w:sz="4" w:space="0" w:color="auto"/>
              <w:right w:val="single" w:sz="4" w:space="0" w:color="auto"/>
            </w:tcBorders>
            <w:vAlign w:val="center"/>
            <w:hideMark/>
          </w:tcPr>
          <w:p w14:paraId="0936E0D8"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195C71C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A8662D9"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608ADA19"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49DDE4E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5B000B15" w14:textId="77777777" w:rsidTr="00CE4E89">
        <w:trPr>
          <w:trHeight w:val="43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0F4EA43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4</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56FF489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Ułożenie rur osłonowych z tworzywa o </w:t>
            </w:r>
            <w:proofErr w:type="spellStart"/>
            <w:r w:rsidRPr="00CE4E89">
              <w:rPr>
                <w:rFonts w:ascii="Arial" w:eastAsia="Times New Roman" w:hAnsi="Arial" w:cs="Arial"/>
                <w:color w:val="000000"/>
                <w:kern w:val="0"/>
                <w:sz w:val="15"/>
                <w:szCs w:val="15"/>
                <w:lang w:eastAsia="pl-PL"/>
              </w:rPr>
              <w:t>śr,do</w:t>
            </w:r>
            <w:proofErr w:type="spellEnd"/>
            <w:r w:rsidRPr="00CE4E89">
              <w:rPr>
                <w:rFonts w:ascii="Arial" w:eastAsia="Times New Roman" w:hAnsi="Arial" w:cs="Arial"/>
                <w:color w:val="000000"/>
                <w:kern w:val="0"/>
                <w:sz w:val="15"/>
                <w:szCs w:val="15"/>
                <w:lang w:eastAsia="pl-PL"/>
              </w:rPr>
              <w:t xml:space="preserve"> 140 mm - skrzyżowania z istniejącymi sieciami - rura </w:t>
            </w:r>
            <w:proofErr w:type="spellStart"/>
            <w:r w:rsidRPr="00CE4E89">
              <w:rPr>
                <w:rFonts w:ascii="Arial" w:eastAsia="Times New Roman" w:hAnsi="Arial" w:cs="Arial"/>
                <w:color w:val="000000"/>
                <w:kern w:val="0"/>
                <w:sz w:val="15"/>
                <w:szCs w:val="15"/>
                <w:lang w:eastAsia="pl-PL"/>
              </w:rPr>
              <w:t>śr</w:t>
            </w:r>
            <w:proofErr w:type="spellEnd"/>
            <w:r w:rsidRPr="00CE4E89">
              <w:rPr>
                <w:rFonts w:ascii="Arial" w:eastAsia="Times New Roman" w:hAnsi="Arial" w:cs="Arial"/>
                <w:color w:val="000000"/>
                <w:kern w:val="0"/>
                <w:sz w:val="15"/>
                <w:szCs w:val="15"/>
                <w:lang w:eastAsia="pl-PL"/>
              </w:rPr>
              <w:t>, 75mm</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1A8FDA6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1BBAD20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18</w:t>
            </w:r>
          </w:p>
        </w:tc>
        <w:tc>
          <w:tcPr>
            <w:tcW w:w="36" w:type="dxa"/>
            <w:vAlign w:val="center"/>
            <w:hideMark/>
          </w:tcPr>
          <w:p w14:paraId="69180EE3"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27B89D2" w14:textId="77777777" w:rsidTr="00CE4E89">
        <w:trPr>
          <w:trHeight w:val="165"/>
          <w:jc w:val="center"/>
        </w:trPr>
        <w:tc>
          <w:tcPr>
            <w:tcW w:w="640" w:type="dxa"/>
            <w:vMerge/>
            <w:tcBorders>
              <w:top w:val="nil"/>
              <w:left w:val="single" w:sz="4" w:space="0" w:color="auto"/>
              <w:bottom w:val="single" w:sz="4" w:space="0" w:color="auto"/>
              <w:right w:val="single" w:sz="4" w:space="0" w:color="auto"/>
            </w:tcBorders>
            <w:vAlign w:val="center"/>
            <w:hideMark/>
          </w:tcPr>
          <w:p w14:paraId="2BB5FEB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FF8B2E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2F32EC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4655E48D"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682DDCC6"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62AF2623" w14:textId="77777777" w:rsidTr="00CE4E89">
        <w:trPr>
          <w:trHeight w:val="615"/>
          <w:jc w:val="center"/>
        </w:trPr>
        <w:tc>
          <w:tcPr>
            <w:tcW w:w="640" w:type="dxa"/>
            <w:tcBorders>
              <w:top w:val="nil"/>
              <w:left w:val="single" w:sz="4" w:space="0" w:color="auto"/>
              <w:bottom w:val="single" w:sz="4" w:space="0" w:color="auto"/>
              <w:right w:val="single" w:sz="4" w:space="0" w:color="auto"/>
            </w:tcBorders>
            <w:shd w:val="clear" w:color="auto" w:fill="auto"/>
            <w:hideMark/>
          </w:tcPr>
          <w:p w14:paraId="18631AB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5</w:t>
            </w:r>
          </w:p>
        </w:tc>
        <w:tc>
          <w:tcPr>
            <w:tcW w:w="4183" w:type="dxa"/>
            <w:tcBorders>
              <w:top w:val="nil"/>
              <w:left w:val="nil"/>
              <w:bottom w:val="single" w:sz="4" w:space="0" w:color="auto"/>
              <w:right w:val="single" w:sz="4" w:space="0" w:color="auto"/>
            </w:tcBorders>
            <w:shd w:val="clear" w:color="auto" w:fill="auto"/>
            <w:hideMark/>
          </w:tcPr>
          <w:p w14:paraId="2D051874"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Nasypanie warstwy piasku na dnie rowu kablowego o szerokości do 0,4 m</w:t>
            </w:r>
          </w:p>
        </w:tc>
        <w:tc>
          <w:tcPr>
            <w:tcW w:w="706" w:type="dxa"/>
            <w:tcBorders>
              <w:top w:val="nil"/>
              <w:left w:val="nil"/>
              <w:bottom w:val="single" w:sz="4" w:space="0" w:color="auto"/>
              <w:right w:val="single" w:sz="4" w:space="0" w:color="auto"/>
            </w:tcBorders>
            <w:shd w:val="clear" w:color="auto" w:fill="auto"/>
            <w:hideMark/>
          </w:tcPr>
          <w:p w14:paraId="3787ED8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tcBorders>
              <w:top w:val="nil"/>
              <w:left w:val="nil"/>
              <w:bottom w:val="single" w:sz="4" w:space="0" w:color="auto"/>
              <w:right w:val="single" w:sz="4" w:space="0" w:color="auto"/>
            </w:tcBorders>
            <w:shd w:val="clear" w:color="auto" w:fill="auto"/>
            <w:hideMark/>
          </w:tcPr>
          <w:p w14:paraId="74B080F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230</w:t>
            </w:r>
          </w:p>
        </w:tc>
        <w:tc>
          <w:tcPr>
            <w:tcW w:w="36" w:type="dxa"/>
            <w:vAlign w:val="center"/>
            <w:hideMark/>
          </w:tcPr>
          <w:p w14:paraId="3250D95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51F0DDB5" w14:textId="77777777" w:rsidTr="00CE4E89">
        <w:trPr>
          <w:trHeight w:val="450"/>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45701C0" w14:textId="1F7FE36C" w:rsidR="00CE4E89" w:rsidRPr="00CE4E89" w:rsidRDefault="00AB08B3" w:rsidP="00AB08B3">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6</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48EB1850"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Zasypywanie rowów dla kabli o głębokości do 0,8 m i </w:t>
            </w:r>
            <w:proofErr w:type="spellStart"/>
            <w:r w:rsidRPr="00CE4E89">
              <w:rPr>
                <w:rFonts w:ascii="Arial" w:eastAsia="Times New Roman" w:hAnsi="Arial" w:cs="Arial"/>
                <w:color w:val="000000"/>
                <w:kern w:val="0"/>
                <w:sz w:val="15"/>
                <w:szCs w:val="15"/>
                <w:lang w:eastAsia="pl-PL"/>
              </w:rPr>
              <w:t>szer</w:t>
            </w:r>
            <w:proofErr w:type="spellEnd"/>
            <w:r w:rsidRPr="00CE4E89">
              <w:rPr>
                <w:rFonts w:ascii="Arial" w:eastAsia="Times New Roman" w:hAnsi="Arial" w:cs="Arial"/>
                <w:color w:val="000000"/>
                <w:kern w:val="0"/>
                <w:sz w:val="15"/>
                <w:szCs w:val="15"/>
                <w:lang w:eastAsia="pl-PL"/>
              </w:rPr>
              <w:t>, dna do 0,4 m w gruncie kat, III</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7E108EC0"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5C4145D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230</w:t>
            </w:r>
          </w:p>
        </w:tc>
        <w:tc>
          <w:tcPr>
            <w:tcW w:w="36" w:type="dxa"/>
            <w:vAlign w:val="center"/>
            <w:hideMark/>
          </w:tcPr>
          <w:p w14:paraId="4F217777"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77C91468"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20763B8D"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2D75F0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4B662C7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29C5D596"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259F9FF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3651A43B" w14:textId="77777777" w:rsidTr="00CE4E89">
        <w:trPr>
          <w:trHeight w:val="660"/>
          <w:jc w:val="center"/>
        </w:trPr>
        <w:tc>
          <w:tcPr>
            <w:tcW w:w="640" w:type="dxa"/>
            <w:tcBorders>
              <w:top w:val="nil"/>
              <w:left w:val="single" w:sz="4" w:space="0" w:color="auto"/>
              <w:bottom w:val="single" w:sz="4" w:space="0" w:color="auto"/>
              <w:right w:val="single" w:sz="4" w:space="0" w:color="auto"/>
            </w:tcBorders>
            <w:shd w:val="clear" w:color="auto" w:fill="auto"/>
            <w:hideMark/>
          </w:tcPr>
          <w:p w14:paraId="7820CAC5"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2-01</w:t>
            </w:r>
          </w:p>
        </w:tc>
        <w:tc>
          <w:tcPr>
            <w:tcW w:w="5564" w:type="dxa"/>
            <w:gridSpan w:val="3"/>
            <w:tcBorders>
              <w:top w:val="single" w:sz="4" w:space="0" w:color="auto"/>
              <w:left w:val="nil"/>
              <w:bottom w:val="single" w:sz="4" w:space="0" w:color="auto"/>
              <w:right w:val="single" w:sz="4" w:space="0" w:color="auto"/>
            </w:tcBorders>
            <w:shd w:val="clear" w:color="auto" w:fill="auto"/>
            <w:hideMark/>
          </w:tcPr>
          <w:p w14:paraId="1D0FE479"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Roboty kablowe</w:t>
            </w:r>
          </w:p>
        </w:tc>
        <w:tc>
          <w:tcPr>
            <w:tcW w:w="36" w:type="dxa"/>
            <w:vAlign w:val="center"/>
            <w:hideMark/>
          </w:tcPr>
          <w:p w14:paraId="05BCC802"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1875572E" w14:textId="77777777" w:rsidTr="00CE4E89">
        <w:trPr>
          <w:trHeight w:val="46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5164B6A" w14:textId="415D965A"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7</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7358157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Układanie kabli o masie do 1,0 kg/m w rowach kablowych ręcznie o przekroju 4x25 mm2</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153D89D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74DEF6A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254</w:t>
            </w:r>
          </w:p>
        </w:tc>
        <w:tc>
          <w:tcPr>
            <w:tcW w:w="36" w:type="dxa"/>
            <w:vAlign w:val="center"/>
            <w:hideMark/>
          </w:tcPr>
          <w:p w14:paraId="28A9E2F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AAD9A98"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689E48B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1B5784F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795E42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1C5FA5B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1C65DBC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4CB7B358" w14:textId="77777777" w:rsidTr="00CE4E89">
        <w:trPr>
          <w:trHeight w:val="43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1107443" w14:textId="2F4C5D61"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8</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2F490D46"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Układanie bednarki w rowach kablowych - bednarka do 120 mm2 - bednarka </w:t>
            </w:r>
            <w:proofErr w:type="spellStart"/>
            <w:r w:rsidRPr="00CE4E89">
              <w:rPr>
                <w:rFonts w:ascii="Arial" w:eastAsia="Times New Roman" w:hAnsi="Arial" w:cs="Arial"/>
                <w:color w:val="000000"/>
                <w:kern w:val="0"/>
                <w:sz w:val="15"/>
                <w:szCs w:val="15"/>
                <w:lang w:eastAsia="pl-PL"/>
              </w:rPr>
              <w:t>FeZn</w:t>
            </w:r>
            <w:proofErr w:type="spellEnd"/>
            <w:r w:rsidRPr="00CE4E89">
              <w:rPr>
                <w:rFonts w:ascii="Arial" w:eastAsia="Times New Roman" w:hAnsi="Arial" w:cs="Arial"/>
                <w:color w:val="000000"/>
                <w:kern w:val="0"/>
                <w:sz w:val="15"/>
                <w:szCs w:val="15"/>
                <w:lang w:eastAsia="pl-PL"/>
              </w:rPr>
              <w:t xml:space="preserve"> 4x25mm</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208F159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2C3C0F8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254</w:t>
            </w:r>
          </w:p>
        </w:tc>
        <w:tc>
          <w:tcPr>
            <w:tcW w:w="36" w:type="dxa"/>
            <w:vAlign w:val="center"/>
            <w:hideMark/>
          </w:tcPr>
          <w:p w14:paraId="172DA24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3B4EF41F" w14:textId="77777777" w:rsidTr="00CE4E89">
        <w:trPr>
          <w:trHeight w:val="45"/>
          <w:jc w:val="center"/>
        </w:trPr>
        <w:tc>
          <w:tcPr>
            <w:tcW w:w="640" w:type="dxa"/>
            <w:vMerge/>
            <w:tcBorders>
              <w:top w:val="nil"/>
              <w:left w:val="single" w:sz="4" w:space="0" w:color="auto"/>
              <w:bottom w:val="single" w:sz="4" w:space="0" w:color="auto"/>
              <w:right w:val="single" w:sz="4" w:space="0" w:color="auto"/>
            </w:tcBorders>
            <w:vAlign w:val="center"/>
            <w:hideMark/>
          </w:tcPr>
          <w:p w14:paraId="3E68153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3A033F3E"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299DF9F4"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2C8AC39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627EF376"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2A4316C6" w14:textId="77777777" w:rsidTr="00CE4E89">
        <w:trPr>
          <w:trHeight w:val="43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5EF82592" w14:textId="66848449"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9</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70C649D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Łączenie przewodów instalacji odgromowej lub przewodów wyrównawczych z bednarki o przekroju do 120 mm2 w wykopie</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020BF4A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1FB691F4"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11</w:t>
            </w:r>
          </w:p>
        </w:tc>
        <w:tc>
          <w:tcPr>
            <w:tcW w:w="36" w:type="dxa"/>
            <w:vAlign w:val="center"/>
            <w:hideMark/>
          </w:tcPr>
          <w:p w14:paraId="3A09EFD8"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2F99CB00"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6ACD739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66D80A2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90B1B5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0A23CA6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1A18419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61792A3E" w14:textId="77777777" w:rsidTr="00CE4E89">
        <w:trPr>
          <w:trHeight w:val="540"/>
          <w:jc w:val="center"/>
        </w:trPr>
        <w:tc>
          <w:tcPr>
            <w:tcW w:w="640" w:type="dxa"/>
            <w:tcBorders>
              <w:top w:val="nil"/>
              <w:left w:val="single" w:sz="4" w:space="0" w:color="auto"/>
              <w:bottom w:val="single" w:sz="4" w:space="0" w:color="auto"/>
              <w:right w:val="single" w:sz="4" w:space="0" w:color="auto"/>
            </w:tcBorders>
            <w:shd w:val="clear" w:color="auto" w:fill="auto"/>
            <w:hideMark/>
          </w:tcPr>
          <w:p w14:paraId="3A0D83DC" w14:textId="4FC6A135"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r w:rsidR="00AB08B3">
              <w:rPr>
                <w:rFonts w:ascii="Arial" w:eastAsia="Times New Roman" w:hAnsi="Arial" w:cs="Arial"/>
                <w:color w:val="000000"/>
                <w:kern w:val="0"/>
                <w:sz w:val="15"/>
                <w:szCs w:val="15"/>
                <w:lang w:eastAsia="pl-PL"/>
              </w:rPr>
              <w:t>0</w:t>
            </w:r>
          </w:p>
        </w:tc>
        <w:tc>
          <w:tcPr>
            <w:tcW w:w="4183" w:type="dxa"/>
            <w:tcBorders>
              <w:top w:val="nil"/>
              <w:left w:val="nil"/>
              <w:bottom w:val="single" w:sz="4" w:space="0" w:color="auto"/>
              <w:right w:val="single" w:sz="4" w:space="0" w:color="auto"/>
            </w:tcBorders>
            <w:shd w:val="clear" w:color="auto" w:fill="auto"/>
            <w:hideMark/>
          </w:tcPr>
          <w:p w14:paraId="338865FD"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Podłączenie przewodów pojedynczych o przekroju żyły do 50 mm2 pod zaciski lub bolce</w:t>
            </w:r>
          </w:p>
        </w:tc>
        <w:tc>
          <w:tcPr>
            <w:tcW w:w="706" w:type="dxa"/>
            <w:tcBorders>
              <w:top w:val="nil"/>
              <w:left w:val="nil"/>
              <w:bottom w:val="single" w:sz="4" w:space="0" w:color="auto"/>
              <w:right w:val="single" w:sz="4" w:space="0" w:color="auto"/>
            </w:tcBorders>
            <w:shd w:val="clear" w:color="auto" w:fill="auto"/>
            <w:hideMark/>
          </w:tcPr>
          <w:p w14:paraId="12BD774D"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szt,żył</w:t>
            </w:r>
            <w:proofErr w:type="spellEnd"/>
          </w:p>
        </w:tc>
        <w:tc>
          <w:tcPr>
            <w:tcW w:w="675" w:type="dxa"/>
            <w:tcBorders>
              <w:top w:val="nil"/>
              <w:left w:val="nil"/>
              <w:bottom w:val="single" w:sz="4" w:space="0" w:color="auto"/>
              <w:right w:val="single" w:sz="4" w:space="0" w:color="auto"/>
            </w:tcBorders>
            <w:shd w:val="clear" w:color="auto" w:fill="auto"/>
            <w:hideMark/>
          </w:tcPr>
          <w:p w14:paraId="0996770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44</w:t>
            </w:r>
          </w:p>
        </w:tc>
        <w:tc>
          <w:tcPr>
            <w:tcW w:w="36" w:type="dxa"/>
            <w:vAlign w:val="center"/>
            <w:hideMark/>
          </w:tcPr>
          <w:p w14:paraId="6C6107E7"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792FA750" w14:textId="77777777" w:rsidTr="00CE4E89">
        <w:trPr>
          <w:trHeight w:val="585"/>
          <w:jc w:val="center"/>
        </w:trPr>
        <w:tc>
          <w:tcPr>
            <w:tcW w:w="640" w:type="dxa"/>
            <w:tcBorders>
              <w:top w:val="nil"/>
              <w:left w:val="single" w:sz="4" w:space="0" w:color="auto"/>
              <w:bottom w:val="single" w:sz="4" w:space="0" w:color="auto"/>
              <w:right w:val="single" w:sz="4" w:space="0" w:color="auto"/>
            </w:tcBorders>
            <w:shd w:val="clear" w:color="auto" w:fill="auto"/>
            <w:hideMark/>
          </w:tcPr>
          <w:p w14:paraId="00567A26"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3-01</w:t>
            </w:r>
          </w:p>
        </w:tc>
        <w:tc>
          <w:tcPr>
            <w:tcW w:w="5564" w:type="dxa"/>
            <w:gridSpan w:val="3"/>
            <w:tcBorders>
              <w:top w:val="single" w:sz="4" w:space="0" w:color="auto"/>
              <w:left w:val="nil"/>
              <w:bottom w:val="single" w:sz="4" w:space="0" w:color="auto"/>
              <w:right w:val="single" w:sz="4" w:space="0" w:color="auto"/>
            </w:tcBorders>
            <w:shd w:val="clear" w:color="auto" w:fill="auto"/>
            <w:hideMark/>
          </w:tcPr>
          <w:p w14:paraId="1098AD51"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Montaż i stawianie słupów oświetleniowych</w:t>
            </w:r>
          </w:p>
        </w:tc>
        <w:tc>
          <w:tcPr>
            <w:tcW w:w="36" w:type="dxa"/>
            <w:vAlign w:val="center"/>
            <w:hideMark/>
          </w:tcPr>
          <w:p w14:paraId="4C3DC808"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363E3F1" w14:textId="77777777" w:rsidTr="00CE4E89">
        <w:trPr>
          <w:trHeight w:val="49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34329443" w14:textId="6E1E9790"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r w:rsidR="00AB08B3">
              <w:rPr>
                <w:rFonts w:ascii="Arial" w:eastAsia="Times New Roman" w:hAnsi="Arial" w:cs="Arial"/>
                <w:color w:val="000000"/>
                <w:kern w:val="0"/>
                <w:sz w:val="15"/>
                <w:szCs w:val="15"/>
                <w:lang w:eastAsia="pl-PL"/>
              </w:rPr>
              <w:t>1</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136E8CE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Montaż i stawianie słupów oświetleniowych o masie do 300 kg - słup stalowy ocynkowany ośmiokątny h=8,0 m na fundamencie D16/140</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13206D76"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5E13FEC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40226AB1"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60AF2DAE" w14:textId="77777777" w:rsidTr="00CE4E89">
        <w:trPr>
          <w:trHeight w:val="210"/>
          <w:jc w:val="center"/>
        </w:trPr>
        <w:tc>
          <w:tcPr>
            <w:tcW w:w="640" w:type="dxa"/>
            <w:vMerge/>
            <w:tcBorders>
              <w:top w:val="nil"/>
              <w:left w:val="single" w:sz="4" w:space="0" w:color="auto"/>
              <w:bottom w:val="single" w:sz="4" w:space="0" w:color="auto"/>
              <w:right w:val="single" w:sz="4" w:space="0" w:color="auto"/>
            </w:tcBorders>
            <w:vAlign w:val="center"/>
            <w:hideMark/>
          </w:tcPr>
          <w:p w14:paraId="2A2C4DA6"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00AB9C8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52A04B2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6A709AF1"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7CF5118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1DABC335" w14:textId="77777777" w:rsidTr="00CE4E89">
        <w:trPr>
          <w:trHeight w:val="28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3B7855EF" w14:textId="490BDC08"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r w:rsidR="00AB08B3">
              <w:rPr>
                <w:rFonts w:ascii="Arial" w:eastAsia="Times New Roman" w:hAnsi="Arial" w:cs="Arial"/>
                <w:color w:val="000000"/>
                <w:kern w:val="0"/>
                <w:sz w:val="15"/>
                <w:szCs w:val="15"/>
                <w:lang w:eastAsia="pl-PL"/>
              </w:rPr>
              <w:t>2</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128596F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Montaż przewodów do opraw oświetleniowych - wciąganie w słupy, rury osłonowe i wysięgniki przy wysokości latarń do 10 m</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29FDD6E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kpl,przew</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0A2A2CD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0F07148B"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B35717D" w14:textId="77777777" w:rsidTr="00CE4E89">
        <w:trPr>
          <w:trHeight w:val="375"/>
          <w:jc w:val="center"/>
        </w:trPr>
        <w:tc>
          <w:tcPr>
            <w:tcW w:w="640" w:type="dxa"/>
            <w:vMerge/>
            <w:tcBorders>
              <w:top w:val="nil"/>
              <w:left w:val="single" w:sz="4" w:space="0" w:color="auto"/>
              <w:bottom w:val="single" w:sz="4" w:space="0" w:color="auto"/>
              <w:right w:val="single" w:sz="4" w:space="0" w:color="auto"/>
            </w:tcBorders>
            <w:vAlign w:val="center"/>
            <w:hideMark/>
          </w:tcPr>
          <w:p w14:paraId="616C904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1CE7232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6A3D17BD"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44C495C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44B4127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3710B912" w14:textId="77777777" w:rsidTr="00CE4E89">
        <w:trPr>
          <w:trHeight w:val="480"/>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5C4FB7D4" w14:textId="479348DB"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r w:rsidR="00AB08B3">
              <w:rPr>
                <w:rFonts w:ascii="Arial" w:eastAsia="Times New Roman" w:hAnsi="Arial" w:cs="Arial"/>
                <w:color w:val="000000"/>
                <w:kern w:val="0"/>
                <w:sz w:val="15"/>
                <w:szCs w:val="15"/>
                <w:lang w:eastAsia="pl-PL"/>
              </w:rPr>
              <w:t>3</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794C1DA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Montaż opraw oświetlenia zewnętrznego typu LED na słupie o mocy 120 W</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781B51A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4B17A15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6494AF2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731414B1" w14:textId="77777777" w:rsidTr="00CE4E89">
        <w:trPr>
          <w:trHeight w:val="90"/>
          <w:jc w:val="center"/>
        </w:trPr>
        <w:tc>
          <w:tcPr>
            <w:tcW w:w="640" w:type="dxa"/>
            <w:vMerge/>
            <w:tcBorders>
              <w:top w:val="nil"/>
              <w:left w:val="single" w:sz="4" w:space="0" w:color="auto"/>
              <w:bottom w:val="single" w:sz="4" w:space="0" w:color="auto"/>
              <w:right w:val="single" w:sz="4" w:space="0" w:color="auto"/>
            </w:tcBorders>
            <w:vAlign w:val="center"/>
            <w:hideMark/>
          </w:tcPr>
          <w:p w14:paraId="1798C713"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5B19EE14"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CCF6EBA"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0CD799E9"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463825E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66ACE500" w14:textId="77777777" w:rsidTr="00CE4E89">
        <w:trPr>
          <w:trHeight w:val="390"/>
          <w:jc w:val="center"/>
        </w:trPr>
        <w:tc>
          <w:tcPr>
            <w:tcW w:w="640" w:type="dxa"/>
            <w:tcBorders>
              <w:top w:val="nil"/>
              <w:left w:val="single" w:sz="4" w:space="0" w:color="auto"/>
              <w:bottom w:val="single" w:sz="4" w:space="0" w:color="auto"/>
              <w:right w:val="single" w:sz="4" w:space="0" w:color="auto"/>
            </w:tcBorders>
            <w:shd w:val="clear" w:color="auto" w:fill="auto"/>
            <w:hideMark/>
          </w:tcPr>
          <w:p w14:paraId="646AC674" w14:textId="6A4251D1"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lastRenderedPageBreak/>
              <w:t>1</w:t>
            </w:r>
            <w:r w:rsidR="00AB08B3">
              <w:rPr>
                <w:rFonts w:ascii="Arial" w:eastAsia="Times New Roman" w:hAnsi="Arial" w:cs="Arial"/>
                <w:color w:val="000000"/>
                <w:kern w:val="0"/>
                <w:sz w:val="15"/>
                <w:szCs w:val="15"/>
                <w:lang w:eastAsia="pl-PL"/>
              </w:rPr>
              <w:t>4</w:t>
            </w:r>
          </w:p>
        </w:tc>
        <w:tc>
          <w:tcPr>
            <w:tcW w:w="4183" w:type="dxa"/>
            <w:tcBorders>
              <w:top w:val="nil"/>
              <w:left w:val="nil"/>
              <w:bottom w:val="single" w:sz="4" w:space="0" w:color="auto"/>
              <w:right w:val="single" w:sz="4" w:space="0" w:color="auto"/>
            </w:tcBorders>
            <w:shd w:val="clear" w:color="auto" w:fill="auto"/>
            <w:hideMark/>
          </w:tcPr>
          <w:p w14:paraId="6F4C4F9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Montaż bezpiecznika </w:t>
            </w:r>
            <w:proofErr w:type="spellStart"/>
            <w:r w:rsidRPr="00CE4E89">
              <w:rPr>
                <w:rFonts w:ascii="Arial" w:eastAsia="Times New Roman" w:hAnsi="Arial" w:cs="Arial"/>
                <w:color w:val="000000"/>
                <w:kern w:val="0"/>
                <w:sz w:val="15"/>
                <w:szCs w:val="15"/>
                <w:lang w:eastAsia="pl-PL"/>
              </w:rPr>
              <w:t>BiWts</w:t>
            </w:r>
            <w:proofErr w:type="spellEnd"/>
            <w:r w:rsidRPr="00CE4E89">
              <w:rPr>
                <w:rFonts w:ascii="Arial" w:eastAsia="Times New Roman" w:hAnsi="Arial" w:cs="Arial"/>
                <w:color w:val="000000"/>
                <w:kern w:val="0"/>
                <w:sz w:val="15"/>
                <w:szCs w:val="15"/>
                <w:lang w:eastAsia="pl-PL"/>
              </w:rPr>
              <w:t xml:space="preserve"> 2A</w:t>
            </w:r>
          </w:p>
        </w:tc>
        <w:tc>
          <w:tcPr>
            <w:tcW w:w="706" w:type="dxa"/>
            <w:tcBorders>
              <w:top w:val="nil"/>
              <w:left w:val="nil"/>
              <w:bottom w:val="single" w:sz="4" w:space="0" w:color="auto"/>
              <w:right w:val="single" w:sz="4" w:space="0" w:color="auto"/>
            </w:tcBorders>
            <w:shd w:val="clear" w:color="auto" w:fill="auto"/>
            <w:hideMark/>
          </w:tcPr>
          <w:p w14:paraId="5D9652E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tcBorders>
              <w:top w:val="nil"/>
              <w:left w:val="nil"/>
              <w:bottom w:val="single" w:sz="4" w:space="0" w:color="auto"/>
              <w:right w:val="single" w:sz="4" w:space="0" w:color="auto"/>
            </w:tcBorders>
            <w:shd w:val="clear" w:color="auto" w:fill="auto"/>
            <w:hideMark/>
          </w:tcPr>
          <w:p w14:paraId="6AF8770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58FC6B4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7D9BCD2D" w14:textId="77777777" w:rsidTr="00CE4E89">
        <w:trPr>
          <w:trHeight w:val="46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11DA1927" w14:textId="5FEE756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r w:rsidR="00AB08B3">
              <w:rPr>
                <w:rFonts w:ascii="Arial" w:eastAsia="Times New Roman" w:hAnsi="Arial" w:cs="Arial"/>
                <w:color w:val="000000"/>
                <w:kern w:val="0"/>
                <w:sz w:val="15"/>
                <w:szCs w:val="15"/>
                <w:lang w:eastAsia="pl-PL"/>
              </w:rPr>
              <w:t>5</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7703B313"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Montaż konstrukcji stalowych i osprzętu linii napowietrznej </w:t>
            </w:r>
            <w:proofErr w:type="spellStart"/>
            <w:r w:rsidRPr="00CE4E89">
              <w:rPr>
                <w:rFonts w:ascii="Arial" w:eastAsia="Times New Roman" w:hAnsi="Arial" w:cs="Arial"/>
                <w:color w:val="000000"/>
                <w:kern w:val="0"/>
                <w:sz w:val="15"/>
                <w:szCs w:val="15"/>
                <w:lang w:eastAsia="pl-PL"/>
              </w:rPr>
              <w:t>nn</w:t>
            </w:r>
            <w:proofErr w:type="spellEnd"/>
            <w:r w:rsidRPr="00CE4E89">
              <w:rPr>
                <w:rFonts w:ascii="Arial" w:eastAsia="Times New Roman" w:hAnsi="Arial" w:cs="Arial"/>
                <w:color w:val="000000"/>
                <w:kern w:val="0"/>
                <w:sz w:val="15"/>
                <w:szCs w:val="15"/>
                <w:lang w:eastAsia="pl-PL"/>
              </w:rPr>
              <w:t xml:space="preserve"> - ogranicznik przepięć</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63F9CBCC"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010C408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4E1458B4"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6AAB293A" w14:textId="77777777" w:rsidTr="00CE4E89">
        <w:trPr>
          <w:trHeight w:val="105"/>
          <w:jc w:val="center"/>
        </w:trPr>
        <w:tc>
          <w:tcPr>
            <w:tcW w:w="640" w:type="dxa"/>
            <w:vMerge/>
            <w:tcBorders>
              <w:top w:val="nil"/>
              <w:left w:val="single" w:sz="4" w:space="0" w:color="auto"/>
              <w:bottom w:val="single" w:sz="4" w:space="0" w:color="auto"/>
              <w:right w:val="single" w:sz="4" w:space="0" w:color="auto"/>
            </w:tcBorders>
            <w:vAlign w:val="center"/>
            <w:hideMark/>
          </w:tcPr>
          <w:p w14:paraId="5D1B303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7153AA4"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04779A2C"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7B622F5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00C041D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1AC67169" w14:textId="77777777" w:rsidTr="00CE4E89">
        <w:trPr>
          <w:trHeight w:val="300"/>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3597887" w14:textId="3E6FB793"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16</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5A71ABE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Montaż uziomów lub przewodów uziemiających w gruncie </w:t>
            </w:r>
            <w:proofErr w:type="spellStart"/>
            <w:r w:rsidRPr="00CE4E89">
              <w:rPr>
                <w:rFonts w:ascii="Arial" w:eastAsia="Times New Roman" w:hAnsi="Arial" w:cs="Arial"/>
                <w:color w:val="000000"/>
                <w:kern w:val="0"/>
                <w:sz w:val="15"/>
                <w:szCs w:val="15"/>
                <w:lang w:eastAsia="pl-PL"/>
              </w:rPr>
              <w:t>kat,III</w:t>
            </w:r>
            <w:proofErr w:type="spellEnd"/>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55DCCD74"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m</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12C2C3B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6</w:t>
            </w:r>
          </w:p>
        </w:tc>
        <w:tc>
          <w:tcPr>
            <w:tcW w:w="36" w:type="dxa"/>
            <w:vAlign w:val="center"/>
            <w:hideMark/>
          </w:tcPr>
          <w:p w14:paraId="54DC1961"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12F23488" w14:textId="77777777" w:rsidTr="00CE4E89">
        <w:trPr>
          <w:trHeight w:val="180"/>
          <w:jc w:val="center"/>
        </w:trPr>
        <w:tc>
          <w:tcPr>
            <w:tcW w:w="640" w:type="dxa"/>
            <w:vMerge/>
            <w:tcBorders>
              <w:top w:val="nil"/>
              <w:left w:val="single" w:sz="4" w:space="0" w:color="auto"/>
              <w:bottom w:val="single" w:sz="4" w:space="0" w:color="auto"/>
              <w:right w:val="single" w:sz="4" w:space="0" w:color="auto"/>
            </w:tcBorders>
            <w:vAlign w:val="center"/>
            <w:hideMark/>
          </w:tcPr>
          <w:p w14:paraId="49F9947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06C0C85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2CD151F2"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7541832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6D528CD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3C433949" w14:textId="77777777" w:rsidTr="00CE4E89">
        <w:trPr>
          <w:trHeight w:val="46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0D5F4D5" w14:textId="1F7D08E2"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17</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5B1E8EC1"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Uziomy ze stali profilowanej miedziowane o długości 3 m (metoda wykonania udarowa) - grunt </w:t>
            </w:r>
            <w:proofErr w:type="spellStart"/>
            <w:r w:rsidRPr="00CE4E89">
              <w:rPr>
                <w:rFonts w:ascii="Arial" w:eastAsia="Times New Roman" w:hAnsi="Arial" w:cs="Arial"/>
                <w:color w:val="000000"/>
                <w:kern w:val="0"/>
                <w:sz w:val="15"/>
                <w:szCs w:val="15"/>
                <w:lang w:eastAsia="pl-PL"/>
              </w:rPr>
              <w:t>kat,III</w:t>
            </w:r>
            <w:proofErr w:type="spellEnd"/>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3E577A3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3CF8BD11"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8</w:t>
            </w:r>
          </w:p>
        </w:tc>
        <w:tc>
          <w:tcPr>
            <w:tcW w:w="36" w:type="dxa"/>
            <w:vAlign w:val="center"/>
            <w:hideMark/>
          </w:tcPr>
          <w:p w14:paraId="2D79FF48"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798D554" w14:textId="77777777" w:rsidTr="00CE4E89">
        <w:trPr>
          <w:trHeight w:val="75"/>
          <w:jc w:val="center"/>
        </w:trPr>
        <w:tc>
          <w:tcPr>
            <w:tcW w:w="640" w:type="dxa"/>
            <w:vMerge/>
            <w:tcBorders>
              <w:top w:val="nil"/>
              <w:left w:val="single" w:sz="4" w:space="0" w:color="auto"/>
              <w:bottom w:val="single" w:sz="4" w:space="0" w:color="auto"/>
              <w:right w:val="single" w:sz="4" w:space="0" w:color="auto"/>
            </w:tcBorders>
            <w:vAlign w:val="center"/>
            <w:hideMark/>
          </w:tcPr>
          <w:p w14:paraId="79F96DF9"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0FCDC18"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2F9481A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6F3DA92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2B8FD2DB"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70729D3F" w14:textId="77777777" w:rsidTr="00CE4E89">
        <w:trPr>
          <w:trHeight w:val="510"/>
          <w:jc w:val="center"/>
        </w:trPr>
        <w:tc>
          <w:tcPr>
            <w:tcW w:w="640" w:type="dxa"/>
            <w:tcBorders>
              <w:top w:val="nil"/>
              <w:left w:val="single" w:sz="4" w:space="0" w:color="auto"/>
              <w:bottom w:val="single" w:sz="4" w:space="0" w:color="auto"/>
              <w:right w:val="single" w:sz="4" w:space="0" w:color="auto"/>
            </w:tcBorders>
            <w:shd w:val="clear" w:color="auto" w:fill="auto"/>
            <w:hideMark/>
          </w:tcPr>
          <w:p w14:paraId="4D3CD314" w14:textId="6E095FAB"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18</w:t>
            </w:r>
          </w:p>
        </w:tc>
        <w:tc>
          <w:tcPr>
            <w:tcW w:w="4183" w:type="dxa"/>
            <w:tcBorders>
              <w:top w:val="nil"/>
              <w:left w:val="nil"/>
              <w:bottom w:val="single" w:sz="4" w:space="0" w:color="auto"/>
              <w:right w:val="single" w:sz="4" w:space="0" w:color="auto"/>
            </w:tcBorders>
            <w:shd w:val="clear" w:color="auto" w:fill="auto"/>
            <w:hideMark/>
          </w:tcPr>
          <w:p w14:paraId="317A7EC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Podłączenie przewodów pojedynczych o przekroju żyły do 2,5 mm2 pod zaciski lub bolce</w:t>
            </w:r>
          </w:p>
        </w:tc>
        <w:tc>
          <w:tcPr>
            <w:tcW w:w="706" w:type="dxa"/>
            <w:tcBorders>
              <w:top w:val="nil"/>
              <w:left w:val="nil"/>
              <w:bottom w:val="single" w:sz="4" w:space="0" w:color="auto"/>
              <w:right w:val="single" w:sz="4" w:space="0" w:color="auto"/>
            </w:tcBorders>
            <w:shd w:val="clear" w:color="auto" w:fill="auto"/>
            <w:hideMark/>
          </w:tcPr>
          <w:p w14:paraId="435D9FC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szt,żył</w:t>
            </w:r>
            <w:proofErr w:type="spellEnd"/>
          </w:p>
        </w:tc>
        <w:tc>
          <w:tcPr>
            <w:tcW w:w="675" w:type="dxa"/>
            <w:tcBorders>
              <w:top w:val="nil"/>
              <w:left w:val="nil"/>
              <w:bottom w:val="single" w:sz="4" w:space="0" w:color="auto"/>
              <w:right w:val="single" w:sz="4" w:space="0" w:color="auto"/>
            </w:tcBorders>
            <w:shd w:val="clear" w:color="auto" w:fill="auto"/>
            <w:hideMark/>
          </w:tcPr>
          <w:p w14:paraId="79C89F0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36</w:t>
            </w:r>
          </w:p>
        </w:tc>
        <w:tc>
          <w:tcPr>
            <w:tcW w:w="36" w:type="dxa"/>
            <w:vAlign w:val="center"/>
            <w:hideMark/>
          </w:tcPr>
          <w:p w14:paraId="208A307B"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119EB40E" w14:textId="77777777" w:rsidTr="00CE4E89">
        <w:trPr>
          <w:trHeight w:val="46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78076D6C" w14:textId="6E48B926"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19</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4FFDCC0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Wyłącznik nadprądowy 1-biegunowy w rozdzielnicach - zabezpieczenie linii oświetleniowej</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56893C3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szt</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69D8576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p>
        </w:tc>
        <w:tc>
          <w:tcPr>
            <w:tcW w:w="36" w:type="dxa"/>
            <w:vAlign w:val="center"/>
            <w:hideMark/>
          </w:tcPr>
          <w:p w14:paraId="2B9F196A"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0F429762" w14:textId="77777777" w:rsidTr="00CE4E89">
        <w:trPr>
          <w:trHeight w:val="270"/>
          <w:jc w:val="center"/>
        </w:trPr>
        <w:tc>
          <w:tcPr>
            <w:tcW w:w="640" w:type="dxa"/>
            <w:vMerge/>
            <w:tcBorders>
              <w:top w:val="nil"/>
              <w:left w:val="single" w:sz="4" w:space="0" w:color="auto"/>
              <w:bottom w:val="single" w:sz="4" w:space="0" w:color="auto"/>
              <w:right w:val="single" w:sz="4" w:space="0" w:color="auto"/>
            </w:tcBorders>
            <w:vAlign w:val="center"/>
            <w:hideMark/>
          </w:tcPr>
          <w:p w14:paraId="106E2793"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6CF0E58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70A15B0E"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792F1627"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1E71CFE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2E058C5F" w14:textId="77777777" w:rsidTr="00CE4E89">
        <w:trPr>
          <w:trHeight w:val="285"/>
          <w:jc w:val="center"/>
        </w:trPr>
        <w:tc>
          <w:tcPr>
            <w:tcW w:w="640" w:type="dxa"/>
            <w:tcBorders>
              <w:top w:val="nil"/>
              <w:left w:val="single" w:sz="4" w:space="0" w:color="auto"/>
              <w:bottom w:val="single" w:sz="4" w:space="0" w:color="auto"/>
              <w:right w:val="single" w:sz="4" w:space="0" w:color="auto"/>
            </w:tcBorders>
            <w:shd w:val="clear" w:color="auto" w:fill="auto"/>
            <w:hideMark/>
          </w:tcPr>
          <w:p w14:paraId="08B64DBE"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4-01</w:t>
            </w:r>
          </w:p>
        </w:tc>
        <w:tc>
          <w:tcPr>
            <w:tcW w:w="5564" w:type="dxa"/>
            <w:gridSpan w:val="3"/>
            <w:tcBorders>
              <w:top w:val="single" w:sz="4" w:space="0" w:color="auto"/>
              <w:left w:val="nil"/>
              <w:bottom w:val="single" w:sz="4" w:space="0" w:color="auto"/>
              <w:right w:val="single" w:sz="4" w:space="0" w:color="auto"/>
            </w:tcBorders>
            <w:shd w:val="clear" w:color="auto" w:fill="auto"/>
            <w:hideMark/>
          </w:tcPr>
          <w:p w14:paraId="54D11BE8" w14:textId="77777777" w:rsidR="00CE4E89" w:rsidRPr="00CE4E89" w:rsidRDefault="00CE4E89" w:rsidP="00CE4E89">
            <w:pPr>
              <w:spacing w:after="0" w:line="240" w:lineRule="auto"/>
              <w:jc w:val="center"/>
              <w:rPr>
                <w:rFonts w:ascii="Arial" w:eastAsia="Times New Roman" w:hAnsi="Arial" w:cs="Arial"/>
                <w:b/>
                <w:bCs/>
                <w:color w:val="000000"/>
                <w:kern w:val="0"/>
                <w:sz w:val="15"/>
                <w:szCs w:val="15"/>
                <w:lang w:eastAsia="pl-PL"/>
              </w:rPr>
            </w:pPr>
            <w:r w:rsidRPr="00CE4E89">
              <w:rPr>
                <w:rFonts w:ascii="Arial" w:eastAsia="Times New Roman" w:hAnsi="Arial" w:cs="Arial"/>
                <w:b/>
                <w:bCs/>
                <w:color w:val="000000"/>
                <w:kern w:val="0"/>
                <w:sz w:val="15"/>
                <w:szCs w:val="15"/>
                <w:lang w:eastAsia="pl-PL"/>
              </w:rPr>
              <w:t>Roboty pomiarowe</w:t>
            </w:r>
          </w:p>
        </w:tc>
        <w:tc>
          <w:tcPr>
            <w:tcW w:w="36" w:type="dxa"/>
            <w:vAlign w:val="center"/>
            <w:hideMark/>
          </w:tcPr>
          <w:p w14:paraId="752881B9"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60AAB6B5" w14:textId="77777777" w:rsidTr="00CE4E89">
        <w:trPr>
          <w:trHeight w:val="330"/>
          <w:jc w:val="center"/>
        </w:trPr>
        <w:tc>
          <w:tcPr>
            <w:tcW w:w="640" w:type="dxa"/>
            <w:tcBorders>
              <w:top w:val="nil"/>
              <w:left w:val="single" w:sz="4" w:space="0" w:color="auto"/>
              <w:bottom w:val="single" w:sz="4" w:space="0" w:color="auto"/>
              <w:right w:val="single" w:sz="4" w:space="0" w:color="auto"/>
            </w:tcBorders>
            <w:shd w:val="clear" w:color="auto" w:fill="auto"/>
            <w:hideMark/>
          </w:tcPr>
          <w:p w14:paraId="25E6DD39" w14:textId="03D88196"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w:t>
            </w:r>
            <w:r w:rsidR="00AB08B3">
              <w:rPr>
                <w:rFonts w:ascii="Arial" w:eastAsia="Times New Roman" w:hAnsi="Arial" w:cs="Arial"/>
                <w:color w:val="000000"/>
                <w:kern w:val="0"/>
                <w:sz w:val="15"/>
                <w:szCs w:val="15"/>
                <w:lang w:eastAsia="pl-PL"/>
              </w:rPr>
              <w:t>0</w:t>
            </w:r>
          </w:p>
        </w:tc>
        <w:tc>
          <w:tcPr>
            <w:tcW w:w="4183" w:type="dxa"/>
            <w:tcBorders>
              <w:top w:val="nil"/>
              <w:left w:val="nil"/>
              <w:bottom w:val="single" w:sz="4" w:space="0" w:color="auto"/>
              <w:right w:val="single" w:sz="4" w:space="0" w:color="auto"/>
            </w:tcBorders>
            <w:shd w:val="clear" w:color="auto" w:fill="auto"/>
            <w:hideMark/>
          </w:tcPr>
          <w:p w14:paraId="24C19CD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Badanie linii kablowej N,N,- kabel 4-żyłowy</w:t>
            </w:r>
          </w:p>
        </w:tc>
        <w:tc>
          <w:tcPr>
            <w:tcW w:w="706" w:type="dxa"/>
            <w:tcBorders>
              <w:top w:val="nil"/>
              <w:left w:val="nil"/>
              <w:bottom w:val="single" w:sz="4" w:space="0" w:color="auto"/>
              <w:right w:val="single" w:sz="4" w:space="0" w:color="auto"/>
            </w:tcBorders>
            <w:shd w:val="clear" w:color="auto" w:fill="auto"/>
            <w:hideMark/>
          </w:tcPr>
          <w:p w14:paraId="32AAA25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odc</w:t>
            </w:r>
            <w:proofErr w:type="spellEnd"/>
            <w:r w:rsidRPr="00CE4E89">
              <w:rPr>
                <w:rFonts w:ascii="Arial" w:eastAsia="Times New Roman" w:hAnsi="Arial" w:cs="Arial"/>
                <w:color w:val="000000"/>
                <w:kern w:val="0"/>
                <w:sz w:val="15"/>
                <w:szCs w:val="15"/>
                <w:lang w:eastAsia="pl-PL"/>
              </w:rPr>
              <w:t>,</w:t>
            </w:r>
          </w:p>
        </w:tc>
        <w:tc>
          <w:tcPr>
            <w:tcW w:w="675" w:type="dxa"/>
            <w:tcBorders>
              <w:top w:val="nil"/>
              <w:left w:val="nil"/>
              <w:bottom w:val="single" w:sz="4" w:space="0" w:color="auto"/>
              <w:right w:val="single" w:sz="4" w:space="0" w:color="auto"/>
            </w:tcBorders>
            <w:shd w:val="clear" w:color="auto" w:fill="auto"/>
            <w:hideMark/>
          </w:tcPr>
          <w:p w14:paraId="5723EE2D"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w:t>
            </w:r>
          </w:p>
        </w:tc>
        <w:tc>
          <w:tcPr>
            <w:tcW w:w="36" w:type="dxa"/>
            <w:vAlign w:val="center"/>
            <w:hideMark/>
          </w:tcPr>
          <w:p w14:paraId="1875221F"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134D4E4" w14:textId="77777777" w:rsidTr="00CE4E89">
        <w:trPr>
          <w:trHeight w:val="510"/>
          <w:jc w:val="center"/>
        </w:trPr>
        <w:tc>
          <w:tcPr>
            <w:tcW w:w="640" w:type="dxa"/>
            <w:tcBorders>
              <w:top w:val="nil"/>
              <w:left w:val="single" w:sz="4" w:space="0" w:color="auto"/>
              <w:bottom w:val="single" w:sz="4" w:space="0" w:color="auto"/>
              <w:right w:val="single" w:sz="4" w:space="0" w:color="auto"/>
            </w:tcBorders>
            <w:shd w:val="clear" w:color="auto" w:fill="auto"/>
            <w:hideMark/>
          </w:tcPr>
          <w:p w14:paraId="1030277B" w14:textId="4B549898"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w:t>
            </w:r>
            <w:r w:rsidR="00AB08B3">
              <w:rPr>
                <w:rFonts w:ascii="Arial" w:eastAsia="Times New Roman" w:hAnsi="Arial" w:cs="Arial"/>
                <w:color w:val="000000"/>
                <w:kern w:val="0"/>
                <w:sz w:val="15"/>
                <w:szCs w:val="15"/>
                <w:lang w:eastAsia="pl-PL"/>
              </w:rPr>
              <w:t>1</w:t>
            </w:r>
          </w:p>
        </w:tc>
        <w:tc>
          <w:tcPr>
            <w:tcW w:w="4183" w:type="dxa"/>
            <w:tcBorders>
              <w:top w:val="nil"/>
              <w:left w:val="nil"/>
              <w:bottom w:val="single" w:sz="4" w:space="0" w:color="auto"/>
              <w:right w:val="single" w:sz="4" w:space="0" w:color="auto"/>
            </w:tcBorders>
            <w:shd w:val="clear" w:color="auto" w:fill="auto"/>
            <w:hideMark/>
          </w:tcPr>
          <w:p w14:paraId="2267587A"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Sprawdzenie i pomiar 3-fazowego obwodu elektrycznego niskiego napięcia</w:t>
            </w:r>
          </w:p>
        </w:tc>
        <w:tc>
          <w:tcPr>
            <w:tcW w:w="706" w:type="dxa"/>
            <w:tcBorders>
              <w:top w:val="nil"/>
              <w:left w:val="nil"/>
              <w:bottom w:val="single" w:sz="4" w:space="0" w:color="auto"/>
              <w:right w:val="single" w:sz="4" w:space="0" w:color="auto"/>
            </w:tcBorders>
            <w:shd w:val="clear" w:color="auto" w:fill="auto"/>
            <w:hideMark/>
          </w:tcPr>
          <w:p w14:paraId="71B9FC09"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pomiar</w:t>
            </w:r>
          </w:p>
        </w:tc>
        <w:tc>
          <w:tcPr>
            <w:tcW w:w="675" w:type="dxa"/>
            <w:tcBorders>
              <w:top w:val="nil"/>
              <w:left w:val="nil"/>
              <w:bottom w:val="single" w:sz="4" w:space="0" w:color="auto"/>
              <w:right w:val="single" w:sz="4" w:space="0" w:color="auto"/>
            </w:tcBorders>
            <w:shd w:val="clear" w:color="auto" w:fill="auto"/>
            <w:hideMark/>
          </w:tcPr>
          <w:p w14:paraId="0706DC8F"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p>
        </w:tc>
        <w:tc>
          <w:tcPr>
            <w:tcW w:w="36" w:type="dxa"/>
            <w:vAlign w:val="center"/>
            <w:hideMark/>
          </w:tcPr>
          <w:p w14:paraId="2D481405"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5E71B52" w14:textId="77777777" w:rsidTr="00CE4E89">
        <w:trPr>
          <w:trHeight w:val="525"/>
          <w:jc w:val="center"/>
        </w:trPr>
        <w:tc>
          <w:tcPr>
            <w:tcW w:w="640" w:type="dxa"/>
            <w:tcBorders>
              <w:top w:val="nil"/>
              <w:left w:val="single" w:sz="4" w:space="0" w:color="auto"/>
              <w:bottom w:val="single" w:sz="4" w:space="0" w:color="auto"/>
              <w:right w:val="single" w:sz="4" w:space="0" w:color="auto"/>
            </w:tcBorders>
            <w:shd w:val="clear" w:color="auto" w:fill="auto"/>
            <w:hideMark/>
          </w:tcPr>
          <w:p w14:paraId="22D7F6D6" w14:textId="40C3BA8E"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2</w:t>
            </w:r>
            <w:r w:rsidR="00AB08B3">
              <w:rPr>
                <w:rFonts w:ascii="Arial" w:eastAsia="Times New Roman" w:hAnsi="Arial" w:cs="Arial"/>
                <w:color w:val="000000"/>
                <w:kern w:val="0"/>
                <w:sz w:val="15"/>
                <w:szCs w:val="15"/>
                <w:lang w:eastAsia="pl-PL"/>
              </w:rPr>
              <w:t>2</w:t>
            </w:r>
          </w:p>
        </w:tc>
        <w:tc>
          <w:tcPr>
            <w:tcW w:w="4183" w:type="dxa"/>
            <w:tcBorders>
              <w:top w:val="nil"/>
              <w:left w:val="nil"/>
              <w:bottom w:val="single" w:sz="4" w:space="0" w:color="auto"/>
              <w:right w:val="single" w:sz="4" w:space="0" w:color="auto"/>
            </w:tcBorders>
            <w:shd w:val="clear" w:color="auto" w:fill="auto"/>
            <w:hideMark/>
          </w:tcPr>
          <w:p w14:paraId="52253892"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Sprawdzenie samoczynnego wyłączania zasilania (pierwsza próba)</w:t>
            </w:r>
          </w:p>
        </w:tc>
        <w:tc>
          <w:tcPr>
            <w:tcW w:w="706" w:type="dxa"/>
            <w:tcBorders>
              <w:top w:val="nil"/>
              <w:left w:val="nil"/>
              <w:bottom w:val="single" w:sz="4" w:space="0" w:color="auto"/>
              <w:right w:val="single" w:sz="4" w:space="0" w:color="auto"/>
            </w:tcBorders>
            <w:shd w:val="clear" w:color="auto" w:fill="auto"/>
            <w:hideMark/>
          </w:tcPr>
          <w:p w14:paraId="78F8282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prób,</w:t>
            </w:r>
          </w:p>
        </w:tc>
        <w:tc>
          <w:tcPr>
            <w:tcW w:w="675" w:type="dxa"/>
            <w:tcBorders>
              <w:top w:val="nil"/>
              <w:left w:val="nil"/>
              <w:bottom w:val="single" w:sz="4" w:space="0" w:color="auto"/>
              <w:right w:val="single" w:sz="4" w:space="0" w:color="auto"/>
            </w:tcBorders>
            <w:shd w:val="clear" w:color="auto" w:fill="auto"/>
            <w:hideMark/>
          </w:tcPr>
          <w:p w14:paraId="63296EAE"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p>
        </w:tc>
        <w:tc>
          <w:tcPr>
            <w:tcW w:w="36" w:type="dxa"/>
            <w:vAlign w:val="center"/>
            <w:hideMark/>
          </w:tcPr>
          <w:p w14:paraId="4787F5A2"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79D65566" w14:textId="77777777" w:rsidTr="00CE4E89">
        <w:trPr>
          <w:trHeight w:val="28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4E0FFFF7" w14:textId="37FED24F"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23</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56DB8524"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Sprawdzenie samoczynnego wyłączania zasilania (następna próba)</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3E8F8AD3"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prób,</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23CD84D7"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5</w:t>
            </w:r>
          </w:p>
        </w:tc>
        <w:tc>
          <w:tcPr>
            <w:tcW w:w="36" w:type="dxa"/>
            <w:vAlign w:val="center"/>
            <w:hideMark/>
          </w:tcPr>
          <w:p w14:paraId="1E6DEAD3"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46CF7D3F" w14:textId="77777777" w:rsidTr="00CE4E89">
        <w:trPr>
          <w:trHeight w:val="285"/>
          <w:jc w:val="center"/>
        </w:trPr>
        <w:tc>
          <w:tcPr>
            <w:tcW w:w="640" w:type="dxa"/>
            <w:vMerge/>
            <w:tcBorders>
              <w:top w:val="nil"/>
              <w:left w:val="single" w:sz="4" w:space="0" w:color="auto"/>
              <w:bottom w:val="single" w:sz="4" w:space="0" w:color="auto"/>
              <w:right w:val="single" w:sz="4" w:space="0" w:color="auto"/>
            </w:tcBorders>
            <w:vAlign w:val="center"/>
            <w:hideMark/>
          </w:tcPr>
          <w:p w14:paraId="2E972577"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784FFFF"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445DDB90"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5FBCFBF3"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701A94E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r w:rsidR="00CE4E89" w:rsidRPr="00CE4E89" w14:paraId="17A5C82C" w14:textId="77777777" w:rsidTr="00CE4E89">
        <w:trPr>
          <w:trHeight w:val="285"/>
          <w:jc w:val="center"/>
        </w:trPr>
        <w:tc>
          <w:tcPr>
            <w:tcW w:w="640" w:type="dxa"/>
            <w:vMerge w:val="restart"/>
            <w:tcBorders>
              <w:top w:val="nil"/>
              <w:left w:val="single" w:sz="4" w:space="0" w:color="auto"/>
              <w:bottom w:val="single" w:sz="4" w:space="0" w:color="auto"/>
              <w:right w:val="single" w:sz="4" w:space="0" w:color="auto"/>
            </w:tcBorders>
            <w:shd w:val="clear" w:color="auto" w:fill="auto"/>
            <w:hideMark/>
          </w:tcPr>
          <w:p w14:paraId="2104A232" w14:textId="745C05E2" w:rsidR="00CE4E89" w:rsidRPr="00CE4E89" w:rsidRDefault="00AB08B3" w:rsidP="00CE4E89">
            <w:pPr>
              <w:spacing w:after="0" w:line="240" w:lineRule="auto"/>
              <w:jc w:val="center"/>
              <w:rPr>
                <w:rFonts w:ascii="Arial" w:eastAsia="Times New Roman" w:hAnsi="Arial" w:cs="Arial"/>
                <w:color w:val="000000"/>
                <w:kern w:val="0"/>
                <w:sz w:val="15"/>
                <w:szCs w:val="15"/>
                <w:lang w:eastAsia="pl-PL"/>
              </w:rPr>
            </w:pPr>
            <w:r>
              <w:rPr>
                <w:rFonts w:ascii="Arial" w:eastAsia="Times New Roman" w:hAnsi="Arial" w:cs="Arial"/>
                <w:color w:val="000000"/>
                <w:kern w:val="0"/>
                <w:sz w:val="15"/>
                <w:szCs w:val="15"/>
                <w:lang w:eastAsia="pl-PL"/>
              </w:rPr>
              <w:t>24</w:t>
            </w:r>
          </w:p>
        </w:tc>
        <w:tc>
          <w:tcPr>
            <w:tcW w:w="4183" w:type="dxa"/>
            <w:vMerge w:val="restart"/>
            <w:tcBorders>
              <w:top w:val="nil"/>
              <w:left w:val="single" w:sz="4" w:space="0" w:color="auto"/>
              <w:bottom w:val="single" w:sz="4" w:space="0" w:color="auto"/>
              <w:right w:val="single" w:sz="4" w:space="0" w:color="auto"/>
            </w:tcBorders>
            <w:shd w:val="clear" w:color="auto" w:fill="auto"/>
            <w:hideMark/>
          </w:tcPr>
          <w:p w14:paraId="49CF1681"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 xml:space="preserve">Złącza kablowe - montaż szafy oświetleniowej zasilająco-sterowniczej "SO OŚWIETLENIE" przy </w:t>
            </w:r>
            <w:proofErr w:type="spellStart"/>
            <w:r w:rsidRPr="00CE4E89">
              <w:rPr>
                <w:rFonts w:ascii="Arial" w:eastAsia="Times New Roman" w:hAnsi="Arial" w:cs="Arial"/>
                <w:color w:val="000000"/>
                <w:kern w:val="0"/>
                <w:sz w:val="15"/>
                <w:szCs w:val="15"/>
                <w:lang w:eastAsia="pl-PL"/>
              </w:rPr>
              <w:t>ist</w:t>
            </w:r>
            <w:proofErr w:type="spellEnd"/>
            <w:r w:rsidRPr="00CE4E89">
              <w:rPr>
                <w:rFonts w:ascii="Arial" w:eastAsia="Times New Roman" w:hAnsi="Arial" w:cs="Arial"/>
                <w:color w:val="000000"/>
                <w:kern w:val="0"/>
                <w:sz w:val="15"/>
                <w:szCs w:val="15"/>
                <w:lang w:eastAsia="pl-PL"/>
              </w:rPr>
              <w:t>, ZK-P z podłączeniem i kompletnym wyposażeniem do sterowania</w:t>
            </w:r>
          </w:p>
        </w:tc>
        <w:tc>
          <w:tcPr>
            <w:tcW w:w="706" w:type="dxa"/>
            <w:vMerge w:val="restart"/>
            <w:tcBorders>
              <w:top w:val="nil"/>
              <w:left w:val="single" w:sz="4" w:space="0" w:color="auto"/>
              <w:bottom w:val="single" w:sz="4" w:space="0" w:color="auto"/>
              <w:right w:val="single" w:sz="4" w:space="0" w:color="auto"/>
            </w:tcBorders>
            <w:shd w:val="clear" w:color="auto" w:fill="auto"/>
            <w:hideMark/>
          </w:tcPr>
          <w:p w14:paraId="289F3180"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roofErr w:type="spellStart"/>
            <w:r w:rsidRPr="00CE4E89">
              <w:rPr>
                <w:rFonts w:ascii="Arial" w:eastAsia="Times New Roman" w:hAnsi="Arial" w:cs="Arial"/>
                <w:color w:val="000000"/>
                <w:kern w:val="0"/>
                <w:sz w:val="15"/>
                <w:szCs w:val="15"/>
                <w:lang w:eastAsia="pl-PL"/>
              </w:rPr>
              <w:t>kpl</w:t>
            </w:r>
            <w:proofErr w:type="spellEnd"/>
            <w:r w:rsidRPr="00CE4E89">
              <w:rPr>
                <w:rFonts w:ascii="Arial" w:eastAsia="Times New Roman" w:hAnsi="Arial" w:cs="Arial"/>
                <w:color w:val="000000"/>
                <w:kern w:val="0"/>
                <w:sz w:val="15"/>
                <w:szCs w:val="15"/>
                <w:lang w:eastAsia="pl-PL"/>
              </w:rPr>
              <w:t>,</w:t>
            </w:r>
          </w:p>
        </w:tc>
        <w:tc>
          <w:tcPr>
            <w:tcW w:w="675" w:type="dxa"/>
            <w:vMerge w:val="restart"/>
            <w:tcBorders>
              <w:top w:val="nil"/>
              <w:left w:val="single" w:sz="4" w:space="0" w:color="auto"/>
              <w:bottom w:val="single" w:sz="4" w:space="0" w:color="auto"/>
              <w:right w:val="single" w:sz="4" w:space="0" w:color="auto"/>
            </w:tcBorders>
            <w:shd w:val="clear" w:color="auto" w:fill="auto"/>
            <w:hideMark/>
          </w:tcPr>
          <w:p w14:paraId="7E3ABEC8"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r w:rsidRPr="00CE4E89">
              <w:rPr>
                <w:rFonts w:ascii="Arial" w:eastAsia="Times New Roman" w:hAnsi="Arial" w:cs="Arial"/>
                <w:color w:val="000000"/>
                <w:kern w:val="0"/>
                <w:sz w:val="15"/>
                <w:szCs w:val="15"/>
                <w:lang w:eastAsia="pl-PL"/>
              </w:rPr>
              <w:t>1</w:t>
            </w:r>
          </w:p>
        </w:tc>
        <w:tc>
          <w:tcPr>
            <w:tcW w:w="36" w:type="dxa"/>
            <w:vAlign w:val="center"/>
            <w:hideMark/>
          </w:tcPr>
          <w:p w14:paraId="2EB60335" w14:textId="77777777" w:rsidR="00CE4E89" w:rsidRPr="00CE4E89" w:rsidRDefault="00CE4E89" w:rsidP="00CE4E89">
            <w:pPr>
              <w:spacing w:after="0" w:line="240" w:lineRule="auto"/>
              <w:rPr>
                <w:rFonts w:ascii="Times New Roman" w:eastAsia="Times New Roman" w:hAnsi="Times New Roman" w:cs="Times New Roman"/>
                <w:kern w:val="0"/>
                <w:sz w:val="20"/>
                <w:szCs w:val="20"/>
                <w:lang w:eastAsia="pl-PL"/>
              </w:rPr>
            </w:pPr>
          </w:p>
        </w:tc>
      </w:tr>
      <w:tr w:rsidR="00CE4E89" w:rsidRPr="00CE4E89" w14:paraId="5BB2BAED" w14:textId="77777777" w:rsidTr="00CE4E89">
        <w:trPr>
          <w:trHeight w:val="450"/>
          <w:jc w:val="center"/>
        </w:trPr>
        <w:tc>
          <w:tcPr>
            <w:tcW w:w="640" w:type="dxa"/>
            <w:vMerge/>
            <w:tcBorders>
              <w:top w:val="nil"/>
              <w:left w:val="single" w:sz="4" w:space="0" w:color="auto"/>
              <w:bottom w:val="single" w:sz="4" w:space="0" w:color="auto"/>
              <w:right w:val="single" w:sz="4" w:space="0" w:color="auto"/>
            </w:tcBorders>
            <w:vAlign w:val="center"/>
            <w:hideMark/>
          </w:tcPr>
          <w:p w14:paraId="4DFCF123"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4183" w:type="dxa"/>
            <w:vMerge/>
            <w:tcBorders>
              <w:top w:val="nil"/>
              <w:left w:val="single" w:sz="4" w:space="0" w:color="auto"/>
              <w:bottom w:val="single" w:sz="4" w:space="0" w:color="auto"/>
              <w:right w:val="single" w:sz="4" w:space="0" w:color="auto"/>
            </w:tcBorders>
            <w:vAlign w:val="center"/>
            <w:hideMark/>
          </w:tcPr>
          <w:p w14:paraId="7BBBAB8B"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706" w:type="dxa"/>
            <w:vMerge/>
            <w:tcBorders>
              <w:top w:val="nil"/>
              <w:left w:val="single" w:sz="4" w:space="0" w:color="auto"/>
              <w:bottom w:val="single" w:sz="4" w:space="0" w:color="auto"/>
              <w:right w:val="single" w:sz="4" w:space="0" w:color="auto"/>
            </w:tcBorders>
            <w:vAlign w:val="center"/>
            <w:hideMark/>
          </w:tcPr>
          <w:p w14:paraId="69B0FFE9"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675" w:type="dxa"/>
            <w:vMerge/>
            <w:tcBorders>
              <w:top w:val="nil"/>
              <w:left w:val="single" w:sz="4" w:space="0" w:color="auto"/>
              <w:bottom w:val="single" w:sz="4" w:space="0" w:color="auto"/>
              <w:right w:val="single" w:sz="4" w:space="0" w:color="auto"/>
            </w:tcBorders>
            <w:vAlign w:val="center"/>
            <w:hideMark/>
          </w:tcPr>
          <w:p w14:paraId="465676C5" w14:textId="77777777" w:rsidR="00CE4E89" w:rsidRPr="00CE4E89" w:rsidRDefault="00CE4E89" w:rsidP="00CE4E89">
            <w:pPr>
              <w:spacing w:after="0" w:line="240" w:lineRule="auto"/>
              <w:rPr>
                <w:rFonts w:ascii="Arial" w:eastAsia="Times New Roman" w:hAnsi="Arial" w:cs="Arial"/>
                <w:color w:val="000000"/>
                <w:kern w:val="0"/>
                <w:sz w:val="15"/>
                <w:szCs w:val="15"/>
                <w:lang w:eastAsia="pl-PL"/>
              </w:rPr>
            </w:pPr>
          </w:p>
        </w:tc>
        <w:tc>
          <w:tcPr>
            <w:tcW w:w="36" w:type="dxa"/>
            <w:tcBorders>
              <w:top w:val="nil"/>
              <w:left w:val="nil"/>
              <w:bottom w:val="nil"/>
              <w:right w:val="nil"/>
            </w:tcBorders>
            <w:shd w:val="clear" w:color="auto" w:fill="auto"/>
            <w:noWrap/>
            <w:vAlign w:val="bottom"/>
            <w:hideMark/>
          </w:tcPr>
          <w:p w14:paraId="7E173755" w14:textId="77777777" w:rsidR="00CE4E89" w:rsidRPr="00CE4E89" w:rsidRDefault="00CE4E89" w:rsidP="00CE4E89">
            <w:pPr>
              <w:spacing w:after="0" w:line="240" w:lineRule="auto"/>
              <w:jc w:val="center"/>
              <w:rPr>
                <w:rFonts w:ascii="Arial" w:eastAsia="Times New Roman" w:hAnsi="Arial" w:cs="Arial"/>
                <w:color w:val="000000"/>
                <w:kern w:val="0"/>
                <w:sz w:val="15"/>
                <w:szCs w:val="15"/>
                <w:lang w:eastAsia="pl-PL"/>
              </w:rPr>
            </w:pPr>
          </w:p>
        </w:tc>
      </w:tr>
    </w:tbl>
    <w:p w14:paraId="6F27E5A1" w14:textId="3F1B760C" w:rsidR="00806B21" w:rsidRDefault="00806B21"/>
    <w:p w14:paraId="0FED234B" w14:textId="176FBE6E" w:rsidR="00806B21" w:rsidRDefault="00806B21"/>
    <w:p w14:paraId="34E92EB2" w14:textId="70B126FF" w:rsidR="00806B21" w:rsidRDefault="00806B21"/>
    <w:p w14:paraId="1335027D" w14:textId="73AD2BE1" w:rsidR="00806B21" w:rsidRDefault="00806B21"/>
    <w:sectPr w:rsidR="00806B21" w:rsidSect="00110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zcionka tekstu podstawowego">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0E89"/>
    <w:rsid w:val="000E42BA"/>
    <w:rsid w:val="00110EAB"/>
    <w:rsid w:val="00264138"/>
    <w:rsid w:val="004301BB"/>
    <w:rsid w:val="00445DF7"/>
    <w:rsid w:val="005B76B0"/>
    <w:rsid w:val="005B7B01"/>
    <w:rsid w:val="005D6DD7"/>
    <w:rsid w:val="005E47AF"/>
    <w:rsid w:val="006678FB"/>
    <w:rsid w:val="00800E89"/>
    <w:rsid w:val="00806B21"/>
    <w:rsid w:val="008A0419"/>
    <w:rsid w:val="00981D2D"/>
    <w:rsid w:val="009A76D8"/>
    <w:rsid w:val="009E03C9"/>
    <w:rsid w:val="00AB08B3"/>
    <w:rsid w:val="00B33533"/>
    <w:rsid w:val="00BF6F93"/>
    <w:rsid w:val="00C45919"/>
    <w:rsid w:val="00CE4E89"/>
    <w:rsid w:val="00D415E6"/>
    <w:rsid w:val="00DD4923"/>
    <w:rsid w:val="00EF2132"/>
    <w:rsid w:val="00F927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2FDF"/>
  <w15:docId w15:val="{3CE37AAD-DAFE-425F-B19F-54E18CD1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E8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00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38">
      <w:bodyDiv w:val="1"/>
      <w:marLeft w:val="0"/>
      <w:marRight w:val="0"/>
      <w:marTop w:val="0"/>
      <w:marBottom w:val="0"/>
      <w:divBdr>
        <w:top w:val="none" w:sz="0" w:space="0" w:color="auto"/>
        <w:left w:val="none" w:sz="0" w:space="0" w:color="auto"/>
        <w:bottom w:val="none" w:sz="0" w:space="0" w:color="auto"/>
        <w:right w:val="none" w:sz="0" w:space="0" w:color="auto"/>
      </w:divBdr>
    </w:div>
    <w:div w:id="571962233">
      <w:bodyDiv w:val="1"/>
      <w:marLeft w:val="0"/>
      <w:marRight w:val="0"/>
      <w:marTop w:val="0"/>
      <w:marBottom w:val="0"/>
      <w:divBdr>
        <w:top w:val="none" w:sz="0" w:space="0" w:color="auto"/>
        <w:left w:val="none" w:sz="0" w:space="0" w:color="auto"/>
        <w:bottom w:val="none" w:sz="0" w:space="0" w:color="auto"/>
        <w:right w:val="none" w:sz="0" w:space="0" w:color="auto"/>
      </w:divBdr>
    </w:div>
    <w:div w:id="623928571">
      <w:bodyDiv w:val="1"/>
      <w:marLeft w:val="0"/>
      <w:marRight w:val="0"/>
      <w:marTop w:val="0"/>
      <w:marBottom w:val="0"/>
      <w:divBdr>
        <w:top w:val="none" w:sz="0" w:space="0" w:color="auto"/>
        <w:left w:val="none" w:sz="0" w:space="0" w:color="auto"/>
        <w:bottom w:val="none" w:sz="0" w:space="0" w:color="auto"/>
        <w:right w:val="none" w:sz="0" w:space="0" w:color="auto"/>
      </w:divBdr>
    </w:div>
    <w:div w:id="795563890">
      <w:bodyDiv w:val="1"/>
      <w:marLeft w:val="0"/>
      <w:marRight w:val="0"/>
      <w:marTop w:val="0"/>
      <w:marBottom w:val="0"/>
      <w:divBdr>
        <w:top w:val="none" w:sz="0" w:space="0" w:color="auto"/>
        <w:left w:val="none" w:sz="0" w:space="0" w:color="auto"/>
        <w:bottom w:val="none" w:sz="0" w:space="0" w:color="auto"/>
        <w:right w:val="none" w:sz="0" w:space="0" w:color="auto"/>
      </w:divBdr>
    </w:div>
    <w:div w:id="828638644">
      <w:bodyDiv w:val="1"/>
      <w:marLeft w:val="0"/>
      <w:marRight w:val="0"/>
      <w:marTop w:val="0"/>
      <w:marBottom w:val="0"/>
      <w:divBdr>
        <w:top w:val="none" w:sz="0" w:space="0" w:color="auto"/>
        <w:left w:val="none" w:sz="0" w:space="0" w:color="auto"/>
        <w:bottom w:val="none" w:sz="0" w:space="0" w:color="auto"/>
        <w:right w:val="none" w:sz="0" w:space="0" w:color="auto"/>
      </w:divBdr>
    </w:div>
    <w:div w:id="1271281294">
      <w:bodyDiv w:val="1"/>
      <w:marLeft w:val="0"/>
      <w:marRight w:val="0"/>
      <w:marTop w:val="0"/>
      <w:marBottom w:val="0"/>
      <w:divBdr>
        <w:top w:val="none" w:sz="0" w:space="0" w:color="auto"/>
        <w:left w:val="none" w:sz="0" w:space="0" w:color="auto"/>
        <w:bottom w:val="none" w:sz="0" w:space="0" w:color="auto"/>
        <w:right w:val="none" w:sz="0" w:space="0" w:color="auto"/>
      </w:divBdr>
    </w:div>
    <w:div w:id="1372535168">
      <w:bodyDiv w:val="1"/>
      <w:marLeft w:val="0"/>
      <w:marRight w:val="0"/>
      <w:marTop w:val="0"/>
      <w:marBottom w:val="0"/>
      <w:divBdr>
        <w:top w:val="none" w:sz="0" w:space="0" w:color="auto"/>
        <w:left w:val="none" w:sz="0" w:space="0" w:color="auto"/>
        <w:bottom w:val="none" w:sz="0" w:space="0" w:color="auto"/>
        <w:right w:val="none" w:sz="0" w:space="0" w:color="auto"/>
      </w:divBdr>
    </w:div>
    <w:div w:id="1428427238">
      <w:bodyDiv w:val="1"/>
      <w:marLeft w:val="0"/>
      <w:marRight w:val="0"/>
      <w:marTop w:val="0"/>
      <w:marBottom w:val="0"/>
      <w:divBdr>
        <w:top w:val="none" w:sz="0" w:space="0" w:color="auto"/>
        <w:left w:val="none" w:sz="0" w:space="0" w:color="auto"/>
        <w:bottom w:val="none" w:sz="0" w:space="0" w:color="auto"/>
        <w:right w:val="none" w:sz="0" w:space="0" w:color="auto"/>
      </w:divBdr>
    </w:div>
    <w:div w:id="1579824747">
      <w:bodyDiv w:val="1"/>
      <w:marLeft w:val="0"/>
      <w:marRight w:val="0"/>
      <w:marTop w:val="0"/>
      <w:marBottom w:val="0"/>
      <w:divBdr>
        <w:top w:val="none" w:sz="0" w:space="0" w:color="auto"/>
        <w:left w:val="none" w:sz="0" w:space="0" w:color="auto"/>
        <w:bottom w:val="none" w:sz="0" w:space="0" w:color="auto"/>
        <w:right w:val="none" w:sz="0" w:space="0" w:color="auto"/>
      </w:divBdr>
    </w:div>
    <w:div w:id="1751659575">
      <w:bodyDiv w:val="1"/>
      <w:marLeft w:val="0"/>
      <w:marRight w:val="0"/>
      <w:marTop w:val="0"/>
      <w:marBottom w:val="0"/>
      <w:divBdr>
        <w:top w:val="none" w:sz="0" w:space="0" w:color="auto"/>
        <w:left w:val="none" w:sz="0" w:space="0" w:color="auto"/>
        <w:bottom w:val="none" w:sz="0" w:space="0" w:color="auto"/>
        <w:right w:val="none" w:sz="0" w:space="0" w:color="auto"/>
      </w:divBdr>
    </w:div>
    <w:div w:id="1886985330">
      <w:bodyDiv w:val="1"/>
      <w:marLeft w:val="0"/>
      <w:marRight w:val="0"/>
      <w:marTop w:val="0"/>
      <w:marBottom w:val="0"/>
      <w:divBdr>
        <w:top w:val="none" w:sz="0" w:space="0" w:color="auto"/>
        <w:left w:val="none" w:sz="0" w:space="0" w:color="auto"/>
        <w:bottom w:val="none" w:sz="0" w:space="0" w:color="auto"/>
        <w:right w:val="none" w:sz="0" w:space="0" w:color="auto"/>
      </w:divBdr>
    </w:div>
    <w:div w:id="21367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9266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3</cp:revision>
  <dcterms:created xsi:type="dcterms:W3CDTF">2023-05-04T08:53:00Z</dcterms:created>
  <dcterms:modified xsi:type="dcterms:W3CDTF">2023-05-04T09:00:00Z</dcterms:modified>
</cp:coreProperties>
</file>