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60D4A573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EB26FE">
        <w:rPr>
          <w:rFonts w:ascii="Calibri" w:eastAsia="Times New Roman" w:hAnsi="Calibri" w:cs="Calibri"/>
          <w:snapToGrid w:val="0"/>
          <w:lang w:val="pl-PL"/>
        </w:rPr>
        <w:t>04</w:t>
      </w:r>
      <w:r w:rsidR="00E85F30">
        <w:rPr>
          <w:rFonts w:ascii="Calibri" w:eastAsia="Times New Roman" w:hAnsi="Calibri" w:cs="Calibri"/>
          <w:snapToGrid w:val="0"/>
          <w:lang w:val="pl-PL"/>
        </w:rPr>
        <w:t>.</w:t>
      </w:r>
      <w:r w:rsidR="008C006F">
        <w:rPr>
          <w:rFonts w:ascii="Calibri" w:eastAsia="Times New Roman" w:hAnsi="Calibri" w:cs="Calibri"/>
          <w:snapToGrid w:val="0"/>
          <w:lang w:val="pl-PL"/>
        </w:rPr>
        <w:t>1</w:t>
      </w:r>
      <w:r w:rsidR="00EB26FE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5D962599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8C006F">
        <w:rPr>
          <w:rFonts w:ascii="Calibri" w:eastAsia="Times New Roman" w:hAnsi="Calibri" w:cs="Calibri"/>
          <w:snapToGrid w:val="0"/>
          <w:lang w:val="pl-PL"/>
        </w:rPr>
        <w:t>1</w:t>
      </w:r>
      <w:r w:rsidR="005616A6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A171756" w14:textId="77777777" w:rsidR="00A074A6" w:rsidRDefault="00A074A6" w:rsidP="00F9056F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668A22D2" w14:textId="77777777" w:rsidR="00345D1C" w:rsidRPr="00A074A6" w:rsidRDefault="00345D1C" w:rsidP="00F9056F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24DC84B3" w14:textId="77777777" w:rsidR="003B149C" w:rsidRPr="003B149C" w:rsidRDefault="003B149C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3B149C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17CE7473" w:rsidR="003B149C" w:rsidRPr="00F9056F" w:rsidRDefault="003B149C" w:rsidP="00862050">
      <w:pPr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</w:t>
      </w:r>
      <w:r w:rsidR="00546102">
        <w:rPr>
          <w:rFonts w:ascii="Calibri" w:eastAsia="Calibri" w:hAnsi="Calibri" w:cs="Calibri"/>
          <w:lang w:val="pl-PL" w:eastAsia="en-US"/>
        </w:rPr>
        <w:t xml:space="preserve"> </w:t>
      </w:r>
      <w:r w:rsidR="005616A6">
        <w:rPr>
          <w:rFonts w:ascii="Calibri" w:eastAsia="Calibri" w:hAnsi="Calibri" w:cs="Calibri"/>
          <w:i/>
          <w:iCs/>
          <w:lang w:val="pl-PL" w:eastAsia="en-US"/>
        </w:rPr>
        <w:t>Dostawa dwóch mikrobusów dla jednostek organizacyjnych Powiatu Nakielskiego</w:t>
      </w:r>
    </w:p>
    <w:p w14:paraId="68635E30" w14:textId="77777777" w:rsidR="00E85F30" w:rsidRDefault="00E85F30" w:rsidP="00862050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65264082" w14:textId="77777777" w:rsidR="00E85F30" w:rsidRDefault="00E85F30" w:rsidP="00862050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1E1A04C3" w14:textId="097F2BFF" w:rsidR="003B149C" w:rsidRPr="003B149C" w:rsidRDefault="003B149C" w:rsidP="00862050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8C006F">
        <w:rPr>
          <w:rFonts w:ascii="Calibri" w:eastAsia="Calibri" w:hAnsi="Calibri" w:cs="Calibri"/>
          <w:lang w:val="pl-PL" w:eastAsia="en-US"/>
        </w:rPr>
        <w:t>4</w:t>
      </w:r>
      <w:r w:rsidRPr="003B149C">
        <w:rPr>
          <w:rFonts w:ascii="Calibri" w:eastAsia="Calibri" w:hAnsi="Calibri" w:cs="Calibri"/>
          <w:lang w:val="pl-PL" w:eastAsia="en-US"/>
        </w:rPr>
        <w:t xml:space="preserve"> r., poz. </w:t>
      </w:r>
      <w:r>
        <w:rPr>
          <w:rFonts w:ascii="Calibri" w:eastAsia="Calibri" w:hAnsi="Calibri" w:cs="Calibri"/>
          <w:lang w:val="pl-PL" w:eastAsia="en-US"/>
        </w:rPr>
        <w:t>1</w:t>
      </w:r>
      <w:r w:rsidR="008C006F">
        <w:rPr>
          <w:rFonts w:ascii="Calibri" w:eastAsia="Calibri" w:hAnsi="Calibri" w:cs="Calibri"/>
          <w:lang w:val="pl-PL" w:eastAsia="en-US"/>
        </w:rPr>
        <w:t>320</w:t>
      </w:r>
      <w:r w:rsidRPr="003B149C">
        <w:rPr>
          <w:rFonts w:ascii="Calibri" w:eastAsia="Calibri" w:hAnsi="Calibri" w:cs="Calibri"/>
          <w:lang w:val="pl-PL" w:eastAsia="en-US"/>
        </w:rPr>
        <w:t xml:space="preserve">), zamawiający informuje, że w postępowaniu </w:t>
      </w:r>
      <w:r w:rsidRPr="004C7948">
        <w:rPr>
          <w:rFonts w:ascii="Calibri" w:eastAsia="Calibri" w:hAnsi="Calibri" w:cs="Calibri"/>
          <w:lang w:val="pl-PL" w:eastAsia="en-US"/>
        </w:rPr>
        <w:t>wpłynę</w:t>
      </w:r>
      <w:r w:rsidR="0084535D" w:rsidRPr="004C7948">
        <w:rPr>
          <w:rFonts w:ascii="Calibri" w:eastAsia="Calibri" w:hAnsi="Calibri" w:cs="Calibri"/>
          <w:lang w:val="pl-PL" w:eastAsia="en-US"/>
        </w:rPr>
        <w:t>ł</w:t>
      </w:r>
      <w:r w:rsidR="00E85F30" w:rsidRPr="004C7948">
        <w:rPr>
          <w:rFonts w:ascii="Calibri" w:eastAsia="Calibri" w:hAnsi="Calibri" w:cs="Calibri"/>
          <w:lang w:val="pl-PL" w:eastAsia="en-US"/>
        </w:rPr>
        <w:t>y</w:t>
      </w:r>
      <w:r w:rsidR="0084535D" w:rsidRPr="004C7948">
        <w:rPr>
          <w:rFonts w:ascii="Calibri" w:eastAsia="Calibri" w:hAnsi="Calibri" w:cs="Calibri"/>
          <w:lang w:val="pl-PL" w:eastAsia="en-US"/>
        </w:rPr>
        <w:t xml:space="preserve"> </w:t>
      </w:r>
      <w:r w:rsidR="0084535D" w:rsidRPr="00F11889">
        <w:rPr>
          <w:rFonts w:ascii="Calibri" w:eastAsia="Calibri" w:hAnsi="Calibri" w:cs="Calibri"/>
          <w:lang w:val="pl-PL" w:eastAsia="en-US"/>
        </w:rPr>
        <w:t>następując</w:t>
      </w:r>
      <w:r w:rsidR="00E85F30" w:rsidRPr="00F11889">
        <w:rPr>
          <w:rFonts w:ascii="Calibri" w:eastAsia="Calibri" w:hAnsi="Calibri" w:cs="Calibri"/>
          <w:lang w:val="pl-PL" w:eastAsia="en-US"/>
        </w:rPr>
        <w:t>e</w:t>
      </w:r>
      <w:r w:rsidR="0084535D" w:rsidRPr="00F11889">
        <w:rPr>
          <w:rFonts w:ascii="Calibri" w:eastAsia="Calibri" w:hAnsi="Calibri" w:cs="Calibri"/>
          <w:lang w:val="pl-PL" w:eastAsia="en-US"/>
        </w:rPr>
        <w:t xml:space="preserve"> ofert</w:t>
      </w:r>
      <w:r w:rsidR="00E85F30" w:rsidRPr="00F11889">
        <w:rPr>
          <w:rFonts w:ascii="Calibri" w:eastAsia="Calibri" w:hAnsi="Calibri" w:cs="Calibri"/>
          <w:lang w:val="pl-PL" w:eastAsia="en-US"/>
        </w:rPr>
        <w:t>y:</w:t>
      </w:r>
    </w:p>
    <w:p w14:paraId="67356688" w14:textId="77777777" w:rsidR="003B149C" w:rsidRPr="003B149C" w:rsidRDefault="003B149C" w:rsidP="00862050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74"/>
        <w:gridCol w:w="3092"/>
        <w:gridCol w:w="2650"/>
        <w:gridCol w:w="2693"/>
      </w:tblGrid>
      <w:tr w:rsidR="005616A6" w:rsidRPr="003B149C" w14:paraId="1DBA2D1A" w14:textId="4FDBF1D7" w:rsidTr="00352140">
        <w:trPr>
          <w:trHeight w:val="435"/>
        </w:trPr>
        <w:tc>
          <w:tcPr>
            <w:tcW w:w="774" w:type="dxa"/>
            <w:vMerge w:val="restart"/>
          </w:tcPr>
          <w:p w14:paraId="06AB6A5E" w14:textId="33140E3D" w:rsidR="005616A6" w:rsidRPr="003B149C" w:rsidRDefault="005616A6" w:rsidP="00F11889">
            <w:pPr>
              <w:widowControl w:val="0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>Nr oferty</w:t>
            </w:r>
          </w:p>
        </w:tc>
        <w:tc>
          <w:tcPr>
            <w:tcW w:w="3092" w:type="dxa"/>
            <w:vMerge w:val="restart"/>
            <w:vAlign w:val="center"/>
          </w:tcPr>
          <w:p w14:paraId="791C4E65" w14:textId="77777777" w:rsidR="005616A6" w:rsidRPr="003B149C" w:rsidRDefault="005616A6" w:rsidP="00F11889">
            <w:pPr>
              <w:widowControl w:val="0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Wykonawca </w:t>
            </w:r>
          </w:p>
        </w:tc>
        <w:tc>
          <w:tcPr>
            <w:tcW w:w="2650" w:type="dxa"/>
            <w:vAlign w:val="center"/>
          </w:tcPr>
          <w:p w14:paraId="673441BA" w14:textId="573ECFCE" w:rsidR="005616A6" w:rsidRPr="00243BEA" w:rsidRDefault="00AA00DB" w:rsidP="00243BEA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r w:rsidRPr="00243BEA">
              <w:rPr>
                <w:rFonts w:cs="Calibri"/>
                <w:b/>
                <w:sz w:val="20"/>
                <w:szCs w:val="20"/>
              </w:rPr>
              <w:t xml:space="preserve">Część 1 - </w:t>
            </w:r>
            <w:r w:rsidR="00243BEA" w:rsidRPr="00243BEA">
              <w:rPr>
                <w:rFonts w:cs="Calibri"/>
                <w:b/>
                <w:sz w:val="20"/>
                <w:szCs w:val="20"/>
              </w:rPr>
              <w:t>Dostawa mikrobusu dla Środowiskowego Domu Samopomocy w Paterku</w:t>
            </w:r>
          </w:p>
        </w:tc>
        <w:tc>
          <w:tcPr>
            <w:tcW w:w="2693" w:type="dxa"/>
            <w:vAlign w:val="center"/>
          </w:tcPr>
          <w:p w14:paraId="4D6E5B87" w14:textId="3014572A" w:rsidR="005616A6" w:rsidRPr="00E85F30" w:rsidRDefault="00243BEA" w:rsidP="00F11889">
            <w:pPr>
              <w:widowControl w:val="0"/>
              <w:rPr>
                <w:rFonts w:cs="Calibri"/>
                <w:b/>
              </w:rPr>
            </w:pPr>
            <w:r w:rsidRPr="00243BEA">
              <w:rPr>
                <w:rFonts w:cs="Calibri"/>
                <w:b/>
                <w:sz w:val="20"/>
                <w:szCs w:val="20"/>
              </w:rPr>
              <w:t xml:space="preserve">Część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 w:rsidRPr="00243BEA">
              <w:rPr>
                <w:rFonts w:cs="Calibri"/>
                <w:b/>
                <w:sz w:val="20"/>
                <w:szCs w:val="20"/>
              </w:rPr>
              <w:t xml:space="preserve"> - Dostawa mikrobusu dla placówek w Szubinie</w:t>
            </w:r>
          </w:p>
        </w:tc>
      </w:tr>
      <w:tr w:rsidR="005616A6" w:rsidRPr="003B149C" w14:paraId="469EECD1" w14:textId="77777777" w:rsidTr="00352140">
        <w:trPr>
          <w:trHeight w:val="435"/>
        </w:trPr>
        <w:tc>
          <w:tcPr>
            <w:tcW w:w="774" w:type="dxa"/>
            <w:vMerge/>
          </w:tcPr>
          <w:p w14:paraId="742E7449" w14:textId="77777777" w:rsidR="005616A6" w:rsidRPr="003B149C" w:rsidRDefault="005616A6" w:rsidP="00F11889">
            <w:pPr>
              <w:widowControl w:val="0"/>
              <w:jc w:val="both"/>
              <w:rPr>
                <w:rFonts w:cs="Calibri"/>
                <w:b/>
              </w:rPr>
            </w:pPr>
          </w:p>
        </w:tc>
        <w:tc>
          <w:tcPr>
            <w:tcW w:w="3092" w:type="dxa"/>
            <w:vMerge/>
            <w:vAlign w:val="center"/>
          </w:tcPr>
          <w:p w14:paraId="35300F67" w14:textId="77777777" w:rsidR="005616A6" w:rsidRPr="003B149C" w:rsidRDefault="005616A6" w:rsidP="00F11889">
            <w:pPr>
              <w:widowControl w:val="0"/>
              <w:jc w:val="both"/>
              <w:rPr>
                <w:rFonts w:cs="Calibri"/>
                <w:b/>
              </w:rPr>
            </w:pPr>
          </w:p>
        </w:tc>
        <w:tc>
          <w:tcPr>
            <w:tcW w:w="5343" w:type="dxa"/>
            <w:gridSpan w:val="2"/>
            <w:vAlign w:val="center"/>
          </w:tcPr>
          <w:p w14:paraId="156108E5" w14:textId="3297E00E" w:rsidR="005616A6" w:rsidRPr="00E85F30" w:rsidRDefault="005616A6" w:rsidP="005616A6">
            <w:pPr>
              <w:widowControl w:val="0"/>
              <w:jc w:val="center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Cena </w:t>
            </w:r>
            <w:r w:rsidRPr="003B149C">
              <w:rPr>
                <w:rFonts w:cs="Calibri"/>
                <w:bCs/>
              </w:rPr>
              <w:t xml:space="preserve">– waga </w:t>
            </w:r>
            <w:r>
              <w:rPr>
                <w:rFonts w:cs="Calibri"/>
                <w:bCs/>
              </w:rPr>
              <w:t>6</w:t>
            </w:r>
            <w:r w:rsidRPr="003B149C">
              <w:rPr>
                <w:rFonts w:cs="Calibri"/>
                <w:bCs/>
              </w:rPr>
              <w:t>0</w:t>
            </w:r>
            <w:r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>% (zł brutto</w:t>
            </w:r>
            <w:r>
              <w:rPr>
                <w:rFonts w:cs="Calibri"/>
                <w:bCs/>
              </w:rPr>
              <w:t>)</w:t>
            </w:r>
          </w:p>
        </w:tc>
      </w:tr>
      <w:tr w:rsidR="005616A6" w:rsidRPr="0084535D" w14:paraId="3A966EB1" w14:textId="0CFBAF60" w:rsidTr="00352140">
        <w:trPr>
          <w:trHeight w:val="768"/>
        </w:trPr>
        <w:tc>
          <w:tcPr>
            <w:tcW w:w="774" w:type="dxa"/>
          </w:tcPr>
          <w:p w14:paraId="0A60F6DF" w14:textId="77777777" w:rsidR="005616A6" w:rsidRPr="003B149C" w:rsidRDefault="005616A6" w:rsidP="00F11889">
            <w:pPr>
              <w:widowControl w:val="0"/>
              <w:jc w:val="center"/>
              <w:rPr>
                <w:rFonts w:cs="Calibri"/>
                <w:bCs/>
              </w:rPr>
            </w:pPr>
            <w:r w:rsidRPr="003B149C">
              <w:rPr>
                <w:rFonts w:cs="Calibri"/>
                <w:bCs/>
              </w:rPr>
              <w:t>1.</w:t>
            </w:r>
          </w:p>
        </w:tc>
        <w:tc>
          <w:tcPr>
            <w:tcW w:w="3092" w:type="dxa"/>
          </w:tcPr>
          <w:p w14:paraId="490E2844" w14:textId="77777777" w:rsidR="005616A6" w:rsidRDefault="00C10093" w:rsidP="00546102">
            <w:pPr>
              <w:widowContro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F.H.U. Car-Bud Konrad Karpiuk</w:t>
            </w:r>
          </w:p>
          <w:p w14:paraId="2D5AF477" w14:textId="77777777" w:rsidR="00C10093" w:rsidRDefault="00C10093" w:rsidP="00546102">
            <w:pPr>
              <w:widowContro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ul. Ogrodowa 1/30</w:t>
            </w:r>
          </w:p>
          <w:p w14:paraId="23C74ABA" w14:textId="4B7071D7" w:rsidR="00C10093" w:rsidRPr="0084535D" w:rsidRDefault="00C10093" w:rsidP="00546102">
            <w:pPr>
              <w:widowContro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20-067 Lublin</w:t>
            </w:r>
          </w:p>
        </w:tc>
        <w:tc>
          <w:tcPr>
            <w:tcW w:w="2650" w:type="dxa"/>
            <w:vAlign w:val="center"/>
          </w:tcPr>
          <w:p w14:paraId="54B7A1FC" w14:textId="5D93195A" w:rsidR="005616A6" w:rsidRPr="004C7948" w:rsidRDefault="00C10093" w:rsidP="00F11889">
            <w:pPr>
              <w:widowControl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267 279,00</w:t>
            </w:r>
          </w:p>
        </w:tc>
        <w:tc>
          <w:tcPr>
            <w:tcW w:w="2693" w:type="dxa"/>
            <w:vAlign w:val="center"/>
          </w:tcPr>
          <w:p w14:paraId="6ECFF27C" w14:textId="640F4918" w:rsidR="005616A6" w:rsidRPr="004C7948" w:rsidRDefault="00C10093" w:rsidP="00F11889">
            <w:pPr>
              <w:widowControl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267 279,00</w:t>
            </w:r>
          </w:p>
        </w:tc>
      </w:tr>
      <w:tr w:rsidR="005616A6" w:rsidRPr="0084535D" w14:paraId="1D04446F" w14:textId="0E74774F" w:rsidTr="00352140">
        <w:trPr>
          <w:trHeight w:val="766"/>
        </w:trPr>
        <w:tc>
          <w:tcPr>
            <w:tcW w:w="774" w:type="dxa"/>
          </w:tcPr>
          <w:p w14:paraId="35DB498B" w14:textId="7CDBCE2A" w:rsidR="005616A6" w:rsidRPr="003B149C" w:rsidRDefault="005616A6" w:rsidP="00F11889">
            <w:pPr>
              <w:widowControl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</w:t>
            </w:r>
          </w:p>
        </w:tc>
        <w:tc>
          <w:tcPr>
            <w:tcW w:w="3092" w:type="dxa"/>
            <w:vAlign w:val="center"/>
          </w:tcPr>
          <w:p w14:paraId="67076B73" w14:textId="77777777" w:rsidR="005616A6" w:rsidRDefault="00C10093" w:rsidP="00A77D3E">
            <w:pPr>
              <w:widowContro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Auto Idea Sp. z o.o.</w:t>
            </w:r>
          </w:p>
          <w:p w14:paraId="2AB5D215" w14:textId="77777777" w:rsidR="00C10093" w:rsidRDefault="00C10093" w:rsidP="00A77D3E">
            <w:pPr>
              <w:widowContro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ul. Narodowych Sił Zbrojnych 9</w:t>
            </w:r>
          </w:p>
          <w:p w14:paraId="38A1397B" w14:textId="59F49AC7" w:rsidR="00C10093" w:rsidRPr="0084535D" w:rsidRDefault="00C10093" w:rsidP="00A77D3E">
            <w:pPr>
              <w:widowContro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15-690 Białystok</w:t>
            </w:r>
          </w:p>
        </w:tc>
        <w:tc>
          <w:tcPr>
            <w:tcW w:w="2650" w:type="dxa"/>
            <w:vAlign w:val="center"/>
          </w:tcPr>
          <w:p w14:paraId="752C961B" w14:textId="1EF7D5CA" w:rsidR="005616A6" w:rsidRPr="004C7948" w:rsidRDefault="00C10093" w:rsidP="00F11889">
            <w:pPr>
              <w:widowControl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415</w:t>
            </w:r>
            <w:r w:rsidR="00A53730">
              <w:rPr>
                <w:rFonts w:cs="Calibri"/>
                <w:bCs/>
              </w:rPr>
              <w:t> 545,66</w:t>
            </w:r>
          </w:p>
        </w:tc>
        <w:tc>
          <w:tcPr>
            <w:tcW w:w="2693" w:type="dxa"/>
            <w:vAlign w:val="center"/>
          </w:tcPr>
          <w:p w14:paraId="1C26F150" w14:textId="620862A7" w:rsidR="005616A6" w:rsidRPr="004C7948" w:rsidRDefault="00A53730" w:rsidP="00F11889">
            <w:pPr>
              <w:widowControl w:val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</w:tbl>
    <w:p w14:paraId="5728EBC5" w14:textId="77777777" w:rsidR="003B149C" w:rsidRPr="003B149C" w:rsidRDefault="003B149C" w:rsidP="00862050">
      <w:pPr>
        <w:jc w:val="both"/>
        <w:rPr>
          <w:rFonts w:ascii="Calibri" w:eastAsia="Times New Roman" w:hAnsi="Calibri" w:cs="Calibri"/>
          <w:lang w:val="pl-PL" w:eastAsia="en-US"/>
        </w:rPr>
      </w:pPr>
    </w:p>
    <w:p w14:paraId="29152BBF" w14:textId="214B79C5" w:rsidR="00AA00DB" w:rsidRDefault="004F5A9E" w:rsidP="0086205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</w:t>
      </w:r>
      <w:r w:rsidR="00AA00DB">
        <w:rPr>
          <w:rFonts w:ascii="Calibri" w:eastAsia="Times New Roman" w:hAnsi="Calibri" w:cs="Calibri"/>
          <w:lang w:val="pl-PL"/>
        </w:rPr>
        <w:t>:</w:t>
      </w:r>
    </w:p>
    <w:p w14:paraId="2A4E4522" w14:textId="1BDEB5E1" w:rsidR="005839BB" w:rsidRPr="00243BEA" w:rsidRDefault="00243BEA" w:rsidP="00243BE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bCs/>
          <w:snapToGrid w:val="0"/>
          <w:lang w:val="pl-PL"/>
        </w:rPr>
      </w:pPr>
      <w:bookmarkStart w:id="0" w:name="_Hlk183427699"/>
      <w:r>
        <w:rPr>
          <w:rFonts w:ascii="Calibri" w:eastAsia="Times New Roman" w:hAnsi="Calibri" w:cs="Calibri"/>
          <w:lang w:val="pl-PL"/>
        </w:rPr>
        <w:t xml:space="preserve">części 1: 220 000,00 </w:t>
      </w:r>
      <w:r w:rsidR="004F5A9E" w:rsidRPr="00243BEA">
        <w:rPr>
          <w:rFonts w:ascii="Calibri" w:eastAsia="Times New Roman" w:hAnsi="Calibri" w:cs="Calibri"/>
          <w:lang w:val="pl-PL"/>
        </w:rPr>
        <w:t>zł brutto</w:t>
      </w:r>
      <w:r>
        <w:rPr>
          <w:rFonts w:ascii="Calibri" w:eastAsia="Times New Roman" w:hAnsi="Calibri" w:cs="Calibri"/>
          <w:lang w:val="pl-PL"/>
        </w:rPr>
        <w:t>;</w:t>
      </w:r>
      <w:bookmarkEnd w:id="0"/>
    </w:p>
    <w:p w14:paraId="36DE10D4" w14:textId="23F4ABB8" w:rsidR="00243BEA" w:rsidRPr="00243BEA" w:rsidRDefault="00243BEA" w:rsidP="00243BE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bCs/>
          <w:snapToGrid w:val="0"/>
          <w:lang w:val="pl-PL"/>
        </w:rPr>
      </w:pPr>
      <w:r w:rsidRPr="00243BEA">
        <w:rPr>
          <w:rFonts w:ascii="Calibri" w:eastAsia="Times New Roman" w:hAnsi="Calibri" w:cs="Calibri"/>
          <w:bCs/>
          <w:snapToGrid w:val="0"/>
          <w:lang w:val="pl-PL"/>
        </w:rPr>
        <w:t xml:space="preserve">części </w:t>
      </w:r>
      <w:r>
        <w:rPr>
          <w:rFonts w:ascii="Calibri" w:eastAsia="Times New Roman" w:hAnsi="Calibri" w:cs="Calibri"/>
          <w:bCs/>
          <w:snapToGrid w:val="0"/>
          <w:lang w:val="pl-PL"/>
        </w:rPr>
        <w:t>2</w:t>
      </w:r>
      <w:r w:rsidRPr="00243BEA">
        <w:rPr>
          <w:rFonts w:ascii="Calibri" w:eastAsia="Times New Roman" w:hAnsi="Calibri" w:cs="Calibri"/>
          <w:bCs/>
          <w:snapToGrid w:val="0"/>
          <w:lang w:val="pl-PL"/>
        </w:rPr>
        <w:t>: 220 000,00 zł brutto</w:t>
      </w:r>
      <w:r>
        <w:rPr>
          <w:rFonts w:ascii="Calibri" w:eastAsia="Times New Roman" w:hAnsi="Calibri" w:cs="Calibri"/>
          <w:bCs/>
          <w:snapToGrid w:val="0"/>
          <w:lang w:val="pl-PL"/>
        </w:rPr>
        <w:t>.</w:t>
      </w:r>
    </w:p>
    <w:p w14:paraId="49E24DE2" w14:textId="77777777" w:rsidR="00862050" w:rsidRDefault="008620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08C1AE54" w14:textId="77777777" w:rsidR="00AA00DB" w:rsidRDefault="00AA00D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9870EE4" w14:textId="77777777" w:rsidR="00862050" w:rsidRDefault="008620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4D289B96" w:rsidR="00A074A6" w:rsidRPr="00862050" w:rsidRDefault="005839BB" w:rsidP="00345D1C">
      <w:pPr>
        <w:spacing w:after="60" w:line="240" w:lineRule="auto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862050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345D1C" w:rsidRPr="00862050">
        <w:rPr>
          <w:rFonts w:ascii="Calibri" w:eastAsia="Times New Roman" w:hAnsi="Calibri" w:cs="Calibri"/>
          <w:lang w:val="pl-PL"/>
        </w:rPr>
        <w:t>Starosta Nakielski</w:t>
      </w:r>
    </w:p>
    <w:p w14:paraId="43C0E5BF" w14:textId="77777777" w:rsidR="00862050" w:rsidRPr="00862050" w:rsidRDefault="00862050" w:rsidP="00345D1C">
      <w:pPr>
        <w:spacing w:after="60" w:line="240" w:lineRule="auto"/>
        <w:jc w:val="both"/>
        <w:rPr>
          <w:rFonts w:ascii="Calibri" w:eastAsia="Times New Roman" w:hAnsi="Calibri" w:cs="Calibri"/>
          <w:lang w:val="pl-PL"/>
        </w:rPr>
      </w:pPr>
    </w:p>
    <w:p w14:paraId="2FC9993C" w14:textId="124E8440" w:rsidR="00345D1C" w:rsidRPr="00EF2933" w:rsidRDefault="00862050" w:rsidP="00EF2933">
      <w:pPr>
        <w:spacing w:after="60" w:line="240" w:lineRule="auto"/>
        <w:ind w:left="5760" w:firstLine="720"/>
        <w:jc w:val="both"/>
        <w:rPr>
          <w:rFonts w:asciiTheme="majorHAnsi" w:hAnsiTheme="majorHAnsi" w:cstheme="majorHAnsi"/>
        </w:rPr>
      </w:pPr>
      <w:r>
        <w:rPr>
          <w:rFonts w:ascii="Calibri" w:eastAsia="Times New Roman" w:hAnsi="Calibri" w:cs="Calibri"/>
          <w:lang w:val="pl-PL"/>
        </w:rPr>
        <w:t xml:space="preserve"> </w:t>
      </w:r>
      <w:r w:rsidR="00345D1C" w:rsidRPr="00862050">
        <w:rPr>
          <w:rFonts w:ascii="Calibri" w:eastAsia="Times New Roman" w:hAnsi="Calibri" w:cs="Calibri"/>
          <w:lang w:val="pl-PL"/>
        </w:rPr>
        <w:t>Krzysztof Błoński</w:t>
      </w:r>
    </w:p>
    <w:sectPr w:rsidR="00345D1C" w:rsidRPr="00EF2933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EF916" w14:textId="77777777" w:rsidR="0050122F" w:rsidRDefault="0050122F">
      <w:pPr>
        <w:spacing w:line="240" w:lineRule="auto"/>
      </w:pPr>
      <w:r>
        <w:separator/>
      </w:r>
    </w:p>
  </w:endnote>
  <w:endnote w:type="continuationSeparator" w:id="0">
    <w:p w14:paraId="628571F3" w14:textId="77777777" w:rsidR="0050122F" w:rsidRDefault="00501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97F7" w14:textId="77777777" w:rsidR="0050122F" w:rsidRDefault="0050122F">
      <w:pPr>
        <w:spacing w:line="240" w:lineRule="auto"/>
      </w:pPr>
      <w:r>
        <w:separator/>
      </w:r>
    </w:p>
  </w:footnote>
  <w:footnote w:type="continuationSeparator" w:id="0">
    <w:p w14:paraId="6080E907" w14:textId="77777777" w:rsidR="0050122F" w:rsidRDefault="00501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34C3"/>
    <w:multiLevelType w:val="hybridMultilevel"/>
    <w:tmpl w:val="A3A2F07E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F372F"/>
    <w:multiLevelType w:val="hybridMultilevel"/>
    <w:tmpl w:val="ABBCC1A2"/>
    <w:lvl w:ilvl="0" w:tplc="8D046C2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4"/>
  </w:num>
  <w:num w:numId="2" w16cid:durableId="762797751">
    <w:abstractNumId w:val="6"/>
  </w:num>
  <w:num w:numId="3" w16cid:durableId="746421982">
    <w:abstractNumId w:val="1"/>
  </w:num>
  <w:num w:numId="4" w16cid:durableId="767694574">
    <w:abstractNumId w:val="5"/>
  </w:num>
  <w:num w:numId="5" w16cid:durableId="1868251136">
    <w:abstractNumId w:val="3"/>
  </w:num>
  <w:num w:numId="6" w16cid:durableId="2012826493">
    <w:abstractNumId w:val="7"/>
  </w:num>
  <w:num w:numId="7" w16cid:durableId="1150370682">
    <w:abstractNumId w:val="0"/>
  </w:num>
  <w:num w:numId="8" w16cid:durableId="68813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745F"/>
    <w:rsid w:val="00030F19"/>
    <w:rsid w:val="00054A38"/>
    <w:rsid w:val="000642C5"/>
    <w:rsid w:val="00076F28"/>
    <w:rsid w:val="000770A6"/>
    <w:rsid w:val="000A09D5"/>
    <w:rsid w:val="000E4A17"/>
    <w:rsid w:val="000E6454"/>
    <w:rsid w:val="000E788B"/>
    <w:rsid w:val="000F5CDF"/>
    <w:rsid w:val="00136117"/>
    <w:rsid w:val="00142562"/>
    <w:rsid w:val="00151F90"/>
    <w:rsid w:val="00171972"/>
    <w:rsid w:val="001860F4"/>
    <w:rsid w:val="001862D7"/>
    <w:rsid w:val="001C1F73"/>
    <w:rsid w:val="001D3F35"/>
    <w:rsid w:val="00213F97"/>
    <w:rsid w:val="0022624A"/>
    <w:rsid w:val="00231EDB"/>
    <w:rsid w:val="00243BEA"/>
    <w:rsid w:val="00243F81"/>
    <w:rsid w:val="002D3250"/>
    <w:rsid w:val="002D54D6"/>
    <w:rsid w:val="002E03F1"/>
    <w:rsid w:val="002F5049"/>
    <w:rsid w:val="00343F5A"/>
    <w:rsid w:val="00345D1C"/>
    <w:rsid w:val="00352140"/>
    <w:rsid w:val="003A2CB5"/>
    <w:rsid w:val="003B149C"/>
    <w:rsid w:val="003B44F3"/>
    <w:rsid w:val="003B5594"/>
    <w:rsid w:val="003C503F"/>
    <w:rsid w:val="003D4C66"/>
    <w:rsid w:val="003F0FA0"/>
    <w:rsid w:val="00422A7D"/>
    <w:rsid w:val="00474648"/>
    <w:rsid w:val="004C7948"/>
    <w:rsid w:val="004F07F9"/>
    <w:rsid w:val="004F5A9E"/>
    <w:rsid w:val="0050122F"/>
    <w:rsid w:val="00507D06"/>
    <w:rsid w:val="00511DB0"/>
    <w:rsid w:val="00516D7A"/>
    <w:rsid w:val="00535E0D"/>
    <w:rsid w:val="00546102"/>
    <w:rsid w:val="005616A6"/>
    <w:rsid w:val="00574966"/>
    <w:rsid w:val="00574AA9"/>
    <w:rsid w:val="005839BB"/>
    <w:rsid w:val="005A19D7"/>
    <w:rsid w:val="005C6CD0"/>
    <w:rsid w:val="005E058D"/>
    <w:rsid w:val="005E16CD"/>
    <w:rsid w:val="005F2492"/>
    <w:rsid w:val="00607171"/>
    <w:rsid w:val="00621A7C"/>
    <w:rsid w:val="0063618E"/>
    <w:rsid w:val="00654B8B"/>
    <w:rsid w:val="006753A7"/>
    <w:rsid w:val="00687BCD"/>
    <w:rsid w:val="006953AA"/>
    <w:rsid w:val="006B4304"/>
    <w:rsid w:val="007331CF"/>
    <w:rsid w:val="00763F9E"/>
    <w:rsid w:val="007B4963"/>
    <w:rsid w:val="007D026C"/>
    <w:rsid w:val="007F7AAF"/>
    <w:rsid w:val="00805526"/>
    <w:rsid w:val="0084535D"/>
    <w:rsid w:val="00862050"/>
    <w:rsid w:val="00886D77"/>
    <w:rsid w:val="00894358"/>
    <w:rsid w:val="008B1566"/>
    <w:rsid w:val="008C006F"/>
    <w:rsid w:val="008D7CB6"/>
    <w:rsid w:val="008E7240"/>
    <w:rsid w:val="00903659"/>
    <w:rsid w:val="00934112"/>
    <w:rsid w:val="0097187B"/>
    <w:rsid w:val="009C79FE"/>
    <w:rsid w:val="009D59EB"/>
    <w:rsid w:val="009E11E1"/>
    <w:rsid w:val="00A074A6"/>
    <w:rsid w:val="00A267E9"/>
    <w:rsid w:val="00A32BDF"/>
    <w:rsid w:val="00A34D0A"/>
    <w:rsid w:val="00A53730"/>
    <w:rsid w:val="00A77D3E"/>
    <w:rsid w:val="00AA00DB"/>
    <w:rsid w:val="00AA29DA"/>
    <w:rsid w:val="00AC1C3C"/>
    <w:rsid w:val="00AE1214"/>
    <w:rsid w:val="00AE75BC"/>
    <w:rsid w:val="00B03973"/>
    <w:rsid w:val="00B84DD6"/>
    <w:rsid w:val="00BA3D81"/>
    <w:rsid w:val="00BB64FB"/>
    <w:rsid w:val="00BD2D2D"/>
    <w:rsid w:val="00BE51C4"/>
    <w:rsid w:val="00C06EEB"/>
    <w:rsid w:val="00C10093"/>
    <w:rsid w:val="00C31E14"/>
    <w:rsid w:val="00C524DC"/>
    <w:rsid w:val="00C56E67"/>
    <w:rsid w:val="00C579B1"/>
    <w:rsid w:val="00C74120"/>
    <w:rsid w:val="00CB6789"/>
    <w:rsid w:val="00CC709F"/>
    <w:rsid w:val="00D04312"/>
    <w:rsid w:val="00D21E6E"/>
    <w:rsid w:val="00D3049E"/>
    <w:rsid w:val="00D320B6"/>
    <w:rsid w:val="00D34125"/>
    <w:rsid w:val="00D61CBC"/>
    <w:rsid w:val="00D70ECE"/>
    <w:rsid w:val="00DB001C"/>
    <w:rsid w:val="00DD6446"/>
    <w:rsid w:val="00E05623"/>
    <w:rsid w:val="00E05E91"/>
    <w:rsid w:val="00E13ADB"/>
    <w:rsid w:val="00E153D6"/>
    <w:rsid w:val="00E2039B"/>
    <w:rsid w:val="00E71EC0"/>
    <w:rsid w:val="00E74D46"/>
    <w:rsid w:val="00E85568"/>
    <w:rsid w:val="00E85F30"/>
    <w:rsid w:val="00E9653E"/>
    <w:rsid w:val="00E96EB2"/>
    <w:rsid w:val="00EB26FE"/>
    <w:rsid w:val="00EC0799"/>
    <w:rsid w:val="00ED6250"/>
    <w:rsid w:val="00EF2933"/>
    <w:rsid w:val="00EF2EF7"/>
    <w:rsid w:val="00F01AD8"/>
    <w:rsid w:val="00F11889"/>
    <w:rsid w:val="00F40E6C"/>
    <w:rsid w:val="00F9056F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57</cp:revision>
  <dcterms:created xsi:type="dcterms:W3CDTF">2022-07-06T12:47:00Z</dcterms:created>
  <dcterms:modified xsi:type="dcterms:W3CDTF">2024-12-04T09:01:00Z</dcterms:modified>
</cp:coreProperties>
</file>