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E76C078" w:rsidR="002411C0" w:rsidRPr="00B75514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7F34E3">
        <w:rPr>
          <w:rFonts w:eastAsia="Calibri" w:cstheme="minorHAnsi"/>
          <w:bCs/>
          <w:color w:val="000000" w:themeColor="text1"/>
        </w:rPr>
        <w:t>51</w:t>
      </w:r>
      <w:r w:rsidR="00575992" w:rsidRPr="00B75514">
        <w:rPr>
          <w:rFonts w:eastAsia="Calibri" w:cstheme="minorHAnsi"/>
          <w:bCs/>
          <w:color w:val="000000" w:themeColor="text1"/>
        </w:rPr>
        <w:t>/2022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TP/U/S</w:t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01F6A9B6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5EB5E69F" w:rsidR="00334128" w:rsidRPr="00547461" w:rsidRDefault="00D255A6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ofert z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zakresu: </w:t>
            </w:r>
            <w:r w:rsidR="007F34E3" w:rsidRPr="007F34E3">
              <w:rPr>
                <w:rFonts w:cstheme="minorHAnsi"/>
                <w:b/>
                <w:u w:val="single"/>
              </w:rPr>
              <w:t>„Metody pracy i komunikacji z seniorami z zaburzeniami psychicznymi i zespołami otępiennymi”.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85F530C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42441184" w14:textId="77777777" w:rsidR="00B75514" w:rsidRDefault="00D255A6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</w:t>
      </w:r>
    </w:p>
    <w:p w14:paraId="45873D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E7BE19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5C6FF25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61BF7DD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81354CB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1AB61A0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18C3A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75DAAA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75897E8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090360B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3BA338B9" w14:textId="09A1388E" w:rsidR="00E43C2D" w:rsidRDefault="00D255A6" w:rsidP="00D255A6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407895AE" w:rsidR="00E12400" w:rsidRPr="00B75514" w:rsidRDefault="00E43C2D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7F34E3">
        <w:rPr>
          <w:rFonts w:eastAsia="Calibri" w:cstheme="minorHAnsi"/>
          <w:bCs/>
          <w:color w:val="000000" w:themeColor="text1"/>
        </w:rPr>
        <w:t>51</w:t>
      </w:r>
      <w:r w:rsidR="00575992" w:rsidRPr="00B75514">
        <w:rPr>
          <w:rFonts w:eastAsia="Calibri" w:cstheme="minorHAnsi"/>
          <w:bCs/>
          <w:color w:val="000000" w:themeColor="text1"/>
        </w:rPr>
        <w:t>/2022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861753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49F3654F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71A895BE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7F34E3" w:rsidRPr="007F34E3">
              <w:rPr>
                <w:rFonts w:eastAsia="Calibri" w:cstheme="minorHAnsi"/>
                <w:b/>
                <w:color w:val="000000" w:themeColor="text1"/>
                <w:u w:val="single"/>
              </w:rPr>
              <w:t>„Sposoby radzenia sobie z negatywnymi skutkami długoterminowej pracy w obszarze pomocy społecznej”.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E66898" w14:textId="77777777" w:rsidR="00066D73" w:rsidRDefault="00066D7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31F2B85" w14:textId="1B0FA2D4" w:rsidR="00B07AB1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 xml:space="preserve">h </w:t>
      </w:r>
      <w:r w:rsidR="00066D73">
        <w:rPr>
          <w:rFonts w:eastAsia="Calibri" w:cstheme="minorHAnsi"/>
          <w:b/>
          <w:color w:val="000000" w:themeColor="text1"/>
        </w:rPr>
        <w:t>wspólnie</w:t>
      </w:r>
      <w:r w:rsidR="000C5008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79D8F11D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3BEAB296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03F1B3A0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50AC88F6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59A1FE7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825B717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5D277AAF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E91C4EF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88D6FE0" w14:textId="77777777" w:rsidR="00B75514" w:rsidRDefault="00B75514" w:rsidP="000C5008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541F8DA2" w14:textId="77777777" w:rsidR="007F34E3" w:rsidRDefault="007F34E3" w:rsidP="007F34E3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4122C3" w14:textId="75704E67" w:rsidR="00B75514" w:rsidRPr="007F34E3" w:rsidRDefault="007F34E3" w:rsidP="007F34E3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6c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E6EBB7A" w14:textId="381C20EA" w:rsidR="00B03210" w:rsidRPr="00B75514" w:rsidRDefault="00E43C2D" w:rsidP="00E43C2D">
      <w:pPr>
        <w:suppressAutoHyphens/>
        <w:spacing w:after="0" w:line="276" w:lineRule="auto"/>
        <w:rPr>
          <w:rFonts w:eastAsia="Times New Roman" w:cstheme="minorHAnsi"/>
          <w:color w:val="000000" w:themeColor="text1"/>
          <w:lang w:eastAsia="ar-SA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7F34E3">
        <w:rPr>
          <w:rFonts w:eastAsia="Calibri" w:cstheme="minorHAnsi"/>
          <w:bCs/>
          <w:color w:val="000000" w:themeColor="text1"/>
        </w:rPr>
        <w:t>51</w:t>
      </w:r>
      <w:r w:rsidR="00575992" w:rsidRPr="00B75514">
        <w:rPr>
          <w:rFonts w:eastAsia="Calibri" w:cstheme="minorHAnsi"/>
          <w:bCs/>
          <w:color w:val="000000" w:themeColor="text1"/>
        </w:rPr>
        <w:t xml:space="preserve">/2022 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861753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2607BFA7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502191" w14:textId="77777777" w:rsidR="00066D73" w:rsidRPr="00547461" w:rsidRDefault="00066D73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066D73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79A55BC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BB2111" w14:textId="215C4FEF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7F34E3" w:rsidRPr="007F34E3">
              <w:rPr>
                <w:rFonts w:eastAsia="Calibri" w:cstheme="minorHAnsi"/>
                <w:b/>
                <w:color w:val="000000" w:themeColor="text1"/>
                <w:u w:val="single"/>
              </w:rPr>
              <w:t>„Skuteczne techniki komunikacji interpersonalnej”.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7002C99A" w14:textId="332E4A70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7E72498E" w:rsidR="00760AEF" w:rsidRPr="00B75514" w:rsidRDefault="00E43C2D" w:rsidP="00E43C2D">
      <w:pPr>
        <w:spacing w:after="0" w:line="276" w:lineRule="auto"/>
        <w:rPr>
          <w:rFonts w:eastAsia="Calibri" w:cs="Arial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861753" w:rsidRPr="00B75514">
        <w:rPr>
          <w:rFonts w:eastAsia="Calibri" w:cstheme="minorHAnsi"/>
          <w:bCs/>
          <w:color w:val="000000" w:themeColor="text1"/>
        </w:rPr>
        <w:t>MCPS.</w:t>
      </w:r>
      <w:r w:rsidR="00CE76CD" w:rsidRPr="00B75514">
        <w:rPr>
          <w:rFonts w:eastAsia="Calibri" w:cstheme="minorHAnsi"/>
          <w:bCs/>
          <w:color w:val="000000" w:themeColor="text1"/>
        </w:rPr>
        <w:t>ZP/KBCH/351-</w:t>
      </w:r>
      <w:r w:rsidR="007F34E3">
        <w:rPr>
          <w:rFonts w:eastAsia="Calibri" w:cstheme="minorHAnsi"/>
          <w:bCs/>
          <w:color w:val="000000" w:themeColor="text1"/>
        </w:rPr>
        <w:t>51</w:t>
      </w:r>
      <w:r w:rsidR="00575992" w:rsidRPr="00B75514">
        <w:rPr>
          <w:rFonts w:eastAsia="Calibri" w:cstheme="minorHAnsi"/>
          <w:bCs/>
          <w:color w:val="000000" w:themeColor="text1"/>
        </w:rPr>
        <w:t xml:space="preserve">/2022 </w:t>
      </w:r>
      <w:r w:rsidR="003031C9" w:rsidRPr="00B75514">
        <w:rPr>
          <w:rFonts w:eastAsia="Calibri" w:cstheme="minorHAnsi"/>
          <w:bCs/>
          <w:color w:val="000000" w:themeColor="text1"/>
        </w:rPr>
        <w:t xml:space="preserve"> TP</w:t>
      </w:r>
      <w:r w:rsidRPr="00B75514">
        <w:rPr>
          <w:rFonts w:eastAsia="Calibri" w:cstheme="minorHAnsi"/>
          <w:bCs/>
          <w:color w:val="000000" w:themeColor="text1"/>
        </w:rPr>
        <w:t>/U</w:t>
      </w:r>
      <w:r w:rsidR="003031C9" w:rsidRPr="00B75514">
        <w:rPr>
          <w:rFonts w:eastAsia="Calibri" w:cstheme="minorHAnsi"/>
          <w:bCs/>
          <w:color w:val="000000" w:themeColor="text1"/>
        </w:rPr>
        <w:t>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5197E02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0D3992AD" w:rsidR="00066D73" w:rsidRPr="00066D73" w:rsidRDefault="00066D73" w:rsidP="00B755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7F34E3" w:rsidRPr="007F34E3">
              <w:rPr>
                <w:rFonts w:eastAsia="Calibri" w:cstheme="minorHAnsi"/>
                <w:b/>
                <w:color w:val="000000" w:themeColor="text1"/>
                <w:u w:val="single"/>
              </w:rPr>
              <w:t>„Dialog motywujący”.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4E6149F6" w:rsidR="003031C9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4" w:name="_Hlk5004225"/>
      <w:bookmarkStart w:id="5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  <w:bookmarkEnd w:id="4"/>
      <w:bookmarkEnd w:id="5"/>
    </w:p>
    <w:p w14:paraId="055F41FB" w14:textId="06D05CEF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8A019D" w14:textId="3FB0E84A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0CC43BE" w14:textId="25D4209A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5F37EB9" w14:textId="574B0B00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4F1E0DA" w14:textId="7574C19A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B341667" w14:textId="122369FA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3A56912" w14:textId="3AA69978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45A59CD" w14:textId="21DFE356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5212001" w14:textId="55B4F668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A5DC7EE" w14:textId="0ED66F42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3770174" w14:textId="72BCE733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3FE9161" w14:textId="204B033E" w:rsidR="007F34E3" w:rsidRDefault="007F34E3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1F8230" w14:textId="7E74D68E" w:rsidR="007F34E3" w:rsidRDefault="007F34E3" w:rsidP="007F34E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BD242BA" w14:textId="77777777" w:rsidR="007F34E3" w:rsidRPr="00B75514" w:rsidRDefault="007F34E3" w:rsidP="007F34E3">
      <w:pPr>
        <w:spacing w:after="0" w:line="276" w:lineRule="auto"/>
        <w:rPr>
          <w:rFonts w:eastAsia="Calibri" w:cs="Arial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>Znak sprawy: MCPS.ZP/KBCH/351-</w:t>
      </w:r>
      <w:r>
        <w:rPr>
          <w:rFonts w:eastAsia="Calibri" w:cstheme="minorHAnsi"/>
          <w:bCs/>
          <w:color w:val="000000" w:themeColor="text1"/>
        </w:rPr>
        <w:t>51</w:t>
      </w:r>
      <w:r w:rsidRPr="00B75514">
        <w:rPr>
          <w:rFonts w:eastAsia="Calibri" w:cstheme="minorHAnsi"/>
          <w:bCs/>
          <w:color w:val="000000" w:themeColor="text1"/>
        </w:rPr>
        <w:t>/2022  TP/U/S</w:t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  <w:r w:rsidRPr="00B75514">
        <w:rPr>
          <w:rFonts w:eastAsia="Calibri" w:cstheme="minorHAnsi"/>
          <w:color w:val="000000" w:themeColor="text1"/>
        </w:rPr>
        <w:tab/>
      </w:r>
    </w:p>
    <w:p w14:paraId="2C56CADD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8B14C57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4CA6717" w14:textId="77777777" w:rsidR="007F34E3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3E1D41E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99358EA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4C6F6EE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FFBCDD8" w14:textId="6A376629" w:rsidR="007F34E3" w:rsidRPr="00547461" w:rsidRDefault="007F34E3" w:rsidP="007F34E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F37FDB">
        <w:rPr>
          <w:rFonts w:eastAsia="Times New Roman" w:cs="Arial"/>
          <w:b/>
          <w:iCs/>
          <w:color w:val="000000" w:themeColor="text1"/>
          <w:u w:val="single"/>
          <w:lang w:eastAsia="ar-SA"/>
        </w:rPr>
        <w:t>piatej</w:t>
      </w:r>
      <w:bookmarkStart w:id="6" w:name="_GoBack"/>
      <w:bookmarkEnd w:id="6"/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0A14B8F4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808282E" w14:textId="77777777" w:rsidR="007F34E3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7F34E3" w:rsidRPr="00066D73" w14:paraId="502AC799" w14:textId="77777777" w:rsidTr="0048002B">
        <w:trPr>
          <w:trHeight w:val="392"/>
        </w:trPr>
        <w:tc>
          <w:tcPr>
            <w:tcW w:w="387" w:type="dxa"/>
            <w:vMerge w:val="restart"/>
          </w:tcPr>
          <w:p w14:paraId="4BFA47C0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B9F5ED3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0C05A8D6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F34E3" w:rsidRPr="00066D73" w14:paraId="5DB848BE" w14:textId="77777777" w:rsidTr="0048002B">
        <w:trPr>
          <w:trHeight w:val="432"/>
        </w:trPr>
        <w:tc>
          <w:tcPr>
            <w:tcW w:w="387" w:type="dxa"/>
            <w:vMerge/>
          </w:tcPr>
          <w:p w14:paraId="143818B8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719000B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25237E7D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7F34E3" w:rsidRPr="00066D73" w14:paraId="725359A8" w14:textId="77777777" w:rsidTr="0048002B">
        <w:trPr>
          <w:trHeight w:val="842"/>
        </w:trPr>
        <w:tc>
          <w:tcPr>
            <w:tcW w:w="387" w:type="dxa"/>
            <w:vMerge/>
          </w:tcPr>
          <w:p w14:paraId="01CB77DF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5C24721" w14:textId="18DBDCD1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Pr="007F34E3">
              <w:rPr>
                <w:rFonts w:eastAsia="Calibri" w:cstheme="minorHAnsi"/>
                <w:b/>
                <w:color w:val="000000" w:themeColor="text1"/>
                <w:u w:val="single"/>
              </w:rPr>
              <w:t>„Radzenie sobie w sytuacjach konfliktowych”.</w:t>
            </w:r>
          </w:p>
        </w:tc>
        <w:tc>
          <w:tcPr>
            <w:tcW w:w="2976" w:type="dxa"/>
            <w:shd w:val="clear" w:color="auto" w:fill="auto"/>
          </w:tcPr>
          <w:p w14:paraId="392FA1C5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35DD8CE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F34E3" w:rsidRPr="00066D73" w14:paraId="317FF714" w14:textId="77777777" w:rsidTr="0048002B">
        <w:trPr>
          <w:trHeight w:val="339"/>
        </w:trPr>
        <w:tc>
          <w:tcPr>
            <w:tcW w:w="387" w:type="dxa"/>
            <w:vMerge/>
          </w:tcPr>
          <w:p w14:paraId="02A387EF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A27FB7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330A698C" w14:textId="77777777" w:rsidR="007F34E3" w:rsidRPr="00066D73" w:rsidRDefault="007F34E3" w:rsidP="0048002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15367E3B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6695473E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7DAFD01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728BCEB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E46DFE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65C9566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8DC21BA" w14:textId="77777777" w:rsidR="007F34E3" w:rsidRPr="00547461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06B4D7" w14:textId="77777777" w:rsidR="007F34E3" w:rsidRDefault="007F34E3" w:rsidP="007F34E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78C83225" w14:textId="77777777" w:rsidR="007F34E3" w:rsidRDefault="007F34E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7F34E3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CA59" w14:textId="77777777" w:rsidR="00967961" w:rsidRDefault="00967961" w:rsidP="002411C0">
      <w:pPr>
        <w:spacing w:after="0" w:line="240" w:lineRule="auto"/>
      </w:pPr>
      <w:r>
        <w:separator/>
      </w:r>
    </w:p>
  </w:endnote>
  <w:endnote w:type="continuationSeparator" w:id="0">
    <w:p w14:paraId="0FEAF00A" w14:textId="77777777" w:rsidR="00967961" w:rsidRDefault="0096796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EE453BF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37FD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90E74A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E3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120C" w14:textId="77777777" w:rsidR="00967961" w:rsidRDefault="00967961" w:rsidP="002411C0">
      <w:pPr>
        <w:spacing w:after="0" w:line="240" w:lineRule="auto"/>
      </w:pPr>
      <w:r>
        <w:separator/>
      </w:r>
    </w:p>
  </w:footnote>
  <w:footnote w:type="continuationSeparator" w:id="0">
    <w:p w14:paraId="6ABBB9B5" w14:textId="77777777" w:rsidR="00967961" w:rsidRDefault="00967961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4677C389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12F86116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65820E7E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3C544E88" w14:textId="77777777" w:rsidR="007F34E3" w:rsidRPr="00C03078" w:rsidRDefault="007F34E3" w:rsidP="007F34E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7F34E3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67961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F5272"/>
    <w:rsid w:val="00B03210"/>
    <w:rsid w:val="00B07AB1"/>
    <w:rsid w:val="00B75514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0787D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37FDB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11</cp:revision>
  <dcterms:created xsi:type="dcterms:W3CDTF">2022-03-29T09:17:00Z</dcterms:created>
  <dcterms:modified xsi:type="dcterms:W3CDTF">2022-06-09T12:17:00Z</dcterms:modified>
</cp:coreProperties>
</file>