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64B20FB1" w14:textId="23F7A307" w:rsidR="00EF7CA4" w:rsidRPr="00BF1C9D" w:rsidRDefault="00EF7CA4" w:rsidP="00DD67BB">
      <w:pPr>
        <w:spacing w:before="120" w:after="120" w:line="360" w:lineRule="auto"/>
        <w:rPr>
          <w:b/>
          <w:sz w:val="22"/>
          <w:szCs w:val="22"/>
        </w:rPr>
      </w:pPr>
      <w:r w:rsidRPr="00EF7CA4">
        <w:rPr>
          <w:sz w:val="22"/>
          <w:szCs w:val="22"/>
        </w:rPr>
        <w:t xml:space="preserve">Na potrzeby postępowania o udzielenie zamówienia publicznego pn. </w:t>
      </w:r>
      <w:r w:rsidR="00D62445" w:rsidRPr="00D62445">
        <w:rPr>
          <w:bCs/>
          <w:i/>
          <w:iCs/>
          <w:sz w:val="22"/>
          <w:szCs w:val="22"/>
        </w:rPr>
        <w:t>„Dostawa wraz z montażem monitor</w:t>
      </w:r>
      <w:r w:rsidR="000A745E">
        <w:rPr>
          <w:bCs/>
          <w:i/>
          <w:iCs/>
          <w:sz w:val="22"/>
          <w:szCs w:val="22"/>
        </w:rPr>
        <w:t>a</w:t>
      </w:r>
      <w:r w:rsidR="00D62445" w:rsidRPr="00D62445">
        <w:rPr>
          <w:bCs/>
          <w:i/>
          <w:iCs/>
          <w:sz w:val="22"/>
          <w:szCs w:val="22"/>
        </w:rPr>
        <w:t xml:space="preserve"> interaktywn</w:t>
      </w:r>
      <w:r w:rsidR="000A745E">
        <w:rPr>
          <w:bCs/>
          <w:i/>
          <w:iCs/>
          <w:sz w:val="22"/>
          <w:szCs w:val="22"/>
        </w:rPr>
        <w:t>ego</w:t>
      </w:r>
      <w:r w:rsidR="00D62445" w:rsidRPr="00D62445">
        <w:rPr>
          <w:bCs/>
          <w:i/>
          <w:iCs/>
          <w:sz w:val="22"/>
          <w:szCs w:val="22"/>
        </w:rPr>
        <w:t xml:space="preserve"> z mobilnym statywem</w:t>
      </w:r>
      <w:r w:rsidR="004A0C05">
        <w:rPr>
          <w:bCs/>
          <w:i/>
          <w:iCs/>
          <w:sz w:val="22"/>
          <w:szCs w:val="22"/>
        </w:rPr>
        <w:t>”</w:t>
      </w:r>
      <w:r w:rsidR="00D62445">
        <w:rPr>
          <w:bCs/>
          <w:i/>
          <w:iCs/>
          <w:sz w:val="22"/>
          <w:szCs w:val="22"/>
        </w:rPr>
        <w:t>,</w:t>
      </w:r>
      <w:r w:rsidRPr="00DE7646">
        <w:rPr>
          <w:i/>
          <w:sz w:val="22"/>
          <w:szCs w:val="22"/>
        </w:rPr>
        <w:t xml:space="preserve"> </w:t>
      </w:r>
      <w:r w:rsidRPr="00BF1C9D">
        <w:rPr>
          <w:sz w:val="22"/>
          <w:szCs w:val="22"/>
        </w:rPr>
        <w:t>oświadczam</w:t>
      </w:r>
      <w:r w:rsidR="00F76D48">
        <w:rPr>
          <w:sz w:val="22"/>
          <w:szCs w:val="22"/>
        </w:rPr>
        <w:t>,</w:t>
      </w:r>
      <w:r w:rsidRPr="00BF1C9D">
        <w:rPr>
          <w:sz w:val="22"/>
          <w:szCs w:val="22"/>
        </w:rPr>
        <w:t xml:space="preserve">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1AABE1B8" w14:textId="75C790D6" w:rsidR="00293656" w:rsidRPr="00BF1C9D" w:rsidRDefault="00293656" w:rsidP="00EF7CA4">
      <w:pPr>
        <w:spacing w:line="360" w:lineRule="auto"/>
        <w:jc w:val="both"/>
        <w:rPr>
          <w:b/>
          <w:sz w:val="22"/>
          <w:szCs w:val="22"/>
        </w:rPr>
      </w:pPr>
      <w:r w:rsidRPr="00EF7CA4">
        <w:rPr>
          <w:sz w:val="22"/>
          <w:szCs w:val="22"/>
        </w:rPr>
        <w:t xml:space="preserve">Na potrzeby postępowania o udzielenie zamówienia publicznego pn. </w:t>
      </w:r>
      <w:r w:rsidR="00433BFC" w:rsidRPr="00EF7CA4">
        <w:rPr>
          <w:sz w:val="22"/>
          <w:szCs w:val="22"/>
        </w:rPr>
        <w:t xml:space="preserve">. </w:t>
      </w:r>
      <w:r w:rsidR="004A0C05" w:rsidRPr="004A0C05">
        <w:rPr>
          <w:bCs/>
          <w:i/>
          <w:iCs/>
          <w:sz w:val="22"/>
          <w:szCs w:val="22"/>
        </w:rPr>
        <w:t>„Dostawa wraz z montażem monitora interaktywnego z mobilnym statywem</w:t>
      </w:r>
      <w:r w:rsidR="00433BFC" w:rsidRPr="00DD67BB">
        <w:rPr>
          <w:bCs/>
          <w:i/>
          <w:iCs/>
          <w:sz w:val="22"/>
          <w:szCs w:val="22"/>
        </w:rPr>
        <w:t>”</w:t>
      </w:r>
      <w:r w:rsidR="00433BFC">
        <w:rPr>
          <w:bCs/>
          <w:i/>
          <w:iCs/>
          <w:sz w:val="22"/>
          <w:szCs w:val="22"/>
        </w:rPr>
        <w:t xml:space="preserve">, </w:t>
      </w:r>
      <w:r w:rsidRPr="00BF1C9D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C8FD" w14:textId="77777777" w:rsidR="00D302C5" w:rsidRDefault="00D302C5">
      <w:r>
        <w:separator/>
      </w:r>
    </w:p>
  </w:endnote>
  <w:endnote w:type="continuationSeparator" w:id="0">
    <w:p w14:paraId="1ED8890C" w14:textId="77777777" w:rsidR="00D302C5" w:rsidRDefault="00D3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EF7CA4" w:rsidRPr="00EF7CA4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EFD1" w14:textId="77777777" w:rsidR="00D302C5" w:rsidRDefault="00D302C5">
      <w:r>
        <w:separator/>
      </w:r>
    </w:p>
  </w:footnote>
  <w:footnote w:type="continuationSeparator" w:id="0">
    <w:p w14:paraId="2B2139CA" w14:textId="77777777" w:rsidR="00D302C5" w:rsidRDefault="00D3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45E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0AD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3BFC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0C05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C69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CE3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242"/>
    <w:rsid w:val="0084443B"/>
    <w:rsid w:val="008447E3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E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354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3E79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2C5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445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67BB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48"/>
    <w:rsid w:val="00F76DFD"/>
    <w:rsid w:val="00F770CA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06A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FF72-6B19-4430-AA56-9197120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7</cp:revision>
  <cp:lastPrinted>2020-02-06T07:10:00Z</cp:lastPrinted>
  <dcterms:created xsi:type="dcterms:W3CDTF">2022-10-27T10:32:00Z</dcterms:created>
  <dcterms:modified xsi:type="dcterms:W3CDTF">2022-11-02T10:39:00Z</dcterms:modified>
</cp:coreProperties>
</file>