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0" w:rsidRPr="00CA2C7C" w:rsidRDefault="00462F34" w:rsidP="00CA2C7C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Szczecin,</w:t>
      </w:r>
      <w:r w:rsidR="00F56143">
        <w:rPr>
          <w:rFonts w:ascii="Arial" w:hAnsi="Arial" w:cs="Arial"/>
          <w:sz w:val="22"/>
          <w:szCs w:val="22"/>
        </w:rPr>
        <w:t xml:space="preserve"> 30</w:t>
      </w:r>
      <w:r w:rsidR="00493BEA">
        <w:rPr>
          <w:rFonts w:ascii="Arial" w:hAnsi="Arial" w:cs="Arial"/>
          <w:sz w:val="22"/>
          <w:szCs w:val="22"/>
        </w:rPr>
        <w:t>.</w:t>
      </w:r>
      <w:r w:rsidR="009177CD">
        <w:rPr>
          <w:rFonts w:ascii="Arial" w:hAnsi="Arial" w:cs="Arial"/>
          <w:sz w:val="22"/>
          <w:szCs w:val="22"/>
        </w:rPr>
        <w:t>11</w:t>
      </w:r>
      <w:r w:rsidR="00145310" w:rsidRPr="00CA2C7C">
        <w:rPr>
          <w:rFonts w:ascii="Arial" w:hAnsi="Arial" w:cs="Arial"/>
          <w:sz w:val="22"/>
          <w:szCs w:val="22"/>
        </w:rPr>
        <w:t xml:space="preserve">.2020 r. </w:t>
      </w:r>
    </w:p>
    <w:p w:rsidR="00145310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FC353A" w:rsidRPr="00CA2C7C" w:rsidRDefault="00FC353A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9177CD" w:rsidRDefault="003E0E1E" w:rsidP="009177CD">
      <w:pPr>
        <w:jc w:val="center"/>
        <w:rPr>
          <w:rFonts w:ascii="Arial" w:hAnsi="Arial" w:cs="Arial"/>
          <w:b/>
          <w:sz w:val="22"/>
          <w:szCs w:val="22"/>
        </w:rPr>
      </w:pPr>
      <w:r w:rsidRPr="00CA2C7C">
        <w:rPr>
          <w:rFonts w:ascii="Arial" w:hAnsi="Arial" w:cs="Arial"/>
          <w:b/>
          <w:sz w:val="22"/>
          <w:szCs w:val="22"/>
        </w:rPr>
        <w:t>ODPOWIEDZI NA PYTANIA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r w:rsidR="009177CD" w:rsidRPr="009177CD">
        <w:rPr>
          <w:rFonts w:ascii="Arial" w:hAnsi="Arial" w:cs="Arial"/>
          <w:b/>
          <w:sz w:val="22"/>
          <w:szCs w:val="22"/>
        </w:rPr>
        <w:t>„Sukcesywna dostawa zasuw kołnierzowych długich F5 i krótkich F4, obudów teleskopowych do zasuw oraz hydrantów podziemnych i nadziemnych ppoż. dla ZWiK Spółka z o. o. w Szczecinie”</w:t>
      </w:r>
    </w:p>
    <w:p w:rsidR="00145310" w:rsidRDefault="00145310" w:rsidP="00CA2C7C">
      <w:pPr>
        <w:jc w:val="both"/>
        <w:rPr>
          <w:rFonts w:ascii="Arial" w:hAnsi="Arial" w:cs="Arial"/>
          <w:sz w:val="22"/>
          <w:szCs w:val="22"/>
        </w:rPr>
      </w:pPr>
    </w:p>
    <w:p w:rsidR="009177CD" w:rsidRPr="00CA2C7C" w:rsidRDefault="009177CD" w:rsidP="00CA2C7C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145310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 przedstawia odpowiedzi na pytania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CA2C7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9177CD" w:rsidRDefault="00F56143" w:rsidP="00F56143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Jakiego koloru worków na </w:t>
      </w:r>
      <w:r>
        <w:rPr>
          <w:rFonts w:ascii="Arial" w:hAnsi="Arial" w:cs="Arial"/>
          <w:sz w:val="22"/>
          <w:szCs w:val="22"/>
          <w:lang w:val="pl-PL"/>
        </w:rPr>
        <w:t>ś</w:t>
      </w:r>
      <w:proofErr w:type="spellStart"/>
      <w:r w:rsidRPr="00F56143">
        <w:rPr>
          <w:rFonts w:ascii="Arial" w:hAnsi="Arial" w:cs="Arial"/>
          <w:sz w:val="22"/>
          <w:szCs w:val="22"/>
        </w:rPr>
        <w:t>mieci</w:t>
      </w:r>
      <w:proofErr w:type="spellEnd"/>
      <w:r w:rsidRPr="00F5614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F56143">
        <w:rPr>
          <w:rFonts w:ascii="Arial" w:hAnsi="Arial" w:cs="Arial"/>
          <w:sz w:val="22"/>
          <w:szCs w:val="22"/>
        </w:rPr>
        <w:t>cześci</w:t>
      </w:r>
      <w:proofErr w:type="spellEnd"/>
      <w:r w:rsidRPr="00F56143">
        <w:rPr>
          <w:rFonts w:ascii="Arial" w:hAnsi="Arial" w:cs="Arial"/>
          <w:sz w:val="22"/>
          <w:szCs w:val="22"/>
        </w:rPr>
        <w:t xml:space="preserve"> 6 przetargu zamawiający oczekuje?</w:t>
      </w:r>
    </w:p>
    <w:p w:rsidR="00F56143" w:rsidRPr="00CA2C7C" w:rsidRDefault="00F56143" w:rsidP="00CA2C7C">
      <w:pPr>
        <w:pStyle w:val="Tekstpodstawowy"/>
        <w:rPr>
          <w:rFonts w:ascii="Arial" w:hAnsi="Arial" w:cs="Arial"/>
          <w:sz w:val="22"/>
          <w:szCs w:val="22"/>
        </w:rPr>
      </w:pPr>
    </w:p>
    <w:p w:rsidR="00D31D13" w:rsidRPr="00CA2C7C" w:rsidRDefault="009177CD" w:rsidP="00CA2C7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956750" w:rsidRDefault="00F56143" w:rsidP="00F56143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Zamawiający informuje, iż kolor worków na śmieci nie ma dla nas znaczenia, stąd stosownej informacji nie zawarto w SIWZ.</w:t>
      </w:r>
    </w:p>
    <w:p w:rsidR="0025031E" w:rsidRPr="00CA2C7C" w:rsidRDefault="0025031E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FC353A" w:rsidRPr="00CA2C7C" w:rsidRDefault="00FC353A" w:rsidP="00CA2C7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E5647" w:rsidRPr="00CA2C7C" w:rsidRDefault="004E5647" w:rsidP="00CA2C7C">
      <w:pPr>
        <w:pStyle w:val="Default"/>
        <w:spacing w:after="15"/>
        <w:jc w:val="both"/>
        <w:rPr>
          <w:rFonts w:ascii="Arial" w:hAnsi="Arial" w:cs="Arial"/>
          <w:color w:val="auto"/>
          <w:sz w:val="22"/>
          <w:szCs w:val="22"/>
        </w:rPr>
      </w:pPr>
    </w:p>
    <w:p w:rsidR="00D53EC4" w:rsidRPr="00CA2C7C" w:rsidRDefault="00D53EC4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D53EC4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8E" w:rsidRDefault="00A8108E" w:rsidP="009177CD">
      <w:r>
        <w:separator/>
      </w:r>
    </w:p>
  </w:endnote>
  <w:endnote w:type="continuationSeparator" w:id="0">
    <w:p w:rsidR="00A8108E" w:rsidRDefault="00A8108E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8E" w:rsidRDefault="00A8108E" w:rsidP="009177CD">
      <w:r>
        <w:separator/>
      </w:r>
    </w:p>
  </w:footnote>
  <w:footnote w:type="continuationSeparator" w:id="0">
    <w:p w:rsidR="00A8108E" w:rsidRDefault="00A8108E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CD" w:rsidRPr="009177CD" w:rsidRDefault="00462F34" w:rsidP="009177CD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sprawy: 81</w:t>
    </w:r>
    <w:r w:rsidR="009177CD" w:rsidRPr="009177CD">
      <w:rPr>
        <w:rFonts w:ascii="Arial" w:hAnsi="Arial" w:cs="Arial"/>
        <w:sz w:val="22"/>
        <w:szCs w:val="22"/>
      </w:rPr>
      <w:t>/2020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93F79"/>
    <w:rsid w:val="00125409"/>
    <w:rsid w:val="00132153"/>
    <w:rsid w:val="00145310"/>
    <w:rsid w:val="001D43FF"/>
    <w:rsid w:val="001F455A"/>
    <w:rsid w:val="00221F56"/>
    <w:rsid w:val="0025031E"/>
    <w:rsid w:val="00264C63"/>
    <w:rsid w:val="002D7B61"/>
    <w:rsid w:val="003A51DD"/>
    <w:rsid w:val="003C0EDC"/>
    <w:rsid w:val="003E0E1E"/>
    <w:rsid w:val="00424890"/>
    <w:rsid w:val="00462623"/>
    <w:rsid w:val="00462F34"/>
    <w:rsid w:val="00493BEA"/>
    <w:rsid w:val="004A4A88"/>
    <w:rsid w:val="004D0014"/>
    <w:rsid w:val="004E5647"/>
    <w:rsid w:val="00542355"/>
    <w:rsid w:val="005B02B5"/>
    <w:rsid w:val="005C3720"/>
    <w:rsid w:val="005D1738"/>
    <w:rsid w:val="00626807"/>
    <w:rsid w:val="00653909"/>
    <w:rsid w:val="006A740C"/>
    <w:rsid w:val="006F28FA"/>
    <w:rsid w:val="00733608"/>
    <w:rsid w:val="007462D9"/>
    <w:rsid w:val="007739AE"/>
    <w:rsid w:val="007776E2"/>
    <w:rsid w:val="007B68EA"/>
    <w:rsid w:val="007E3F63"/>
    <w:rsid w:val="007F4650"/>
    <w:rsid w:val="009177CD"/>
    <w:rsid w:val="00937A1F"/>
    <w:rsid w:val="00956750"/>
    <w:rsid w:val="00980DF8"/>
    <w:rsid w:val="009950CE"/>
    <w:rsid w:val="009D719C"/>
    <w:rsid w:val="00A16330"/>
    <w:rsid w:val="00A21F86"/>
    <w:rsid w:val="00A32A42"/>
    <w:rsid w:val="00A54849"/>
    <w:rsid w:val="00A7143F"/>
    <w:rsid w:val="00A8108E"/>
    <w:rsid w:val="00AA5EA2"/>
    <w:rsid w:val="00AD61EF"/>
    <w:rsid w:val="00B22D69"/>
    <w:rsid w:val="00B86A59"/>
    <w:rsid w:val="00BA36E7"/>
    <w:rsid w:val="00BB4C94"/>
    <w:rsid w:val="00C32462"/>
    <w:rsid w:val="00C34F83"/>
    <w:rsid w:val="00C8648C"/>
    <w:rsid w:val="00CA2C7C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C5F49"/>
    <w:rsid w:val="00E76CFA"/>
    <w:rsid w:val="00F354C1"/>
    <w:rsid w:val="00F56143"/>
    <w:rsid w:val="00F64EAD"/>
    <w:rsid w:val="00F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9072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6ED9-9E8D-41EA-82DE-7EC28FCE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11</cp:revision>
  <cp:lastPrinted>2020-11-20T10:49:00Z</cp:lastPrinted>
  <dcterms:created xsi:type="dcterms:W3CDTF">2020-09-28T07:23:00Z</dcterms:created>
  <dcterms:modified xsi:type="dcterms:W3CDTF">2020-11-30T08:24:00Z</dcterms:modified>
</cp:coreProperties>
</file>