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4BA21" w14:textId="77777777" w:rsidR="00F55964" w:rsidRDefault="00F55964" w:rsidP="00F55964">
      <w:pPr>
        <w:pStyle w:val="Nagwek1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0"/>
          <w:szCs w:val="20"/>
        </w:rPr>
      </w:pPr>
    </w:p>
    <w:p w14:paraId="0EC5428F" w14:textId="77777777" w:rsidR="00F55964" w:rsidRDefault="00F55964" w:rsidP="00F55964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>
        <w:rPr>
          <w:rFonts w:ascii="Cambria" w:hAnsi="Cambria" w:cstheme="minorHAnsi"/>
          <w:iCs/>
          <w:sz w:val="20"/>
          <w:szCs w:val="20"/>
        </w:rPr>
        <w:t>Załącznik nr 3 do SWZ</w:t>
      </w:r>
    </w:p>
    <w:p w14:paraId="40970E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Wykonawca</w:t>
      </w:r>
    </w:p>
    <w:p w14:paraId="7E1E2C1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68FA6EF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3003FA76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23AC605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26F839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reprezentowany przez:</w:t>
      </w:r>
    </w:p>
    <w:p w14:paraId="1BCB6BCA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65F2E857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32C8482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884748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C783F8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4C29227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11CDB17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publicznych (</w:t>
      </w:r>
      <w:r>
        <w:rPr>
          <w:rFonts w:ascii="Cambria" w:hAnsi="Cambria" w:cstheme="minorHAnsi"/>
          <w:i/>
          <w:sz w:val="20"/>
          <w:szCs w:val="20"/>
        </w:rPr>
        <w:t>zwana dalej ustawą Pzp</w:t>
      </w:r>
      <w:r>
        <w:rPr>
          <w:rFonts w:ascii="Cambria" w:hAnsi="Cambria" w:cstheme="minorHAnsi"/>
          <w:sz w:val="20"/>
          <w:szCs w:val="20"/>
        </w:rPr>
        <w:t>).</w:t>
      </w:r>
    </w:p>
    <w:p w14:paraId="2B0DFEB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2F16189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1137A14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E3413B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4EE4256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217C7BF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Na potrzeby postępowania o udzielenie zamówienia publicznego pn. </w:t>
      </w:r>
    </w:p>
    <w:p w14:paraId="3FABD957" w14:textId="77777777" w:rsidR="00F55964" w:rsidRDefault="00F55964" w:rsidP="00F55964">
      <w:pPr>
        <w:rPr>
          <w:rFonts w:ascii="Cambria" w:hAnsi="Cambria" w:cstheme="minorHAnsi"/>
          <w:sz w:val="20"/>
          <w:szCs w:val="20"/>
        </w:rPr>
      </w:pPr>
    </w:p>
    <w:p w14:paraId="672DD0CD" w14:textId="77777777" w:rsidR="008C7622" w:rsidRDefault="008C7622" w:rsidP="008C7622">
      <w:pPr>
        <w:tabs>
          <w:tab w:val="center" w:pos="4536"/>
          <w:tab w:val="right" w:pos="9072"/>
        </w:tabs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Przebudowa drogi powiatowej nr 1734T ulica Mikiewicza w Sandomierzu od km 0+810 do km 1+243 polegająca na budowie drogi dla pieszych i rowerów”.</w:t>
      </w:r>
    </w:p>
    <w:p w14:paraId="50875D66" w14:textId="77777777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45A6A56F" w14:textId="719E9650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8C7622">
        <w:rPr>
          <w:rFonts w:ascii="Cambria" w:hAnsi="Cambria" w:cstheme="minorHAnsi"/>
          <w:b/>
          <w:sz w:val="20"/>
          <w:szCs w:val="20"/>
        </w:rPr>
        <w:t>8</w:t>
      </w:r>
      <w:r>
        <w:rPr>
          <w:rFonts w:ascii="Cambria" w:hAnsi="Cambria" w:cstheme="minorHAnsi"/>
          <w:b/>
          <w:sz w:val="20"/>
          <w:szCs w:val="20"/>
        </w:rPr>
        <w:t>.2024.P-</w:t>
      </w:r>
      <w:r w:rsidR="008C7622">
        <w:rPr>
          <w:rFonts w:ascii="Cambria" w:hAnsi="Cambria" w:cstheme="minorHAnsi"/>
          <w:b/>
          <w:sz w:val="20"/>
          <w:szCs w:val="20"/>
        </w:rPr>
        <w:t>8</w:t>
      </w:r>
    </w:p>
    <w:p w14:paraId="2525754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291027F7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BD9F10A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2301035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8E92FD6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24DD16C9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50BFE22D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1</w:t>
      </w:r>
      <w:r>
        <w:rPr>
          <w:rFonts w:ascii="Cambria" w:hAnsi="Cambria" w:cstheme="minorHAnsi"/>
          <w:b/>
          <w:sz w:val="20"/>
          <w:szCs w:val="20"/>
        </w:rPr>
        <w:t xml:space="preserve">. </w:t>
      </w: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>
        <w:rPr>
          <w:rFonts w:ascii="Cambria" w:hAnsi="Cambria" w:cstheme="minorHAnsi"/>
          <w:sz w:val="20"/>
          <w:szCs w:val="20"/>
        </w:rPr>
        <w:br/>
        <w:t>ustawy Pzp.</w:t>
      </w:r>
    </w:p>
    <w:p w14:paraId="6C54CB49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0D7A0A57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35E0E70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DEB56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           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85E094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7A97BA0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1924F61" w14:textId="08C95A8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4FC1A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80281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zachodzą w stosunku do mnie podstawy wykluczenia z postępowania na podstawie art. ………………………... ustawy Pzp</w:t>
      </w:r>
      <w:r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Pzp). </w:t>
      </w:r>
    </w:p>
    <w:p w14:paraId="5D8E92C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41A1E4B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AD0F79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DB6EF9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E11387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AFD5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25AB842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FFAA1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D1F99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105998F7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84E032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43DB338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B548567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048EA59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F72B41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1E74DA3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03E31D8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3AEFD54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DD6B2F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509D100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347C323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B9F03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 ………………….. r.</w:t>
      </w:r>
    </w:p>
    <w:p w14:paraId="3E5272B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7C06B5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87A9B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02B7BED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E21473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DB63EF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139B1BE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089EB9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061F0F8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0A3F04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C44E69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5A5049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5510BD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7E3C7F1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E51A1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275B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FB45C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………………….. r.</w:t>
      </w:r>
    </w:p>
    <w:p w14:paraId="67B1F60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13876F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E387DF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45CC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B09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1F6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E9A595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5881FE1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DFCFA8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z prawdą oraz zostały przedstawione z pełna świadomością konsekwencji wprowadzenia zamawiającego w błąd przy przedstawieniu informacji.</w:t>
      </w:r>
    </w:p>
    <w:p w14:paraId="3D2476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E685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8A5089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E4832E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2D650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BF2C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0CDDC9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………………….. r.</w:t>
      </w:r>
    </w:p>
    <w:p w14:paraId="74936E7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data</w:t>
      </w:r>
    </w:p>
    <w:p w14:paraId="570158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9B8447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D27E94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5E27350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5F2CB39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50F2722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01356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Ustawy Pzp</w:t>
      </w:r>
    </w:p>
    <w:p w14:paraId="00DB2C4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733DFA1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2BB0B74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5747A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07D510C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729B2122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34D45385" w14:textId="77777777" w:rsidR="000B355E" w:rsidRDefault="000B355E" w:rsidP="000B355E">
      <w:pPr>
        <w:tabs>
          <w:tab w:val="center" w:pos="4536"/>
          <w:tab w:val="right" w:pos="9072"/>
        </w:tabs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Przebudowa drogi powiatowej nr 1734T ulica Mikiewicza w Sandomierzu od km 0+810 do km 1+243 polegająca na budowie drogi dla pieszych i rowerów”.</w:t>
      </w:r>
    </w:p>
    <w:p w14:paraId="30C4EC22" w14:textId="77777777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56AFB94F" w14:textId="01FAC3B8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0B355E">
        <w:rPr>
          <w:rFonts w:ascii="Cambria" w:hAnsi="Cambria" w:cstheme="minorHAnsi"/>
          <w:b/>
          <w:sz w:val="20"/>
          <w:szCs w:val="20"/>
        </w:rPr>
        <w:t>8</w:t>
      </w:r>
      <w:r>
        <w:rPr>
          <w:rFonts w:ascii="Cambria" w:hAnsi="Cambria" w:cstheme="minorHAnsi"/>
          <w:b/>
          <w:sz w:val="20"/>
          <w:szCs w:val="20"/>
        </w:rPr>
        <w:t>.2024.P-</w:t>
      </w:r>
      <w:r w:rsidR="000B355E">
        <w:rPr>
          <w:rFonts w:ascii="Cambria" w:hAnsi="Cambria" w:cstheme="minorHAnsi"/>
          <w:b/>
          <w:sz w:val="20"/>
          <w:szCs w:val="20"/>
        </w:rPr>
        <w:t>8</w:t>
      </w:r>
    </w:p>
    <w:p w14:paraId="2E64FAF8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72FCCBD1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723F4F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979215C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6701B5C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7A6F6E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6B5A8F19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0548D60" w14:textId="3432FA04" w:rsidR="00F55964" w:rsidRPr="001256A3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                                                 w </w:t>
      </w:r>
    </w:p>
    <w:p w14:paraId="06C0690E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Ogłoszeniu o zamówieniu i Specyfikacji Warunków Zamówienia.</w:t>
      </w:r>
    </w:p>
    <w:p w14:paraId="6D9CD20C" w14:textId="77777777" w:rsidR="001256A3" w:rsidRDefault="001256A3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1E8AF5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3E62D0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405A8DE8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D02DC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DB283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FA35D1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37064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7EF8EA9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2E4BCAE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CB35D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78120FD4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7F61DB1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7DDFBD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A147B6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0ECF96C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CD93BF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 celu wskazania spełniania warunków udziału w postępowaniu, określonych przez zamawiającego w   ……………………………………………………………………………………………………………………………..</w:t>
      </w:r>
    </w:p>
    <w:p w14:paraId="44DF73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B5891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1FE3B3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polegam na zasobach następującego/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podmiotu/ów</w:t>
      </w:r>
      <w:r>
        <w:rPr>
          <w:rFonts w:ascii="Cambria" w:hAnsi="Cambria" w:cstheme="minorHAnsi"/>
          <w:i/>
          <w:sz w:val="20"/>
          <w:szCs w:val="20"/>
        </w:rPr>
        <w:t>:</w:t>
      </w:r>
      <w:r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7D6548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18D2D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0183A2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………………………………………………………………………………………………………………..</w:t>
      </w:r>
    </w:p>
    <w:p w14:paraId="0C7CE2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DF744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215C5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1837759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22A751C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7F98FB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0C0C524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4FBE2B7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D973A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DA2429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14E0E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8C511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0F0479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202B3CC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5C72ED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55D408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                                                   z prawdą oraz zostały przedstawione z pełna świadomością konsekwencji wprowadzenia zamawiającego w błąd przy przedstawieniu informacji.</w:t>
      </w:r>
    </w:p>
    <w:p w14:paraId="5580708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B68BDF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C4C499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AF89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4D4C8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7CE76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CC61B8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71B045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………………….. r.</w:t>
      </w:r>
    </w:p>
    <w:p w14:paraId="2281C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miejscowość</w:t>
      </w:r>
      <w:r>
        <w:rPr>
          <w:rFonts w:ascii="Cambria" w:hAnsi="Cambria" w:cstheme="minorHAnsi"/>
          <w:sz w:val="20"/>
          <w:szCs w:val="20"/>
        </w:rPr>
        <w:tab/>
        <w:t xml:space="preserve">  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data</w:t>
      </w:r>
    </w:p>
    <w:p w14:paraId="68E66DF9" w14:textId="3B6EB368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B15E6CF" w14:textId="20E5737A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42448E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2E0F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1DEC3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3FB18A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D740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88A3E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03D43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8F033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F06A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F2455E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00101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1ABD8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9E36A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300A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05C03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F26A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FCEBE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BF3B72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C6BED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933BB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9674CA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F55739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11FFF6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395AF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085BA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53DF8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8395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401D3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273C9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D4CFE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BACFD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C5A31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30E4D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6B643F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959BEE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2FEA1C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D90352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05474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2F7269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5E8F850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2F05802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>
        <w:rPr>
          <w:rFonts w:ascii="Cambria" w:hAnsi="Cambria"/>
          <w:sz w:val="20"/>
          <w:szCs w:val="20"/>
        </w:rPr>
        <w:t xml:space="preserve"> 13 kwietnia 2022 roku ( Dz.U.2022.835)                                                       o szczególnych rozwiązaniach w zakresie przeciwdziałania wspieraniu agresji na Ukrainę oraz służących ochronie bezpieczeństwa narodowego.</w:t>
      </w:r>
    </w:p>
    <w:p w14:paraId="196D211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A9C2DF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249BAA0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2D5C35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DB3349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EF6A011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65918578" w14:textId="77777777" w:rsidR="000B355E" w:rsidRDefault="000B355E" w:rsidP="000B355E">
      <w:pPr>
        <w:tabs>
          <w:tab w:val="center" w:pos="4536"/>
          <w:tab w:val="right" w:pos="9072"/>
        </w:tabs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Przebudowa drogi powiatowej nr 1734T ulica Mikiewicza w Sandomierzu od km 0+810 do km 1+243 polegająca na budowie drogi dla pieszych i rowerów”.</w:t>
      </w:r>
    </w:p>
    <w:p w14:paraId="0F55C315" w14:textId="77777777" w:rsidR="001256A3" w:rsidRPr="00F55964" w:rsidRDefault="001256A3" w:rsidP="00F55964">
      <w:pPr>
        <w:pStyle w:val="Nagwek"/>
        <w:jc w:val="center"/>
        <w:rPr>
          <w:rFonts w:ascii="Cambria" w:hAnsi="Cambria" w:cstheme="minorHAnsi"/>
          <w:b/>
          <w:sz w:val="20"/>
          <w:szCs w:val="20"/>
        </w:rPr>
      </w:pPr>
    </w:p>
    <w:p w14:paraId="27A5D72D" w14:textId="7482D049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0B355E">
        <w:rPr>
          <w:rFonts w:ascii="Cambria" w:hAnsi="Cambria" w:cstheme="minorHAnsi"/>
          <w:b/>
          <w:sz w:val="20"/>
          <w:szCs w:val="20"/>
        </w:rPr>
        <w:t>8</w:t>
      </w:r>
      <w:r>
        <w:rPr>
          <w:rFonts w:ascii="Cambria" w:hAnsi="Cambria" w:cstheme="minorHAnsi"/>
          <w:b/>
          <w:sz w:val="20"/>
          <w:szCs w:val="20"/>
        </w:rPr>
        <w:t>.2024.P-</w:t>
      </w:r>
      <w:r w:rsidR="000B355E">
        <w:rPr>
          <w:rFonts w:ascii="Cambria" w:hAnsi="Cambria" w:cstheme="minorHAnsi"/>
          <w:b/>
          <w:sz w:val="20"/>
          <w:szCs w:val="20"/>
        </w:rPr>
        <w:t>8</w:t>
      </w:r>
    </w:p>
    <w:p w14:paraId="203CAFE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3348FCD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227D7A60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2CC729E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3855E4A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5231988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OŚWIACZENIA  DOTYCZĄCA WYKONAWCY:</w:t>
      </w:r>
    </w:p>
    <w:p w14:paraId="53B6812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B84F7BB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5720768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36F2E3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B4C0D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………………….. r.</w:t>
      </w:r>
    </w:p>
    <w:p w14:paraId="1FA54F5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3E125C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F7227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965BAD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EBD0AD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56B4C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1A62E14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E68713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67CC862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C4355F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2E45CFB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473EFB18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5633B07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805C2E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3012496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489673B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6389277" w14:textId="77777777" w:rsidR="0048086F" w:rsidRDefault="0048086F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E327E0" w14:textId="3CB40781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7B7D8CC5" w14:textId="7A436913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1A8E5DF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2B6FA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0C1A921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4082121B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8FD7BB6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F7FD02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5615C9C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32A8A7C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420FB1A1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F1E4D9E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894A85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7A0A50C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8CA51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0495B50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E4D8C2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006952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1793C84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B7691C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2EC4365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65793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E7925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9E4D9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5B755C8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406B5054" w14:textId="1D8BC8DE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F58393" w14:textId="16A5B34F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C58F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FBCAE5C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64"/>
    <w:rsid w:val="000B355E"/>
    <w:rsid w:val="001256A3"/>
    <w:rsid w:val="0048086F"/>
    <w:rsid w:val="006E588D"/>
    <w:rsid w:val="008C7622"/>
    <w:rsid w:val="008E262C"/>
    <w:rsid w:val="00B33E38"/>
    <w:rsid w:val="00D204FB"/>
    <w:rsid w:val="00D503F8"/>
    <w:rsid w:val="00F5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D99A"/>
  <w15:chartTrackingRefBased/>
  <w15:docId w15:val="{F7E57A32-2435-47D3-A16B-EBA4312C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96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55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Nagwek1">
    <w:name w:val="Nagłówek1"/>
    <w:basedOn w:val="Normalny"/>
    <w:next w:val="Tekstpodstawowy"/>
    <w:rsid w:val="00F55964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59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1268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2024-10-28T11:58:00Z</dcterms:created>
  <dcterms:modified xsi:type="dcterms:W3CDTF">2024-10-28T11:58:00Z</dcterms:modified>
</cp:coreProperties>
</file>