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BD6D" w14:textId="03866961" w:rsidR="007059F4" w:rsidRDefault="007059F4" w:rsidP="00FE6287">
      <w:r>
        <w:t>Załącznik nr 1b do SWZ</w:t>
      </w:r>
    </w:p>
    <w:p w14:paraId="5BC22456" w14:textId="2D1FA690" w:rsidR="00FE6287" w:rsidRDefault="00FE6287" w:rsidP="00FE6287">
      <w:r>
        <w:t>Macierz dyskowa</w:t>
      </w:r>
    </w:p>
    <w:p w14:paraId="77ADD6D4" w14:textId="08AFCFC3" w:rsidR="00331A27" w:rsidRDefault="00331A27" w:rsidP="00FE6287">
      <w:r>
        <w:t>Producent: …………………………………….</w:t>
      </w:r>
    </w:p>
    <w:p w14:paraId="63178AA2" w14:textId="77777777" w:rsidR="00331A27" w:rsidRPr="00751982" w:rsidRDefault="00331A27" w:rsidP="00331A27">
      <w:pPr>
        <w:rPr>
          <w:rFonts w:ascii="Times New Roman" w:hAnsi="Times New Roman"/>
          <w:sz w:val="24"/>
          <w:szCs w:val="24"/>
        </w:rPr>
      </w:pPr>
      <w:r>
        <w:t>Model: …………………………………….</w:t>
      </w:r>
    </w:p>
    <w:p w14:paraId="192E605D" w14:textId="7F4934BF" w:rsidR="00331A27" w:rsidRDefault="00331A27" w:rsidP="00331A27">
      <w:r w:rsidRPr="00886151">
        <w:t xml:space="preserve">Ilość: </w:t>
      </w:r>
      <w:r w:rsidR="00821DAF">
        <w:t>1</w:t>
      </w:r>
      <w:r w:rsidR="00821A3F">
        <w:t xml:space="preserve"> </w:t>
      </w:r>
      <w:r w:rsidR="00CA13E5">
        <w:t>szt.</w:t>
      </w:r>
    </w:p>
    <w:p w14:paraId="0E5E638D" w14:textId="77777777" w:rsidR="00331A27" w:rsidRDefault="00331A27" w:rsidP="00331A27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252"/>
        <w:gridCol w:w="4253"/>
      </w:tblGrid>
      <w:tr w:rsidR="00130D37" w:rsidRPr="00250FB9" w14:paraId="094A37AB" w14:textId="77777777" w:rsidTr="00B7399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490A" w14:textId="77777777" w:rsidR="00130D37" w:rsidRPr="00250FB9" w:rsidRDefault="00130D37" w:rsidP="00B7399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Parametr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C1D" w14:textId="77777777" w:rsidR="00130D37" w:rsidRPr="00250FB9" w:rsidRDefault="00130D37" w:rsidP="00B7399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950" w14:textId="77777777" w:rsidR="00130D37" w:rsidRPr="00250FB9" w:rsidRDefault="00130D37" w:rsidP="00B7399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Oferowan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parametry techniczne</w:t>
            </w:r>
          </w:p>
        </w:tc>
      </w:tr>
      <w:tr w:rsidR="00130D37" w14:paraId="3695EBF6" w14:textId="77777777" w:rsidTr="00B73994">
        <w:trPr>
          <w:jc w:val="center"/>
        </w:trPr>
        <w:tc>
          <w:tcPr>
            <w:tcW w:w="1838" w:type="dxa"/>
          </w:tcPr>
          <w:p w14:paraId="7F465A48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Typ obudowy</w:t>
            </w:r>
          </w:p>
        </w:tc>
        <w:tc>
          <w:tcPr>
            <w:tcW w:w="4252" w:type="dxa"/>
          </w:tcPr>
          <w:p w14:paraId="49028114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być przystosowana do montażu w szafie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19”, o wysokość maksymalnie 2U oraz możliwością instalacji min. 24 dysków 2.5”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BF1A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5F22083D" w14:textId="77777777" w:rsidTr="00B73994">
        <w:trPr>
          <w:jc w:val="center"/>
        </w:trPr>
        <w:tc>
          <w:tcPr>
            <w:tcW w:w="1838" w:type="dxa"/>
          </w:tcPr>
          <w:p w14:paraId="308A19F5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Przestrzeń dyskowa</w:t>
            </w:r>
          </w:p>
        </w:tc>
        <w:tc>
          <w:tcPr>
            <w:tcW w:w="4252" w:type="dxa"/>
          </w:tcPr>
          <w:p w14:paraId="3D1288D9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Zainstalowane:</w:t>
            </w:r>
          </w:p>
          <w:p w14:paraId="4D9F27C8" w14:textId="3E56BA6E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- 12</w:t>
            </w:r>
            <w:r w:rsidRPr="00FE6287">
              <w:rPr>
                <w:rFonts w:cstheme="minorHAnsi"/>
                <w:color w:val="000000"/>
                <w:sz w:val="20"/>
                <w:szCs w:val="20"/>
              </w:rPr>
              <w:t>x dysk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SAS o pojemności min. 2.4TB, Hot-Plug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A59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0E5BED84" w14:textId="77777777" w:rsidTr="00B73994">
        <w:trPr>
          <w:jc w:val="center"/>
        </w:trPr>
        <w:tc>
          <w:tcPr>
            <w:tcW w:w="1838" w:type="dxa"/>
          </w:tcPr>
          <w:p w14:paraId="37A2F92F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Możliwość rozbudowy</w:t>
            </w:r>
          </w:p>
        </w:tc>
        <w:tc>
          <w:tcPr>
            <w:tcW w:w="4252" w:type="dxa"/>
          </w:tcPr>
          <w:p w14:paraId="023E3E92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Macierz musi umożliwiać rozbudowę (bez wymiany kontrolerów macierzy), do co najmniej 276 dysków twardych.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6E3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337B05D7" w14:textId="77777777" w:rsidTr="00B73994">
        <w:trPr>
          <w:jc w:val="center"/>
        </w:trPr>
        <w:tc>
          <w:tcPr>
            <w:tcW w:w="1838" w:type="dxa"/>
          </w:tcPr>
          <w:p w14:paraId="77B38A29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Obsługa dysków</w:t>
            </w:r>
          </w:p>
        </w:tc>
        <w:tc>
          <w:tcPr>
            <w:tcW w:w="4252" w:type="dxa"/>
          </w:tcPr>
          <w:p w14:paraId="3DC8435A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mieć możliwość obsługiwania dysków SSD, SAS i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Nearline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SAS. Macierz musi umożliwiać mieszanie napędów dyskowych SSD, SAS i NL SAS w obrębie pojedynczej półki dyskowej. Macierz musi obsługiwać dyski 2,5” jak również 3,5”.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24C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4C61D9E9" w14:textId="77777777" w:rsidTr="00B73994">
        <w:trPr>
          <w:jc w:val="center"/>
        </w:trPr>
        <w:tc>
          <w:tcPr>
            <w:tcW w:w="1838" w:type="dxa"/>
          </w:tcPr>
          <w:p w14:paraId="119BE6D8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Sposób zabezpieczenia danych</w:t>
            </w:r>
          </w:p>
        </w:tc>
        <w:tc>
          <w:tcPr>
            <w:tcW w:w="4252" w:type="dxa"/>
          </w:tcPr>
          <w:p w14:paraId="24F3A8DD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obsługiwać mechanizmy RAID zgodne z RAID0, RAID1, RAID10, RAID5, RAID6 oraz RAID z tzw. rozproszoną wolną pojemnością, realizowane sprzętowo za pomocą dedykowanego układu, z możliwością dowolnej ich kombinacji w obrębie oferowanej macierzy i z wykorzystaniem wszystkich dysków (tzw.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wide-striping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>).</w:t>
            </w:r>
          </w:p>
          <w:p w14:paraId="32A1E932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umożliwiać definiowanie globalnych dysków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spare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oraz dedykowanie dysków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spare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do konkretnych grup RAID. </w:t>
            </w:r>
          </w:p>
          <w:p w14:paraId="087C04E0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Macierz musi również oferować możliwość zdefiniowania grup dyskowych z tzw. rozproszoną wolną pojemnością, która nie wykorzystuje tradycyjnych dysków zapasowych (integracja dysków zapasowych i nieaktywnych do zwiększenia dostępności i wydajności macierzy, zwiększenie szybkości odbudowy macierzy na wypadek awarii dysku).</w:t>
            </w:r>
          </w:p>
          <w:p w14:paraId="18D3B375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lastRenderedPageBreak/>
              <w:t>Macierz musi umożliwiać obsługę dysków różnej pojemności w ramach grupy dysków.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5E2F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421D2A6A" w14:textId="77777777" w:rsidTr="00B73994">
        <w:trPr>
          <w:jc w:val="center"/>
        </w:trPr>
        <w:tc>
          <w:tcPr>
            <w:tcW w:w="1838" w:type="dxa"/>
          </w:tcPr>
          <w:p w14:paraId="60F19942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Tryb pracy kontrolerów macierzowych</w:t>
            </w:r>
          </w:p>
        </w:tc>
        <w:tc>
          <w:tcPr>
            <w:tcW w:w="4252" w:type="dxa"/>
          </w:tcPr>
          <w:p w14:paraId="2F915C1C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posiadać minimum 2 kontrolery macierzowe pracujące w trybie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active-active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i udostępniające jednocześnie dane blokowe. Wszystkie kontrolery muszą komunikować się między sobą bez stosowania dodatkowych przełączników lub koncentratorów.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D8F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13A80D78" w14:textId="77777777" w:rsidTr="00B73994">
        <w:trPr>
          <w:jc w:val="center"/>
        </w:trPr>
        <w:tc>
          <w:tcPr>
            <w:tcW w:w="1838" w:type="dxa"/>
          </w:tcPr>
          <w:p w14:paraId="73F0FAE6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Pamięć cache</w:t>
            </w:r>
          </w:p>
        </w:tc>
        <w:tc>
          <w:tcPr>
            <w:tcW w:w="4252" w:type="dxa"/>
          </w:tcPr>
          <w:p w14:paraId="7ED633F3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Macierz musi posiadać minimum sumarycznie 32 GB pamięci cache. Pamięć cache musi być zbudowana w oparciu o wydajną pamięć typu RAM.</w:t>
            </w:r>
          </w:p>
          <w:p w14:paraId="7A93EEC7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Pamięć zapisu musi być mirrorowana (kopie lustrzane) pomiędzy kontrolerami dyskowymi.</w:t>
            </w:r>
          </w:p>
          <w:p w14:paraId="183C5217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Dane niezapisane na dyskach (np. zawartość pamięci kontrolera) muszą zostać zabezpieczone w przypadku awarii zasilania za pomocą podtrzymania bateryjnego lub z zastosowaniem innej technologii przez okres minimum 5 lat.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154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0AAC8724" w14:textId="77777777" w:rsidTr="00B73994">
        <w:trPr>
          <w:jc w:val="center"/>
        </w:trPr>
        <w:tc>
          <w:tcPr>
            <w:tcW w:w="1838" w:type="dxa"/>
          </w:tcPr>
          <w:p w14:paraId="311961ED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Rozbudowa pamięci cache</w:t>
            </w:r>
          </w:p>
        </w:tc>
        <w:tc>
          <w:tcPr>
            <w:tcW w:w="4252" w:type="dxa"/>
          </w:tcPr>
          <w:p w14:paraId="35CE96D1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umożliwiać zwiększenie pojemności pamięci cache dla odczytów do minimum 8 TB z wykorzystaniem dysków SSD lub kart pamięci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flash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14:paraId="517CA1F9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Jeżeli do obsługi powyższej funkcjonalności wymagane są dodatkowe licencje, należy je dostarczyć wraz z rozwiązaniem.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353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4D54CC52" w14:textId="77777777" w:rsidTr="00B73994">
        <w:trPr>
          <w:jc w:val="center"/>
        </w:trPr>
        <w:tc>
          <w:tcPr>
            <w:tcW w:w="1838" w:type="dxa"/>
          </w:tcPr>
          <w:p w14:paraId="17C91758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 xml:space="preserve">Interfejsy </w:t>
            </w:r>
          </w:p>
        </w:tc>
        <w:tc>
          <w:tcPr>
            <w:tcW w:w="4252" w:type="dxa"/>
          </w:tcPr>
          <w:p w14:paraId="18914557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Macierz musi posiadać, co najmniej 8 portów SAS 12Gb (4 porty na kontroler)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131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196DCF97" w14:textId="77777777" w:rsidTr="00B73994">
        <w:trPr>
          <w:jc w:val="center"/>
        </w:trPr>
        <w:tc>
          <w:tcPr>
            <w:tcW w:w="1838" w:type="dxa"/>
          </w:tcPr>
          <w:p w14:paraId="492F567B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Zarządzanie</w:t>
            </w:r>
          </w:p>
        </w:tc>
        <w:tc>
          <w:tcPr>
            <w:tcW w:w="4252" w:type="dxa"/>
          </w:tcPr>
          <w:p w14:paraId="38158DB7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Zarządzanie macierzą musi być możliwe z poziomu interfejsu graficznego i interfejsu znakowego. Zarządzanie macierzą musi odbywać się bezpośrednio na kontrolerach macierzy z poziomu przeglądarki internetowej.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87F0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7E819B49" w14:textId="77777777" w:rsidTr="00B73994">
        <w:trPr>
          <w:jc w:val="center"/>
        </w:trPr>
        <w:tc>
          <w:tcPr>
            <w:tcW w:w="1838" w:type="dxa"/>
          </w:tcPr>
          <w:p w14:paraId="24C19FAF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Zarządzanie grupami dyskowymi oraz dyskami logicznymi</w:t>
            </w:r>
          </w:p>
        </w:tc>
        <w:tc>
          <w:tcPr>
            <w:tcW w:w="4252" w:type="dxa"/>
          </w:tcPr>
          <w:p w14:paraId="3317CF85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umożliwiać zdefiniowanie, co najmniej 500 wolumenów logicznych w ramach oferowanej macierzy dyskowej. </w:t>
            </w:r>
          </w:p>
          <w:p w14:paraId="3380FE14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Musi istnieć możliwość rozłożenia pojedynczego wolumenu logicznego na wszystkie dyski fizyczne macierzy (tzw.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wide-striping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>), bez konieczności łączenia wielu różnych dysków logicznych w jeden większy.</w:t>
            </w:r>
          </w:p>
          <w:p w14:paraId="76A01A28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Jeżeli do obsługi powyższych funkcjonalności wymagane są dodatkowe licencje, należy je dostarczyć dla całej pojemności urządzenia.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903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3F73F806" w14:textId="77777777" w:rsidTr="00B73994">
        <w:trPr>
          <w:jc w:val="center"/>
        </w:trPr>
        <w:tc>
          <w:tcPr>
            <w:tcW w:w="1838" w:type="dxa"/>
          </w:tcPr>
          <w:p w14:paraId="4D2F41D2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6287">
              <w:rPr>
                <w:b/>
                <w:sz w:val="20"/>
                <w:szCs w:val="20"/>
              </w:rPr>
              <w:lastRenderedPageBreak/>
              <w:t>Thin</w:t>
            </w:r>
            <w:proofErr w:type="spellEnd"/>
            <w:r w:rsidRPr="00FE62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6287">
              <w:rPr>
                <w:b/>
                <w:sz w:val="20"/>
                <w:szCs w:val="20"/>
              </w:rPr>
              <w:t>Provisioning</w:t>
            </w:r>
            <w:proofErr w:type="spellEnd"/>
          </w:p>
        </w:tc>
        <w:tc>
          <w:tcPr>
            <w:tcW w:w="4252" w:type="dxa"/>
          </w:tcPr>
          <w:p w14:paraId="28FCEA56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umożliwiać udostępnianie zasobów dyskowych do serwerów w trybie tradycyjnym, jak i w trybie typu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Thin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Provisioning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09B69EF1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umożliwiać odzyskiwanie przestrzeni dyskowych po usuniętych danych w ramach wolumenów typu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Thin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>. Proces odzyskiwania danych musi być automatyczny bez konieczności uruchamiania dodatkowych procesów na kontrolerach macierzowych (wymagana obsługa standardu T10 SCSI UNMAP).</w:t>
            </w:r>
          </w:p>
          <w:p w14:paraId="3DFC31C8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Jeżeli do obsługi powyższych funkcjonalności wymagane są dodatkowe licencje, należy je dostarczyć dla całej pojemności urządzenia.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245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091F71FB" w14:textId="77777777" w:rsidTr="00B73994">
        <w:trPr>
          <w:jc w:val="center"/>
        </w:trPr>
        <w:tc>
          <w:tcPr>
            <w:tcW w:w="1838" w:type="dxa"/>
          </w:tcPr>
          <w:p w14:paraId="5EFED88B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6287">
              <w:rPr>
                <w:b/>
                <w:sz w:val="20"/>
                <w:szCs w:val="20"/>
              </w:rPr>
              <w:t>Tiering</w:t>
            </w:r>
            <w:proofErr w:type="spellEnd"/>
          </w:p>
        </w:tc>
        <w:tc>
          <w:tcPr>
            <w:tcW w:w="4252" w:type="dxa"/>
          </w:tcPr>
          <w:p w14:paraId="71C62895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posiadać funkcjonalność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Tiering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między dyskami SSD i SAS i między dyskami SAS i NL SAS.</w:t>
            </w:r>
          </w:p>
          <w:p w14:paraId="5A0FBF08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Tiering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musi obejmować wszystkie woluminy w danej puli dyskowej.</w:t>
            </w:r>
          </w:p>
          <w:p w14:paraId="29208D1E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Dyski SSD mogą być wykorzystane zarówno do uzyskania pojemności w warstwie wydajności lub na potrzeby zwiększenia pamięci podręcznej odczytu w celu przyspieszenia operacji losowego odczytu z jednej lub wielu warstw napędów mechanicznych.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15C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229612EF" w14:textId="77777777" w:rsidTr="00B73994">
        <w:trPr>
          <w:jc w:val="center"/>
        </w:trPr>
        <w:tc>
          <w:tcPr>
            <w:tcW w:w="1838" w:type="dxa"/>
          </w:tcPr>
          <w:p w14:paraId="166471D1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Wewnętrzne kopie migawkowe</w:t>
            </w:r>
          </w:p>
        </w:tc>
        <w:tc>
          <w:tcPr>
            <w:tcW w:w="4252" w:type="dxa"/>
          </w:tcPr>
          <w:p w14:paraId="266F2B48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Macierz musi umożliwiać dokonywania na żądanie tzw. migawkowej kopii danych (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snapshot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>, point-in-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time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) w ramach macierzy za pomocą wewnętrznych kontrolerów macierzowych. Kopia migawkowa wykonuje się bez alokowania dodatkowej przestrzeni dyskowej na potrzeby kopii. Zajmowanie dodatkowej przestrzeni dyskowej następuje w momencie zmiany danych na dysku źródłowym lub na jego kopii. </w:t>
            </w:r>
          </w:p>
          <w:p w14:paraId="11DC2028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wspierać minimum 512 kopii migawkowych. Jeżeli do obsługi powyższych funkcjonalności wymagane są dodatkowe licencje, należy je dostarczyć dla całej pojemności urządzenia.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5E72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25421804" w14:textId="77777777" w:rsidTr="00B73994">
        <w:trPr>
          <w:jc w:val="center"/>
        </w:trPr>
        <w:tc>
          <w:tcPr>
            <w:tcW w:w="1838" w:type="dxa"/>
          </w:tcPr>
          <w:p w14:paraId="7261144B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Wewnętrzne kopie pełne</w:t>
            </w:r>
          </w:p>
        </w:tc>
        <w:tc>
          <w:tcPr>
            <w:tcW w:w="4252" w:type="dxa"/>
          </w:tcPr>
          <w:p w14:paraId="1154674D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umożliwiać dokonywanie na żądanie pełnej fizycznej kopii danych (clone) w ramach macierzy za pomocą wewnętrznych kontrolerów macierzowych. </w:t>
            </w:r>
          </w:p>
          <w:p w14:paraId="6E0BB7BB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Jeżeli do obsługi powyższych funkcjonalności wymagane są dodatkowe licencje, należy je dostarczyć dla całej pojemności urządzenia.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B11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2D609998" w14:textId="77777777" w:rsidTr="00B73994">
        <w:trPr>
          <w:jc w:val="center"/>
        </w:trPr>
        <w:tc>
          <w:tcPr>
            <w:tcW w:w="1838" w:type="dxa"/>
          </w:tcPr>
          <w:p w14:paraId="73A006F3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lastRenderedPageBreak/>
              <w:t>Migracja danych w obrębie macierzy</w:t>
            </w:r>
          </w:p>
        </w:tc>
        <w:tc>
          <w:tcPr>
            <w:tcW w:w="4252" w:type="dxa"/>
          </w:tcPr>
          <w:p w14:paraId="5D378CA4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dyskowa musi umożliwiać migrację danych bez przerywania do nich dostępu pomiędzy różnymi warstwami technologii dyskowych na poziomie części wolumenów logicznych (ang.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Sub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>-LUN). Zmiany te muszą się odbywać wewnętrznymi mechanizmami macierzy. Funkcjonalność musi umożliwiać zdefiniowanie zasobu LUN, który fizycznie będzie znajdował się na min. 3 typach dysków obsługiwanych przez macierz, a jego części będą realokowane na podstawie analizy ruchu w sposób automatyczny i transparentny (bez przerywania dostępu do danych) dla korzystających z tego wolumenu hostów. Zmiany te muszą się odbywać wewnętrznymi mechanizmami macierzy. Jeżeli do obsługi powyższych funkcjonalności wymagane są dodatkowe licencje, należy je dostarczyć dla całej pojemności dostarczanego urządzenia.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CDD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054F1208" w14:textId="77777777" w:rsidTr="00B73994">
        <w:trPr>
          <w:jc w:val="center"/>
        </w:trPr>
        <w:tc>
          <w:tcPr>
            <w:tcW w:w="1838" w:type="dxa"/>
          </w:tcPr>
          <w:p w14:paraId="6DF137DB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Podłączanie zewnętrznych systemów operacyjnych</w:t>
            </w:r>
          </w:p>
        </w:tc>
        <w:tc>
          <w:tcPr>
            <w:tcW w:w="4252" w:type="dxa"/>
          </w:tcPr>
          <w:p w14:paraId="59F8AC04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umożliwiać jednoczesne podłączenie wielu serwerów w trybie wysokiej dostępności (co najmniej dwoma ścieżkami). </w:t>
            </w:r>
          </w:p>
          <w:p w14:paraId="33EBFF2E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wspierać podłączenie następujących systemów operacyjnych: Windows, RHEL, SLES, Vmware,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Citrix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14:paraId="7FA9467F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Dla wymienionych systemów operacyjnych należy dostarczyć oprogramowanie do przełączania ścieżek i równoważenia obciążenia poszczególnych ścieżek. Wymagane jest oprogramowanie dla nielimitowanej liczby serwerów. Dopuszcza się rozwiązania bazujące na natywnych możliwościach systemów operacyjnych.</w:t>
            </w:r>
          </w:p>
          <w:p w14:paraId="1C027E95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Jeżeli do obsługi powyższych funkcjonalności wymagane są dodatkowe licencje, należy je dostarczyć dla maksymalnej liczby serwerów obsługiwanych przez oferowane urządzenie.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B21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272F4C31" w14:textId="77777777" w:rsidTr="00B73994">
        <w:trPr>
          <w:jc w:val="center"/>
        </w:trPr>
        <w:tc>
          <w:tcPr>
            <w:tcW w:w="1838" w:type="dxa"/>
          </w:tcPr>
          <w:p w14:paraId="4573637F" w14:textId="77777777" w:rsidR="00130D37" w:rsidRPr="00FE628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Redundancja</w:t>
            </w:r>
          </w:p>
          <w:p w14:paraId="76BCC784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433EFEA0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Macierz nie może posiadać pojedynczego punktu awarii, który powodowałby brak dostępu do danych. Musi być zapewniona pełna redundancja komponentów, w szczególności zdublowanie kontrolerów, zasilaczy i wentylatorów.</w:t>
            </w:r>
          </w:p>
          <w:p w14:paraId="62BB1AB6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Macierz musi umożliwiać wymianę elementów systemu w trybie „hot-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swap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>”, a w szczególności takich, jak: dyski, kontrolery, zasilacze, wentylatory.</w:t>
            </w:r>
          </w:p>
          <w:p w14:paraId="3EFCA91C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Macierz musi mieć możliwość zasilania z dwu niezależnych źródeł zasilania – odporność na zanik </w:t>
            </w:r>
            <w:r w:rsidRPr="00FE628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zasilania jednej fazy lub awarię jednego z zasilaczy macierzy. </w:t>
            </w:r>
          </w:p>
          <w:p w14:paraId="7DF06DB6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Zasilacze użyte w macierzy powinny posiadać certyfikat sprawności zasilacza minimum 80+ Gold.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775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08242CDA" w14:textId="77777777" w:rsidTr="00B73994">
        <w:trPr>
          <w:jc w:val="center"/>
        </w:trPr>
        <w:tc>
          <w:tcPr>
            <w:tcW w:w="1838" w:type="dxa"/>
          </w:tcPr>
          <w:p w14:paraId="5C8ABF7A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Dodatkowe wymagania</w:t>
            </w:r>
          </w:p>
        </w:tc>
        <w:tc>
          <w:tcPr>
            <w:tcW w:w="4252" w:type="dxa"/>
          </w:tcPr>
          <w:p w14:paraId="51E096B1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Oferowany system dyskowy musi się składać z pojedynczej macierzy dyskowej. Niedopuszczalna jest realizacja zamówienia poprzez dostarczenie wielu macierzy dyskowych. Za pojedynczą macierz nie uznaje się rozwiązania opartego o wiele macierzy dyskowych (par kontrolerów macierzowych) połączonych przełącznikami SAN lub tzw.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wirtualizatorem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sieci SAN czy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wirtualizatorem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macierzy dyskowych.</w:t>
            </w:r>
          </w:p>
          <w:p w14:paraId="3001E94E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Możliwość ograniczania poboru zasilania przez dyski, które nie obsługują operacji we/wy, poprzez ich zatrzymanie.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97B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1C46D0C7" w14:textId="77777777" w:rsidTr="00B73994">
        <w:trPr>
          <w:jc w:val="center"/>
        </w:trPr>
        <w:tc>
          <w:tcPr>
            <w:tcW w:w="1838" w:type="dxa"/>
          </w:tcPr>
          <w:p w14:paraId="6ED96083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Standardy bezpieczeństwa</w:t>
            </w:r>
          </w:p>
        </w:tc>
        <w:tc>
          <w:tcPr>
            <w:tcW w:w="4252" w:type="dxa"/>
          </w:tcPr>
          <w:p w14:paraId="24588012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Urządzenie musi spełniać następujące standardy bezpieczeństwa: EN 62368-1 (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European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Union), IEC 60950-1 (International)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FD64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A33DD" w14:paraId="223E9C4F" w14:textId="77777777" w:rsidTr="00B73994">
        <w:trPr>
          <w:jc w:val="center"/>
        </w:trPr>
        <w:tc>
          <w:tcPr>
            <w:tcW w:w="1838" w:type="dxa"/>
          </w:tcPr>
          <w:p w14:paraId="1F61B7A0" w14:textId="40355921" w:rsidR="001A33DD" w:rsidRPr="00FE6287" w:rsidRDefault="001A33DD" w:rsidP="00B739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Oprogramowanie</w:t>
            </w:r>
          </w:p>
        </w:tc>
        <w:tc>
          <w:tcPr>
            <w:tcW w:w="4252" w:type="dxa"/>
          </w:tcPr>
          <w:p w14:paraId="7FC24501" w14:textId="59DB777A" w:rsidR="00E4307A" w:rsidRPr="00E4307A" w:rsidRDefault="00E4307A" w:rsidP="00E4307A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Oparta na chmurze aplikacja</w:t>
            </w:r>
            <w:r w:rsidR="001363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która zapewnia proaktywne monitorowanie i rozwiązywanie problemów infrastruktury IT </w:t>
            </w:r>
            <w:r w:rsidRPr="001363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oraz integrację z posiadaną platformą wirtualizacji </w:t>
            </w:r>
            <w:proofErr w:type="spellStart"/>
            <w:r w:rsidRPr="001363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VMware</w:t>
            </w:r>
            <w:proofErr w:type="spellEnd"/>
            <w:r w:rsidRPr="001363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Zaproponowane rozwiązanie musi posiadać następujące funkcjonalności:</w:t>
            </w:r>
          </w:p>
          <w:p w14:paraId="5ADE29B4" w14:textId="77777777" w:rsidR="00E4307A" w:rsidRPr="00E4307A" w:rsidRDefault="00E4307A" w:rsidP="00E4307A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Monitoring:</w:t>
            </w:r>
          </w:p>
          <w:p w14:paraId="17F2BF6D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ilość podłączonych oraz rozłączonych systemów</w:t>
            </w:r>
          </w:p>
          <w:p w14:paraId="56A674B0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stan podłączonych urządzeń </w:t>
            </w:r>
          </w:p>
          <w:p w14:paraId="4AD777B4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informacje o potencjalnych zagrożeniach związanych z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cyberbezpieczeństwem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w oparciu o najlepsze praktyki i szczegółową analizę posiadanych systemów</w:t>
            </w:r>
          </w:p>
          <w:p w14:paraId="47180038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Informacje o alertach z podziałem na minimum: krytyczne, błędy, ostrzeżenia</w:t>
            </w:r>
          </w:p>
          <w:p w14:paraId="7ECD3749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informacje o statusie gwarancji dla poszczególnych urządzeń</w:t>
            </w:r>
          </w:p>
          <w:p w14:paraId="21CEEEA5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informacje o stanie licencji na posiadane oprogramowanie rozszerzające funkcjonalności urządzeń </w:t>
            </w:r>
          </w:p>
          <w:p w14:paraId="1AA604FD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informacje w oparciu o dane historyczne umożliwiające określenie trendów krótko- i długoterminowej prognozy </w:t>
            </w: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wykorzystania przestrzeni na pamięciach masowych.</w:t>
            </w:r>
          </w:p>
          <w:p w14:paraId="6E1A179A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Wykrywanie anomalii w oparciu o analizę zajętości przestrzeni na pamięciach masowych</w:t>
            </w:r>
          </w:p>
          <w:p w14:paraId="7A0869E6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Wykrywanie anomalii wydajnościowych w oparciu o uczenie maszynowe oraz porównanie parametrów historycznych i bieżących. Funkcjonalność ta musi wspierać serwery, urządzenia sieciowe oraz systemy pamięci masowych.</w:t>
            </w:r>
          </w:p>
          <w:p w14:paraId="2FD39F9B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Monitorowanie wydajności, przepustowości oraz opóźnień dla systemy pamięci masowych.</w:t>
            </w:r>
          </w:p>
          <w:p w14:paraId="649ECB4F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Zaimplementowana analityka predykcyjna umożliwiająca określenie szacowanego czasu awarii dla optyki przełączników FC.</w:t>
            </w:r>
          </w:p>
          <w:p w14:paraId="3AEA72E9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Szczegółowe informacje dla serwerów o modelu, konfiguracji, wersjach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firmware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poszczególnych komponentów adresacji IP karty zarządzającej.</w:t>
            </w:r>
          </w:p>
          <w:p w14:paraId="4F472CFC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Monitoring parametrów serwerów z informacją o minimum:</w:t>
            </w:r>
          </w:p>
          <w:p w14:paraId="78959F4D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Obciążeniu procesora</w:t>
            </w:r>
          </w:p>
          <w:p w14:paraId="1F0D526C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Zużyciu pamięci RAM</w:t>
            </w:r>
          </w:p>
          <w:p w14:paraId="5D1FC00A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Temperaturze procesorów</w:t>
            </w:r>
          </w:p>
          <w:p w14:paraId="2617326D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Temperaturze powietrza wlotowego</w:t>
            </w:r>
          </w:p>
          <w:p w14:paraId="62F63D90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Zużyciu prądu</w:t>
            </w:r>
          </w:p>
          <w:p w14:paraId="1BA49F79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Zmianach w fizycznej konfiguracji serwera</w:t>
            </w:r>
          </w:p>
          <w:p w14:paraId="1586967D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Dla wszystkich wymienionych parametrów muszą być dostępne dane historyczne oraz automatycznie generowana informacja o anomaliach.</w:t>
            </w:r>
          </w:p>
          <w:p w14:paraId="6747EF5B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Monitoring parametrów pamięci masowych z informacją o minimum:</w:t>
            </w:r>
          </w:p>
          <w:p w14:paraId="4DB66DDE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Opóźnieniach</w:t>
            </w:r>
          </w:p>
          <w:p w14:paraId="6AA1C87E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IOPS</w:t>
            </w:r>
          </w:p>
          <w:p w14:paraId="5B958AB9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Przepustowości</w:t>
            </w:r>
          </w:p>
          <w:p w14:paraId="12F7CC34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Utylizacji kontrolerów</w:t>
            </w:r>
          </w:p>
          <w:p w14:paraId="47619712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Pojemność całkowita i dostępna</w:t>
            </w:r>
          </w:p>
          <w:p w14:paraId="05ED5F84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Wszystkie informacje muszą być dostępne zarówno dla całej pamięci masowej jak i poszczególnych LUN-ów.</w:t>
            </w:r>
          </w:p>
          <w:p w14:paraId="7E75F37C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Dla wszystkich wymienionych powyżej parametrów muszą być dostępne dane historyczne oraz automatycznie generowana informacja o anomaliach.</w:t>
            </w:r>
          </w:p>
          <w:p w14:paraId="0E0AE685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Dane historyczne o wykorzystaniu przestrzeni pamięci masowej muszą być przechowywane co najmniej 2 lata</w:t>
            </w:r>
          </w:p>
          <w:p w14:paraId="533A2334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Informacje o poziomie redukcji danych</w:t>
            </w:r>
          </w:p>
          <w:p w14:paraId="78656624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Informacje o statusie replikacji oraz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snapshotów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50C74A1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Monitoring parametrów przełączników sieciowych z informacją o minimum:</w:t>
            </w:r>
          </w:p>
          <w:p w14:paraId="29E32094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Modelu, oprogramowania, adresacji IP, MAC adres, nr seryjny</w:t>
            </w:r>
          </w:p>
          <w:p w14:paraId="09658A50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Stanie komponentów: zasilacze, wentylatory</w:t>
            </w:r>
          </w:p>
          <w:p w14:paraId="1777C98D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Podłączonych hostach</w:t>
            </w:r>
          </w:p>
          <w:p w14:paraId="697BD952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Ilości i statusu portów </w:t>
            </w:r>
          </w:p>
          <w:p w14:paraId="4F4D1A58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Utylizacji procesora</w:t>
            </w:r>
          </w:p>
          <w:p w14:paraId="5BF88FF6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Utylizacji poszczególnych portów</w:t>
            </w:r>
          </w:p>
          <w:p w14:paraId="69B7C315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Dla wszystkich wymienionych powyżej parametrów muszą być dostępne dane historyczne oraz automatycznie generowana informacja o anomaliach.</w:t>
            </w:r>
          </w:p>
          <w:p w14:paraId="49C3D9FD" w14:textId="77777777" w:rsidR="00E4307A" w:rsidRPr="00E4307A" w:rsidRDefault="00E4307A" w:rsidP="00E4307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Aktualizacja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firmware</w:t>
            </w:r>
            <w:proofErr w:type="spellEnd"/>
          </w:p>
          <w:p w14:paraId="798EA52F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możliwość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aktualizcji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firmware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, oprogramowania zarządzającego dla systemów pamięci masowych, wraz z informacją o zalecanych wersjach oprogramowania</w:t>
            </w:r>
          </w:p>
          <w:p w14:paraId="7063F9F3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aktualizcji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firmware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, oprogramowania zarządzającego dla serwerów, wraz z informacją o zalecanych wersjach oprogramowania</w:t>
            </w:r>
          </w:p>
          <w:p w14:paraId="4678E579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aktualizcji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firmware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oprogramowania zarządzającego dla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rozwiazań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HCI, wraz z informacją o zalecanych wersjach oprogramowania</w:t>
            </w:r>
          </w:p>
          <w:p w14:paraId="27083916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aktualizcji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firmware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, dla systemów przełączników FC, wraz z informacją o zalecanych wersjach oprogramowania</w:t>
            </w:r>
          </w:p>
          <w:p w14:paraId="0182CA93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aktualizcji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firmware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dla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deduplikatorów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, wraz z informacją o zalecanych wersjach oprogramowania</w:t>
            </w:r>
          </w:p>
          <w:p w14:paraId="11A22B1E" w14:textId="77777777" w:rsidR="00E4307A" w:rsidRPr="00E4307A" w:rsidRDefault="00E4307A" w:rsidP="00E4307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Raporty</w:t>
            </w:r>
          </w:p>
          <w:p w14:paraId="155CDCD8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generowania raportów dla serwerów zawierających informację o:</w:t>
            </w:r>
          </w:p>
          <w:p w14:paraId="2690F943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Nazwie hosta, modelu serwera, nr serwisowym, dacie końca okresu kontraktu serwisowego, zainstalowanym systemie operacyjnym, protokole komunikacyjnym z systemem pamięci masowej</w:t>
            </w:r>
          </w:p>
          <w:p w14:paraId="22B756AC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Średnim obciążeniu: procesorów, pamięci RAM, IO,</w:t>
            </w:r>
          </w:p>
          <w:p w14:paraId="6E84BFB6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generowania raportów dla systemów pamięci masowych zawierających informację o:</w:t>
            </w:r>
          </w:p>
          <w:p w14:paraId="75BBACA7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Nazwie, nr seryjnym, lokalizacji urządzenia, modelu urządzenia, wersji oprogramowania, zajętości systemu oraz poziomu redukcją danych, informacje o </w:t>
            </w:r>
            <w:r w:rsidRPr="00E430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utworzonych LUN-ach i systemach pliku, status replikacji</w:t>
            </w:r>
          </w:p>
          <w:p w14:paraId="3BDB6ABE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Generowanie raportów do plików CSV i PDF</w:t>
            </w:r>
          </w:p>
          <w:p w14:paraId="6B9AE066" w14:textId="77777777" w:rsidR="00E4307A" w:rsidRPr="00E4307A" w:rsidRDefault="00E4307A" w:rsidP="00E4307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Cyberbezpieczeństwo</w:t>
            </w:r>
            <w:proofErr w:type="spellEnd"/>
          </w:p>
          <w:p w14:paraId="2F9FA00B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Analiza środowiska w oparciu o najlepsze praktyki dotyczące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cyberbezpieczeństwa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sprawdzająca stan poszczególnych urządzeń w środowisku i przypisujący im odpowiedni wynik bezpieczeństwa. System musi informować administratora o wykrytych lukach bezpieczeństwa oraz sposobie ich zabezpieczenia.</w:t>
            </w:r>
          </w:p>
          <w:p w14:paraId="19CB8A8F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Musi istnieć możliwość tworzenia własnych polityk bezpieczeństwa w oparciu o wzorce dla poszczególnych urządzeń.</w:t>
            </w:r>
          </w:p>
          <w:p w14:paraId="308F4B25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Stała analiza środowiska IT umożliwiająca wykrycie ataku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ransomware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na podstawie analizy posiadanych danych.</w:t>
            </w:r>
          </w:p>
          <w:p w14:paraId="044290F4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przypisania dedykowanych ról dla poszczególnych administratorów.</w:t>
            </w:r>
          </w:p>
          <w:p w14:paraId="08BF9133" w14:textId="77777777" w:rsidR="00E4307A" w:rsidRPr="00E4307A" w:rsidRDefault="00E4307A" w:rsidP="00E4307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Wspierane urządzenia</w:t>
            </w:r>
          </w:p>
          <w:p w14:paraId="3831F99D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Urządzenie Producenta dostarczane w ramach postępowania</w:t>
            </w:r>
          </w:p>
          <w:p w14:paraId="39937DE0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Wbudowana w platformę funkcjonalność wirtualnego asystenta w oparciu o algorytmy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GenAI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przy dostępie do bazy wiedzy producenta urządzeń oraz analizie danych z monitoringu poszczególnych elementów infrastruktury;</w:t>
            </w:r>
          </w:p>
          <w:p w14:paraId="6A50CB4C" w14:textId="77777777" w:rsidR="00E4307A" w:rsidRPr="00E4307A" w:rsidRDefault="00E4307A" w:rsidP="00E4307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rozszerzenia funkcjonalności</w:t>
            </w:r>
          </w:p>
          <w:p w14:paraId="3894030B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rozbudowy systemu o zintegrowane i dodatkowe płatne moduły do monitoringu aplikacji oraz zarządzania incydentami w ramach infrastruktury IT.</w:t>
            </w:r>
          </w:p>
          <w:p w14:paraId="21458E12" w14:textId="77777777" w:rsidR="00E4307A" w:rsidRPr="00E4307A" w:rsidRDefault="00E4307A" w:rsidP="00E4307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Inne</w:t>
            </w:r>
          </w:p>
          <w:p w14:paraId="0468108D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Oferowana platforma musi posiadać dedykowaną aplikację na urządzenia iOS oraz Android</w:t>
            </w:r>
          </w:p>
          <w:p w14:paraId="274F93B1" w14:textId="77777777" w:rsidR="00E4307A" w:rsidRPr="00E4307A" w:rsidRDefault="00E4307A" w:rsidP="00E4307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Certyfikaty</w:t>
            </w:r>
          </w:p>
          <w:p w14:paraId="32E1B60F" w14:textId="77777777" w:rsidR="00E4307A" w:rsidRPr="00E4307A" w:rsidRDefault="00E4307A" w:rsidP="00E4307A">
            <w:pPr>
              <w:pStyle w:val="Akapitzlist"/>
              <w:numPr>
                <w:ilvl w:val="1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Oferowana platforma musi być zaprojektowana zgodnie ze standardami:</w:t>
            </w:r>
          </w:p>
          <w:p w14:paraId="18121F3D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ISO 27001</w:t>
            </w:r>
          </w:p>
          <w:p w14:paraId="0A452D12" w14:textId="77777777" w:rsidR="00E4307A" w:rsidRPr="00E4307A" w:rsidRDefault="00E4307A" w:rsidP="00E4307A">
            <w:pPr>
              <w:pStyle w:val="Akapitzlist"/>
              <w:numPr>
                <w:ilvl w:val="2"/>
                <w:numId w:val="44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NIST Security and Privacy Controls for Federal Information Systems and Organization</w:t>
            </w:r>
          </w:p>
          <w:p w14:paraId="02CE26E2" w14:textId="1ADED113" w:rsidR="001A33DD" w:rsidRPr="00FE6287" w:rsidRDefault="00E4307A" w:rsidP="00E4307A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CSA </w:t>
            </w:r>
            <w:proofErr w:type="spellStart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>Cloud</w:t>
            </w:r>
            <w:proofErr w:type="spellEnd"/>
            <w:r w:rsidRPr="00E430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Control Matrix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098" w14:textId="77777777" w:rsidR="001A33DD" w:rsidRDefault="001A33DD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0CCF6A53" w14:textId="77777777" w:rsidTr="00B73994">
        <w:trPr>
          <w:jc w:val="center"/>
        </w:trPr>
        <w:tc>
          <w:tcPr>
            <w:tcW w:w="1838" w:type="dxa"/>
          </w:tcPr>
          <w:p w14:paraId="63C4280D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lastRenderedPageBreak/>
              <w:t>Inne</w:t>
            </w:r>
          </w:p>
        </w:tc>
        <w:tc>
          <w:tcPr>
            <w:tcW w:w="4252" w:type="dxa"/>
            <w:vAlign w:val="center"/>
          </w:tcPr>
          <w:p w14:paraId="4C1F01FF" w14:textId="6F0FCEDA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Urządzenia muszą być zakupione w oficjalnym kanale dystrybucyjnym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E6287">
              <w:rPr>
                <w:rFonts w:cstheme="minorHAnsi"/>
                <w:color w:val="000000"/>
                <w:sz w:val="20"/>
                <w:szCs w:val="20"/>
              </w:rPr>
              <w:t>producenta. Na żądanie Zamawiającego, Wykonawca musi</w:t>
            </w:r>
            <w:r w:rsidR="00C879A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przedstawić oświadczenie producenta oferowanego </w:t>
            </w:r>
            <w:r w:rsidR="00C879A5">
              <w:rPr>
                <w:rFonts w:cstheme="minorHAnsi"/>
                <w:color w:val="000000"/>
                <w:sz w:val="20"/>
                <w:szCs w:val="20"/>
              </w:rPr>
              <w:t>urządzenia</w:t>
            </w:r>
            <w:r w:rsidRPr="00FE628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C879A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E6287">
              <w:rPr>
                <w:rFonts w:cstheme="minorHAnsi"/>
                <w:color w:val="000000"/>
                <w:sz w:val="20"/>
                <w:szCs w:val="20"/>
              </w:rPr>
              <w:t>potwierdzające pochodzenie urządzenia z oficjalnego kanału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E6287">
              <w:rPr>
                <w:rFonts w:cstheme="minorHAnsi"/>
                <w:color w:val="000000"/>
                <w:sz w:val="20"/>
                <w:szCs w:val="20"/>
              </w:rPr>
              <w:t>dystrybucyjnego producenta.</w:t>
            </w:r>
          </w:p>
          <w:p w14:paraId="5C9C7D6F" w14:textId="3689BC31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Wymagane </w:t>
            </w:r>
            <w:r w:rsidR="00C66C44">
              <w:rPr>
                <w:rFonts w:cstheme="minorHAnsi"/>
                <w:color w:val="000000"/>
                <w:sz w:val="20"/>
                <w:szCs w:val="20"/>
              </w:rPr>
              <w:t>jest aby macierz została wy</w:t>
            </w:r>
            <w:r w:rsidRPr="00FE6287">
              <w:rPr>
                <w:rFonts w:cstheme="minorHAnsi"/>
                <w:color w:val="000000"/>
                <w:sz w:val="20"/>
                <w:szCs w:val="20"/>
              </w:rPr>
              <w:t>produkowan</w:t>
            </w:r>
            <w:r w:rsidR="00C66C44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zgodnie z normami ISO 9001 oraz ISO 14001.</w:t>
            </w:r>
          </w:p>
          <w:p w14:paraId="7A84F771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Deklaracja zgodności CE.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AE5F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130D37" w14:paraId="72226E0F" w14:textId="77777777" w:rsidTr="00B73994">
        <w:trPr>
          <w:jc w:val="center"/>
        </w:trPr>
        <w:tc>
          <w:tcPr>
            <w:tcW w:w="1838" w:type="dxa"/>
          </w:tcPr>
          <w:p w14:paraId="0C2EB6A4" w14:textId="77777777" w:rsidR="00130D37" w:rsidRDefault="00130D37" w:rsidP="00B73994">
            <w:pPr>
              <w:jc w:val="center"/>
              <w:rPr>
                <w:b/>
                <w:sz w:val="20"/>
                <w:szCs w:val="20"/>
              </w:rPr>
            </w:pPr>
            <w:r w:rsidRPr="00FE6287">
              <w:rPr>
                <w:b/>
                <w:sz w:val="20"/>
                <w:szCs w:val="20"/>
              </w:rPr>
              <w:t>Warunki gwarancji</w:t>
            </w:r>
          </w:p>
        </w:tc>
        <w:tc>
          <w:tcPr>
            <w:tcW w:w="4252" w:type="dxa"/>
            <w:vAlign w:val="center"/>
          </w:tcPr>
          <w:p w14:paraId="772165CD" w14:textId="7DBC5EB5" w:rsidR="00130D37" w:rsidRPr="006C4CA5" w:rsidRDefault="00130D37" w:rsidP="00B73994">
            <w:pPr>
              <w:spacing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C4CA5">
              <w:rPr>
                <w:color w:val="000000"/>
                <w:sz w:val="20"/>
                <w:szCs w:val="20"/>
              </w:rPr>
              <w:t>Min</w:t>
            </w:r>
            <w:r w:rsidR="00C879A5">
              <w:rPr>
                <w:color w:val="000000"/>
                <w:sz w:val="20"/>
                <w:szCs w:val="20"/>
              </w:rPr>
              <w:t xml:space="preserve">. </w:t>
            </w:r>
            <w:r w:rsidR="001363C0">
              <w:rPr>
                <w:color w:val="000000"/>
                <w:sz w:val="20"/>
                <w:szCs w:val="20"/>
              </w:rPr>
              <w:t>24 miesiące</w:t>
            </w:r>
            <w:r w:rsidRPr="006C4CA5">
              <w:rPr>
                <w:color w:val="000000"/>
                <w:sz w:val="20"/>
                <w:szCs w:val="20"/>
              </w:rPr>
              <w:t xml:space="preserve"> gwarancji producenta, z czasem reakcji do następnego dnia roboczego od przyjęcia zgłoszenia, możliwość zgłaszania awarii 24x7x365 poprzez ogólnopolską linię telefoniczną producenta</w:t>
            </w:r>
          </w:p>
          <w:p w14:paraId="574B5A77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00DA5DC7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Zamawiający oczekuje rozpoczęcia diagnostyki telefonicznej / internetowej już w momencie dokonania zgłoszenia. 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się na inną formę.  </w:t>
            </w:r>
          </w:p>
          <w:p w14:paraId="544C46E6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Zamawiający oczekuje bezpośredniego dostępu do wykwalifikowanej kadry inżynierów technicznych.</w:t>
            </w:r>
          </w:p>
          <w:p w14:paraId="0D48DAD2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Zamawiający wymaga pojedynczego punktu kontaktu dla całego rozwiązania producenta, w tym także sprzedanego oprogramowania. </w:t>
            </w:r>
          </w:p>
          <w:p w14:paraId="3EFF737F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lastRenderedPageBreak/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68FE945E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FE6287">
              <w:rPr>
                <w:rFonts w:cstheme="minorHAnsi"/>
                <w:color w:val="000000"/>
                <w:sz w:val="20"/>
                <w:szCs w:val="20"/>
              </w:rPr>
              <w:t>mikrokodu</w:t>
            </w:r>
            <w:proofErr w:type="spellEnd"/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oraz sterowników nawet w przypadku wygaśnięcia gwarancji urządzenia.</w:t>
            </w:r>
          </w:p>
          <w:p w14:paraId="098ED40F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Zamawiający oczekuje nieodpłatnego udostępnienia narzędzi serwisowych i procesów wsparcia umożliwiających: Wykrywanie usterek sprzętowych z predykcją awarii. </w:t>
            </w:r>
          </w:p>
          <w:p w14:paraId="476A0B3B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>Automatyczną diagnostykę i zdalne otwieranie zgłoszeń serwisowych.</w:t>
            </w:r>
          </w:p>
          <w:p w14:paraId="4A3DB0B9" w14:textId="77777777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C4CA5">
              <w:rPr>
                <w:rFonts w:cstheme="minorHAnsi"/>
                <w:color w:val="000000"/>
                <w:sz w:val="20"/>
                <w:szCs w:val="20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3BB17E53" w14:textId="4272ACC8" w:rsidR="00130D37" w:rsidRPr="00FE6287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Możliwość rozszerzenia gwarancji przez producenta do </w:t>
            </w:r>
            <w:r w:rsidR="002914C4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FE6287">
              <w:rPr>
                <w:rFonts w:cstheme="minorHAnsi"/>
                <w:color w:val="000000"/>
                <w:sz w:val="20"/>
                <w:szCs w:val="20"/>
              </w:rPr>
              <w:t xml:space="preserve"> lat.</w:t>
            </w:r>
          </w:p>
          <w:p w14:paraId="36F4ADB3" w14:textId="77777777" w:rsidR="00130D37" w:rsidRPr="001363C0" w:rsidRDefault="00130D3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63C0">
              <w:rPr>
                <w:rFonts w:cstheme="minorHAnsi"/>
                <w:color w:val="000000"/>
                <w:sz w:val="20"/>
                <w:szCs w:val="20"/>
              </w:rPr>
              <w:t>Firma serwisująca musi posiadać ISO 9001:2015 oraz ISO-27001 na świadczenie usług serwisowych</w:t>
            </w:r>
            <w:r w:rsidR="00CF72C7" w:rsidRPr="001363C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363C0">
              <w:rPr>
                <w:rFonts w:cstheme="minorHAnsi"/>
                <w:color w:val="000000"/>
                <w:sz w:val="20"/>
                <w:szCs w:val="20"/>
              </w:rPr>
              <w:t>– dokumenty potwierdzające należy załączyć do oferty.</w:t>
            </w:r>
          </w:p>
          <w:p w14:paraId="23481D2E" w14:textId="7FAC0B76" w:rsidR="00CF72C7" w:rsidRPr="00FE6287" w:rsidRDefault="00CF72C7" w:rsidP="00B73994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63C0">
              <w:rPr>
                <w:rFonts w:cstheme="minorHAnsi"/>
                <w:color w:val="000000"/>
                <w:sz w:val="20"/>
                <w:szCs w:val="20"/>
              </w:rPr>
              <w:t xml:space="preserve">Wskazana </w:t>
            </w:r>
            <w:r w:rsidR="000F7E45" w:rsidRPr="001363C0">
              <w:rPr>
                <w:rFonts w:cstheme="minorHAnsi"/>
                <w:color w:val="000000"/>
                <w:sz w:val="20"/>
                <w:szCs w:val="20"/>
              </w:rPr>
              <w:t>firma serwisująca musi posiadać</w:t>
            </w:r>
            <w:r w:rsidR="009025FE" w:rsidRPr="001363C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92DA4" w:rsidRPr="001363C0">
              <w:rPr>
                <w:rFonts w:cstheme="minorHAnsi"/>
                <w:color w:val="000000"/>
                <w:sz w:val="20"/>
                <w:szCs w:val="20"/>
              </w:rPr>
              <w:t>autoryzację producenta urządzenia – na potwierdzenie należy załączyć ogólnodostępny link do strony producenta</w:t>
            </w:r>
            <w:r w:rsidR="004F6EE4" w:rsidRPr="001363C0">
              <w:rPr>
                <w:rFonts w:cstheme="minorHAnsi"/>
                <w:color w:val="000000"/>
                <w:sz w:val="20"/>
                <w:szCs w:val="20"/>
              </w:rPr>
              <w:t xml:space="preserve"> urządzenia z ogólnodostępnym dokumentem np. certyfikat lub </w:t>
            </w:r>
            <w:proofErr w:type="spellStart"/>
            <w:r w:rsidR="004F6EE4" w:rsidRPr="001363C0">
              <w:rPr>
                <w:rFonts w:cstheme="minorHAnsi"/>
                <w:color w:val="000000"/>
                <w:sz w:val="20"/>
                <w:szCs w:val="20"/>
              </w:rPr>
              <w:t>delkaracja</w:t>
            </w:r>
            <w:proofErr w:type="spellEnd"/>
            <w:r w:rsidR="004F6EE4" w:rsidRPr="001363C0">
              <w:rPr>
                <w:rFonts w:cstheme="minorHAnsi"/>
                <w:color w:val="000000"/>
                <w:sz w:val="20"/>
                <w:szCs w:val="20"/>
              </w:rPr>
              <w:t xml:space="preserve"> producenta</w:t>
            </w:r>
            <w:r w:rsidR="006F61DE" w:rsidRPr="001363C0">
              <w:rPr>
                <w:rFonts w:cstheme="minorHAnsi"/>
                <w:color w:val="000000"/>
                <w:sz w:val="20"/>
                <w:szCs w:val="20"/>
              </w:rPr>
              <w:t xml:space="preserve">, potwierdzającym autoryzację dla firmy serwisującej do świadczenia usług serwisowych </w:t>
            </w:r>
            <w:r w:rsidR="00102310" w:rsidRPr="001363C0">
              <w:rPr>
                <w:rFonts w:cstheme="minorHAnsi"/>
                <w:color w:val="000000"/>
                <w:sz w:val="20"/>
                <w:szCs w:val="20"/>
              </w:rPr>
              <w:t xml:space="preserve">w imieniu producenta urządzenia. W przypadku braku takiego linku lub ogólnodostępnego dokumentu </w:t>
            </w:r>
            <w:r w:rsidR="00D952E9" w:rsidRPr="001363C0">
              <w:rPr>
                <w:rFonts w:cstheme="minorHAnsi"/>
                <w:color w:val="000000"/>
                <w:sz w:val="20"/>
                <w:szCs w:val="20"/>
              </w:rPr>
              <w:t>producenta, Zamawiający dopuszcza Oświadczenie Producenta ze wskazaniem firm</w:t>
            </w:r>
            <w:r w:rsidR="00AF0B0E" w:rsidRPr="001363C0">
              <w:rPr>
                <w:rFonts w:cstheme="minorHAnsi"/>
                <w:color w:val="000000"/>
                <w:sz w:val="20"/>
                <w:szCs w:val="20"/>
              </w:rPr>
              <w:t xml:space="preserve">y serwisującej świadczącej usługi serwisowe dla </w:t>
            </w:r>
            <w:r w:rsidR="004D3A71" w:rsidRPr="001363C0">
              <w:rPr>
                <w:rFonts w:cstheme="minorHAnsi"/>
                <w:color w:val="000000"/>
                <w:sz w:val="20"/>
                <w:szCs w:val="20"/>
              </w:rPr>
              <w:t>jej urządzeń na terenie Polski.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E30" w14:textId="77777777" w:rsidR="00130D37" w:rsidRDefault="00130D37" w:rsidP="00B73994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</w:tbl>
    <w:p w14:paraId="14C98090" w14:textId="77777777" w:rsidR="00E27DE7" w:rsidRPr="00821DAF" w:rsidRDefault="00E27DE7"/>
    <w:sectPr w:rsidR="00E27DE7" w:rsidRPr="00821D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65F0D" w14:textId="77777777" w:rsidR="000B1AED" w:rsidRDefault="000B1AED" w:rsidP="00343636">
      <w:pPr>
        <w:spacing w:after="0" w:line="240" w:lineRule="auto"/>
      </w:pPr>
      <w:r>
        <w:separator/>
      </w:r>
    </w:p>
  </w:endnote>
  <w:endnote w:type="continuationSeparator" w:id="0">
    <w:p w14:paraId="006B0335" w14:textId="77777777" w:rsidR="000B1AED" w:rsidRDefault="000B1AED" w:rsidP="0034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54B09" w14:textId="77777777" w:rsidR="000B1AED" w:rsidRDefault="000B1AED" w:rsidP="00343636">
      <w:pPr>
        <w:spacing w:after="0" w:line="240" w:lineRule="auto"/>
      </w:pPr>
      <w:r>
        <w:separator/>
      </w:r>
    </w:p>
  </w:footnote>
  <w:footnote w:type="continuationSeparator" w:id="0">
    <w:p w14:paraId="17CDD25F" w14:textId="77777777" w:rsidR="000B1AED" w:rsidRDefault="000B1AED" w:rsidP="00343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456E7" w14:textId="698E1BDA" w:rsidR="00343636" w:rsidRDefault="00343636">
    <w:pPr>
      <w:pStyle w:val="Nagwek"/>
    </w:pPr>
    <w:r>
      <w:rPr>
        <w:noProof/>
        <w14:ligatures w14:val="standardContextual"/>
      </w:rPr>
      <w:drawing>
        <wp:inline distT="0" distB="0" distL="0" distR="0" wp14:anchorId="0BCF7801" wp14:editId="6962491A">
          <wp:extent cx="5760720" cy="596900"/>
          <wp:effectExtent l="0" t="0" r="0" b="0"/>
          <wp:docPr id="20141473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147375" name="Obraz 20141473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60B0B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7C103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84FE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84A5F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381D4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AA153F"/>
    <w:multiLevelType w:val="hybridMultilevel"/>
    <w:tmpl w:val="174A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14B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F5479E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91B96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164F8C"/>
    <w:multiLevelType w:val="hybridMultilevel"/>
    <w:tmpl w:val="6CB27FD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6458A3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E027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57569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62B0FD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5C652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78CA23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B682DF3"/>
    <w:multiLevelType w:val="hybridMultilevel"/>
    <w:tmpl w:val="A9BE58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D3123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CFE03E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1F60182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C1AC9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81499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A473C"/>
    <w:multiLevelType w:val="hybridMultilevel"/>
    <w:tmpl w:val="2F52E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61A4B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8C77018"/>
    <w:multiLevelType w:val="hybridMultilevel"/>
    <w:tmpl w:val="C85868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413DD1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DA14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5545895"/>
    <w:multiLevelType w:val="hybridMultilevel"/>
    <w:tmpl w:val="3478541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0395B7F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70125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D432A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113A3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7383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CCD6B91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12EB8"/>
    <w:multiLevelType w:val="hybridMultilevel"/>
    <w:tmpl w:val="C2C0DD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5C875F0"/>
    <w:multiLevelType w:val="hybridMultilevel"/>
    <w:tmpl w:val="97204B5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9760E1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B606D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E3D2F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3F3A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34A7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5F768ED"/>
    <w:multiLevelType w:val="hybridMultilevel"/>
    <w:tmpl w:val="174A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1CF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2911573">
    <w:abstractNumId w:val="5"/>
  </w:num>
  <w:num w:numId="2" w16cid:durableId="940644316">
    <w:abstractNumId w:val="20"/>
  </w:num>
  <w:num w:numId="3" w16cid:durableId="1647079594">
    <w:abstractNumId w:val="1"/>
  </w:num>
  <w:num w:numId="4" w16cid:durableId="2104063955">
    <w:abstractNumId w:val="8"/>
  </w:num>
  <w:num w:numId="5" w16cid:durableId="165637104">
    <w:abstractNumId w:val="38"/>
  </w:num>
  <w:num w:numId="6" w16cid:durableId="31544564">
    <w:abstractNumId w:val="0"/>
  </w:num>
  <w:num w:numId="7" w16cid:durableId="1226405698">
    <w:abstractNumId w:val="26"/>
  </w:num>
  <w:num w:numId="8" w16cid:durableId="787547552">
    <w:abstractNumId w:val="6"/>
  </w:num>
  <w:num w:numId="9" w16cid:durableId="2114473859">
    <w:abstractNumId w:val="32"/>
  </w:num>
  <w:num w:numId="10" w16cid:durableId="1857034226">
    <w:abstractNumId w:val="43"/>
  </w:num>
  <w:num w:numId="11" w16cid:durableId="112140468">
    <w:abstractNumId w:val="19"/>
  </w:num>
  <w:num w:numId="12" w16cid:durableId="377050101">
    <w:abstractNumId w:val="28"/>
  </w:num>
  <w:num w:numId="13" w16cid:durableId="1698114976">
    <w:abstractNumId w:val="41"/>
  </w:num>
  <w:num w:numId="14" w16cid:durableId="519927144">
    <w:abstractNumId w:val="27"/>
  </w:num>
  <w:num w:numId="15" w16cid:durableId="171772152">
    <w:abstractNumId w:val="16"/>
  </w:num>
  <w:num w:numId="16" w16cid:durableId="1534807254">
    <w:abstractNumId w:val="31"/>
  </w:num>
  <w:num w:numId="17" w16cid:durableId="641885877">
    <w:abstractNumId w:val="24"/>
  </w:num>
  <w:num w:numId="18" w16cid:durableId="1998680021">
    <w:abstractNumId w:val="39"/>
  </w:num>
  <w:num w:numId="19" w16cid:durableId="2109617253">
    <w:abstractNumId w:val="9"/>
  </w:num>
  <w:num w:numId="20" w16cid:durableId="586889136">
    <w:abstractNumId w:val="2"/>
  </w:num>
  <w:num w:numId="21" w16cid:durableId="164245292">
    <w:abstractNumId w:val="3"/>
  </w:num>
  <w:num w:numId="22" w16cid:durableId="1918511571">
    <w:abstractNumId w:val="23"/>
  </w:num>
  <w:num w:numId="23" w16cid:durableId="1253589174">
    <w:abstractNumId w:val="36"/>
  </w:num>
  <w:num w:numId="24" w16cid:durableId="1802723289">
    <w:abstractNumId w:val="37"/>
  </w:num>
  <w:num w:numId="25" w16cid:durableId="1853840059">
    <w:abstractNumId w:val="7"/>
  </w:num>
  <w:num w:numId="26" w16cid:durableId="308827350">
    <w:abstractNumId w:val="35"/>
  </w:num>
  <w:num w:numId="27" w16cid:durableId="587885973">
    <w:abstractNumId w:val="30"/>
  </w:num>
  <w:num w:numId="28" w16cid:durableId="51589243">
    <w:abstractNumId w:val="12"/>
  </w:num>
  <w:num w:numId="29" w16cid:durableId="1521049428">
    <w:abstractNumId w:val="22"/>
  </w:num>
  <w:num w:numId="30" w16cid:durableId="1546987685">
    <w:abstractNumId w:val="17"/>
  </w:num>
  <w:num w:numId="31" w16cid:durableId="215431536">
    <w:abstractNumId w:val="11"/>
  </w:num>
  <w:num w:numId="32" w16cid:durableId="198931265">
    <w:abstractNumId w:val="42"/>
  </w:num>
  <w:num w:numId="33" w16cid:durableId="493956845">
    <w:abstractNumId w:val="25"/>
  </w:num>
  <w:num w:numId="34" w16cid:durableId="1094478912">
    <w:abstractNumId w:val="18"/>
  </w:num>
  <w:num w:numId="35" w16cid:durableId="1794908617">
    <w:abstractNumId w:val="34"/>
  </w:num>
  <w:num w:numId="36" w16cid:durableId="640506058">
    <w:abstractNumId w:val="33"/>
  </w:num>
  <w:num w:numId="37" w16cid:durableId="155613078">
    <w:abstractNumId w:val="4"/>
  </w:num>
  <w:num w:numId="38" w16cid:durableId="1898735826">
    <w:abstractNumId w:val="29"/>
  </w:num>
  <w:num w:numId="39" w16cid:durableId="2022005622">
    <w:abstractNumId w:val="13"/>
  </w:num>
  <w:num w:numId="40" w16cid:durableId="2121953077">
    <w:abstractNumId w:val="15"/>
  </w:num>
  <w:num w:numId="41" w16cid:durableId="150100719">
    <w:abstractNumId w:val="14"/>
  </w:num>
  <w:num w:numId="42" w16cid:durableId="462619785">
    <w:abstractNumId w:val="10"/>
  </w:num>
  <w:num w:numId="43" w16cid:durableId="1206023235">
    <w:abstractNumId w:val="40"/>
  </w:num>
  <w:num w:numId="44" w16cid:durableId="1123291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27"/>
    <w:rsid w:val="00003F19"/>
    <w:rsid w:val="0001587C"/>
    <w:rsid w:val="000268D8"/>
    <w:rsid w:val="000419E9"/>
    <w:rsid w:val="000B1AED"/>
    <w:rsid w:val="000F7E45"/>
    <w:rsid w:val="00102310"/>
    <w:rsid w:val="00130D37"/>
    <w:rsid w:val="001363C0"/>
    <w:rsid w:val="001510F0"/>
    <w:rsid w:val="00174D5E"/>
    <w:rsid w:val="00175E6A"/>
    <w:rsid w:val="001821F2"/>
    <w:rsid w:val="001A33DD"/>
    <w:rsid w:val="001B5BDA"/>
    <w:rsid w:val="001C190F"/>
    <w:rsid w:val="001E7A0A"/>
    <w:rsid w:val="001F5D01"/>
    <w:rsid w:val="00256B99"/>
    <w:rsid w:val="002914C4"/>
    <w:rsid w:val="00297AC2"/>
    <w:rsid w:val="002D6956"/>
    <w:rsid w:val="00331A27"/>
    <w:rsid w:val="00343636"/>
    <w:rsid w:val="00375582"/>
    <w:rsid w:val="00390AC3"/>
    <w:rsid w:val="003B22D2"/>
    <w:rsid w:val="003C1B5C"/>
    <w:rsid w:val="003D640C"/>
    <w:rsid w:val="00406A5E"/>
    <w:rsid w:val="00463839"/>
    <w:rsid w:val="00481779"/>
    <w:rsid w:val="00484F53"/>
    <w:rsid w:val="004A2F34"/>
    <w:rsid w:val="004D3A71"/>
    <w:rsid w:val="004E5374"/>
    <w:rsid w:val="004F6EE4"/>
    <w:rsid w:val="00516775"/>
    <w:rsid w:val="0051768F"/>
    <w:rsid w:val="00520295"/>
    <w:rsid w:val="00526F04"/>
    <w:rsid w:val="00545357"/>
    <w:rsid w:val="005A7545"/>
    <w:rsid w:val="00604111"/>
    <w:rsid w:val="006428CD"/>
    <w:rsid w:val="00660DD0"/>
    <w:rsid w:val="006B3B81"/>
    <w:rsid w:val="006F61DE"/>
    <w:rsid w:val="007059F4"/>
    <w:rsid w:val="00710D21"/>
    <w:rsid w:val="00716A98"/>
    <w:rsid w:val="007C1BEB"/>
    <w:rsid w:val="007E15AF"/>
    <w:rsid w:val="0081168A"/>
    <w:rsid w:val="00821A3F"/>
    <w:rsid w:val="00821DAF"/>
    <w:rsid w:val="00827819"/>
    <w:rsid w:val="008736FF"/>
    <w:rsid w:val="0088704B"/>
    <w:rsid w:val="008911C7"/>
    <w:rsid w:val="00896707"/>
    <w:rsid w:val="009025FE"/>
    <w:rsid w:val="0095105B"/>
    <w:rsid w:val="00955C35"/>
    <w:rsid w:val="00997047"/>
    <w:rsid w:val="009C4B70"/>
    <w:rsid w:val="009D5F30"/>
    <w:rsid w:val="00A01B12"/>
    <w:rsid w:val="00A10735"/>
    <w:rsid w:val="00A224A1"/>
    <w:rsid w:val="00A26787"/>
    <w:rsid w:val="00A30F72"/>
    <w:rsid w:val="00A812FA"/>
    <w:rsid w:val="00A90396"/>
    <w:rsid w:val="00AA27B3"/>
    <w:rsid w:val="00AF0B0E"/>
    <w:rsid w:val="00B10D78"/>
    <w:rsid w:val="00B245DD"/>
    <w:rsid w:val="00B919FD"/>
    <w:rsid w:val="00B92CB1"/>
    <w:rsid w:val="00BB198F"/>
    <w:rsid w:val="00BD1559"/>
    <w:rsid w:val="00BD3052"/>
    <w:rsid w:val="00BF4EE3"/>
    <w:rsid w:val="00BF76B3"/>
    <w:rsid w:val="00C02F37"/>
    <w:rsid w:val="00C03B79"/>
    <w:rsid w:val="00C06E8A"/>
    <w:rsid w:val="00C470D9"/>
    <w:rsid w:val="00C66C44"/>
    <w:rsid w:val="00C878D8"/>
    <w:rsid w:val="00C879A5"/>
    <w:rsid w:val="00C92DA4"/>
    <w:rsid w:val="00C95BFB"/>
    <w:rsid w:val="00CA03A4"/>
    <w:rsid w:val="00CA13E5"/>
    <w:rsid w:val="00CD6C1C"/>
    <w:rsid w:val="00CF6F84"/>
    <w:rsid w:val="00CF72C7"/>
    <w:rsid w:val="00D33243"/>
    <w:rsid w:val="00D60A07"/>
    <w:rsid w:val="00D76790"/>
    <w:rsid w:val="00D952E9"/>
    <w:rsid w:val="00DA7A62"/>
    <w:rsid w:val="00DC53DF"/>
    <w:rsid w:val="00E27DE7"/>
    <w:rsid w:val="00E4307A"/>
    <w:rsid w:val="00E53BB3"/>
    <w:rsid w:val="00E56476"/>
    <w:rsid w:val="00E67CBE"/>
    <w:rsid w:val="00F179AA"/>
    <w:rsid w:val="00F26087"/>
    <w:rsid w:val="00F32FA2"/>
    <w:rsid w:val="00F51420"/>
    <w:rsid w:val="00F90DC5"/>
    <w:rsid w:val="00FA2081"/>
    <w:rsid w:val="00FA75D2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BA78B"/>
  <w15:chartTrackingRefBased/>
  <w15:docId w15:val="{EB90F53B-5A76-4AF4-A7B5-389DE905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27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31A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1A27"/>
    <w:pPr>
      <w:ind w:left="720"/>
      <w:contextualSpacing/>
    </w:pPr>
  </w:style>
  <w:style w:type="paragraph" w:customStyle="1" w:styleId="Default">
    <w:name w:val="Default"/>
    <w:rsid w:val="00A903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20295"/>
    <w:rPr>
      <w:i/>
      <w:iCs/>
    </w:rPr>
  </w:style>
  <w:style w:type="character" w:styleId="Pogrubienie">
    <w:name w:val="Strong"/>
    <w:basedOn w:val="Domylnaczcionkaakapitu"/>
    <w:uiPriority w:val="22"/>
    <w:qFormat/>
    <w:rsid w:val="0051768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06A5E"/>
    <w:rPr>
      <w:color w:val="954F72" w:themeColor="followedHyperlink"/>
      <w:u w:val="single"/>
    </w:rPr>
  </w:style>
  <w:style w:type="character" w:customStyle="1" w:styleId="dictionarynametxt">
    <w:name w:val="dictionary__name_txt"/>
    <w:basedOn w:val="Domylnaczcionkaakapitu"/>
    <w:rsid w:val="00821DAF"/>
  </w:style>
  <w:style w:type="character" w:customStyle="1" w:styleId="dictionaryvaluetxt">
    <w:name w:val="dictionary__value_txt"/>
    <w:basedOn w:val="Domylnaczcionkaakapitu"/>
    <w:rsid w:val="00821DAF"/>
  </w:style>
  <w:style w:type="paragraph" w:styleId="Bezodstpw">
    <w:name w:val="No Spacing"/>
    <w:uiPriority w:val="1"/>
    <w:qFormat/>
    <w:rsid w:val="00FE6287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4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63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636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537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37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58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089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52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37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28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52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734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07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9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2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41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339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5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55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57AD-A197-465E-ABC1-94422812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2427</Words>
  <Characters>14563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3</cp:revision>
  <cp:lastPrinted>2024-08-27T06:52:00Z</cp:lastPrinted>
  <dcterms:created xsi:type="dcterms:W3CDTF">2024-08-27T06:51:00Z</dcterms:created>
  <dcterms:modified xsi:type="dcterms:W3CDTF">2024-08-27T07:01:00Z</dcterms:modified>
</cp:coreProperties>
</file>