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935"/>
        <w:gridCol w:w="5353"/>
      </w:tblGrid>
      <w:tr w:rsidR="00DE0FFF" w:rsidTr="00EE7336">
        <w:tc>
          <w:tcPr>
            <w:tcW w:w="9288" w:type="dxa"/>
            <w:gridSpan w:val="2"/>
          </w:tcPr>
          <w:p w:rsidR="00DE0FFF" w:rsidRDefault="00DE0FFF" w:rsidP="00DE0FFF">
            <w:pPr>
              <w:jc w:val="center"/>
            </w:pPr>
            <w:r w:rsidRPr="00C0276F">
              <w:rPr>
                <w:rFonts w:cstheme="minorHAnsi"/>
                <w:b/>
                <w:szCs w:val="20"/>
              </w:rPr>
              <w:t>MINIMALNE WYMAGANIA</w:t>
            </w:r>
          </w:p>
        </w:tc>
      </w:tr>
      <w:tr w:rsidR="00DE0FFF" w:rsidTr="00EE7336">
        <w:tc>
          <w:tcPr>
            <w:tcW w:w="3935" w:type="dxa"/>
          </w:tcPr>
          <w:p w:rsidR="00DE0FFF" w:rsidRPr="004A1275" w:rsidRDefault="004A1275">
            <w:pPr>
              <w:rPr>
                <w:b/>
              </w:rPr>
            </w:pPr>
            <w:r w:rsidRPr="004A1275">
              <w:rPr>
                <w:b/>
              </w:rPr>
              <w:t>Zestaw komputerowy (jednostka centralna wraz z monitorem) (12 sztuk)</w:t>
            </w:r>
          </w:p>
        </w:tc>
        <w:tc>
          <w:tcPr>
            <w:tcW w:w="5353" w:type="dxa"/>
          </w:tcPr>
          <w:p w:rsidR="00DE0FFF" w:rsidRDefault="00DE0FFF"/>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Typ</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Komputer stacjonarny. W ofercie wymagane jest podanie modelu, symbolu oraz producenta.</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Zastosowanie</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Procesor</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Procesor dedykowany do pracy w komputerach stacjonarnych, osiągający w teście </w:t>
            </w:r>
            <w:proofErr w:type="spellStart"/>
            <w:r w:rsidRPr="00C365A8">
              <w:rPr>
                <w:rFonts w:cstheme="minorHAnsi"/>
                <w:bCs/>
                <w:sz w:val="20"/>
                <w:szCs w:val="20"/>
              </w:rPr>
              <w:t>Passmark</w:t>
            </w:r>
            <w:proofErr w:type="spellEnd"/>
            <w:r w:rsidRPr="00C365A8">
              <w:rPr>
                <w:rFonts w:cstheme="minorHAnsi"/>
                <w:bCs/>
                <w:sz w:val="20"/>
                <w:szCs w:val="20"/>
              </w:rPr>
              <w:t xml:space="preserve"> CPU Mark, w kategorii </w:t>
            </w:r>
            <w:proofErr w:type="spellStart"/>
            <w:r w:rsidRPr="00C365A8">
              <w:rPr>
                <w:rFonts w:cstheme="minorHAnsi"/>
                <w:bCs/>
                <w:sz w:val="20"/>
                <w:szCs w:val="20"/>
              </w:rPr>
              <w:t>Average</w:t>
            </w:r>
            <w:proofErr w:type="spellEnd"/>
            <w:r w:rsidRPr="00C365A8">
              <w:rPr>
                <w:rFonts w:cstheme="minorHAnsi"/>
                <w:bCs/>
                <w:sz w:val="20"/>
                <w:szCs w:val="20"/>
              </w:rPr>
              <w:t xml:space="preserve"> CPU Mark wynik co najmniej 20350 pkt. według wyników opublikowanych na stronie </w:t>
            </w:r>
            <w:hyperlink r:id="rId6" w:history="1">
              <w:r w:rsidRPr="00C365A8">
                <w:rPr>
                  <w:rStyle w:val="Hipercze"/>
                  <w:rFonts w:cstheme="minorHAnsi"/>
                  <w:sz w:val="20"/>
                  <w:szCs w:val="20"/>
                </w:rPr>
                <w:t>http://www.cpubenchmark.net/cpu_list.php</w:t>
              </w:r>
            </w:hyperlink>
            <w:r w:rsidRPr="00C365A8">
              <w:rPr>
                <w:rFonts w:cstheme="minorHAnsi"/>
                <w:bCs/>
                <w:sz w:val="20"/>
                <w:szCs w:val="20"/>
              </w:rPr>
              <w:t xml:space="preserve">. </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Pamięć RAM</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8GB DDR4 3200MHz, możliwość rozbudowy do min 64GB, minimum jeden slot DIMM wolny.</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Pamięć masowa</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Min. 256GB SSD </w:t>
            </w:r>
            <w:proofErr w:type="spellStart"/>
            <w:r w:rsidRPr="00C365A8">
              <w:rPr>
                <w:rFonts w:cstheme="minorHAnsi"/>
                <w:bCs/>
                <w:sz w:val="20"/>
                <w:szCs w:val="20"/>
              </w:rPr>
              <w:t>PCIe</w:t>
            </w:r>
            <w:proofErr w:type="spellEnd"/>
            <w:r w:rsidRPr="00C365A8">
              <w:rPr>
                <w:rFonts w:cstheme="minorHAnsi"/>
                <w:bCs/>
                <w:sz w:val="20"/>
                <w:szCs w:val="20"/>
              </w:rPr>
              <w:t xml:space="preserve"> </w:t>
            </w:r>
            <w:proofErr w:type="spellStart"/>
            <w:r w:rsidRPr="00C365A8">
              <w:rPr>
                <w:rFonts w:cstheme="minorHAnsi"/>
                <w:bCs/>
                <w:sz w:val="20"/>
                <w:szCs w:val="20"/>
              </w:rPr>
              <w:t>NVMe</w:t>
            </w:r>
            <w:proofErr w:type="spellEnd"/>
          </w:p>
          <w:p w:rsidR="00C365A8" w:rsidRPr="00C365A8" w:rsidRDefault="00C365A8" w:rsidP="00C365A8">
            <w:pPr>
              <w:rPr>
                <w:rFonts w:cstheme="minorHAnsi"/>
                <w:bCs/>
                <w:sz w:val="20"/>
                <w:szCs w:val="20"/>
              </w:rPr>
            </w:pPr>
            <w:r w:rsidRPr="00C365A8">
              <w:rPr>
                <w:rFonts w:cstheme="minorHAnsi"/>
                <w:bCs/>
                <w:sz w:val="20"/>
                <w:szCs w:val="20"/>
              </w:rPr>
              <w:t xml:space="preserve">Obudowa musi </w:t>
            </w:r>
            <w:proofErr w:type="spellStart"/>
            <w:r w:rsidRPr="00C365A8">
              <w:rPr>
                <w:rFonts w:cstheme="minorHAnsi"/>
                <w:bCs/>
                <w:sz w:val="20"/>
                <w:szCs w:val="20"/>
              </w:rPr>
              <w:t>umożliwać</w:t>
            </w:r>
            <w:proofErr w:type="spellEnd"/>
            <w:r w:rsidRPr="00C365A8">
              <w:rPr>
                <w:rFonts w:cstheme="minorHAnsi"/>
                <w:bCs/>
                <w:sz w:val="20"/>
                <w:szCs w:val="20"/>
              </w:rPr>
              <w:t xml:space="preserve"> montaż dodatkowego dysku 2.5” lub 3.5”. </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Karta graficzna</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Zintegrowana z procesorem</w:t>
            </w:r>
          </w:p>
          <w:p w:rsidR="00C365A8" w:rsidRPr="00C365A8" w:rsidRDefault="00C365A8" w:rsidP="00C365A8">
            <w:pPr>
              <w:rPr>
                <w:rFonts w:cstheme="minorHAnsi"/>
                <w:sz w:val="20"/>
                <w:szCs w:val="20"/>
              </w:rPr>
            </w:pP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Wyposażenie multimedialne</w:t>
            </w:r>
          </w:p>
        </w:tc>
        <w:tc>
          <w:tcPr>
            <w:tcW w:w="5353" w:type="dxa"/>
          </w:tcPr>
          <w:p w:rsidR="00C365A8" w:rsidRPr="00C365A8" w:rsidRDefault="00C365A8" w:rsidP="00C365A8">
            <w:pPr>
              <w:rPr>
                <w:rFonts w:cstheme="minorHAnsi"/>
                <w:sz w:val="20"/>
                <w:szCs w:val="20"/>
              </w:rPr>
            </w:pPr>
            <w:r w:rsidRPr="00C365A8">
              <w:rPr>
                <w:rFonts w:cstheme="minorHAnsi"/>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C365A8">
              <w:rPr>
                <w:rFonts w:cstheme="minorHAnsi"/>
                <w:bCs/>
                <w:sz w:val="20"/>
                <w:szCs w:val="20"/>
              </w:rPr>
              <w:t>combo</w:t>
            </w:r>
            <w:proofErr w:type="spellEnd"/>
            <w:r w:rsidRPr="00C365A8">
              <w:rPr>
                <w:rFonts w:cstheme="minorHAnsi"/>
                <w:bCs/>
                <w:sz w:val="20"/>
                <w:szCs w:val="20"/>
              </w:rPr>
              <w:t>.</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Obudowa</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Typu Small Form </w:t>
            </w:r>
            <w:proofErr w:type="spellStart"/>
            <w:r w:rsidRPr="00C365A8">
              <w:rPr>
                <w:rFonts w:cstheme="minorHAnsi"/>
                <w:bCs/>
                <w:sz w:val="20"/>
                <w:szCs w:val="20"/>
              </w:rPr>
              <w:t>Factor</w:t>
            </w:r>
            <w:proofErr w:type="spellEnd"/>
            <w:r w:rsidRPr="00C365A8">
              <w:rPr>
                <w:rFonts w:cstheme="minorHAnsi"/>
                <w:bCs/>
                <w:sz w:val="20"/>
                <w:szCs w:val="20"/>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700 mm.</w:t>
            </w:r>
          </w:p>
          <w:p w:rsidR="00C365A8" w:rsidRPr="00C365A8" w:rsidRDefault="00C365A8" w:rsidP="00C365A8">
            <w:pPr>
              <w:rPr>
                <w:rFonts w:cstheme="minorHAnsi"/>
                <w:bCs/>
                <w:sz w:val="20"/>
                <w:szCs w:val="20"/>
              </w:rPr>
            </w:pPr>
            <w:r w:rsidRPr="00C365A8">
              <w:rPr>
                <w:rFonts w:cstheme="minorHAnsi"/>
                <w:bCs/>
                <w:sz w:val="20"/>
                <w:szCs w:val="20"/>
              </w:rPr>
              <w:t xml:space="preserve">Zasilacz o mocy min. 180W pracujący w sieci 230V 50/60Hz prądu zmiennego i efektywności min. 85% przy obciążeniu zasilacza na poziomie 50% oraz o efektywności min. 82% przy obciążeniu zasilacza na poziomie 100%, Zasilacz w oferowanym komputerze musi się znajdować na stronie </w:t>
            </w:r>
            <w:hyperlink r:id="rId7" w:history="1">
              <w:r w:rsidRPr="00C365A8">
                <w:rPr>
                  <w:rStyle w:val="Hipercze"/>
                  <w:rFonts w:cstheme="minorHAnsi"/>
                  <w:bCs/>
                  <w:sz w:val="20"/>
                  <w:szCs w:val="20"/>
                </w:rPr>
                <w:t>http://www.plugloadsolutions.com/80pluspowersupplies.aspx</w:t>
              </w:r>
            </w:hyperlink>
            <w:r w:rsidRPr="00C365A8">
              <w:rPr>
                <w:rFonts w:cstheme="minorHAnsi"/>
                <w:bCs/>
                <w:sz w:val="20"/>
                <w:szCs w:val="20"/>
              </w:rPr>
              <w:t>, do oferty należy dołączyć wydruk potwierdzający spełnienie wymogu 80plus</w:t>
            </w:r>
          </w:p>
          <w:p w:rsidR="00C365A8" w:rsidRPr="00C365A8" w:rsidRDefault="00C365A8" w:rsidP="00C365A8">
            <w:pPr>
              <w:rPr>
                <w:rFonts w:cstheme="minorHAnsi"/>
                <w:bCs/>
                <w:sz w:val="20"/>
                <w:szCs w:val="20"/>
              </w:rPr>
            </w:pPr>
            <w:r w:rsidRPr="00C365A8">
              <w:rPr>
                <w:rFonts w:cstheme="minorHAnsi"/>
                <w:bCs/>
                <w:sz w:val="20"/>
                <w:szCs w:val="20"/>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w:t>
            </w:r>
            <w:r w:rsidRPr="00C365A8">
              <w:rPr>
                <w:rFonts w:cstheme="minorHAnsi"/>
                <w:sz w:val="20"/>
                <w:szCs w:val="20"/>
              </w:rPr>
              <w:t>.</w:t>
            </w:r>
            <w:r w:rsidRPr="00C365A8">
              <w:rPr>
                <w:rFonts w:cstheme="minorHAnsi"/>
                <w:bCs/>
                <w:sz w:val="20"/>
                <w:szCs w:val="20"/>
              </w:rPr>
              <w:t xml:space="preserve">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w:t>
            </w:r>
            <w:r w:rsidRPr="00C365A8">
              <w:rPr>
                <w:rFonts w:cstheme="minorHAnsi"/>
                <w:bCs/>
                <w:sz w:val="20"/>
                <w:szCs w:val="20"/>
              </w:rPr>
              <w:lastRenderedPageBreak/>
              <w:t xml:space="preserve">uszkodzenie lub brak pamięci RAM, uszkodzenie płyty głównej, awarię </w:t>
            </w:r>
            <w:proofErr w:type="spellStart"/>
            <w:r w:rsidRPr="00C365A8">
              <w:rPr>
                <w:rFonts w:cstheme="minorHAnsi"/>
                <w:bCs/>
                <w:sz w:val="20"/>
                <w:szCs w:val="20"/>
              </w:rPr>
              <w:t>BIOS’u</w:t>
            </w:r>
            <w:proofErr w:type="spellEnd"/>
            <w:r w:rsidRPr="00C365A8">
              <w:rPr>
                <w:rFonts w:cstheme="minorHAnsi"/>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lastRenderedPageBreak/>
              <w:t>Bezpieczeństwo</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C365A8">
              <w:rPr>
                <w:rFonts w:cstheme="minorHAnsi"/>
                <w:bCs/>
                <w:sz w:val="20"/>
                <w:szCs w:val="20"/>
              </w:rPr>
              <w:t>flash</w:t>
            </w:r>
            <w:proofErr w:type="spellEnd"/>
            <w:r w:rsidRPr="00C365A8">
              <w:rPr>
                <w:rFonts w:cstheme="minorHAnsi"/>
                <w:bCs/>
                <w:sz w:val="20"/>
                <w:szCs w:val="20"/>
              </w:rPr>
              <w:t xml:space="preserve"> co BIOS, dostępny z poziomu szybkiego menu </w:t>
            </w:r>
            <w:proofErr w:type="spellStart"/>
            <w:r w:rsidRPr="00C365A8">
              <w:rPr>
                <w:rFonts w:cstheme="minorHAnsi"/>
                <w:bCs/>
                <w:sz w:val="20"/>
                <w:szCs w:val="20"/>
              </w:rPr>
              <w:t>boot</w:t>
            </w:r>
            <w:proofErr w:type="spellEnd"/>
            <w:r w:rsidRPr="00C365A8">
              <w:rPr>
                <w:rFonts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C365A8">
              <w:rPr>
                <w:rFonts w:cstheme="minorHAnsi"/>
                <w:bCs/>
                <w:sz w:val="20"/>
                <w:szCs w:val="20"/>
              </w:rPr>
              <w:t>internetu</w:t>
            </w:r>
            <w:proofErr w:type="spellEnd"/>
            <w:r w:rsidRPr="00C365A8">
              <w:rPr>
                <w:rFonts w:cstheme="minorHAnsi"/>
                <w:bCs/>
                <w:sz w:val="20"/>
                <w:szCs w:val="20"/>
              </w:rPr>
              <w:t xml:space="preserve"> i sieci lokalnej.</w:t>
            </w:r>
          </w:p>
          <w:p w:rsidR="00C365A8" w:rsidRPr="00C365A8" w:rsidRDefault="00C365A8" w:rsidP="00C365A8">
            <w:pPr>
              <w:rPr>
                <w:rFonts w:cstheme="minorHAnsi"/>
                <w:bCs/>
                <w:sz w:val="20"/>
                <w:szCs w:val="20"/>
              </w:rPr>
            </w:pPr>
            <w:r w:rsidRPr="00C365A8">
              <w:rPr>
                <w:rFonts w:cstheme="minorHAnsi"/>
                <w:bCs/>
                <w:sz w:val="20"/>
                <w:szCs w:val="20"/>
              </w:rPr>
              <w:t xml:space="preserve">Procedura POST traktowana jest jako oddzielna funkcjonalność. </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BIOS</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C365A8" w:rsidRPr="00C365A8" w:rsidRDefault="00C365A8" w:rsidP="00C365A8">
            <w:pPr>
              <w:widowControl w:val="0"/>
              <w:autoSpaceDE w:val="0"/>
              <w:autoSpaceDN w:val="0"/>
              <w:adjustRightInd w:val="0"/>
              <w:ind w:right="50"/>
              <w:rPr>
                <w:rFonts w:cstheme="minorHAnsi"/>
                <w:bCs/>
                <w:sz w:val="20"/>
                <w:szCs w:val="20"/>
              </w:rPr>
            </w:pPr>
            <w:r w:rsidRPr="00C365A8">
              <w:rPr>
                <w:rFonts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rsidR="00C365A8" w:rsidRPr="00C365A8" w:rsidRDefault="00C365A8" w:rsidP="00C365A8">
            <w:pPr>
              <w:widowControl w:val="0"/>
              <w:autoSpaceDE w:val="0"/>
              <w:autoSpaceDN w:val="0"/>
              <w:adjustRightInd w:val="0"/>
              <w:ind w:right="50"/>
              <w:rPr>
                <w:rFonts w:cstheme="minorHAnsi"/>
                <w:bCs/>
                <w:sz w:val="20"/>
                <w:szCs w:val="20"/>
              </w:rPr>
            </w:pPr>
            <w:r w:rsidRPr="00C365A8">
              <w:rPr>
                <w:rFonts w:cstheme="minorHAnsi"/>
                <w:bCs/>
                <w:sz w:val="20"/>
                <w:szCs w:val="20"/>
              </w:rPr>
              <w:lastRenderedPageBreak/>
              <w:t>Funkcja blokowania/odblokowania BOOT-</w:t>
            </w:r>
            <w:proofErr w:type="spellStart"/>
            <w:r w:rsidRPr="00C365A8">
              <w:rPr>
                <w:rFonts w:cstheme="minorHAnsi"/>
                <w:bCs/>
                <w:sz w:val="20"/>
                <w:szCs w:val="20"/>
              </w:rPr>
              <w:t>owania</w:t>
            </w:r>
            <w:proofErr w:type="spellEnd"/>
            <w:r w:rsidRPr="00C365A8">
              <w:rPr>
                <w:rFonts w:cstheme="minorHAnsi"/>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C365A8">
              <w:rPr>
                <w:rFonts w:cstheme="minorHAnsi"/>
                <w:bCs/>
                <w:sz w:val="20"/>
                <w:szCs w:val="20"/>
              </w:rPr>
              <w:t>bootujących</w:t>
            </w:r>
            <w:proofErr w:type="spellEnd"/>
            <w:r w:rsidRPr="00C365A8">
              <w:rPr>
                <w:rFonts w:cstheme="minorHAnsi"/>
                <w:bCs/>
                <w:sz w:val="20"/>
                <w:szCs w:val="20"/>
              </w:rPr>
              <w:t xml:space="preserve"> typu USB). Możliwość wyłączania portów USB pojedynczo. </w:t>
            </w:r>
          </w:p>
          <w:p w:rsidR="00C365A8" w:rsidRPr="00C365A8" w:rsidRDefault="00C365A8" w:rsidP="00C365A8">
            <w:pPr>
              <w:widowControl w:val="0"/>
              <w:autoSpaceDE w:val="0"/>
              <w:autoSpaceDN w:val="0"/>
              <w:adjustRightInd w:val="0"/>
              <w:ind w:right="50"/>
              <w:rPr>
                <w:rFonts w:cstheme="minorHAnsi"/>
                <w:bCs/>
                <w:sz w:val="20"/>
                <w:szCs w:val="20"/>
              </w:rPr>
            </w:pPr>
            <w:r w:rsidRPr="00C365A8">
              <w:rPr>
                <w:rFonts w:cstheme="minorHAnsi"/>
                <w:bCs/>
                <w:sz w:val="20"/>
                <w:szCs w:val="20"/>
              </w:rPr>
              <w:t xml:space="preserve">Możliwość dokonywania </w:t>
            </w:r>
            <w:proofErr w:type="spellStart"/>
            <w:r w:rsidRPr="00C365A8">
              <w:rPr>
                <w:rFonts w:cstheme="minorHAnsi"/>
                <w:bCs/>
                <w:sz w:val="20"/>
                <w:szCs w:val="20"/>
              </w:rPr>
              <w:t>backup’u</w:t>
            </w:r>
            <w:proofErr w:type="spellEnd"/>
            <w:r w:rsidRPr="00C365A8">
              <w:rPr>
                <w:rFonts w:cstheme="minorHAnsi"/>
                <w:bCs/>
                <w:sz w:val="20"/>
                <w:szCs w:val="20"/>
              </w:rPr>
              <w:t xml:space="preserve"> BIOS wraz z ustawieniami na dysku wewnętrznym. </w:t>
            </w:r>
          </w:p>
          <w:p w:rsidR="00C365A8" w:rsidRPr="00C365A8" w:rsidRDefault="00C365A8" w:rsidP="00C365A8">
            <w:pPr>
              <w:widowControl w:val="0"/>
              <w:autoSpaceDE w:val="0"/>
              <w:autoSpaceDN w:val="0"/>
              <w:adjustRightInd w:val="0"/>
              <w:ind w:right="50"/>
              <w:rPr>
                <w:rFonts w:cstheme="minorHAnsi"/>
                <w:bCs/>
                <w:sz w:val="20"/>
                <w:szCs w:val="20"/>
              </w:rPr>
            </w:pPr>
            <w:r w:rsidRPr="00C365A8">
              <w:rPr>
                <w:rFonts w:cstheme="minorHAnsi"/>
                <w:bCs/>
                <w:sz w:val="20"/>
                <w:szCs w:val="20"/>
              </w:rPr>
              <w:t xml:space="preserve">Oferowany BIOS musi posiadać poza swoją wewnętrzną strukturą menu szybkiego </w:t>
            </w:r>
            <w:proofErr w:type="spellStart"/>
            <w:r w:rsidRPr="00C365A8">
              <w:rPr>
                <w:rFonts w:cstheme="minorHAnsi"/>
                <w:bCs/>
                <w:sz w:val="20"/>
                <w:szCs w:val="20"/>
              </w:rPr>
              <w:t>boot’owania</w:t>
            </w:r>
            <w:proofErr w:type="spellEnd"/>
            <w:r w:rsidRPr="00C365A8">
              <w:rPr>
                <w:rFonts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C365A8">
              <w:rPr>
                <w:rFonts w:cstheme="minorHAnsi"/>
                <w:bCs/>
                <w:sz w:val="20"/>
                <w:szCs w:val="20"/>
              </w:rPr>
              <w:t>upgrade</w:t>
            </w:r>
            <w:proofErr w:type="spellEnd"/>
            <w:r w:rsidRPr="00C365A8">
              <w:rPr>
                <w:rFonts w:cstheme="minorHAnsi"/>
                <w:bCs/>
                <w:sz w:val="20"/>
                <w:szCs w:val="20"/>
              </w:rPr>
              <w:t xml:space="preserve"> BIOS.</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lastRenderedPageBreak/>
              <w:t>Wirtualizacja</w:t>
            </w:r>
          </w:p>
        </w:tc>
        <w:tc>
          <w:tcPr>
            <w:tcW w:w="5353" w:type="dxa"/>
          </w:tcPr>
          <w:p w:rsidR="00C365A8" w:rsidRPr="00C365A8" w:rsidRDefault="00C365A8" w:rsidP="00C365A8">
            <w:pPr>
              <w:rPr>
                <w:rFonts w:cstheme="minorHAnsi"/>
                <w:bCs/>
                <w:sz w:val="20"/>
                <w:szCs w:val="20"/>
              </w:rPr>
            </w:pPr>
            <w:r w:rsidRPr="00C365A8">
              <w:rPr>
                <w:rFonts w:cstheme="minorHAnsi"/>
                <w:sz w:val="20"/>
                <w:szCs w:val="20"/>
              </w:rPr>
              <w:t xml:space="preserve">Sprzętowe wsparcie </w:t>
            </w:r>
            <w:proofErr w:type="spellStart"/>
            <w:r w:rsidRPr="00C365A8">
              <w:rPr>
                <w:rFonts w:cstheme="minorHAnsi"/>
                <w:sz w:val="20"/>
                <w:szCs w:val="20"/>
              </w:rPr>
              <w:t>technologi</w:t>
            </w:r>
            <w:proofErr w:type="spellEnd"/>
            <w:r w:rsidRPr="00C365A8">
              <w:rPr>
                <w:rFonts w:cstheme="minorHAnsi"/>
                <w:sz w:val="20"/>
                <w:szCs w:val="20"/>
              </w:rPr>
              <w:t xml:space="preserve"> wirtualizacji realizowane łącznie w procesorze, chipsecie płyty </w:t>
            </w:r>
            <w:proofErr w:type="spellStart"/>
            <w:r w:rsidRPr="00C365A8">
              <w:rPr>
                <w:rFonts w:cstheme="minorHAnsi"/>
                <w:sz w:val="20"/>
                <w:szCs w:val="20"/>
              </w:rPr>
              <w:t>główej</w:t>
            </w:r>
            <w:proofErr w:type="spellEnd"/>
            <w:r w:rsidRPr="00C365A8">
              <w:rPr>
                <w:rFonts w:cstheme="minorHAnsi"/>
                <w:sz w:val="20"/>
                <w:szCs w:val="20"/>
              </w:rPr>
              <w:t xml:space="preserve"> oraz w  BIOS systemu (możliwość włączenia/wyłączenia sprzętowego wsparcia wirtualizacji dla poszczególnych komponentów systemu).</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System operacyjny</w:t>
            </w:r>
          </w:p>
        </w:tc>
        <w:tc>
          <w:tcPr>
            <w:tcW w:w="5353" w:type="dxa"/>
          </w:tcPr>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zainstalowany system operacyjny,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klucz licencyjny zapisany trwale w BIOS,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musi umożliwiać instalację systemu operacyjnego bez potrzeby ręcznego wpisywania klucza licencyjnego</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polska wersja językowa,</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dostępność aktualizacji i poprawek do systemu u producenta systemu bezpłatnie i bez  dodatkowych opłat licencyjnych z możliwością wyboru instalowanych poprawek,</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graficzne środowisko instalacji i konfiguracji,</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możliwość udostępniania plików i drukarek,</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zapewnienie wsparcia dla większości powszechnie używanych urządzeń (drukarek, urządzeń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sieciowych, standardów USB, urządzeń Plug &amp; Play, </w:t>
            </w:r>
            <w:proofErr w:type="spellStart"/>
            <w:r w:rsidRPr="00C365A8">
              <w:rPr>
                <w:rFonts w:cstheme="minorHAnsi"/>
                <w:bCs/>
                <w:sz w:val="20"/>
                <w:szCs w:val="20"/>
                <w:bdr w:val="none" w:sz="0" w:space="0" w:color="auto" w:frame="1"/>
              </w:rPr>
              <w:t>WiFi</w:t>
            </w:r>
            <w:proofErr w:type="spellEnd"/>
            <w:r w:rsidRPr="00C365A8">
              <w:rPr>
                <w:rFonts w:cstheme="minorHAnsi"/>
                <w:bCs/>
                <w:sz w:val="20"/>
                <w:szCs w:val="20"/>
                <w:bdr w:val="none" w:sz="0" w:space="0" w:color="auto" w:frame="1"/>
              </w:rPr>
              <w:t>,</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wyposażenie systemu w graficzny interfejs użytkownika w języku polskim,</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zapewnienie pełnej kompatybilności z oferowanym sprzętem,</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zintegrowanie z systemem modułu pomocy dla użytkownika w języku polskim,</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możliwość wykonywania kopii bezpieczeństwa wraz z możliwością automatycznego odzyskania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wersji wcześniejszej,</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zintegrowane z systemem operacyjnym narzędzia zwalczające złośliwe oprogramowanie,</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licencja na system operacyjny musi być nieograniczona w czasie, pozwalać na wielokrotne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instalowanie systemu na oferowanym sprzęcie bez konieczności kontaktowania się przez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Zamawiającego z producentem systemu lub sprzętu,</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oprogramowanie powinno posiadać certyfikat autentyczności </w:t>
            </w:r>
            <w:r w:rsidRPr="00C365A8">
              <w:rPr>
                <w:rFonts w:cstheme="minorHAnsi"/>
                <w:bCs/>
                <w:sz w:val="20"/>
                <w:szCs w:val="20"/>
                <w:bdr w:val="none" w:sz="0" w:space="0" w:color="auto" w:frame="1"/>
              </w:rPr>
              <w:lastRenderedPageBreak/>
              <w:t>lub unikalny kod aktywacyjny,</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zamawiający nie dopuszcza w systemie możliwości instalacji dodatkowych narzędzi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emulujących działanie systemów.</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oprogramowanie musi być fabrycznie nowe, objęte gwarancją oraz pochodzić z autoryzowanego kanału sprzedaży na rynek Unii Europejskiej,</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oprogramowanie nie może być wcześniej używane, regenerowane, serwisowane, rejestrowane ani aktywowane</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rsidR="00C365A8" w:rsidRPr="00C365A8" w:rsidRDefault="00C365A8" w:rsidP="00C365A8">
            <w:pPr>
              <w:rPr>
                <w:rFonts w:cstheme="minorHAnsi"/>
                <w:bCs/>
                <w:sz w:val="20"/>
                <w:szCs w:val="20"/>
                <w:bdr w:val="none" w:sz="0" w:space="0" w:color="auto" w:frame="1"/>
              </w:rPr>
            </w:pPr>
            <w:r w:rsidRPr="00C365A8">
              <w:rPr>
                <w:rFonts w:cstheme="minorHAnsi"/>
                <w:bCs/>
                <w:sz w:val="20"/>
                <w:szCs w:val="20"/>
                <w:bdr w:val="none" w:sz="0" w:space="0" w:color="auto" w:frame="1"/>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rsidR="00C365A8" w:rsidRPr="00C365A8" w:rsidRDefault="00C365A8" w:rsidP="00C365A8">
            <w:pPr>
              <w:rPr>
                <w:rFonts w:cstheme="minorHAnsi"/>
                <w:bCs/>
                <w:sz w:val="20"/>
                <w:szCs w:val="20"/>
              </w:rPr>
            </w:pPr>
            <w:r w:rsidRPr="00C365A8">
              <w:rPr>
                <w:rFonts w:cstheme="minorHAnsi"/>
                <w:bCs/>
                <w:sz w:val="20"/>
                <w:szCs w:val="20"/>
                <w:bdr w:val="none" w:sz="0" w:space="0" w:color="auto" w:frame="1"/>
              </w:rPr>
              <w:t>System musi umożliwiać pracę w domenie – wsparcie dla Active Directory</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lastRenderedPageBreak/>
              <w:t>Certyfikaty i standardy</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Deklaracja zgodności CE (załączyć do oferty)</w:t>
            </w:r>
          </w:p>
          <w:p w:rsidR="00C365A8" w:rsidRPr="00C365A8" w:rsidRDefault="00C365A8" w:rsidP="00C365A8">
            <w:pPr>
              <w:rPr>
                <w:rFonts w:cstheme="minorHAnsi"/>
                <w:bCs/>
                <w:sz w:val="20"/>
                <w:szCs w:val="20"/>
              </w:rPr>
            </w:pPr>
            <w:r w:rsidRPr="00C365A8">
              <w:rPr>
                <w:rFonts w:cstheme="minorHAnsi"/>
                <w:bCs/>
                <w:sz w:val="20"/>
                <w:szCs w:val="20"/>
              </w:rPr>
              <w:t xml:space="preserve">Urządzenia </w:t>
            </w:r>
            <w:proofErr w:type="spellStart"/>
            <w:r w:rsidRPr="00C365A8">
              <w:rPr>
                <w:rFonts w:cstheme="minorHAnsi"/>
                <w:bCs/>
                <w:sz w:val="20"/>
                <w:szCs w:val="20"/>
              </w:rPr>
              <w:t>wyprodukowan</w:t>
            </w:r>
            <w:proofErr w:type="spellEnd"/>
            <w:r w:rsidRPr="00C365A8">
              <w:rPr>
                <w:rFonts w:cstheme="minorHAnsi"/>
                <w:bCs/>
                <w:sz w:val="20"/>
                <w:szCs w:val="20"/>
              </w:rPr>
              <w:t xml:space="preserve">, zgodnie z normą ISO 9001 oraz  ISO 50001 – certyfikaty </w:t>
            </w:r>
            <w:proofErr w:type="spellStart"/>
            <w:r w:rsidRPr="00C365A8">
              <w:rPr>
                <w:rFonts w:cstheme="minorHAnsi"/>
                <w:bCs/>
                <w:sz w:val="20"/>
                <w:szCs w:val="20"/>
              </w:rPr>
              <w:t>zalączyć</w:t>
            </w:r>
            <w:proofErr w:type="spellEnd"/>
            <w:r w:rsidRPr="00C365A8">
              <w:rPr>
                <w:rFonts w:cstheme="minorHAnsi"/>
                <w:bCs/>
                <w:sz w:val="20"/>
                <w:szCs w:val="20"/>
              </w:rPr>
              <w:t xml:space="preserve"> do oferty</w:t>
            </w:r>
          </w:p>
          <w:p w:rsidR="00C365A8" w:rsidRPr="00C365A8" w:rsidRDefault="00C365A8" w:rsidP="00C365A8">
            <w:pPr>
              <w:rPr>
                <w:rFonts w:cstheme="minorHAnsi"/>
                <w:bCs/>
                <w:sz w:val="20"/>
                <w:szCs w:val="20"/>
              </w:rPr>
            </w:pPr>
            <w:r w:rsidRPr="00C365A8">
              <w:rPr>
                <w:rFonts w:cstheme="minorHAnsi"/>
                <w:bCs/>
                <w:sz w:val="20"/>
                <w:szCs w:val="20"/>
              </w:rPr>
              <w:t xml:space="preserve">Potwierdzenie spełnienia kryteriów środowiskowych, w tym zgodności z dyrektywą </w:t>
            </w:r>
            <w:proofErr w:type="spellStart"/>
            <w:r w:rsidRPr="00C365A8">
              <w:rPr>
                <w:rFonts w:cstheme="minorHAnsi"/>
                <w:bCs/>
                <w:sz w:val="20"/>
                <w:szCs w:val="20"/>
              </w:rPr>
              <w:t>RoHS</w:t>
            </w:r>
            <w:proofErr w:type="spellEnd"/>
            <w:r w:rsidRPr="00C365A8">
              <w:rPr>
                <w:rFonts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C365A8" w:rsidRPr="00C365A8" w:rsidRDefault="00C365A8" w:rsidP="00C365A8">
            <w:pPr>
              <w:rPr>
                <w:rFonts w:cstheme="minorHAnsi"/>
                <w:bCs/>
                <w:sz w:val="20"/>
                <w:szCs w:val="20"/>
              </w:rPr>
            </w:pPr>
            <w:r w:rsidRPr="00C365A8">
              <w:rPr>
                <w:rFonts w:cstheme="minorHAnsi"/>
                <w:bCs/>
                <w:sz w:val="20"/>
                <w:szCs w:val="20"/>
              </w:rPr>
              <w:t xml:space="preserve">Certyfikat </w:t>
            </w:r>
            <w:proofErr w:type="spellStart"/>
            <w:r w:rsidRPr="00C365A8">
              <w:rPr>
                <w:rFonts w:cstheme="minorHAnsi"/>
                <w:bCs/>
                <w:sz w:val="20"/>
                <w:szCs w:val="20"/>
              </w:rPr>
              <w:t>Epeat</w:t>
            </w:r>
            <w:proofErr w:type="spellEnd"/>
            <w:r w:rsidRPr="00C365A8">
              <w:rPr>
                <w:rFonts w:cstheme="minorHAnsi"/>
                <w:bCs/>
                <w:sz w:val="20"/>
                <w:szCs w:val="20"/>
              </w:rPr>
              <w:t xml:space="preserve"> min. Silver dla Polski (załączyć wydruk ze strony </w:t>
            </w:r>
            <w:hyperlink r:id="rId8" w:history="1">
              <w:r w:rsidRPr="00C365A8">
                <w:rPr>
                  <w:rStyle w:val="Hipercze"/>
                  <w:rFonts w:cstheme="minorHAnsi"/>
                  <w:bCs/>
                  <w:sz w:val="20"/>
                  <w:szCs w:val="20"/>
                </w:rPr>
                <w:t>https://www.epeat.net/</w:t>
              </w:r>
            </w:hyperlink>
            <w:r w:rsidRPr="00C365A8">
              <w:rPr>
                <w:rFonts w:cstheme="minorHAnsi"/>
                <w:bCs/>
                <w:sz w:val="20"/>
                <w:szCs w:val="20"/>
              </w:rPr>
              <w:t xml:space="preserve"> ) lub certyfikat TCO (</w:t>
            </w:r>
            <w:proofErr w:type="spellStart"/>
            <w:r w:rsidRPr="00C365A8">
              <w:rPr>
                <w:rFonts w:cstheme="minorHAnsi"/>
                <w:bCs/>
                <w:sz w:val="20"/>
                <w:szCs w:val="20"/>
              </w:rPr>
              <w:t>zalączyć</w:t>
            </w:r>
            <w:proofErr w:type="spellEnd"/>
            <w:r w:rsidRPr="00C365A8">
              <w:rPr>
                <w:rFonts w:cstheme="minorHAnsi"/>
                <w:bCs/>
                <w:sz w:val="20"/>
                <w:szCs w:val="20"/>
              </w:rPr>
              <w:t xml:space="preserve"> wydruk ze strony </w:t>
            </w:r>
            <w:hyperlink r:id="rId9" w:history="1">
              <w:r w:rsidRPr="00C365A8">
                <w:rPr>
                  <w:rStyle w:val="Hipercze"/>
                  <w:rFonts w:cstheme="minorHAnsi"/>
                  <w:bCs/>
                  <w:sz w:val="20"/>
                  <w:szCs w:val="20"/>
                </w:rPr>
                <w:t>https://tcocertified.com/</w:t>
              </w:r>
            </w:hyperlink>
            <w:r w:rsidRPr="00C365A8">
              <w:rPr>
                <w:rFonts w:cstheme="minorHAnsi"/>
                <w:bCs/>
                <w:sz w:val="20"/>
                <w:szCs w:val="20"/>
              </w:rPr>
              <w:t xml:space="preserve"> ) dla oferowanego modelu </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Wymagania dodatkowe</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Wbudowane porty: </w:t>
            </w:r>
          </w:p>
          <w:p w:rsidR="00C365A8" w:rsidRPr="00C365A8" w:rsidRDefault="00C365A8" w:rsidP="00C365A8">
            <w:pPr>
              <w:rPr>
                <w:rFonts w:cstheme="minorHAnsi"/>
                <w:bCs/>
                <w:sz w:val="20"/>
                <w:szCs w:val="20"/>
              </w:rPr>
            </w:pPr>
            <w:r w:rsidRPr="00C365A8">
              <w:rPr>
                <w:rFonts w:cstheme="minorHAnsi"/>
                <w:bCs/>
                <w:sz w:val="20"/>
                <w:szCs w:val="20"/>
              </w:rPr>
              <w:t>1 x HDMI 1.4</w:t>
            </w:r>
          </w:p>
          <w:p w:rsidR="00C365A8" w:rsidRPr="00C365A8" w:rsidRDefault="00C365A8" w:rsidP="00C365A8">
            <w:pPr>
              <w:rPr>
                <w:rFonts w:cstheme="minorHAnsi"/>
                <w:bCs/>
                <w:sz w:val="20"/>
                <w:szCs w:val="20"/>
              </w:rPr>
            </w:pPr>
            <w:r w:rsidRPr="00C365A8">
              <w:rPr>
                <w:rFonts w:cstheme="minorHAnsi"/>
                <w:bCs/>
                <w:sz w:val="20"/>
                <w:szCs w:val="20"/>
              </w:rPr>
              <w:t xml:space="preserve">1 x </w:t>
            </w:r>
            <w:proofErr w:type="spellStart"/>
            <w:r w:rsidRPr="00C365A8">
              <w:rPr>
                <w:rFonts w:cstheme="minorHAnsi"/>
                <w:bCs/>
                <w:sz w:val="20"/>
                <w:szCs w:val="20"/>
              </w:rPr>
              <w:t>DisplayPort</w:t>
            </w:r>
            <w:proofErr w:type="spellEnd"/>
            <w:r w:rsidRPr="00C365A8">
              <w:rPr>
                <w:rFonts w:cstheme="minorHAnsi"/>
                <w:bCs/>
                <w:sz w:val="20"/>
                <w:szCs w:val="20"/>
              </w:rPr>
              <w:t xml:space="preserve"> 1.4 </w:t>
            </w:r>
          </w:p>
          <w:p w:rsidR="00C365A8" w:rsidRPr="00C365A8" w:rsidRDefault="00C365A8" w:rsidP="00C365A8">
            <w:pPr>
              <w:rPr>
                <w:rFonts w:cstheme="minorHAnsi"/>
                <w:bCs/>
                <w:sz w:val="20"/>
                <w:szCs w:val="20"/>
              </w:rPr>
            </w:pPr>
            <w:r w:rsidRPr="00C365A8">
              <w:rPr>
                <w:rFonts w:cstheme="minorHAnsi"/>
                <w:bCs/>
                <w:sz w:val="20"/>
                <w:szCs w:val="20"/>
              </w:rPr>
              <w:t xml:space="preserve">8 portów USB wyprowadzonych na zewnątrz obudowy, w układzie: </w:t>
            </w:r>
          </w:p>
          <w:p w:rsidR="00C365A8" w:rsidRPr="00C365A8" w:rsidRDefault="00C365A8" w:rsidP="00C365A8">
            <w:pPr>
              <w:rPr>
                <w:rFonts w:cstheme="minorHAnsi"/>
                <w:bCs/>
                <w:sz w:val="20"/>
                <w:szCs w:val="20"/>
              </w:rPr>
            </w:pPr>
            <w:r w:rsidRPr="00C365A8">
              <w:rPr>
                <w:rFonts w:cstheme="minorHAnsi"/>
                <w:bCs/>
                <w:sz w:val="20"/>
                <w:szCs w:val="20"/>
              </w:rPr>
              <w:t xml:space="preserve">- Panel przedni: 2 x USB 3.2 gen 1 Typu A oraz 2 x USB 2.0 </w:t>
            </w:r>
          </w:p>
          <w:p w:rsidR="00C365A8" w:rsidRPr="00C365A8" w:rsidRDefault="00C365A8" w:rsidP="00C365A8">
            <w:pPr>
              <w:rPr>
                <w:rFonts w:cstheme="minorHAnsi"/>
                <w:bCs/>
                <w:sz w:val="20"/>
                <w:szCs w:val="20"/>
              </w:rPr>
            </w:pPr>
            <w:r w:rsidRPr="00C365A8">
              <w:rPr>
                <w:rFonts w:cstheme="minorHAnsi"/>
                <w:bCs/>
                <w:sz w:val="20"/>
                <w:szCs w:val="20"/>
              </w:rPr>
              <w:t>- Panel tylny: 2 x USB 3.2 gen 1 Typu A oraz 2 x USB 2.0</w:t>
            </w:r>
          </w:p>
          <w:p w:rsidR="00C365A8" w:rsidRPr="00C365A8" w:rsidRDefault="00C365A8" w:rsidP="00C365A8">
            <w:pPr>
              <w:rPr>
                <w:rFonts w:cstheme="minorHAnsi"/>
                <w:bCs/>
                <w:sz w:val="20"/>
                <w:szCs w:val="20"/>
              </w:rPr>
            </w:pPr>
            <w:r w:rsidRPr="00C365A8">
              <w:rPr>
                <w:rFonts w:cstheme="minorHAnsi"/>
                <w:bCs/>
                <w:sz w:val="20"/>
                <w:szCs w:val="20"/>
              </w:rPr>
              <w:t xml:space="preserve">1 x port audio typu </w:t>
            </w:r>
            <w:proofErr w:type="spellStart"/>
            <w:r w:rsidRPr="00C365A8">
              <w:rPr>
                <w:rFonts w:cstheme="minorHAnsi"/>
                <w:bCs/>
                <w:sz w:val="20"/>
                <w:szCs w:val="20"/>
              </w:rPr>
              <w:t>combo</w:t>
            </w:r>
            <w:proofErr w:type="spellEnd"/>
            <w:r w:rsidRPr="00C365A8">
              <w:rPr>
                <w:rFonts w:cstheme="minorHAnsi"/>
                <w:bCs/>
                <w:sz w:val="20"/>
                <w:szCs w:val="20"/>
              </w:rPr>
              <w:t xml:space="preserve"> (słuchawka/mikrofon) na przednim panelu </w:t>
            </w:r>
            <w:proofErr w:type="spellStart"/>
            <w:r w:rsidRPr="00C365A8">
              <w:rPr>
                <w:rFonts w:cstheme="minorHAnsi"/>
                <w:bCs/>
                <w:sz w:val="20"/>
                <w:szCs w:val="20"/>
              </w:rPr>
              <w:t>panelu</w:t>
            </w:r>
            <w:proofErr w:type="spellEnd"/>
            <w:r w:rsidRPr="00C365A8">
              <w:rPr>
                <w:rFonts w:cstheme="minorHAnsi"/>
                <w:bCs/>
                <w:sz w:val="20"/>
                <w:szCs w:val="20"/>
              </w:rPr>
              <w:t xml:space="preserve"> </w:t>
            </w:r>
          </w:p>
          <w:p w:rsidR="00C365A8" w:rsidRPr="00C365A8" w:rsidRDefault="00C365A8" w:rsidP="00C365A8">
            <w:pPr>
              <w:rPr>
                <w:rFonts w:cstheme="minorHAnsi"/>
                <w:bCs/>
                <w:sz w:val="20"/>
                <w:szCs w:val="20"/>
              </w:rPr>
            </w:pPr>
            <w:r w:rsidRPr="00C365A8">
              <w:rPr>
                <w:rFonts w:cstheme="minorHAnsi"/>
                <w:bCs/>
                <w:sz w:val="20"/>
                <w:szCs w:val="20"/>
              </w:rPr>
              <w:t>1 x RJ – 45</w:t>
            </w:r>
          </w:p>
          <w:p w:rsidR="00C365A8" w:rsidRPr="00C365A8" w:rsidRDefault="00C365A8" w:rsidP="00C365A8">
            <w:pPr>
              <w:rPr>
                <w:rFonts w:cstheme="minorHAnsi"/>
                <w:bCs/>
                <w:sz w:val="20"/>
                <w:szCs w:val="20"/>
              </w:rPr>
            </w:pPr>
            <w:r w:rsidRPr="00C365A8">
              <w:rPr>
                <w:rFonts w:cstheme="min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C365A8" w:rsidRPr="00C365A8" w:rsidRDefault="00C365A8" w:rsidP="00C365A8">
            <w:pPr>
              <w:rPr>
                <w:rFonts w:cstheme="minorHAnsi"/>
                <w:bCs/>
                <w:sz w:val="20"/>
                <w:szCs w:val="20"/>
              </w:rPr>
            </w:pPr>
            <w:r w:rsidRPr="00C365A8">
              <w:rPr>
                <w:rFonts w:cstheme="minorHAnsi"/>
                <w:bCs/>
                <w:sz w:val="20"/>
                <w:szCs w:val="20"/>
              </w:rPr>
              <w:lastRenderedPageBreak/>
              <w:t>Karta sieciowa 10/100/1000 zintegrowana z płytą główną, wspierająca obsługę</w:t>
            </w:r>
            <w:r w:rsidRPr="00C365A8">
              <w:rPr>
                <w:rFonts w:cstheme="minorHAnsi"/>
                <w:bCs/>
                <w:i/>
                <w:sz w:val="20"/>
                <w:szCs w:val="20"/>
              </w:rPr>
              <w:t xml:space="preserve"> </w:t>
            </w:r>
            <w:proofErr w:type="spellStart"/>
            <w:r w:rsidRPr="00C365A8">
              <w:rPr>
                <w:rFonts w:cstheme="minorHAnsi"/>
                <w:bCs/>
                <w:sz w:val="20"/>
                <w:szCs w:val="20"/>
              </w:rPr>
              <w:t>WoL</w:t>
            </w:r>
            <w:proofErr w:type="spellEnd"/>
            <w:r w:rsidRPr="00C365A8">
              <w:rPr>
                <w:rFonts w:cstheme="minorHAnsi"/>
                <w:bCs/>
                <w:sz w:val="20"/>
                <w:szCs w:val="20"/>
              </w:rPr>
              <w:t xml:space="preserve"> (funkcja włączana przez użytkownika), </w:t>
            </w:r>
          </w:p>
          <w:p w:rsidR="00C365A8" w:rsidRPr="00C365A8" w:rsidRDefault="00C365A8" w:rsidP="00C365A8">
            <w:pPr>
              <w:rPr>
                <w:rFonts w:cstheme="minorHAnsi"/>
                <w:bCs/>
                <w:sz w:val="20"/>
                <w:szCs w:val="20"/>
              </w:rPr>
            </w:pPr>
            <w:r w:rsidRPr="00C365A8">
              <w:rPr>
                <w:rFonts w:cstheme="minorHAnsi"/>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C365A8">
              <w:rPr>
                <w:rFonts w:cstheme="minorHAnsi"/>
                <w:bCs/>
                <w:sz w:val="20"/>
                <w:szCs w:val="20"/>
              </w:rPr>
              <w:t>PCIe</w:t>
            </w:r>
            <w:proofErr w:type="spellEnd"/>
            <w:r w:rsidRPr="00C365A8">
              <w:rPr>
                <w:rFonts w:cstheme="minorHAnsi"/>
                <w:bCs/>
                <w:sz w:val="20"/>
                <w:szCs w:val="20"/>
              </w:rPr>
              <w:t xml:space="preserve"> x16 Gen.3, 1 x </w:t>
            </w:r>
            <w:proofErr w:type="spellStart"/>
            <w:r w:rsidRPr="00C365A8">
              <w:rPr>
                <w:rFonts w:cstheme="minorHAnsi"/>
                <w:bCs/>
                <w:sz w:val="20"/>
                <w:szCs w:val="20"/>
              </w:rPr>
              <w:t>PCIe</w:t>
            </w:r>
            <w:proofErr w:type="spellEnd"/>
            <w:r w:rsidRPr="00C365A8">
              <w:rPr>
                <w:rFonts w:cstheme="minorHAnsi"/>
                <w:bCs/>
                <w:sz w:val="20"/>
                <w:szCs w:val="20"/>
              </w:rPr>
              <w:t xml:space="preserve"> x1, 2 x DIMM z obsługą do 64 GB DDR4 RAM, 2 x SATA w tym min. 1 </w:t>
            </w:r>
            <w:proofErr w:type="spellStart"/>
            <w:r w:rsidRPr="00C365A8">
              <w:rPr>
                <w:rFonts w:cstheme="minorHAnsi"/>
                <w:bCs/>
                <w:sz w:val="20"/>
                <w:szCs w:val="20"/>
              </w:rPr>
              <w:t>szt</w:t>
            </w:r>
            <w:proofErr w:type="spellEnd"/>
            <w:r w:rsidRPr="00C365A8">
              <w:rPr>
                <w:rFonts w:cstheme="minorHAnsi"/>
                <w:bCs/>
                <w:sz w:val="20"/>
                <w:szCs w:val="20"/>
              </w:rPr>
              <w:t xml:space="preserve"> SATA 3.0.</w:t>
            </w:r>
          </w:p>
          <w:p w:rsidR="00C365A8" w:rsidRPr="00C365A8" w:rsidRDefault="00C365A8" w:rsidP="00C365A8">
            <w:pPr>
              <w:rPr>
                <w:rFonts w:cstheme="minorHAnsi"/>
                <w:bCs/>
                <w:sz w:val="20"/>
                <w:szCs w:val="20"/>
              </w:rPr>
            </w:pPr>
            <w:r w:rsidRPr="00C365A8">
              <w:rPr>
                <w:rFonts w:cstheme="minorHAnsi"/>
                <w:bCs/>
                <w:sz w:val="20"/>
                <w:szCs w:val="20"/>
              </w:rPr>
              <w:t>Jedno złącze M.2 dla dysków oraz złącze M.2 bezprzewodowej karty sieciowej.</w:t>
            </w:r>
          </w:p>
          <w:p w:rsidR="00C365A8" w:rsidRPr="00C365A8" w:rsidRDefault="00C365A8" w:rsidP="00C365A8">
            <w:pPr>
              <w:rPr>
                <w:rFonts w:cstheme="minorHAnsi"/>
                <w:bCs/>
                <w:sz w:val="20"/>
                <w:szCs w:val="20"/>
              </w:rPr>
            </w:pPr>
            <w:r w:rsidRPr="00C365A8">
              <w:rPr>
                <w:rFonts w:cstheme="minorHAnsi"/>
                <w:bCs/>
                <w:sz w:val="20"/>
                <w:szCs w:val="20"/>
              </w:rPr>
              <w:t xml:space="preserve">Klawiatura USB w układzie polski programisty </w:t>
            </w:r>
          </w:p>
          <w:p w:rsidR="00C365A8" w:rsidRPr="00C365A8" w:rsidRDefault="00C365A8" w:rsidP="00C365A8">
            <w:pPr>
              <w:rPr>
                <w:rFonts w:cstheme="minorHAnsi"/>
                <w:bCs/>
                <w:sz w:val="20"/>
                <w:szCs w:val="20"/>
              </w:rPr>
            </w:pPr>
            <w:r w:rsidRPr="00C365A8">
              <w:rPr>
                <w:rFonts w:cstheme="minorHAnsi"/>
                <w:bCs/>
                <w:sz w:val="20"/>
                <w:szCs w:val="20"/>
              </w:rPr>
              <w:t xml:space="preserve">Mysz optyczna USB </w:t>
            </w:r>
          </w:p>
          <w:p w:rsidR="00C365A8" w:rsidRPr="00C365A8" w:rsidRDefault="00C365A8" w:rsidP="00C365A8">
            <w:pPr>
              <w:rPr>
                <w:rFonts w:cstheme="minorHAnsi"/>
                <w:bCs/>
                <w:sz w:val="20"/>
                <w:szCs w:val="20"/>
              </w:rPr>
            </w:pP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lastRenderedPageBreak/>
              <w:t>Ergonomia</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Głośność jednostki centralnej mierzona zgodnie z normą ISO 7779 oraz wykazana zgodnie z normą ISO 9296 w pozycji obserwatora w trybie pracy dysku twardego (IDLE) wynosząca maksymalnie 26 </w:t>
            </w:r>
            <w:proofErr w:type="spellStart"/>
            <w:r w:rsidRPr="00C365A8">
              <w:rPr>
                <w:rFonts w:cstheme="minorHAnsi"/>
                <w:bCs/>
                <w:sz w:val="20"/>
                <w:szCs w:val="20"/>
              </w:rPr>
              <w:t>dB</w:t>
            </w:r>
            <w:proofErr w:type="spellEnd"/>
            <w:r w:rsidRPr="00C365A8">
              <w:rPr>
                <w:rFonts w:cstheme="minorHAnsi"/>
                <w:bCs/>
                <w:sz w:val="20"/>
                <w:szCs w:val="20"/>
              </w:rPr>
              <w:t xml:space="preserve"> (załączyć oświadczenie producenta).</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Wsparcie techniczne producenta</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C365A8">
              <w:rPr>
                <w:rFonts w:cstheme="minorHAnsi"/>
                <w:bCs/>
                <w:sz w:val="20"/>
                <w:szCs w:val="20"/>
              </w:rPr>
              <w:t>recovery</w:t>
            </w:r>
            <w:proofErr w:type="spellEnd"/>
            <w:r w:rsidRPr="00C365A8">
              <w:rPr>
                <w:rFonts w:cstheme="minorHAnsi"/>
                <w:bCs/>
                <w:sz w:val="20"/>
                <w:szCs w:val="20"/>
              </w:rPr>
              <w:t xml:space="preserve"> systemu operacyjnego).</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Warunki gwarancji</w:t>
            </w:r>
          </w:p>
        </w:tc>
        <w:tc>
          <w:tcPr>
            <w:tcW w:w="5353" w:type="dxa"/>
          </w:tcPr>
          <w:p w:rsidR="00C365A8" w:rsidRPr="00C365A8" w:rsidRDefault="00C365A8" w:rsidP="00C365A8">
            <w:pPr>
              <w:rPr>
                <w:rFonts w:cstheme="minorHAnsi"/>
                <w:sz w:val="20"/>
                <w:szCs w:val="20"/>
              </w:rPr>
            </w:pPr>
            <w:r w:rsidRPr="00C365A8">
              <w:rPr>
                <w:rFonts w:cstheme="minorHAnsi"/>
                <w:sz w:val="20"/>
                <w:szCs w:val="20"/>
              </w:rPr>
              <w:t xml:space="preserve">Dedykowany portal techniczny producenta, umożliwiający Zamawiającemu zgłaszanie awarii oraz samodzielne zamawianie zamiennych komponentów. </w:t>
            </w:r>
          </w:p>
          <w:p w:rsidR="00C365A8" w:rsidRPr="00C365A8" w:rsidRDefault="00C365A8" w:rsidP="00C365A8">
            <w:pPr>
              <w:rPr>
                <w:rFonts w:cstheme="minorHAnsi"/>
                <w:sz w:val="20"/>
                <w:szCs w:val="20"/>
              </w:rPr>
            </w:pPr>
            <w:r w:rsidRPr="00C365A8">
              <w:rPr>
                <w:rFonts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C365A8">
              <w:rPr>
                <w:rFonts w:cstheme="minorHAnsi"/>
                <w:sz w:val="20"/>
                <w:szCs w:val="20"/>
              </w:rPr>
              <w:t>recovery</w:t>
            </w:r>
            <w:proofErr w:type="spellEnd"/>
            <w:r w:rsidRPr="00C365A8">
              <w:rPr>
                <w:rFonts w:cstheme="minorHAnsi"/>
                <w:sz w:val="20"/>
                <w:szCs w:val="20"/>
              </w:rPr>
              <w:t xml:space="preserve"> systemu operacyjnego)</w:t>
            </w:r>
          </w:p>
          <w:p w:rsidR="00C365A8" w:rsidRPr="00C365A8" w:rsidRDefault="00C365A8" w:rsidP="00C365A8">
            <w:pPr>
              <w:rPr>
                <w:rFonts w:cstheme="minorHAnsi"/>
                <w:sz w:val="20"/>
                <w:szCs w:val="20"/>
              </w:rPr>
            </w:pPr>
            <w:r w:rsidRPr="00C365A8">
              <w:rPr>
                <w:rFonts w:cstheme="minorHAnsi"/>
                <w:sz w:val="20"/>
                <w:szCs w:val="20"/>
              </w:rPr>
              <w:t xml:space="preserve">3-letnia gwarancja producenta świadczona na miejscu u klienta, </w:t>
            </w:r>
          </w:p>
          <w:p w:rsidR="00C365A8" w:rsidRPr="00C365A8" w:rsidRDefault="00C365A8" w:rsidP="00C365A8">
            <w:pPr>
              <w:rPr>
                <w:rFonts w:cstheme="minorHAnsi"/>
                <w:sz w:val="20"/>
                <w:szCs w:val="20"/>
              </w:rPr>
            </w:pPr>
            <w:r w:rsidRPr="00C365A8">
              <w:rPr>
                <w:rFonts w:cstheme="minorHAnsi"/>
                <w:sz w:val="20"/>
                <w:szCs w:val="20"/>
              </w:rPr>
              <w:t>Czas reakcji serwisu - do końca następnego dnia roboczego.</w:t>
            </w:r>
          </w:p>
          <w:p w:rsidR="00C365A8" w:rsidRPr="00C365A8" w:rsidRDefault="00C365A8" w:rsidP="00C365A8">
            <w:pPr>
              <w:rPr>
                <w:rFonts w:cstheme="minorHAnsi"/>
                <w:sz w:val="20"/>
                <w:szCs w:val="20"/>
              </w:rPr>
            </w:pPr>
            <w:r w:rsidRPr="00C365A8">
              <w:rPr>
                <w:rFonts w:cstheme="minorHAnsi"/>
                <w:sz w:val="20"/>
                <w:szCs w:val="20"/>
              </w:rPr>
              <w:t>Firma serwisująca musi posiadać ISO 9001:2015 na świadczenie usług serwisowych oraz posiadać autoryzacje producenta komputera – dokumenty potwierdzające załączyć do oferty.</w:t>
            </w:r>
          </w:p>
          <w:p w:rsidR="00C365A8" w:rsidRPr="00C365A8" w:rsidRDefault="00C365A8" w:rsidP="00C365A8">
            <w:pPr>
              <w:rPr>
                <w:rFonts w:cstheme="minorHAnsi"/>
                <w:sz w:val="20"/>
                <w:szCs w:val="20"/>
              </w:rPr>
            </w:pPr>
            <w:r w:rsidRPr="00C365A8">
              <w:rPr>
                <w:rFonts w:cstheme="minorHAnsi"/>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C365A8" w:rsidRPr="00C365A8" w:rsidRDefault="00C365A8" w:rsidP="00C365A8">
            <w:pPr>
              <w:rPr>
                <w:rFonts w:cstheme="minorHAnsi"/>
                <w:sz w:val="20"/>
                <w:szCs w:val="20"/>
              </w:rPr>
            </w:pPr>
            <w:r w:rsidRPr="00C365A8">
              <w:rPr>
                <w:rFonts w:cstheme="minorHAnsi"/>
                <w:sz w:val="20"/>
                <w:szCs w:val="20"/>
              </w:rPr>
              <w:t>W przypadku awarii dysk twardy zostaje u Zamawiającego – do oferty załączyć oświadczenie podmiotu realizującego serwis lub producenta o spełnieniu tego warunku</w:t>
            </w:r>
          </w:p>
        </w:tc>
      </w:tr>
      <w:tr w:rsidR="00C365A8" w:rsidTr="00EE7336">
        <w:tc>
          <w:tcPr>
            <w:tcW w:w="3935" w:type="dxa"/>
          </w:tcPr>
          <w:p w:rsidR="00C365A8" w:rsidRPr="00C365A8" w:rsidRDefault="00C365A8" w:rsidP="00C365A8">
            <w:pPr>
              <w:rPr>
                <w:rFonts w:cstheme="minorHAnsi"/>
                <w:sz w:val="20"/>
                <w:szCs w:val="20"/>
              </w:rPr>
            </w:pPr>
            <w:r w:rsidRPr="00C365A8">
              <w:rPr>
                <w:rFonts w:cstheme="minorHAnsi"/>
                <w:sz w:val="20"/>
                <w:szCs w:val="20"/>
              </w:rPr>
              <w:t>Dodatkowe oprogramowanie</w:t>
            </w:r>
          </w:p>
        </w:tc>
        <w:tc>
          <w:tcPr>
            <w:tcW w:w="5353" w:type="dxa"/>
          </w:tcPr>
          <w:p w:rsidR="00C365A8" w:rsidRPr="00C365A8" w:rsidRDefault="00C365A8" w:rsidP="00C365A8">
            <w:pPr>
              <w:rPr>
                <w:rFonts w:cstheme="minorHAnsi"/>
                <w:bCs/>
                <w:sz w:val="20"/>
                <w:szCs w:val="20"/>
              </w:rPr>
            </w:pPr>
            <w:r w:rsidRPr="00C365A8">
              <w:rPr>
                <w:rFonts w:cstheme="minorHAnsi"/>
                <w:bCs/>
                <w:sz w:val="20"/>
                <w:szCs w:val="20"/>
              </w:rPr>
              <w:t>Oprogramowanie producenta komputera z nieograniczoną czasowo licencją na użytkowanie umożliwiające:</w:t>
            </w:r>
          </w:p>
          <w:p w:rsidR="00C365A8" w:rsidRPr="00C365A8" w:rsidRDefault="00C365A8" w:rsidP="00C365A8">
            <w:pPr>
              <w:rPr>
                <w:rFonts w:cstheme="minorHAnsi"/>
                <w:bCs/>
                <w:sz w:val="20"/>
                <w:szCs w:val="20"/>
              </w:rPr>
            </w:pPr>
            <w:r w:rsidRPr="00C365A8">
              <w:rPr>
                <w:rFonts w:cstheme="minorHAnsi"/>
                <w:bCs/>
                <w:sz w:val="20"/>
                <w:szCs w:val="20"/>
              </w:rPr>
              <w:t xml:space="preserve">- </w:t>
            </w:r>
            <w:proofErr w:type="spellStart"/>
            <w:r w:rsidRPr="00C365A8">
              <w:rPr>
                <w:rFonts w:cstheme="minorHAnsi"/>
                <w:bCs/>
                <w:sz w:val="20"/>
                <w:szCs w:val="20"/>
              </w:rPr>
              <w:t>upgrade</w:t>
            </w:r>
            <w:proofErr w:type="spellEnd"/>
            <w:r w:rsidRPr="00C365A8">
              <w:rPr>
                <w:rFonts w:cstheme="minorHAnsi"/>
                <w:bCs/>
                <w:sz w:val="20"/>
                <w:szCs w:val="20"/>
              </w:rPr>
              <w:t xml:space="preserve"> i instalacje wszystkich sterowników, aplikacji </w:t>
            </w:r>
            <w:r w:rsidRPr="00C365A8">
              <w:rPr>
                <w:rFonts w:cstheme="minorHAnsi"/>
                <w:bCs/>
                <w:sz w:val="20"/>
                <w:szCs w:val="20"/>
              </w:rPr>
              <w:lastRenderedPageBreak/>
              <w:t xml:space="preserve">dostarczonych w obrazie systemu operacyjnego producenta, </w:t>
            </w:r>
            <w:proofErr w:type="spellStart"/>
            <w:r w:rsidRPr="00C365A8">
              <w:rPr>
                <w:rFonts w:cstheme="minorHAnsi"/>
                <w:bCs/>
                <w:sz w:val="20"/>
                <w:szCs w:val="20"/>
              </w:rPr>
              <w:t>BIOS’u</w:t>
            </w:r>
            <w:proofErr w:type="spellEnd"/>
            <w:r w:rsidRPr="00C365A8">
              <w:rPr>
                <w:rFonts w:cstheme="minorHAnsi"/>
                <w:bCs/>
                <w:sz w:val="20"/>
                <w:szCs w:val="20"/>
              </w:rPr>
              <w:t xml:space="preserve"> z certyfikatem zgodności producenta do najnowszej dostępnej wersji, </w:t>
            </w:r>
          </w:p>
          <w:p w:rsidR="00C365A8" w:rsidRPr="00C365A8" w:rsidRDefault="00C365A8" w:rsidP="00C365A8">
            <w:pPr>
              <w:rPr>
                <w:rFonts w:cstheme="minorHAnsi"/>
                <w:bCs/>
                <w:sz w:val="20"/>
                <w:szCs w:val="20"/>
              </w:rPr>
            </w:pPr>
            <w:r w:rsidRPr="00C365A8">
              <w:rPr>
                <w:rFonts w:cstheme="minorHAnsi"/>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C365A8" w:rsidRPr="00C365A8" w:rsidRDefault="00C365A8" w:rsidP="00C365A8">
            <w:pPr>
              <w:rPr>
                <w:rFonts w:cstheme="minorHAnsi"/>
                <w:bCs/>
                <w:sz w:val="20"/>
                <w:szCs w:val="20"/>
              </w:rPr>
            </w:pPr>
            <w:r w:rsidRPr="00C365A8">
              <w:rPr>
                <w:rFonts w:cstheme="minorHAnsi"/>
                <w:bCs/>
                <w:sz w:val="20"/>
                <w:szCs w:val="20"/>
              </w:rPr>
              <w:t>- dostęp do wykazu najnowszych aktualizacji z podziałem na krytyczne (wymagające natychmiastowej instalacji), rekomendowane i opcjonalne</w:t>
            </w:r>
          </w:p>
          <w:p w:rsidR="00C365A8" w:rsidRPr="00C365A8" w:rsidRDefault="00C365A8" w:rsidP="00C365A8">
            <w:pPr>
              <w:rPr>
                <w:rFonts w:cstheme="minorHAnsi"/>
                <w:bCs/>
                <w:sz w:val="20"/>
                <w:szCs w:val="20"/>
              </w:rPr>
            </w:pPr>
            <w:r w:rsidRPr="00C365A8">
              <w:rPr>
                <w:rFonts w:cstheme="minorHAnsi"/>
                <w:bCs/>
                <w:sz w:val="20"/>
                <w:szCs w:val="20"/>
              </w:rPr>
              <w:t xml:space="preserve">- włączenie/wyłączenie funkcji automatycznego restartu w przypadku, kiedy jest wymagany przy instalacji sterownika, aplikacji </w:t>
            </w:r>
          </w:p>
          <w:p w:rsidR="00C365A8" w:rsidRPr="00C365A8" w:rsidRDefault="00C365A8" w:rsidP="00C365A8">
            <w:pPr>
              <w:rPr>
                <w:rFonts w:cstheme="minorHAnsi"/>
                <w:bCs/>
                <w:sz w:val="20"/>
                <w:szCs w:val="20"/>
              </w:rPr>
            </w:pPr>
            <w:r w:rsidRPr="00C365A8">
              <w:rPr>
                <w:rFonts w:cstheme="minorHAnsi"/>
                <w:bCs/>
                <w:sz w:val="20"/>
                <w:szCs w:val="20"/>
              </w:rPr>
              <w:t>- sprawdzenie historii aktualizacji z informacją, jakie sterowniki były instalowane z dokładną datą i wersją (rewizja wydania)</w:t>
            </w:r>
          </w:p>
          <w:p w:rsidR="00C365A8" w:rsidRPr="00C365A8" w:rsidRDefault="00C365A8" w:rsidP="00C365A8">
            <w:pPr>
              <w:rPr>
                <w:rFonts w:cstheme="minorHAnsi"/>
                <w:bCs/>
                <w:sz w:val="20"/>
                <w:szCs w:val="20"/>
              </w:rPr>
            </w:pPr>
            <w:r w:rsidRPr="00C365A8">
              <w:rPr>
                <w:rFonts w:cstheme="minorHAnsi"/>
                <w:bCs/>
                <w:sz w:val="20"/>
                <w:szCs w:val="20"/>
              </w:rPr>
              <w:t xml:space="preserve">- dostęp do wykaz wymaganych sterowników, aplikacji, </w:t>
            </w:r>
            <w:proofErr w:type="spellStart"/>
            <w:r w:rsidRPr="00C365A8">
              <w:rPr>
                <w:rFonts w:cstheme="minorHAnsi"/>
                <w:bCs/>
                <w:sz w:val="20"/>
                <w:szCs w:val="20"/>
              </w:rPr>
              <w:t>BIOS’u</w:t>
            </w:r>
            <w:proofErr w:type="spellEnd"/>
            <w:r w:rsidRPr="00C365A8">
              <w:rPr>
                <w:rFonts w:cstheme="minorHAnsi"/>
                <w:bCs/>
                <w:sz w:val="20"/>
                <w:szCs w:val="20"/>
              </w:rPr>
              <w:t xml:space="preserve"> z informacją o zainstalowanej obecnie wersji dla oferowanego komputera z możliwością exportu do pliku o rozszerzeniu *.</w:t>
            </w:r>
            <w:proofErr w:type="spellStart"/>
            <w:r w:rsidRPr="00C365A8">
              <w:rPr>
                <w:rFonts w:cstheme="minorHAnsi"/>
                <w:bCs/>
                <w:sz w:val="20"/>
                <w:szCs w:val="20"/>
              </w:rPr>
              <w:t>xml</w:t>
            </w:r>
            <w:proofErr w:type="spellEnd"/>
          </w:p>
          <w:p w:rsidR="00C365A8" w:rsidRPr="00C365A8" w:rsidRDefault="00C365A8" w:rsidP="00C365A8">
            <w:pPr>
              <w:rPr>
                <w:rFonts w:cstheme="minorHAnsi"/>
                <w:bCs/>
                <w:sz w:val="20"/>
                <w:szCs w:val="20"/>
              </w:rPr>
            </w:pPr>
            <w:r w:rsidRPr="00C365A8">
              <w:rPr>
                <w:rFonts w:cstheme="minorHAnsi"/>
                <w:bCs/>
                <w:sz w:val="20"/>
                <w:szCs w:val="20"/>
              </w:rPr>
              <w:t>- dostęp do raportu uwzględniającego informacje o znalezionych, pobranych i zainstalowanych aktualizacjach z informacją, jakich komponentów dotyczyły, możliwość exportu takiego raportu do pliku *.</w:t>
            </w:r>
            <w:proofErr w:type="spellStart"/>
            <w:r w:rsidRPr="00C365A8">
              <w:rPr>
                <w:rFonts w:cstheme="minorHAnsi"/>
                <w:bCs/>
                <w:sz w:val="20"/>
                <w:szCs w:val="20"/>
              </w:rPr>
              <w:t>xml</w:t>
            </w:r>
            <w:proofErr w:type="spellEnd"/>
            <w:r w:rsidRPr="00C365A8">
              <w:rPr>
                <w:rFonts w:cstheme="minorHAnsi"/>
                <w:bCs/>
                <w:sz w:val="20"/>
                <w:szCs w:val="20"/>
              </w:rPr>
              <w:t xml:space="preserve"> </w:t>
            </w:r>
          </w:p>
          <w:p w:rsidR="00C365A8" w:rsidRPr="00C365A8" w:rsidRDefault="00C365A8" w:rsidP="00C365A8">
            <w:pPr>
              <w:rPr>
                <w:rFonts w:cstheme="minorHAnsi"/>
                <w:bCs/>
                <w:sz w:val="20"/>
                <w:szCs w:val="20"/>
              </w:rPr>
            </w:pPr>
            <w:r w:rsidRPr="00C365A8">
              <w:rPr>
                <w:rFonts w:cstheme="minorHAnsi"/>
                <w:bCs/>
                <w:sz w:val="20"/>
                <w:szCs w:val="20"/>
              </w:rPr>
              <w:t>Raport musi zawierać datę i godzinę podjętych i wykonanych akcji/zadań w przedziale czasowym min. 1 roku.</w:t>
            </w:r>
          </w:p>
          <w:p w:rsidR="00C365A8" w:rsidRPr="00C365A8" w:rsidRDefault="00C365A8" w:rsidP="00C365A8">
            <w:pPr>
              <w:rPr>
                <w:rFonts w:cstheme="minorHAnsi"/>
                <w:bCs/>
                <w:sz w:val="20"/>
                <w:szCs w:val="20"/>
              </w:rPr>
            </w:pPr>
            <w:r w:rsidRPr="00C365A8">
              <w:rPr>
                <w:rFonts w:cstheme="minorHAnsi"/>
                <w:bCs/>
                <w:sz w:val="20"/>
                <w:szCs w:val="20"/>
              </w:rPr>
              <w:t xml:space="preserve">W ofercie należy podać nazwę oprogramowania </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lastRenderedPageBreak/>
              <w:t>Monitor - Typ panelu</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LCD, technologia IPS</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Typ wyświetlacza</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System W-LED</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Matryca</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Min 23”</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Powłoka ekranu</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Przeciwodblaskowa, 3H</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Format obrazu</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16:9</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 xml:space="preserve">Monitor - Rozdzielczość </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 xml:space="preserve">1920 x 1080 przy 75 </w:t>
            </w:r>
            <w:proofErr w:type="spellStart"/>
            <w:r w:rsidRPr="00EE7336">
              <w:rPr>
                <w:rFonts w:cstheme="minorHAnsi"/>
                <w:bCs/>
                <w:sz w:val="20"/>
                <w:szCs w:val="20"/>
              </w:rPr>
              <w:t>Hz</w:t>
            </w:r>
            <w:proofErr w:type="spellEnd"/>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Gęstość pikseli</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Min. 90PPI</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Czas reakcji</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4 ms</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Jasność</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Min. 250 cd/m²</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Współczynnik kontrastu</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1000:1</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Rozmiar plamki</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0,275</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Kąt widzenia (poziom/pion)</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178º</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Kolory wyświetlacza</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16,7 M</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 xml:space="preserve">Monitor - Częstotliwość odświeżania </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 xml:space="preserve">Poziom 30–83 kHz </w:t>
            </w:r>
          </w:p>
          <w:p w:rsidR="00EE7336" w:rsidRPr="00EE7336" w:rsidRDefault="00EE7336" w:rsidP="00EE7336">
            <w:pPr>
              <w:rPr>
                <w:rFonts w:cstheme="minorHAnsi"/>
                <w:bCs/>
                <w:sz w:val="20"/>
                <w:szCs w:val="20"/>
              </w:rPr>
            </w:pPr>
            <w:r w:rsidRPr="00EE7336">
              <w:rPr>
                <w:rFonts w:cstheme="minorHAnsi"/>
                <w:bCs/>
                <w:sz w:val="20"/>
                <w:szCs w:val="20"/>
              </w:rPr>
              <w:t xml:space="preserve">Pion 56–76 </w:t>
            </w:r>
            <w:proofErr w:type="spellStart"/>
            <w:r w:rsidRPr="00EE7336">
              <w:rPr>
                <w:rFonts w:cstheme="minorHAnsi"/>
                <w:bCs/>
                <w:sz w:val="20"/>
                <w:szCs w:val="20"/>
              </w:rPr>
              <w:t>Hz</w:t>
            </w:r>
            <w:proofErr w:type="spellEnd"/>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 xml:space="preserve">Monitor - Wejście sygnału </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 xml:space="preserve">Min. VGA, </w:t>
            </w:r>
            <w:proofErr w:type="spellStart"/>
            <w:r w:rsidRPr="00EE7336">
              <w:rPr>
                <w:rFonts w:cstheme="minorHAnsi"/>
                <w:bCs/>
                <w:sz w:val="20"/>
                <w:szCs w:val="20"/>
              </w:rPr>
              <w:t>DVi</w:t>
            </w:r>
            <w:proofErr w:type="spellEnd"/>
            <w:r w:rsidRPr="00EE7336">
              <w:rPr>
                <w:rFonts w:cstheme="minorHAnsi"/>
                <w:bCs/>
                <w:sz w:val="20"/>
                <w:szCs w:val="20"/>
              </w:rPr>
              <w:t xml:space="preserve">-D, HDMI </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 xml:space="preserve">Monitor - Blokada </w:t>
            </w:r>
            <w:proofErr w:type="spellStart"/>
            <w:r w:rsidRPr="00EE7336">
              <w:rPr>
                <w:rFonts w:cstheme="minorHAnsi"/>
                <w:sz w:val="20"/>
                <w:szCs w:val="20"/>
              </w:rPr>
              <w:t>Kensington</w:t>
            </w:r>
            <w:proofErr w:type="spellEnd"/>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Tak</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 xml:space="preserve">Monitor - VESA (100 x 100 mm) </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Tak</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Pochylenie</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-5/20  stopni</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Zasilanie</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 xml:space="preserve">Wbudowane, 100–240 V AC, 50–60 </w:t>
            </w:r>
            <w:proofErr w:type="spellStart"/>
            <w:r w:rsidRPr="00EE7336">
              <w:rPr>
                <w:rFonts w:cstheme="minorHAnsi"/>
                <w:bCs/>
                <w:sz w:val="20"/>
                <w:szCs w:val="20"/>
              </w:rPr>
              <w:t>Hz</w:t>
            </w:r>
            <w:proofErr w:type="spellEnd"/>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Waga</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Max. 4 Kg</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Wymiary</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Max. 540 x 420 x 210  mm</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 xml:space="preserve">Monitor - Certyfikaty </w:t>
            </w:r>
          </w:p>
        </w:tc>
        <w:tc>
          <w:tcPr>
            <w:tcW w:w="5353" w:type="dxa"/>
          </w:tcPr>
          <w:p w:rsidR="00EE7336" w:rsidRPr="00EE7336" w:rsidRDefault="00EE7336" w:rsidP="00EE7336">
            <w:pPr>
              <w:rPr>
                <w:rFonts w:cstheme="minorHAnsi"/>
                <w:bCs/>
                <w:sz w:val="20"/>
                <w:szCs w:val="20"/>
              </w:rPr>
            </w:pPr>
            <w:proofErr w:type="spellStart"/>
            <w:r w:rsidRPr="00EE7336">
              <w:rPr>
                <w:rFonts w:cstheme="minorHAnsi"/>
                <w:bCs/>
                <w:sz w:val="20"/>
                <w:szCs w:val="20"/>
              </w:rPr>
              <w:t>RoHS</w:t>
            </w:r>
            <w:proofErr w:type="spellEnd"/>
            <w:r w:rsidRPr="00EE7336">
              <w:rPr>
                <w:rFonts w:cstheme="minorHAnsi"/>
                <w:bCs/>
                <w:sz w:val="20"/>
                <w:szCs w:val="20"/>
              </w:rPr>
              <w:t xml:space="preserve">, </w:t>
            </w:r>
            <w:proofErr w:type="spellStart"/>
            <w:r w:rsidRPr="00EE7336">
              <w:rPr>
                <w:rFonts w:cstheme="minorHAnsi"/>
                <w:bCs/>
                <w:sz w:val="20"/>
                <w:szCs w:val="20"/>
              </w:rPr>
              <w:t>EnergyStar</w:t>
            </w:r>
            <w:proofErr w:type="spellEnd"/>
            <w:r w:rsidRPr="00EE7336">
              <w:rPr>
                <w:rFonts w:cstheme="minorHAnsi"/>
                <w:bCs/>
                <w:sz w:val="20"/>
                <w:szCs w:val="20"/>
              </w:rPr>
              <w:t>, TCO, TUV</w:t>
            </w:r>
          </w:p>
        </w:tc>
      </w:tr>
      <w:tr w:rsidR="00EE7336" w:rsidTr="00EE7336">
        <w:tc>
          <w:tcPr>
            <w:tcW w:w="3935" w:type="dxa"/>
          </w:tcPr>
          <w:p w:rsidR="00EE7336" w:rsidRPr="00EE7336" w:rsidRDefault="00EE7336" w:rsidP="00EE7336">
            <w:pPr>
              <w:rPr>
                <w:rFonts w:cstheme="minorHAnsi"/>
                <w:sz w:val="20"/>
                <w:szCs w:val="20"/>
              </w:rPr>
            </w:pPr>
            <w:r w:rsidRPr="00EE7336">
              <w:rPr>
                <w:rFonts w:cstheme="minorHAnsi"/>
                <w:sz w:val="20"/>
                <w:szCs w:val="20"/>
              </w:rPr>
              <w:t>Monitor - Zawartość opakowania</w:t>
            </w:r>
          </w:p>
        </w:tc>
        <w:tc>
          <w:tcPr>
            <w:tcW w:w="5353" w:type="dxa"/>
          </w:tcPr>
          <w:p w:rsidR="00EE7336" w:rsidRPr="00EE7336" w:rsidRDefault="00EE7336" w:rsidP="00EE7336">
            <w:pPr>
              <w:rPr>
                <w:rFonts w:cstheme="minorHAnsi"/>
                <w:bCs/>
                <w:sz w:val="20"/>
                <w:szCs w:val="20"/>
              </w:rPr>
            </w:pPr>
            <w:r w:rsidRPr="00EE7336">
              <w:rPr>
                <w:rFonts w:cstheme="minorHAnsi"/>
                <w:bCs/>
                <w:sz w:val="20"/>
                <w:szCs w:val="20"/>
              </w:rPr>
              <w:t>Monitor z podstawą, przewód HDMI, przewód zasilający, instrukcja</w:t>
            </w:r>
          </w:p>
        </w:tc>
      </w:tr>
      <w:tr w:rsidR="00EE7336" w:rsidTr="00EE7336">
        <w:tc>
          <w:tcPr>
            <w:tcW w:w="3935" w:type="dxa"/>
          </w:tcPr>
          <w:p w:rsidR="00EE7336" w:rsidRPr="007B04F0" w:rsidRDefault="007B04F0">
            <w:pPr>
              <w:rPr>
                <w:b/>
              </w:rPr>
            </w:pPr>
            <w:r w:rsidRPr="007B04F0">
              <w:rPr>
                <w:b/>
              </w:rPr>
              <w:t>Oprogramowanie - typ 1 (9 sztuk)</w:t>
            </w:r>
          </w:p>
        </w:tc>
        <w:tc>
          <w:tcPr>
            <w:tcW w:w="5353" w:type="dxa"/>
          </w:tcPr>
          <w:p w:rsidR="00EE7336" w:rsidRDefault="00EE7336"/>
        </w:tc>
      </w:tr>
      <w:tr w:rsidR="00EE7336" w:rsidTr="00EE7336">
        <w:tc>
          <w:tcPr>
            <w:tcW w:w="3935" w:type="dxa"/>
          </w:tcPr>
          <w:p w:rsidR="00EE7336" w:rsidRPr="00294514" w:rsidRDefault="0099783D">
            <w:pPr>
              <w:rPr>
                <w:sz w:val="20"/>
              </w:rPr>
            </w:pPr>
            <w:r w:rsidRPr="00294514">
              <w:rPr>
                <w:rFonts w:cstheme="minorHAnsi"/>
                <w:bCs/>
                <w:sz w:val="20"/>
              </w:rPr>
              <w:t>Rodzaj licencji</w:t>
            </w:r>
          </w:p>
        </w:tc>
        <w:tc>
          <w:tcPr>
            <w:tcW w:w="5353" w:type="dxa"/>
          </w:tcPr>
          <w:p w:rsidR="00EE7336" w:rsidRPr="00294514" w:rsidRDefault="0099783D">
            <w:pPr>
              <w:rPr>
                <w:sz w:val="20"/>
              </w:rPr>
            </w:pPr>
            <w:r w:rsidRPr="00294514">
              <w:rPr>
                <w:rFonts w:cstheme="minorHAnsi"/>
                <w:bCs/>
                <w:sz w:val="20"/>
              </w:rPr>
              <w:t xml:space="preserve">MS Office 2019 32/64bit do użytku komercyjnego lub </w:t>
            </w:r>
            <w:r w:rsidRPr="00294514">
              <w:rPr>
                <w:rFonts w:cstheme="minorHAnsi"/>
                <w:bCs/>
                <w:sz w:val="20"/>
              </w:rPr>
              <w:t>równoważny</w:t>
            </w:r>
          </w:p>
        </w:tc>
      </w:tr>
      <w:tr w:rsidR="00EE7336" w:rsidTr="00EE7336">
        <w:tc>
          <w:tcPr>
            <w:tcW w:w="3935" w:type="dxa"/>
          </w:tcPr>
          <w:p w:rsidR="00EE7336" w:rsidRPr="00294514" w:rsidRDefault="0099783D">
            <w:pPr>
              <w:rPr>
                <w:sz w:val="20"/>
              </w:rPr>
            </w:pPr>
            <w:r w:rsidRPr="00294514">
              <w:rPr>
                <w:sz w:val="20"/>
              </w:rPr>
              <w:lastRenderedPageBreak/>
              <w:t>Opis równoważności</w:t>
            </w:r>
          </w:p>
        </w:tc>
        <w:tc>
          <w:tcPr>
            <w:tcW w:w="5353" w:type="dxa"/>
          </w:tcPr>
          <w:p w:rsidR="00EE7336" w:rsidRPr="00294514" w:rsidRDefault="008E2B12">
            <w:pPr>
              <w:rPr>
                <w:sz w:val="20"/>
              </w:rPr>
            </w:pPr>
            <w:r w:rsidRPr="00294514">
              <w:rPr>
                <w:sz w:val="20"/>
              </w:rPr>
              <w:t>pakiet biurowy z kluczem licencyjnym i możliwością pobrania programu instalacyjnego ze strony producenta - umożliwiający otwarcie, edycje i zapisywanie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(Dz. U. z 2017 r. poz. 2247 t. j.), zawierający przynajmniej edytor tekstu, arkusz kalkulacyjny, narzędzie do tworzenia prezentacji multimedialnych i klienta pocztowego.</w:t>
            </w:r>
          </w:p>
        </w:tc>
      </w:tr>
      <w:tr w:rsidR="00EE7336" w:rsidTr="00EE7336">
        <w:tc>
          <w:tcPr>
            <w:tcW w:w="3935" w:type="dxa"/>
          </w:tcPr>
          <w:p w:rsidR="00EE7336" w:rsidRPr="00294514" w:rsidRDefault="008E2B12">
            <w:pPr>
              <w:rPr>
                <w:sz w:val="20"/>
              </w:rPr>
            </w:pPr>
            <w:r w:rsidRPr="00294514">
              <w:rPr>
                <w:sz w:val="20"/>
              </w:rPr>
              <w:t xml:space="preserve">Pozostałe wymagania </w:t>
            </w:r>
          </w:p>
        </w:tc>
        <w:tc>
          <w:tcPr>
            <w:tcW w:w="5353" w:type="dxa"/>
          </w:tcPr>
          <w:p w:rsidR="004B292B" w:rsidRPr="00294514" w:rsidRDefault="004B292B" w:rsidP="004B292B">
            <w:pPr>
              <w:rPr>
                <w:sz w:val="20"/>
              </w:rPr>
            </w:pPr>
            <w:r w:rsidRPr="00294514">
              <w:rPr>
                <w:sz w:val="20"/>
              </w:rPr>
              <w:t>•</w:t>
            </w:r>
            <w:r w:rsidRPr="00294514">
              <w:rPr>
                <w:sz w:val="20"/>
              </w:rPr>
              <w:tab/>
              <w:t>Licencja powinna być nieograniczona w czasie,</w:t>
            </w:r>
          </w:p>
          <w:p w:rsidR="004B292B" w:rsidRPr="00294514" w:rsidRDefault="004B292B" w:rsidP="004B292B">
            <w:pPr>
              <w:rPr>
                <w:sz w:val="20"/>
              </w:rPr>
            </w:pPr>
            <w:r w:rsidRPr="00294514">
              <w:rPr>
                <w:sz w:val="20"/>
              </w:rPr>
              <w:t>•</w:t>
            </w:r>
            <w:r w:rsidRPr="00294514">
              <w:rPr>
                <w:sz w:val="20"/>
              </w:rPr>
              <w:tab/>
              <w:t>Wykonawca zobowiązuje się dostarczyć niepowtarzalny (unikatowy) klucz do aktywacji dostarczonych licencji,</w:t>
            </w:r>
          </w:p>
          <w:p w:rsidR="00EE7336" w:rsidRPr="00294514" w:rsidRDefault="004B292B" w:rsidP="004B292B">
            <w:pPr>
              <w:rPr>
                <w:sz w:val="20"/>
              </w:rPr>
            </w:pPr>
            <w:r w:rsidRPr="00294514">
              <w:rPr>
                <w:sz w:val="20"/>
              </w:rPr>
              <w:t>•</w:t>
            </w:r>
            <w:r w:rsidRPr="00294514">
              <w:rPr>
                <w:sz w:val="20"/>
              </w:rPr>
              <w:tab/>
              <w:t>Oprogramowanie musi być fabrycznie nowe, objęte gwarancją oraz pochodzić z autoryzowanego kanału sprzedaży na rynek Unii Europejskiej,</w:t>
            </w:r>
          </w:p>
          <w:p w:rsidR="004B292B" w:rsidRPr="00294514" w:rsidRDefault="004B292B" w:rsidP="00C87A4A">
            <w:pPr>
              <w:rPr>
                <w:rFonts w:cstheme="minorHAnsi"/>
                <w:b/>
                <w:sz w:val="20"/>
              </w:rPr>
            </w:pPr>
            <w:r w:rsidRPr="00294514">
              <w:rPr>
                <w:rFonts w:cstheme="minorHAnsi"/>
                <w:bCs/>
                <w:sz w:val="20"/>
              </w:rPr>
              <w:t>Oprogramowanie nie może być wcześniej używane, regenerowane, serwisowane, rejestrowane ani aktywowane – Zamawiający zastrzega sobie prawo do weryfikacji czy dostarczone oprogramowanie (licencje) i powiązane z nimi elementy, takie jak certyfikaty/etykiety dołączone do oprogramowania są oryginalne, nowe  i licencjonowane zgodnie z prawem oraz zas</w:t>
            </w:r>
            <w:r w:rsidRPr="00294514">
              <w:rPr>
                <w:rFonts w:cstheme="minorHAnsi"/>
                <w:bCs/>
                <w:sz w:val="20"/>
              </w:rPr>
              <w:t>adami producenta oprogramowania.</w:t>
            </w:r>
          </w:p>
        </w:tc>
      </w:tr>
      <w:tr w:rsidR="00EE7336" w:rsidTr="00EE7336">
        <w:tc>
          <w:tcPr>
            <w:tcW w:w="3935" w:type="dxa"/>
          </w:tcPr>
          <w:p w:rsidR="00EE7336" w:rsidRPr="00294514" w:rsidRDefault="00294514">
            <w:pPr>
              <w:rPr>
                <w:b/>
              </w:rPr>
            </w:pPr>
            <w:r w:rsidRPr="00294514">
              <w:rPr>
                <w:b/>
              </w:rPr>
              <w:t>Serwer NAS (1 sztuka)</w:t>
            </w:r>
          </w:p>
        </w:tc>
        <w:tc>
          <w:tcPr>
            <w:tcW w:w="5353" w:type="dxa"/>
          </w:tcPr>
          <w:p w:rsidR="00EE7336" w:rsidRDefault="00EE7336"/>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Typ urządzenia</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Serwer NAS</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Obudowa</w:t>
            </w:r>
          </w:p>
        </w:tc>
        <w:tc>
          <w:tcPr>
            <w:tcW w:w="5353" w:type="dxa"/>
            <w:vAlign w:val="center"/>
          </w:tcPr>
          <w:p w:rsidR="009E09CB" w:rsidRPr="009E09CB" w:rsidRDefault="009E09CB" w:rsidP="006D6D84">
            <w:pPr>
              <w:rPr>
                <w:rFonts w:cstheme="minorHAnsi"/>
                <w:sz w:val="20"/>
                <w:szCs w:val="20"/>
              </w:rPr>
            </w:pPr>
            <w:proofErr w:type="spellStart"/>
            <w:r w:rsidRPr="009E09CB">
              <w:rPr>
                <w:rFonts w:cstheme="minorHAnsi"/>
                <w:sz w:val="20"/>
                <w:szCs w:val="20"/>
              </w:rPr>
              <w:t>Rack</w:t>
            </w:r>
            <w:proofErr w:type="spellEnd"/>
            <w:r w:rsidRPr="009E09CB">
              <w:rPr>
                <w:rFonts w:cstheme="minorHAnsi"/>
                <w:sz w:val="20"/>
                <w:szCs w:val="20"/>
              </w:rPr>
              <w:t xml:space="preserve"> 1U</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 xml:space="preserve">Procesor  </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 xml:space="preserve">Czterordzeniowy procesor o taktowaniu 2,2 GHz osiągający w teście </w:t>
            </w:r>
            <w:proofErr w:type="spellStart"/>
            <w:r w:rsidRPr="009E09CB">
              <w:rPr>
                <w:rFonts w:cstheme="minorHAnsi"/>
                <w:sz w:val="20"/>
                <w:szCs w:val="20"/>
              </w:rPr>
              <w:t>PassMark</w:t>
            </w:r>
            <w:proofErr w:type="spellEnd"/>
            <w:r w:rsidRPr="009E09CB">
              <w:rPr>
                <w:rFonts w:cstheme="minorHAnsi"/>
                <w:sz w:val="20"/>
                <w:szCs w:val="20"/>
              </w:rPr>
              <w:t xml:space="preserve"> na sierpień 2022 co najmniej 4 580 punktów</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 xml:space="preserve">Sprzętowy mechanizm szyfrowania </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Tak (AES-NI)</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Pamięć  RAM</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min. 2 GB pamięci ECC SODIMM  z możliwością rozszerzenia do min. 32 GB</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Możliwości rozbudowy</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Sprzęt powinien być wyposażony w min. 4 kieszenie na dyski twarde typu hot-</w:t>
            </w:r>
            <w:proofErr w:type="spellStart"/>
            <w:r w:rsidRPr="009E09CB">
              <w:rPr>
                <w:rFonts w:cstheme="minorHAnsi"/>
                <w:sz w:val="20"/>
                <w:szCs w:val="20"/>
              </w:rPr>
              <w:t>swap</w:t>
            </w:r>
            <w:proofErr w:type="spellEnd"/>
            <w:r w:rsidRPr="009E09CB">
              <w:rPr>
                <w:rFonts w:cstheme="minorHAnsi"/>
                <w:sz w:val="20"/>
                <w:szCs w:val="20"/>
              </w:rPr>
              <w:t xml:space="preserve"> z możliwością rozszerzenia do 8 dysków łącznie przy użyciu dodatkowych jednostek rozszerzających podłączanych do jednostki głównej za pomocą portu </w:t>
            </w:r>
            <w:proofErr w:type="spellStart"/>
            <w:r w:rsidRPr="009E09CB">
              <w:rPr>
                <w:rFonts w:cstheme="minorHAnsi"/>
                <w:sz w:val="20"/>
                <w:szCs w:val="20"/>
              </w:rPr>
              <w:t>eSATA</w:t>
            </w:r>
            <w:proofErr w:type="spellEnd"/>
            <w:r w:rsidRPr="009E09CB">
              <w:rPr>
                <w:rFonts w:cstheme="minorHAnsi"/>
                <w:sz w:val="20"/>
                <w:szCs w:val="20"/>
              </w:rPr>
              <w:t>.</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 xml:space="preserve">Porty zewnętrzne </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Minimum:</w:t>
            </w:r>
          </w:p>
          <w:p w:rsidR="009E09CB" w:rsidRPr="009E09CB" w:rsidRDefault="009E09CB" w:rsidP="009E09CB">
            <w:pPr>
              <w:pStyle w:val="Akapitzlist"/>
              <w:numPr>
                <w:ilvl w:val="0"/>
                <w:numId w:val="1"/>
              </w:numPr>
              <w:spacing w:after="0" w:line="240" w:lineRule="auto"/>
              <w:rPr>
                <w:rFonts w:cstheme="minorHAnsi"/>
                <w:sz w:val="20"/>
                <w:szCs w:val="20"/>
              </w:rPr>
            </w:pPr>
            <w:r w:rsidRPr="009E09CB">
              <w:rPr>
                <w:rFonts w:cstheme="minorHAnsi"/>
                <w:sz w:val="20"/>
                <w:szCs w:val="20"/>
              </w:rPr>
              <w:t xml:space="preserve">2 porty USB 3.2.1 </w:t>
            </w:r>
          </w:p>
          <w:p w:rsidR="009E09CB" w:rsidRPr="009E09CB" w:rsidRDefault="009E09CB" w:rsidP="009E09CB">
            <w:pPr>
              <w:pStyle w:val="Akapitzlist"/>
              <w:numPr>
                <w:ilvl w:val="0"/>
                <w:numId w:val="1"/>
              </w:numPr>
              <w:spacing w:after="0" w:line="240" w:lineRule="auto"/>
              <w:rPr>
                <w:rFonts w:cstheme="minorHAnsi"/>
                <w:sz w:val="20"/>
                <w:szCs w:val="20"/>
              </w:rPr>
            </w:pPr>
            <w:r w:rsidRPr="009E09CB">
              <w:rPr>
                <w:rFonts w:cstheme="minorHAnsi"/>
                <w:sz w:val="20"/>
                <w:szCs w:val="20"/>
              </w:rPr>
              <w:t xml:space="preserve">1 port </w:t>
            </w:r>
            <w:proofErr w:type="spellStart"/>
            <w:r w:rsidRPr="009E09CB">
              <w:rPr>
                <w:rFonts w:cstheme="minorHAnsi"/>
                <w:sz w:val="20"/>
                <w:szCs w:val="20"/>
              </w:rPr>
              <w:t>eSATA</w:t>
            </w:r>
            <w:proofErr w:type="spellEnd"/>
            <w:r w:rsidRPr="009E09CB">
              <w:rPr>
                <w:rFonts w:cstheme="minorHAnsi"/>
                <w:sz w:val="20"/>
                <w:szCs w:val="20"/>
              </w:rPr>
              <w:t xml:space="preserve"> (jako gniazdo rozszerzenia)</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Porty sieciowe</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Minimum:</w:t>
            </w:r>
          </w:p>
          <w:p w:rsidR="009E09CB" w:rsidRPr="009E09CB" w:rsidRDefault="009E09CB" w:rsidP="009E09CB">
            <w:pPr>
              <w:pStyle w:val="Akapitzlist"/>
              <w:numPr>
                <w:ilvl w:val="0"/>
                <w:numId w:val="2"/>
              </w:numPr>
              <w:spacing w:after="0" w:line="240" w:lineRule="auto"/>
              <w:rPr>
                <w:rFonts w:cstheme="minorHAnsi"/>
                <w:sz w:val="20"/>
                <w:szCs w:val="20"/>
              </w:rPr>
            </w:pPr>
            <w:r w:rsidRPr="009E09CB">
              <w:rPr>
                <w:rFonts w:cstheme="minorHAnsi"/>
                <w:sz w:val="20"/>
                <w:szCs w:val="20"/>
              </w:rPr>
              <w:t xml:space="preserve">4 porty 1GbE RJ45 (z obsługą funkcji Link </w:t>
            </w:r>
            <w:proofErr w:type="spellStart"/>
            <w:r w:rsidRPr="009E09CB">
              <w:rPr>
                <w:rFonts w:cstheme="minorHAnsi"/>
                <w:sz w:val="20"/>
                <w:szCs w:val="20"/>
              </w:rPr>
              <w:t>Aggregation</w:t>
            </w:r>
            <w:proofErr w:type="spellEnd"/>
            <w:r w:rsidRPr="009E09CB">
              <w:rPr>
                <w:rFonts w:cstheme="minorHAnsi"/>
                <w:sz w:val="20"/>
                <w:szCs w:val="20"/>
              </w:rPr>
              <w:t xml:space="preserve"> / przełączania awaryjnego)</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Funkcja Wake on LAN/WAN</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Tak</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 xml:space="preserve">Gniazdo rozszerzeń </w:t>
            </w:r>
            <w:proofErr w:type="spellStart"/>
            <w:r w:rsidRPr="009E09CB">
              <w:rPr>
                <w:rFonts w:cstheme="minorHAnsi"/>
                <w:sz w:val="20"/>
                <w:szCs w:val="20"/>
              </w:rPr>
              <w:t>PCIe</w:t>
            </w:r>
            <w:proofErr w:type="spellEnd"/>
            <w:r w:rsidRPr="009E09CB">
              <w:rPr>
                <w:rFonts w:cstheme="minorHAnsi"/>
                <w:sz w:val="20"/>
                <w:szCs w:val="20"/>
              </w:rPr>
              <w:t xml:space="preserve"> 2.0</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Min. 1x 4-liniowe gniazdo x8 gen. 3</w:t>
            </w:r>
          </w:p>
          <w:p w:rsidR="009E09CB" w:rsidRPr="009E09CB" w:rsidRDefault="009E09CB" w:rsidP="006D6D84">
            <w:pPr>
              <w:rPr>
                <w:rFonts w:cstheme="minorHAnsi"/>
                <w:sz w:val="20"/>
                <w:szCs w:val="20"/>
              </w:rPr>
            </w:pP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Wentylator obudowy</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Min. 2 wentylatory (40 × 40 × 20 mm)</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Obsługiwane protokoły sieciowe</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 xml:space="preserve">Min. SMB1 (CIFS), SMB2, SMB3, NFSv3, NFSv4, NFSv4.1, NFS </w:t>
            </w:r>
            <w:proofErr w:type="spellStart"/>
            <w:r w:rsidRPr="009E09CB">
              <w:rPr>
                <w:rFonts w:cstheme="minorHAnsi"/>
                <w:sz w:val="20"/>
                <w:szCs w:val="20"/>
              </w:rPr>
              <w:t>Kerberized</w:t>
            </w:r>
            <w:proofErr w:type="spellEnd"/>
            <w:r w:rsidRPr="009E09CB">
              <w:rPr>
                <w:rFonts w:cstheme="minorHAnsi"/>
                <w:sz w:val="20"/>
                <w:szCs w:val="20"/>
              </w:rPr>
              <w:t xml:space="preserve"> </w:t>
            </w:r>
            <w:proofErr w:type="spellStart"/>
            <w:r w:rsidRPr="009E09CB">
              <w:rPr>
                <w:rFonts w:cstheme="minorHAnsi"/>
                <w:sz w:val="20"/>
                <w:szCs w:val="20"/>
              </w:rPr>
              <w:t>sessions</w:t>
            </w:r>
            <w:proofErr w:type="spellEnd"/>
            <w:r w:rsidRPr="009E09CB">
              <w:rPr>
                <w:rFonts w:cstheme="minorHAnsi"/>
                <w:sz w:val="20"/>
                <w:szCs w:val="20"/>
              </w:rPr>
              <w:t xml:space="preserve">, </w:t>
            </w:r>
            <w:proofErr w:type="spellStart"/>
            <w:r w:rsidRPr="009E09CB">
              <w:rPr>
                <w:rFonts w:cstheme="minorHAnsi"/>
                <w:sz w:val="20"/>
                <w:szCs w:val="20"/>
              </w:rPr>
              <w:t>iSCSI</w:t>
            </w:r>
            <w:proofErr w:type="spellEnd"/>
            <w:r w:rsidRPr="009E09CB">
              <w:rPr>
                <w:rFonts w:cstheme="minorHAnsi"/>
                <w:sz w:val="20"/>
                <w:szCs w:val="20"/>
              </w:rPr>
              <w:t xml:space="preserve">, HTTP, </w:t>
            </w:r>
            <w:proofErr w:type="spellStart"/>
            <w:r w:rsidRPr="009E09CB">
              <w:rPr>
                <w:rFonts w:cstheme="minorHAnsi"/>
                <w:sz w:val="20"/>
                <w:szCs w:val="20"/>
              </w:rPr>
              <w:t>HTTPs</w:t>
            </w:r>
            <w:proofErr w:type="spellEnd"/>
            <w:r w:rsidRPr="009E09CB">
              <w:rPr>
                <w:rFonts w:cstheme="minorHAnsi"/>
                <w:sz w:val="20"/>
                <w:szCs w:val="20"/>
              </w:rPr>
              <w:t xml:space="preserve">, FTP, SNMP, LDAP, </w:t>
            </w:r>
            <w:proofErr w:type="spellStart"/>
            <w:r w:rsidRPr="009E09CB">
              <w:rPr>
                <w:rFonts w:cstheme="minorHAnsi"/>
                <w:sz w:val="20"/>
                <w:szCs w:val="20"/>
              </w:rPr>
              <w:t>CalDAV</w:t>
            </w:r>
            <w:proofErr w:type="spellEnd"/>
          </w:p>
        </w:tc>
      </w:tr>
      <w:tr w:rsidR="009E09CB" w:rsidRP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Obsługiwane systemy plików</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Min.:</w:t>
            </w:r>
          </w:p>
          <w:p w:rsidR="009E09CB" w:rsidRPr="009E09CB" w:rsidRDefault="009E09CB" w:rsidP="009E09CB">
            <w:pPr>
              <w:pStyle w:val="Akapitzlist"/>
              <w:numPr>
                <w:ilvl w:val="0"/>
                <w:numId w:val="3"/>
              </w:numPr>
              <w:spacing w:after="0" w:line="240" w:lineRule="auto"/>
              <w:rPr>
                <w:rFonts w:cstheme="minorHAnsi"/>
                <w:sz w:val="20"/>
                <w:szCs w:val="20"/>
              </w:rPr>
            </w:pPr>
            <w:r w:rsidRPr="009E09CB">
              <w:rPr>
                <w:rFonts w:cstheme="minorHAnsi"/>
                <w:sz w:val="20"/>
                <w:szCs w:val="20"/>
              </w:rPr>
              <w:t xml:space="preserve">Wewnętrzny: </w:t>
            </w:r>
            <w:proofErr w:type="spellStart"/>
            <w:r w:rsidRPr="009E09CB">
              <w:rPr>
                <w:rFonts w:cstheme="minorHAnsi"/>
                <w:sz w:val="20"/>
                <w:szCs w:val="20"/>
              </w:rPr>
              <w:t>Btrfs</w:t>
            </w:r>
            <w:proofErr w:type="spellEnd"/>
            <w:r w:rsidRPr="009E09CB">
              <w:rPr>
                <w:rFonts w:cstheme="minorHAnsi"/>
                <w:sz w:val="20"/>
                <w:szCs w:val="20"/>
              </w:rPr>
              <w:t>, ext4</w:t>
            </w:r>
          </w:p>
          <w:p w:rsidR="009E09CB" w:rsidRPr="009E09CB" w:rsidRDefault="009E09CB" w:rsidP="009E09CB">
            <w:pPr>
              <w:pStyle w:val="Akapitzlist"/>
              <w:numPr>
                <w:ilvl w:val="0"/>
                <w:numId w:val="3"/>
              </w:numPr>
              <w:spacing w:after="0" w:line="240" w:lineRule="auto"/>
              <w:rPr>
                <w:rFonts w:cstheme="minorHAnsi"/>
                <w:sz w:val="20"/>
                <w:szCs w:val="20"/>
                <w:lang w:val="en-US"/>
              </w:rPr>
            </w:pPr>
            <w:proofErr w:type="spellStart"/>
            <w:r w:rsidRPr="009E09CB">
              <w:rPr>
                <w:rFonts w:cstheme="minorHAnsi"/>
                <w:sz w:val="20"/>
                <w:szCs w:val="20"/>
                <w:lang w:val="en-US"/>
              </w:rPr>
              <w:lastRenderedPageBreak/>
              <w:t>Zewnętrzny</w:t>
            </w:r>
            <w:proofErr w:type="spellEnd"/>
            <w:r w:rsidRPr="009E09CB">
              <w:rPr>
                <w:rFonts w:cstheme="minorHAnsi"/>
                <w:sz w:val="20"/>
                <w:szCs w:val="20"/>
                <w:lang w:val="en-US"/>
              </w:rPr>
              <w:t xml:space="preserve">: </w:t>
            </w:r>
            <w:proofErr w:type="spellStart"/>
            <w:r w:rsidRPr="009E09CB">
              <w:rPr>
                <w:rFonts w:cstheme="minorHAnsi"/>
                <w:sz w:val="20"/>
                <w:szCs w:val="20"/>
                <w:lang w:val="en-US"/>
              </w:rPr>
              <w:t>Btrfs</w:t>
            </w:r>
            <w:proofErr w:type="spellEnd"/>
            <w:r w:rsidRPr="009E09CB">
              <w:rPr>
                <w:rFonts w:cstheme="minorHAnsi"/>
                <w:sz w:val="20"/>
                <w:szCs w:val="20"/>
                <w:lang w:val="en-US"/>
              </w:rPr>
              <w:t xml:space="preserve">, ext4, ext3, FAT, NTFS, HFS+, </w:t>
            </w:r>
            <w:proofErr w:type="spellStart"/>
            <w:r w:rsidRPr="009E09CB">
              <w:rPr>
                <w:rFonts w:cstheme="minorHAnsi"/>
                <w:sz w:val="20"/>
                <w:szCs w:val="20"/>
                <w:lang w:val="en-US"/>
              </w:rPr>
              <w:t>exFAT</w:t>
            </w:r>
            <w:proofErr w:type="spellEnd"/>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lastRenderedPageBreak/>
              <w:t>Zarządzanie pamięcią masową</w:t>
            </w:r>
          </w:p>
        </w:tc>
        <w:tc>
          <w:tcPr>
            <w:tcW w:w="5353" w:type="dxa"/>
            <w:vAlign w:val="center"/>
          </w:tcPr>
          <w:p w:rsidR="009E09CB" w:rsidRPr="009E09CB" w:rsidRDefault="009E09CB" w:rsidP="009E09CB">
            <w:pPr>
              <w:pStyle w:val="Akapitzlist"/>
              <w:numPr>
                <w:ilvl w:val="0"/>
                <w:numId w:val="3"/>
              </w:numPr>
              <w:spacing w:after="0" w:line="240" w:lineRule="auto"/>
              <w:rPr>
                <w:rFonts w:cstheme="minorHAnsi"/>
                <w:sz w:val="20"/>
                <w:szCs w:val="20"/>
              </w:rPr>
            </w:pPr>
            <w:r w:rsidRPr="009E09CB">
              <w:rPr>
                <w:rFonts w:cstheme="minorHAnsi"/>
                <w:sz w:val="20"/>
                <w:szCs w:val="20"/>
              </w:rPr>
              <w:t>Maksymalny rozmiar pojedynczego wolumenu: 108 TB</w:t>
            </w:r>
          </w:p>
          <w:p w:rsidR="009E09CB" w:rsidRPr="009E09CB" w:rsidRDefault="009E09CB" w:rsidP="009E09CB">
            <w:pPr>
              <w:pStyle w:val="Akapitzlist"/>
              <w:numPr>
                <w:ilvl w:val="0"/>
                <w:numId w:val="3"/>
              </w:numPr>
              <w:spacing w:after="0" w:line="240" w:lineRule="auto"/>
              <w:rPr>
                <w:rFonts w:cstheme="minorHAnsi"/>
                <w:sz w:val="20"/>
                <w:szCs w:val="20"/>
              </w:rPr>
            </w:pPr>
            <w:r w:rsidRPr="009E09CB">
              <w:rPr>
                <w:rFonts w:cstheme="minorHAnsi"/>
                <w:sz w:val="20"/>
                <w:szCs w:val="20"/>
              </w:rPr>
              <w:t>Minimalny liczba wewnętrznych wolumenów: 64</w:t>
            </w:r>
          </w:p>
          <w:p w:rsidR="009E09CB" w:rsidRPr="009E09CB" w:rsidRDefault="009E09CB" w:rsidP="009E09CB">
            <w:pPr>
              <w:pStyle w:val="Akapitzlist"/>
              <w:numPr>
                <w:ilvl w:val="0"/>
                <w:numId w:val="3"/>
              </w:numPr>
              <w:spacing w:after="0" w:line="240" w:lineRule="auto"/>
              <w:rPr>
                <w:rFonts w:cstheme="minorHAnsi"/>
                <w:sz w:val="20"/>
                <w:szCs w:val="20"/>
              </w:rPr>
            </w:pPr>
            <w:r w:rsidRPr="009E09CB">
              <w:rPr>
                <w:rFonts w:cstheme="minorHAnsi"/>
                <w:sz w:val="20"/>
                <w:szCs w:val="20"/>
              </w:rPr>
              <w:t xml:space="preserve">Minimalny liczba obiektów </w:t>
            </w:r>
            <w:proofErr w:type="spellStart"/>
            <w:r w:rsidRPr="009E09CB">
              <w:rPr>
                <w:rFonts w:cstheme="minorHAnsi"/>
                <w:sz w:val="20"/>
                <w:szCs w:val="20"/>
              </w:rPr>
              <w:t>iSCSI</w:t>
            </w:r>
            <w:proofErr w:type="spellEnd"/>
            <w:r w:rsidRPr="009E09CB">
              <w:rPr>
                <w:rFonts w:cstheme="minorHAnsi"/>
                <w:sz w:val="20"/>
                <w:szCs w:val="20"/>
              </w:rPr>
              <w:t xml:space="preserve"> Target: 128</w:t>
            </w:r>
          </w:p>
          <w:p w:rsidR="009E09CB" w:rsidRPr="009E09CB" w:rsidRDefault="009E09CB" w:rsidP="009E09CB">
            <w:pPr>
              <w:pStyle w:val="Akapitzlist"/>
              <w:numPr>
                <w:ilvl w:val="0"/>
                <w:numId w:val="3"/>
              </w:numPr>
              <w:spacing w:after="0" w:line="240" w:lineRule="auto"/>
              <w:rPr>
                <w:rFonts w:cstheme="minorHAnsi"/>
                <w:sz w:val="20"/>
                <w:szCs w:val="20"/>
              </w:rPr>
            </w:pPr>
            <w:r w:rsidRPr="009E09CB">
              <w:rPr>
                <w:rFonts w:cstheme="minorHAnsi"/>
                <w:sz w:val="20"/>
                <w:szCs w:val="20"/>
              </w:rPr>
              <w:t xml:space="preserve">Minimalny liczba jednostek </w:t>
            </w:r>
            <w:proofErr w:type="spellStart"/>
            <w:r w:rsidRPr="009E09CB">
              <w:rPr>
                <w:rFonts w:cstheme="minorHAnsi"/>
                <w:sz w:val="20"/>
                <w:szCs w:val="20"/>
              </w:rPr>
              <w:t>iSCSI</w:t>
            </w:r>
            <w:proofErr w:type="spellEnd"/>
            <w:r w:rsidRPr="009E09CB">
              <w:rPr>
                <w:rFonts w:cstheme="minorHAnsi"/>
                <w:sz w:val="20"/>
                <w:szCs w:val="20"/>
              </w:rPr>
              <w:t xml:space="preserve"> LUN: 256</w:t>
            </w:r>
          </w:p>
          <w:p w:rsidR="009E09CB" w:rsidRPr="009E09CB" w:rsidRDefault="009E09CB" w:rsidP="009E09CB">
            <w:pPr>
              <w:pStyle w:val="Akapitzlist"/>
              <w:numPr>
                <w:ilvl w:val="0"/>
                <w:numId w:val="4"/>
              </w:numPr>
              <w:spacing w:after="0" w:line="240" w:lineRule="auto"/>
              <w:rPr>
                <w:rFonts w:cstheme="minorHAnsi"/>
                <w:sz w:val="20"/>
                <w:szCs w:val="20"/>
              </w:rPr>
            </w:pPr>
            <w:r w:rsidRPr="009E09CB">
              <w:rPr>
                <w:rFonts w:cstheme="minorHAnsi"/>
                <w:sz w:val="20"/>
                <w:szCs w:val="20"/>
              </w:rPr>
              <w:t xml:space="preserve">Obsługa klonowania/migawek jednostek </w:t>
            </w:r>
            <w:proofErr w:type="spellStart"/>
            <w:r w:rsidRPr="009E09CB">
              <w:rPr>
                <w:rFonts w:cstheme="minorHAnsi"/>
                <w:sz w:val="20"/>
                <w:szCs w:val="20"/>
              </w:rPr>
              <w:t>iSCSI</w:t>
            </w:r>
            <w:proofErr w:type="spellEnd"/>
            <w:r w:rsidRPr="009E09CB">
              <w:rPr>
                <w:rFonts w:cstheme="minorHAnsi"/>
                <w:sz w:val="20"/>
                <w:szCs w:val="20"/>
              </w:rPr>
              <w:t xml:space="preserve"> LUN</w:t>
            </w:r>
          </w:p>
        </w:tc>
      </w:tr>
      <w:tr w:rsidR="009E09CB" w:rsidRP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Obsługiwane typy macierzy RAID</w:t>
            </w:r>
          </w:p>
        </w:tc>
        <w:tc>
          <w:tcPr>
            <w:tcW w:w="5353" w:type="dxa"/>
            <w:vAlign w:val="center"/>
          </w:tcPr>
          <w:p w:rsidR="009E09CB" w:rsidRPr="009E09CB" w:rsidRDefault="009E09CB" w:rsidP="006D6D84">
            <w:pPr>
              <w:rPr>
                <w:rFonts w:cstheme="minorHAnsi"/>
                <w:sz w:val="20"/>
                <w:szCs w:val="20"/>
                <w:lang w:val="en-US"/>
              </w:rPr>
            </w:pPr>
            <w:r w:rsidRPr="009E09CB">
              <w:rPr>
                <w:rFonts w:cstheme="minorHAnsi"/>
                <w:sz w:val="20"/>
                <w:szCs w:val="20"/>
                <w:lang w:val="en-US"/>
              </w:rPr>
              <w:t>Min. SHR, Basic, JBOD, RAID 0, RAID 1, RAID 5, RAID 6, RAID 10</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Funkcja udostępniania plików</w:t>
            </w:r>
          </w:p>
        </w:tc>
        <w:tc>
          <w:tcPr>
            <w:tcW w:w="5353" w:type="dxa"/>
            <w:vAlign w:val="center"/>
          </w:tcPr>
          <w:p w:rsidR="009E09CB" w:rsidRPr="009E09CB" w:rsidRDefault="009E09CB" w:rsidP="009E09CB">
            <w:pPr>
              <w:pStyle w:val="Akapitzlist"/>
              <w:numPr>
                <w:ilvl w:val="0"/>
                <w:numId w:val="4"/>
              </w:numPr>
              <w:spacing w:after="0" w:line="240" w:lineRule="auto"/>
              <w:rPr>
                <w:rFonts w:cstheme="minorHAnsi"/>
                <w:sz w:val="20"/>
                <w:szCs w:val="20"/>
              </w:rPr>
            </w:pPr>
            <w:r w:rsidRPr="009E09CB">
              <w:rPr>
                <w:rFonts w:cstheme="minorHAnsi"/>
                <w:sz w:val="20"/>
                <w:szCs w:val="20"/>
              </w:rPr>
              <w:t>Minimalna liczba kont użytkowników: 2 048</w:t>
            </w:r>
          </w:p>
          <w:p w:rsidR="009E09CB" w:rsidRPr="009E09CB" w:rsidRDefault="009E09CB" w:rsidP="009E09CB">
            <w:pPr>
              <w:pStyle w:val="Akapitzlist"/>
              <w:numPr>
                <w:ilvl w:val="0"/>
                <w:numId w:val="4"/>
              </w:numPr>
              <w:spacing w:after="0" w:line="240" w:lineRule="auto"/>
              <w:rPr>
                <w:rFonts w:cstheme="minorHAnsi"/>
                <w:sz w:val="20"/>
                <w:szCs w:val="20"/>
              </w:rPr>
            </w:pPr>
            <w:r w:rsidRPr="009E09CB">
              <w:rPr>
                <w:rFonts w:cstheme="minorHAnsi"/>
                <w:sz w:val="20"/>
                <w:szCs w:val="20"/>
              </w:rPr>
              <w:t>Minimalna liczba grup użytkowników: 256</w:t>
            </w:r>
          </w:p>
          <w:p w:rsidR="009E09CB" w:rsidRPr="009E09CB" w:rsidRDefault="009E09CB" w:rsidP="009E09CB">
            <w:pPr>
              <w:pStyle w:val="Akapitzlist"/>
              <w:numPr>
                <w:ilvl w:val="0"/>
                <w:numId w:val="4"/>
              </w:numPr>
              <w:spacing w:after="0" w:line="240" w:lineRule="auto"/>
              <w:rPr>
                <w:rFonts w:cstheme="minorHAnsi"/>
                <w:sz w:val="20"/>
                <w:szCs w:val="20"/>
              </w:rPr>
            </w:pPr>
            <w:r w:rsidRPr="009E09CB">
              <w:rPr>
                <w:rFonts w:cstheme="minorHAnsi"/>
                <w:sz w:val="20"/>
                <w:szCs w:val="20"/>
              </w:rPr>
              <w:t>Minimalna liczba folderów współdzielonych: 512</w:t>
            </w:r>
          </w:p>
          <w:p w:rsidR="009E09CB" w:rsidRPr="009E09CB" w:rsidRDefault="009E09CB" w:rsidP="009E09CB">
            <w:pPr>
              <w:pStyle w:val="Akapitzlist"/>
              <w:numPr>
                <w:ilvl w:val="0"/>
                <w:numId w:val="4"/>
              </w:numPr>
              <w:spacing w:after="0" w:line="240" w:lineRule="auto"/>
              <w:rPr>
                <w:rFonts w:cstheme="minorHAnsi"/>
                <w:sz w:val="20"/>
                <w:szCs w:val="20"/>
              </w:rPr>
            </w:pPr>
            <w:r w:rsidRPr="009E09CB">
              <w:rPr>
                <w:rFonts w:cstheme="minorHAnsi"/>
                <w:sz w:val="20"/>
                <w:szCs w:val="20"/>
              </w:rPr>
              <w:t>Minimalna liczba jednoczesnych połączeń CIFS/AFP/NFS/FTP: 500*</w:t>
            </w:r>
          </w:p>
          <w:p w:rsidR="009E09CB" w:rsidRPr="009E09CB" w:rsidRDefault="009E09CB" w:rsidP="006D6D84">
            <w:pPr>
              <w:ind w:left="360"/>
              <w:rPr>
                <w:rFonts w:cstheme="minorHAnsi"/>
                <w:i/>
                <w:iCs/>
                <w:sz w:val="20"/>
                <w:szCs w:val="20"/>
              </w:rPr>
            </w:pPr>
            <w:r w:rsidRPr="009E09CB">
              <w:rPr>
                <w:rFonts w:cstheme="minorHAnsi"/>
                <w:i/>
                <w:iCs/>
                <w:sz w:val="20"/>
                <w:szCs w:val="20"/>
              </w:rPr>
              <w:t>*Liczba jednoczesnych połączeń może zostać zwiększona do 2 000 po zainstalowaniu co najmniej 8 GB pamięci RAM.</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Uprawnienia</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Uprawnienia listy kontroli dostępu systemu Windows® (ACL) i aplikacji</w:t>
            </w:r>
          </w:p>
        </w:tc>
      </w:tr>
      <w:tr w:rsidR="009E09CB" w:rsidRP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Wirtualizacja</w:t>
            </w:r>
          </w:p>
        </w:tc>
        <w:tc>
          <w:tcPr>
            <w:tcW w:w="5353" w:type="dxa"/>
            <w:vAlign w:val="center"/>
          </w:tcPr>
          <w:p w:rsidR="009E09CB" w:rsidRPr="009E09CB" w:rsidRDefault="009E09CB" w:rsidP="006D6D84">
            <w:pPr>
              <w:rPr>
                <w:rFonts w:cstheme="minorHAnsi"/>
                <w:sz w:val="20"/>
                <w:szCs w:val="20"/>
                <w:lang w:val="en-US"/>
              </w:rPr>
            </w:pPr>
            <w:proofErr w:type="spellStart"/>
            <w:r w:rsidRPr="009E09CB">
              <w:rPr>
                <w:rFonts w:cstheme="minorHAnsi"/>
                <w:sz w:val="20"/>
                <w:szCs w:val="20"/>
                <w:lang w:val="en-US"/>
              </w:rPr>
              <w:t>Obsługa</w:t>
            </w:r>
            <w:proofErr w:type="spellEnd"/>
            <w:r w:rsidRPr="009E09CB">
              <w:rPr>
                <w:rFonts w:cstheme="minorHAnsi"/>
                <w:sz w:val="20"/>
                <w:szCs w:val="20"/>
                <w:lang w:val="en-US"/>
              </w:rPr>
              <w:t xml:space="preserve"> VMware vSphere with VAAI, Microsoft Hyper-V®, Citrix®, OpenStack®</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Usługa katalogowa</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Integracja z usługami Windows® AD, logowanie użytkowników domeny przez protokoły SMB/NFS/AFP/FTP lub aplikację File Station, integracja z LDAP</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Bezpieczeństwo</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 xml:space="preserve">Zapora, szyfrowany folder współdzielony, szyfrowanie SMB, FTP przez SSL/TLS, SFTP, </w:t>
            </w:r>
            <w:proofErr w:type="spellStart"/>
            <w:r w:rsidRPr="009E09CB">
              <w:rPr>
                <w:rFonts w:cstheme="minorHAnsi"/>
                <w:sz w:val="20"/>
                <w:szCs w:val="20"/>
              </w:rPr>
              <w:t>rsync</w:t>
            </w:r>
            <w:proofErr w:type="spellEnd"/>
            <w:r w:rsidRPr="009E09CB">
              <w:rPr>
                <w:rFonts w:cstheme="minorHAnsi"/>
                <w:sz w:val="20"/>
                <w:szCs w:val="20"/>
              </w:rPr>
              <w:t xml:space="preserve"> przez SSH, automatyczne blokowanie logowania, obsługa </w:t>
            </w:r>
            <w:proofErr w:type="spellStart"/>
            <w:r w:rsidRPr="009E09CB">
              <w:rPr>
                <w:rFonts w:cstheme="minorHAnsi"/>
                <w:sz w:val="20"/>
                <w:szCs w:val="20"/>
              </w:rPr>
              <w:t>Let's</w:t>
            </w:r>
            <w:proofErr w:type="spellEnd"/>
            <w:r w:rsidRPr="009E09CB">
              <w:rPr>
                <w:rFonts w:cstheme="minorHAnsi"/>
                <w:sz w:val="20"/>
                <w:szCs w:val="20"/>
              </w:rPr>
              <w:t xml:space="preserve"> </w:t>
            </w:r>
            <w:proofErr w:type="spellStart"/>
            <w:r w:rsidRPr="009E09CB">
              <w:rPr>
                <w:rFonts w:cstheme="minorHAnsi"/>
                <w:sz w:val="20"/>
                <w:szCs w:val="20"/>
              </w:rPr>
              <w:t>Encrypt</w:t>
            </w:r>
            <w:proofErr w:type="spellEnd"/>
            <w:r w:rsidRPr="009E09CB">
              <w:rPr>
                <w:rFonts w:cstheme="minorHAnsi"/>
                <w:sz w:val="20"/>
                <w:szCs w:val="20"/>
              </w:rPr>
              <w:t>, HTTPS (dostosowywane mechanizmy szyfrowania)</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Obsługiwane przeglądarki</w:t>
            </w:r>
          </w:p>
        </w:tc>
        <w:tc>
          <w:tcPr>
            <w:tcW w:w="5353" w:type="dxa"/>
            <w:vAlign w:val="center"/>
          </w:tcPr>
          <w:p w:rsidR="009E09CB" w:rsidRPr="009E09CB" w:rsidRDefault="009E09CB" w:rsidP="006D6D84">
            <w:pPr>
              <w:rPr>
                <w:rFonts w:cstheme="minorHAnsi"/>
                <w:sz w:val="20"/>
                <w:szCs w:val="20"/>
              </w:rPr>
            </w:pPr>
            <w:r w:rsidRPr="009E09CB">
              <w:rPr>
                <w:rFonts w:cstheme="minorHAnsi"/>
                <w:sz w:val="20"/>
                <w:szCs w:val="20"/>
              </w:rPr>
              <w:t xml:space="preserve">Google Chrome®, </w:t>
            </w:r>
            <w:proofErr w:type="spellStart"/>
            <w:r w:rsidRPr="009E09CB">
              <w:rPr>
                <w:rFonts w:cstheme="minorHAnsi"/>
                <w:sz w:val="20"/>
                <w:szCs w:val="20"/>
              </w:rPr>
              <w:t>Firefox</w:t>
            </w:r>
            <w:proofErr w:type="spellEnd"/>
            <w:r w:rsidRPr="009E09CB">
              <w:rPr>
                <w:rFonts w:cstheme="minorHAnsi"/>
                <w:sz w:val="20"/>
                <w:szCs w:val="20"/>
              </w:rPr>
              <w:t>®, Microsoft Edge®, Safari® 13 i nowsze oraz Safari (iOS 13.0 i nowsze) na urządzeniach iPad, Chrome (Android™ 11.0 i nowsze) na tabletach</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Oprogramowanie</w:t>
            </w:r>
          </w:p>
        </w:tc>
        <w:tc>
          <w:tcPr>
            <w:tcW w:w="5353" w:type="dxa"/>
            <w:vAlign w:val="center"/>
          </w:tcPr>
          <w:p w:rsidR="009E09CB" w:rsidRPr="009E09CB" w:rsidRDefault="009E09CB" w:rsidP="009E09CB">
            <w:pPr>
              <w:pStyle w:val="Akapitzlist"/>
              <w:numPr>
                <w:ilvl w:val="0"/>
                <w:numId w:val="6"/>
              </w:numPr>
              <w:spacing w:after="0" w:line="240" w:lineRule="auto"/>
              <w:rPr>
                <w:rFonts w:cstheme="minorHAnsi"/>
                <w:sz w:val="20"/>
                <w:szCs w:val="20"/>
              </w:rPr>
            </w:pPr>
            <w:r w:rsidRPr="009E09CB">
              <w:rPr>
                <w:rFonts w:cstheme="minorHAnsi"/>
                <w:sz w:val="20"/>
                <w:szCs w:val="20"/>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współdzielonych</w:t>
            </w:r>
          </w:p>
          <w:p w:rsidR="009E09CB" w:rsidRPr="009E09CB" w:rsidRDefault="009E09CB" w:rsidP="009E09CB">
            <w:pPr>
              <w:pStyle w:val="Akapitzlist"/>
              <w:numPr>
                <w:ilvl w:val="0"/>
                <w:numId w:val="6"/>
              </w:numPr>
              <w:spacing w:after="0" w:line="240" w:lineRule="auto"/>
              <w:rPr>
                <w:rFonts w:cstheme="minorHAnsi"/>
                <w:sz w:val="20"/>
                <w:szCs w:val="20"/>
              </w:rPr>
            </w:pPr>
            <w:r w:rsidRPr="009E09CB">
              <w:rPr>
                <w:rFonts w:cstheme="minorHAnsi"/>
                <w:sz w:val="20"/>
                <w:szCs w:val="20"/>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rsidR="009E09CB" w:rsidRPr="009E09CB" w:rsidRDefault="009E09CB" w:rsidP="009E09CB">
            <w:pPr>
              <w:pStyle w:val="Akapitzlist"/>
              <w:numPr>
                <w:ilvl w:val="0"/>
                <w:numId w:val="5"/>
              </w:numPr>
              <w:spacing w:after="0" w:line="240" w:lineRule="auto"/>
              <w:rPr>
                <w:rFonts w:cstheme="minorHAnsi"/>
                <w:sz w:val="20"/>
                <w:szCs w:val="20"/>
              </w:rPr>
            </w:pPr>
            <w:r w:rsidRPr="009E09CB">
              <w:rPr>
                <w:rFonts w:cstheme="minorHAnsi"/>
                <w:sz w:val="20"/>
                <w:szCs w:val="20"/>
              </w:rPr>
              <w:t xml:space="preserve">Wymaga się zapewnienia darmowej aplikacji do realizacji chmury prywatnej bez opłat cyklicznych, która będzie posiadała wygodną konsolę administratora zarządzaną z GUI a także </w:t>
            </w:r>
            <w:proofErr w:type="spellStart"/>
            <w:r w:rsidRPr="009E09CB">
              <w:rPr>
                <w:rFonts w:cstheme="minorHAnsi"/>
                <w:sz w:val="20"/>
                <w:szCs w:val="20"/>
              </w:rPr>
              <w:t>agenty</w:t>
            </w:r>
            <w:proofErr w:type="spellEnd"/>
            <w:r w:rsidRPr="009E09CB">
              <w:rPr>
                <w:rFonts w:cstheme="minorHAnsi"/>
                <w:sz w:val="20"/>
                <w:szCs w:val="20"/>
              </w:rPr>
              <w:t xml:space="preserve"> na urządzenia PC/MAC oraz aplikację mobilną na Android/iOS. Usługa powinna umożliwiać udostępnianie zasobów serwera NAS, synchronizację i tworzenie kopii zapasowych podłączonych urządzeń a </w:t>
            </w:r>
            <w:r w:rsidRPr="009E09CB">
              <w:rPr>
                <w:rFonts w:cstheme="minorHAnsi"/>
                <w:sz w:val="20"/>
                <w:szCs w:val="20"/>
              </w:rPr>
              <w:lastRenderedPageBreak/>
              <w:t xml:space="preserve">także wspierać algorytm </w:t>
            </w:r>
            <w:proofErr w:type="spellStart"/>
            <w:r w:rsidRPr="009E09CB">
              <w:rPr>
                <w:rFonts w:cstheme="minorHAnsi"/>
                <w:sz w:val="20"/>
                <w:szCs w:val="20"/>
              </w:rPr>
              <w:t>Intelliversioning</w:t>
            </w:r>
            <w:proofErr w:type="spellEnd"/>
            <w:r w:rsidRPr="009E09CB">
              <w:rPr>
                <w:rFonts w:cstheme="minorHAnsi"/>
                <w:sz w:val="20"/>
                <w:szCs w:val="20"/>
              </w:rPr>
              <w:t xml:space="preserve">. Ponadto omawiana usługa powinna umożliwiać pracę z dokumentami biurowymi (edytor tekstowy, arkusz kalkulacyjny, pokaz slajdów) i wpierać wersjonowanie oraz edycję tworzonych plików </w:t>
            </w:r>
            <w:proofErr w:type="spellStart"/>
            <w:r w:rsidRPr="009E09CB">
              <w:rPr>
                <w:rFonts w:cstheme="minorHAnsi"/>
                <w:sz w:val="20"/>
                <w:szCs w:val="20"/>
              </w:rPr>
              <w:t>office</w:t>
            </w:r>
            <w:proofErr w:type="spellEnd"/>
            <w:r w:rsidRPr="009E09CB">
              <w:rPr>
                <w:rFonts w:cstheme="minorHAnsi"/>
                <w:sz w:val="20"/>
                <w:szCs w:val="20"/>
              </w:rPr>
              <w:t xml:space="preserve"> w czasie rzeczywistym.</w:t>
            </w:r>
          </w:p>
          <w:p w:rsidR="009E09CB" w:rsidRPr="009E09CB" w:rsidRDefault="009E09CB" w:rsidP="009E09CB">
            <w:pPr>
              <w:pStyle w:val="Akapitzlist"/>
              <w:numPr>
                <w:ilvl w:val="0"/>
                <w:numId w:val="5"/>
              </w:numPr>
              <w:spacing w:after="0" w:line="240" w:lineRule="auto"/>
              <w:rPr>
                <w:rFonts w:cstheme="minorHAnsi"/>
                <w:sz w:val="20"/>
                <w:szCs w:val="20"/>
              </w:rPr>
            </w:pPr>
            <w:r w:rsidRPr="009E09CB">
              <w:rPr>
                <w:rFonts w:cstheme="minorHAnsi"/>
                <w:sz w:val="20"/>
                <w:szCs w:val="20"/>
              </w:rPr>
              <w:t>Urządzenie musi umożliwiać pracę w trybie klastra wysokiej dostępności (HA) aby zapewnić nieprzerwany, natychmiastowy dostęp do zasobów bez widocznych zmian w użytkowaniu (konfiguracja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 Utworzenie klastra HA ma się opierać o 2 identyczne urządzenia.</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lastRenderedPageBreak/>
              <w:t>Konserwacja</w:t>
            </w:r>
          </w:p>
        </w:tc>
        <w:tc>
          <w:tcPr>
            <w:tcW w:w="5353" w:type="dxa"/>
            <w:vAlign w:val="center"/>
          </w:tcPr>
          <w:p w:rsidR="009E09CB" w:rsidRPr="009E09CB" w:rsidRDefault="009E09CB" w:rsidP="009E09CB">
            <w:pPr>
              <w:pStyle w:val="Akapitzlist"/>
              <w:numPr>
                <w:ilvl w:val="0"/>
                <w:numId w:val="7"/>
              </w:numPr>
              <w:spacing w:after="0" w:line="240" w:lineRule="auto"/>
              <w:rPr>
                <w:rFonts w:cstheme="minorHAnsi"/>
                <w:sz w:val="20"/>
                <w:szCs w:val="20"/>
              </w:rPr>
            </w:pPr>
            <w:r w:rsidRPr="009E09CB">
              <w:rPr>
                <w:rFonts w:cstheme="minorHAnsi"/>
                <w:sz w:val="20"/>
                <w:szCs w:val="20"/>
              </w:rPr>
              <w:t xml:space="preserve">Konserwację urządzenia należy przeprowadzać przy użyciu dodatkowych, wygodnych w użyciu przesuwnych szyn </w:t>
            </w:r>
            <w:proofErr w:type="spellStart"/>
            <w:r w:rsidRPr="009E09CB">
              <w:rPr>
                <w:rFonts w:cstheme="minorHAnsi"/>
                <w:sz w:val="20"/>
                <w:szCs w:val="20"/>
              </w:rPr>
              <w:t>rack</w:t>
            </w:r>
            <w:proofErr w:type="spellEnd"/>
            <w:r w:rsidRPr="009E09CB">
              <w:rPr>
                <w:rFonts w:cstheme="minorHAnsi"/>
                <w:sz w:val="20"/>
                <w:szCs w:val="20"/>
              </w:rPr>
              <w:t xml:space="preserve"> </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Zasilanie</w:t>
            </w:r>
          </w:p>
        </w:tc>
        <w:tc>
          <w:tcPr>
            <w:tcW w:w="5353" w:type="dxa"/>
            <w:vAlign w:val="center"/>
          </w:tcPr>
          <w:p w:rsidR="009E09CB" w:rsidRPr="009E09CB" w:rsidRDefault="009E09CB" w:rsidP="009E09CB">
            <w:pPr>
              <w:pStyle w:val="Akapitzlist"/>
              <w:numPr>
                <w:ilvl w:val="0"/>
                <w:numId w:val="7"/>
              </w:numPr>
              <w:spacing w:after="0" w:line="240" w:lineRule="auto"/>
              <w:rPr>
                <w:rFonts w:cstheme="minorHAnsi"/>
                <w:sz w:val="20"/>
                <w:szCs w:val="20"/>
              </w:rPr>
            </w:pPr>
            <w:r w:rsidRPr="009E09CB">
              <w:rPr>
                <w:rFonts w:cstheme="minorHAnsi"/>
                <w:sz w:val="20"/>
                <w:szCs w:val="20"/>
              </w:rPr>
              <w:t>Wymogiem jest dostarczenie sprzętu wyposażonego w nadmiarowy zasilacz.</w:t>
            </w:r>
          </w:p>
        </w:tc>
      </w:tr>
      <w:tr w:rsidR="009E09CB" w:rsidTr="00CE1D68">
        <w:tc>
          <w:tcPr>
            <w:tcW w:w="3935" w:type="dxa"/>
            <w:vAlign w:val="center"/>
          </w:tcPr>
          <w:p w:rsidR="009E09CB" w:rsidRPr="009E09CB" w:rsidRDefault="009E09CB" w:rsidP="006D6D84">
            <w:pPr>
              <w:rPr>
                <w:rFonts w:cstheme="minorHAnsi"/>
                <w:sz w:val="20"/>
                <w:szCs w:val="20"/>
              </w:rPr>
            </w:pPr>
            <w:r w:rsidRPr="009E09CB">
              <w:rPr>
                <w:rFonts w:cstheme="minorHAnsi"/>
                <w:sz w:val="20"/>
                <w:szCs w:val="20"/>
              </w:rPr>
              <w:t>Gwarancja</w:t>
            </w:r>
          </w:p>
        </w:tc>
        <w:tc>
          <w:tcPr>
            <w:tcW w:w="5353" w:type="dxa"/>
            <w:vAlign w:val="center"/>
          </w:tcPr>
          <w:p w:rsidR="009E09CB" w:rsidRPr="009E09CB" w:rsidRDefault="009E09CB" w:rsidP="009E09CB">
            <w:pPr>
              <w:pStyle w:val="Akapitzlist"/>
              <w:numPr>
                <w:ilvl w:val="0"/>
                <w:numId w:val="6"/>
              </w:numPr>
              <w:spacing w:after="0" w:line="240" w:lineRule="auto"/>
              <w:rPr>
                <w:rFonts w:cstheme="minorHAnsi"/>
                <w:sz w:val="20"/>
                <w:szCs w:val="20"/>
              </w:rPr>
            </w:pPr>
            <w:r w:rsidRPr="009E09CB">
              <w:rPr>
                <w:rFonts w:cstheme="minorHAnsi"/>
                <w:sz w:val="20"/>
                <w:szCs w:val="20"/>
              </w:rPr>
              <w:t>3 lata na urządzenia główne</w:t>
            </w:r>
          </w:p>
          <w:p w:rsidR="009E09CB" w:rsidRPr="009E09CB" w:rsidRDefault="009E09CB" w:rsidP="009E09CB">
            <w:pPr>
              <w:pStyle w:val="Akapitzlist"/>
              <w:numPr>
                <w:ilvl w:val="0"/>
                <w:numId w:val="6"/>
              </w:numPr>
              <w:spacing w:after="0" w:line="240" w:lineRule="auto"/>
              <w:rPr>
                <w:rFonts w:cstheme="minorHAnsi"/>
                <w:sz w:val="20"/>
                <w:szCs w:val="20"/>
              </w:rPr>
            </w:pPr>
            <w:r w:rsidRPr="009E09CB">
              <w:rPr>
                <w:rFonts w:cstheme="minorHAnsi"/>
                <w:sz w:val="20"/>
                <w:szCs w:val="20"/>
              </w:rPr>
              <w:t xml:space="preserve">1 rok na dodatkowe akcesoria montażowe w postaci przesuwnych szyn </w:t>
            </w:r>
            <w:proofErr w:type="spellStart"/>
            <w:r w:rsidRPr="009E09CB">
              <w:rPr>
                <w:rFonts w:cstheme="minorHAnsi"/>
                <w:sz w:val="20"/>
                <w:szCs w:val="20"/>
              </w:rPr>
              <w:t>rack</w:t>
            </w:r>
            <w:proofErr w:type="spellEnd"/>
          </w:p>
        </w:tc>
      </w:tr>
      <w:tr w:rsidR="009E09CB" w:rsidTr="00EE7336">
        <w:tc>
          <w:tcPr>
            <w:tcW w:w="3935" w:type="dxa"/>
          </w:tcPr>
          <w:p w:rsidR="009E09CB" w:rsidRPr="009E09CB" w:rsidRDefault="009E09CB">
            <w:pPr>
              <w:rPr>
                <w:rFonts w:cstheme="minorHAnsi"/>
                <w:sz w:val="20"/>
                <w:szCs w:val="20"/>
              </w:rPr>
            </w:pPr>
            <w:r w:rsidRPr="009E09CB">
              <w:rPr>
                <w:rFonts w:cstheme="minorHAnsi"/>
                <w:sz w:val="20"/>
                <w:szCs w:val="20"/>
              </w:rPr>
              <w:t>Wymagania dodatkowe</w:t>
            </w:r>
          </w:p>
        </w:tc>
        <w:tc>
          <w:tcPr>
            <w:tcW w:w="5353" w:type="dxa"/>
          </w:tcPr>
          <w:p w:rsidR="009E09CB" w:rsidRPr="009E09CB" w:rsidRDefault="009E09CB" w:rsidP="009E09CB">
            <w:pPr>
              <w:rPr>
                <w:rFonts w:cstheme="minorHAnsi"/>
                <w:sz w:val="20"/>
                <w:szCs w:val="20"/>
              </w:rPr>
            </w:pPr>
            <w:r w:rsidRPr="009E09CB">
              <w:rPr>
                <w:rFonts w:cstheme="minorHAnsi"/>
                <w:sz w:val="20"/>
                <w:szCs w:val="20"/>
              </w:rPr>
              <w:t xml:space="preserve">Wraz z dostarczeniem urządzenia wymagane jest dostarczenie: </w:t>
            </w:r>
          </w:p>
          <w:p w:rsidR="009E09CB" w:rsidRPr="009E09CB" w:rsidRDefault="009E09CB" w:rsidP="009E09CB">
            <w:pPr>
              <w:rPr>
                <w:rFonts w:cstheme="minorHAnsi"/>
                <w:sz w:val="20"/>
                <w:szCs w:val="20"/>
              </w:rPr>
            </w:pPr>
            <w:r w:rsidRPr="009E09CB">
              <w:rPr>
                <w:rFonts w:cstheme="minorHAnsi"/>
                <w:sz w:val="20"/>
                <w:szCs w:val="20"/>
              </w:rPr>
              <w:t xml:space="preserve">-przesuwnych szyn montażowych </w:t>
            </w:r>
          </w:p>
          <w:p w:rsidR="009E09CB" w:rsidRPr="009E09CB" w:rsidRDefault="009E09CB" w:rsidP="009E09CB">
            <w:pPr>
              <w:rPr>
                <w:rFonts w:cstheme="minorHAnsi"/>
                <w:sz w:val="20"/>
                <w:szCs w:val="20"/>
              </w:rPr>
            </w:pPr>
            <w:r w:rsidRPr="009E09CB">
              <w:rPr>
                <w:rFonts w:cstheme="minorHAnsi"/>
                <w:sz w:val="20"/>
                <w:szCs w:val="20"/>
              </w:rPr>
              <w:t>-4 dysków twardych, dedykowanych do pracy ciągłej w NAS, o łącznej pojemności minimum 12TB.</w:t>
            </w:r>
          </w:p>
        </w:tc>
      </w:tr>
      <w:tr w:rsidR="009E09CB" w:rsidTr="00EE7336">
        <w:tc>
          <w:tcPr>
            <w:tcW w:w="3935" w:type="dxa"/>
          </w:tcPr>
          <w:p w:rsidR="009E09CB" w:rsidRPr="006F2F1B" w:rsidRDefault="006F2F1B">
            <w:pPr>
              <w:rPr>
                <w:b/>
              </w:rPr>
            </w:pPr>
            <w:r w:rsidRPr="006F2F1B">
              <w:rPr>
                <w:b/>
              </w:rPr>
              <w:t>Laptop - typ 1 (3 sztuki)</w:t>
            </w:r>
          </w:p>
        </w:tc>
        <w:tc>
          <w:tcPr>
            <w:tcW w:w="5353" w:type="dxa"/>
          </w:tcPr>
          <w:p w:rsidR="009E09CB" w:rsidRDefault="009E09CB"/>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Zastosowanie</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Komputer mobilny będzie wykorzystywany dla potrzeb aplikacji biurowych, edukacyjnych, obliczeniowych, dostępu do Internetu oraz poczty elektronicznej.</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 xml:space="preserve">Przekątna </w:t>
            </w:r>
            <w:proofErr w:type="spellStart"/>
            <w:r w:rsidRPr="001168BA">
              <w:rPr>
                <w:rFonts w:cstheme="minorHAnsi"/>
                <w:sz w:val="20"/>
                <w:szCs w:val="20"/>
              </w:rPr>
              <w:t>Ekrenu</w:t>
            </w:r>
            <w:proofErr w:type="spellEnd"/>
          </w:p>
        </w:tc>
        <w:tc>
          <w:tcPr>
            <w:tcW w:w="5353" w:type="dxa"/>
          </w:tcPr>
          <w:p w:rsidR="0004552B" w:rsidRPr="001168BA" w:rsidRDefault="0004552B" w:rsidP="006D6D84">
            <w:pPr>
              <w:jc w:val="both"/>
              <w:outlineLvl w:val="0"/>
              <w:rPr>
                <w:rFonts w:cstheme="minorHAnsi"/>
                <w:sz w:val="20"/>
                <w:szCs w:val="20"/>
              </w:rPr>
            </w:pPr>
            <w:r w:rsidRPr="001168BA">
              <w:rPr>
                <w:rFonts w:cstheme="minorHAnsi"/>
                <w:sz w:val="20"/>
                <w:szCs w:val="20"/>
              </w:rPr>
              <w:t xml:space="preserve">15,6” FHD (1920 x 1080), powłoką przeciwodblaskową, jasność 250 </w:t>
            </w:r>
            <w:proofErr w:type="spellStart"/>
            <w:r w:rsidRPr="001168BA">
              <w:rPr>
                <w:rFonts w:cstheme="minorHAnsi"/>
                <w:sz w:val="20"/>
                <w:szCs w:val="20"/>
              </w:rPr>
              <w:t>nits</w:t>
            </w:r>
            <w:proofErr w:type="spellEnd"/>
            <w:r w:rsidRPr="001168BA">
              <w:rPr>
                <w:rFonts w:cstheme="minorHAnsi"/>
                <w:sz w:val="20"/>
                <w:szCs w:val="20"/>
              </w:rPr>
              <w:t>, kontrast min. 700:1, gama koloru min. NTSC 45% (typowo)</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 xml:space="preserve">Procesor </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Wynik procesor osiąga w teście </w:t>
            </w:r>
            <w:proofErr w:type="spellStart"/>
            <w:r w:rsidRPr="001168BA">
              <w:rPr>
                <w:rFonts w:cstheme="minorHAnsi"/>
                <w:sz w:val="20"/>
                <w:szCs w:val="20"/>
              </w:rPr>
              <w:t>PassMark</w:t>
            </w:r>
            <w:proofErr w:type="spellEnd"/>
            <w:r w:rsidRPr="001168BA">
              <w:rPr>
                <w:rFonts w:cstheme="minorHAnsi"/>
                <w:sz w:val="20"/>
                <w:szCs w:val="20"/>
              </w:rPr>
              <w:t xml:space="preserve"> Performance Test co najmniej 10060 punktów w </w:t>
            </w:r>
            <w:proofErr w:type="spellStart"/>
            <w:r w:rsidRPr="001168BA">
              <w:rPr>
                <w:rFonts w:cstheme="minorHAnsi"/>
                <w:sz w:val="20"/>
                <w:szCs w:val="20"/>
              </w:rPr>
              <w:t>Passmark</w:t>
            </w:r>
            <w:proofErr w:type="spellEnd"/>
            <w:r w:rsidRPr="001168BA">
              <w:rPr>
                <w:rFonts w:cstheme="minorHAnsi"/>
                <w:sz w:val="20"/>
                <w:szCs w:val="20"/>
              </w:rPr>
              <w:t xml:space="preserve"> CPU Mark. Dostępny na stronie : </w:t>
            </w:r>
            <w:hyperlink r:id="rId10" w:history="1">
              <w:r w:rsidRPr="001168BA">
                <w:rPr>
                  <w:rStyle w:val="Hipercze"/>
                  <w:rFonts w:cstheme="minorHAnsi"/>
                  <w:color w:val="auto"/>
                  <w:sz w:val="20"/>
                  <w:szCs w:val="20"/>
                </w:rPr>
                <w:t>http://www.passmark.com/products/pt.htm</w:t>
              </w:r>
            </w:hyperlink>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Pamięć RAM</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8GB DDR4 3200MHz możliwość rozbudowy do min 32GB, 2 </w:t>
            </w:r>
            <w:proofErr w:type="spellStart"/>
            <w:r w:rsidRPr="001168BA">
              <w:rPr>
                <w:rFonts w:cstheme="minorHAnsi"/>
                <w:sz w:val="20"/>
                <w:szCs w:val="20"/>
              </w:rPr>
              <w:t>sloty</w:t>
            </w:r>
            <w:proofErr w:type="spellEnd"/>
            <w:r w:rsidRPr="001168BA">
              <w:rPr>
                <w:rFonts w:cstheme="minorHAnsi"/>
                <w:sz w:val="20"/>
                <w:szCs w:val="20"/>
              </w:rPr>
              <w:t xml:space="preserve"> na pamięci w tym min. jeden wolny.</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Pamięć masowa</w:t>
            </w:r>
          </w:p>
        </w:tc>
        <w:tc>
          <w:tcPr>
            <w:tcW w:w="5353" w:type="dxa"/>
          </w:tcPr>
          <w:p w:rsidR="0004552B" w:rsidRPr="0004552B" w:rsidRDefault="0004552B" w:rsidP="006D6D84">
            <w:pPr>
              <w:jc w:val="both"/>
              <w:rPr>
                <w:rFonts w:cstheme="minorHAnsi"/>
                <w:sz w:val="20"/>
                <w:szCs w:val="20"/>
              </w:rPr>
            </w:pPr>
            <w:r w:rsidRPr="001168BA">
              <w:rPr>
                <w:rFonts w:cstheme="minorHAnsi"/>
                <w:sz w:val="20"/>
                <w:szCs w:val="20"/>
              </w:rPr>
              <w:t xml:space="preserve">256GB </w:t>
            </w:r>
            <w:proofErr w:type="spellStart"/>
            <w:r w:rsidRPr="001168BA">
              <w:rPr>
                <w:rFonts w:cstheme="minorHAnsi"/>
                <w:sz w:val="20"/>
                <w:szCs w:val="20"/>
              </w:rPr>
              <w:t>NVMe</w:t>
            </w:r>
            <w:proofErr w:type="spellEnd"/>
            <w:r w:rsidRPr="001168BA">
              <w:rPr>
                <w:rFonts w:cstheme="minorHAnsi"/>
                <w:sz w:val="20"/>
                <w:szCs w:val="20"/>
              </w:rPr>
              <w:t xml:space="preserve"> SSD M.2 2230</w:t>
            </w:r>
          </w:p>
          <w:p w:rsidR="0004552B" w:rsidRPr="001168BA" w:rsidRDefault="0004552B" w:rsidP="006D6D84">
            <w:pPr>
              <w:jc w:val="both"/>
              <w:rPr>
                <w:rFonts w:cstheme="minorHAnsi"/>
                <w:sz w:val="20"/>
                <w:szCs w:val="20"/>
              </w:rPr>
            </w:pPr>
            <w:r w:rsidRPr="001168BA">
              <w:rPr>
                <w:rFonts w:cstheme="minorHAnsi"/>
                <w:sz w:val="20"/>
                <w:szCs w:val="20"/>
                <w:lang w:val="nl-NL"/>
              </w:rPr>
              <w:t xml:space="preserve">Komputer musi oferować montaż dwóch dysków w  konfiguracji M.2 + 2,5”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Karta graficzna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Zintegrowana karta graficzna.</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Klawiatura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Klawiatura z $ i wbudowanym w klawiaturze podświetleniem, (układ US), min 98 klawiszy. Wszystkie klawisze funkcyjne typu: regulacja głośności, </w:t>
            </w:r>
            <w:proofErr w:type="spellStart"/>
            <w:r w:rsidRPr="001168BA">
              <w:rPr>
                <w:rFonts w:cstheme="minorHAnsi"/>
                <w:sz w:val="20"/>
                <w:szCs w:val="20"/>
              </w:rPr>
              <w:t>print</w:t>
            </w:r>
            <w:proofErr w:type="spellEnd"/>
            <w:r w:rsidRPr="001168BA">
              <w:rPr>
                <w:rFonts w:cstheme="minorHAnsi"/>
                <w:sz w:val="20"/>
                <w:szCs w:val="20"/>
              </w:rPr>
              <w:t xml:space="preserve"> </w:t>
            </w:r>
            <w:proofErr w:type="spellStart"/>
            <w:r w:rsidRPr="001168BA">
              <w:rPr>
                <w:rFonts w:cstheme="minorHAnsi"/>
                <w:sz w:val="20"/>
                <w:szCs w:val="20"/>
              </w:rPr>
              <w:t>screen</w:t>
            </w:r>
            <w:proofErr w:type="spellEnd"/>
            <w:r w:rsidRPr="001168BA">
              <w:rPr>
                <w:rFonts w:cstheme="minorHAnsi"/>
                <w:sz w:val="20"/>
                <w:szCs w:val="20"/>
              </w:rPr>
              <w:t xml:space="preserve"> dostępne w ciągu klawiszy F1-F12. Nie dopuszcza się innego układu a w szczególności między klawiszami ALT i CTRL (oprócz klawisza FN i Windows z lewej strony)</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Multimedia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Karta dźwiękowa zintegrowana z płytą główną, wbudowane dwa głośniki stereo o mocy 2x 2W.</w:t>
            </w:r>
          </w:p>
          <w:p w:rsidR="0004552B" w:rsidRPr="001168BA" w:rsidRDefault="0004552B" w:rsidP="006D6D84">
            <w:pPr>
              <w:jc w:val="both"/>
              <w:rPr>
                <w:rFonts w:cstheme="minorHAnsi"/>
                <w:sz w:val="20"/>
                <w:szCs w:val="20"/>
              </w:rPr>
            </w:pPr>
            <w:r w:rsidRPr="001168BA">
              <w:rPr>
                <w:rFonts w:cstheme="minorHAnsi"/>
                <w:sz w:val="20"/>
                <w:szCs w:val="20"/>
              </w:rPr>
              <w:t xml:space="preserve">Cyfrowy mikrofon z funkcją redukcji szumów i poprawy mowy wbudowany w obudowę matrycy. </w:t>
            </w:r>
          </w:p>
          <w:p w:rsidR="0004552B" w:rsidRPr="001168BA" w:rsidRDefault="0004552B" w:rsidP="006D6D84">
            <w:pPr>
              <w:jc w:val="both"/>
              <w:rPr>
                <w:rFonts w:cstheme="minorHAnsi"/>
                <w:sz w:val="20"/>
                <w:szCs w:val="20"/>
              </w:rPr>
            </w:pPr>
            <w:r w:rsidRPr="001168BA">
              <w:rPr>
                <w:rFonts w:cstheme="minorHAnsi"/>
                <w:sz w:val="20"/>
                <w:szCs w:val="20"/>
              </w:rPr>
              <w:t xml:space="preserve">Kamera internetowa z diodą informującą o aktywności, 0.9 </w:t>
            </w:r>
            <w:proofErr w:type="spellStart"/>
            <w:r w:rsidRPr="001168BA">
              <w:rPr>
                <w:rFonts w:cstheme="minorHAnsi"/>
                <w:sz w:val="20"/>
                <w:szCs w:val="20"/>
              </w:rPr>
              <w:t>Mpix</w:t>
            </w:r>
            <w:proofErr w:type="spellEnd"/>
            <w:r w:rsidRPr="001168BA">
              <w:rPr>
                <w:rFonts w:cstheme="minorHAnsi"/>
                <w:sz w:val="20"/>
                <w:szCs w:val="20"/>
              </w:rPr>
              <w:t>, trwale zainstalowana w obudowie matrycy opatrzona wbudowaną mechaniczną przysłonę.</w:t>
            </w:r>
          </w:p>
          <w:p w:rsidR="0004552B" w:rsidRPr="001168BA" w:rsidRDefault="0004552B" w:rsidP="006D6D84">
            <w:pPr>
              <w:jc w:val="both"/>
              <w:rPr>
                <w:rFonts w:cstheme="minorHAnsi"/>
                <w:sz w:val="20"/>
                <w:szCs w:val="20"/>
              </w:rPr>
            </w:pPr>
            <w:r w:rsidRPr="001168BA">
              <w:rPr>
                <w:rFonts w:cstheme="minorHAnsi"/>
                <w:sz w:val="20"/>
                <w:szCs w:val="20"/>
              </w:rPr>
              <w:lastRenderedPageBreak/>
              <w:t xml:space="preserve">czytnik kart </w:t>
            </w:r>
            <w:proofErr w:type="spellStart"/>
            <w:r w:rsidRPr="001168BA">
              <w:rPr>
                <w:rFonts w:cstheme="minorHAnsi"/>
                <w:sz w:val="20"/>
                <w:szCs w:val="20"/>
              </w:rPr>
              <w:t>microSD</w:t>
            </w:r>
            <w:proofErr w:type="spellEnd"/>
            <w:r w:rsidRPr="001168BA">
              <w:rPr>
                <w:rFonts w:cstheme="minorHAnsi"/>
                <w:sz w:val="20"/>
                <w:szCs w:val="20"/>
              </w:rPr>
              <w:t xml:space="preserve">, 1 port audio typu </w:t>
            </w:r>
            <w:proofErr w:type="spellStart"/>
            <w:r w:rsidRPr="001168BA">
              <w:rPr>
                <w:rFonts w:cstheme="minorHAnsi"/>
                <w:sz w:val="20"/>
                <w:szCs w:val="20"/>
              </w:rPr>
              <w:t>combo</w:t>
            </w:r>
            <w:proofErr w:type="spellEnd"/>
            <w:r w:rsidRPr="001168BA">
              <w:rPr>
                <w:rFonts w:cstheme="minorHAnsi"/>
                <w:sz w:val="20"/>
                <w:szCs w:val="20"/>
              </w:rPr>
              <w:t xml:space="preserve"> (słuchawki i mikrofon)</w:t>
            </w:r>
          </w:p>
        </w:tc>
      </w:tr>
      <w:tr w:rsidR="0004552B" w:rsidRP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lastRenderedPageBreak/>
              <w:t>Łączność bezprzewodowa</w:t>
            </w:r>
          </w:p>
        </w:tc>
        <w:tc>
          <w:tcPr>
            <w:tcW w:w="5353" w:type="dxa"/>
          </w:tcPr>
          <w:p w:rsidR="0004552B" w:rsidRPr="001168BA" w:rsidRDefault="0004552B" w:rsidP="006D6D84">
            <w:pPr>
              <w:pStyle w:val="Default"/>
              <w:rPr>
                <w:rFonts w:asciiTheme="minorHAnsi" w:hAnsiTheme="minorHAnsi" w:cstheme="minorHAnsi"/>
                <w:color w:val="auto"/>
                <w:sz w:val="20"/>
                <w:szCs w:val="20"/>
              </w:rPr>
            </w:pPr>
            <w:r w:rsidRPr="001168BA">
              <w:rPr>
                <w:rFonts w:asciiTheme="minorHAnsi" w:hAnsiTheme="minorHAnsi" w:cstheme="minorHAnsi"/>
                <w:color w:val="auto"/>
                <w:sz w:val="20"/>
                <w:szCs w:val="20"/>
              </w:rPr>
              <w:t xml:space="preserve">Intel® Wi-Fi 6 AX201 2x2 + Bluetooth 5.1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Bateria i zasilanie</w:t>
            </w:r>
          </w:p>
        </w:tc>
        <w:tc>
          <w:tcPr>
            <w:tcW w:w="5353" w:type="dxa"/>
          </w:tcPr>
          <w:p w:rsidR="0004552B" w:rsidRPr="001168BA" w:rsidRDefault="0004552B" w:rsidP="006D6D84">
            <w:pPr>
              <w:jc w:val="both"/>
              <w:rPr>
                <w:rFonts w:cstheme="minorHAnsi"/>
                <w:sz w:val="20"/>
                <w:szCs w:val="20"/>
              </w:rPr>
            </w:pPr>
            <w:proofErr w:type="spellStart"/>
            <w:r w:rsidRPr="0004552B">
              <w:rPr>
                <w:rFonts w:cstheme="minorHAnsi"/>
                <w:sz w:val="20"/>
                <w:szCs w:val="20"/>
                <w:lang w:val="en-GB"/>
              </w:rPr>
              <w:t>Bateria</w:t>
            </w:r>
            <w:proofErr w:type="spellEnd"/>
            <w:r w:rsidRPr="0004552B">
              <w:rPr>
                <w:rFonts w:cstheme="minorHAnsi"/>
                <w:sz w:val="20"/>
                <w:szCs w:val="20"/>
                <w:lang w:val="en-GB"/>
              </w:rPr>
              <w:t xml:space="preserve"> Polymer min. 3-cell [min. 41Whr]. </w:t>
            </w:r>
            <w:r w:rsidRPr="001168BA">
              <w:rPr>
                <w:rFonts w:cstheme="minorHAnsi"/>
                <w:sz w:val="20"/>
                <w:szCs w:val="20"/>
              </w:rPr>
              <w:t>Umożliwiająca jej szybkie naładowanie do poziomu 80% w czasie 1 godziny i do poziomu 100% w czasie 2 godzin.</w:t>
            </w:r>
          </w:p>
          <w:p w:rsidR="0004552B" w:rsidRPr="001168BA" w:rsidRDefault="0004552B" w:rsidP="006D6D84">
            <w:pPr>
              <w:jc w:val="both"/>
              <w:rPr>
                <w:rFonts w:cstheme="minorHAnsi"/>
                <w:sz w:val="20"/>
                <w:szCs w:val="20"/>
              </w:rPr>
            </w:pPr>
            <w:r w:rsidRPr="001168BA">
              <w:rPr>
                <w:rFonts w:cstheme="minorHAnsi"/>
                <w:sz w:val="20"/>
                <w:szCs w:val="20"/>
              </w:rPr>
              <w:t>Zasilacz o mocy min. 65W</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Waga i wymiary</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Waga max 2kg z baterią 4-cell </w:t>
            </w:r>
          </w:p>
          <w:p w:rsidR="0004552B" w:rsidRPr="001168BA" w:rsidRDefault="0004552B" w:rsidP="006D6D84">
            <w:pPr>
              <w:jc w:val="both"/>
              <w:rPr>
                <w:rFonts w:cstheme="minorHAnsi"/>
                <w:sz w:val="20"/>
                <w:szCs w:val="20"/>
              </w:rPr>
            </w:pPr>
            <w:r w:rsidRPr="001168BA">
              <w:rPr>
                <w:rFonts w:cstheme="minorHAnsi"/>
                <w:sz w:val="20"/>
                <w:szCs w:val="20"/>
              </w:rPr>
              <w:t>Suma wymiarów notebooka nie większa niż 622mm (mierzone po krawędziach)</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Obudowa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Szkielet obudowy i zawiasy notebooka wzmacniane, dookoła matrycy uszczelnienie chroniące klawiaturę notebooka  po zamknięciu przed kurzem i wilgocią. </w:t>
            </w:r>
          </w:p>
          <w:p w:rsidR="0004552B" w:rsidRPr="001168BA" w:rsidRDefault="0004552B" w:rsidP="006D6D84">
            <w:pPr>
              <w:jc w:val="both"/>
              <w:rPr>
                <w:rFonts w:cstheme="minorHAnsi"/>
                <w:sz w:val="20"/>
                <w:szCs w:val="20"/>
              </w:rPr>
            </w:pPr>
            <w:r w:rsidRPr="001168BA">
              <w:rPr>
                <w:rFonts w:cstheme="minorHAnsi"/>
                <w:sz w:val="20"/>
                <w:szCs w:val="20"/>
              </w:rPr>
              <w:t xml:space="preserve">Komputer spełniający normy MIL-STD-810H w zakresie min. 7 </w:t>
            </w:r>
            <w:proofErr w:type="spellStart"/>
            <w:r w:rsidRPr="001168BA">
              <w:rPr>
                <w:rFonts w:cstheme="minorHAnsi"/>
                <w:sz w:val="20"/>
                <w:szCs w:val="20"/>
              </w:rPr>
              <w:t>method</w:t>
            </w:r>
            <w:proofErr w:type="spellEnd"/>
            <w:r w:rsidRPr="001168BA">
              <w:rPr>
                <w:rFonts w:cstheme="minorHAnsi"/>
                <w:sz w:val="20"/>
                <w:szCs w:val="20"/>
              </w:rPr>
              <w:t xml:space="preserve"> [załączyć do oferty oświadczenie wykonawcy opatrzone numerem postępowania oraz poparte oświadczeniem producenta]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BIOS</w:t>
            </w:r>
          </w:p>
        </w:tc>
        <w:tc>
          <w:tcPr>
            <w:tcW w:w="5353" w:type="dxa"/>
          </w:tcPr>
          <w:p w:rsidR="0004552B" w:rsidRPr="001168BA" w:rsidRDefault="0004552B" w:rsidP="006D6D84">
            <w:pPr>
              <w:tabs>
                <w:tab w:val="num" w:pos="283"/>
              </w:tabs>
              <w:jc w:val="both"/>
              <w:rPr>
                <w:rFonts w:cstheme="minorHAnsi"/>
                <w:sz w:val="20"/>
                <w:szCs w:val="20"/>
              </w:rPr>
            </w:pPr>
            <w:r w:rsidRPr="001168BA">
              <w:rPr>
                <w:rFonts w:cstheme="minorHAnsi"/>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168BA">
              <w:rPr>
                <w:rFonts w:cstheme="minorHAnsi"/>
                <w:sz w:val="20"/>
                <w:szCs w:val="20"/>
              </w:rPr>
              <w:t>asset</w:t>
            </w:r>
            <w:proofErr w:type="spellEnd"/>
            <w:r w:rsidRPr="001168BA">
              <w:rPr>
                <w:rFonts w:cstheme="minorHAnsi"/>
                <w:sz w:val="20"/>
                <w:szCs w:val="20"/>
              </w:rPr>
              <w:t xml:space="preserve"> </w:t>
            </w:r>
            <w:proofErr w:type="spellStart"/>
            <w:r w:rsidRPr="001168BA">
              <w:rPr>
                <w:rFonts w:cstheme="minorHAnsi"/>
                <w:sz w:val="20"/>
                <w:szCs w:val="20"/>
              </w:rPr>
              <w:t>tag</w:t>
            </w:r>
            <w:proofErr w:type="spellEnd"/>
            <w:r w:rsidRPr="001168BA">
              <w:rPr>
                <w:rFonts w:cstheme="minorHAnsi"/>
                <w:sz w:val="20"/>
                <w:szCs w:val="20"/>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1168BA">
              <w:rPr>
                <w:rFonts w:cstheme="minorHAnsi"/>
                <w:sz w:val="20"/>
                <w:szCs w:val="20"/>
              </w:rPr>
              <w:t>NVMe</w:t>
            </w:r>
            <w:proofErr w:type="spellEnd"/>
            <w:r w:rsidRPr="001168BA">
              <w:rPr>
                <w:rFonts w:cstheme="minorHAnsi"/>
                <w:sz w:val="20"/>
                <w:szCs w:val="20"/>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Certyfikaty</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Certyfikat ISO 9001 dla producenta sprzętu (należy załączyć do oferty)</w:t>
            </w:r>
          </w:p>
          <w:p w:rsidR="0004552B" w:rsidRPr="001168BA" w:rsidRDefault="0004552B" w:rsidP="006D6D84">
            <w:pPr>
              <w:jc w:val="both"/>
              <w:rPr>
                <w:rFonts w:cstheme="minorHAnsi"/>
                <w:sz w:val="20"/>
                <w:szCs w:val="20"/>
              </w:rPr>
            </w:pPr>
            <w:r w:rsidRPr="001168BA">
              <w:rPr>
                <w:rFonts w:cstheme="minorHAnsi"/>
                <w:sz w:val="20"/>
                <w:szCs w:val="20"/>
              </w:rPr>
              <w:t>Certyfikat ISO 14001 dla producenta sprzętu (należy załączyć do oferty)</w:t>
            </w:r>
          </w:p>
          <w:p w:rsidR="0004552B" w:rsidRPr="001168BA" w:rsidRDefault="0004552B" w:rsidP="006D6D84">
            <w:pPr>
              <w:jc w:val="both"/>
              <w:rPr>
                <w:rFonts w:cstheme="minorHAnsi"/>
                <w:sz w:val="20"/>
                <w:szCs w:val="20"/>
              </w:rPr>
            </w:pPr>
            <w:r w:rsidRPr="001168BA">
              <w:rPr>
                <w:rFonts w:cstheme="minorHAnsi"/>
                <w:sz w:val="20"/>
                <w:szCs w:val="20"/>
              </w:rPr>
              <w:t>Deklaracja zgodności CE (załączyć do oferty)</w:t>
            </w:r>
          </w:p>
          <w:p w:rsidR="0004552B" w:rsidRPr="001168BA" w:rsidRDefault="0004552B" w:rsidP="006D6D84">
            <w:pPr>
              <w:jc w:val="both"/>
              <w:rPr>
                <w:rFonts w:cstheme="minorHAnsi"/>
                <w:sz w:val="20"/>
                <w:szCs w:val="20"/>
              </w:rPr>
            </w:pPr>
            <w:r w:rsidRPr="001168BA">
              <w:rPr>
                <w:rFonts w:cstheme="minorHAnsi"/>
                <w:sz w:val="20"/>
                <w:szCs w:val="20"/>
              </w:rPr>
              <w:t>Certyfikat ISO 50001(należy załączyć do oferty)</w:t>
            </w:r>
          </w:p>
          <w:p w:rsidR="0004552B" w:rsidRPr="001168BA" w:rsidRDefault="0004552B" w:rsidP="006D6D84">
            <w:pPr>
              <w:jc w:val="both"/>
              <w:rPr>
                <w:rFonts w:cstheme="minorHAnsi"/>
                <w:sz w:val="20"/>
                <w:szCs w:val="20"/>
              </w:rPr>
            </w:pPr>
            <w:r w:rsidRPr="001168BA">
              <w:rPr>
                <w:rFonts w:cstheme="minorHAnsi"/>
                <w:sz w:val="20"/>
                <w:szCs w:val="20"/>
              </w:rPr>
              <w:t xml:space="preserve">Potwierdzenie spełnienia kryteriów środowiskowych, w tym zgodności z dyrektywą </w:t>
            </w:r>
            <w:proofErr w:type="spellStart"/>
            <w:r w:rsidRPr="001168BA">
              <w:rPr>
                <w:rFonts w:cstheme="minorHAnsi"/>
                <w:sz w:val="20"/>
                <w:szCs w:val="20"/>
              </w:rPr>
              <w:t>RoHS</w:t>
            </w:r>
            <w:proofErr w:type="spellEnd"/>
            <w:r w:rsidRPr="001168BA">
              <w:rPr>
                <w:rFonts w:cstheme="minorHAnsi"/>
                <w:sz w:val="20"/>
                <w:szCs w:val="20"/>
              </w:rPr>
              <w:t xml:space="preserve"> Unii Europejskiej o eliminacji substancji niebezpiecznych w postaci oświadczenia producenta jednostki</w:t>
            </w:r>
          </w:p>
          <w:p w:rsidR="0004552B" w:rsidRPr="001168BA" w:rsidRDefault="0004552B" w:rsidP="006D6D84">
            <w:pPr>
              <w:jc w:val="both"/>
              <w:rPr>
                <w:rFonts w:cstheme="minorHAnsi"/>
                <w:sz w:val="20"/>
                <w:szCs w:val="20"/>
              </w:rPr>
            </w:pPr>
            <w:r w:rsidRPr="001168BA">
              <w:rPr>
                <w:rFonts w:cstheme="minorHAnsi"/>
                <w:sz w:val="20"/>
                <w:szCs w:val="20"/>
              </w:rPr>
              <w:t>Potwierdzenie kompatybilności komputera z oferowanym systemem operacyjnym (wydruk ze strony)</w:t>
            </w:r>
          </w:p>
          <w:p w:rsidR="0004552B" w:rsidRPr="001168BA" w:rsidRDefault="0004552B" w:rsidP="006D6D84">
            <w:pPr>
              <w:jc w:val="both"/>
              <w:rPr>
                <w:rFonts w:cstheme="minorHAnsi"/>
                <w:sz w:val="20"/>
                <w:szCs w:val="20"/>
              </w:rPr>
            </w:pPr>
            <w:proofErr w:type="spellStart"/>
            <w:r w:rsidRPr="001168BA">
              <w:rPr>
                <w:rFonts w:cstheme="minorHAnsi"/>
                <w:sz w:val="20"/>
                <w:szCs w:val="20"/>
              </w:rPr>
              <w:t>EnergyStar</w:t>
            </w:r>
            <w:proofErr w:type="spellEnd"/>
            <w:r w:rsidRPr="001168BA">
              <w:rPr>
                <w:rFonts w:cstheme="minorHAnsi"/>
                <w:sz w:val="20"/>
                <w:szCs w:val="20"/>
              </w:rPr>
              <w:t xml:space="preserve">  – załączyć do oferty certyfikat lub wydruk z strony.</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lastRenderedPageBreak/>
              <w:t>Ergonomia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Diagnostyka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 xml:space="preserve">System diagnostyczny z graficznym interfejsem użytkownika dostępny z poziomu BIOS lub z poziomu menu </w:t>
            </w:r>
            <w:proofErr w:type="spellStart"/>
            <w:r w:rsidRPr="001168BA">
              <w:rPr>
                <w:rFonts w:cstheme="minorHAnsi"/>
                <w:sz w:val="20"/>
                <w:szCs w:val="20"/>
              </w:rPr>
              <w:t>boot</w:t>
            </w:r>
            <w:proofErr w:type="spellEnd"/>
            <w:r w:rsidRPr="001168BA">
              <w:rPr>
                <w:rFonts w:cstheme="minorHAnsi"/>
                <w:sz w:val="20"/>
                <w:szCs w:val="20"/>
              </w:rPr>
              <w:t xml:space="preserve">, umożliwiający przetestowanie komponentów komputera. Pełna funkcjonalność systemu diagnostycznego musi być realizowana bez użycia: dostępu do sieci i </w:t>
            </w:r>
            <w:proofErr w:type="spellStart"/>
            <w:r w:rsidRPr="001168BA">
              <w:rPr>
                <w:rFonts w:cstheme="minorHAnsi"/>
                <w:sz w:val="20"/>
                <w:szCs w:val="20"/>
              </w:rPr>
              <w:t>internetu</w:t>
            </w:r>
            <w:proofErr w:type="spellEnd"/>
            <w:r w:rsidRPr="001168BA">
              <w:rPr>
                <w:rFonts w:cstheme="minorHAnsi"/>
                <w:sz w:val="20"/>
                <w:szCs w:val="20"/>
              </w:rPr>
              <w:t xml:space="preserve">, dysku twardego również w przypadku jego braku, urządzeń zewnętrznych i wewnętrznych typu : pamięć </w:t>
            </w:r>
            <w:proofErr w:type="spellStart"/>
            <w:r w:rsidRPr="001168BA">
              <w:rPr>
                <w:rFonts w:cstheme="minorHAnsi"/>
                <w:sz w:val="20"/>
                <w:szCs w:val="20"/>
              </w:rPr>
              <w:t>flash</w:t>
            </w:r>
            <w:proofErr w:type="spellEnd"/>
            <w:r w:rsidRPr="001168BA">
              <w:rPr>
                <w:rFonts w:cstheme="minorHAnsi"/>
                <w:sz w:val="20"/>
                <w:szCs w:val="20"/>
              </w:rPr>
              <w:t xml:space="preserve">, </w:t>
            </w:r>
            <w:proofErr w:type="spellStart"/>
            <w:r w:rsidRPr="001168BA">
              <w:rPr>
                <w:rFonts w:cstheme="minorHAnsi"/>
                <w:sz w:val="20"/>
                <w:szCs w:val="20"/>
              </w:rPr>
              <w:t>USBpen</w:t>
            </w:r>
            <w:proofErr w:type="spellEnd"/>
            <w:r w:rsidRPr="001168BA">
              <w:rPr>
                <w:rFonts w:cstheme="minorHAnsi"/>
                <w:sz w:val="20"/>
                <w:szCs w:val="20"/>
              </w:rPr>
              <w:t xml:space="preserve"> itp.</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Bezpieczeństwo</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04552B" w:rsidRPr="001168BA" w:rsidRDefault="0004552B" w:rsidP="006D6D84">
            <w:pPr>
              <w:jc w:val="both"/>
              <w:rPr>
                <w:rFonts w:cstheme="minorHAnsi"/>
                <w:sz w:val="20"/>
                <w:szCs w:val="20"/>
              </w:rPr>
            </w:pPr>
            <w:r w:rsidRPr="001168BA">
              <w:rPr>
                <w:rFonts w:cstheme="minorHAnsi"/>
                <w:sz w:val="20"/>
                <w:szCs w:val="20"/>
              </w:rPr>
              <w:t xml:space="preserve">Czytnik linii papilarnych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System operacyjny</w:t>
            </w:r>
          </w:p>
        </w:tc>
        <w:tc>
          <w:tcPr>
            <w:tcW w:w="5353" w:type="dxa"/>
          </w:tcPr>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Zainstalowany system operacyjny, klucz licencyjny zapisany trwale w BIOS, umożliwiać instalację systemu operacyjnego bez potrzeby ręcznego wpisywania klucza licencyjnego:</w:t>
            </w:r>
          </w:p>
          <w:p w:rsidR="0004552B" w:rsidRPr="001168BA" w:rsidRDefault="0004552B" w:rsidP="006D6D84">
            <w:pPr>
              <w:pStyle w:val="Bezodstpw"/>
              <w:rPr>
                <w:rFonts w:cstheme="minorHAnsi"/>
                <w:sz w:val="20"/>
                <w:szCs w:val="20"/>
              </w:rPr>
            </w:pPr>
            <w:r w:rsidRPr="001168BA">
              <w:rPr>
                <w:rFonts w:cstheme="minorHAnsi"/>
                <w:sz w:val="20"/>
                <w:szCs w:val="20"/>
              </w:rPr>
              <w:t xml:space="preserve">- zainstalowany system operacyjny, </w:t>
            </w:r>
          </w:p>
          <w:p w:rsidR="0004552B" w:rsidRPr="001168BA" w:rsidRDefault="0004552B" w:rsidP="006D6D84">
            <w:pPr>
              <w:pStyle w:val="Bezodstpw"/>
              <w:rPr>
                <w:rFonts w:cstheme="minorHAnsi"/>
                <w:sz w:val="20"/>
                <w:szCs w:val="20"/>
              </w:rPr>
            </w:pPr>
            <w:r w:rsidRPr="001168BA">
              <w:rPr>
                <w:rFonts w:cstheme="minorHAnsi"/>
                <w:sz w:val="20"/>
                <w:szCs w:val="20"/>
              </w:rPr>
              <w:t xml:space="preserve">- klucz licencyjny zapisany trwale w BIOS, </w:t>
            </w:r>
          </w:p>
          <w:p w:rsidR="0004552B" w:rsidRPr="001168BA" w:rsidRDefault="0004552B" w:rsidP="006D6D84">
            <w:pPr>
              <w:pStyle w:val="Bezodstpw"/>
              <w:rPr>
                <w:rFonts w:cstheme="minorHAnsi"/>
                <w:sz w:val="20"/>
                <w:szCs w:val="20"/>
              </w:rPr>
            </w:pPr>
            <w:r w:rsidRPr="001168BA">
              <w:rPr>
                <w:rFonts w:cstheme="minorHAnsi"/>
                <w:sz w:val="20"/>
                <w:szCs w:val="20"/>
              </w:rPr>
              <w:t>- musi umożliwiać instalację systemu operacyjnego bez potrzeby ręcznego wpisywania klucza licencyjnego</w:t>
            </w:r>
          </w:p>
          <w:p w:rsidR="0004552B" w:rsidRPr="001168BA" w:rsidRDefault="0004552B" w:rsidP="006D6D84">
            <w:pPr>
              <w:pStyle w:val="Bezodstpw"/>
              <w:rPr>
                <w:rFonts w:cstheme="minorHAnsi"/>
                <w:sz w:val="20"/>
                <w:szCs w:val="20"/>
              </w:rPr>
            </w:pPr>
            <w:r w:rsidRPr="001168BA">
              <w:rPr>
                <w:rFonts w:cstheme="minorHAnsi"/>
                <w:sz w:val="20"/>
                <w:szCs w:val="20"/>
              </w:rPr>
              <w:t>- polska wersja językowa,</w:t>
            </w:r>
          </w:p>
          <w:p w:rsidR="0004552B" w:rsidRPr="001168BA" w:rsidRDefault="0004552B" w:rsidP="006D6D84">
            <w:pPr>
              <w:pStyle w:val="Bezodstpw"/>
              <w:rPr>
                <w:rFonts w:cstheme="minorHAnsi"/>
                <w:sz w:val="20"/>
                <w:szCs w:val="20"/>
              </w:rPr>
            </w:pPr>
            <w:r w:rsidRPr="001168BA">
              <w:rPr>
                <w:rFonts w:cstheme="minorHAnsi"/>
                <w:sz w:val="20"/>
                <w:szCs w:val="20"/>
              </w:rPr>
              <w:t>- dostępność aktualizacji i poprawek do systemu u producenta systemu bezpłatnie i bez  dodatkowych opłat licencyjnych z możliwością wyboru instalowanych poprawek,</w:t>
            </w:r>
          </w:p>
          <w:p w:rsidR="0004552B" w:rsidRPr="001168BA" w:rsidRDefault="0004552B" w:rsidP="006D6D84">
            <w:pPr>
              <w:pStyle w:val="Bezodstpw"/>
              <w:rPr>
                <w:rFonts w:cstheme="minorHAnsi"/>
                <w:sz w:val="20"/>
                <w:szCs w:val="20"/>
              </w:rPr>
            </w:pPr>
            <w:r w:rsidRPr="001168BA">
              <w:rPr>
                <w:rFonts w:cstheme="minorHAnsi"/>
                <w:sz w:val="20"/>
                <w:szCs w:val="20"/>
              </w:rPr>
              <w:t>- graficzne środowisko instalacji i konfiguracji,</w:t>
            </w:r>
          </w:p>
          <w:p w:rsidR="0004552B" w:rsidRPr="001168BA" w:rsidRDefault="0004552B" w:rsidP="006D6D84">
            <w:pPr>
              <w:pStyle w:val="Bezodstpw"/>
              <w:rPr>
                <w:rFonts w:cstheme="minorHAnsi"/>
                <w:sz w:val="20"/>
                <w:szCs w:val="20"/>
              </w:rPr>
            </w:pPr>
            <w:r w:rsidRPr="001168BA">
              <w:rPr>
                <w:rFonts w:cstheme="minorHAnsi"/>
                <w:sz w:val="20"/>
                <w:szCs w:val="20"/>
              </w:rPr>
              <w:t>- możliwość udostępniania plików i drukarek,</w:t>
            </w:r>
          </w:p>
          <w:p w:rsidR="0004552B" w:rsidRPr="001168BA" w:rsidRDefault="0004552B" w:rsidP="006D6D84">
            <w:pPr>
              <w:pStyle w:val="Bezodstpw"/>
              <w:rPr>
                <w:rFonts w:cstheme="minorHAnsi"/>
                <w:sz w:val="20"/>
                <w:szCs w:val="20"/>
              </w:rPr>
            </w:pPr>
            <w:r w:rsidRPr="001168BA">
              <w:rPr>
                <w:rFonts w:cstheme="minorHAnsi"/>
                <w:sz w:val="20"/>
                <w:szCs w:val="20"/>
              </w:rPr>
              <w:t xml:space="preserve">- zapewnienie wsparcia dla większości powszechnie używanych urządzeń (drukarek, urządzeń </w:t>
            </w:r>
          </w:p>
          <w:p w:rsidR="0004552B" w:rsidRPr="001168BA" w:rsidRDefault="0004552B" w:rsidP="006D6D84">
            <w:pPr>
              <w:pStyle w:val="Bezodstpw"/>
              <w:rPr>
                <w:rFonts w:cstheme="minorHAnsi"/>
                <w:sz w:val="20"/>
                <w:szCs w:val="20"/>
              </w:rPr>
            </w:pPr>
            <w:r w:rsidRPr="001168BA">
              <w:rPr>
                <w:rFonts w:cstheme="minorHAnsi"/>
                <w:sz w:val="20"/>
                <w:szCs w:val="20"/>
              </w:rPr>
              <w:t xml:space="preserve">sieciowych, standardów USB, urządzeń Plug &amp; Play, </w:t>
            </w:r>
            <w:proofErr w:type="spellStart"/>
            <w:r w:rsidRPr="001168BA">
              <w:rPr>
                <w:rFonts w:cstheme="minorHAnsi"/>
                <w:sz w:val="20"/>
                <w:szCs w:val="20"/>
              </w:rPr>
              <w:t>WiFi</w:t>
            </w:r>
            <w:proofErr w:type="spellEnd"/>
            <w:r w:rsidRPr="001168BA">
              <w:rPr>
                <w:rFonts w:cstheme="minorHAnsi"/>
                <w:sz w:val="20"/>
                <w:szCs w:val="20"/>
              </w:rPr>
              <w:t>,</w:t>
            </w:r>
          </w:p>
          <w:p w:rsidR="0004552B" w:rsidRPr="001168BA" w:rsidRDefault="0004552B" w:rsidP="006D6D84">
            <w:pPr>
              <w:pStyle w:val="Bezodstpw"/>
              <w:rPr>
                <w:rFonts w:cstheme="minorHAnsi"/>
                <w:sz w:val="20"/>
                <w:szCs w:val="20"/>
              </w:rPr>
            </w:pPr>
            <w:r w:rsidRPr="001168BA">
              <w:rPr>
                <w:rFonts w:cstheme="minorHAnsi"/>
                <w:sz w:val="20"/>
                <w:szCs w:val="20"/>
              </w:rPr>
              <w:t>- wyposażenie systemu w graficzny interfejs użytkownika w języku polskim,</w:t>
            </w:r>
          </w:p>
          <w:p w:rsidR="0004552B" w:rsidRPr="001168BA" w:rsidRDefault="0004552B" w:rsidP="006D6D84">
            <w:pPr>
              <w:pStyle w:val="Bezodstpw"/>
              <w:rPr>
                <w:rFonts w:cstheme="minorHAnsi"/>
                <w:sz w:val="20"/>
                <w:szCs w:val="20"/>
              </w:rPr>
            </w:pPr>
            <w:r w:rsidRPr="001168BA">
              <w:rPr>
                <w:rFonts w:cstheme="minorHAnsi"/>
                <w:sz w:val="20"/>
                <w:szCs w:val="20"/>
              </w:rPr>
              <w:t>- zapewnienie pełnej kompatybilności z oferowanym sprzętem,</w:t>
            </w:r>
          </w:p>
          <w:p w:rsidR="0004552B" w:rsidRPr="001168BA" w:rsidRDefault="0004552B" w:rsidP="006D6D84">
            <w:pPr>
              <w:pStyle w:val="Bezodstpw"/>
              <w:rPr>
                <w:rFonts w:cstheme="minorHAnsi"/>
                <w:sz w:val="20"/>
                <w:szCs w:val="20"/>
              </w:rPr>
            </w:pPr>
            <w:r w:rsidRPr="001168BA">
              <w:rPr>
                <w:rFonts w:cstheme="minorHAnsi"/>
                <w:sz w:val="20"/>
                <w:szCs w:val="20"/>
              </w:rPr>
              <w:t>- zintegrowanie z systemem modułu pomocy dla użytkownika w języku polskim,</w:t>
            </w:r>
          </w:p>
          <w:p w:rsidR="0004552B" w:rsidRPr="001168BA" w:rsidRDefault="0004552B" w:rsidP="006D6D84">
            <w:pPr>
              <w:pStyle w:val="Bezodstpw"/>
              <w:rPr>
                <w:rFonts w:cstheme="minorHAnsi"/>
                <w:sz w:val="20"/>
                <w:szCs w:val="20"/>
              </w:rPr>
            </w:pPr>
            <w:r w:rsidRPr="001168BA">
              <w:rPr>
                <w:rFonts w:cstheme="minorHAnsi"/>
                <w:sz w:val="20"/>
                <w:szCs w:val="20"/>
              </w:rPr>
              <w:t xml:space="preserve">- możliwość wykonywania kopii bezpieczeństwa wraz z możliwością automatycznego odzyskania </w:t>
            </w:r>
          </w:p>
          <w:p w:rsidR="0004552B" w:rsidRPr="001168BA" w:rsidRDefault="0004552B" w:rsidP="006D6D84">
            <w:pPr>
              <w:pStyle w:val="Bezodstpw"/>
              <w:rPr>
                <w:rFonts w:cstheme="minorHAnsi"/>
                <w:sz w:val="20"/>
                <w:szCs w:val="20"/>
              </w:rPr>
            </w:pPr>
            <w:r w:rsidRPr="001168BA">
              <w:rPr>
                <w:rFonts w:cstheme="minorHAnsi"/>
                <w:sz w:val="20"/>
                <w:szCs w:val="20"/>
              </w:rPr>
              <w:t>wersji wcześniejszej,</w:t>
            </w:r>
          </w:p>
          <w:p w:rsidR="0004552B" w:rsidRPr="001168BA" w:rsidRDefault="0004552B" w:rsidP="006D6D84">
            <w:pPr>
              <w:pStyle w:val="Bezodstpw"/>
              <w:rPr>
                <w:rFonts w:cstheme="minorHAnsi"/>
                <w:sz w:val="20"/>
                <w:szCs w:val="20"/>
              </w:rPr>
            </w:pPr>
            <w:r w:rsidRPr="001168BA">
              <w:rPr>
                <w:rFonts w:cstheme="minorHAnsi"/>
                <w:sz w:val="20"/>
                <w:szCs w:val="20"/>
              </w:rPr>
              <w:t>- zintegrowane z systemem operacyjnym narzędzia zwalczające złośliwe oprogramowanie,</w:t>
            </w:r>
          </w:p>
          <w:p w:rsidR="0004552B" w:rsidRPr="001168BA" w:rsidRDefault="0004552B" w:rsidP="006D6D84">
            <w:pPr>
              <w:pStyle w:val="Bezodstpw"/>
              <w:rPr>
                <w:rFonts w:cstheme="minorHAnsi"/>
                <w:sz w:val="20"/>
                <w:szCs w:val="20"/>
              </w:rPr>
            </w:pPr>
            <w:r w:rsidRPr="001168BA">
              <w:rPr>
                <w:rFonts w:cstheme="minorHAnsi"/>
                <w:sz w:val="20"/>
                <w:szCs w:val="20"/>
              </w:rPr>
              <w:t xml:space="preserve">- licencja na system operacyjny musi być nieograniczona w czasie, pozwalać na wielokrotne </w:t>
            </w:r>
          </w:p>
          <w:p w:rsidR="0004552B" w:rsidRPr="001168BA" w:rsidRDefault="0004552B" w:rsidP="006D6D84">
            <w:pPr>
              <w:pStyle w:val="Bezodstpw"/>
              <w:rPr>
                <w:rFonts w:cstheme="minorHAnsi"/>
                <w:sz w:val="20"/>
                <w:szCs w:val="20"/>
              </w:rPr>
            </w:pPr>
            <w:r w:rsidRPr="001168BA">
              <w:rPr>
                <w:rFonts w:cstheme="minorHAnsi"/>
                <w:sz w:val="20"/>
                <w:szCs w:val="20"/>
              </w:rPr>
              <w:t xml:space="preserve">instalowanie systemu na oferowanym sprzęcie bez konieczności kontaktowania się przez </w:t>
            </w:r>
          </w:p>
          <w:p w:rsidR="0004552B" w:rsidRPr="001168BA" w:rsidRDefault="0004552B" w:rsidP="006D6D84">
            <w:pPr>
              <w:pStyle w:val="Bezodstpw"/>
              <w:rPr>
                <w:rFonts w:cstheme="minorHAnsi"/>
                <w:sz w:val="20"/>
                <w:szCs w:val="20"/>
              </w:rPr>
            </w:pPr>
            <w:r w:rsidRPr="001168BA">
              <w:rPr>
                <w:rFonts w:cstheme="minorHAnsi"/>
                <w:sz w:val="20"/>
                <w:szCs w:val="20"/>
              </w:rPr>
              <w:t>Zamawiającego z producentem systemu lub sprzętu,</w:t>
            </w:r>
          </w:p>
          <w:p w:rsidR="0004552B" w:rsidRPr="001168BA" w:rsidRDefault="0004552B" w:rsidP="006D6D84">
            <w:pPr>
              <w:pStyle w:val="Bezodstpw"/>
              <w:rPr>
                <w:rFonts w:cstheme="minorHAnsi"/>
                <w:sz w:val="20"/>
                <w:szCs w:val="20"/>
              </w:rPr>
            </w:pPr>
            <w:r w:rsidRPr="001168BA">
              <w:rPr>
                <w:rFonts w:cstheme="minorHAnsi"/>
                <w:sz w:val="20"/>
                <w:szCs w:val="20"/>
              </w:rPr>
              <w:t>- oprogramowanie powinno posiadać certyfikat autentyczności lub unikalny kod aktywacyjny,</w:t>
            </w:r>
          </w:p>
          <w:p w:rsidR="0004552B" w:rsidRPr="001168BA" w:rsidRDefault="0004552B" w:rsidP="006D6D84">
            <w:pPr>
              <w:pStyle w:val="Bezodstpw"/>
              <w:rPr>
                <w:rFonts w:cstheme="minorHAnsi"/>
                <w:sz w:val="20"/>
                <w:szCs w:val="20"/>
              </w:rPr>
            </w:pPr>
            <w:r w:rsidRPr="001168BA">
              <w:rPr>
                <w:rFonts w:cstheme="minorHAnsi"/>
                <w:sz w:val="20"/>
                <w:szCs w:val="20"/>
              </w:rPr>
              <w:t xml:space="preserve">- zamawiający nie dopuszcza w systemie możliwości instalacji </w:t>
            </w:r>
            <w:r w:rsidRPr="001168BA">
              <w:rPr>
                <w:rFonts w:cstheme="minorHAnsi"/>
                <w:sz w:val="20"/>
                <w:szCs w:val="20"/>
              </w:rPr>
              <w:lastRenderedPageBreak/>
              <w:t xml:space="preserve">dodatkowych narzędzi </w:t>
            </w:r>
          </w:p>
          <w:p w:rsidR="0004552B" w:rsidRPr="001168BA" w:rsidRDefault="0004552B" w:rsidP="006D6D84">
            <w:pPr>
              <w:pStyle w:val="Bezodstpw"/>
              <w:rPr>
                <w:rFonts w:cstheme="minorHAnsi"/>
                <w:sz w:val="20"/>
                <w:szCs w:val="20"/>
              </w:rPr>
            </w:pPr>
            <w:r w:rsidRPr="001168BA">
              <w:rPr>
                <w:rFonts w:cstheme="minorHAnsi"/>
                <w:sz w:val="20"/>
                <w:szCs w:val="20"/>
              </w:rPr>
              <w:t>emulujących działanie systemów.</w:t>
            </w:r>
          </w:p>
          <w:p w:rsidR="0004552B" w:rsidRPr="001168BA" w:rsidRDefault="0004552B" w:rsidP="006D6D84">
            <w:pPr>
              <w:pStyle w:val="Bezodstpw"/>
              <w:rPr>
                <w:rFonts w:cstheme="minorHAnsi"/>
                <w:sz w:val="20"/>
                <w:szCs w:val="20"/>
              </w:rPr>
            </w:pPr>
            <w:r w:rsidRPr="001168BA">
              <w:rPr>
                <w:rFonts w:cstheme="minorHAnsi"/>
                <w:sz w:val="20"/>
                <w:szCs w:val="20"/>
              </w:rPr>
              <w:t>- oprogramowanie musi być fabrycznie nowe, objęte gwarancją oraz pochodzić z autoryzowanego kanału sprzedaży na rynek Unii Europejskiej,</w:t>
            </w:r>
          </w:p>
          <w:p w:rsidR="0004552B" w:rsidRPr="001168BA" w:rsidRDefault="0004552B" w:rsidP="006D6D84">
            <w:pPr>
              <w:pStyle w:val="Bezodstpw"/>
              <w:rPr>
                <w:rFonts w:cstheme="minorHAnsi"/>
                <w:sz w:val="20"/>
                <w:szCs w:val="20"/>
              </w:rPr>
            </w:pPr>
            <w:r w:rsidRPr="001168BA">
              <w:rPr>
                <w:rFonts w:cstheme="minorHAnsi"/>
                <w:sz w:val="20"/>
                <w:szCs w:val="20"/>
              </w:rPr>
              <w:t>- oprogramowanie nie może być wcześniej używane, regenerowane, serwisowane, rejestrowane ani aktywowane</w:t>
            </w:r>
          </w:p>
          <w:p w:rsidR="0004552B" w:rsidRPr="001168BA" w:rsidRDefault="0004552B" w:rsidP="006D6D84">
            <w:pPr>
              <w:pStyle w:val="Bezodstpw"/>
              <w:rPr>
                <w:rFonts w:cstheme="minorHAnsi"/>
                <w:sz w:val="20"/>
                <w:szCs w:val="20"/>
              </w:rPr>
            </w:pPr>
            <w:r w:rsidRPr="001168BA">
              <w:rPr>
                <w:rFonts w:cstheme="minorHAnsi"/>
                <w:sz w:val="20"/>
                <w:szCs w:val="20"/>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rsidR="0004552B" w:rsidRPr="001168BA" w:rsidRDefault="0004552B" w:rsidP="006D6D84">
            <w:pPr>
              <w:pStyle w:val="Bezodstpw"/>
              <w:rPr>
                <w:rFonts w:cstheme="minorHAnsi"/>
                <w:sz w:val="20"/>
                <w:szCs w:val="20"/>
              </w:rPr>
            </w:pPr>
            <w:r w:rsidRPr="001168BA">
              <w:rPr>
                <w:rFonts w:cstheme="minorHAnsi"/>
                <w:sz w:val="20"/>
                <w:szCs w:val="20"/>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rsidR="0004552B" w:rsidRPr="001168BA" w:rsidRDefault="0004552B" w:rsidP="0004552B">
            <w:pPr>
              <w:pStyle w:val="Bezodstpw"/>
              <w:rPr>
                <w:rFonts w:cstheme="minorHAnsi"/>
                <w:sz w:val="20"/>
                <w:szCs w:val="20"/>
              </w:rPr>
            </w:pPr>
            <w:r w:rsidRPr="001168BA">
              <w:rPr>
                <w:rFonts w:cstheme="minorHAnsi"/>
                <w:sz w:val="20"/>
                <w:szCs w:val="20"/>
              </w:rPr>
              <w:t>System musi umożliwiać pracę w domenie – wsparcie dla Active Directory</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lastRenderedPageBreak/>
              <w:t>Oprogramowanie biurowe</w:t>
            </w:r>
          </w:p>
        </w:tc>
        <w:tc>
          <w:tcPr>
            <w:tcW w:w="5353" w:type="dxa"/>
          </w:tcPr>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Pakiet biurowy Microsoft Office zawierający minimum oprogramowanie: MS Excel, MS Word, MS PowerPoint, MS Outlook, MS OneNote, MS Access, MS Publisher lub oprogramowanie równoważne.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Przez równoważność rozumie się: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1) pakiet posiada wszystkie funkcjonalności i parametry identyczne z funkcjonalnościami i parametrami wymienionego oprogramowania,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2) producent oprogramowania zapewnia infolinię techniczną w języku polskim czynną w godzinach pracy Urzędu - istnieje możliwość sprawdzenia legalności oprogramowania przez tę infolinię po podaniu klucza produktu.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Zamawiający wymaga, aby w przypadku zaoferowania pakietu biurowego innego niż wzorcowy, Wykonawca wykazał i udokumentował spełnienie wszystkich wymaganych cech.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 Zainstalowany pakiet biurowy musi spełniać wymagania poprzez wbudowane mechanizmy, bez użycia dodatkowych aplikacji.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 Wszystkie komponenty oferowanego pakietu biurowego muszą być integralną częścią tego samego pakietu, współpracować ze sobą (osadzanie i wymiana danych), posiadać jednolity interfejs oraz ten sam jednolity sposób obsługi;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 Wymagana dostępna, pełna, polska wersja językowa interfejsu użytkownika, systemu komunikatów i podręcznej kontekstowej pomocy technicznej,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 Wymagane wykonywanie i edycja makr oraz kodu </w:t>
            </w:r>
            <w:r w:rsidRPr="001168BA">
              <w:rPr>
                <w:rFonts w:cstheme="minorHAnsi"/>
                <w:sz w:val="20"/>
                <w:szCs w:val="20"/>
                <w:bdr w:val="none" w:sz="0" w:space="0" w:color="auto" w:frame="1"/>
              </w:rPr>
              <w:lastRenderedPageBreak/>
              <w:t xml:space="preserve">zapisanego w języku Visual Basic w plikach xls, </w:t>
            </w:r>
            <w:proofErr w:type="spellStart"/>
            <w:r w:rsidRPr="001168BA">
              <w:rPr>
                <w:rFonts w:cstheme="minorHAnsi"/>
                <w:sz w:val="20"/>
                <w:szCs w:val="20"/>
                <w:bdr w:val="none" w:sz="0" w:space="0" w:color="auto" w:frame="1"/>
              </w:rPr>
              <w:t>xlsx</w:t>
            </w:r>
            <w:proofErr w:type="spellEnd"/>
            <w:r w:rsidRPr="001168BA">
              <w:rPr>
                <w:rFonts w:cstheme="minorHAnsi"/>
                <w:sz w:val="20"/>
                <w:szCs w:val="20"/>
                <w:bdr w:val="none" w:sz="0" w:space="0" w:color="auto" w:frame="1"/>
              </w:rPr>
              <w:t xml:space="preserve"> oraz formuł w plikach wytworzonych w MS Office 2003, MS Office 2007, MS Office 2010, MS Office 2013, MS Office 2019, MS Office 2021, bez utraty danych oraz bez konieczności przerabiania dokumentów;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xml:space="preserve">• Oprogramowanie winno posiadać pełną kompatybilność z systemem operacyjnym: Microsoft Windows 11 lub równoważnym, oraz posiadać licencję bezterminową zawierającą indywidualny klucz licencji, </w:t>
            </w:r>
          </w:p>
          <w:p w:rsidR="0004552B" w:rsidRPr="001168BA" w:rsidRDefault="0004552B" w:rsidP="006D6D84">
            <w:pPr>
              <w:jc w:val="both"/>
              <w:rPr>
                <w:rFonts w:cstheme="minorHAnsi"/>
                <w:sz w:val="20"/>
                <w:szCs w:val="20"/>
                <w:bdr w:val="none" w:sz="0" w:space="0" w:color="auto" w:frame="1"/>
              </w:rPr>
            </w:pPr>
            <w:r w:rsidRPr="001168BA">
              <w:rPr>
                <w:rFonts w:cstheme="minorHAnsi"/>
                <w:sz w:val="20"/>
                <w:szCs w:val="20"/>
                <w:bdr w:val="none" w:sz="0" w:space="0" w:color="auto" w:frame="1"/>
              </w:rPr>
              <w:t>• Oprogramowanie musi być n</w:t>
            </w:r>
            <w:r>
              <w:rPr>
                <w:rFonts w:cstheme="minorHAnsi"/>
                <w:sz w:val="20"/>
                <w:szCs w:val="20"/>
                <w:bdr w:val="none" w:sz="0" w:space="0" w:color="auto" w:frame="1"/>
              </w:rPr>
              <w:t xml:space="preserve">owe, nieużywane, nieprzypisane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lastRenderedPageBreak/>
              <w:t>Oprogramowanie dodatkowe</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Dołączone do oferowanego komputera oprogramowanie producenta z nieograniczoną licencją czasowo na użytkowanie umożliwiające :</w:t>
            </w:r>
          </w:p>
          <w:p w:rsidR="0004552B" w:rsidRPr="001168BA" w:rsidRDefault="0004552B" w:rsidP="006D6D84">
            <w:pPr>
              <w:jc w:val="both"/>
              <w:rPr>
                <w:rFonts w:cstheme="minorHAnsi"/>
                <w:sz w:val="20"/>
                <w:szCs w:val="20"/>
              </w:rPr>
            </w:pPr>
            <w:r w:rsidRPr="001168BA">
              <w:rPr>
                <w:rFonts w:cstheme="minorHAnsi"/>
                <w:sz w:val="20"/>
                <w:szCs w:val="20"/>
              </w:rPr>
              <w:t xml:space="preserve">- </w:t>
            </w:r>
            <w:proofErr w:type="spellStart"/>
            <w:r w:rsidRPr="001168BA">
              <w:rPr>
                <w:rFonts w:cstheme="minorHAnsi"/>
                <w:sz w:val="20"/>
                <w:szCs w:val="20"/>
              </w:rPr>
              <w:t>upgrade</w:t>
            </w:r>
            <w:proofErr w:type="spellEnd"/>
            <w:r w:rsidRPr="001168BA">
              <w:rPr>
                <w:rFonts w:cstheme="minorHAnsi"/>
                <w:sz w:val="20"/>
                <w:szCs w:val="20"/>
              </w:rPr>
              <w:t xml:space="preserve"> i instalacje wszystkich sterowników, aplikacji dostarczonych w obrazie systemu operacyjnego producenta, </w:t>
            </w:r>
            <w:proofErr w:type="spellStart"/>
            <w:r w:rsidRPr="001168BA">
              <w:rPr>
                <w:rFonts w:cstheme="minorHAnsi"/>
                <w:sz w:val="20"/>
                <w:szCs w:val="20"/>
              </w:rPr>
              <w:t>BIOS’u</w:t>
            </w:r>
            <w:proofErr w:type="spellEnd"/>
            <w:r w:rsidRPr="001168BA">
              <w:rPr>
                <w:rFonts w:cstheme="minorHAnsi"/>
                <w:sz w:val="20"/>
                <w:szCs w:val="20"/>
              </w:rPr>
              <w:t xml:space="preserve"> z certyfikatem zgodności producenta do najnowszej dostępnej wersji, </w:t>
            </w:r>
          </w:p>
          <w:p w:rsidR="0004552B" w:rsidRPr="001168BA" w:rsidRDefault="0004552B" w:rsidP="006D6D84">
            <w:pPr>
              <w:jc w:val="both"/>
              <w:rPr>
                <w:rFonts w:cstheme="minorHAnsi"/>
                <w:sz w:val="20"/>
                <w:szCs w:val="20"/>
              </w:rPr>
            </w:pPr>
            <w:r w:rsidRPr="001168BA">
              <w:rPr>
                <w:rFonts w:cstheme="minorHAnsi"/>
                <w:sz w:val="20"/>
                <w:szCs w:val="20"/>
              </w:rPr>
              <w:t xml:space="preserve">- możliwość przed instalacją sprawdzenia każdego sterownika, każdej aplikacji, </w:t>
            </w:r>
            <w:proofErr w:type="spellStart"/>
            <w:r w:rsidRPr="001168BA">
              <w:rPr>
                <w:rFonts w:cstheme="minorHAnsi"/>
                <w:sz w:val="20"/>
                <w:szCs w:val="20"/>
              </w:rPr>
              <w:t>BIOS’u</w:t>
            </w:r>
            <w:proofErr w:type="spellEnd"/>
            <w:r w:rsidRPr="001168BA">
              <w:rPr>
                <w:rFonts w:cstheme="minorHAnsi"/>
                <w:sz w:val="20"/>
                <w:szCs w:val="20"/>
              </w:rPr>
              <w:t xml:space="preserve"> bezpośrednio na stronie producenta przy użyciu połączenia internetowego z automatycznym przekierowaniem a w szczególności informacji :</w:t>
            </w:r>
          </w:p>
          <w:p w:rsidR="0004552B" w:rsidRPr="001168BA" w:rsidRDefault="0004552B" w:rsidP="006D6D84">
            <w:pPr>
              <w:jc w:val="both"/>
              <w:rPr>
                <w:rFonts w:cstheme="minorHAnsi"/>
                <w:sz w:val="20"/>
                <w:szCs w:val="20"/>
              </w:rPr>
            </w:pPr>
            <w:r w:rsidRPr="001168BA">
              <w:rPr>
                <w:rFonts w:cstheme="minorHAnsi"/>
                <w:sz w:val="20"/>
                <w:szCs w:val="20"/>
              </w:rPr>
              <w:t>                a. o poprawkach i usprawnieniach dotyczących aktualizacji</w:t>
            </w:r>
          </w:p>
          <w:p w:rsidR="0004552B" w:rsidRPr="001168BA" w:rsidRDefault="0004552B" w:rsidP="006D6D84">
            <w:pPr>
              <w:jc w:val="both"/>
              <w:rPr>
                <w:rFonts w:cstheme="minorHAnsi"/>
                <w:sz w:val="20"/>
                <w:szCs w:val="20"/>
              </w:rPr>
            </w:pPr>
            <w:r w:rsidRPr="001168BA">
              <w:rPr>
                <w:rFonts w:cstheme="minorHAnsi"/>
                <w:sz w:val="20"/>
                <w:szCs w:val="20"/>
              </w:rPr>
              <w:t>                b. dacie wydania ostatniej aktualizacji</w:t>
            </w:r>
          </w:p>
          <w:p w:rsidR="0004552B" w:rsidRPr="001168BA" w:rsidRDefault="0004552B" w:rsidP="006D6D84">
            <w:pPr>
              <w:jc w:val="both"/>
              <w:rPr>
                <w:rFonts w:cstheme="minorHAnsi"/>
                <w:sz w:val="20"/>
                <w:szCs w:val="20"/>
              </w:rPr>
            </w:pPr>
            <w:r w:rsidRPr="001168BA">
              <w:rPr>
                <w:rFonts w:cstheme="minorHAnsi"/>
                <w:sz w:val="20"/>
                <w:szCs w:val="20"/>
              </w:rPr>
              <w:t>                c. priorytecie aktualizacji</w:t>
            </w:r>
          </w:p>
          <w:p w:rsidR="0004552B" w:rsidRPr="001168BA" w:rsidRDefault="0004552B" w:rsidP="006D6D84">
            <w:pPr>
              <w:jc w:val="both"/>
              <w:rPr>
                <w:rFonts w:cstheme="minorHAnsi"/>
                <w:sz w:val="20"/>
                <w:szCs w:val="20"/>
              </w:rPr>
            </w:pPr>
            <w:r w:rsidRPr="001168BA">
              <w:rPr>
                <w:rFonts w:cstheme="minorHAnsi"/>
                <w:sz w:val="20"/>
                <w:szCs w:val="20"/>
              </w:rPr>
              <w:t>                d. zgodność z systemami operacyjnymi</w:t>
            </w:r>
          </w:p>
          <w:p w:rsidR="0004552B" w:rsidRPr="001168BA" w:rsidRDefault="0004552B" w:rsidP="006D6D84">
            <w:pPr>
              <w:jc w:val="both"/>
              <w:rPr>
                <w:rFonts w:cstheme="minorHAnsi"/>
                <w:sz w:val="20"/>
                <w:szCs w:val="20"/>
              </w:rPr>
            </w:pPr>
            <w:r w:rsidRPr="001168BA">
              <w:rPr>
                <w:rFonts w:cstheme="minorHAnsi"/>
                <w:sz w:val="20"/>
                <w:szCs w:val="20"/>
              </w:rPr>
              <w:t>                e. jakiego komponentu sprzętu dotyczy aktualizacja</w:t>
            </w:r>
          </w:p>
          <w:p w:rsidR="0004552B" w:rsidRPr="001168BA" w:rsidRDefault="0004552B" w:rsidP="006D6D84">
            <w:pPr>
              <w:jc w:val="both"/>
              <w:rPr>
                <w:rFonts w:cstheme="minorHAnsi"/>
                <w:sz w:val="20"/>
                <w:szCs w:val="20"/>
              </w:rPr>
            </w:pPr>
            <w:r w:rsidRPr="001168BA">
              <w:rPr>
                <w:rFonts w:cstheme="minorHAnsi"/>
                <w:sz w:val="20"/>
                <w:szCs w:val="20"/>
              </w:rPr>
              <w:t>                f.  wszystkie poprzednie aktualizacje z informacjami jak powyżej od punktu a do punktu e.</w:t>
            </w:r>
          </w:p>
          <w:p w:rsidR="0004552B" w:rsidRPr="001168BA" w:rsidRDefault="0004552B" w:rsidP="006D6D84">
            <w:pPr>
              <w:jc w:val="both"/>
              <w:rPr>
                <w:rFonts w:cstheme="minorHAnsi"/>
                <w:sz w:val="20"/>
                <w:szCs w:val="20"/>
              </w:rPr>
            </w:pPr>
            <w:r w:rsidRPr="001168BA">
              <w:rPr>
                <w:rFonts w:cstheme="minorHAnsi"/>
                <w:sz w:val="20"/>
                <w:szCs w:val="20"/>
              </w:rPr>
              <w:t>- wykaz najnowszych aktualizacji z podziałem na krytyczne (wymagające natychmiastowej instalacji), rekomendowane i opcjonalne</w:t>
            </w:r>
          </w:p>
          <w:p w:rsidR="0004552B" w:rsidRPr="001168BA" w:rsidRDefault="0004552B" w:rsidP="006D6D84">
            <w:pPr>
              <w:jc w:val="both"/>
              <w:rPr>
                <w:rFonts w:cstheme="minorHAnsi"/>
                <w:sz w:val="20"/>
                <w:szCs w:val="20"/>
              </w:rPr>
            </w:pPr>
            <w:r w:rsidRPr="001168BA">
              <w:rPr>
                <w:rFonts w:cstheme="minorHAnsi"/>
                <w:sz w:val="20"/>
                <w:szCs w:val="20"/>
              </w:rPr>
              <w:t>- możliwość włączenia/wyłączenia funkcji automatycznego restartu w przypadku kiedy jest wymagany przy instalacji sterownika, aplikacji która tego wymaga.</w:t>
            </w:r>
          </w:p>
          <w:p w:rsidR="0004552B" w:rsidRPr="001168BA" w:rsidRDefault="0004552B" w:rsidP="006D6D84">
            <w:pPr>
              <w:jc w:val="both"/>
              <w:rPr>
                <w:rFonts w:cstheme="minorHAnsi"/>
                <w:sz w:val="20"/>
                <w:szCs w:val="20"/>
              </w:rPr>
            </w:pPr>
            <w:r w:rsidRPr="001168BA">
              <w:rPr>
                <w:rFonts w:cstheme="minorHAnsi"/>
                <w:sz w:val="20"/>
                <w:szCs w:val="20"/>
              </w:rPr>
              <w:t xml:space="preserve">- rozpoznanie modelu oferowanego komputera, numer seryjny komputera, informację kiedy dokonany został ostatnio </w:t>
            </w:r>
            <w:proofErr w:type="spellStart"/>
            <w:r w:rsidRPr="001168BA">
              <w:rPr>
                <w:rFonts w:cstheme="minorHAnsi"/>
                <w:sz w:val="20"/>
                <w:szCs w:val="20"/>
              </w:rPr>
              <w:t>upgrade</w:t>
            </w:r>
            <w:proofErr w:type="spellEnd"/>
            <w:r w:rsidRPr="001168BA">
              <w:rPr>
                <w:rFonts w:cstheme="minorHAnsi"/>
                <w:sz w:val="20"/>
                <w:szCs w:val="20"/>
              </w:rPr>
              <w:t xml:space="preserve"> w szczególności z uwzględnieniem daty ( </w:t>
            </w:r>
            <w:proofErr w:type="spellStart"/>
            <w:r w:rsidRPr="001168BA">
              <w:rPr>
                <w:rFonts w:cstheme="minorHAnsi"/>
                <w:sz w:val="20"/>
                <w:szCs w:val="20"/>
              </w:rPr>
              <w:t>dd</w:t>
            </w:r>
            <w:proofErr w:type="spellEnd"/>
            <w:r w:rsidRPr="001168BA">
              <w:rPr>
                <w:rFonts w:cstheme="minorHAnsi"/>
                <w:sz w:val="20"/>
                <w:szCs w:val="20"/>
              </w:rPr>
              <w:t>-mm-</w:t>
            </w:r>
            <w:proofErr w:type="spellStart"/>
            <w:r w:rsidRPr="001168BA">
              <w:rPr>
                <w:rFonts w:cstheme="minorHAnsi"/>
                <w:sz w:val="20"/>
                <w:szCs w:val="20"/>
              </w:rPr>
              <w:t>rrrr</w:t>
            </w:r>
            <w:proofErr w:type="spellEnd"/>
            <w:r w:rsidRPr="001168BA">
              <w:rPr>
                <w:rFonts w:cstheme="minorHAnsi"/>
                <w:sz w:val="20"/>
                <w:szCs w:val="20"/>
              </w:rPr>
              <w:t xml:space="preserve"> )</w:t>
            </w:r>
          </w:p>
          <w:p w:rsidR="0004552B" w:rsidRPr="001168BA" w:rsidRDefault="0004552B" w:rsidP="006D6D84">
            <w:pPr>
              <w:jc w:val="both"/>
              <w:rPr>
                <w:rFonts w:cstheme="minorHAnsi"/>
                <w:sz w:val="20"/>
                <w:szCs w:val="20"/>
              </w:rPr>
            </w:pPr>
            <w:r w:rsidRPr="001168BA">
              <w:rPr>
                <w:rFonts w:cstheme="minorHAnsi"/>
                <w:sz w:val="20"/>
                <w:szCs w:val="20"/>
              </w:rPr>
              <w:t xml:space="preserve">- sprawdzenia historii </w:t>
            </w:r>
            <w:proofErr w:type="spellStart"/>
            <w:r w:rsidRPr="001168BA">
              <w:rPr>
                <w:rFonts w:cstheme="minorHAnsi"/>
                <w:sz w:val="20"/>
                <w:szCs w:val="20"/>
              </w:rPr>
              <w:t>upgrade’u</w:t>
            </w:r>
            <w:proofErr w:type="spellEnd"/>
            <w:r w:rsidRPr="001168BA">
              <w:rPr>
                <w:rFonts w:cstheme="minorHAnsi"/>
                <w:sz w:val="20"/>
                <w:szCs w:val="20"/>
              </w:rPr>
              <w:t xml:space="preserve"> z informacją jakie sterowniki były instalowane z dokładną datą ( </w:t>
            </w:r>
            <w:proofErr w:type="spellStart"/>
            <w:r w:rsidRPr="001168BA">
              <w:rPr>
                <w:rFonts w:cstheme="minorHAnsi"/>
                <w:sz w:val="20"/>
                <w:szCs w:val="20"/>
              </w:rPr>
              <w:t>dd</w:t>
            </w:r>
            <w:proofErr w:type="spellEnd"/>
            <w:r w:rsidRPr="001168BA">
              <w:rPr>
                <w:rFonts w:cstheme="minorHAnsi"/>
                <w:sz w:val="20"/>
                <w:szCs w:val="20"/>
              </w:rPr>
              <w:t>-mm-</w:t>
            </w:r>
            <w:proofErr w:type="spellStart"/>
            <w:r w:rsidRPr="001168BA">
              <w:rPr>
                <w:rFonts w:cstheme="minorHAnsi"/>
                <w:sz w:val="20"/>
                <w:szCs w:val="20"/>
              </w:rPr>
              <w:t>rrrr</w:t>
            </w:r>
            <w:proofErr w:type="spellEnd"/>
            <w:r w:rsidRPr="001168BA">
              <w:rPr>
                <w:rFonts w:cstheme="minorHAnsi"/>
                <w:sz w:val="20"/>
                <w:szCs w:val="20"/>
              </w:rPr>
              <w:t xml:space="preserve"> ) i wersją ( rewizja wydania )</w:t>
            </w:r>
          </w:p>
          <w:p w:rsidR="0004552B" w:rsidRPr="001168BA" w:rsidRDefault="0004552B" w:rsidP="006D6D84">
            <w:pPr>
              <w:jc w:val="both"/>
              <w:rPr>
                <w:rFonts w:cstheme="minorHAnsi"/>
                <w:sz w:val="20"/>
                <w:szCs w:val="20"/>
              </w:rPr>
            </w:pPr>
            <w:r w:rsidRPr="001168BA">
              <w:rPr>
                <w:rFonts w:cstheme="minorHAnsi"/>
                <w:sz w:val="20"/>
                <w:szCs w:val="20"/>
              </w:rPr>
              <w:t xml:space="preserve">- dokładny wykaz wymaganych sterowników, aplikacji, </w:t>
            </w:r>
            <w:proofErr w:type="spellStart"/>
            <w:r w:rsidRPr="001168BA">
              <w:rPr>
                <w:rFonts w:cstheme="minorHAnsi"/>
                <w:sz w:val="20"/>
                <w:szCs w:val="20"/>
              </w:rPr>
              <w:t>BIOS’u</w:t>
            </w:r>
            <w:proofErr w:type="spellEnd"/>
            <w:r w:rsidRPr="001168BA">
              <w:rPr>
                <w:rFonts w:cstheme="minorHAnsi"/>
                <w:sz w:val="20"/>
                <w:szCs w:val="20"/>
              </w:rPr>
              <w:t xml:space="preserve"> z informacją o zainstalowanej obecnie wersji dla oferowanego komputera z możliwością exportu do pliku o rozszerzeniu *.</w:t>
            </w:r>
            <w:proofErr w:type="spellStart"/>
            <w:r w:rsidRPr="001168BA">
              <w:rPr>
                <w:rFonts w:cstheme="minorHAnsi"/>
                <w:sz w:val="20"/>
                <w:szCs w:val="20"/>
              </w:rPr>
              <w:t>xml</w:t>
            </w:r>
            <w:proofErr w:type="spellEnd"/>
          </w:p>
          <w:p w:rsidR="0004552B" w:rsidRPr="001168BA" w:rsidRDefault="0004552B" w:rsidP="006D6D84">
            <w:pPr>
              <w:jc w:val="both"/>
              <w:rPr>
                <w:rFonts w:cstheme="minorHAnsi"/>
                <w:sz w:val="20"/>
                <w:szCs w:val="20"/>
              </w:rPr>
            </w:pPr>
            <w:r w:rsidRPr="001168BA">
              <w:rPr>
                <w:rFonts w:cstheme="minorHAnsi"/>
                <w:sz w:val="20"/>
                <w:szCs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1168BA">
              <w:rPr>
                <w:rFonts w:cstheme="minorHAnsi"/>
                <w:sz w:val="20"/>
                <w:szCs w:val="20"/>
              </w:rPr>
              <w:t>xml</w:t>
            </w:r>
            <w:proofErr w:type="spellEnd"/>
            <w:r w:rsidRPr="001168BA">
              <w:rPr>
                <w:rFonts w:cstheme="minorHAnsi"/>
                <w:sz w:val="20"/>
                <w:szCs w:val="20"/>
              </w:rPr>
              <w:t xml:space="preserve"> od razu spakowany z rozszerzeniem *.zip. Raport musi zawierać z dokładną datą ( </w:t>
            </w:r>
            <w:proofErr w:type="spellStart"/>
            <w:r w:rsidRPr="001168BA">
              <w:rPr>
                <w:rFonts w:cstheme="minorHAnsi"/>
                <w:sz w:val="20"/>
                <w:szCs w:val="20"/>
              </w:rPr>
              <w:t>dd</w:t>
            </w:r>
            <w:proofErr w:type="spellEnd"/>
            <w:r w:rsidRPr="001168BA">
              <w:rPr>
                <w:rFonts w:cstheme="minorHAnsi"/>
                <w:sz w:val="20"/>
                <w:szCs w:val="20"/>
              </w:rPr>
              <w:t>-mm-</w:t>
            </w:r>
            <w:proofErr w:type="spellStart"/>
            <w:r w:rsidRPr="001168BA">
              <w:rPr>
                <w:rFonts w:cstheme="minorHAnsi"/>
                <w:sz w:val="20"/>
                <w:szCs w:val="20"/>
              </w:rPr>
              <w:t>rrrr</w:t>
            </w:r>
            <w:proofErr w:type="spellEnd"/>
            <w:r w:rsidRPr="001168BA">
              <w:rPr>
                <w:rFonts w:cstheme="minorHAnsi"/>
                <w:sz w:val="20"/>
                <w:szCs w:val="20"/>
              </w:rPr>
              <w:t xml:space="preserve"> ) i godziną z podjętych i wykonanych akcji/zadań w przedziale czasowym do min. 1 roku. </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t>Porty i złącza</w:t>
            </w:r>
          </w:p>
        </w:tc>
        <w:tc>
          <w:tcPr>
            <w:tcW w:w="5353" w:type="dxa"/>
          </w:tcPr>
          <w:p w:rsidR="0004552B" w:rsidRPr="001168BA" w:rsidRDefault="0004552B" w:rsidP="006D6D84">
            <w:pPr>
              <w:jc w:val="both"/>
              <w:rPr>
                <w:rFonts w:cstheme="minorHAnsi"/>
                <w:sz w:val="20"/>
                <w:szCs w:val="20"/>
              </w:rPr>
            </w:pPr>
            <w:r w:rsidRPr="001168BA">
              <w:rPr>
                <w:rFonts w:cstheme="minorHAnsi"/>
                <w:sz w:val="20"/>
                <w:szCs w:val="20"/>
              </w:rPr>
              <w:t>Wbudowane porty i złącza: 1x HDMI 1.4, 1x RJ-45, 2x USB 3.2 (w tym jeden zasilaniem), 1x USB 3.2 TYP-C z obsługą DP 1.2 i zasilaniem, 1x USB 2.0, port zasilania (nie zajmujący portów USB typ C), złącze linki zabezpieczającej.</w:t>
            </w:r>
          </w:p>
        </w:tc>
      </w:tr>
      <w:tr w:rsidR="0004552B" w:rsidTr="00EE7336">
        <w:tc>
          <w:tcPr>
            <w:tcW w:w="3935" w:type="dxa"/>
          </w:tcPr>
          <w:p w:rsidR="0004552B" w:rsidRPr="001168BA" w:rsidRDefault="0004552B" w:rsidP="006D6D84">
            <w:pPr>
              <w:rPr>
                <w:rFonts w:cstheme="minorHAnsi"/>
                <w:sz w:val="20"/>
                <w:szCs w:val="20"/>
              </w:rPr>
            </w:pPr>
            <w:r w:rsidRPr="001168BA">
              <w:rPr>
                <w:rFonts w:cstheme="minorHAnsi"/>
                <w:sz w:val="20"/>
                <w:szCs w:val="20"/>
              </w:rPr>
              <w:lastRenderedPageBreak/>
              <w:t>Warunki gwarancyjne, wsparcie techniczne</w:t>
            </w:r>
          </w:p>
        </w:tc>
        <w:tc>
          <w:tcPr>
            <w:tcW w:w="5353" w:type="dxa"/>
          </w:tcPr>
          <w:p w:rsidR="0004552B" w:rsidRPr="00E70385" w:rsidRDefault="0004552B" w:rsidP="006D6D84">
            <w:pPr>
              <w:jc w:val="both"/>
              <w:rPr>
                <w:rFonts w:cstheme="minorHAnsi"/>
                <w:sz w:val="20"/>
                <w:szCs w:val="20"/>
              </w:rPr>
            </w:pPr>
            <w:r w:rsidRPr="00E70385">
              <w:rPr>
                <w:rFonts w:cstheme="minorHAnsi"/>
                <w:sz w:val="20"/>
                <w:szCs w:val="20"/>
              </w:rPr>
              <w:t xml:space="preserve">Dedykowany portal techniczny producenta, umożliwiający Zamawiającemu zgłaszanie awarii oraz samodzielne zamawianie zamiennych komponentów. </w:t>
            </w:r>
          </w:p>
          <w:p w:rsidR="0004552B" w:rsidRPr="00E70385" w:rsidRDefault="0004552B" w:rsidP="006D6D84">
            <w:pPr>
              <w:jc w:val="both"/>
              <w:rPr>
                <w:rFonts w:cstheme="minorHAnsi"/>
                <w:sz w:val="20"/>
                <w:szCs w:val="20"/>
              </w:rPr>
            </w:pPr>
            <w:r w:rsidRPr="00E70385">
              <w:rPr>
                <w:rFonts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70385">
              <w:rPr>
                <w:rFonts w:cstheme="minorHAnsi"/>
                <w:sz w:val="20"/>
                <w:szCs w:val="20"/>
              </w:rPr>
              <w:t>recovery</w:t>
            </w:r>
            <w:proofErr w:type="spellEnd"/>
            <w:r w:rsidRPr="00E70385">
              <w:rPr>
                <w:rFonts w:cstheme="minorHAnsi"/>
                <w:sz w:val="20"/>
                <w:szCs w:val="20"/>
              </w:rPr>
              <w:t xml:space="preserve"> systemu operacyjnego)</w:t>
            </w:r>
          </w:p>
          <w:p w:rsidR="0004552B" w:rsidRPr="00E70385" w:rsidRDefault="0004552B" w:rsidP="006D6D84">
            <w:pPr>
              <w:jc w:val="both"/>
              <w:rPr>
                <w:rFonts w:cstheme="minorHAnsi"/>
                <w:sz w:val="20"/>
                <w:szCs w:val="20"/>
              </w:rPr>
            </w:pPr>
            <w:r w:rsidRPr="00E70385">
              <w:rPr>
                <w:rFonts w:cstheme="minorHAnsi"/>
                <w:sz w:val="20"/>
                <w:szCs w:val="20"/>
              </w:rPr>
              <w:t>3-letnia gwarancja producenta świadczona na miejscu u klienta, Czas reakcji serwisu - do końca następnego dnia roboczego.</w:t>
            </w:r>
          </w:p>
          <w:p w:rsidR="0004552B" w:rsidRPr="00E70385" w:rsidRDefault="0004552B" w:rsidP="006D6D84">
            <w:pPr>
              <w:jc w:val="both"/>
              <w:rPr>
                <w:rFonts w:cstheme="minorHAnsi"/>
                <w:sz w:val="20"/>
                <w:szCs w:val="20"/>
              </w:rPr>
            </w:pPr>
            <w:r w:rsidRPr="00E70385">
              <w:rPr>
                <w:rFonts w:cstheme="minorHAnsi"/>
                <w:sz w:val="20"/>
                <w:szCs w:val="20"/>
              </w:rPr>
              <w:t>W przypadku awarii dysków twardych dysk pozostaje u Zamawiającego – wymagane jest dołączenie do oferty oświadczenia podmiotu realizującego serwis lub producenta sprzętu o spełnieniu tego warunku</w:t>
            </w:r>
          </w:p>
          <w:p w:rsidR="0004552B" w:rsidRPr="00E70385" w:rsidRDefault="0004552B" w:rsidP="006D6D84">
            <w:pPr>
              <w:jc w:val="both"/>
              <w:rPr>
                <w:rFonts w:cstheme="minorHAnsi"/>
                <w:sz w:val="20"/>
                <w:szCs w:val="20"/>
              </w:rPr>
            </w:pPr>
            <w:r w:rsidRPr="00E70385">
              <w:rPr>
                <w:rFonts w:cstheme="minorHAnsi"/>
                <w:sz w:val="20"/>
                <w:szCs w:val="20"/>
              </w:rPr>
              <w:t>Gwarancja musi oferować przez cały okres :</w:t>
            </w:r>
          </w:p>
          <w:p w:rsidR="0004552B" w:rsidRPr="00E70385" w:rsidRDefault="0004552B" w:rsidP="006D6D84">
            <w:pPr>
              <w:jc w:val="both"/>
              <w:rPr>
                <w:rFonts w:cstheme="minorHAnsi"/>
                <w:sz w:val="20"/>
                <w:szCs w:val="20"/>
              </w:rPr>
            </w:pPr>
            <w:r w:rsidRPr="00E70385">
              <w:rPr>
                <w:rFonts w:cstheme="minorHAnsi"/>
                <w:sz w:val="20"/>
                <w:szCs w:val="20"/>
              </w:rPr>
              <w:t xml:space="preserve">- usługi serwisowe świadczone w miejscu instalacji urządzenia </w:t>
            </w:r>
          </w:p>
          <w:p w:rsidR="0004552B" w:rsidRPr="00E70385" w:rsidRDefault="0004552B" w:rsidP="006D6D84">
            <w:pPr>
              <w:jc w:val="both"/>
              <w:rPr>
                <w:rFonts w:cstheme="minorHAnsi"/>
                <w:sz w:val="20"/>
                <w:szCs w:val="20"/>
              </w:rPr>
            </w:pPr>
            <w:r w:rsidRPr="00E70385">
              <w:rPr>
                <w:rFonts w:cstheme="minorHAnsi"/>
                <w:sz w:val="20"/>
                <w:szCs w:val="20"/>
              </w:rPr>
              <w:t>oraz możliwość szybkiego zgłaszania usterek przez portal internetowy</w:t>
            </w:r>
          </w:p>
          <w:p w:rsidR="0004552B" w:rsidRPr="00E70385" w:rsidRDefault="0004552B" w:rsidP="006D6D84">
            <w:pPr>
              <w:jc w:val="both"/>
              <w:rPr>
                <w:rFonts w:cstheme="minorHAnsi"/>
                <w:sz w:val="20"/>
                <w:szCs w:val="20"/>
              </w:rPr>
            </w:pPr>
            <w:r w:rsidRPr="00E70385">
              <w:rPr>
                <w:rFonts w:cstheme="minorHAnsi"/>
                <w:sz w:val="20"/>
                <w:szCs w:val="20"/>
              </w:rPr>
              <w:t>- opiekę kierownika technicznego ds. Eskalacji</w:t>
            </w:r>
          </w:p>
          <w:p w:rsidR="0004552B" w:rsidRPr="00E70385" w:rsidRDefault="0004552B" w:rsidP="006D6D84">
            <w:pPr>
              <w:jc w:val="both"/>
              <w:rPr>
                <w:rFonts w:cstheme="minorHAnsi"/>
                <w:sz w:val="20"/>
                <w:szCs w:val="20"/>
              </w:rPr>
            </w:pPr>
            <w:r w:rsidRPr="00E70385">
              <w:rPr>
                <w:rFonts w:cstheme="minorHAnsi"/>
                <w:sz w:val="20"/>
                <w:szCs w:val="20"/>
              </w:rPr>
              <w:t>- dostępność wsparcia technicznego przez 24 godziny 7 dni w tygodniu przez cały rok (w języku polskim w dni robocze)</w:t>
            </w:r>
          </w:p>
          <w:p w:rsidR="0004552B" w:rsidRPr="00E70385" w:rsidRDefault="0004552B" w:rsidP="006D6D84">
            <w:pPr>
              <w:jc w:val="both"/>
              <w:rPr>
                <w:rFonts w:cstheme="minorHAnsi"/>
                <w:sz w:val="20"/>
                <w:szCs w:val="20"/>
              </w:rPr>
            </w:pPr>
            <w:r w:rsidRPr="00E70385">
              <w:rPr>
                <w:rFonts w:cstheme="minorHAnsi"/>
                <w:sz w:val="20"/>
                <w:szCs w:val="20"/>
              </w:rPr>
              <w:t xml:space="preserve">- dostęp do portalu technicznego producenta, który umożliwi zamawianie części </w:t>
            </w:r>
            <w:proofErr w:type="spellStart"/>
            <w:r w:rsidRPr="00E70385">
              <w:rPr>
                <w:rFonts w:cstheme="minorHAnsi"/>
                <w:sz w:val="20"/>
                <w:szCs w:val="20"/>
              </w:rPr>
              <w:t>zamiennich</w:t>
            </w:r>
            <w:proofErr w:type="spellEnd"/>
            <w:r w:rsidRPr="00E70385">
              <w:rPr>
                <w:rFonts w:cstheme="minorHAnsi"/>
                <w:sz w:val="20"/>
                <w:szCs w:val="20"/>
              </w:rPr>
              <w:t xml:space="preserve"> i/lub wizyt technika serwisowego, mający na celu przyśpieszenie i procesu diagnostyki i skrócenia czasu </w:t>
            </w:r>
            <w:proofErr w:type="spellStart"/>
            <w:r w:rsidRPr="00E70385">
              <w:rPr>
                <w:rFonts w:cstheme="minorHAnsi"/>
                <w:sz w:val="20"/>
                <w:szCs w:val="20"/>
              </w:rPr>
              <w:t>usnięcia</w:t>
            </w:r>
            <w:proofErr w:type="spellEnd"/>
            <w:r w:rsidRPr="00E70385">
              <w:rPr>
                <w:rFonts w:cstheme="minorHAnsi"/>
                <w:sz w:val="20"/>
                <w:szCs w:val="20"/>
              </w:rPr>
              <w:t xml:space="preserve"> usterki</w:t>
            </w:r>
          </w:p>
          <w:p w:rsidR="0004552B" w:rsidRPr="00E70385" w:rsidRDefault="0004552B" w:rsidP="006D6D84">
            <w:pPr>
              <w:jc w:val="both"/>
              <w:rPr>
                <w:rFonts w:cstheme="minorHAnsi"/>
                <w:sz w:val="20"/>
                <w:szCs w:val="20"/>
              </w:rPr>
            </w:pPr>
            <w:r w:rsidRPr="00E70385">
              <w:rPr>
                <w:rFonts w:cstheme="minorHAnsi"/>
                <w:sz w:val="20"/>
                <w:szCs w:val="20"/>
              </w:rPr>
              <w:t xml:space="preserve">- szybkie wsparcie telefoniczne świadczone przez wykwalifikowanych konsultantów, a nie przez </w:t>
            </w:r>
            <w:proofErr w:type="spellStart"/>
            <w:r w:rsidRPr="00E70385">
              <w:rPr>
                <w:rFonts w:cstheme="minorHAnsi"/>
                <w:sz w:val="20"/>
                <w:szCs w:val="20"/>
              </w:rPr>
              <w:t>call</w:t>
            </w:r>
            <w:proofErr w:type="spellEnd"/>
            <w:r w:rsidRPr="00E70385">
              <w:rPr>
                <w:rFonts w:cstheme="minorHAnsi"/>
                <w:sz w:val="20"/>
                <w:szCs w:val="20"/>
              </w:rPr>
              <w:t xml:space="preserve"> </w:t>
            </w:r>
            <w:proofErr w:type="spellStart"/>
            <w:r w:rsidRPr="00E70385">
              <w:rPr>
                <w:rFonts w:cstheme="minorHAnsi"/>
                <w:sz w:val="20"/>
                <w:szCs w:val="20"/>
              </w:rPr>
              <w:t>center</w:t>
            </w:r>
            <w:proofErr w:type="spellEnd"/>
            <w:r w:rsidRPr="00E70385">
              <w:rPr>
                <w:rFonts w:cstheme="minorHAnsi"/>
                <w:sz w:val="20"/>
                <w:szCs w:val="20"/>
              </w:rPr>
              <w:t xml:space="preserve"> bazujące na skryptach rozmów telefonicznych</w:t>
            </w:r>
          </w:p>
          <w:p w:rsidR="0004552B" w:rsidRPr="00E70385" w:rsidRDefault="0004552B" w:rsidP="006D6D84">
            <w:pPr>
              <w:jc w:val="both"/>
              <w:rPr>
                <w:rFonts w:cstheme="minorHAnsi"/>
                <w:sz w:val="20"/>
                <w:szCs w:val="20"/>
              </w:rPr>
            </w:pPr>
            <w:r w:rsidRPr="00E70385">
              <w:rPr>
                <w:rFonts w:cstheme="minorHAnsi"/>
                <w:sz w:val="20"/>
                <w:szCs w:val="20"/>
              </w:rPr>
              <w:t>- opiekę kierownika technicznego ds. Eskalacji</w:t>
            </w:r>
          </w:p>
          <w:p w:rsidR="0004552B" w:rsidRPr="00E70385" w:rsidRDefault="0004552B" w:rsidP="006D6D84">
            <w:pPr>
              <w:jc w:val="both"/>
              <w:rPr>
                <w:rFonts w:cstheme="minorHAnsi"/>
                <w:sz w:val="20"/>
                <w:szCs w:val="20"/>
              </w:rPr>
            </w:pPr>
            <w:r w:rsidRPr="00E70385">
              <w:rPr>
                <w:rFonts w:cstheme="minorHAnsi"/>
                <w:sz w:val="20"/>
                <w:szCs w:val="20"/>
              </w:rPr>
              <w:t xml:space="preserve">- wsparcie techniczne dla problemów z fabrycznie zainstalowanym oprogramowaniem OEM </w:t>
            </w:r>
          </w:p>
          <w:p w:rsidR="0004552B" w:rsidRPr="00E70385" w:rsidRDefault="0004552B" w:rsidP="006D6D84">
            <w:pPr>
              <w:jc w:val="both"/>
              <w:rPr>
                <w:rFonts w:cstheme="minorHAnsi"/>
                <w:sz w:val="20"/>
                <w:szCs w:val="20"/>
              </w:rPr>
            </w:pPr>
            <w:r w:rsidRPr="00E70385">
              <w:rPr>
                <w:rFonts w:cstheme="minorHAnsi"/>
                <w:sz w:val="20"/>
                <w:szCs w:val="20"/>
              </w:rPr>
              <w:t>Firma serwisująca musi posiadać ISO 9001:2015 na świadczenie usług serwisowych oraz posiadać autoryzacje producenta komputera – dokumenty potwierdzające załączyć do oferty.</w:t>
            </w:r>
          </w:p>
          <w:p w:rsidR="0004552B" w:rsidRPr="001168BA" w:rsidRDefault="0004552B" w:rsidP="006D6D84">
            <w:pPr>
              <w:jc w:val="both"/>
              <w:rPr>
                <w:rFonts w:cstheme="minorHAnsi"/>
                <w:sz w:val="20"/>
                <w:szCs w:val="20"/>
              </w:rPr>
            </w:pPr>
            <w:r w:rsidRPr="00E70385">
              <w:rPr>
                <w:rFonts w:cstheme="minorHAnsi"/>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04552B" w:rsidTr="00EE7336">
        <w:tc>
          <w:tcPr>
            <w:tcW w:w="3935" w:type="dxa"/>
          </w:tcPr>
          <w:p w:rsidR="0004552B" w:rsidRPr="008B4FFB" w:rsidRDefault="008B4FFB">
            <w:pPr>
              <w:rPr>
                <w:b/>
              </w:rPr>
            </w:pPr>
            <w:r w:rsidRPr="008B4FFB">
              <w:rPr>
                <w:b/>
              </w:rPr>
              <w:t>Laptop - typ 2 (1 sztuka)</w:t>
            </w:r>
          </w:p>
        </w:tc>
        <w:tc>
          <w:tcPr>
            <w:tcW w:w="5353" w:type="dxa"/>
          </w:tcPr>
          <w:p w:rsidR="0004552B" w:rsidRDefault="0004552B"/>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Zastosowanie</w:t>
            </w:r>
          </w:p>
        </w:tc>
        <w:tc>
          <w:tcPr>
            <w:tcW w:w="5353" w:type="dxa"/>
          </w:tcPr>
          <w:p w:rsidR="00BD14BA" w:rsidRPr="00514FC8" w:rsidRDefault="00BD14BA" w:rsidP="006D6D84">
            <w:pPr>
              <w:rPr>
                <w:rFonts w:cstheme="minorHAnsi"/>
                <w:sz w:val="20"/>
                <w:szCs w:val="20"/>
              </w:rPr>
            </w:pPr>
            <w:r w:rsidRPr="00514FC8">
              <w:rPr>
                <w:rFonts w:cstheme="minorHAnsi"/>
                <w:sz w:val="20"/>
                <w:szCs w:val="20"/>
              </w:rPr>
              <w:t>Komputer mobilny będzie wykorzystywany dla potrzeb aplikacji biurowych, edukacyjnych, obliczeniowych, dostępu do Internetu oraz poczty elektronicznej.</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Przekątna Ekranu</w:t>
            </w:r>
          </w:p>
        </w:tc>
        <w:tc>
          <w:tcPr>
            <w:tcW w:w="5353" w:type="dxa"/>
          </w:tcPr>
          <w:p w:rsidR="00BD14BA" w:rsidRPr="00514FC8" w:rsidRDefault="00BD14BA" w:rsidP="006D6D84">
            <w:pPr>
              <w:outlineLvl w:val="0"/>
              <w:rPr>
                <w:rFonts w:cstheme="minorHAnsi"/>
                <w:sz w:val="20"/>
                <w:szCs w:val="20"/>
              </w:rPr>
            </w:pPr>
            <w:r w:rsidRPr="00514FC8">
              <w:rPr>
                <w:rFonts w:cstheme="minorHAnsi"/>
                <w:sz w:val="20"/>
                <w:szCs w:val="20"/>
              </w:rPr>
              <w:t xml:space="preserve">Min. 13”, rozdzielczość 2880 x 1920, częstotliwość odświeżania do 120 </w:t>
            </w:r>
            <w:proofErr w:type="spellStart"/>
            <w:r w:rsidRPr="00514FC8">
              <w:rPr>
                <w:rFonts w:cstheme="minorHAnsi"/>
                <w:sz w:val="20"/>
                <w:szCs w:val="20"/>
              </w:rPr>
              <w:t>Hz</w:t>
            </w:r>
            <w:proofErr w:type="spellEnd"/>
            <w:r w:rsidRPr="00514FC8">
              <w:rPr>
                <w:rFonts w:cstheme="minorHAnsi"/>
                <w:sz w:val="20"/>
                <w:szCs w:val="20"/>
              </w:rPr>
              <w:t>, współczynnik proporcji 3:2, 10 punktów dotykowych, akceleracja pisma odręcznego za pomocą procesora graficznego.</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 xml:space="preserve">Procesor </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Wynik procesor osiąga w teście </w:t>
            </w:r>
            <w:proofErr w:type="spellStart"/>
            <w:r w:rsidRPr="00514FC8">
              <w:rPr>
                <w:rFonts w:cstheme="minorHAnsi"/>
                <w:sz w:val="20"/>
                <w:szCs w:val="20"/>
              </w:rPr>
              <w:t>PassMark</w:t>
            </w:r>
            <w:proofErr w:type="spellEnd"/>
            <w:r w:rsidRPr="00514FC8">
              <w:rPr>
                <w:rFonts w:cstheme="minorHAnsi"/>
                <w:sz w:val="20"/>
                <w:szCs w:val="20"/>
              </w:rPr>
              <w:t xml:space="preserve"> Performance Test co </w:t>
            </w:r>
            <w:r w:rsidRPr="005127DA">
              <w:rPr>
                <w:rFonts w:cstheme="minorHAnsi"/>
                <w:sz w:val="20"/>
                <w:szCs w:val="20"/>
              </w:rPr>
              <w:t>najmniej 10200</w:t>
            </w:r>
            <w:r w:rsidRPr="00514FC8">
              <w:rPr>
                <w:rFonts w:cstheme="minorHAnsi"/>
                <w:sz w:val="20"/>
                <w:szCs w:val="20"/>
              </w:rPr>
              <w:t xml:space="preserve"> punktów w </w:t>
            </w:r>
            <w:proofErr w:type="spellStart"/>
            <w:r w:rsidRPr="00514FC8">
              <w:rPr>
                <w:rFonts w:cstheme="minorHAnsi"/>
                <w:sz w:val="20"/>
                <w:szCs w:val="20"/>
              </w:rPr>
              <w:t>Passmark</w:t>
            </w:r>
            <w:proofErr w:type="spellEnd"/>
            <w:r w:rsidRPr="00514FC8">
              <w:rPr>
                <w:rFonts w:cstheme="minorHAnsi"/>
                <w:sz w:val="20"/>
                <w:szCs w:val="20"/>
              </w:rPr>
              <w:t xml:space="preserve"> CPU Mark. Dostępny na stronie : </w:t>
            </w:r>
            <w:hyperlink r:id="rId11" w:history="1">
              <w:r w:rsidRPr="00514FC8">
                <w:rPr>
                  <w:rStyle w:val="Hipercze"/>
                  <w:rFonts w:cstheme="minorHAnsi"/>
                  <w:sz w:val="20"/>
                  <w:szCs w:val="20"/>
                </w:rPr>
                <w:t>http://www.passmark.com/products/pt.htm</w:t>
              </w:r>
            </w:hyperlink>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Pamięć RAM</w:t>
            </w:r>
          </w:p>
        </w:tc>
        <w:tc>
          <w:tcPr>
            <w:tcW w:w="5353" w:type="dxa"/>
          </w:tcPr>
          <w:p w:rsidR="00BD14BA" w:rsidRPr="00514FC8" w:rsidRDefault="00BD14BA" w:rsidP="006D6D84">
            <w:pPr>
              <w:rPr>
                <w:rFonts w:cstheme="minorHAnsi"/>
                <w:sz w:val="20"/>
                <w:szCs w:val="20"/>
              </w:rPr>
            </w:pPr>
            <w:r w:rsidRPr="00514FC8">
              <w:rPr>
                <w:rFonts w:cstheme="minorHAnsi"/>
                <w:sz w:val="20"/>
                <w:szCs w:val="20"/>
              </w:rPr>
              <w:t>Min. 8GB RAM LPDDR4x</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lastRenderedPageBreak/>
              <w:t>Pamięć masowa</w:t>
            </w:r>
          </w:p>
        </w:tc>
        <w:tc>
          <w:tcPr>
            <w:tcW w:w="5353" w:type="dxa"/>
          </w:tcPr>
          <w:p w:rsidR="00BD14BA" w:rsidRPr="00514FC8" w:rsidRDefault="00BD14BA" w:rsidP="006D6D84">
            <w:pPr>
              <w:rPr>
                <w:rFonts w:cstheme="minorHAnsi"/>
                <w:sz w:val="20"/>
                <w:szCs w:val="20"/>
                <w:lang w:val="nl-NL"/>
              </w:rPr>
            </w:pPr>
            <w:r w:rsidRPr="00514FC8">
              <w:rPr>
                <w:rFonts w:cstheme="minorHAnsi"/>
                <w:sz w:val="20"/>
                <w:szCs w:val="20"/>
              </w:rPr>
              <w:t xml:space="preserve">Min. 256GB SSD </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Karta graficzna</w:t>
            </w:r>
          </w:p>
        </w:tc>
        <w:tc>
          <w:tcPr>
            <w:tcW w:w="5353" w:type="dxa"/>
          </w:tcPr>
          <w:p w:rsidR="00BD14BA" w:rsidRPr="00514FC8" w:rsidRDefault="00BD14BA" w:rsidP="006D6D84">
            <w:pPr>
              <w:rPr>
                <w:rFonts w:cstheme="minorHAnsi"/>
                <w:sz w:val="20"/>
                <w:szCs w:val="20"/>
              </w:rPr>
            </w:pPr>
            <w:r w:rsidRPr="00514FC8">
              <w:rPr>
                <w:rFonts w:cstheme="minorHAnsi"/>
                <w:sz w:val="20"/>
                <w:szCs w:val="20"/>
              </w:rPr>
              <w:t>Zintegrowana karta graficzna.</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Klawiatura</w:t>
            </w:r>
          </w:p>
        </w:tc>
        <w:tc>
          <w:tcPr>
            <w:tcW w:w="5353" w:type="dxa"/>
          </w:tcPr>
          <w:p w:rsidR="00BD14BA" w:rsidRPr="00514FC8" w:rsidRDefault="00BD14BA" w:rsidP="006D6D84">
            <w:pPr>
              <w:rPr>
                <w:rFonts w:cstheme="minorHAnsi"/>
                <w:sz w:val="20"/>
                <w:szCs w:val="20"/>
              </w:rPr>
            </w:pPr>
            <w:r w:rsidRPr="00514FC8">
              <w:rPr>
                <w:rFonts w:cstheme="minorHAnsi"/>
                <w:sz w:val="20"/>
                <w:szCs w:val="20"/>
              </w:rPr>
              <w:t>Klawiatura wbudowanym w klawiaturze podświetleniem.</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Multimedia</w:t>
            </w:r>
          </w:p>
        </w:tc>
        <w:tc>
          <w:tcPr>
            <w:tcW w:w="5353" w:type="dxa"/>
          </w:tcPr>
          <w:p w:rsidR="00BD14BA" w:rsidRPr="00514FC8" w:rsidRDefault="00BD14BA" w:rsidP="006D6D84">
            <w:pPr>
              <w:rPr>
                <w:rFonts w:cstheme="minorHAnsi"/>
                <w:sz w:val="20"/>
                <w:szCs w:val="20"/>
              </w:rPr>
            </w:pPr>
            <w:r w:rsidRPr="00514FC8">
              <w:rPr>
                <w:rFonts w:cstheme="minorHAnsi"/>
                <w:sz w:val="20"/>
                <w:szCs w:val="20"/>
              </w:rPr>
              <w:t>Karta dźwiękowa zintegrowana z płytą główną, głośniki stereo o mocy min. 2W</w:t>
            </w:r>
          </w:p>
          <w:p w:rsidR="00BD14BA" w:rsidRPr="00514FC8" w:rsidRDefault="00BD14BA" w:rsidP="006D6D84">
            <w:pPr>
              <w:rPr>
                <w:rFonts w:cstheme="minorHAnsi"/>
                <w:sz w:val="20"/>
                <w:szCs w:val="20"/>
              </w:rPr>
            </w:pPr>
            <w:r w:rsidRPr="00514FC8">
              <w:rPr>
                <w:rFonts w:cstheme="minorHAnsi"/>
                <w:sz w:val="20"/>
                <w:szCs w:val="20"/>
              </w:rPr>
              <w:t xml:space="preserve">Kamera trwale zainstalowana w obudowę matrycy. Kamera przednia do uwierzytelniania za pomocą rozpoznawania twarzy. Kamera przednia min 5 MP, z możliwością rejestrowania wideo Full HD, kamera tylna min. 10 MP z autofocusem i możliwością nagrywania wideo HD 1080p i 4K. </w:t>
            </w:r>
          </w:p>
          <w:p w:rsidR="00BD14BA" w:rsidRPr="00514FC8" w:rsidRDefault="00BD14BA" w:rsidP="006D6D84">
            <w:pPr>
              <w:rPr>
                <w:rFonts w:cstheme="minorHAnsi"/>
                <w:sz w:val="20"/>
                <w:szCs w:val="20"/>
              </w:rPr>
            </w:pPr>
            <w:r w:rsidRPr="00514FC8">
              <w:rPr>
                <w:rFonts w:cstheme="minorHAnsi"/>
                <w:sz w:val="20"/>
                <w:szCs w:val="20"/>
              </w:rPr>
              <w:t>Dwa mikrofony wbudowane w obudowę matrycy</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Łączność bezprzewodowa</w:t>
            </w:r>
          </w:p>
        </w:tc>
        <w:tc>
          <w:tcPr>
            <w:tcW w:w="5353" w:type="dxa"/>
          </w:tcPr>
          <w:p w:rsidR="00BD14BA" w:rsidRPr="00BD14BA" w:rsidRDefault="00BD14BA" w:rsidP="006D6D84">
            <w:pPr>
              <w:pStyle w:val="Default"/>
              <w:rPr>
                <w:rFonts w:asciiTheme="minorHAnsi" w:hAnsiTheme="minorHAnsi" w:cstheme="minorHAnsi"/>
                <w:color w:val="auto"/>
                <w:sz w:val="20"/>
                <w:szCs w:val="20"/>
                <w:lang w:val="pl-PL"/>
              </w:rPr>
            </w:pPr>
            <w:r w:rsidRPr="00BD14BA">
              <w:rPr>
                <w:rFonts w:asciiTheme="minorHAnsi" w:hAnsiTheme="minorHAnsi" w:cstheme="minorHAnsi"/>
                <w:color w:val="auto"/>
                <w:sz w:val="20"/>
                <w:szCs w:val="20"/>
                <w:lang w:val="pl-PL"/>
              </w:rPr>
              <w:t>Wi-Fi 6: Zgodność z 802.11ax + Bluetooth 5.1, 4G LTE</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 xml:space="preserve">Bateria </w:t>
            </w:r>
          </w:p>
        </w:tc>
        <w:tc>
          <w:tcPr>
            <w:tcW w:w="5353" w:type="dxa"/>
          </w:tcPr>
          <w:p w:rsidR="00BD14BA" w:rsidRPr="00514FC8" w:rsidRDefault="00BD14BA" w:rsidP="006D6D84">
            <w:pPr>
              <w:rPr>
                <w:rFonts w:cstheme="minorHAnsi"/>
                <w:sz w:val="20"/>
                <w:szCs w:val="20"/>
              </w:rPr>
            </w:pPr>
            <w:r w:rsidRPr="00514FC8">
              <w:rPr>
                <w:rFonts w:cstheme="minorHAnsi"/>
                <w:sz w:val="20"/>
                <w:szCs w:val="20"/>
              </w:rPr>
              <w:t>Czas pracy na baterii min. 14 godzin</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Waga i wymiary</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Waga max 1kg </w:t>
            </w:r>
          </w:p>
          <w:p w:rsidR="00BD14BA" w:rsidRPr="00514FC8" w:rsidRDefault="00BD14BA" w:rsidP="006D6D84">
            <w:pPr>
              <w:rPr>
                <w:rFonts w:cstheme="minorHAnsi"/>
                <w:sz w:val="20"/>
                <w:szCs w:val="20"/>
              </w:rPr>
            </w:pPr>
            <w:r w:rsidRPr="00514FC8">
              <w:rPr>
                <w:rFonts w:cstheme="minorHAnsi"/>
                <w:sz w:val="20"/>
                <w:szCs w:val="20"/>
              </w:rPr>
              <w:t>Suma wymiarów notebooka nie większa niż 510 mm</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Obudowa</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Aluminium </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BIOS</w:t>
            </w:r>
          </w:p>
        </w:tc>
        <w:tc>
          <w:tcPr>
            <w:tcW w:w="5353" w:type="dxa"/>
          </w:tcPr>
          <w:p w:rsidR="00BD14BA" w:rsidRPr="00514FC8" w:rsidRDefault="00BD14BA" w:rsidP="006D6D84">
            <w:pPr>
              <w:tabs>
                <w:tab w:val="num" w:pos="283"/>
              </w:tabs>
              <w:rPr>
                <w:rFonts w:cstheme="minorHAnsi"/>
                <w:sz w:val="20"/>
                <w:szCs w:val="20"/>
              </w:rPr>
            </w:pPr>
            <w:r w:rsidRPr="00514FC8">
              <w:rPr>
                <w:rFonts w:cstheme="minorHAnsi"/>
                <w:sz w:val="20"/>
                <w:szCs w:val="20"/>
              </w:rPr>
              <w:t xml:space="preserve">BIOS producenta oferowanego komputera zgodny ze specyfikacją UEFI. </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Certyfikaty</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Energy Star  </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Czujniki</w:t>
            </w:r>
          </w:p>
        </w:tc>
        <w:tc>
          <w:tcPr>
            <w:tcW w:w="5353" w:type="dxa"/>
          </w:tcPr>
          <w:p w:rsidR="00BD14BA" w:rsidRPr="00514FC8" w:rsidRDefault="00BD14BA" w:rsidP="006D6D84">
            <w:pPr>
              <w:rPr>
                <w:rFonts w:cstheme="minorHAnsi"/>
                <w:sz w:val="20"/>
                <w:szCs w:val="20"/>
              </w:rPr>
            </w:pPr>
            <w:r w:rsidRPr="00514FC8">
              <w:rPr>
                <w:rFonts w:cstheme="minorHAnsi"/>
                <w:sz w:val="20"/>
                <w:szCs w:val="20"/>
              </w:rPr>
              <w:t>Min. Akcelerometr, Żyroskop, Magnetometr, Czujnik światła otoczenia</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Zabezpieczenia</w:t>
            </w:r>
          </w:p>
        </w:tc>
        <w:tc>
          <w:tcPr>
            <w:tcW w:w="5353" w:type="dxa"/>
          </w:tcPr>
          <w:p w:rsidR="00BD14BA" w:rsidRPr="00514FC8" w:rsidRDefault="00BD14BA" w:rsidP="006D6D84">
            <w:pPr>
              <w:rPr>
                <w:rFonts w:cstheme="minorHAnsi"/>
                <w:sz w:val="20"/>
                <w:szCs w:val="20"/>
              </w:rPr>
            </w:pPr>
            <w:r w:rsidRPr="00514FC8">
              <w:rPr>
                <w:rFonts w:cstheme="minorHAnsi"/>
                <w:sz w:val="20"/>
                <w:szCs w:val="20"/>
              </w:rPr>
              <w:t>Min. Układ TPM 2.0, logowanie przez rozpoznawanie twarzy.</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System operacyjny</w:t>
            </w:r>
          </w:p>
        </w:tc>
        <w:tc>
          <w:tcPr>
            <w:tcW w:w="5353" w:type="dxa"/>
          </w:tcPr>
          <w:p w:rsidR="00BD14BA" w:rsidRPr="00514FC8" w:rsidRDefault="00BD14BA" w:rsidP="006D6D84">
            <w:pPr>
              <w:rPr>
                <w:rFonts w:cstheme="minorHAnsi"/>
                <w:sz w:val="20"/>
                <w:szCs w:val="20"/>
                <w:bdr w:val="none" w:sz="0" w:space="0" w:color="auto" w:frame="1"/>
              </w:rPr>
            </w:pPr>
            <w:r w:rsidRPr="00514FC8">
              <w:rPr>
                <w:rFonts w:cstheme="minorHAnsi"/>
                <w:sz w:val="20"/>
                <w:szCs w:val="20"/>
                <w:bdr w:val="none" w:sz="0" w:space="0" w:color="auto" w:frame="1"/>
              </w:rPr>
              <w:t>Zainstalowany system operacyjny, klucz licencyjny zapisany trwale w BIOS, umożliwiać instalację systemu operacyjnego bez potrzeby ręcznego wpisywania klucza licencyjnego:</w:t>
            </w:r>
          </w:p>
          <w:p w:rsidR="00BD14BA" w:rsidRPr="00514FC8" w:rsidRDefault="00BD14BA" w:rsidP="006D6D84">
            <w:pPr>
              <w:pStyle w:val="Bezodstpw"/>
              <w:rPr>
                <w:rFonts w:cstheme="minorHAnsi"/>
                <w:sz w:val="20"/>
                <w:szCs w:val="20"/>
              </w:rPr>
            </w:pPr>
            <w:r w:rsidRPr="00514FC8">
              <w:rPr>
                <w:rFonts w:cstheme="minorHAnsi"/>
                <w:sz w:val="20"/>
                <w:szCs w:val="20"/>
              </w:rPr>
              <w:t xml:space="preserve">- zainstalowany system operacyjny, </w:t>
            </w:r>
          </w:p>
          <w:p w:rsidR="00BD14BA" w:rsidRPr="00514FC8" w:rsidRDefault="00BD14BA" w:rsidP="006D6D84">
            <w:pPr>
              <w:pStyle w:val="Bezodstpw"/>
              <w:rPr>
                <w:rFonts w:cstheme="minorHAnsi"/>
                <w:sz w:val="20"/>
                <w:szCs w:val="20"/>
              </w:rPr>
            </w:pPr>
            <w:r w:rsidRPr="00514FC8">
              <w:rPr>
                <w:rFonts w:cstheme="minorHAnsi"/>
                <w:sz w:val="20"/>
                <w:szCs w:val="20"/>
              </w:rPr>
              <w:t xml:space="preserve">- klucz licencyjny zapisany trwale w BIOS, </w:t>
            </w:r>
          </w:p>
          <w:p w:rsidR="00BD14BA" w:rsidRPr="00514FC8" w:rsidRDefault="00BD14BA" w:rsidP="006D6D84">
            <w:pPr>
              <w:pStyle w:val="Bezodstpw"/>
              <w:rPr>
                <w:rFonts w:cstheme="minorHAnsi"/>
                <w:sz w:val="20"/>
                <w:szCs w:val="20"/>
              </w:rPr>
            </w:pPr>
            <w:r w:rsidRPr="00514FC8">
              <w:rPr>
                <w:rFonts w:cstheme="minorHAnsi"/>
                <w:sz w:val="20"/>
                <w:szCs w:val="20"/>
              </w:rPr>
              <w:t>- musi umożliwiać instalację systemu operacyjnego bez potrzeby ręcznego wpisywania klucza licencyjnego</w:t>
            </w:r>
          </w:p>
          <w:p w:rsidR="00BD14BA" w:rsidRPr="00514FC8" w:rsidRDefault="00BD14BA" w:rsidP="006D6D84">
            <w:pPr>
              <w:pStyle w:val="Bezodstpw"/>
              <w:rPr>
                <w:rFonts w:cstheme="minorHAnsi"/>
                <w:sz w:val="20"/>
                <w:szCs w:val="20"/>
              </w:rPr>
            </w:pPr>
            <w:r w:rsidRPr="00514FC8">
              <w:rPr>
                <w:rFonts w:cstheme="minorHAnsi"/>
                <w:sz w:val="20"/>
                <w:szCs w:val="20"/>
              </w:rPr>
              <w:t>- polska wersja językowa,</w:t>
            </w:r>
          </w:p>
          <w:p w:rsidR="00BD14BA" w:rsidRPr="00514FC8" w:rsidRDefault="00BD14BA" w:rsidP="006D6D84">
            <w:pPr>
              <w:pStyle w:val="Bezodstpw"/>
              <w:rPr>
                <w:rFonts w:cstheme="minorHAnsi"/>
                <w:sz w:val="20"/>
                <w:szCs w:val="20"/>
              </w:rPr>
            </w:pPr>
            <w:r w:rsidRPr="00514FC8">
              <w:rPr>
                <w:rFonts w:cstheme="minorHAnsi"/>
                <w:sz w:val="20"/>
                <w:szCs w:val="20"/>
              </w:rPr>
              <w:t>- dostępność aktualizacji i poprawek do systemu u producenta systemu bezpłatnie i bez  dodatkowych opłat licencyjnych z możliwością wyboru instalowanych poprawek,</w:t>
            </w:r>
          </w:p>
          <w:p w:rsidR="00BD14BA" w:rsidRPr="00514FC8" w:rsidRDefault="00BD14BA" w:rsidP="006D6D84">
            <w:pPr>
              <w:pStyle w:val="Bezodstpw"/>
              <w:rPr>
                <w:rFonts w:cstheme="minorHAnsi"/>
                <w:sz w:val="20"/>
                <w:szCs w:val="20"/>
              </w:rPr>
            </w:pPr>
            <w:r w:rsidRPr="00514FC8">
              <w:rPr>
                <w:rFonts w:cstheme="minorHAnsi"/>
                <w:sz w:val="20"/>
                <w:szCs w:val="20"/>
              </w:rPr>
              <w:t>- graficzne środowisko instalacji i konfiguracji,</w:t>
            </w:r>
          </w:p>
          <w:p w:rsidR="00BD14BA" w:rsidRPr="00514FC8" w:rsidRDefault="00BD14BA" w:rsidP="006D6D84">
            <w:pPr>
              <w:pStyle w:val="Bezodstpw"/>
              <w:rPr>
                <w:rFonts w:cstheme="minorHAnsi"/>
                <w:sz w:val="20"/>
                <w:szCs w:val="20"/>
              </w:rPr>
            </w:pPr>
            <w:r w:rsidRPr="00514FC8">
              <w:rPr>
                <w:rFonts w:cstheme="minorHAnsi"/>
                <w:sz w:val="20"/>
                <w:szCs w:val="20"/>
              </w:rPr>
              <w:t>- możliwość udostępniania plików i drukarek,</w:t>
            </w:r>
          </w:p>
          <w:p w:rsidR="00BD14BA" w:rsidRPr="00514FC8" w:rsidRDefault="00BD14BA" w:rsidP="006D6D84">
            <w:pPr>
              <w:pStyle w:val="Bezodstpw"/>
              <w:rPr>
                <w:rFonts w:cstheme="minorHAnsi"/>
                <w:sz w:val="20"/>
                <w:szCs w:val="20"/>
              </w:rPr>
            </w:pPr>
            <w:r w:rsidRPr="00514FC8">
              <w:rPr>
                <w:rFonts w:cstheme="minorHAnsi"/>
                <w:sz w:val="20"/>
                <w:szCs w:val="20"/>
              </w:rPr>
              <w:t xml:space="preserve">- zapewnienie wsparcia dla większości powszechnie używanych urządzeń (drukarek, urządzeń </w:t>
            </w:r>
          </w:p>
          <w:p w:rsidR="00BD14BA" w:rsidRPr="00514FC8" w:rsidRDefault="00BD14BA" w:rsidP="006D6D84">
            <w:pPr>
              <w:pStyle w:val="Bezodstpw"/>
              <w:rPr>
                <w:rFonts w:cstheme="minorHAnsi"/>
                <w:sz w:val="20"/>
                <w:szCs w:val="20"/>
              </w:rPr>
            </w:pPr>
            <w:r w:rsidRPr="00514FC8">
              <w:rPr>
                <w:rFonts w:cstheme="minorHAnsi"/>
                <w:sz w:val="20"/>
                <w:szCs w:val="20"/>
              </w:rPr>
              <w:t xml:space="preserve">sieciowych, standardów USB, urządzeń Plug &amp; Play, </w:t>
            </w:r>
            <w:proofErr w:type="spellStart"/>
            <w:r w:rsidRPr="00514FC8">
              <w:rPr>
                <w:rFonts w:cstheme="minorHAnsi"/>
                <w:sz w:val="20"/>
                <w:szCs w:val="20"/>
              </w:rPr>
              <w:t>WiFi</w:t>
            </w:r>
            <w:proofErr w:type="spellEnd"/>
            <w:r w:rsidRPr="00514FC8">
              <w:rPr>
                <w:rFonts w:cstheme="minorHAnsi"/>
                <w:sz w:val="20"/>
                <w:szCs w:val="20"/>
              </w:rPr>
              <w:t>,</w:t>
            </w:r>
          </w:p>
          <w:p w:rsidR="00BD14BA" w:rsidRPr="00514FC8" w:rsidRDefault="00BD14BA" w:rsidP="006D6D84">
            <w:pPr>
              <w:pStyle w:val="Bezodstpw"/>
              <w:rPr>
                <w:rFonts w:cstheme="minorHAnsi"/>
                <w:sz w:val="20"/>
                <w:szCs w:val="20"/>
              </w:rPr>
            </w:pPr>
            <w:r w:rsidRPr="00514FC8">
              <w:rPr>
                <w:rFonts w:cstheme="minorHAnsi"/>
                <w:sz w:val="20"/>
                <w:szCs w:val="20"/>
              </w:rPr>
              <w:t>- wyposażenie systemu w graficzny interfejs użytkownika w języku polskim,</w:t>
            </w:r>
          </w:p>
          <w:p w:rsidR="00BD14BA" w:rsidRPr="00514FC8" w:rsidRDefault="00BD14BA" w:rsidP="006D6D84">
            <w:pPr>
              <w:pStyle w:val="Bezodstpw"/>
              <w:rPr>
                <w:rFonts w:cstheme="minorHAnsi"/>
                <w:sz w:val="20"/>
                <w:szCs w:val="20"/>
              </w:rPr>
            </w:pPr>
            <w:r w:rsidRPr="00514FC8">
              <w:rPr>
                <w:rFonts w:cstheme="minorHAnsi"/>
                <w:sz w:val="20"/>
                <w:szCs w:val="20"/>
              </w:rPr>
              <w:t>- zapewnienie pełnej kompatybilności z oferowanym sprzętem,</w:t>
            </w:r>
          </w:p>
          <w:p w:rsidR="00BD14BA" w:rsidRPr="00514FC8" w:rsidRDefault="00BD14BA" w:rsidP="006D6D84">
            <w:pPr>
              <w:pStyle w:val="Bezodstpw"/>
              <w:rPr>
                <w:rFonts w:cstheme="minorHAnsi"/>
                <w:sz w:val="20"/>
                <w:szCs w:val="20"/>
              </w:rPr>
            </w:pPr>
            <w:r w:rsidRPr="00514FC8">
              <w:rPr>
                <w:rFonts w:cstheme="minorHAnsi"/>
                <w:sz w:val="20"/>
                <w:szCs w:val="20"/>
              </w:rPr>
              <w:t>- zintegrowanie z systemem modułu pomocy dla użytkownika w języku polskim,</w:t>
            </w:r>
          </w:p>
          <w:p w:rsidR="00BD14BA" w:rsidRPr="00514FC8" w:rsidRDefault="00BD14BA" w:rsidP="006D6D84">
            <w:pPr>
              <w:pStyle w:val="Bezodstpw"/>
              <w:rPr>
                <w:rFonts w:cstheme="minorHAnsi"/>
                <w:sz w:val="20"/>
                <w:szCs w:val="20"/>
              </w:rPr>
            </w:pPr>
            <w:r w:rsidRPr="00514FC8">
              <w:rPr>
                <w:rFonts w:cstheme="minorHAnsi"/>
                <w:sz w:val="20"/>
                <w:szCs w:val="20"/>
              </w:rPr>
              <w:t xml:space="preserve">- możliwość wykonywania kopii bezpieczeństwa wraz z możliwością automatycznego odzyskania </w:t>
            </w:r>
          </w:p>
          <w:p w:rsidR="00BD14BA" w:rsidRPr="00514FC8" w:rsidRDefault="00BD14BA" w:rsidP="006D6D84">
            <w:pPr>
              <w:pStyle w:val="Bezodstpw"/>
              <w:rPr>
                <w:rFonts w:cstheme="minorHAnsi"/>
                <w:sz w:val="20"/>
                <w:szCs w:val="20"/>
              </w:rPr>
            </w:pPr>
            <w:r w:rsidRPr="00514FC8">
              <w:rPr>
                <w:rFonts w:cstheme="minorHAnsi"/>
                <w:sz w:val="20"/>
                <w:szCs w:val="20"/>
              </w:rPr>
              <w:t>wersji wcześniejszej,</w:t>
            </w:r>
          </w:p>
          <w:p w:rsidR="00BD14BA" w:rsidRPr="00514FC8" w:rsidRDefault="00BD14BA" w:rsidP="006D6D84">
            <w:pPr>
              <w:pStyle w:val="Bezodstpw"/>
              <w:rPr>
                <w:rFonts w:cstheme="minorHAnsi"/>
                <w:sz w:val="20"/>
                <w:szCs w:val="20"/>
              </w:rPr>
            </w:pPr>
            <w:r w:rsidRPr="00514FC8">
              <w:rPr>
                <w:rFonts w:cstheme="minorHAnsi"/>
                <w:sz w:val="20"/>
                <w:szCs w:val="20"/>
              </w:rPr>
              <w:t>- zintegrowane z systemem operacyjnym narzędzia zwalczające złośliwe oprogramowanie,</w:t>
            </w:r>
          </w:p>
          <w:p w:rsidR="00BD14BA" w:rsidRPr="00514FC8" w:rsidRDefault="00BD14BA" w:rsidP="006D6D84">
            <w:pPr>
              <w:pStyle w:val="Bezodstpw"/>
              <w:rPr>
                <w:rFonts w:cstheme="minorHAnsi"/>
                <w:sz w:val="20"/>
                <w:szCs w:val="20"/>
              </w:rPr>
            </w:pPr>
            <w:r w:rsidRPr="00514FC8">
              <w:rPr>
                <w:rFonts w:cstheme="minorHAnsi"/>
                <w:sz w:val="20"/>
                <w:szCs w:val="20"/>
              </w:rPr>
              <w:t xml:space="preserve">- licencja na system operacyjny musi być nieograniczona w czasie, pozwalać na wielokrotne </w:t>
            </w:r>
          </w:p>
          <w:p w:rsidR="00BD14BA" w:rsidRPr="00514FC8" w:rsidRDefault="00BD14BA" w:rsidP="006D6D84">
            <w:pPr>
              <w:pStyle w:val="Bezodstpw"/>
              <w:rPr>
                <w:rFonts w:cstheme="minorHAnsi"/>
                <w:sz w:val="20"/>
                <w:szCs w:val="20"/>
              </w:rPr>
            </w:pPr>
            <w:r w:rsidRPr="00514FC8">
              <w:rPr>
                <w:rFonts w:cstheme="minorHAnsi"/>
                <w:sz w:val="20"/>
                <w:szCs w:val="20"/>
              </w:rPr>
              <w:t xml:space="preserve">instalowanie systemu na oferowanym sprzęcie bez konieczności kontaktowania się przez </w:t>
            </w:r>
          </w:p>
          <w:p w:rsidR="00BD14BA" w:rsidRPr="00514FC8" w:rsidRDefault="00BD14BA" w:rsidP="006D6D84">
            <w:pPr>
              <w:pStyle w:val="Bezodstpw"/>
              <w:rPr>
                <w:rFonts w:cstheme="minorHAnsi"/>
                <w:sz w:val="20"/>
                <w:szCs w:val="20"/>
              </w:rPr>
            </w:pPr>
            <w:r w:rsidRPr="00514FC8">
              <w:rPr>
                <w:rFonts w:cstheme="minorHAnsi"/>
                <w:sz w:val="20"/>
                <w:szCs w:val="20"/>
              </w:rPr>
              <w:t>Zamawiającego z producentem systemu lub sprzętu,</w:t>
            </w:r>
          </w:p>
          <w:p w:rsidR="00BD14BA" w:rsidRPr="00514FC8" w:rsidRDefault="00BD14BA" w:rsidP="006D6D84">
            <w:pPr>
              <w:pStyle w:val="Bezodstpw"/>
              <w:rPr>
                <w:rFonts w:cstheme="minorHAnsi"/>
                <w:sz w:val="20"/>
                <w:szCs w:val="20"/>
              </w:rPr>
            </w:pPr>
            <w:r w:rsidRPr="00514FC8">
              <w:rPr>
                <w:rFonts w:cstheme="minorHAnsi"/>
                <w:sz w:val="20"/>
                <w:szCs w:val="20"/>
              </w:rPr>
              <w:t>- oprogramowanie powinno posiadać certyfikat autentyczności lub unikalny kod aktywacyjny,</w:t>
            </w:r>
          </w:p>
          <w:p w:rsidR="00BD14BA" w:rsidRPr="00514FC8" w:rsidRDefault="00BD14BA" w:rsidP="006D6D84">
            <w:pPr>
              <w:pStyle w:val="Bezodstpw"/>
              <w:rPr>
                <w:rFonts w:cstheme="minorHAnsi"/>
                <w:sz w:val="20"/>
                <w:szCs w:val="20"/>
              </w:rPr>
            </w:pPr>
            <w:r w:rsidRPr="00514FC8">
              <w:rPr>
                <w:rFonts w:cstheme="minorHAnsi"/>
                <w:sz w:val="20"/>
                <w:szCs w:val="20"/>
              </w:rPr>
              <w:t xml:space="preserve">- zamawiający nie dopuszcza w systemie możliwości instalacji </w:t>
            </w:r>
            <w:r w:rsidRPr="00514FC8">
              <w:rPr>
                <w:rFonts w:cstheme="minorHAnsi"/>
                <w:sz w:val="20"/>
                <w:szCs w:val="20"/>
              </w:rPr>
              <w:lastRenderedPageBreak/>
              <w:t xml:space="preserve">dodatkowych narzędzi </w:t>
            </w:r>
          </w:p>
          <w:p w:rsidR="00BD14BA" w:rsidRPr="00514FC8" w:rsidRDefault="00BD14BA" w:rsidP="006D6D84">
            <w:pPr>
              <w:pStyle w:val="Bezodstpw"/>
              <w:rPr>
                <w:rFonts w:cstheme="minorHAnsi"/>
                <w:sz w:val="20"/>
                <w:szCs w:val="20"/>
              </w:rPr>
            </w:pPr>
            <w:r w:rsidRPr="00514FC8">
              <w:rPr>
                <w:rFonts w:cstheme="minorHAnsi"/>
                <w:sz w:val="20"/>
                <w:szCs w:val="20"/>
              </w:rPr>
              <w:t>emulujących działanie systemów.</w:t>
            </w:r>
          </w:p>
          <w:p w:rsidR="00BD14BA" w:rsidRPr="00514FC8" w:rsidRDefault="00BD14BA" w:rsidP="006D6D84">
            <w:pPr>
              <w:pStyle w:val="Bezodstpw"/>
              <w:rPr>
                <w:rFonts w:cstheme="minorHAnsi"/>
                <w:sz w:val="20"/>
                <w:szCs w:val="20"/>
              </w:rPr>
            </w:pPr>
            <w:r w:rsidRPr="00514FC8">
              <w:rPr>
                <w:rFonts w:cstheme="minorHAnsi"/>
                <w:sz w:val="20"/>
                <w:szCs w:val="20"/>
              </w:rPr>
              <w:t>- oprogramowanie musi być fabrycznie nowe, objęte gwarancją oraz pochodzić z autoryzowanego kanału sprzedaży na rynek Unii Europejskiej,</w:t>
            </w:r>
          </w:p>
          <w:p w:rsidR="00BD14BA" w:rsidRPr="00514FC8" w:rsidRDefault="00BD14BA" w:rsidP="006D6D84">
            <w:pPr>
              <w:pStyle w:val="Bezodstpw"/>
              <w:rPr>
                <w:rFonts w:cstheme="minorHAnsi"/>
                <w:sz w:val="20"/>
                <w:szCs w:val="20"/>
              </w:rPr>
            </w:pPr>
            <w:r w:rsidRPr="00514FC8">
              <w:rPr>
                <w:rFonts w:cstheme="minorHAnsi"/>
                <w:sz w:val="20"/>
                <w:szCs w:val="20"/>
              </w:rPr>
              <w:t>- oprogramowanie nie może być wcześniej używane, regenerowane, serwisowane, rejestrowane ani aktywowane</w:t>
            </w:r>
          </w:p>
          <w:p w:rsidR="00BD14BA" w:rsidRPr="00514FC8" w:rsidRDefault="00BD14BA" w:rsidP="006D6D84">
            <w:pPr>
              <w:pStyle w:val="Bezodstpw"/>
              <w:rPr>
                <w:rFonts w:cstheme="minorHAnsi"/>
                <w:sz w:val="20"/>
                <w:szCs w:val="20"/>
              </w:rPr>
            </w:pPr>
            <w:r w:rsidRPr="00514FC8">
              <w:rPr>
                <w:rFonts w:cstheme="minorHAnsi"/>
                <w:sz w:val="20"/>
                <w:szCs w:val="20"/>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rsidR="00BD14BA" w:rsidRPr="00514FC8" w:rsidRDefault="00BD14BA" w:rsidP="006D6D84">
            <w:pPr>
              <w:pStyle w:val="Bezodstpw"/>
              <w:rPr>
                <w:rFonts w:cstheme="minorHAnsi"/>
                <w:sz w:val="20"/>
                <w:szCs w:val="20"/>
              </w:rPr>
            </w:pPr>
            <w:r w:rsidRPr="00514FC8">
              <w:rPr>
                <w:rFonts w:cstheme="minorHAnsi"/>
                <w:sz w:val="20"/>
                <w:szCs w:val="20"/>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rsidR="00BD14BA" w:rsidRPr="00514FC8" w:rsidRDefault="00BD14BA" w:rsidP="00BD14BA">
            <w:pPr>
              <w:pStyle w:val="Bezodstpw"/>
              <w:rPr>
                <w:rFonts w:cstheme="minorHAnsi"/>
                <w:sz w:val="20"/>
                <w:szCs w:val="20"/>
              </w:rPr>
            </w:pPr>
            <w:r w:rsidRPr="00514FC8">
              <w:rPr>
                <w:rFonts w:cstheme="minorHAnsi"/>
                <w:sz w:val="20"/>
                <w:szCs w:val="20"/>
              </w:rPr>
              <w:t>System musi umożliwiać pracę w domenie – wsparcie dla Active Directory</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lastRenderedPageBreak/>
              <w:t>Porty i złącza</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Wbudowane porty i złącza: min 2 x USB-C, gniazdo słuchawkowe 3,5 mm, port klawiatury. </w:t>
            </w:r>
          </w:p>
        </w:tc>
      </w:tr>
      <w:tr w:rsidR="00BD14BA" w:rsidTr="00EE7336">
        <w:tc>
          <w:tcPr>
            <w:tcW w:w="3935" w:type="dxa"/>
          </w:tcPr>
          <w:p w:rsidR="00BD14BA" w:rsidRPr="00BE3A0F" w:rsidRDefault="00BD14BA" w:rsidP="006D6D84">
            <w:pPr>
              <w:rPr>
                <w:rFonts w:cstheme="minorHAnsi"/>
                <w:sz w:val="20"/>
                <w:szCs w:val="20"/>
              </w:rPr>
            </w:pPr>
            <w:r w:rsidRPr="00BE3A0F">
              <w:rPr>
                <w:rFonts w:cstheme="minorHAnsi"/>
                <w:sz w:val="20"/>
                <w:szCs w:val="20"/>
              </w:rPr>
              <w:t>Warunki gwarancyjne, wsparcie techniczne</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Min. roczna gwarancja. Serwis urządzeń musi być realizowany przez Producenta lub Autoryzowanego Partnera Serwisowego Producenta </w:t>
            </w:r>
          </w:p>
        </w:tc>
      </w:tr>
      <w:tr w:rsidR="00BD14BA" w:rsidTr="00EE7336">
        <w:tc>
          <w:tcPr>
            <w:tcW w:w="3935" w:type="dxa"/>
          </w:tcPr>
          <w:p w:rsidR="00BD14BA" w:rsidRPr="00BE3A0F" w:rsidRDefault="00BD14BA" w:rsidP="006D6D84">
            <w:pPr>
              <w:rPr>
                <w:rFonts w:cstheme="minorHAnsi"/>
                <w:sz w:val="20"/>
                <w:szCs w:val="20"/>
              </w:rPr>
            </w:pPr>
            <w:r>
              <w:rPr>
                <w:rFonts w:cstheme="minorHAnsi"/>
                <w:sz w:val="20"/>
                <w:szCs w:val="20"/>
              </w:rPr>
              <w:t>Stacja dokują</w:t>
            </w:r>
            <w:r w:rsidRPr="00BE3A0F">
              <w:rPr>
                <w:rFonts w:cstheme="minorHAnsi"/>
                <w:sz w:val="20"/>
                <w:szCs w:val="20"/>
              </w:rPr>
              <w:t>ca</w:t>
            </w:r>
          </w:p>
        </w:tc>
        <w:tc>
          <w:tcPr>
            <w:tcW w:w="5353" w:type="dxa"/>
          </w:tcPr>
          <w:p w:rsidR="00BD14BA" w:rsidRPr="00514FC8" w:rsidRDefault="00BD14BA" w:rsidP="006D6D84">
            <w:pPr>
              <w:rPr>
                <w:rFonts w:cstheme="minorHAnsi"/>
                <w:sz w:val="20"/>
                <w:szCs w:val="20"/>
              </w:rPr>
            </w:pPr>
            <w:r w:rsidRPr="00514FC8">
              <w:rPr>
                <w:rFonts w:cstheme="minorHAnsi"/>
                <w:sz w:val="20"/>
                <w:szCs w:val="20"/>
              </w:rPr>
              <w:t xml:space="preserve">Porty min. 1 x 3,5 mm </w:t>
            </w:r>
            <w:proofErr w:type="spellStart"/>
            <w:r w:rsidRPr="00514FC8">
              <w:rPr>
                <w:rFonts w:cstheme="minorHAnsi"/>
                <w:sz w:val="20"/>
                <w:szCs w:val="20"/>
              </w:rPr>
              <w:t>minijack</w:t>
            </w:r>
            <w:proofErr w:type="spellEnd"/>
            <w:r w:rsidRPr="00514FC8">
              <w:rPr>
                <w:rFonts w:cstheme="minorHAnsi"/>
                <w:sz w:val="20"/>
                <w:szCs w:val="20"/>
              </w:rPr>
              <w:t xml:space="preserve"> (Combo), 1 x RJ-45 (LAN), 4 x USB 3.0 </w:t>
            </w:r>
            <w:proofErr w:type="spellStart"/>
            <w:r w:rsidRPr="00514FC8">
              <w:rPr>
                <w:rFonts w:cstheme="minorHAnsi"/>
                <w:sz w:val="20"/>
                <w:szCs w:val="20"/>
              </w:rPr>
              <w:t>Type</w:t>
            </w:r>
            <w:proofErr w:type="spellEnd"/>
            <w:r w:rsidRPr="00514FC8">
              <w:rPr>
                <w:rFonts w:cstheme="minorHAnsi"/>
                <w:sz w:val="20"/>
                <w:szCs w:val="20"/>
              </w:rPr>
              <w:t xml:space="preserve"> C, 2 x USB 3.1 </w:t>
            </w:r>
            <w:proofErr w:type="spellStart"/>
            <w:r w:rsidRPr="00514FC8">
              <w:rPr>
                <w:rFonts w:cstheme="minorHAnsi"/>
                <w:sz w:val="20"/>
                <w:szCs w:val="20"/>
              </w:rPr>
              <w:t>Type</w:t>
            </w:r>
            <w:proofErr w:type="spellEnd"/>
            <w:r w:rsidRPr="00514FC8">
              <w:rPr>
                <w:rFonts w:cstheme="minorHAnsi"/>
                <w:sz w:val="20"/>
                <w:szCs w:val="20"/>
              </w:rPr>
              <w:t xml:space="preserve"> A. Możliwości obsługi dwóch monitorów 4K przy częstotliwości 60Hz.</w:t>
            </w:r>
          </w:p>
          <w:p w:rsidR="00BD14BA" w:rsidRPr="00514FC8" w:rsidRDefault="00BD14BA" w:rsidP="006D6D84">
            <w:pPr>
              <w:rPr>
                <w:rFonts w:cstheme="minorHAnsi"/>
                <w:sz w:val="20"/>
                <w:szCs w:val="20"/>
              </w:rPr>
            </w:pPr>
            <w:r w:rsidRPr="00514FC8">
              <w:rPr>
                <w:rFonts w:cstheme="minorHAnsi"/>
                <w:sz w:val="20"/>
                <w:szCs w:val="20"/>
              </w:rPr>
              <w:t xml:space="preserve">Suma wymiarów 250 mm </w:t>
            </w:r>
          </w:p>
        </w:tc>
      </w:tr>
      <w:tr w:rsidR="00BD14BA" w:rsidTr="00EE7336">
        <w:tc>
          <w:tcPr>
            <w:tcW w:w="3935" w:type="dxa"/>
          </w:tcPr>
          <w:p w:rsidR="00BD14BA" w:rsidRPr="00F84929" w:rsidRDefault="00F84929">
            <w:pPr>
              <w:rPr>
                <w:b/>
              </w:rPr>
            </w:pPr>
            <w:r w:rsidRPr="00F84929">
              <w:rPr>
                <w:b/>
              </w:rPr>
              <w:t>Zasilacz awaryjny (23 sztuki)</w:t>
            </w:r>
          </w:p>
        </w:tc>
        <w:tc>
          <w:tcPr>
            <w:tcW w:w="5353" w:type="dxa"/>
          </w:tcPr>
          <w:p w:rsidR="00BD14BA" w:rsidRDefault="00BD14BA"/>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Typ</w:t>
            </w:r>
          </w:p>
        </w:tc>
        <w:tc>
          <w:tcPr>
            <w:tcW w:w="5353" w:type="dxa"/>
          </w:tcPr>
          <w:p w:rsidR="0029478C" w:rsidRPr="0029478C" w:rsidRDefault="0029478C" w:rsidP="0029478C">
            <w:pPr>
              <w:rPr>
                <w:rFonts w:cstheme="minorHAnsi"/>
                <w:sz w:val="20"/>
                <w:szCs w:val="20"/>
              </w:rPr>
            </w:pPr>
            <w:r w:rsidRPr="0029478C">
              <w:rPr>
                <w:rFonts w:cstheme="minorHAnsi"/>
                <w:sz w:val="20"/>
                <w:szCs w:val="20"/>
              </w:rPr>
              <w:t>Line-Interactive (VI)</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Fazy (IN-OUT)</w:t>
            </w:r>
          </w:p>
        </w:tc>
        <w:tc>
          <w:tcPr>
            <w:tcW w:w="5353" w:type="dxa"/>
          </w:tcPr>
          <w:p w:rsidR="0029478C" w:rsidRPr="0029478C" w:rsidRDefault="0029478C" w:rsidP="0029478C">
            <w:pPr>
              <w:rPr>
                <w:rFonts w:cstheme="minorHAnsi"/>
                <w:sz w:val="20"/>
                <w:szCs w:val="20"/>
              </w:rPr>
            </w:pPr>
            <w:r w:rsidRPr="0029478C">
              <w:rPr>
                <w:rFonts w:cstheme="minorHAnsi"/>
                <w:sz w:val="20"/>
                <w:szCs w:val="20"/>
              </w:rPr>
              <w:t>1-1</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Czynnik formujący</w:t>
            </w:r>
          </w:p>
        </w:tc>
        <w:tc>
          <w:tcPr>
            <w:tcW w:w="5353" w:type="dxa"/>
          </w:tcPr>
          <w:p w:rsidR="0029478C" w:rsidRPr="0029478C" w:rsidRDefault="0029478C" w:rsidP="0029478C">
            <w:pPr>
              <w:rPr>
                <w:rFonts w:cstheme="minorHAnsi"/>
                <w:sz w:val="20"/>
                <w:szCs w:val="20"/>
              </w:rPr>
            </w:pPr>
            <w:r w:rsidRPr="0029478C">
              <w:rPr>
                <w:rFonts w:cstheme="minorHAnsi"/>
                <w:sz w:val="20"/>
                <w:szCs w:val="20"/>
              </w:rPr>
              <w:t>Wieża</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Pojemność energetyczna</w:t>
            </w:r>
          </w:p>
        </w:tc>
        <w:tc>
          <w:tcPr>
            <w:tcW w:w="5353" w:type="dxa"/>
          </w:tcPr>
          <w:p w:rsidR="0029478C" w:rsidRPr="0029478C" w:rsidRDefault="0029478C" w:rsidP="0029478C">
            <w:pPr>
              <w:rPr>
                <w:rFonts w:cstheme="minorHAnsi"/>
                <w:sz w:val="20"/>
                <w:szCs w:val="20"/>
              </w:rPr>
            </w:pPr>
            <w:r w:rsidRPr="0029478C">
              <w:rPr>
                <w:rFonts w:cstheme="minorHAnsi"/>
                <w:sz w:val="20"/>
                <w:szCs w:val="20"/>
              </w:rPr>
              <w:t>Min. 650VA / 360W</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Współczynnik mocy wyjściowej</w:t>
            </w:r>
          </w:p>
        </w:tc>
        <w:tc>
          <w:tcPr>
            <w:tcW w:w="5353" w:type="dxa"/>
          </w:tcPr>
          <w:p w:rsidR="0029478C" w:rsidRPr="0029478C" w:rsidRDefault="0029478C" w:rsidP="0029478C">
            <w:pPr>
              <w:rPr>
                <w:rFonts w:cstheme="minorHAnsi"/>
                <w:sz w:val="20"/>
                <w:szCs w:val="20"/>
              </w:rPr>
            </w:pPr>
            <w:r w:rsidRPr="0029478C">
              <w:rPr>
                <w:rFonts w:cstheme="minorHAnsi"/>
                <w:sz w:val="20"/>
                <w:szCs w:val="20"/>
              </w:rPr>
              <w:t>0.55</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Zakres napięcia wejściowego</w:t>
            </w:r>
          </w:p>
        </w:tc>
        <w:tc>
          <w:tcPr>
            <w:tcW w:w="5353" w:type="dxa"/>
          </w:tcPr>
          <w:p w:rsidR="0029478C" w:rsidRPr="0029478C" w:rsidRDefault="0029478C" w:rsidP="0029478C">
            <w:pPr>
              <w:rPr>
                <w:rFonts w:cstheme="minorHAnsi"/>
                <w:sz w:val="20"/>
                <w:szCs w:val="20"/>
              </w:rPr>
            </w:pPr>
            <w:r w:rsidRPr="0029478C">
              <w:rPr>
                <w:rFonts w:cstheme="minorHAnsi"/>
                <w:sz w:val="20"/>
                <w:szCs w:val="20"/>
              </w:rPr>
              <w:t>162-290 VAC</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Zakres częstotliwości</w:t>
            </w:r>
          </w:p>
        </w:tc>
        <w:tc>
          <w:tcPr>
            <w:tcW w:w="5353" w:type="dxa"/>
          </w:tcPr>
          <w:p w:rsidR="0029478C" w:rsidRPr="0029478C" w:rsidRDefault="0029478C" w:rsidP="0029478C">
            <w:pPr>
              <w:rPr>
                <w:rFonts w:cstheme="minorHAnsi"/>
                <w:sz w:val="20"/>
                <w:szCs w:val="20"/>
              </w:rPr>
            </w:pPr>
            <w:r w:rsidRPr="0029478C">
              <w:rPr>
                <w:rFonts w:cstheme="minorHAnsi"/>
                <w:sz w:val="20"/>
                <w:szCs w:val="20"/>
              </w:rPr>
              <w:t xml:space="preserve">50 </w:t>
            </w:r>
            <w:proofErr w:type="spellStart"/>
            <w:r w:rsidRPr="0029478C">
              <w:rPr>
                <w:rFonts w:cstheme="minorHAnsi"/>
                <w:sz w:val="20"/>
                <w:szCs w:val="20"/>
              </w:rPr>
              <w:t>Hz</w:t>
            </w:r>
            <w:proofErr w:type="spellEnd"/>
            <w:r w:rsidRPr="0029478C">
              <w:rPr>
                <w:rFonts w:cstheme="minorHAnsi"/>
                <w:sz w:val="20"/>
                <w:szCs w:val="20"/>
              </w:rPr>
              <w:t xml:space="preserve"> lub 60 </w:t>
            </w:r>
            <w:proofErr w:type="spellStart"/>
            <w:r w:rsidRPr="0029478C">
              <w:rPr>
                <w:rFonts w:cstheme="minorHAnsi"/>
                <w:sz w:val="20"/>
                <w:szCs w:val="20"/>
              </w:rPr>
              <w:t>Hz</w:t>
            </w:r>
            <w:proofErr w:type="spellEnd"/>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Przebieg fal</w:t>
            </w:r>
          </w:p>
        </w:tc>
        <w:tc>
          <w:tcPr>
            <w:tcW w:w="5353" w:type="dxa"/>
          </w:tcPr>
          <w:p w:rsidR="0029478C" w:rsidRPr="0029478C" w:rsidRDefault="0029478C" w:rsidP="0029478C">
            <w:pPr>
              <w:rPr>
                <w:rFonts w:cstheme="minorHAnsi"/>
                <w:sz w:val="20"/>
                <w:szCs w:val="20"/>
              </w:rPr>
            </w:pPr>
            <w:r w:rsidRPr="0029478C">
              <w:rPr>
                <w:rFonts w:cstheme="minorHAnsi"/>
                <w:sz w:val="20"/>
                <w:szCs w:val="20"/>
              </w:rPr>
              <w:t>Symulowana fala sinusoidalna</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Nominalne napięcie wyjściowe</w:t>
            </w:r>
          </w:p>
        </w:tc>
        <w:tc>
          <w:tcPr>
            <w:tcW w:w="5353" w:type="dxa"/>
          </w:tcPr>
          <w:p w:rsidR="0029478C" w:rsidRPr="0029478C" w:rsidRDefault="0029478C" w:rsidP="0029478C">
            <w:pPr>
              <w:rPr>
                <w:rFonts w:cstheme="minorHAnsi"/>
                <w:sz w:val="20"/>
                <w:szCs w:val="20"/>
              </w:rPr>
            </w:pPr>
            <w:r w:rsidRPr="0029478C">
              <w:rPr>
                <w:rFonts w:cstheme="minorHAnsi"/>
                <w:sz w:val="20"/>
                <w:szCs w:val="20"/>
              </w:rPr>
              <w:t>230 VAC</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Częstotliwość (tryb baterii)</w:t>
            </w:r>
          </w:p>
        </w:tc>
        <w:tc>
          <w:tcPr>
            <w:tcW w:w="5353" w:type="dxa"/>
          </w:tcPr>
          <w:p w:rsidR="0029478C" w:rsidRPr="0029478C" w:rsidRDefault="0029478C" w:rsidP="0029478C">
            <w:pPr>
              <w:rPr>
                <w:rFonts w:cstheme="minorHAnsi"/>
                <w:sz w:val="20"/>
                <w:szCs w:val="20"/>
              </w:rPr>
            </w:pPr>
            <w:r w:rsidRPr="0029478C">
              <w:rPr>
                <w:rFonts w:cstheme="minorHAnsi"/>
                <w:sz w:val="20"/>
                <w:szCs w:val="20"/>
              </w:rPr>
              <w:t>±0,05Hz</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Złącze wejściowe</w:t>
            </w:r>
          </w:p>
        </w:tc>
        <w:tc>
          <w:tcPr>
            <w:tcW w:w="5353" w:type="dxa"/>
          </w:tcPr>
          <w:p w:rsidR="0029478C" w:rsidRPr="0029478C" w:rsidRDefault="0029478C" w:rsidP="0029478C">
            <w:pPr>
              <w:rPr>
                <w:rFonts w:cstheme="minorHAnsi"/>
                <w:sz w:val="20"/>
                <w:szCs w:val="20"/>
              </w:rPr>
            </w:pPr>
            <w:r w:rsidRPr="0029478C">
              <w:rPr>
                <w:rFonts w:cstheme="minorHAnsi"/>
                <w:sz w:val="20"/>
                <w:szCs w:val="20"/>
              </w:rPr>
              <w:t>CEE 7/7</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Typ wyjścia</w:t>
            </w:r>
          </w:p>
        </w:tc>
        <w:tc>
          <w:tcPr>
            <w:tcW w:w="5353" w:type="dxa"/>
          </w:tcPr>
          <w:p w:rsidR="0029478C" w:rsidRPr="0029478C" w:rsidRDefault="0029478C" w:rsidP="0029478C">
            <w:pPr>
              <w:rPr>
                <w:rFonts w:cstheme="minorHAnsi"/>
                <w:sz w:val="20"/>
                <w:szCs w:val="20"/>
              </w:rPr>
            </w:pPr>
            <w:r w:rsidRPr="0029478C">
              <w:rPr>
                <w:rFonts w:cstheme="minorHAnsi"/>
                <w:sz w:val="20"/>
                <w:szCs w:val="20"/>
              </w:rPr>
              <w:t>Typ E</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Typ E (CEE 7/5)</w:t>
            </w:r>
          </w:p>
        </w:tc>
        <w:tc>
          <w:tcPr>
            <w:tcW w:w="5353" w:type="dxa"/>
          </w:tcPr>
          <w:p w:rsidR="0029478C" w:rsidRPr="0029478C" w:rsidRDefault="0029478C" w:rsidP="0029478C">
            <w:pPr>
              <w:rPr>
                <w:rFonts w:cstheme="minorHAnsi"/>
                <w:sz w:val="20"/>
                <w:szCs w:val="20"/>
              </w:rPr>
            </w:pPr>
            <w:r w:rsidRPr="0029478C">
              <w:rPr>
                <w:rFonts w:cstheme="minorHAnsi"/>
                <w:sz w:val="20"/>
                <w:szCs w:val="20"/>
              </w:rPr>
              <w:t>Min. 2</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Sprawność w trybie LINE [%] (pełne obciążenie)</w:t>
            </w:r>
          </w:p>
        </w:tc>
        <w:tc>
          <w:tcPr>
            <w:tcW w:w="5353" w:type="dxa"/>
          </w:tcPr>
          <w:p w:rsidR="0029478C" w:rsidRPr="0029478C" w:rsidRDefault="0029478C" w:rsidP="0029478C">
            <w:pPr>
              <w:rPr>
                <w:rFonts w:cstheme="minorHAnsi"/>
                <w:sz w:val="20"/>
                <w:szCs w:val="20"/>
              </w:rPr>
            </w:pPr>
            <w:r w:rsidRPr="0029478C">
              <w:rPr>
                <w:rFonts w:cstheme="minorHAnsi"/>
                <w:sz w:val="20"/>
                <w:szCs w:val="20"/>
              </w:rPr>
              <w:t>95.3</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Czas transferu (z trybu AC/liniowego do trybu bateryjnego)</w:t>
            </w:r>
          </w:p>
        </w:tc>
        <w:tc>
          <w:tcPr>
            <w:tcW w:w="5353" w:type="dxa"/>
          </w:tcPr>
          <w:p w:rsidR="0029478C" w:rsidRPr="0029478C" w:rsidRDefault="0029478C" w:rsidP="0029478C">
            <w:pPr>
              <w:rPr>
                <w:rFonts w:cstheme="minorHAnsi"/>
                <w:sz w:val="20"/>
                <w:szCs w:val="20"/>
              </w:rPr>
            </w:pPr>
            <w:r w:rsidRPr="0029478C">
              <w:rPr>
                <w:rFonts w:cstheme="minorHAnsi"/>
                <w:sz w:val="20"/>
                <w:szCs w:val="20"/>
              </w:rPr>
              <w:t>Min. 4 ms</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Dodatkowe cechy</w:t>
            </w:r>
          </w:p>
        </w:tc>
        <w:tc>
          <w:tcPr>
            <w:tcW w:w="5353" w:type="dxa"/>
          </w:tcPr>
          <w:p w:rsidR="0029478C" w:rsidRPr="0029478C" w:rsidRDefault="0029478C" w:rsidP="0029478C">
            <w:pPr>
              <w:rPr>
                <w:rFonts w:cstheme="minorHAnsi"/>
                <w:sz w:val="20"/>
                <w:szCs w:val="20"/>
              </w:rPr>
            </w:pPr>
            <w:r w:rsidRPr="0029478C">
              <w:rPr>
                <w:rFonts w:cstheme="minorHAnsi"/>
                <w:sz w:val="20"/>
                <w:szCs w:val="20"/>
              </w:rPr>
              <w:t>Regulator napięcia</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Klasyfikacja IEC 62040-3</w:t>
            </w:r>
          </w:p>
        </w:tc>
        <w:tc>
          <w:tcPr>
            <w:tcW w:w="5353" w:type="dxa"/>
          </w:tcPr>
          <w:p w:rsidR="0029478C" w:rsidRPr="0029478C" w:rsidRDefault="0029478C" w:rsidP="0029478C">
            <w:pPr>
              <w:rPr>
                <w:rFonts w:cstheme="minorHAnsi"/>
                <w:sz w:val="20"/>
                <w:szCs w:val="20"/>
              </w:rPr>
            </w:pPr>
            <w:r w:rsidRPr="0029478C">
              <w:rPr>
                <w:rFonts w:cstheme="minorHAnsi"/>
                <w:sz w:val="20"/>
                <w:szCs w:val="20"/>
              </w:rPr>
              <w:t>VI-SY-333</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Baterie</w:t>
            </w:r>
          </w:p>
        </w:tc>
        <w:tc>
          <w:tcPr>
            <w:tcW w:w="5353" w:type="dxa"/>
          </w:tcPr>
          <w:p w:rsidR="0029478C" w:rsidRPr="0029478C" w:rsidRDefault="0029478C" w:rsidP="0029478C">
            <w:pPr>
              <w:rPr>
                <w:rFonts w:cstheme="minorHAnsi"/>
                <w:sz w:val="20"/>
                <w:szCs w:val="20"/>
              </w:rPr>
            </w:pPr>
            <w:r w:rsidRPr="0029478C">
              <w:rPr>
                <w:rFonts w:cstheme="minorHAnsi"/>
                <w:sz w:val="20"/>
                <w:szCs w:val="20"/>
              </w:rPr>
              <w:t>1x 12,0V/5,0Ah</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Napięcie DC</w:t>
            </w:r>
          </w:p>
        </w:tc>
        <w:tc>
          <w:tcPr>
            <w:tcW w:w="5353" w:type="dxa"/>
          </w:tcPr>
          <w:p w:rsidR="0029478C" w:rsidRPr="0029478C" w:rsidRDefault="0029478C" w:rsidP="0029478C">
            <w:pPr>
              <w:rPr>
                <w:rFonts w:cstheme="minorHAnsi"/>
                <w:sz w:val="20"/>
                <w:szCs w:val="20"/>
              </w:rPr>
            </w:pPr>
            <w:r w:rsidRPr="0029478C">
              <w:rPr>
                <w:rFonts w:cstheme="minorHAnsi"/>
                <w:sz w:val="20"/>
                <w:szCs w:val="20"/>
              </w:rPr>
              <w:t>1x 12,0 V</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Czas ładowania</w:t>
            </w:r>
          </w:p>
        </w:tc>
        <w:tc>
          <w:tcPr>
            <w:tcW w:w="5353" w:type="dxa"/>
          </w:tcPr>
          <w:p w:rsidR="0029478C" w:rsidRPr="0029478C" w:rsidRDefault="0029478C" w:rsidP="0029478C">
            <w:pPr>
              <w:rPr>
                <w:rFonts w:cstheme="minorHAnsi"/>
                <w:sz w:val="20"/>
                <w:szCs w:val="20"/>
              </w:rPr>
            </w:pPr>
            <w:r w:rsidRPr="0029478C">
              <w:rPr>
                <w:rFonts w:cstheme="minorHAnsi"/>
                <w:sz w:val="20"/>
                <w:szCs w:val="20"/>
              </w:rPr>
              <w:t>Min. 8 godzin do 90%</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Czas podtrzymania połowy obciążenia</w:t>
            </w:r>
          </w:p>
        </w:tc>
        <w:tc>
          <w:tcPr>
            <w:tcW w:w="5353" w:type="dxa"/>
          </w:tcPr>
          <w:p w:rsidR="0029478C" w:rsidRPr="0029478C" w:rsidRDefault="0029478C" w:rsidP="0029478C">
            <w:pPr>
              <w:rPr>
                <w:rFonts w:cstheme="minorHAnsi"/>
                <w:sz w:val="20"/>
                <w:szCs w:val="20"/>
              </w:rPr>
            </w:pPr>
            <w:r w:rsidRPr="0029478C">
              <w:rPr>
                <w:rFonts w:cstheme="minorHAnsi"/>
                <w:sz w:val="20"/>
                <w:szCs w:val="20"/>
              </w:rPr>
              <w:t>Min. 4.5 min</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Ładowarka</w:t>
            </w:r>
          </w:p>
        </w:tc>
        <w:tc>
          <w:tcPr>
            <w:tcW w:w="5353" w:type="dxa"/>
          </w:tcPr>
          <w:p w:rsidR="0029478C" w:rsidRPr="0029478C" w:rsidRDefault="0029478C" w:rsidP="0029478C">
            <w:pPr>
              <w:rPr>
                <w:rFonts w:cstheme="minorHAnsi"/>
                <w:sz w:val="20"/>
                <w:szCs w:val="20"/>
              </w:rPr>
            </w:pPr>
            <w:r w:rsidRPr="0029478C">
              <w:rPr>
                <w:rFonts w:cstheme="minorHAnsi"/>
                <w:sz w:val="20"/>
                <w:szCs w:val="20"/>
              </w:rPr>
              <w:t>0.7A</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Komunikacja</w:t>
            </w:r>
          </w:p>
        </w:tc>
        <w:tc>
          <w:tcPr>
            <w:tcW w:w="5353" w:type="dxa"/>
          </w:tcPr>
          <w:p w:rsidR="0029478C" w:rsidRPr="0029478C" w:rsidRDefault="0029478C" w:rsidP="0029478C">
            <w:pPr>
              <w:rPr>
                <w:rFonts w:cstheme="minorHAnsi"/>
                <w:sz w:val="20"/>
                <w:szCs w:val="20"/>
              </w:rPr>
            </w:pPr>
            <w:r w:rsidRPr="0029478C">
              <w:rPr>
                <w:rFonts w:cstheme="minorHAnsi"/>
                <w:sz w:val="20"/>
                <w:szCs w:val="20"/>
              </w:rPr>
              <w:t xml:space="preserve"> USB typu B</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Poziom hałasu</w:t>
            </w:r>
          </w:p>
        </w:tc>
        <w:tc>
          <w:tcPr>
            <w:tcW w:w="5353" w:type="dxa"/>
          </w:tcPr>
          <w:p w:rsidR="0029478C" w:rsidRPr="0029478C" w:rsidRDefault="0029478C" w:rsidP="0029478C">
            <w:pPr>
              <w:rPr>
                <w:rFonts w:cstheme="minorHAnsi"/>
                <w:sz w:val="20"/>
                <w:szCs w:val="20"/>
              </w:rPr>
            </w:pPr>
            <w:r w:rsidRPr="0029478C">
              <w:rPr>
                <w:rFonts w:cstheme="minorHAnsi"/>
                <w:sz w:val="20"/>
                <w:szCs w:val="20"/>
              </w:rPr>
              <w:t>&lt;30dB</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lastRenderedPageBreak/>
              <w:t>Suma wymiarów</w:t>
            </w:r>
          </w:p>
        </w:tc>
        <w:tc>
          <w:tcPr>
            <w:tcW w:w="5353" w:type="dxa"/>
          </w:tcPr>
          <w:p w:rsidR="0029478C" w:rsidRPr="0029478C" w:rsidRDefault="0029478C" w:rsidP="0029478C">
            <w:pPr>
              <w:rPr>
                <w:rFonts w:cstheme="minorHAnsi"/>
                <w:sz w:val="20"/>
                <w:szCs w:val="20"/>
              </w:rPr>
            </w:pPr>
            <w:r w:rsidRPr="0029478C">
              <w:rPr>
                <w:rFonts w:cstheme="minorHAnsi"/>
                <w:sz w:val="20"/>
                <w:szCs w:val="20"/>
              </w:rPr>
              <w:t xml:space="preserve">Max. 500 mm </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Waga</w:t>
            </w:r>
          </w:p>
        </w:tc>
        <w:tc>
          <w:tcPr>
            <w:tcW w:w="5353" w:type="dxa"/>
          </w:tcPr>
          <w:p w:rsidR="0029478C" w:rsidRPr="0029478C" w:rsidRDefault="0029478C" w:rsidP="0029478C">
            <w:pPr>
              <w:rPr>
                <w:rFonts w:cstheme="minorHAnsi"/>
                <w:sz w:val="20"/>
                <w:szCs w:val="20"/>
              </w:rPr>
            </w:pPr>
            <w:r w:rsidRPr="0029478C">
              <w:rPr>
                <w:rFonts w:cstheme="minorHAnsi"/>
                <w:sz w:val="20"/>
                <w:szCs w:val="20"/>
              </w:rPr>
              <w:t>Max. 4 kg</w:t>
            </w:r>
          </w:p>
        </w:tc>
      </w:tr>
      <w:tr w:rsidR="0029478C" w:rsidTr="00EE7336">
        <w:tc>
          <w:tcPr>
            <w:tcW w:w="3935" w:type="dxa"/>
          </w:tcPr>
          <w:p w:rsidR="0029478C" w:rsidRPr="0029478C" w:rsidRDefault="0029478C" w:rsidP="0029478C">
            <w:pPr>
              <w:rPr>
                <w:rFonts w:cstheme="minorHAnsi"/>
                <w:sz w:val="20"/>
                <w:szCs w:val="20"/>
              </w:rPr>
            </w:pPr>
            <w:r w:rsidRPr="0029478C">
              <w:rPr>
                <w:rFonts w:cstheme="minorHAnsi"/>
                <w:sz w:val="20"/>
                <w:szCs w:val="20"/>
              </w:rPr>
              <w:t>Gwarancja</w:t>
            </w:r>
          </w:p>
        </w:tc>
        <w:tc>
          <w:tcPr>
            <w:tcW w:w="5353" w:type="dxa"/>
          </w:tcPr>
          <w:p w:rsidR="0029478C" w:rsidRPr="0029478C" w:rsidRDefault="0029478C" w:rsidP="0029478C">
            <w:pPr>
              <w:rPr>
                <w:rFonts w:cstheme="minorHAnsi"/>
                <w:sz w:val="20"/>
                <w:szCs w:val="20"/>
              </w:rPr>
            </w:pPr>
            <w:r w:rsidRPr="0029478C">
              <w:rPr>
                <w:rFonts w:cstheme="minorHAnsi"/>
                <w:sz w:val="20"/>
                <w:szCs w:val="20"/>
              </w:rPr>
              <w:t xml:space="preserve">Min. 2 lata </w:t>
            </w:r>
          </w:p>
        </w:tc>
      </w:tr>
      <w:tr w:rsidR="0029478C" w:rsidTr="00EE7336">
        <w:tc>
          <w:tcPr>
            <w:tcW w:w="3935" w:type="dxa"/>
          </w:tcPr>
          <w:p w:rsidR="0029478C" w:rsidRPr="00227000" w:rsidRDefault="00227000">
            <w:pPr>
              <w:rPr>
                <w:b/>
              </w:rPr>
            </w:pPr>
            <w:r w:rsidRPr="00227000">
              <w:rPr>
                <w:b/>
              </w:rPr>
              <w:t>Oprogramowanie - typ 2 (1 sztuka)</w:t>
            </w:r>
          </w:p>
        </w:tc>
        <w:tc>
          <w:tcPr>
            <w:tcW w:w="5353" w:type="dxa"/>
          </w:tcPr>
          <w:p w:rsidR="0029478C" w:rsidRDefault="0029478C"/>
        </w:tc>
      </w:tr>
      <w:tr w:rsidR="00E77961" w:rsidTr="00EE7336">
        <w:tc>
          <w:tcPr>
            <w:tcW w:w="3935" w:type="dxa"/>
          </w:tcPr>
          <w:p w:rsidR="00E77961" w:rsidRPr="00E77961" w:rsidRDefault="00E77961" w:rsidP="006D6D84">
            <w:pPr>
              <w:rPr>
                <w:rFonts w:cstheme="minorHAnsi"/>
                <w:sz w:val="20"/>
                <w:szCs w:val="20"/>
              </w:rPr>
            </w:pPr>
            <w:r w:rsidRPr="00E77961">
              <w:rPr>
                <w:rFonts w:cstheme="minorHAnsi"/>
                <w:sz w:val="20"/>
                <w:szCs w:val="20"/>
              </w:rPr>
              <w:t xml:space="preserve">Funkcje podstawowe </w:t>
            </w:r>
          </w:p>
        </w:tc>
        <w:tc>
          <w:tcPr>
            <w:tcW w:w="5353" w:type="dxa"/>
          </w:tcPr>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 xml:space="preserve">tworzenie kopii </w:t>
            </w:r>
            <w:proofErr w:type="spellStart"/>
            <w:r w:rsidRPr="00E77961">
              <w:rPr>
                <w:rFonts w:cstheme="minorHAnsi"/>
                <w:sz w:val="20"/>
                <w:szCs w:val="20"/>
              </w:rPr>
              <w:t>zapasowycj</w:t>
            </w:r>
            <w:proofErr w:type="spellEnd"/>
            <w:r w:rsidRPr="00E77961">
              <w:rPr>
                <w:rFonts w:cstheme="minorHAnsi"/>
                <w:sz w:val="20"/>
                <w:szCs w:val="20"/>
              </w:rPr>
              <w:t xml:space="preserve"> baz danych,</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kompresowanie kopii,</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zapis kopii na dysku lokalnym bądź w sieci LAN,</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zapis kopii na serwerze FTP,</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nieograniczona liczba cykliczne wykonywanych kopii, kompresji i wysyłania na FTP</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dożywotnia automatyczna usługa e-mail</w:t>
            </w:r>
          </w:p>
          <w:p w:rsidR="00E77961" w:rsidRPr="00E77961" w:rsidRDefault="00E77961" w:rsidP="00E77961">
            <w:pPr>
              <w:pStyle w:val="Akapitzlist"/>
              <w:numPr>
                <w:ilvl w:val="0"/>
                <w:numId w:val="8"/>
              </w:numPr>
              <w:spacing w:after="0" w:line="276" w:lineRule="auto"/>
              <w:rPr>
                <w:rFonts w:cstheme="minorHAnsi"/>
                <w:sz w:val="20"/>
                <w:szCs w:val="20"/>
              </w:rPr>
            </w:pPr>
            <w:proofErr w:type="spellStart"/>
            <w:r w:rsidRPr="00E77961">
              <w:rPr>
                <w:rFonts w:cstheme="minorHAnsi"/>
                <w:sz w:val="20"/>
                <w:szCs w:val="20"/>
              </w:rPr>
              <w:t>Szyforwanie</w:t>
            </w:r>
            <w:proofErr w:type="spellEnd"/>
            <w:r w:rsidRPr="00E77961">
              <w:rPr>
                <w:rFonts w:cstheme="minorHAnsi"/>
                <w:sz w:val="20"/>
                <w:szCs w:val="20"/>
              </w:rPr>
              <w:t xml:space="preserve"> algorytmem AES kompresowanych kopii</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Obsługa FTPS</w:t>
            </w:r>
          </w:p>
          <w:p w:rsidR="00E77961" w:rsidRPr="00E77961" w:rsidRDefault="00E77961" w:rsidP="00E77961">
            <w:pPr>
              <w:pStyle w:val="Akapitzlist"/>
              <w:numPr>
                <w:ilvl w:val="0"/>
                <w:numId w:val="8"/>
              </w:numPr>
              <w:spacing w:after="0" w:line="276" w:lineRule="auto"/>
              <w:rPr>
                <w:rFonts w:cstheme="minorHAnsi"/>
                <w:sz w:val="20"/>
                <w:szCs w:val="20"/>
              </w:rPr>
            </w:pPr>
            <w:r w:rsidRPr="00E77961">
              <w:rPr>
                <w:rFonts w:cstheme="minorHAnsi"/>
                <w:sz w:val="20"/>
                <w:szCs w:val="20"/>
              </w:rPr>
              <w:t>Dożywotni dostęp do łatek i rozszerzeń</w:t>
            </w:r>
          </w:p>
        </w:tc>
      </w:tr>
    </w:tbl>
    <w:p w:rsidR="00FA1318" w:rsidRDefault="00FA1318">
      <w:bookmarkStart w:id="0" w:name="_GoBack"/>
      <w:bookmarkEnd w:id="0"/>
    </w:p>
    <w:sectPr w:rsidR="00FA1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A35"/>
    <w:multiLevelType w:val="hybridMultilevel"/>
    <w:tmpl w:val="B8564042"/>
    <w:lvl w:ilvl="0" w:tplc="99FA7772">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1BE251D7"/>
    <w:multiLevelType w:val="hybridMultilevel"/>
    <w:tmpl w:val="F1807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60D6E0B"/>
    <w:multiLevelType w:val="hybridMultilevel"/>
    <w:tmpl w:val="E86C3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56C279D"/>
    <w:multiLevelType w:val="hybridMultilevel"/>
    <w:tmpl w:val="799242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D0D4F7E"/>
    <w:multiLevelType w:val="hybridMultilevel"/>
    <w:tmpl w:val="C3E0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7C298C"/>
    <w:multiLevelType w:val="hybridMultilevel"/>
    <w:tmpl w:val="23EC90EC"/>
    <w:lvl w:ilvl="0" w:tplc="7A36FE3C">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51BA2286"/>
    <w:multiLevelType w:val="hybridMultilevel"/>
    <w:tmpl w:val="5EEAC7DA"/>
    <w:lvl w:ilvl="0" w:tplc="99FA7772">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
    <w:nsid w:val="62702D15"/>
    <w:multiLevelType w:val="hybridMultilevel"/>
    <w:tmpl w:val="F16E95B8"/>
    <w:lvl w:ilvl="0" w:tplc="7A36FE3C">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76"/>
    <w:rsid w:val="0004552B"/>
    <w:rsid w:val="00227000"/>
    <w:rsid w:val="00294514"/>
    <w:rsid w:val="0029478C"/>
    <w:rsid w:val="00434ECE"/>
    <w:rsid w:val="004A1275"/>
    <w:rsid w:val="004B292B"/>
    <w:rsid w:val="006F2F1B"/>
    <w:rsid w:val="007B04F0"/>
    <w:rsid w:val="008021CC"/>
    <w:rsid w:val="008B4FFB"/>
    <w:rsid w:val="008E2B12"/>
    <w:rsid w:val="0099783D"/>
    <w:rsid w:val="009E09CB"/>
    <w:rsid w:val="00BD14BA"/>
    <w:rsid w:val="00C365A8"/>
    <w:rsid w:val="00C87A4A"/>
    <w:rsid w:val="00DE0FFF"/>
    <w:rsid w:val="00E42B76"/>
    <w:rsid w:val="00E77961"/>
    <w:rsid w:val="00EE7336"/>
    <w:rsid w:val="00F84929"/>
    <w:rsid w:val="00FA1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E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365A8"/>
    <w:rPr>
      <w:color w:val="0000FF"/>
      <w:u w:val="single"/>
    </w:rPr>
  </w:style>
  <w:style w:type="paragraph" w:styleId="Akapitzlist">
    <w:name w:val="List Paragraph"/>
    <w:basedOn w:val="Normalny"/>
    <w:uiPriority w:val="34"/>
    <w:qFormat/>
    <w:rsid w:val="009E09CB"/>
    <w:pPr>
      <w:spacing w:after="160" w:line="259" w:lineRule="auto"/>
      <w:ind w:left="720"/>
      <w:contextualSpacing/>
    </w:pPr>
  </w:style>
  <w:style w:type="paragraph" w:customStyle="1" w:styleId="Default">
    <w:name w:val="Default"/>
    <w:rsid w:val="0004552B"/>
    <w:pPr>
      <w:autoSpaceDE w:val="0"/>
      <w:autoSpaceDN w:val="0"/>
      <w:adjustRightInd w:val="0"/>
      <w:spacing w:after="0" w:line="240" w:lineRule="auto"/>
    </w:pPr>
    <w:rPr>
      <w:rFonts w:ascii="Calibri" w:hAnsi="Calibri" w:cs="Calibri"/>
      <w:color w:val="000000"/>
      <w:sz w:val="24"/>
      <w:szCs w:val="24"/>
      <w:lang w:val="en-US"/>
    </w:rPr>
  </w:style>
  <w:style w:type="paragraph" w:styleId="Bezodstpw">
    <w:name w:val="No Spacing"/>
    <w:uiPriority w:val="1"/>
    <w:qFormat/>
    <w:rsid w:val="000455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E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365A8"/>
    <w:rPr>
      <w:color w:val="0000FF"/>
      <w:u w:val="single"/>
    </w:rPr>
  </w:style>
  <w:style w:type="paragraph" w:styleId="Akapitzlist">
    <w:name w:val="List Paragraph"/>
    <w:basedOn w:val="Normalny"/>
    <w:uiPriority w:val="34"/>
    <w:qFormat/>
    <w:rsid w:val="009E09CB"/>
    <w:pPr>
      <w:spacing w:after="160" w:line="259" w:lineRule="auto"/>
      <w:ind w:left="720"/>
      <w:contextualSpacing/>
    </w:pPr>
  </w:style>
  <w:style w:type="paragraph" w:customStyle="1" w:styleId="Default">
    <w:name w:val="Default"/>
    <w:rsid w:val="0004552B"/>
    <w:pPr>
      <w:autoSpaceDE w:val="0"/>
      <w:autoSpaceDN w:val="0"/>
      <w:adjustRightInd w:val="0"/>
      <w:spacing w:after="0" w:line="240" w:lineRule="auto"/>
    </w:pPr>
    <w:rPr>
      <w:rFonts w:ascii="Calibri" w:hAnsi="Calibri" w:cs="Calibri"/>
      <w:color w:val="000000"/>
      <w:sz w:val="24"/>
      <w:szCs w:val="24"/>
      <w:lang w:val="en-US"/>
    </w:rPr>
  </w:style>
  <w:style w:type="paragraph" w:styleId="Bezodstpw">
    <w:name w:val="No Spacing"/>
    <w:uiPriority w:val="1"/>
    <w:qFormat/>
    <w:rsid w:val="0004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at.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lugloadsolutions.com/80pluspowersuppli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cpu_list.php" TargetMode="External"/><Relationship Id="rId11" Type="http://schemas.openxmlformats.org/officeDocument/2006/relationships/hyperlink" Target="http://www.passmark.com/products/pt.htm" TargetMode="External"/><Relationship Id="rId5" Type="http://schemas.openxmlformats.org/officeDocument/2006/relationships/webSettings" Target="webSettings.xml"/><Relationship Id="rId10" Type="http://schemas.openxmlformats.org/officeDocument/2006/relationships/hyperlink" Target="http://www.passmark.com/products/pt.htm" TargetMode="External"/><Relationship Id="rId4" Type="http://schemas.openxmlformats.org/officeDocument/2006/relationships/settings" Target="settings.xml"/><Relationship Id="rId9" Type="http://schemas.openxmlformats.org/officeDocument/2006/relationships/hyperlink" Target="https://tcocertified.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6354</Words>
  <Characters>38126</Characters>
  <Application>Microsoft Office Word</Application>
  <DocSecurity>0</DocSecurity>
  <Lines>317</Lines>
  <Paragraphs>88</Paragraphs>
  <ScaleCrop>false</ScaleCrop>
  <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2022-09-14T16:21:00Z</dcterms:created>
  <dcterms:modified xsi:type="dcterms:W3CDTF">2022-09-15T13:23:00Z</dcterms:modified>
</cp:coreProperties>
</file>