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0" w:rsidRPr="00237910" w:rsidRDefault="00237910" w:rsidP="00237910">
      <w:pPr>
        <w:pStyle w:val="Tekstpodstawowy"/>
      </w:pPr>
    </w:p>
    <w:p w:rsidR="00200B3C" w:rsidRPr="00B408AD" w:rsidRDefault="00200B3C" w:rsidP="00200B3C">
      <w:pPr>
        <w:pStyle w:val="Nagwek50"/>
        <w:spacing w:before="0" w:after="0"/>
        <w:jc w:val="left"/>
        <w:rPr>
          <w:rFonts w:ascii="Times New Roman" w:hAnsi="Times New Roman" w:cs="Times New Roman"/>
          <w:sz w:val="24"/>
          <w:szCs w:val="24"/>
        </w:rPr>
      </w:pPr>
    </w:p>
    <w:p w:rsidR="00200B3C" w:rsidRPr="00B408AD" w:rsidRDefault="00200B3C" w:rsidP="00200B3C">
      <w:pPr>
        <w:pStyle w:val="Tekstpodstawowy"/>
        <w:spacing w:after="0"/>
        <w:rPr>
          <w:rFonts w:cs="Times New Roman"/>
          <w:sz w:val="24"/>
        </w:rPr>
      </w:pPr>
    </w:p>
    <w:p w:rsidR="00200B3C" w:rsidRPr="00B408AD" w:rsidRDefault="00200B3C" w:rsidP="00200B3C">
      <w:pPr>
        <w:pStyle w:val="Nagwek50"/>
        <w:spacing w:before="0" w:after="0"/>
        <w:jc w:val="left"/>
        <w:rPr>
          <w:rFonts w:ascii="Times New Roman" w:hAnsi="Times New Roman" w:cs="Times New Roman"/>
          <w:b w:val="0"/>
          <w:sz w:val="24"/>
          <w:szCs w:val="24"/>
        </w:rPr>
      </w:pPr>
    </w:p>
    <w:p w:rsidR="00200B3C" w:rsidRPr="00B408AD" w:rsidRDefault="00200B3C" w:rsidP="00200B3C">
      <w:pPr>
        <w:pStyle w:val="Nagwek50"/>
        <w:spacing w:before="0" w:after="0"/>
        <w:jc w:val="left"/>
        <w:rPr>
          <w:rFonts w:ascii="Times New Roman" w:hAnsi="Times New Roman" w:cs="Times New Roman"/>
          <w:b w:val="0"/>
          <w:color w:val="FF0000"/>
          <w:sz w:val="24"/>
          <w:szCs w:val="24"/>
        </w:rPr>
      </w:pPr>
    </w:p>
    <w:p w:rsidR="00200B3C" w:rsidRPr="00B408AD" w:rsidRDefault="00200B3C" w:rsidP="00200B3C">
      <w:pPr>
        <w:pStyle w:val="Nagwek50"/>
        <w:spacing w:before="0" w:after="0"/>
        <w:jc w:val="left"/>
        <w:rPr>
          <w:rFonts w:ascii="Times New Roman" w:hAnsi="Times New Roman" w:cs="Times New Roman"/>
          <w:b w:val="0"/>
          <w:sz w:val="24"/>
          <w:szCs w:val="24"/>
        </w:rPr>
      </w:pPr>
      <w:r w:rsidRPr="00B408AD">
        <w:rPr>
          <w:rFonts w:ascii="Times New Roman" w:hAnsi="Times New Roman" w:cs="Times New Roman"/>
          <w:b w:val="0"/>
          <w:sz w:val="24"/>
          <w:szCs w:val="24"/>
        </w:rPr>
        <w:t xml:space="preserve">Nr sprawy: </w:t>
      </w:r>
      <w:r w:rsidR="00986750" w:rsidRPr="00B408AD">
        <w:rPr>
          <w:rFonts w:ascii="Times New Roman" w:hAnsi="Times New Roman" w:cs="Times New Roman"/>
          <w:bCs/>
          <w:sz w:val="24"/>
          <w:szCs w:val="24"/>
        </w:rPr>
        <w:t>WZP</w:t>
      </w:r>
      <w:r w:rsidR="00B408AD" w:rsidRPr="00B408AD">
        <w:rPr>
          <w:rFonts w:ascii="Times New Roman" w:hAnsi="Times New Roman" w:cs="Times New Roman"/>
          <w:bCs/>
          <w:sz w:val="24"/>
          <w:szCs w:val="24"/>
        </w:rPr>
        <w:t>-1642/23/98/Ł</w:t>
      </w:r>
    </w:p>
    <w:p w:rsidR="00200B3C" w:rsidRPr="00B408AD" w:rsidRDefault="00200B3C" w:rsidP="00200B3C">
      <w:pPr>
        <w:pStyle w:val="Tekstpodstawowy"/>
        <w:spacing w:after="0"/>
        <w:rPr>
          <w:rFonts w:cs="Times New Roman"/>
          <w:sz w:val="24"/>
        </w:rPr>
      </w:pPr>
    </w:p>
    <w:p w:rsidR="00200B3C" w:rsidRPr="00B408AD" w:rsidRDefault="00200B3C" w:rsidP="00200B3C">
      <w:pPr>
        <w:pStyle w:val="Tekstpodstawowy"/>
        <w:spacing w:after="0"/>
        <w:rPr>
          <w:rFonts w:cs="Times New Roman"/>
          <w:sz w:val="24"/>
        </w:rPr>
      </w:pPr>
    </w:p>
    <w:p w:rsidR="00200B3C" w:rsidRPr="00B408AD" w:rsidRDefault="00200B3C" w:rsidP="00200B3C">
      <w:pPr>
        <w:pStyle w:val="Tekstpodstawowy"/>
        <w:spacing w:after="0"/>
        <w:rPr>
          <w:rFonts w:cs="Times New Roman"/>
          <w:sz w:val="24"/>
        </w:rPr>
      </w:pPr>
    </w:p>
    <w:p w:rsidR="0004418F" w:rsidRPr="00B408AD" w:rsidRDefault="0004418F" w:rsidP="0004418F">
      <w:pPr>
        <w:pStyle w:val="Nagwek50"/>
        <w:spacing w:before="0" w:after="0"/>
        <w:rPr>
          <w:rFonts w:ascii="Times New Roman" w:hAnsi="Times New Roman" w:cs="Times New Roman"/>
          <w:sz w:val="24"/>
          <w:szCs w:val="24"/>
        </w:rPr>
      </w:pPr>
      <w:r w:rsidRPr="00B408AD">
        <w:rPr>
          <w:rFonts w:ascii="Times New Roman" w:hAnsi="Times New Roman" w:cs="Times New Roman"/>
          <w:sz w:val="24"/>
          <w:szCs w:val="24"/>
        </w:rPr>
        <w:t>SPECYFIKACJA</w:t>
      </w:r>
    </w:p>
    <w:p w:rsidR="00200B3C" w:rsidRPr="00B408AD" w:rsidRDefault="00200B3C" w:rsidP="0004418F">
      <w:pPr>
        <w:pStyle w:val="Nagwek50"/>
        <w:spacing w:before="0" w:after="0"/>
        <w:rPr>
          <w:rFonts w:ascii="Times New Roman" w:hAnsi="Times New Roman" w:cs="Times New Roman"/>
          <w:sz w:val="24"/>
          <w:szCs w:val="24"/>
        </w:rPr>
      </w:pPr>
      <w:r w:rsidRPr="00B408AD">
        <w:rPr>
          <w:rFonts w:ascii="Times New Roman" w:hAnsi="Times New Roman" w:cs="Times New Roman"/>
          <w:sz w:val="24"/>
          <w:szCs w:val="24"/>
        </w:rPr>
        <w:t>WARUNKÓW ZAMÓWIENIA</w:t>
      </w:r>
    </w:p>
    <w:p w:rsidR="0004418F" w:rsidRPr="00B408AD" w:rsidRDefault="00200B3C" w:rsidP="0004418F">
      <w:pPr>
        <w:pStyle w:val="Nagwek50"/>
        <w:spacing w:before="0" w:after="0"/>
        <w:rPr>
          <w:rFonts w:ascii="Times New Roman" w:hAnsi="Times New Roman" w:cs="Times New Roman"/>
          <w:sz w:val="24"/>
          <w:szCs w:val="24"/>
        </w:rPr>
      </w:pPr>
      <w:r w:rsidRPr="00B408AD">
        <w:rPr>
          <w:rFonts w:ascii="Times New Roman" w:hAnsi="Times New Roman" w:cs="Times New Roman"/>
          <w:b w:val="0"/>
          <w:sz w:val="24"/>
          <w:szCs w:val="24"/>
        </w:rPr>
        <w:t>w postępowaniu prowadzonym</w:t>
      </w:r>
      <w:r w:rsidR="0004418F" w:rsidRPr="00B408AD">
        <w:rPr>
          <w:rFonts w:ascii="Times New Roman" w:hAnsi="Times New Roman" w:cs="Times New Roman"/>
          <w:sz w:val="24"/>
          <w:szCs w:val="24"/>
        </w:rPr>
        <w:t xml:space="preserve"> </w:t>
      </w:r>
      <w:r w:rsidRPr="00B408AD">
        <w:rPr>
          <w:rFonts w:ascii="Times New Roman" w:hAnsi="Times New Roman" w:cs="Times New Roman"/>
          <w:b w:val="0"/>
          <w:bCs/>
          <w:sz w:val="24"/>
          <w:szCs w:val="24"/>
        </w:rPr>
        <w:t>w t</w:t>
      </w:r>
      <w:r w:rsidR="0004418F" w:rsidRPr="00B408AD">
        <w:rPr>
          <w:rFonts w:ascii="Times New Roman" w:hAnsi="Times New Roman" w:cs="Times New Roman"/>
          <w:b w:val="0"/>
          <w:bCs/>
          <w:sz w:val="24"/>
          <w:szCs w:val="24"/>
        </w:rPr>
        <w:t>rybie podstawowym,</w:t>
      </w:r>
    </w:p>
    <w:p w:rsidR="00200B3C" w:rsidRPr="00536FFB" w:rsidRDefault="00200B3C" w:rsidP="0004418F">
      <w:pPr>
        <w:pStyle w:val="Nagwek50"/>
        <w:spacing w:before="0" w:after="0"/>
        <w:rPr>
          <w:rFonts w:ascii="Times New Roman" w:hAnsi="Times New Roman" w:cs="Times New Roman"/>
          <w:b w:val="0"/>
          <w:bCs/>
          <w:color w:val="auto"/>
          <w:sz w:val="24"/>
          <w:szCs w:val="24"/>
        </w:rPr>
      </w:pPr>
      <w:r w:rsidRPr="00536FFB">
        <w:rPr>
          <w:rFonts w:ascii="Times New Roman" w:hAnsi="Times New Roman" w:cs="Times New Roman"/>
          <w:b w:val="0"/>
          <w:color w:val="auto"/>
          <w:sz w:val="24"/>
          <w:szCs w:val="24"/>
        </w:rPr>
        <w:t xml:space="preserve">zgodnie </w:t>
      </w:r>
      <w:r w:rsidR="0004418F" w:rsidRPr="00536FFB">
        <w:rPr>
          <w:rFonts w:ascii="Times New Roman" w:hAnsi="Times New Roman" w:cs="Times New Roman"/>
          <w:b w:val="0"/>
          <w:color w:val="auto"/>
          <w:sz w:val="24"/>
          <w:szCs w:val="24"/>
        </w:rPr>
        <w:t>z ustawą z dnia 11 września 2019</w:t>
      </w:r>
      <w:r w:rsidRPr="00536FFB">
        <w:rPr>
          <w:rFonts w:ascii="Times New Roman" w:hAnsi="Times New Roman" w:cs="Times New Roman"/>
          <w:b w:val="0"/>
          <w:color w:val="auto"/>
          <w:sz w:val="24"/>
          <w:szCs w:val="24"/>
        </w:rPr>
        <w:t xml:space="preserve"> r. Prawo zamówień publicznych</w:t>
      </w:r>
    </w:p>
    <w:p w:rsidR="00200B3C" w:rsidRPr="00536FFB" w:rsidRDefault="0004418F" w:rsidP="00200B3C">
      <w:pPr>
        <w:pStyle w:val="Nagwek50"/>
        <w:spacing w:before="0" w:after="0"/>
        <w:rPr>
          <w:rFonts w:ascii="Times New Roman" w:hAnsi="Times New Roman" w:cs="Times New Roman"/>
          <w:color w:val="auto"/>
          <w:sz w:val="24"/>
          <w:szCs w:val="24"/>
        </w:rPr>
      </w:pPr>
      <w:r w:rsidRPr="00536FFB">
        <w:rPr>
          <w:rFonts w:ascii="Times New Roman" w:hAnsi="Times New Roman" w:cs="Times New Roman"/>
          <w:b w:val="0"/>
          <w:bCs/>
          <w:color w:val="auto"/>
          <w:sz w:val="24"/>
          <w:szCs w:val="24"/>
        </w:rPr>
        <w:t>(</w:t>
      </w:r>
      <w:r w:rsidR="00C72339" w:rsidRPr="00536FFB">
        <w:rPr>
          <w:rFonts w:ascii="Times New Roman" w:hAnsi="Times New Roman" w:cs="Times New Roman"/>
          <w:b w:val="0"/>
          <w:bCs/>
          <w:color w:val="auto"/>
          <w:sz w:val="24"/>
          <w:szCs w:val="24"/>
        </w:rPr>
        <w:t xml:space="preserve">t.j. </w:t>
      </w:r>
      <w:r w:rsidR="00200B3C" w:rsidRPr="00536FFB">
        <w:rPr>
          <w:rFonts w:ascii="Times New Roman" w:hAnsi="Times New Roman" w:cs="Times New Roman"/>
          <w:b w:val="0"/>
          <w:bCs/>
          <w:color w:val="auto"/>
          <w:sz w:val="24"/>
          <w:szCs w:val="24"/>
        </w:rPr>
        <w:t xml:space="preserve">Dz. U. z </w:t>
      </w:r>
      <w:r w:rsidR="00CC2BEB" w:rsidRPr="00536FFB">
        <w:rPr>
          <w:rFonts w:ascii="Times New Roman" w:hAnsi="Times New Roman" w:cs="Times New Roman"/>
          <w:b w:val="0"/>
          <w:bCs/>
          <w:color w:val="auto"/>
          <w:sz w:val="24"/>
          <w:szCs w:val="24"/>
        </w:rPr>
        <w:t>20</w:t>
      </w:r>
      <w:r w:rsidR="009041D8" w:rsidRPr="00536FFB">
        <w:rPr>
          <w:rFonts w:ascii="Times New Roman" w:hAnsi="Times New Roman" w:cs="Times New Roman"/>
          <w:b w:val="0"/>
          <w:bCs/>
          <w:color w:val="auto"/>
          <w:sz w:val="24"/>
          <w:szCs w:val="24"/>
        </w:rPr>
        <w:t>2</w:t>
      </w:r>
      <w:r w:rsidR="00B4543B" w:rsidRPr="00536FFB">
        <w:rPr>
          <w:rFonts w:ascii="Times New Roman" w:hAnsi="Times New Roman" w:cs="Times New Roman"/>
          <w:b w:val="0"/>
          <w:bCs/>
          <w:color w:val="auto"/>
          <w:sz w:val="24"/>
          <w:szCs w:val="24"/>
        </w:rPr>
        <w:t>2</w:t>
      </w:r>
      <w:r w:rsidRPr="00536FFB">
        <w:rPr>
          <w:rFonts w:ascii="Times New Roman" w:hAnsi="Times New Roman" w:cs="Times New Roman"/>
          <w:b w:val="0"/>
          <w:bCs/>
          <w:color w:val="auto"/>
          <w:sz w:val="24"/>
          <w:szCs w:val="24"/>
        </w:rPr>
        <w:t xml:space="preserve"> r.</w:t>
      </w:r>
      <w:r w:rsidR="00536FFB">
        <w:rPr>
          <w:rFonts w:ascii="Times New Roman" w:hAnsi="Times New Roman" w:cs="Times New Roman"/>
          <w:b w:val="0"/>
          <w:bCs/>
          <w:color w:val="auto"/>
          <w:sz w:val="24"/>
          <w:szCs w:val="24"/>
        </w:rPr>
        <w:t>,</w:t>
      </w:r>
      <w:r w:rsidRPr="00536FFB">
        <w:rPr>
          <w:rFonts w:ascii="Times New Roman" w:hAnsi="Times New Roman" w:cs="Times New Roman"/>
          <w:b w:val="0"/>
          <w:bCs/>
          <w:color w:val="auto"/>
          <w:sz w:val="24"/>
          <w:szCs w:val="24"/>
        </w:rPr>
        <w:t xml:space="preserve"> poz. </w:t>
      </w:r>
      <w:r w:rsidR="00B4543B" w:rsidRPr="00536FFB">
        <w:rPr>
          <w:rFonts w:ascii="Times New Roman" w:hAnsi="Times New Roman" w:cs="Times New Roman"/>
          <w:b w:val="0"/>
          <w:bCs/>
          <w:color w:val="auto"/>
          <w:sz w:val="24"/>
          <w:szCs w:val="24"/>
        </w:rPr>
        <w:t>1710</w:t>
      </w:r>
      <w:r w:rsidR="00C72339" w:rsidRPr="00536FFB">
        <w:rPr>
          <w:rFonts w:ascii="Times New Roman" w:hAnsi="Times New Roman" w:cs="Times New Roman"/>
          <w:b w:val="0"/>
          <w:bCs/>
          <w:color w:val="auto"/>
          <w:sz w:val="24"/>
          <w:szCs w:val="24"/>
        </w:rPr>
        <w:t xml:space="preserve"> ze zm.</w:t>
      </w:r>
      <w:r w:rsidR="00200B3C" w:rsidRPr="00536FFB">
        <w:rPr>
          <w:rFonts w:ascii="Times New Roman" w:hAnsi="Times New Roman" w:cs="Times New Roman"/>
          <w:b w:val="0"/>
          <w:bCs/>
          <w:color w:val="auto"/>
          <w:sz w:val="24"/>
          <w:szCs w:val="24"/>
        </w:rPr>
        <w:t>)</w:t>
      </w:r>
      <w:r w:rsidR="00B408AD" w:rsidRPr="00536FFB">
        <w:rPr>
          <w:rFonts w:ascii="Times New Roman" w:hAnsi="Times New Roman" w:cs="Times New Roman"/>
          <w:b w:val="0"/>
          <w:bCs/>
          <w:color w:val="auto"/>
          <w:sz w:val="24"/>
          <w:szCs w:val="24"/>
        </w:rPr>
        <w:t>,</w:t>
      </w:r>
      <w:r w:rsidR="00200B3C" w:rsidRPr="00536FFB">
        <w:rPr>
          <w:rFonts w:ascii="Times New Roman" w:hAnsi="Times New Roman" w:cs="Times New Roman"/>
          <w:b w:val="0"/>
          <w:bCs/>
          <w:color w:val="auto"/>
          <w:sz w:val="24"/>
          <w:szCs w:val="24"/>
        </w:rPr>
        <w:t xml:space="preserve"> </w:t>
      </w:r>
      <w:r w:rsidR="009006E3" w:rsidRPr="00536FFB">
        <w:rPr>
          <w:rFonts w:ascii="Times New Roman" w:hAnsi="Times New Roman" w:cs="Times New Roman"/>
          <w:b w:val="0"/>
          <w:bCs/>
          <w:color w:val="auto"/>
          <w:sz w:val="24"/>
          <w:szCs w:val="24"/>
        </w:rPr>
        <w:t>zwaną dalej u</w:t>
      </w:r>
      <w:r w:rsidR="00B408AD" w:rsidRPr="00536FFB">
        <w:rPr>
          <w:rFonts w:ascii="Times New Roman" w:hAnsi="Times New Roman" w:cs="Times New Roman"/>
          <w:b w:val="0"/>
          <w:bCs/>
          <w:color w:val="auto"/>
          <w:sz w:val="24"/>
          <w:szCs w:val="24"/>
        </w:rPr>
        <w:t>stawą, pn.</w:t>
      </w:r>
      <w:r w:rsidR="00200B3C" w:rsidRPr="00536FFB">
        <w:rPr>
          <w:rFonts w:ascii="Times New Roman" w:hAnsi="Times New Roman" w:cs="Times New Roman"/>
          <w:b w:val="0"/>
          <w:bCs/>
          <w:color w:val="auto"/>
          <w:sz w:val="24"/>
          <w:szCs w:val="24"/>
        </w:rPr>
        <w:t>:</w:t>
      </w:r>
    </w:p>
    <w:p w:rsidR="00200B3C" w:rsidRPr="00B408AD" w:rsidRDefault="00200B3C" w:rsidP="00200B3C">
      <w:pPr>
        <w:pStyle w:val="Nagwek50"/>
        <w:spacing w:before="0" w:after="0"/>
        <w:rPr>
          <w:rFonts w:ascii="Times New Roman" w:hAnsi="Times New Roman" w:cs="Times New Roman"/>
          <w:sz w:val="24"/>
          <w:szCs w:val="24"/>
        </w:rPr>
      </w:pPr>
    </w:p>
    <w:p w:rsidR="0004418F" w:rsidRPr="00B408AD" w:rsidRDefault="00B408AD" w:rsidP="00B408AD">
      <w:pPr>
        <w:jc w:val="center"/>
        <w:rPr>
          <w:rFonts w:cs="Times New Roman"/>
          <w:b/>
          <w:bCs/>
          <w:sz w:val="28"/>
        </w:rPr>
      </w:pPr>
      <w:r w:rsidRPr="00B408AD">
        <w:rPr>
          <w:rFonts w:cs="Times New Roman"/>
          <w:b/>
          <w:sz w:val="28"/>
        </w:rPr>
        <w:t>Dostawa, instalacja, konfiguracja i pierwsze u</w:t>
      </w:r>
      <w:r>
        <w:rPr>
          <w:rFonts w:cs="Times New Roman"/>
          <w:b/>
          <w:sz w:val="28"/>
        </w:rPr>
        <w:t>ruchomienie wyposażenia systemu </w:t>
      </w:r>
      <w:r w:rsidRPr="00B408AD">
        <w:rPr>
          <w:rFonts w:cs="Times New Roman"/>
          <w:b/>
          <w:sz w:val="28"/>
        </w:rPr>
        <w:t>audio-wizualnego</w:t>
      </w:r>
    </w:p>
    <w:p w:rsidR="00B408AD" w:rsidRPr="00B408AD" w:rsidRDefault="00B408AD" w:rsidP="00200B3C">
      <w:pPr>
        <w:jc w:val="both"/>
        <w:rPr>
          <w:rFonts w:cs="Times New Roman"/>
          <w:b/>
          <w:bCs/>
          <w:sz w:val="24"/>
        </w:rPr>
      </w:pPr>
    </w:p>
    <w:p w:rsidR="00200B3C" w:rsidRPr="00B408AD" w:rsidRDefault="00200B3C" w:rsidP="00200B3C">
      <w:pPr>
        <w:jc w:val="both"/>
        <w:rPr>
          <w:rFonts w:cs="Times New Roman"/>
          <w:b/>
          <w:bCs/>
          <w:sz w:val="24"/>
        </w:rPr>
      </w:pPr>
      <w:r w:rsidRPr="00B408AD">
        <w:rPr>
          <w:rFonts w:cs="Times New Roman"/>
          <w:b/>
          <w:bCs/>
          <w:sz w:val="24"/>
        </w:rPr>
        <w:t>CPV</w:t>
      </w:r>
      <w:r w:rsidR="001A57AA" w:rsidRPr="00B408AD">
        <w:rPr>
          <w:rFonts w:cs="Times New Roman"/>
          <w:b/>
          <w:bCs/>
          <w:sz w:val="24"/>
        </w:rPr>
        <w:t xml:space="preserve">: </w:t>
      </w:r>
      <w:r w:rsidR="00B408AD">
        <w:rPr>
          <w:rFonts w:cs="Times New Roman"/>
          <w:b/>
          <w:bCs/>
          <w:sz w:val="24"/>
        </w:rPr>
        <w:t>32330000-5 (</w:t>
      </w:r>
      <w:r w:rsidR="00B408AD" w:rsidRPr="00B408AD">
        <w:rPr>
          <w:rFonts w:cs="Times New Roman"/>
          <w:b/>
          <w:bCs/>
          <w:sz w:val="24"/>
        </w:rPr>
        <w:t>Aparatura do nagrywania i powielania dźwięku i obrazu wideo</w:t>
      </w:r>
      <w:r w:rsidR="00AA3E6B">
        <w:rPr>
          <w:rFonts w:cs="Times New Roman"/>
          <w:b/>
          <w:bCs/>
          <w:sz w:val="24"/>
        </w:rPr>
        <w:t>)</w:t>
      </w:r>
    </w:p>
    <w:p w:rsidR="003C4FA5" w:rsidRPr="00B408AD" w:rsidRDefault="003C4FA5" w:rsidP="00620583">
      <w:pPr>
        <w:autoSpaceDN w:val="0"/>
        <w:spacing w:line="360" w:lineRule="auto"/>
        <w:ind w:right="59"/>
        <w:rPr>
          <w:rFonts w:eastAsia="Times New Roman" w:cs="Times New Roman"/>
          <w:color w:val="auto"/>
          <w:kern w:val="0"/>
          <w:sz w:val="24"/>
          <w:lang w:eastAsia="en-US" w:bidi="ar-SA"/>
        </w:rPr>
      </w:pPr>
    </w:p>
    <w:p w:rsidR="00C532F2" w:rsidRPr="00B408AD" w:rsidRDefault="00164A03" w:rsidP="004F096E">
      <w:pPr>
        <w:jc w:val="center"/>
        <w:rPr>
          <w:rFonts w:cs="Times New Roman"/>
          <w:sz w:val="24"/>
        </w:rPr>
      </w:pPr>
      <w:r w:rsidRPr="00B408AD">
        <w:rPr>
          <w:rFonts w:cs="Times New Roman"/>
          <w:sz w:val="24"/>
        </w:rPr>
        <w:br w:type="page"/>
      </w:r>
      <w:r w:rsidR="0004418F" w:rsidRPr="00B408AD">
        <w:rPr>
          <w:rFonts w:cs="Times New Roman"/>
          <w:sz w:val="24"/>
        </w:rPr>
        <w:lastRenderedPageBreak/>
        <w:t xml:space="preserve">SPECYFIKACJA </w:t>
      </w:r>
      <w:r w:rsidR="00C532F2" w:rsidRPr="00B408AD">
        <w:rPr>
          <w:rFonts w:cs="Times New Roman"/>
          <w:sz w:val="24"/>
        </w:rPr>
        <w:t xml:space="preserve">WARUNKÓW ZAMÓWIENIA, zwana dalej </w:t>
      </w:r>
      <w:r w:rsidR="0004418F" w:rsidRPr="00B408AD">
        <w:rPr>
          <w:rFonts w:cs="Times New Roman"/>
          <w:sz w:val="24"/>
        </w:rPr>
        <w:t>„S</w:t>
      </w:r>
      <w:r w:rsidR="00C532F2" w:rsidRPr="00B408AD">
        <w:rPr>
          <w:rFonts w:cs="Times New Roman"/>
          <w:sz w:val="24"/>
        </w:rPr>
        <w:t>WZ”,</w:t>
      </w:r>
    </w:p>
    <w:p w:rsidR="00C532F2" w:rsidRPr="00B408AD" w:rsidRDefault="00C532F2" w:rsidP="004F096E">
      <w:pPr>
        <w:jc w:val="center"/>
        <w:rPr>
          <w:rFonts w:cs="Times New Roman"/>
          <w:sz w:val="24"/>
        </w:rPr>
      </w:pPr>
      <w:r w:rsidRPr="00B408AD">
        <w:rPr>
          <w:rFonts w:cs="Times New Roman"/>
          <w:sz w:val="24"/>
        </w:rPr>
        <w:t>zawiera:</w:t>
      </w:r>
    </w:p>
    <w:p w:rsidR="00C532F2" w:rsidRPr="00B408AD" w:rsidRDefault="00C532F2" w:rsidP="00C532F2">
      <w:pPr>
        <w:jc w:val="center"/>
        <w:rPr>
          <w:rFonts w:cs="Times New Roman"/>
          <w:szCs w:val="20"/>
        </w:rPr>
      </w:pPr>
    </w:p>
    <w:tbl>
      <w:tblPr>
        <w:tblW w:w="9356" w:type="dxa"/>
        <w:tblInd w:w="108" w:type="dxa"/>
        <w:tblLayout w:type="fixed"/>
        <w:tblLook w:val="0000" w:firstRow="0" w:lastRow="0" w:firstColumn="0" w:lastColumn="0" w:noHBand="0" w:noVBand="0"/>
      </w:tblPr>
      <w:tblGrid>
        <w:gridCol w:w="1546"/>
        <w:gridCol w:w="7810"/>
      </w:tblGrid>
      <w:tr w:rsidR="00C532F2" w:rsidRPr="00B408AD" w:rsidTr="009F570F">
        <w:trPr>
          <w:trHeight w:val="798"/>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C532F2" w:rsidP="00AF64DB">
            <w:pPr>
              <w:rPr>
                <w:rFonts w:cs="Times New Roman"/>
                <w:szCs w:val="20"/>
              </w:rPr>
            </w:pPr>
            <w:r w:rsidRPr="00B408AD">
              <w:rPr>
                <w:rFonts w:cs="Times New Roman"/>
                <w:szCs w:val="20"/>
              </w:rPr>
              <w:t>Rozdział 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C532F2" w:rsidP="00AF64DB">
            <w:pPr>
              <w:rPr>
                <w:rFonts w:cs="Times New Roman"/>
                <w:szCs w:val="20"/>
              </w:rPr>
            </w:pPr>
            <w:r w:rsidRPr="00B408AD">
              <w:rPr>
                <w:rFonts w:cs="Times New Roman"/>
                <w:szCs w:val="20"/>
              </w:rPr>
              <w:t>Informacje o Zamawiającym</w:t>
            </w:r>
          </w:p>
        </w:tc>
      </w:tr>
      <w:tr w:rsidR="00C532F2" w:rsidRPr="00B408AD"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C532F2" w:rsidP="00AF64DB">
            <w:pPr>
              <w:rPr>
                <w:rFonts w:cs="Times New Roman"/>
                <w:szCs w:val="20"/>
              </w:rPr>
            </w:pPr>
            <w:r w:rsidRPr="00B408AD">
              <w:rPr>
                <w:rFonts w:cs="Times New Roman"/>
                <w:szCs w:val="20"/>
              </w:rPr>
              <w:t>Rozdział 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496FF6" w:rsidP="00AF64DB">
            <w:pPr>
              <w:rPr>
                <w:rFonts w:cs="Times New Roman"/>
                <w:szCs w:val="20"/>
              </w:rPr>
            </w:pPr>
            <w:r w:rsidRPr="00B408AD">
              <w:rPr>
                <w:rFonts w:cs="Times New Roman"/>
                <w:szCs w:val="20"/>
              </w:rPr>
              <w:t>Tryb udzielenia zamówienia</w:t>
            </w:r>
          </w:p>
        </w:tc>
      </w:tr>
      <w:tr w:rsidR="00496FF6" w:rsidRPr="00B408AD"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AF64DB">
            <w:pPr>
              <w:rPr>
                <w:rFonts w:cs="Times New Roman"/>
                <w:szCs w:val="20"/>
              </w:rPr>
            </w:pPr>
            <w:r w:rsidRPr="00B408AD">
              <w:rPr>
                <w:rFonts w:cs="Times New Roman"/>
                <w:szCs w:val="20"/>
              </w:rPr>
              <w:t>Rozdział 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AF64DB">
            <w:pPr>
              <w:rPr>
                <w:rFonts w:cs="Times New Roman"/>
                <w:szCs w:val="20"/>
              </w:rPr>
            </w:pPr>
            <w:r w:rsidRPr="00B408AD">
              <w:rPr>
                <w:rFonts w:cs="Times New Roman"/>
                <w:szCs w:val="20"/>
              </w:rPr>
              <w:t>Opis przedmiotu zamówienia, termin wykonania zamówienia</w:t>
            </w:r>
          </w:p>
        </w:tc>
      </w:tr>
      <w:tr w:rsidR="00C532F2" w:rsidRPr="00B408AD" w:rsidTr="00AF64DB">
        <w:trPr>
          <w:trHeight w:val="39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496FF6" w:rsidP="00AF64DB">
            <w:pPr>
              <w:rPr>
                <w:rFonts w:cs="Times New Roman"/>
                <w:szCs w:val="20"/>
              </w:rPr>
            </w:pPr>
            <w:r w:rsidRPr="00B408AD">
              <w:rPr>
                <w:rFonts w:cs="Times New Roman"/>
                <w:szCs w:val="20"/>
              </w:rPr>
              <w:t>Rozdział 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496FF6" w:rsidP="00496FF6">
            <w:pPr>
              <w:jc w:val="both"/>
              <w:rPr>
                <w:rFonts w:cs="Times New Roman"/>
                <w:szCs w:val="20"/>
              </w:rPr>
            </w:pPr>
            <w:r w:rsidRPr="00B408AD">
              <w:rPr>
                <w:rFonts w:cs="Times New Roman"/>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496FF6" w:rsidRPr="00B408AD" w:rsidTr="00AF64DB">
        <w:trPr>
          <w:trHeight w:val="396"/>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Rozdział 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Informacja o warunkach udziału w postępowaniu</w:t>
            </w:r>
          </w:p>
        </w:tc>
      </w:tr>
      <w:tr w:rsidR="00496FF6" w:rsidRPr="00B408AD" w:rsidTr="00496FF6">
        <w:trPr>
          <w:trHeight w:val="41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iCs/>
                <w:szCs w:val="20"/>
              </w:rPr>
            </w:pPr>
            <w:r w:rsidRPr="00B408AD">
              <w:rPr>
                <w:rFonts w:cs="Times New Roman"/>
                <w:szCs w:val="20"/>
              </w:rPr>
              <w:t>Rozdział 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Podstawy wykluczenia Wykonawcy z postępowania</w:t>
            </w:r>
          </w:p>
        </w:tc>
      </w:tr>
      <w:tr w:rsidR="00496FF6" w:rsidRPr="00B408AD" w:rsidTr="00496FF6">
        <w:trPr>
          <w:trHeight w:val="407"/>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iCs/>
                <w:szCs w:val="20"/>
              </w:rPr>
            </w:pPr>
            <w:r w:rsidRPr="00B408AD">
              <w:rPr>
                <w:rFonts w:cs="Times New Roman"/>
                <w:szCs w:val="20"/>
              </w:rPr>
              <w:t>Rozdział 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Informacja o podmiotowych środkach dowodowych</w:t>
            </w:r>
          </w:p>
        </w:tc>
      </w:tr>
      <w:tr w:rsidR="00496FF6" w:rsidRPr="00B408AD" w:rsidTr="00AF64DB">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Rozdział 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Termin związania ofertą</w:t>
            </w:r>
          </w:p>
        </w:tc>
      </w:tr>
      <w:tr w:rsidR="00496FF6"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Rozdział 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Opis sposobu przygotowania oferty</w:t>
            </w:r>
          </w:p>
        </w:tc>
      </w:tr>
      <w:tr w:rsidR="00496FF6" w:rsidRPr="00B408AD" w:rsidTr="00496FF6">
        <w:trPr>
          <w:trHeight w:val="423"/>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Rozdział 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Wymagania dotyczące wadium</w:t>
            </w:r>
          </w:p>
        </w:tc>
      </w:tr>
      <w:tr w:rsidR="00496FF6" w:rsidRPr="00B408AD" w:rsidTr="00AF64DB">
        <w:trPr>
          <w:trHeight w:val="334"/>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Rozdział X</w:t>
            </w:r>
            <w:r w:rsidRPr="00B408AD">
              <w:rPr>
                <w:rFonts w:cs="Times New Roman"/>
                <w:bCs/>
                <w:szCs w:val="20"/>
              </w:rPr>
              <w:t>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pStyle w:val="Stopka"/>
              <w:rPr>
                <w:rFonts w:cs="Times New Roman"/>
                <w:szCs w:val="20"/>
              </w:rPr>
            </w:pPr>
            <w:r w:rsidRPr="00B408AD">
              <w:rPr>
                <w:rFonts w:cs="Times New Roman"/>
                <w:szCs w:val="20"/>
              </w:rPr>
              <w:t>Sposób oraz termin składania ofert</w:t>
            </w:r>
          </w:p>
        </w:tc>
      </w:tr>
      <w:tr w:rsidR="00496FF6"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bCs/>
                <w:szCs w:val="20"/>
              </w:rPr>
            </w:pPr>
            <w:r w:rsidRPr="00B408AD">
              <w:rPr>
                <w:rFonts w:cs="Times New Roman"/>
                <w:szCs w:val="20"/>
              </w:rPr>
              <w:t>Rozdział XII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pStyle w:val="Stopka"/>
              <w:rPr>
                <w:rFonts w:cs="Times New Roman"/>
                <w:szCs w:val="20"/>
              </w:rPr>
            </w:pPr>
            <w:r w:rsidRPr="00B408AD">
              <w:rPr>
                <w:rFonts w:cs="Times New Roman"/>
                <w:szCs w:val="20"/>
              </w:rPr>
              <w:t>Termin otwarcia ofert</w:t>
            </w:r>
          </w:p>
        </w:tc>
      </w:tr>
      <w:tr w:rsidR="00496FF6"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pStyle w:val="Stopka"/>
              <w:rPr>
                <w:rFonts w:cs="Times New Roman"/>
                <w:szCs w:val="20"/>
              </w:rPr>
            </w:pPr>
            <w:r w:rsidRPr="00B408AD">
              <w:rPr>
                <w:rFonts w:cs="Times New Roman"/>
                <w:bCs/>
                <w:szCs w:val="20"/>
              </w:rPr>
              <w:t>Rozdział XIII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rPr>
                <w:rFonts w:cs="Times New Roman"/>
                <w:szCs w:val="20"/>
              </w:rPr>
            </w:pPr>
            <w:r w:rsidRPr="00B408AD">
              <w:rPr>
                <w:rFonts w:cs="Times New Roman"/>
                <w:szCs w:val="20"/>
              </w:rPr>
              <w:t>Sposób obliczenia ceny</w:t>
            </w:r>
          </w:p>
        </w:tc>
      </w:tr>
      <w:tr w:rsidR="00496FF6"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pStyle w:val="Stopka"/>
              <w:rPr>
                <w:rFonts w:cs="Times New Roman"/>
                <w:szCs w:val="20"/>
              </w:rPr>
            </w:pPr>
            <w:r w:rsidRPr="00B408AD">
              <w:rPr>
                <w:rFonts w:cs="Times New Roman"/>
                <w:szCs w:val="20"/>
              </w:rPr>
              <w:t>Rozdział XIV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9739F8" w:rsidP="00496FF6">
            <w:pPr>
              <w:rPr>
                <w:rFonts w:cs="Times New Roman"/>
                <w:szCs w:val="20"/>
              </w:rPr>
            </w:pPr>
            <w:r w:rsidRPr="00B408AD">
              <w:rPr>
                <w:rFonts w:cs="Times New Roman"/>
                <w:szCs w:val="20"/>
              </w:rPr>
              <w:t>Opis kryteriów oceny ofert wraz z podaniem wag tych kryteriów i sposobu oceny ofert</w:t>
            </w:r>
          </w:p>
        </w:tc>
      </w:tr>
      <w:tr w:rsidR="00496FF6"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pStyle w:val="Stopka"/>
              <w:rPr>
                <w:rFonts w:cs="Times New Roman"/>
                <w:szCs w:val="20"/>
              </w:rPr>
            </w:pPr>
            <w:r w:rsidRPr="00B408AD">
              <w:rPr>
                <w:rFonts w:cs="Times New Roman"/>
                <w:szCs w:val="20"/>
              </w:rPr>
              <w:t>Rozdział XV</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9739F8" w:rsidP="00496FF6">
            <w:pPr>
              <w:rPr>
                <w:rFonts w:cs="Times New Roman"/>
                <w:szCs w:val="20"/>
              </w:rPr>
            </w:pPr>
            <w:r w:rsidRPr="00B408AD">
              <w:rPr>
                <w:rFonts w:cs="Times New Roman"/>
                <w:szCs w:val="20"/>
              </w:rPr>
              <w:t>Informacje dotyczące zabezpieczenia należytego wykonania umowy</w:t>
            </w:r>
          </w:p>
        </w:tc>
      </w:tr>
      <w:tr w:rsidR="009739F8" w:rsidRPr="00B408AD" w:rsidTr="00AF64DB">
        <w:trPr>
          <w:trHeight w:val="335"/>
        </w:trPr>
        <w:tc>
          <w:tcPr>
            <w:tcW w:w="1546"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B408AD" w:rsidRDefault="009739F8" w:rsidP="009739F8">
            <w:pPr>
              <w:rPr>
                <w:rFonts w:cs="Times New Roman"/>
                <w:bCs/>
                <w:szCs w:val="20"/>
              </w:rPr>
            </w:pPr>
            <w:r w:rsidRPr="00B408AD">
              <w:rPr>
                <w:rFonts w:cs="Times New Roman"/>
                <w:szCs w:val="20"/>
              </w:rPr>
              <w:t>Rozdział XVI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B408AD" w:rsidRDefault="009739F8" w:rsidP="009739F8">
            <w:pPr>
              <w:jc w:val="both"/>
              <w:rPr>
                <w:rFonts w:cs="Times New Roman"/>
                <w:szCs w:val="20"/>
              </w:rPr>
            </w:pPr>
            <w:r w:rsidRPr="00B408AD">
              <w:rPr>
                <w:rFonts w:cs="Times New Roman"/>
                <w:szCs w:val="20"/>
              </w:rPr>
              <w:t>Informacje o formalnościach, jakie muszą zostać dopełnione po wyborze oferty w celu zawarcia umowy w sprawie zamówienia publicznego</w:t>
            </w:r>
          </w:p>
        </w:tc>
      </w:tr>
      <w:tr w:rsidR="009739F8" w:rsidRPr="00B408AD"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B408AD" w:rsidRDefault="009739F8" w:rsidP="009739F8">
            <w:pPr>
              <w:rPr>
                <w:rFonts w:cs="Times New Roman"/>
                <w:szCs w:val="20"/>
              </w:rPr>
            </w:pPr>
            <w:r w:rsidRPr="00B408AD">
              <w:rPr>
                <w:rFonts w:cs="Times New Roman"/>
                <w:szCs w:val="20"/>
              </w:rPr>
              <w:t>Rozdział XVII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B408AD" w:rsidRDefault="009739F8" w:rsidP="009739F8">
            <w:pPr>
              <w:pStyle w:val="Stopka"/>
              <w:rPr>
                <w:rFonts w:cs="Times New Roman"/>
                <w:bCs/>
                <w:szCs w:val="20"/>
              </w:rPr>
            </w:pPr>
            <w:r w:rsidRPr="00B408AD">
              <w:rPr>
                <w:rFonts w:cs="Times New Roman"/>
                <w:bCs/>
                <w:szCs w:val="20"/>
              </w:rPr>
              <w:t>Pouczenie o środkach ochrony prawnej przysługujących Wykonawcy</w:t>
            </w:r>
          </w:p>
        </w:tc>
      </w:tr>
      <w:tr w:rsidR="009739F8" w:rsidRPr="00B408AD"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B408AD" w:rsidRDefault="009739F8" w:rsidP="009739F8">
            <w:pPr>
              <w:rPr>
                <w:rFonts w:cs="Times New Roman"/>
                <w:szCs w:val="20"/>
              </w:rPr>
            </w:pPr>
            <w:r w:rsidRPr="00B408AD">
              <w:rPr>
                <w:rFonts w:cs="Times New Roman"/>
                <w:szCs w:val="20"/>
              </w:rPr>
              <w:t>Rozdział XVIII</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B408AD" w:rsidRDefault="009739F8" w:rsidP="009739F8">
            <w:pPr>
              <w:pStyle w:val="Stopka"/>
              <w:rPr>
                <w:rFonts w:cs="Times New Roman"/>
                <w:bCs/>
                <w:szCs w:val="20"/>
              </w:rPr>
            </w:pPr>
            <w:r w:rsidRPr="00B408AD">
              <w:rPr>
                <w:rFonts w:cs="Times New Roman"/>
                <w:bCs/>
                <w:szCs w:val="20"/>
              </w:rPr>
              <w:t>Klauzula informacyjna dotycząca przetwarzania danych osobowych</w:t>
            </w:r>
          </w:p>
        </w:tc>
      </w:tr>
      <w:tr w:rsidR="009739F8" w:rsidRPr="00B408AD" w:rsidTr="009739F8">
        <w:trPr>
          <w:trHeight w:val="379"/>
        </w:trPr>
        <w:tc>
          <w:tcPr>
            <w:tcW w:w="1546" w:type="dxa"/>
            <w:tcBorders>
              <w:top w:val="single" w:sz="8" w:space="0" w:color="auto"/>
              <w:left w:val="single" w:sz="8" w:space="0" w:color="auto"/>
              <w:bottom w:val="single" w:sz="4" w:space="0" w:color="auto"/>
              <w:right w:val="single" w:sz="8" w:space="0" w:color="auto"/>
            </w:tcBorders>
            <w:shd w:val="clear" w:color="auto" w:fill="FFFFFF"/>
            <w:vAlign w:val="center"/>
          </w:tcPr>
          <w:p w:rsidR="009739F8" w:rsidRPr="00B408AD" w:rsidRDefault="009739F8" w:rsidP="009739F8">
            <w:pPr>
              <w:rPr>
                <w:rFonts w:cs="Times New Roman"/>
                <w:szCs w:val="20"/>
              </w:rPr>
            </w:pPr>
            <w:r w:rsidRPr="00B408AD">
              <w:rPr>
                <w:rFonts w:cs="Times New Roman"/>
                <w:szCs w:val="20"/>
              </w:rPr>
              <w:t>Rozdział XIX</w:t>
            </w:r>
          </w:p>
        </w:tc>
        <w:tc>
          <w:tcPr>
            <w:tcW w:w="7810" w:type="dxa"/>
            <w:tcBorders>
              <w:top w:val="single" w:sz="8" w:space="0" w:color="auto"/>
              <w:left w:val="single" w:sz="8" w:space="0" w:color="auto"/>
              <w:bottom w:val="single" w:sz="8" w:space="0" w:color="auto"/>
              <w:right w:val="single" w:sz="8" w:space="0" w:color="auto"/>
            </w:tcBorders>
            <w:shd w:val="clear" w:color="auto" w:fill="FFFFFF"/>
            <w:vAlign w:val="center"/>
          </w:tcPr>
          <w:p w:rsidR="009739F8" w:rsidRPr="00B408AD" w:rsidRDefault="009739F8" w:rsidP="009739F8">
            <w:pPr>
              <w:pStyle w:val="Stopka"/>
              <w:rPr>
                <w:rFonts w:cs="Times New Roman"/>
                <w:bCs/>
                <w:szCs w:val="20"/>
              </w:rPr>
            </w:pPr>
            <w:r w:rsidRPr="00B408AD">
              <w:rPr>
                <w:rFonts w:cs="Times New Roman"/>
                <w:bCs/>
                <w:szCs w:val="20"/>
              </w:rPr>
              <w:t>Ogólne warunki umowy</w:t>
            </w:r>
          </w:p>
        </w:tc>
      </w:tr>
    </w:tbl>
    <w:p w:rsidR="00C532F2" w:rsidRPr="00B408AD" w:rsidRDefault="00C532F2" w:rsidP="00C532F2">
      <w:pPr>
        <w:pStyle w:val="Stopka"/>
        <w:jc w:val="both"/>
        <w:rPr>
          <w:rFonts w:cs="Times New Roman"/>
          <w:szCs w:val="20"/>
        </w:rPr>
      </w:pPr>
    </w:p>
    <w:p w:rsidR="00C532F2" w:rsidRPr="00B408AD" w:rsidRDefault="00C532F2" w:rsidP="00C532F2">
      <w:pPr>
        <w:ind w:left="4253" w:hanging="4253"/>
        <w:rPr>
          <w:rFonts w:cs="Times New Roman"/>
          <w:szCs w:val="20"/>
        </w:rPr>
      </w:pPr>
      <w:r w:rsidRPr="00B408AD">
        <w:rPr>
          <w:rFonts w:cs="Times New Roman"/>
          <w:szCs w:val="20"/>
          <w:u w:val="single"/>
        </w:rPr>
        <w:t>Załączniki do SWZ:</w:t>
      </w:r>
    </w:p>
    <w:p w:rsidR="00C532F2" w:rsidRPr="00B408AD" w:rsidRDefault="00C532F2" w:rsidP="00C532F2">
      <w:pPr>
        <w:rPr>
          <w:rFonts w:cs="Times New Roman"/>
          <w:szCs w:val="20"/>
        </w:rPr>
      </w:pPr>
    </w:p>
    <w:tbl>
      <w:tblPr>
        <w:tblW w:w="9356" w:type="dxa"/>
        <w:tblInd w:w="108" w:type="dxa"/>
        <w:tblLayout w:type="fixed"/>
        <w:tblLook w:val="0000" w:firstRow="0" w:lastRow="0" w:firstColumn="0" w:lastColumn="0" w:noHBand="0" w:noVBand="0"/>
      </w:tblPr>
      <w:tblGrid>
        <w:gridCol w:w="2268"/>
        <w:gridCol w:w="7088"/>
      </w:tblGrid>
      <w:tr w:rsidR="00C532F2" w:rsidRPr="00B408AD" w:rsidTr="00AF64DB">
        <w:trPr>
          <w:trHeight w:val="314"/>
        </w:trPr>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3565DF" w:rsidP="00AF64DB">
            <w:pPr>
              <w:pStyle w:val="Stopka"/>
              <w:widowControl w:val="0"/>
              <w:rPr>
                <w:rFonts w:cs="Times New Roman"/>
                <w:bCs/>
                <w:szCs w:val="20"/>
              </w:rPr>
            </w:pPr>
            <w:r w:rsidRPr="00B408AD">
              <w:rPr>
                <w:rFonts w:cs="Times New Roman"/>
                <w:bCs/>
                <w:szCs w:val="20"/>
              </w:rPr>
              <w:t>Wzór – Z</w:t>
            </w:r>
            <w:r w:rsidR="00C532F2" w:rsidRPr="00B408AD">
              <w:rPr>
                <w:rFonts w:cs="Times New Roman"/>
                <w:bCs/>
                <w:szCs w:val="20"/>
              </w:rPr>
              <w:t>ałącznik nr 1</w:t>
            </w:r>
          </w:p>
        </w:tc>
        <w:tc>
          <w:tcPr>
            <w:tcW w:w="7088" w:type="dxa"/>
            <w:tcBorders>
              <w:top w:val="single" w:sz="8" w:space="0" w:color="auto"/>
              <w:left w:val="single" w:sz="8" w:space="0" w:color="auto"/>
              <w:bottom w:val="single" w:sz="8" w:space="0" w:color="auto"/>
              <w:right w:val="single" w:sz="8" w:space="0" w:color="auto"/>
            </w:tcBorders>
            <w:shd w:val="clear" w:color="auto" w:fill="FFFFFF"/>
            <w:vAlign w:val="center"/>
          </w:tcPr>
          <w:p w:rsidR="00C532F2" w:rsidRPr="00B408AD" w:rsidRDefault="00C532F2" w:rsidP="00AF64DB">
            <w:pPr>
              <w:pStyle w:val="Stopka"/>
              <w:widowControl w:val="0"/>
              <w:rPr>
                <w:rFonts w:cs="Times New Roman"/>
                <w:bCs/>
                <w:szCs w:val="20"/>
              </w:rPr>
            </w:pPr>
            <w:r w:rsidRPr="00B408AD">
              <w:rPr>
                <w:rFonts w:cs="Times New Roman"/>
                <w:bCs/>
                <w:szCs w:val="20"/>
              </w:rPr>
              <w:t xml:space="preserve">Oferta Wykonawcy </w:t>
            </w:r>
          </w:p>
        </w:tc>
      </w:tr>
      <w:tr w:rsidR="00496FF6" w:rsidRPr="00B408AD" w:rsidTr="00AF64DB">
        <w:trPr>
          <w:trHeight w:val="314"/>
        </w:trPr>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3565DF" w:rsidP="00496FF6">
            <w:pPr>
              <w:pStyle w:val="Stopka"/>
              <w:widowControl w:val="0"/>
              <w:rPr>
                <w:rFonts w:cs="Times New Roman"/>
                <w:bCs/>
                <w:szCs w:val="20"/>
              </w:rPr>
            </w:pPr>
            <w:r w:rsidRPr="00B408AD">
              <w:rPr>
                <w:rFonts w:cs="Times New Roman"/>
                <w:szCs w:val="20"/>
              </w:rPr>
              <w:t>Wzór – Z</w:t>
            </w:r>
            <w:r w:rsidR="00496FF6" w:rsidRPr="00B408AD">
              <w:rPr>
                <w:rFonts w:cs="Times New Roman"/>
                <w:szCs w:val="20"/>
              </w:rPr>
              <w:t>ałącznik nr 2</w:t>
            </w:r>
          </w:p>
        </w:tc>
        <w:tc>
          <w:tcPr>
            <w:tcW w:w="7088"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496FF6" w:rsidP="00496FF6">
            <w:pPr>
              <w:tabs>
                <w:tab w:val="left" w:pos="2263"/>
                <w:tab w:val="left" w:pos="2825"/>
              </w:tabs>
              <w:ind w:left="4253" w:hanging="4253"/>
              <w:contextualSpacing/>
              <w:rPr>
                <w:rFonts w:cs="Times New Roman"/>
                <w:szCs w:val="20"/>
              </w:rPr>
            </w:pPr>
            <w:r w:rsidRPr="00B408AD">
              <w:rPr>
                <w:rStyle w:val="Domylnaczcionkaakapitu7"/>
                <w:rFonts w:cs="Times New Roman"/>
                <w:bCs/>
                <w:szCs w:val="20"/>
              </w:rPr>
              <w:t>Oświadczenie o braku podstaw wykluczenia</w:t>
            </w:r>
          </w:p>
        </w:tc>
      </w:tr>
      <w:tr w:rsidR="00496FF6" w:rsidRPr="00B408AD" w:rsidTr="00AF64DB">
        <w:trPr>
          <w:trHeight w:val="314"/>
        </w:trPr>
        <w:tc>
          <w:tcPr>
            <w:tcW w:w="2268"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3565DF" w:rsidP="00496FF6">
            <w:pPr>
              <w:pStyle w:val="Stopka"/>
              <w:widowControl w:val="0"/>
              <w:rPr>
                <w:rFonts w:cs="Times New Roman"/>
                <w:bCs/>
                <w:szCs w:val="20"/>
              </w:rPr>
            </w:pPr>
            <w:r w:rsidRPr="00B408AD">
              <w:rPr>
                <w:rFonts w:cs="Times New Roman"/>
                <w:bCs/>
                <w:szCs w:val="20"/>
              </w:rPr>
              <w:t>Wzór – Z</w:t>
            </w:r>
            <w:r w:rsidR="00C27030" w:rsidRPr="00B408AD">
              <w:rPr>
                <w:rFonts w:cs="Times New Roman"/>
                <w:bCs/>
                <w:szCs w:val="20"/>
              </w:rPr>
              <w:t xml:space="preserve">ałącznik nr 3 </w:t>
            </w:r>
          </w:p>
        </w:tc>
        <w:tc>
          <w:tcPr>
            <w:tcW w:w="7088" w:type="dxa"/>
            <w:tcBorders>
              <w:top w:val="single" w:sz="8" w:space="0" w:color="auto"/>
              <w:left w:val="single" w:sz="8" w:space="0" w:color="auto"/>
              <w:bottom w:val="single" w:sz="8" w:space="0" w:color="auto"/>
              <w:right w:val="single" w:sz="8" w:space="0" w:color="auto"/>
            </w:tcBorders>
            <w:shd w:val="clear" w:color="auto" w:fill="FFFFFF"/>
            <w:vAlign w:val="center"/>
          </w:tcPr>
          <w:p w:rsidR="00496FF6" w:rsidRPr="00B408AD" w:rsidRDefault="00B408AD" w:rsidP="00496FF6">
            <w:pPr>
              <w:pStyle w:val="Stopka"/>
              <w:widowControl w:val="0"/>
              <w:rPr>
                <w:rFonts w:cs="Times New Roman"/>
                <w:szCs w:val="20"/>
              </w:rPr>
            </w:pPr>
            <w:r>
              <w:rPr>
                <w:rFonts w:cs="Times New Roman"/>
                <w:szCs w:val="20"/>
              </w:rPr>
              <w:t>Opis Przedmiotu Zamówienia</w:t>
            </w:r>
          </w:p>
        </w:tc>
      </w:tr>
    </w:tbl>
    <w:p w:rsidR="000D5ABC" w:rsidRPr="00B408AD" w:rsidRDefault="000D5ABC" w:rsidP="00686A18">
      <w:pPr>
        <w:tabs>
          <w:tab w:val="left" w:pos="6516"/>
          <w:tab w:val="left" w:pos="7078"/>
        </w:tabs>
        <w:rPr>
          <w:rFonts w:cs="Times New Roman"/>
          <w:szCs w:val="20"/>
        </w:rPr>
      </w:pPr>
    </w:p>
    <w:p w:rsidR="00A22F61" w:rsidRPr="00B408AD" w:rsidRDefault="00164A03" w:rsidP="00276DE5">
      <w:pPr>
        <w:numPr>
          <w:ilvl w:val="0"/>
          <w:numId w:val="7"/>
        </w:numPr>
        <w:spacing w:after="60"/>
        <w:ind w:left="426" w:hanging="426"/>
        <w:jc w:val="both"/>
        <w:rPr>
          <w:rFonts w:cs="Times New Roman"/>
          <w:sz w:val="24"/>
        </w:rPr>
      </w:pPr>
      <w:r w:rsidRPr="00B408AD">
        <w:rPr>
          <w:rFonts w:cs="Times New Roman"/>
        </w:rPr>
        <w:br w:type="page"/>
      </w:r>
      <w:r w:rsidR="005F119E" w:rsidRPr="00B408AD">
        <w:rPr>
          <w:rFonts w:cs="Times New Roman"/>
          <w:b/>
          <w:sz w:val="24"/>
        </w:rPr>
        <w:lastRenderedPageBreak/>
        <w:t>Informacje o Zamawiającym</w:t>
      </w:r>
    </w:p>
    <w:p w:rsidR="00A22F61" w:rsidRPr="00B408AD" w:rsidRDefault="00A22F61" w:rsidP="00276DE5">
      <w:pPr>
        <w:numPr>
          <w:ilvl w:val="0"/>
          <w:numId w:val="8"/>
        </w:numPr>
        <w:spacing w:after="60"/>
        <w:ind w:left="851" w:hanging="425"/>
        <w:contextualSpacing/>
        <w:jc w:val="both"/>
        <w:rPr>
          <w:rFonts w:cs="Times New Roman"/>
          <w:sz w:val="24"/>
        </w:rPr>
      </w:pPr>
      <w:r w:rsidRPr="00B408AD">
        <w:rPr>
          <w:rFonts w:cs="Times New Roman"/>
          <w:sz w:val="24"/>
        </w:rPr>
        <w:t xml:space="preserve">Zamawiający: </w:t>
      </w:r>
      <w:r w:rsidRPr="00B408AD">
        <w:rPr>
          <w:rFonts w:cs="Times New Roman"/>
          <w:b/>
          <w:sz w:val="24"/>
        </w:rPr>
        <w:t>KOMENDA STOŁECZNA POLICJI.</w:t>
      </w:r>
    </w:p>
    <w:p w:rsidR="00A22F61" w:rsidRPr="00B408AD" w:rsidRDefault="00A22F61" w:rsidP="00276DE5">
      <w:pPr>
        <w:numPr>
          <w:ilvl w:val="0"/>
          <w:numId w:val="8"/>
        </w:numPr>
        <w:spacing w:after="60"/>
        <w:ind w:left="851" w:hanging="425"/>
        <w:contextualSpacing/>
        <w:jc w:val="both"/>
        <w:rPr>
          <w:rFonts w:cs="Times New Roman"/>
          <w:sz w:val="24"/>
        </w:rPr>
      </w:pPr>
      <w:r w:rsidRPr="00B408AD">
        <w:rPr>
          <w:rFonts w:cs="Times New Roman"/>
          <w:sz w:val="24"/>
        </w:rPr>
        <w:t xml:space="preserve">Adres Zamawiającego: </w:t>
      </w:r>
      <w:r w:rsidRPr="00B408AD">
        <w:rPr>
          <w:rFonts w:cs="Times New Roman"/>
          <w:b/>
          <w:sz w:val="24"/>
        </w:rPr>
        <w:t>ul. Nowolipie 2, 00-150 Warszawa.</w:t>
      </w:r>
    </w:p>
    <w:p w:rsidR="00A22F61" w:rsidRPr="00B408AD" w:rsidRDefault="00A22F61" w:rsidP="00276DE5">
      <w:pPr>
        <w:numPr>
          <w:ilvl w:val="0"/>
          <w:numId w:val="8"/>
        </w:numPr>
        <w:spacing w:after="60"/>
        <w:ind w:left="851" w:hanging="425"/>
        <w:contextualSpacing/>
        <w:jc w:val="both"/>
        <w:rPr>
          <w:rFonts w:cs="Times New Roman"/>
          <w:sz w:val="24"/>
        </w:rPr>
      </w:pPr>
      <w:r w:rsidRPr="00B408AD">
        <w:rPr>
          <w:rFonts w:cs="Times New Roman"/>
          <w:sz w:val="24"/>
        </w:rPr>
        <w:t>Dane kontaktowe:</w:t>
      </w:r>
    </w:p>
    <w:p w:rsidR="00A17AB4" w:rsidRPr="00A17AB4" w:rsidRDefault="00A22F61" w:rsidP="00276DE5">
      <w:pPr>
        <w:pStyle w:val="Akapitzlist"/>
        <w:numPr>
          <w:ilvl w:val="0"/>
          <w:numId w:val="22"/>
        </w:numPr>
        <w:spacing w:after="60" w:line="240" w:lineRule="auto"/>
        <w:jc w:val="both"/>
        <w:rPr>
          <w:rFonts w:ascii="Times New Roman" w:hAnsi="Times New Roman"/>
          <w:sz w:val="24"/>
        </w:rPr>
      </w:pPr>
      <w:r w:rsidRPr="00A17AB4">
        <w:rPr>
          <w:rFonts w:ascii="Times New Roman" w:hAnsi="Times New Roman"/>
          <w:sz w:val="24"/>
        </w:rPr>
        <w:t xml:space="preserve">nr telefonu: </w:t>
      </w:r>
      <w:r w:rsidRPr="00A17AB4">
        <w:rPr>
          <w:rFonts w:ascii="Times New Roman" w:hAnsi="Times New Roman"/>
          <w:b/>
          <w:sz w:val="24"/>
        </w:rPr>
        <w:t>47 72 386 08;</w:t>
      </w:r>
    </w:p>
    <w:p w:rsidR="00C754C2" w:rsidRPr="00A17AB4" w:rsidRDefault="00C754C2" w:rsidP="00276DE5">
      <w:pPr>
        <w:pStyle w:val="Akapitzlist"/>
        <w:numPr>
          <w:ilvl w:val="0"/>
          <w:numId w:val="22"/>
        </w:numPr>
        <w:spacing w:after="60" w:line="240" w:lineRule="auto"/>
        <w:jc w:val="both"/>
        <w:rPr>
          <w:rFonts w:ascii="Times New Roman" w:hAnsi="Times New Roman"/>
          <w:sz w:val="24"/>
        </w:rPr>
      </w:pPr>
      <w:r w:rsidRPr="00A17AB4">
        <w:rPr>
          <w:rFonts w:ascii="Times New Roman" w:hAnsi="Times New Roman"/>
          <w:sz w:val="24"/>
        </w:rPr>
        <w:t xml:space="preserve">adres poczty elektronicznej: </w:t>
      </w:r>
      <w:hyperlink r:id="rId8" w:history="1">
        <w:r w:rsidR="00082E5A" w:rsidRPr="00A17AB4">
          <w:rPr>
            <w:rStyle w:val="Hipercze"/>
            <w:rFonts w:ascii="Times New Roman" w:hAnsi="Times New Roman"/>
            <w:kern w:val="2"/>
            <w:sz w:val="24"/>
            <w:lang w:val="pl-PL" w:bidi="hi-IN"/>
          </w:rPr>
          <w:t>zamowienia@ksp.policja.gov.pl</w:t>
        </w:r>
      </w:hyperlink>
      <w:r w:rsidR="00082E5A" w:rsidRPr="00A17AB4">
        <w:rPr>
          <w:rFonts w:ascii="Times New Roman" w:hAnsi="Times New Roman"/>
          <w:kern w:val="2"/>
          <w:sz w:val="24"/>
        </w:rPr>
        <w:t xml:space="preserve">. </w:t>
      </w:r>
    </w:p>
    <w:p w:rsidR="00C754C2" w:rsidRPr="00F83EC8" w:rsidRDefault="00C754C2" w:rsidP="00276DE5">
      <w:pPr>
        <w:numPr>
          <w:ilvl w:val="0"/>
          <w:numId w:val="8"/>
        </w:numPr>
        <w:spacing w:after="60"/>
        <w:ind w:left="851" w:hanging="425"/>
        <w:contextualSpacing/>
        <w:rPr>
          <w:rFonts w:cs="Times New Roman"/>
          <w:sz w:val="24"/>
        </w:rPr>
      </w:pPr>
      <w:r w:rsidRPr="00F83EC8">
        <w:rPr>
          <w:rFonts w:cs="Times New Roman"/>
          <w:sz w:val="24"/>
        </w:rPr>
        <w:t xml:space="preserve">Adres strony internetowej prowadzonego postępowania: </w:t>
      </w:r>
      <w:hyperlink r:id="rId9" w:history="1">
        <w:r w:rsidR="00F83EC8" w:rsidRPr="00F83EC8">
          <w:rPr>
            <w:rStyle w:val="Hipercze"/>
            <w:b/>
            <w:sz w:val="24"/>
          </w:rPr>
          <w:t>https://platformazakupowa.pl/transakcja/789391</w:t>
        </w:r>
      </w:hyperlink>
      <w:r w:rsidR="00F83EC8" w:rsidRPr="00F83EC8">
        <w:rPr>
          <w:b/>
          <w:sz w:val="24"/>
        </w:rPr>
        <w:t xml:space="preserve"> </w:t>
      </w:r>
    </w:p>
    <w:p w:rsidR="00C754C2" w:rsidRPr="00F83EC8" w:rsidRDefault="00C754C2" w:rsidP="00276DE5">
      <w:pPr>
        <w:numPr>
          <w:ilvl w:val="0"/>
          <w:numId w:val="8"/>
        </w:numPr>
        <w:spacing w:after="60"/>
        <w:ind w:left="851" w:hanging="425"/>
        <w:contextualSpacing/>
        <w:jc w:val="both"/>
        <w:rPr>
          <w:rFonts w:cs="Times New Roman"/>
          <w:b/>
          <w:sz w:val="28"/>
        </w:rPr>
      </w:pPr>
      <w:r w:rsidRPr="00B408AD">
        <w:rPr>
          <w:rFonts w:cs="Times New Roman"/>
          <w:sz w:val="24"/>
        </w:rPr>
        <w:t>Adres strony internetowej, na której udostępniane będą zmiany i wyjaśnienia treści SWZ oraz inne dokumenty zamówienia bezpośrednio związane z postępowaniem o udzielenie zamówienia:</w:t>
      </w:r>
      <w:r w:rsidRPr="00F83EC8">
        <w:rPr>
          <w:rFonts w:cs="Times New Roman"/>
          <w:b/>
          <w:sz w:val="24"/>
        </w:rPr>
        <w:t xml:space="preserve"> </w:t>
      </w:r>
      <w:hyperlink r:id="rId10" w:history="1">
        <w:r w:rsidR="00F83EC8" w:rsidRPr="00F83EC8">
          <w:rPr>
            <w:rStyle w:val="Hipercze"/>
            <w:b/>
            <w:sz w:val="24"/>
          </w:rPr>
          <w:t>https://platformazakupowa.pl/transakcja/789391</w:t>
        </w:r>
      </w:hyperlink>
      <w:r w:rsidR="00F83EC8" w:rsidRPr="00F83EC8">
        <w:rPr>
          <w:b/>
          <w:sz w:val="24"/>
        </w:rPr>
        <w:t xml:space="preserve"> </w:t>
      </w:r>
    </w:p>
    <w:p w:rsidR="002714FA" w:rsidRPr="00B408AD" w:rsidRDefault="002714FA" w:rsidP="00276DE5">
      <w:pPr>
        <w:numPr>
          <w:ilvl w:val="0"/>
          <w:numId w:val="8"/>
        </w:numPr>
        <w:spacing w:after="60"/>
        <w:ind w:left="851" w:hanging="425"/>
        <w:contextualSpacing/>
        <w:jc w:val="both"/>
        <w:rPr>
          <w:rFonts w:cs="Times New Roman"/>
          <w:sz w:val="24"/>
        </w:rPr>
      </w:pPr>
      <w:r w:rsidRPr="00B408AD">
        <w:rPr>
          <w:rFonts w:cs="Times New Roman"/>
          <w:color w:val="auto"/>
          <w:sz w:val="24"/>
        </w:rPr>
        <w:t xml:space="preserve">Osobą uprawnioną do komunikowania się </w:t>
      </w:r>
      <w:r w:rsidRPr="00B408AD">
        <w:rPr>
          <w:rFonts w:cs="Times New Roman"/>
          <w:bCs/>
          <w:color w:val="auto"/>
          <w:sz w:val="24"/>
        </w:rPr>
        <w:t>w zakresie zagadnień związanych z prowadzoną</w:t>
      </w:r>
      <w:r w:rsidRPr="00B408AD">
        <w:rPr>
          <w:rFonts w:cs="Times New Roman"/>
          <w:bCs/>
          <w:sz w:val="24"/>
        </w:rPr>
        <w:t xml:space="preserve"> procedurą, jest </w:t>
      </w:r>
      <w:r w:rsidR="00B408AD">
        <w:rPr>
          <w:rFonts w:cs="Times New Roman"/>
          <w:bCs/>
          <w:sz w:val="24"/>
        </w:rPr>
        <w:t>Jarosław Skiba lub osoba</w:t>
      </w:r>
      <w:r w:rsidRPr="00B408AD">
        <w:rPr>
          <w:rFonts w:cs="Times New Roman"/>
          <w:bCs/>
          <w:sz w:val="24"/>
        </w:rPr>
        <w:t xml:space="preserve"> zastępująca.</w:t>
      </w:r>
    </w:p>
    <w:p w:rsidR="00A34215" w:rsidRPr="00B408AD" w:rsidRDefault="00A34215" w:rsidP="00A34215">
      <w:pPr>
        <w:spacing w:after="60"/>
        <w:jc w:val="both"/>
        <w:rPr>
          <w:rFonts w:cs="Times New Roman"/>
          <w:sz w:val="24"/>
        </w:rPr>
      </w:pPr>
    </w:p>
    <w:p w:rsidR="00A22F61" w:rsidRPr="00B408AD" w:rsidRDefault="005F119E" w:rsidP="00276DE5">
      <w:pPr>
        <w:numPr>
          <w:ilvl w:val="0"/>
          <w:numId w:val="7"/>
        </w:numPr>
        <w:spacing w:after="60"/>
        <w:ind w:left="426" w:hanging="426"/>
        <w:jc w:val="both"/>
        <w:rPr>
          <w:rFonts w:cs="Times New Roman"/>
          <w:b/>
          <w:sz w:val="24"/>
        </w:rPr>
      </w:pPr>
      <w:r w:rsidRPr="00B408AD">
        <w:rPr>
          <w:rFonts w:cs="Times New Roman"/>
          <w:b/>
          <w:sz w:val="24"/>
        </w:rPr>
        <w:t>Tryb udzielenia zamówienia</w:t>
      </w:r>
    </w:p>
    <w:p w:rsidR="00A34215" w:rsidRPr="00B408AD" w:rsidRDefault="00036487" w:rsidP="00276DE5">
      <w:pPr>
        <w:numPr>
          <w:ilvl w:val="0"/>
          <w:numId w:val="9"/>
        </w:numPr>
        <w:spacing w:after="60"/>
        <w:ind w:left="851" w:hanging="426"/>
        <w:contextualSpacing/>
        <w:jc w:val="both"/>
        <w:rPr>
          <w:rFonts w:cs="Times New Roman"/>
          <w:b/>
          <w:color w:val="auto"/>
          <w:sz w:val="24"/>
        </w:rPr>
      </w:pPr>
      <w:r w:rsidRPr="00B408AD">
        <w:rPr>
          <w:rFonts w:cs="Times New Roman"/>
          <w:sz w:val="24"/>
        </w:rPr>
        <w:t xml:space="preserve">Postępowanie o udzielenie zamówienia prowadzone jest w </w:t>
      </w:r>
      <w:r w:rsidRPr="00B408AD">
        <w:rPr>
          <w:rFonts w:cs="Times New Roman"/>
          <w:b/>
          <w:sz w:val="24"/>
        </w:rPr>
        <w:t>trybie podstawowym</w:t>
      </w:r>
      <w:r w:rsidR="009006E3" w:rsidRPr="00B408AD">
        <w:rPr>
          <w:rFonts w:cs="Times New Roman"/>
          <w:b/>
          <w:sz w:val="24"/>
        </w:rPr>
        <w:t xml:space="preserve">, na podstawie art. </w:t>
      </w:r>
      <w:r w:rsidR="009006E3" w:rsidRPr="00B408AD">
        <w:rPr>
          <w:rFonts w:cs="Times New Roman"/>
          <w:b/>
          <w:color w:val="auto"/>
          <w:sz w:val="24"/>
        </w:rPr>
        <w:t xml:space="preserve">275 </w:t>
      </w:r>
      <w:r w:rsidR="00E63524">
        <w:rPr>
          <w:rFonts w:cs="Times New Roman"/>
          <w:b/>
          <w:color w:val="auto"/>
          <w:sz w:val="24"/>
        </w:rPr>
        <w:t>pkt</w:t>
      </w:r>
      <w:r w:rsidR="00534378" w:rsidRPr="00B408AD">
        <w:rPr>
          <w:rFonts w:cs="Times New Roman"/>
          <w:b/>
          <w:color w:val="auto"/>
          <w:sz w:val="24"/>
        </w:rPr>
        <w:t xml:space="preserve"> 1 </w:t>
      </w:r>
      <w:r w:rsidR="009006E3" w:rsidRPr="00B408AD">
        <w:rPr>
          <w:rFonts w:cs="Times New Roman"/>
          <w:b/>
          <w:color w:val="auto"/>
          <w:sz w:val="24"/>
        </w:rPr>
        <w:t>u</w:t>
      </w:r>
      <w:r w:rsidR="00D33451" w:rsidRPr="00B408AD">
        <w:rPr>
          <w:rFonts w:cs="Times New Roman"/>
          <w:b/>
          <w:color w:val="auto"/>
          <w:sz w:val="24"/>
        </w:rPr>
        <w:t>stawy</w:t>
      </w:r>
      <w:r w:rsidRPr="00B408AD">
        <w:rPr>
          <w:rFonts w:cs="Times New Roman"/>
          <w:b/>
          <w:color w:val="auto"/>
          <w:sz w:val="24"/>
        </w:rPr>
        <w:t>.</w:t>
      </w:r>
    </w:p>
    <w:p w:rsidR="007C3FA7" w:rsidRPr="00B408AD" w:rsidRDefault="00036487" w:rsidP="00276DE5">
      <w:pPr>
        <w:numPr>
          <w:ilvl w:val="0"/>
          <w:numId w:val="9"/>
        </w:numPr>
        <w:spacing w:after="60"/>
        <w:ind w:left="851" w:hanging="426"/>
        <w:contextualSpacing/>
        <w:jc w:val="both"/>
        <w:rPr>
          <w:rFonts w:cs="Times New Roman"/>
          <w:b/>
          <w:sz w:val="24"/>
        </w:rPr>
      </w:pPr>
      <w:r w:rsidRPr="00B408AD">
        <w:rPr>
          <w:rFonts w:cs="Times New Roman"/>
          <w:color w:val="auto"/>
          <w:sz w:val="24"/>
        </w:rPr>
        <w:t>Zamawiający przewiduje w</w:t>
      </w:r>
      <w:r w:rsidR="00A11DA1" w:rsidRPr="00B408AD">
        <w:rPr>
          <w:rFonts w:cs="Times New Roman"/>
          <w:color w:val="auto"/>
          <w:sz w:val="24"/>
        </w:rPr>
        <w:t>yb</w:t>
      </w:r>
      <w:r w:rsidR="00A11DA1" w:rsidRPr="00B408AD">
        <w:rPr>
          <w:rFonts w:cs="Times New Roman"/>
          <w:sz w:val="24"/>
        </w:rPr>
        <w:t xml:space="preserve">ór najkorzystniejszej </w:t>
      </w:r>
      <w:r w:rsidR="00A11DA1" w:rsidRPr="00B408AD">
        <w:rPr>
          <w:rFonts w:cs="Times New Roman"/>
          <w:color w:val="auto"/>
          <w:sz w:val="24"/>
        </w:rPr>
        <w:t>oferty</w:t>
      </w:r>
      <w:r w:rsidRPr="00B408AD">
        <w:rPr>
          <w:rFonts w:cs="Times New Roman"/>
          <w:color w:val="auto"/>
          <w:sz w:val="24"/>
        </w:rPr>
        <w:t xml:space="preserve"> </w:t>
      </w:r>
      <w:r w:rsidR="00A11DA1" w:rsidRPr="00B408AD">
        <w:rPr>
          <w:rFonts w:cs="Times New Roman"/>
          <w:color w:val="auto"/>
          <w:sz w:val="24"/>
        </w:rPr>
        <w:t>bez możliwości</w:t>
      </w:r>
      <w:r w:rsidRPr="00B408AD">
        <w:rPr>
          <w:rFonts w:cs="Times New Roman"/>
          <w:color w:val="auto"/>
          <w:sz w:val="24"/>
        </w:rPr>
        <w:t xml:space="preserve"> </w:t>
      </w:r>
      <w:r w:rsidR="00A34215" w:rsidRPr="00B408AD">
        <w:rPr>
          <w:rFonts w:cs="Times New Roman"/>
          <w:color w:val="auto"/>
          <w:sz w:val="24"/>
        </w:rPr>
        <w:t>prowadzenia negocjacji w celu ulepszenia treści ofert, które podlegają ocenie w ramach</w:t>
      </w:r>
      <w:r w:rsidR="00A34215" w:rsidRPr="00B408AD">
        <w:rPr>
          <w:rFonts w:cs="Times New Roman"/>
          <w:sz w:val="24"/>
        </w:rPr>
        <w:t xml:space="preserve"> kryteriów oceny ofert.</w:t>
      </w:r>
    </w:p>
    <w:p w:rsidR="00A34215" w:rsidRPr="00B408AD" w:rsidRDefault="00A34215" w:rsidP="00A34215">
      <w:pPr>
        <w:spacing w:after="60"/>
        <w:contextualSpacing/>
        <w:jc w:val="both"/>
        <w:rPr>
          <w:rFonts w:cs="Times New Roman"/>
          <w:b/>
          <w:sz w:val="24"/>
        </w:rPr>
      </w:pPr>
    </w:p>
    <w:p w:rsidR="00036487" w:rsidRPr="00B408AD" w:rsidRDefault="005F119E" w:rsidP="00276DE5">
      <w:pPr>
        <w:numPr>
          <w:ilvl w:val="0"/>
          <w:numId w:val="7"/>
        </w:numPr>
        <w:spacing w:after="60"/>
        <w:ind w:left="426" w:hanging="426"/>
        <w:jc w:val="both"/>
        <w:rPr>
          <w:rFonts w:cs="Times New Roman"/>
          <w:b/>
          <w:sz w:val="24"/>
        </w:rPr>
      </w:pPr>
      <w:r w:rsidRPr="00B408AD">
        <w:rPr>
          <w:rFonts w:cs="Times New Roman"/>
          <w:b/>
          <w:sz w:val="24"/>
        </w:rPr>
        <w:t>Opis przedmiotu zamówienia, termin wykonania</w:t>
      </w:r>
      <w:r w:rsidR="00496FF6" w:rsidRPr="00B408AD">
        <w:rPr>
          <w:rFonts w:cs="Times New Roman"/>
          <w:b/>
          <w:sz w:val="24"/>
        </w:rPr>
        <w:t xml:space="preserve"> zamówienia</w:t>
      </w:r>
    </w:p>
    <w:p w:rsidR="00082E5A" w:rsidRPr="00B408AD" w:rsidRDefault="00082E5A" w:rsidP="00276DE5">
      <w:pPr>
        <w:numPr>
          <w:ilvl w:val="0"/>
          <w:numId w:val="10"/>
        </w:numPr>
        <w:ind w:left="851" w:hanging="425"/>
        <w:jc w:val="both"/>
        <w:rPr>
          <w:rFonts w:cs="Times New Roman"/>
          <w:sz w:val="24"/>
        </w:rPr>
      </w:pPr>
      <w:r w:rsidRPr="00B408AD">
        <w:rPr>
          <w:rFonts w:cs="Times New Roman"/>
          <w:sz w:val="24"/>
        </w:rPr>
        <w:t>Przedmiotem</w:t>
      </w:r>
      <w:r w:rsidRPr="00B408AD">
        <w:rPr>
          <w:rFonts w:cs="Times New Roman"/>
          <w:b/>
          <w:sz w:val="24"/>
        </w:rPr>
        <w:t xml:space="preserve"> </w:t>
      </w:r>
      <w:r w:rsidRPr="00B408AD">
        <w:rPr>
          <w:rFonts w:cs="Times New Roman"/>
          <w:sz w:val="24"/>
        </w:rPr>
        <w:t xml:space="preserve">zamówienia jest </w:t>
      </w:r>
      <w:r w:rsidR="00B408AD">
        <w:rPr>
          <w:rFonts w:cs="Times New Roman"/>
          <w:sz w:val="24"/>
        </w:rPr>
        <w:t>d</w:t>
      </w:r>
      <w:r w:rsidR="00B408AD" w:rsidRPr="00B408AD">
        <w:rPr>
          <w:rFonts w:cs="Times New Roman"/>
          <w:sz w:val="24"/>
        </w:rPr>
        <w:t>ostawa, instalacja, konfiguracja i pierwsze uruchomienie wyposażenia systemu audio-wizualnego</w:t>
      </w:r>
      <w:r w:rsidR="00B408AD">
        <w:rPr>
          <w:rFonts w:cs="Times New Roman"/>
          <w:sz w:val="24"/>
        </w:rPr>
        <w:t>, zwanego dalej „asortymentem”</w:t>
      </w:r>
    </w:p>
    <w:p w:rsidR="00082E5A" w:rsidRPr="00B408AD" w:rsidRDefault="00082E5A" w:rsidP="00276DE5">
      <w:pPr>
        <w:widowControl w:val="0"/>
        <w:numPr>
          <w:ilvl w:val="0"/>
          <w:numId w:val="10"/>
        </w:numPr>
        <w:suppressAutoHyphens w:val="0"/>
        <w:spacing w:after="60"/>
        <w:ind w:left="850" w:hanging="425"/>
        <w:contextualSpacing/>
        <w:jc w:val="both"/>
        <w:textAlignment w:val="auto"/>
        <w:rPr>
          <w:rFonts w:cs="Times New Roman"/>
          <w:b/>
          <w:sz w:val="24"/>
        </w:rPr>
      </w:pPr>
      <w:r w:rsidRPr="00B408AD">
        <w:rPr>
          <w:rFonts w:cs="Times New Roman"/>
          <w:sz w:val="24"/>
        </w:rPr>
        <w:t xml:space="preserve">Szczegółowy opis przedmiotu zamówienia stanowi </w:t>
      </w:r>
      <w:r w:rsidR="00C27030" w:rsidRPr="00B408AD">
        <w:rPr>
          <w:rFonts w:cs="Times New Roman"/>
          <w:sz w:val="24"/>
        </w:rPr>
        <w:t>z</w:t>
      </w:r>
      <w:r w:rsidRPr="00B408AD">
        <w:rPr>
          <w:rFonts w:cs="Times New Roman"/>
          <w:sz w:val="24"/>
        </w:rPr>
        <w:t xml:space="preserve">ałącznik nr </w:t>
      </w:r>
      <w:r w:rsidR="00B408AD">
        <w:rPr>
          <w:rFonts w:cs="Times New Roman"/>
          <w:sz w:val="24"/>
        </w:rPr>
        <w:t>3</w:t>
      </w:r>
      <w:r w:rsidRPr="00B408AD">
        <w:rPr>
          <w:rFonts w:cs="Times New Roman"/>
          <w:sz w:val="24"/>
        </w:rPr>
        <w:t xml:space="preserve"> do SWZ</w:t>
      </w:r>
      <w:r w:rsidR="00B408AD">
        <w:rPr>
          <w:rFonts w:cs="Times New Roman"/>
          <w:sz w:val="24"/>
        </w:rPr>
        <w:t xml:space="preserve"> oraz Rozdz. XIX SWZ.</w:t>
      </w:r>
    </w:p>
    <w:p w:rsidR="00B408AD" w:rsidRPr="00B408AD" w:rsidRDefault="00B408AD" w:rsidP="00276DE5">
      <w:pPr>
        <w:widowControl w:val="0"/>
        <w:numPr>
          <w:ilvl w:val="0"/>
          <w:numId w:val="10"/>
        </w:numPr>
        <w:suppressAutoHyphens w:val="0"/>
        <w:spacing w:after="60"/>
        <w:ind w:left="850" w:hanging="425"/>
        <w:contextualSpacing/>
        <w:jc w:val="both"/>
        <w:textAlignment w:val="auto"/>
        <w:rPr>
          <w:rFonts w:cs="Times New Roman"/>
          <w:b/>
          <w:sz w:val="24"/>
        </w:rPr>
      </w:pPr>
      <w:r>
        <w:rPr>
          <w:rFonts w:cs="Times New Roman"/>
          <w:sz w:val="24"/>
        </w:rPr>
        <w:t>Termin wykonania zamówienia</w:t>
      </w:r>
      <w:r>
        <w:rPr>
          <w:rFonts w:cs="Times New Roman"/>
          <w:b/>
          <w:sz w:val="24"/>
        </w:rPr>
        <w:t xml:space="preserve">: do 45 dni roboczych, </w:t>
      </w:r>
      <w:r>
        <w:rPr>
          <w:rFonts w:cs="Times New Roman"/>
          <w:sz w:val="24"/>
        </w:rPr>
        <w:t>licząc od dnia zawarcia Umowy.</w:t>
      </w:r>
    </w:p>
    <w:p w:rsidR="00B408AD" w:rsidRPr="00423CAB" w:rsidRDefault="00CD3688" w:rsidP="00276DE5">
      <w:pPr>
        <w:widowControl w:val="0"/>
        <w:numPr>
          <w:ilvl w:val="0"/>
          <w:numId w:val="10"/>
        </w:numPr>
        <w:suppressAutoHyphens w:val="0"/>
        <w:spacing w:after="60"/>
        <w:ind w:left="850" w:hanging="425"/>
        <w:contextualSpacing/>
        <w:jc w:val="both"/>
        <w:textAlignment w:val="auto"/>
        <w:rPr>
          <w:rFonts w:cs="Times New Roman"/>
          <w:b/>
          <w:sz w:val="24"/>
        </w:rPr>
      </w:pPr>
      <w:r>
        <w:rPr>
          <w:rFonts w:cs="Times New Roman"/>
          <w:sz w:val="24"/>
        </w:rPr>
        <w:t xml:space="preserve">Miejsce wykonania zamówienia: </w:t>
      </w:r>
      <w:r w:rsidR="00423CAB">
        <w:rPr>
          <w:rFonts w:cs="Times New Roman"/>
          <w:sz w:val="24"/>
        </w:rPr>
        <w:t>Nowa siedziba KPP w Mińsku Mazowieckim, ul. Łupińskiego 42.</w:t>
      </w:r>
    </w:p>
    <w:p w:rsidR="00423CAB" w:rsidRPr="00711010" w:rsidRDefault="00423CAB" w:rsidP="00276DE5">
      <w:pPr>
        <w:widowControl w:val="0"/>
        <w:numPr>
          <w:ilvl w:val="0"/>
          <w:numId w:val="10"/>
        </w:numPr>
        <w:suppressAutoHyphens w:val="0"/>
        <w:spacing w:after="60"/>
        <w:ind w:left="850" w:hanging="425"/>
        <w:contextualSpacing/>
        <w:jc w:val="both"/>
        <w:textAlignment w:val="auto"/>
        <w:rPr>
          <w:rFonts w:cs="Times New Roman"/>
          <w:b/>
          <w:sz w:val="24"/>
        </w:rPr>
      </w:pPr>
      <w:r>
        <w:rPr>
          <w:rFonts w:cs="Times New Roman"/>
          <w:sz w:val="24"/>
        </w:rPr>
        <w:t xml:space="preserve">Na udzielony asortyment Wykonawca zobowiązany jest </w:t>
      </w:r>
      <w:r w:rsidRPr="00423CAB">
        <w:rPr>
          <w:rFonts w:cs="Times New Roman"/>
          <w:b/>
          <w:sz w:val="24"/>
        </w:rPr>
        <w:t xml:space="preserve">zaoferować minimum </w:t>
      </w:r>
      <w:r>
        <w:rPr>
          <w:rFonts w:cs="Times New Roman"/>
          <w:b/>
          <w:sz w:val="24"/>
        </w:rPr>
        <w:t>24 </w:t>
      </w:r>
      <w:r w:rsidRPr="00423CAB">
        <w:rPr>
          <w:rFonts w:cs="Times New Roman"/>
          <w:b/>
          <w:sz w:val="24"/>
        </w:rPr>
        <w:t>miesiące gwarancji i rękojmi</w:t>
      </w:r>
      <w:r>
        <w:rPr>
          <w:rFonts w:cs="Times New Roman"/>
          <w:sz w:val="24"/>
        </w:rPr>
        <w:t xml:space="preserve"> (zgodnie z ofertą Wykonawcy), licząc od dnia podpisania protokołu odbioru końcowego. Zaoferowany okres gwarancji i rękojmi musi być tożsamy.</w:t>
      </w:r>
    </w:p>
    <w:p w:rsidR="00711010" w:rsidRDefault="00711010" w:rsidP="00276DE5">
      <w:pPr>
        <w:widowControl w:val="0"/>
        <w:numPr>
          <w:ilvl w:val="0"/>
          <w:numId w:val="10"/>
        </w:numPr>
        <w:suppressAutoHyphens w:val="0"/>
        <w:spacing w:after="60"/>
        <w:ind w:left="850" w:hanging="425"/>
        <w:contextualSpacing/>
        <w:jc w:val="both"/>
        <w:textAlignment w:val="auto"/>
        <w:rPr>
          <w:rFonts w:cs="Times New Roman"/>
          <w:color w:val="auto"/>
          <w:sz w:val="24"/>
          <w:szCs w:val="20"/>
        </w:rPr>
      </w:pPr>
      <w:r w:rsidRPr="00141BE5">
        <w:rPr>
          <w:rFonts w:cs="Times New Roman"/>
          <w:b/>
          <w:bCs/>
          <w:color w:val="auto"/>
          <w:sz w:val="24"/>
          <w:szCs w:val="20"/>
        </w:rPr>
        <w:t>Zamawiający wymaga wskazania w ofercie wykonawcy producenta/modelu/typu</w:t>
      </w:r>
      <w:r>
        <w:rPr>
          <w:rFonts w:cs="Times New Roman"/>
          <w:color w:val="auto"/>
          <w:sz w:val="24"/>
          <w:szCs w:val="20"/>
        </w:rPr>
        <w:t xml:space="preserve"> </w:t>
      </w:r>
      <w:r w:rsidRPr="00A60EF9">
        <w:rPr>
          <w:rFonts w:cs="Times New Roman"/>
          <w:b/>
          <w:color w:val="auto"/>
          <w:sz w:val="24"/>
          <w:szCs w:val="20"/>
        </w:rPr>
        <w:t>lub innych danych jednoznacznie identyfikujących oferowany asortyment</w:t>
      </w:r>
      <w:r>
        <w:rPr>
          <w:rFonts w:cs="Times New Roman"/>
          <w:color w:val="auto"/>
          <w:sz w:val="24"/>
          <w:szCs w:val="20"/>
        </w:rPr>
        <w:t xml:space="preserve">. W przypadku niewskazania w ofercie danych jednoznacznie identyfikujących oferowany asortyment, </w:t>
      </w:r>
      <w:r>
        <w:rPr>
          <w:rFonts w:cs="Times New Roman"/>
          <w:sz w:val="24"/>
        </w:rPr>
        <w:t xml:space="preserve">Zamawiający odrzuci ofertę na podstawie art. 226 ust. 1 pkt 5 ustawy. </w:t>
      </w:r>
    </w:p>
    <w:p w:rsidR="00711010" w:rsidRPr="00711010" w:rsidRDefault="00711010" w:rsidP="00711010">
      <w:pPr>
        <w:widowControl w:val="0"/>
        <w:suppressAutoHyphens w:val="0"/>
        <w:spacing w:after="60"/>
        <w:ind w:left="850"/>
        <w:contextualSpacing/>
        <w:jc w:val="both"/>
        <w:textAlignment w:val="auto"/>
        <w:rPr>
          <w:rFonts w:cs="Times New Roman"/>
          <w:color w:val="auto"/>
          <w:sz w:val="24"/>
          <w:szCs w:val="20"/>
        </w:rPr>
      </w:pPr>
      <w:r w:rsidRPr="006E5E66">
        <w:rPr>
          <w:rFonts w:cs="Times New Roman"/>
          <w:color w:val="auto"/>
          <w:sz w:val="24"/>
          <w:szCs w:val="20"/>
        </w:rPr>
        <w:t>Pod nazwą „Producent” należy rozumieć nazwę firmy, pod którą sprzedawany jest oferowany asortyment, bądź przedsiębiorcę wprowadzającego towar do obrotu na terytorium RP.</w:t>
      </w:r>
    </w:p>
    <w:p w:rsidR="00E319BE" w:rsidRPr="00423CAB" w:rsidRDefault="00FC5AD0" w:rsidP="00276DE5">
      <w:pPr>
        <w:widowControl w:val="0"/>
        <w:numPr>
          <w:ilvl w:val="0"/>
          <w:numId w:val="10"/>
        </w:numPr>
        <w:suppressAutoHyphens w:val="0"/>
        <w:spacing w:after="60"/>
        <w:ind w:left="850" w:hanging="425"/>
        <w:contextualSpacing/>
        <w:jc w:val="both"/>
        <w:textAlignment w:val="auto"/>
        <w:rPr>
          <w:rFonts w:cs="Times New Roman"/>
          <w:color w:val="0070C0"/>
          <w:sz w:val="24"/>
        </w:rPr>
      </w:pPr>
      <w:r w:rsidRPr="00B408AD">
        <w:rPr>
          <w:rFonts w:cs="Times New Roman"/>
          <w:color w:val="auto"/>
          <w:sz w:val="24"/>
        </w:rPr>
        <w:t>Zamawiający</w:t>
      </w:r>
      <w:r w:rsidR="00423CAB">
        <w:rPr>
          <w:rFonts w:cs="Times New Roman"/>
          <w:color w:val="auto"/>
          <w:sz w:val="24"/>
        </w:rPr>
        <w:t xml:space="preserve"> nie</w:t>
      </w:r>
      <w:r w:rsidRPr="00B408AD">
        <w:rPr>
          <w:rFonts w:cs="Times New Roman"/>
          <w:color w:val="auto"/>
          <w:sz w:val="24"/>
        </w:rPr>
        <w:t xml:space="preserve"> żąda złożenia wraz z ofertą przedmiotowych środków dowodowyc</w:t>
      </w:r>
      <w:r w:rsidR="00423CAB">
        <w:rPr>
          <w:rFonts w:cs="Times New Roman"/>
          <w:color w:val="auto"/>
          <w:sz w:val="24"/>
        </w:rPr>
        <w:t>h.</w:t>
      </w:r>
    </w:p>
    <w:p w:rsidR="002F66A6" w:rsidRPr="001C54EC" w:rsidRDefault="002F66A6" w:rsidP="00276DE5">
      <w:pPr>
        <w:widowControl w:val="0"/>
        <w:numPr>
          <w:ilvl w:val="0"/>
          <w:numId w:val="10"/>
        </w:numPr>
        <w:suppressAutoHyphens w:val="0"/>
        <w:spacing w:after="60"/>
        <w:ind w:left="850" w:hanging="425"/>
        <w:contextualSpacing/>
        <w:jc w:val="both"/>
        <w:textAlignment w:val="auto"/>
        <w:rPr>
          <w:rFonts w:cs="Times New Roman"/>
          <w:color w:val="auto"/>
          <w:kern w:val="2"/>
          <w:sz w:val="24"/>
        </w:rPr>
      </w:pPr>
      <w:r w:rsidRPr="001C54EC">
        <w:rPr>
          <w:rFonts w:cs="Times New Roman"/>
          <w:color w:val="auto"/>
          <w:sz w:val="24"/>
        </w:rPr>
        <w:t>Użyte</w:t>
      </w:r>
      <w:r w:rsidRPr="001C54EC">
        <w:rPr>
          <w:rFonts w:cs="Times New Roman"/>
          <w:color w:val="auto"/>
          <w:kern w:val="2"/>
          <w:sz w:val="24"/>
        </w:rPr>
        <w:t xml:space="preserve"> przez Zamawiającego, w niniejszej dokumentacji:</w:t>
      </w:r>
    </w:p>
    <w:p w:rsidR="002F66A6" w:rsidRPr="001C54EC" w:rsidRDefault="002F66A6" w:rsidP="00276DE5">
      <w:pPr>
        <w:widowControl w:val="0"/>
        <w:numPr>
          <w:ilvl w:val="0"/>
          <w:numId w:val="20"/>
        </w:numPr>
        <w:suppressAutoHyphens w:val="0"/>
        <w:spacing w:after="60"/>
        <w:ind w:left="1276"/>
        <w:contextualSpacing/>
        <w:jc w:val="both"/>
        <w:textAlignment w:val="auto"/>
        <w:rPr>
          <w:rFonts w:cs="Times New Roman"/>
          <w:color w:val="auto"/>
          <w:kern w:val="2"/>
          <w:sz w:val="24"/>
        </w:rPr>
      </w:pPr>
      <w:r w:rsidRPr="001C54EC">
        <w:rPr>
          <w:rFonts w:cs="Times New Roman"/>
          <w:color w:val="auto"/>
          <w:kern w:val="2"/>
          <w:sz w:val="24"/>
        </w:rPr>
        <w:t>znaki towarowe, patenty lub pochodzenie, źródła lub szczególny proces, który charakteryzuje produkty lub usługi dostarczane przez konkretnego wykonawcę, o których mowa w art. 99 ust. 4 ustawy, oraz</w:t>
      </w:r>
    </w:p>
    <w:p w:rsidR="002F66A6" w:rsidRPr="001C54EC" w:rsidRDefault="002F66A6" w:rsidP="00276DE5">
      <w:pPr>
        <w:widowControl w:val="0"/>
        <w:numPr>
          <w:ilvl w:val="0"/>
          <w:numId w:val="20"/>
        </w:numPr>
        <w:suppressAutoHyphens w:val="0"/>
        <w:spacing w:after="60"/>
        <w:ind w:left="1276"/>
        <w:contextualSpacing/>
        <w:jc w:val="both"/>
        <w:textAlignment w:val="auto"/>
        <w:rPr>
          <w:rFonts w:cs="Times New Roman"/>
          <w:color w:val="auto"/>
          <w:kern w:val="2"/>
          <w:sz w:val="24"/>
        </w:rPr>
      </w:pPr>
      <w:r w:rsidRPr="001C54EC">
        <w:rPr>
          <w:rFonts w:cs="Times New Roman"/>
          <w:color w:val="auto"/>
          <w:kern w:val="2"/>
          <w:sz w:val="24"/>
        </w:rPr>
        <w:t>normy, europejskie oceny techniczne, aprobaty, specyfikacje techniczne i systemy referencji technicznych, o których mowa w art. 101 ust. 4 ustawy</w:t>
      </w:r>
    </w:p>
    <w:p w:rsidR="002F66A6" w:rsidRPr="001C54EC" w:rsidRDefault="002F66A6" w:rsidP="002F66A6">
      <w:pPr>
        <w:widowControl w:val="0"/>
        <w:suppressAutoHyphens w:val="0"/>
        <w:spacing w:after="60"/>
        <w:ind w:left="850"/>
        <w:contextualSpacing/>
        <w:jc w:val="both"/>
        <w:textAlignment w:val="auto"/>
        <w:rPr>
          <w:rFonts w:cs="Times New Roman"/>
          <w:color w:val="auto"/>
          <w:kern w:val="2"/>
          <w:sz w:val="24"/>
        </w:rPr>
      </w:pPr>
      <w:r w:rsidRPr="001C54EC">
        <w:rPr>
          <w:rFonts w:cs="Times New Roman"/>
          <w:color w:val="auto"/>
          <w:kern w:val="2"/>
          <w:sz w:val="24"/>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 inne elementy opisu przy pomocy „sformułowań ograniczających” mogą być zastąpione rozwiązaniami równoważnymi o odpowiednio nie gorszych właściwościach technicznych, </w:t>
      </w:r>
      <w:r w:rsidRPr="001C54EC">
        <w:rPr>
          <w:rFonts w:cs="Times New Roman"/>
          <w:color w:val="auto"/>
          <w:kern w:val="2"/>
          <w:sz w:val="24"/>
        </w:rPr>
        <w:lastRenderedPageBreak/>
        <w:t>technologicznych, estetycznych oraz nie gorszych cechach jakościowych lub 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rsidR="0032627A" w:rsidRPr="00B408AD" w:rsidRDefault="00567B6A" w:rsidP="00276DE5">
      <w:pPr>
        <w:widowControl w:val="0"/>
        <w:numPr>
          <w:ilvl w:val="0"/>
          <w:numId w:val="10"/>
        </w:numPr>
        <w:suppressAutoHyphens w:val="0"/>
        <w:spacing w:after="60"/>
        <w:ind w:left="850" w:hanging="425"/>
        <w:contextualSpacing/>
        <w:jc w:val="both"/>
        <w:textAlignment w:val="auto"/>
        <w:rPr>
          <w:rFonts w:cs="Times New Roman"/>
          <w:color w:val="auto"/>
          <w:sz w:val="24"/>
        </w:rPr>
      </w:pPr>
      <w:r w:rsidRPr="00B408AD">
        <w:rPr>
          <w:rFonts w:cs="Times New Roman"/>
          <w:sz w:val="24"/>
        </w:rPr>
        <w:t>Zam</w:t>
      </w:r>
      <w:r w:rsidR="00BD7A17" w:rsidRPr="00B408AD">
        <w:rPr>
          <w:rFonts w:cs="Times New Roman"/>
          <w:sz w:val="24"/>
        </w:rPr>
        <w:t>awiający nie dopuszcza składania</w:t>
      </w:r>
      <w:r w:rsidRPr="00B408AD">
        <w:rPr>
          <w:rFonts w:cs="Times New Roman"/>
          <w:sz w:val="24"/>
        </w:rPr>
        <w:t xml:space="preserve"> ofert częściowych ani wariantowych.</w:t>
      </w:r>
    </w:p>
    <w:p w:rsidR="00567B6A" w:rsidRPr="00B408AD" w:rsidRDefault="00567B6A" w:rsidP="00276DE5">
      <w:pPr>
        <w:widowControl w:val="0"/>
        <w:numPr>
          <w:ilvl w:val="0"/>
          <w:numId w:val="10"/>
        </w:numPr>
        <w:suppressAutoHyphens w:val="0"/>
        <w:spacing w:after="60"/>
        <w:ind w:left="850" w:hanging="425"/>
        <w:contextualSpacing/>
        <w:jc w:val="both"/>
        <w:textAlignment w:val="auto"/>
        <w:rPr>
          <w:rFonts w:cs="Times New Roman"/>
          <w:color w:val="auto"/>
          <w:sz w:val="24"/>
        </w:rPr>
      </w:pPr>
      <w:r w:rsidRPr="00B408AD">
        <w:rPr>
          <w:rFonts w:cs="Times New Roman"/>
          <w:color w:val="auto"/>
          <w:sz w:val="24"/>
        </w:rPr>
        <w:t>Zamawiający dopuszcza powierzenie</w:t>
      </w:r>
      <w:r w:rsidRPr="00B408AD">
        <w:rPr>
          <w:rFonts w:cs="Times New Roman"/>
          <w:color w:val="auto"/>
          <w:sz w:val="24"/>
          <w:vertAlign w:val="superscript"/>
        </w:rPr>
        <w:t xml:space="preserve"> </w:t>
      </w:r>
      <w:r w:rsidR="005809A0" w:rsidRPr="00B408AD">
        <w:rPr>
          <w:rFonts w:cs="Times New Roman"/>
          <w:color w:val="auto"/>
          <w:sz w:val="24"/>
        </w:rPr>
        <w:t>wykonania części zamówienia P</w:t>
      </w:r>
      <w:r w:rsidRPr="00B408AD">
        <w:rPr>
          <w:rFonts w:cs="Times New Roman"/>
          <w:color w:val="auto"/>
          <w:sz w:val="24"/>
        </w:rPr>
        <w:t>odwykonawcy.</w:t>
      </w:r>
    </w:p>
    <w:p w:rsidR="0032627A" w:rsidRPr="00B408AD" w:rsidRDefault="00567B6A" w:rsidP="00276DE5">
      <w:pPr>
        <w:widowControl w:val="0"/>
        <w:numPr>
          <w:ilvl w:val="0"/>
          <w:numId w:val="10"/>
        </w:numPr>
        <w:suppressAutoHyphens w:val="0"/>
        <w:spacing w:after="60"/>
        <w:ind w:left="850" w:hanging="425"/>
        <w:contextualSpacing/>
        <w:jc w:val="both"/>
        <w:textAlignment w:val="auto"/>
        <w:rPr>
          <w:rFonts w:cs="Times New Roman"/>
          <w:color w:val="auto"/>
          <w:sz w:val="24"/>
        </w:rPr>
      </w:pPr>
      <w:r w:rsidRPr="00B408AD">
        <w:rPr>
          <w:rFonts w:cs="Times New Roman"/>
          <w:sz w:val="24"/>
        </w:rPr>
        <w:t>Zamawiający żąda wskazania przez Wykonawcę w ofercie części zamówienia, których wykonanie powierzy Podwykonawcom</w:t>
      </w:r>
      <w:r w:rsidR="005809A0" w:rsidRPr="00B408AD">
        <w:rPr>
          <w:rFonts w:cs="Times New Roman"/>
          <w:sz w:val="24"/>
        </w:rPr>
        <w:t>, oraz podania nazw ewentualnych Podwykonawców, jeżeli są już znani.</w:t>
      </w:r>
    </w:p>
    <w:p w:rsidR="006D1CFE" w:rsidRPr="00711010" w:rsidRDefault="00617841" w:rsidP="00276DE5">
      <w:pPr>
        <w:widowControl w:val="0"/>
        <w:numPr>
          <w:ilvl w:val="0"/>
          <w:numId w:val="10"/>
        </w:numPr>
        <w:suppressAutoHyphens w:val="0"/>
        <w:spacing w:after="60"/>
        <w:ind w:left="850" w:hanging="425"/>
        <w:contextualSpacing/>
        <w:jc w:val="both"/>
        <w:textAlignment w:val="auto"/>
        <w:rPr>
          <w:rFonts w:eastAsia="Calibri" w:cs="Times New Roman"/>
          <w:color w:val="auto"/>
          <w:kern w:val="0"/>
          <w:sz w:val="24"/>
          <w:lang w:eastAsia="en-US" w:bidi="ar-SA"/>
        </w:rPr>
      </w:pPr>
      <w:r w:rsidRPr="001C54EC">
        <w:rPr>
          <w:rFonts w:cs="Times New Roman"/>
          <w:color w:val="auto"/>
          <w:sz w:val="24"/>
        </w:rPr>
        <w:t>Powody</w:t>
      </w:r>
      <w:r w:rsidRPr="001C54EC">
        <w:rPr>
          <w:rFonts w:eastAsia="Calibri" w:cs="Times New Roman"/>
          <w:color w:val="auto"/>
          <w:kern w:val="0"/>
          <w:sz w:val="24"/>
          <w:lang w:eastAsia="en-US" w:bidi="ar-SA"/>
        </w:rPr>
        <w:t xml:space="preserve"> niedokonania podziału zamówienia: </w:t>
      </w:r>
      <w:r w:rsidR="001C54EC" w:rsidRPr="001C54EC">
        <w:rPr>
          <w:rFonts w:eastAsia="Calibri" w:cs="Times New Roman"/>
          <w:color w:val="auto"/>
          <w:kern w:val="0"/>
          <w:sz w:val="24"/>
          <w:lang w:eastAsia="en-US" w:bidi="ar-SA"/>
        </w:rPr>
        <w:t>przedmiotem zamówienia jest jeden jednorodny system wymagający dostawy konfiguracji i uruchomienia przez jeden podmiot. Podział przedmiotu zamówienia na części uniemożliwi jego właściwą konfigurację i uruchomienie.</w:t>
      </w:r>
    </w:p>
    <w:p w:rsidR="00617841" w:rsidRPr="00B408AD" w:rsidRDefault="00617841" w:rsidP="00617841">
      <w:pPr>
        <w:widowControl w:val="0"/>
        <w:suppressAutoHyphens w:val="0"/>
        <w:spacing w:after="60"/>
        <w:ind w:left="850"/>
        <w:contextualSpacing/>
        <w:jc w:val="both"/>
        <w:textAlignment w:val="auto"/>
        <w:rPr>
          <w:rFonts w:cs="Times New Roman"/>
          <w:color w:val="auto"/>
          <w:sz w:val="24"/>
        </w:rPr>
      </w:pPr>
    </w:p>
    <w:p w:rsidR="00102BB4" w:rsidRPr="00B408AD" w:rsidRDefault="00102BB4" w:rsidP="00276DE5">
      <w:pPr>
        <w:numPr>
          <w:ilvl w:val="0"/>
          <w:numId w:val="7"/>
        </w:numPr>
        <w:spacing w:after="60"/>
        <w:ind w:left="426" w:hanging="426"/>
        <w:jc w:val="both"/>
        <w:rPr>
          <w:rFonts w:cs="Times New Roman"/>
          <w:sz w:val="24"/>
        </w:rPr>
      </w:pPr>
      <w:r w:rsidRPr="00B408AD">
        <w:rPr>
          <w:rFonts w:cs="Times New Roman"/>
          <w:b/>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983DCC" w:rsidRPr="00B408AD" w:rsidRDefault="00983DCC" w:rsidP="00276DE5">
      <w:pPr>
        <w:numPr>
          <w:ilvl w:val="0"/>
          <w:numId w:val="11"/>
        </w:numPr>
        <w:ind w:left="850" w:hanging="425"/>
        <w:contextualSpacing/>
        <w:jc w:val="both"/>
        <w:textAlignment w:val="auto"/>
        <w:rPr>
          <w:rFonts w:eastAsia="Calibri" w:cs="Times New Roman"/>
          <w:color w:val="auto"/>
          <w:kern w:val="0"/>
          <w:sz w:val="24"/>
          <w:lang w:eastAsia="en-US" w:bidi="ar-SA"/>
        </w:rPr>
      </w:pPr>
      <w:r w:rsidRPr="00B408AD">
        <w:rPr>
          <w:rFonts w:cs="Times New Roman"/>
          <w:sz w:val="24"/>
          <w:lang w:eastAsia="pl-PL"/>
        </w:rPr>
        <w:t xml:space="preserve">Postępowanie prowadzone jest w języku polskim. </w:t>
      </w:r>
    </w:p>
    <w:p w:rsidR="00983DCC" w:rsidRPr="00B408AD" w:rsidRDefault="00983DCC" w:rsidP="00276DE5">
      <w:pPr>
        <w:numPr>
          <w:ilvl w:val="0"/>
          <w:numId w:val="11"/>
        </w:numPr>
        <w:tabs>
          <w:tab w:val="clear" w:pos="0"/>
        </w:tabs>
        <w:ind w:left="850" w:hanging="425"/>
        <w:contextualSpacing/>
        <w:jc w:val="both"/>
        <w:textAlignment w:val="auto"/>
        <w:rPr>
          <w:rFonts w:cs="Times New Roman"/>
          <w:sz w:val="24"/>
        </w:rPr>
      </w:pPr>
      <w:r w:rsidRPr="00B408AD">
        <w:rPr>
          <w:rFonts w:cs="Times New Roman"/>
          <w:sz w:val="24"/>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B408AD">
        <w:rPr>
          <w:rFonts w:cs="Times New Roman"/>
          <w:b/>
          <w:sz w:val="24"/>
        </w:rPr>
        <w:t xml:space="preserve">za pośrednictwem Platformy zakupowej zwanej dalej „Platformą” pod adresem: </w:t>
      </w:r>
      <w:hyperlink r:id="rId11" w:history="1">
        <w:r w:rsidR="00F83EC8" w:rsidRPr="00F83EC8">
          <w:rPr>
            <w:rStyle w:val="Hipercze"/>
            <w:sz w:val="24"/>
          </w:rPr>
          <w:t>https://platformazakupowa.pl/transakcja/789391</w:t>
        </w:r>
      </w:hyperlink>
      <w:r w:rsidR="00F83EC8" w:rsidRPr="00F83EC8">
        <w:rPr>
          <w:sz w:val="24"/>
        </w:rPr>
        <w:t xml:space="preserve"> </w:t>
      </w:r>
    </w:p>
    <w:p w:rsidR="00AC74D9" w:rsidRPr="00B408AD" w:rsidRDefault="00983DCC" w:rsidP="00276DE5">
      <w:pPr>
        <w:numPr>
          <w:ilvl w:val="0"/>
          <w:numId w:val="11"/>
        </w:numPr>
        <w:tabs>
          <w:tab w:val="clear" w:pos="0"/>
        </w:tabs>
        <w:ind w:left="850" w:hanging="425"/>
        <w:contextualSpacing/>
        <w:jc w:val="both"/>
        <w:textAlignment w:val="auto"/>
        <w:rPr>
          <w:rFonts w:cs="Times New Roman"/>
          <w:sz w:val="24"/>
        </w:rPr>
      </w:pPr>
      <w:r w:rsidRPr="00B408AD">
        <w:rPr>
          <w:rFonts w:eastAsia="Calibri" w:cs="Times New Roman"/>
          <w:bCs/>
          <w:color w:val="auto"/>
          <w:kern w:val="0"/>
          <w:sz w:val="24"/>
          <w:lang w:eastAsia="en-US" w:bidi="ar-SA"/>
        </w:rPr>
        <w:t>Wykonawca zamierzający wziąć udział w niniejszym postępowaniu o udzielenie zamówienia publicznego, musi posiadać konto na</w:t>
      </w:r>
      <w:r w:rsidRPr="00B408AD">
        <w:rPr>
          <w:rFonts w:eastAsia="Calibri" w:cs="Times New Roman"/>
          <w:i/>
          <w:color w:val="auto"/>
          <w:kern w:val="0"/>
          <w:sz w:val="24"/>
          <w:lang w:eastAsia="en-US" w:bidi="ar-SA"/>
        </w:rPr>
        <w:t xml:space="preserve"> </w:t>
      </w:r>
      <w:r w:rsidRPr="00B408AD">
        <w:rPr>
          <w:rFonts w:eastAsia="Calibri" w:cs="Times New Roman"/>
          <w:color w:val="auto"/>
          <w:kern w:val="0"/>
          <w:sz w:val="24"/>
          <w:lang w:eastAsia="en-US" w:bidi="ar-SA"/>
        </w:rPr>
        <w:t>Platformie.</w:t>
      </w:r>
      <w:r w:rsidRPr="00B408AD">
        <w:rPr>
          <w:rFonts w:eastAsia="Calibri" w:cs="Times New Roman"/>
          <w:i/>
          <w:color w:val="auto"/>
          <w:kern w:val="0"/>
          <w:sz w:val="24"/>
          <w:lang w:eastAsia="en-US" w:bidi="ar-SA"/>
        </w:rPr>
        <w:t xml:space="preserve"> </w:t>
      </w:r>
      <w:r w:rsidRPr="00B408AD">
        <w:rPr>
          <w:rFonts w:cs="Times New Roman"/>
          <w:b/>
          <w:sz w:val="24"/>
        </w:rPr>
        <w:t>Korzystanie z Platformy przez Wykonawcę jest bezpłatne.</w:t>
      </w:r>
    </w:p>
    <w:p w:rsidR="00983DCC" w:rsidRPr="00B408AD" w:rsidRDefault="00983DCC" w:rsidP="00276DE5">
      <w:pPr>
        <w:numPr>
          <w:ilvl w:val="0"/>
          <w:numId w:val="11"/>
        </w:numPr>
        <w:tabs>
          <w:tab w:val="clear" w:pos="0"/>
        </w:tabs>
        <w:ind w:left="850" w:hanging="425"/>
        <w:contextualSpacing/>
        <w:jc w:val="both"/>
        <w:textAlignment w:val="auto"/>
        <w:rPr>
          <w:rFonts w:cs="Times New Roman"/>
          <w:color w:val="auto"/>
          <w:sz w:val="24"/>
        </w:rPr>
      </w:pPr>
      <w:r w:rsidRPr="00B408AD">
        <w:rPr>
          <w:rFonts w:eastAsia="Calibri" w:cs="Times New Roman"/>
          <w:color w:val="auto"/>
          <w:kern w:val="0"/>
          <w:sz w:val="24"/>
          <w:lang w:eastAsia="en-US" w:bidi="ar-SA"/>
        </w:rPr>
        <w:t>Wymagania techniczne i organizacyjne sporządzania, wysyłania i odbierania korespondencji e</w:t>
      </w:r>
      <w:r w:rsidR="00F33F19" w:rsidRPr="00B408AD">
        <w:rPr>
          <w:rFonts w:eastAsia="Calibri" w:cs="Times New Roman"/>
          <w:color w:val="auto"/>
          <w:kern w:val="0"/>
          <w:sz w:val="24"/>
          <w:lang w:eastAsia="en-US" w:bidi="ar-SA"/>
        </w:rPr>
        <w:t xml:space="preserve">lektronicznej, zostały opisane w </w:t>
      </w:r>
      <w:r w:rsidR="00AC74D9" w:rsidRPr="00B408AD">
        <w:rPr>
          <w:rFonts w:cs="Times New Roman"/>
          <w:b/>
          <w:sz w:val="24"/>
        </w:rPr>
        <w:t xml:space="preserve">Regulaminie Internetowej Platformy zakupowej platformazakupowa.pl Open Nexus Sp. z o.o., </w:t>
      </w:r>
      <w:r w:rsidR="00AC74D9" w:rsidRPr="00B408AD">
        <w:rPr>
          <w:rFonts w:cs="Times New Roman"/>
          <w:sz w:val="24"/>
        </w:rPr>
        <w:t xml:space="preserve">zwany dalej Regulaminem </w:t>
      </w:r>
      <w:r w:rsidR="00F33F19" w:rsidRPr="00B408AD">
        <w:rPr>
          <w:rFonts w:cs="Times New Roman"/>
          <w:bCs/>
          <w:color w:val="333333"/>
          <w:sz w:val="24"/>
        </w:rPr>
        <w:t>na Platformie</w:t>
      </w:r>
      <w:r w:rsidRPr="00B408AD">
        <w:rPr>
          <w:rFonts w:eastAsia="Calibri" w:cs="Times New Roman"/>
          <w:i/>
          <w:color w:val="auto"/>
          <w:kern w:val="0"/>
          <w:sz w:val="24"/>
          <w:lang w:eastAsia="en-US" w:bidi="ar-SA"/>
        </w:rPr>
        <w:t>.</w:t>
      </w:r>
      <w:r w:rsidRPr="00B408AD">
        <w:rPr>
          <w:rFonts w:eastAsia="Calibri" w:cs="Times New Roman"/>
          <w:color w:val="auto"/>
          <w:kern w:val="0"/>
          <w:sz w:val="24"/>
          <w:lang w:eastAsia="en-US" w:bidi="ar-SA"/>
        </w:rPr>
        <w:t xml:space="preserve"> Sposób sporządzenia, wysyłania i odbierania korespondencji elektronicznej musi być zgodny z wymaganiami określonymi w rozporządzeniu </w:t>
      </w:r>
      <w:r w:rsidR="00C65305" w:rsidRPr="00B408AD">
        <w:rPr>
          <w:rFonts w:eastAsia="Calibri" w:cs="Times New Roman"/>
          <w:color w:val="auto"/>
          <w:kern w:val="0"/>
          <w:sz w:val="24"/>
          <w:lang w:eastAsia="en-US" w:bidi="ar-SA"/>
        </w:rPr>
        <w:t>wydanym na podstawie art. 70 u</w:t>
      </w:r>
      <w:r w:rsidR="00F33F19" w:rsidRPr="00B408AD">
        <w:rPr>
          <w:rFonts w:eastAsia="Calibri" w:cs="Times New Roman"/>
          <w:color w:val="auto"/>
          <w:kern w:val="0"/>
          <w:sz w:val="24"/>
          <w:lang w:eastAsia="en-US" w:bidi="ar-SA"/>
        </w:rPr>
        <w:t>stawy</w:t>
      </w:r>
      <w:r w:rsidRPr="00B408AD">
        <w:rPr>
          <w:rFonts w:eastAsia="Calibri" w:cs="Times New Roman"/>
          <w:color w:val="auto"/>
          <w:kern w:val="0"/>
          <w:sz w:val="24"/>
          <w:lang w:eastAsia="en-US" w:bidi="ar-SA"/>
        </w:rPr>
        <w:t>.</w:t>
      </w:r>
    </w:p>
    <w:p w:rsidR="00F33F19" w:rsidRPr="00B408AD" w:rsidRDefault="00F33F19" w:rsidP="00276DE5">
      <w:pPr>
        <w:numPr>
          <w:ilvl w:val="0"/>
          <w:numId w:val="11"/>
        </w:numPr>
        <w:tabs>
          <w:tab w:val="clear" w:pos="0"/>
        </w:tabs>
        <w:ind w:left="850" w:hanging="425"/>
        <w:contextualSpacing/>
        <w:jc w:val="both"/>
        <w:textAlignment w:val="auto"/>
        <w:rPr>
          <w:rFonts w:eastAsia="Calibri" w:cs="Times New Roman"/>
          <w:color w:val="auto"/>
          <w:kern w:val="0"/>
          <w:sz w:val="24"/>
          <w:lang w:eastAsia="en-US" w:bidi="ar-SA"/>
        </w:rPr>
      </w:pPr>
      <w:r w:rsidRPr="00B408AD">
        <w:rPr>
          <w:rFonts w:eastAsia="Calibri" w:cs="Times New Roman"/>
          <w:color w:val="auto"/>
          <w:kern w:val="0"/>
          <w:sz w:val="24"/>
          <w:lang w:eastAsia="en-US" w:bidi="ar-SA"/>
        </w:rPr>
        <w:t xml:space="preserve">Wykonawca, przystępując do niniejszego postępowania o udzielenie zamówienia, akceptuje warunki korzystania z Platformy </w:t>
      </w:r>
      <w:r w:rsidR="00AC74D9" w:rsidRPr="00B408AD">
        <w:rPr>
          <w:rFonts w:eastAsia="Calibri" w:cs="Times New Roman"/>
          <w:color w:val="auto"/>
          <w:kern w:val="0"/>
          <w:sz w:val="24"/>
          <w:lang w:eastAsia="en-US" w:bidi="ar-SA"/>
        </w:rPr>
        <w:t xml:space="preserve">określone w Regulaminie </w:t>
      </w:r>
      <w:r w:rsidRPr="00B408AD">
        <w:rPr>
          <w:rFonts w:eastAsia="Calibri" w:cs="Times New Roman"/>
          <w:color w:val="auto"/>
          <w:kern w:val="0"/>
          <w:sz w:val="24"/>
          <w:lang w:eastAsia="en-US" w:bidi="ar-SA"/>
        </w:rPr>
        <w:t xml:space="preserve">oraz </w:t>
      </w:r>
      <w:r w:rsidR="00AC74D9" w:rsidRPr="00B408AD">
        <w:rPr>
          <w:rFonts w:eastAsia="Calibri" w:cs="Times New Roman"/>
          <w:color w:val="auto"/>
          <w:kern w:val="0"/>
          <w:sz w:val="24"/>
          <w:lang w:eastAsia="en-US" w:bidi="ar-SA"/>
        </w:rPr>
        <w:t>zobowiązuje się, korzystając z P</w:t>
      </w:r>
      <w:r w:rsidRPr="00B408AD">
        <w:rPr>
          <w:rFonts w:eastAsia="Calibri" w:cs="Times New Roman"/>
          <w:color w:val="auto"/>
          <w:kern w:val="0"/>
          <w:sz w:val="24"/>
          <w:lang w:eastAsia="en-US" w:bidi="ar-SA"/>
        </w:rPr>
        <w:t xml:space="preserve">latformy, przestrzegać postanowień </w:t>
      </w:r>
      <w:r w:rsidR="00AC74D9" w:rsidRPr="00B408AD">
        <w:rPr>
          <w:rFonts w:eastAsia="Calibri" w:cs="Times New Roman"/>
          <w:color w:val="auto"/>
          <w:kern w:val="0"/>
          <w:sz w:val="24"/>
          <w:lang w:eastAsia="en-US" w:bidi="ar-SA"/>
        </w:rPr>
        <w:t>Regulaminu.</w:t>
      </w:r>
    </w:p>
    <w:p w:rsidR="00AC74D9" w:rsidRPr="00B408AD" w:rsidRDefault="00AC74D9" w:rsidP="00276DE5">
      <w:pPr>
        <w:numPr>
          <w:ilvl w:val="0"/>
          <w:numId w:val="11"/>
        </w:numPr>
        <w:tabs>
          <w:tab w:val="clear" w:pos="0"/>
        </w:tabs>
        <w:ind w:left="850" w:hanging="425"/>
        <w:contextualSpacing/>
        <w:jc w:val="both"/>
        <w:textAlignment w:val="auto"/>
        <w:rPr>
          <w:rFonts w:eastAsia="Calibri" w:cs="Times New Roman"/>
          <w:color w:val="auto"/>
          <w:kern w:val="0"/>
          <w:sz w:val="24"/>
          <w:lang w:eastAsia="en-US" w:bidi="ar-SA"/>
        </w:rPr>
      </w:pPr>
      <w:r w:rsidRPr="00B408AD">
        <w:rPr>
          <w:rFonts w:eastAsia="Calibri" w:cs="Times New Roman"/>
          <w:color w:val="auto"/>
          <w:kern w:val="0"/>
          <w:sz w:val="24"/>
          <w:lang w:eastAsia="en-US" w:bidi="ar-SA"/>
        </w:rPr>
        <w:t xml:space="preserve">Maksymalny rozmiar plików przesyłanych za pośrednictwem </w:t>
      </w:r>
      <w:r w:rsidR="00FC7D4D" w:rsidRPr="00B408AD">
        <w:rPr>
          <w:rFonts w:eastAsia="Calibri" w:cs="Times New Roman"/>
          <w:color w:val="auto"/>
          <w:kern w:val="0"/>
          <w:sz w:val="24"/>
          <w:lang w:eastAsia="en-US" w:bidi="ar-SA"/>
        </w:rPr>
        <w:t>P</w:t>
      </w:r>
      <w:r w:rsidRPr="00B408AD">
        <w:rPr>
          <w:rFonts w:eastAsia="Calibri" w:cs="Times New Roman"/>
          <w:color w:val="auto"/>
          <w:kern w:val="0"/>
          <w:sz w:val="24"/>
          <w:lang w:eastAsia="en-US" w:bidi="ar-SA"/>
        </w:rPr>
        <w:t xml:space="preserve">latformy </w:t>
      </w:r>
      <w:r w:rsidRPr="00B408AD">
        <w:rPr>
          <w:rFonts w:eastAsia="Calibri" w:cs="Times New Roman"/>
          <w:b/>
          <w:color w:val="auto"/>
          <w:kern w:val="0"/>
          <w:sz w:val="24"/>
          <w:lang w:eastAsia="en-US" w:bidi="ar-SA"/>
        </w:rPr>
        <w:t>wynosi 150 MB.</w:t>
      </w:r>
    </w:p>
    <w:p w:rsidR="00FC7D4D" w:rsidRPr="00A17AB4" w:rsidRDefault="00AC74D9" w:rsidP="00276DE5">
      <w:pPr>
        <w:numPr>
          <w:ilvl w:val="0"/>
          <w:numId w:val="11"/>
        </w:numPr>
        <w:tabs>
          <w:tab w:val="clear" w:pos="0"/>
        </w:tabs>
        <w:ind w:left="850" w:hanging="425"/>
        <w:contextualSpacing/>
        <w:jc w:val="both"/>
        <w:textAlignment w:val="auto"/>
        <w:rPr>
          <w:rFonts w:eastAsia="Calibri" w:cs="Times New Roman"/>
          <w:color w:val="auto"/>
          <w:kern w:val="0"/>
          <w:sz w:val="24"/>
          <w:lang w:eastAsia="en-US" w:bidi="ar-SA"/>
        </w:rPr>
      </w:pPr>
      <w:r w:rsidRPr="00B408AD">
        <w:rPr>
          <w:rFonts w:eastAsia="Calibri" w:cs="Times New Roman"/>
          <w:color w:val="auto"/>
          <w:kern w:val="0"/>
          <w:sz w:val="24"/>
          <w:lang w:eastAsia="en-US" w:bidi="ar-SA"/>
        </w:rPr>
        <w:t xml:space="preserve">Za </w:t>
      </w:r>
      <w:r w:rsidRPr="00A17AB4">
        <w:rPr>
          <w:rFonts w:eastAsia="Calibri" w:cs="Times New Roman"/>
          <w:color w:val="auto"/>
          <w:kern w:val="0"/>
          <w:sz w:val="24"/>
          <w:lang w:eastAsia="en-US" w:bidi="ar-SA"/>
        </w:rPr>
        <w:t>datę</w:t>
      </w:r>
      <w:r w:rsidR="00FC7D4D" w:rsidRPr="00A17AB4">
        <w:rPr>
          <w:rFonts w:eastAsia="Calibri" w:cs="Times New Roman"/>
          <w:color w:val="auto"/>
          <w:kern w:val="0"/>
          <w:sz w:val="24"/>
          <w:lang w:eastAsia="en-US" w:bidi="ar-SA"/>
        </w:rPr>
        <w:t>:</w:t>
      </w:r>
    </w:p>
    <w:p w:rsidR="00A17AB4" w:rsidRPr="00A17AB4" w:rsidRDefault="00FC7D4D" w:rsidP="00276DE5">
      <w:pPr>
        <w:pStyle w:val="Akapitzlist"/>
        <w:numPr>
          <w:ilvl w:val="0"/>
          <w:numId w:val="21"/>
        </w:numPr>
        <w:spacing w:line="240" w:lineRule="auto"/>
        <w:jc w:val="both"/>
        <w:rPr>
          <w:rFonts w:ascii="Times New Roman" w:hAnsi="Times New Roman"/>
          <w:sz w:val="24"/>
        </w:rPr>
      </w:pPr>
      <w:r w:rsidRPr="00A17AB4">
        <w:rPr>
          <w:rFonts w:ascii="Times New Roman" w:hAnsi="Times New Roman"/>
          <w:sz w:val="24"/>
        </w:rPr>
        <w:t xml:space="preserve">przekazania oferty przyjmuje się datę jej przekazania w systemie Platformy poprzez kliknięcie przycisku </w:t>
      </w:r>
      <w:r w:rsidRPr="00A17AB4">
        <w:rPr>
          <w:rFonts w:ascii="Times New Roman" w:hAnsi="Times New Roman"/>
          <w:b/>
          <w:sz w:val="24"/>
        </w:rPr>
        <w:t>Złóż ofertę</w:t>
      </w:r>
      <w:r w:rsidRPr="00A17AB4">
        <w:rPr>
          <w:rFonts w:ascii="Times New Roman" w:hAnsi="Times New Roman"/>
          <w:sz w:val="24"/>
        </w:rPr>
        <w:t xml:space="preserve"> w drugim kroku i wyświetlaniu komunikatu, że oferta została złożona.</w:t>
      </w:r>
    </w:p>
    <w:p w:rsidR="00AC74D9" w:rsidRPr="00A17AB4" w:rsidRDefault="00AC74D9" w:rsidP="00276DE5">
      <w:pPr>
        <w:pStyle w:val="Akapitzlist"/>
        <w:numPr>
          <w:ilvl w:val="0"/>
          <w:numId w:val="21"/>
        </w:numPr>
        <w:spacing w:after="0" w:line="240" w:lineRule="auto"/>
        <w:jc w:val="both"/>
        <w:rPr>
          <w:rFonts w:ascii="Times New Roman" w:hAnsi="Times New Roman"/>
          <w:sz w:val="24"/>
        </w:rPr>
      </w:pPr>
      <w:r w:rsidRPr="00A17AB4">
        <w:rPr>
          <w:rFonts w:ascii="Times New Roman" w:hAnsi="Times New Roman"/>
          <w:sz w:val="24"/>
        </w:rPr>
        <w:t>zawiadom</w:t>
      </w:r>
      <w:r w:rsidR="00FC7D4D" w:rsidRPr="00A17AB4">
        <w:rPr>
          <w:rFonts w:ascii="Times New Roman" w:hAnsi="Times New Roman"/>
          <w:sz w:val="24"/>
        </w:rPr>
        <w:t xml:space="preserve">ień, dokumentów lub oświadczeń </w:t>
      </w:r>
      <w:r w:rsidRPr="00A17AB4">
        <w:rPr>
          <w:rFonts w:ascii="Times New Roman" w:hAnsi="Times New Roman"/>
          <w:sz w:val="24"/>
        </w:rPr>
        <w:t>elektronicznych, podmiotowych środków dowodowych lub cyfrowego odwzorowania podmiotowych środków dowodowych oraz innych informacji sporządzonych pierwotnie w postaci papierowej, przyjmuje się datę</w:t>
      </w:r>
      <w:r w:rsidR="00FC7D4D" w:rsidRPr="00A17AB4">
        <w:rPr>
          <w:rFonts w:ascii="Times New Roman" w:hAnsi="Times New Roman"/>
          <w:sz w:val="24"/>
        </w:rPr>
        <w:t xml:space="preserve"> kliknięcia przycisku </w:t>
      </w:r>
      <w:r w:rsidR="00FC7D4D" w:rsidRPr="00A17AB4">
        <w:rPr>
          <w:rFonts w:ascii="Times New Roman" w:hAnsi="Times New Roman"/>
          <w:b/>
          <w:sz w:val="24"/>
        </w:rPr>
        <w:t>Wyślij wiadomość</w:t>
      </w:r>
      <w:r w:rsidR="00FC7D4D" w:rsidRPr="00A17AB4">
        <w:rPr>
          <w:rFonts w:ascii="Times New Roman" w:hAnsi="Times New Roman"/>
          <w:sz w:val="24"/>
        </w:rPr>
        <w:t xml:space="preserve"> po których pojawi się komunikat, że wiadomość została wysłana do Zamawiającego.</w:t>
      </w:r>
    </w:p>
    <w:p w:rsidR="00FC7D4D" w:rsidRPr="00B408AD" w:rsidRDefault="00FC7D4D" w:rsidP="00276DE5">
      <w:pPr>
        <w:numPr>
          <w:ilvl w:val="0"/>
          <w:numId w:val="11"/>
        </w:numPr>
        <w:tabs>
          <w:tab w:val="clear" w:pos="0"/>
        </w:tabs>
        <w:ind w:left="850" w:hanging="425"/>
        <w:contextualSpacing/>
        <w:jc w:val="both"/>
        <w:textAlignment w:val="auto"/>
        <w:rPr>
          <w:rFonts w:eastAsia="Calibri" w:cs="Times New Roman"/>
          <w:color w:val="auto"/>
          <w:kern w:val="0"/>
          <w:sz w:val="24"/>
          <w:lang w:eastAsia="en-US" w:bidi="ar-SA"/>
        </w:rPr>
      </w:pPr>
      <w:r w:rsidRPr="00B408AD">
        <w:rPr>
          <w:rFonts w:eastAsia="Calibri" w:cs="Times New Roman"/>
          <w:color w:val="auto"/>
          <w:kern w:val="0"/>
          <w:sz w:val="24"/>
          <w:lang w:eastAsia="en-US" w:bidi="ar-SA"/>
        </w:rPr>
        <w:t xml:space="preserve">Wykonawca może zwrócić się do </w:t>
      </w:r>
      <w:r w:rsidR="005F119E" w:rsidRPr="00B408AD">
        <w:rPr>
          <w:rFonts w:eastAsia="Calibri" w:cs="Times New Roman"/>
          <w:color w:val="auto"/>
          <w:kern w:val="0"/>
          <w:sz w:val="24"/>
          <w:lang w:eastAsia="en-US" w:bidi="ar-SA"/>
        </w:rPr>
        <w:t>Z</w:t>
      </w:r>
      <w:r w:rsidRPr="00B408AD">
        <w:rPr>
          <w:rFonts w:eastAsia="Calibri" w:cs="Times New Roman"/>
          <w:color w:val="auto"/>
          <w:kern w:val="0"/>
          <w:sz w:val="24"/>
          <w:lang w:eastAsia="en-US" w:bidi="ar-SA"/>
        </w:rPr>
        <w:t xml:space="preserve">amawiającego za pośrednictwem </w:t>
      </w:r>
      <w:r w:rsidRPr="00B408AD">
        <w:rPr>
          <w:rFonts w:eastAsia="Calibri" w:cs="Times New Roman"/>
          <w:iCs/>
          <w:color w:val="auto"/>
          <w:kern w:val="0"/>
          <w:sz w:val="24"/>
          <w:lang w:eastAsia="en-US" w:bidi="ar-SA"/>
        </w:rPr>
        <w:t xml:space="preserve">Platformy </w:t>
      </w:r>
      <w:r w:rsidRPr="00B408AD">
        <w:rPr>
          <w:rFonts w:eastAsia="Calibri" w:cs="Times New Roman"/>
          <w:color w:val="auto"/>
          <w:kern w:val="0"/>
          <w:sz w:val="24"/>
          <w:lang w:eastAsia="en-US" w:bidi="ar-SA"/>
        </w:rPr>
        <w:t xml:space="preserve">z wnioskiem o wyjaśnienie treści SWZ. Zamawiający udzieli wyjaśnień niezwłocznie, jednak nie później </w:t>
      </w:r>
      <w:r w:rsidRPr="00B408AD">
        <w:rPr>
          <w:rFonts w:eastAsia="Calibri" w:cs="Times New Roman"/>
          <w:color w:val="auto"/>
          <w:kern w:val="0"/>
          <w:sz w:val="24"/>
          <w:lang w:eastAsia="en-US" w:bidi="ar-SA"/>
        </w:rPr>
        <w:lastRenderedPageBreak/>
        <w:t>niż na 2 dni przed upływem terminu składania ofert (udostępniając je na stronie internetowej prowadzonego postępowania</w:t>
      </w:r>
      <w:r w:rsidR="005F119E" w:rsidRPr="00B408AD">
        <w:rPr>
          <w:rFonts w:eastAsia="Calibri" w:cs="Times New Roman"/>
          <w:color w:val="auto"/>
          <w:kern w:val="0"/>
          <w:sz w:val="24"/>
          <w:lang w:eastAsia="en-US" w:bidi="ar-SA"/>
        </w:rPr>
        <w:t xml:space="preserve"> (Platformie)</w:t>
      </w:r>
      <w:r w:rsidRPr="00B408AD">
        <w:rPr>
          <w:rFonts w:eastAsia="Calibri" w:cs="Times New Roman"/>
          <w:color w:val="auto"/>
          <w:kern w:val="0"/>
          <w:sz w:val="24"/>
          <w:lang w:eastAsia="en-US" w:bidi="ar-SA"/>
        </w:rPr>
        <w:t xml:space="preserve">, pod warunkiem że wniosek o wyjaśnienie treści SWZ wpłynął do </w:t>
      </w:r>
      <w:r w:rsidR="005F119E" w:rsidRPr="00B408AD">
        <w:rPr>
          <w:rFonts w:eastAsia="Calibri" w:cs="Times New Roman"/>
          <w:color w:val="auto"/>
          <w:kern w:val="0"/>
          <w:sz w:val="24"/>
          <w:lang w:eastAsia="en-US" w:bidi="ar-SA"/>
        </w:rPr>
        <w:t>Z</w:t>
      </w:r>
      <w:r w:rsidRPr="00B408AD">
        <w:rPr>
          <w:rFonts w:eastAsia="Calibri" w:cs="Times New Roman"/>
          <w:color w:val="auto"/>
          <w:kern w:val="0"/>
          <w:sz w:val="24"/>
          <w:lang w:eastAsia="en-US" w:bidi="ar-SA"/>
        </w:rPr>
        <w:t xml:space="preserve">amawiającego nie później niż na 4 dni przed upływem terminu składania ofert. W przypadku gdy wniosek o wyjaśnienie treści SWZ nie wpłynie w terminie, </w:t>
      </w:r>
      <w:r w:rsidR="005F119E" w:rsidRPr="00B408AD">
        <w:rPr>
          <w:rFonts w:eastAsia="Calibri" w:cs="Times New Roman"/>
          <w:color w:val="auto"/>
          <w:kern w:val="0"/>
          <w:sz w:val="24"/>
          <w:lang w:eastAsia="en-US" w:bidi="ar-SA"/>
        </w:rPr>
        <w:t>Z</w:t>
      </w:r>
      <w:r w:rsidRPr="00B408AD">
        <w:rPr>
          <w:rFonts w:eastAsia="Calibri" w:cs="Times New Roman"/>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rsidR="00983DCC" w:rsidRPr="00B408AD" w:rsidRDefault="00983DCC" w:rsidP="00A17AB4">
      <w:pPr>
        <w:spacing w:after="60"/>
        <w:ind w:left="850" w:hanging="425"/>
        <w:jc w:val="both"/>
        <w:rPr>
          <w:rFonts w:cs="Times New Roman"/>
          <w:sz w:val="24"/>
        </w:rPr>
      </w:pPr>
    </w:p>
    <w:p w:rsidR="00102BB4" w:rsidRPr="00B408AD" w:rsidRDefault="005F119E" w:rsidP="00276DE5">
      <w:pPr>
        <w:numPr>
          <w:ilvl w:val="0"/>
          <w:numId w:val="7"/>
        </w:numPr>
        <w:spacing w:after="60"/>
        <w:ind w:left="426" w:hanging="426"/>
        <w:jc w:val="both"/>
        <w:rPr>
          <w:rFonts w:cs="Times New Roman"/>
          <w:b/>
          <w:sz w:val="24"/>
        </w:rPr>
      </w:pPr>
      <w:r w:rsidRPr="00B408AD">
        <w:rPr>
          <w:rFonts w:cs="Times New Roman"/>
          <w:b/>
          <w:sz w:val="24"/>
        </w:rPr>
        <w:t>Informacja o warunkach udziału w postępowaniu</w:t>
      </w:r>
    </w:p>
    <w:p w:rsidR="00413EB5" w:rsidRDefault="00413EB5" w:rsidP="001532F8">
      <w:pPr>
        <w:pStyle w:val="Default"/>
        <w:suppressAutoHyphens/>
        <w:autoSpaceDN/>
        <w:adjustRightInd/>
        <w:ind w:left="426"/>
        <w:jc w:val="both"/>
        <w:rPr>
          <w:rFonts w:ascii="Times New Roman" w:hAnsi="Times New Roman" w:cs="Times New Roman"/>
        </w:rPr>
      </w:pPr>
      <w:r w:rsidRPr="00B408AD">
        <w:rPr>
          <w:rFonts w:ascii="Times New Roman" w:hAnsi="Times New Roman" w:cs="Times New Roman"/>
        </w:rPr>
        <w:t>O udzielenie zamówienia mogą</w:t>
      </w:r>
      <w:r w:rsidR="001532F8">
        <w:rPr>
          <w:rFonts w:ascii="Times New Roman" w:hAnsi="Times New Roman" w:cs="Times New Roman"/>
        </w:rPr>
        <w:t xml:space="preserve"> ubiegać się Wykonawcy, którzy nie podlegają wykluczeniu.</w:t>
      </w:r>
    </w:p>
    <w:p w:rsidR="001532F8" w:rsidRPr="001532F8" w:rsidRDefault="001532F8" w:rsidP="001532F8">
      <w:pPr>
        <w:pStyle w:val="Default"/>
        <w:suppressAutoHyphens/>
        <w:autoSpaceDN/>
        <w:adjustRightInd/>
        <w:ind w:left="851"/>
        <w:jc w:val="both"/>
        <w:rPr>
          <w:rFonts w:ascii="Times New Roman" w:hAnsi="Times New Roman" w:cs="Times New Roman"/>
        </w:rPr>
      </w:pPr>
    </w:p>
    <w:p w:rsidR="00E76A31" w:rsidRPr="00B408AD" w:rsidRDefault="00E76A31" w:rsidP="00276DE5">
      <w:pPr>
        <w:numPr>
          <w:ilvl w:val="0"/>
          <w:numId w:val="7"/>
        </w:numPr>
        <w:spacing w:after="60"/>
        <w:ind w:left="426" w:hanging="426"/>
        <w:jc w:val="both"/>
        <w:rPr>
          <w:rFonts w:cs="Times New Roman"/>
          <w:sz w:val="24"/>
        </w:rPr>
      </w:pPr>
      <w:r w:rsidRPr="00B408AD">
        <w:rPr>
          <w:rFonts w:cs="Times New Roman"/>
          <w:b/>
          <w:sz w:val="24"/>
        </w:rPr>
        <w:t xml:space="preserve">Podstawy wykluczenia </w:t>
      </w:r>
      <w:r w:rsidR="00B72D1C" w:rsidRPr="00B408AD">
        <w:rPr>
          <w:rFonts w:cs="Times New Roman"/>
          <w:b/>
          <w:sz w:val="24"/>
        </w:rPr>
        <w:t>W</w:t>
      </w:r>
      <w:r w:rsidRPr="00B408AD">
        <w:rPr>
          <w:rFonts w:cs="Times New Roman"/>
          <w:b/>
          <w:sz w:val="24"/>
        </w:rPr>
        <w:t>ykonawcy z postępowania</w:t>
      </w:r>
    </w:p>
    <w:p w:rsidR="00E76A31" w:rsidRPr="00B408AD" w:rsidRDefault="00E76A31" w:rsidP="00276DE5">
      <w:pPr>
        <w:numPr>
          <w:ilvl w:val="1"/>
          <w:numId w:val="12"/>
        </w:numPr>
        <w:spacing w:after="60"/>
        <w:ind w:left="851" w:hanging="426"/>
        <w:contextualSpacing/>
        <w:jc w:val="both"/>
        <w:rPr>
          <w:rFonts w:cs="Times New Roman"/>
          <w:color w:val="FF0000"/>
          <w:sz w:val="24"/>
        </w:rPr>
      </w:pPr>
      <w:r w:rsidRPr="00B408AD">
        <w:rPr>
          <w:rFonts w:cs="Times New Roman"/>
          <w:sz w:val="24"/>
        </w:rPr>
        <w:t xml:space="preserve">O udzielenie przedmiotowego zamówienia mogą ubiegać się </w:t>
      </w:r>
      <w:r w:rsidRPr="00B408AD">
        <w:rPr>
          <w:rFonts w:cs="Times New Roman"/>
          <w:b/>
          <w:sz w:val="24"/>
        </w:rPr>
        <w:t>Wykonawcy,</w:t>
      </w:r>
      <w:r w:rsidRPr="00B408AD">
        <w:rPr>
          <w:rFonts w:cs="Times New Roman"/>
          <w:sz w:val="24"/>
        </w:rPr>
        <w:t xml:space="preserve"> którzy nie </w:t>
      </w:r>
      <w:r w:rsidRPr="001532F8">
        <w:rPr>
          <w:rFonts w:cs="Times New Roman"/>
          <w:color w:val="auto"/>
          <w:sz w:val="24"/>
        </w:rPr>
        <w:t xml:space="preserve">podlegają wykluczeniu na podstawie art. 108 ust. 1 </w:t>
      </w:r>
      <w:r w:rsidR="00C65305" w:rsidRPr="001532F8">
        <w:rPr>
          <w:rFonts w:cs="Times New Roman"/>
          <w:color w:val="auto"/>
          <w:sz w:val="24"/>
        </w:rPr>
        <w:t>u</w:t>
      </w:r>
      <w:r w:rsidRPr="001532F8">
        <w:rPr>
          <w:rFonts w:cs="Times New Roman"/>
          <w:color w:val="auto"/>
          <w:sz w:val="24"/>
        </w:rPr>
        <w:t>stawy oraz art. 109 ust. 1</w:t>
      </w:r>
      <w:r w:rsidR="00A11794" w:rsidRPr="001532F8">
        <w:rPr>
          <w:rFonts w:cs="Times New Roman"/>
          <w:color w:val="auto"/>
          <w:sz w:val="24"/>
        </w:rPr>
        <w:t xml:space="preserve"> pkt 1 i 4</w:t>
      </w:r>
      <w:r w:rsidR="00C65305" w:rsidRPr="001532F8">
        <w:rPr>
          <w:rFonts w:cs="Times New Roman"/>
          <w:color w:val="auto"/>
          <w:sz w:val="24"/>
        </w:rPr>
        <w:t xml:space="preserve"> u</w:t>
      </w:r>
      <w:r w:rsidRPr="001532F8">
        <w:rPr>
          <w:rFonts w:cs="Times New Roman"/>
          <w:color w:val="auto"/>
          <w:sz w:val="24"/>
        </w:rPr>
        <w:t>stawy</w:t>
      </w:r>
      <w:r w:rsidR="005C0421" w:rsidRPr="001532F8">
        <w:rPr>
          <w:rFonts w:cs="Times New Roman"/>
          <w:color w:val="auto"/>
          <w:sz w:val="24"/>
        </w:rPr>
        <w:t xml:space="preserve"> oraz na podstawie a</w:t>
      </w:r>
      <w:r w:rsidR="00896B0A" w:rsidRPr="001532F8">
        <w:rPr>
          <w:rFonts w:cs="Times New Roman"/>
          <w:color w:val="auto"/>
          <w:sz w:val="24"/>
        </w:rPr>
        <w:t xml:space="preserve">rt. 7 ust 1 ustawy z dnia 13 kwietnia </w:t>
      </w:r>
      <w:r w:rsidR="005C0421" w:rsidRPr="001532F8">
        <w:rPr>
          <w:rFonts w:cs="Times New Roman"/>
          <w:color w:val="auto"/>
          <w:sz w:val="24"/>
        </w:rPr>
        <w:t>2022 r. o szczególnych rozwiązaniach w zakresie przeciwdziałania wspieraniu agresji na Ukrainę oraz służących ochronie bezpieczeństwa narodowego (Dz.U. z 202</w:t>
      </w:r>
      <w:r w:rsidR="00FE5DF9" w:rsidRPr="001532F8">
        <w:rPr>
          <w:rFonts w:cs="Times New Roman"/>
          <w:color w:val="auto"/>
          <w:sz w:val="24"/>
        </w:rPr>
        <w:t>3</w:t>
      </w:r>
      <w:r w:rsidR="005C0421" w:rsidRPr="001532F8">
        <w:rPr>
          <w:rFonts w:cs="Times New Roman"/>
          <w:color w:val="auto"/>
          <w:sz w:val="24"/>
        </w:rPr>
        <w:t xml:space="preserve"> r. poz. </w:t>
      </w:r>
      <w:r w:rsidR="00FE5DF9" w:rsidRPr="001532F8">
        <w:rPr>
          <w:rFonts w:cs="Times New Roman"/>
          <w:color w:val="auto"/>
          <w:sz w:val="24"/>
        </w:rPr>
        <w:t>129 ze zm.</w:t>
      </w:r>
      <w:r w:rsidR="005C0421" w:rsidRPr="001532F8">
        <w:rPr>
          <w:rFonts w:cs="Times New Roman"/>
          <w:color w:val="auto"/>
          <w:sz w:val="24"/>
        </w:rPr>
        <w:t>).</w:t>
      </w:r>
    </w:p>
    <w:p w:rsidR="00E76A31" w:rsidRPr="00B408AD" w:rsidRDefault="009F112B" w:rsidP="00276DE5">
      <w:pPr>
        <w:numPr>
          <w:ilvl w:val="1"/>
          <w:numId w:val="12"/>
        </w:numPr>
        <w:spacing w:after="60"/>
        <w:ind w:left="851" w:hanging="426"/>
        <w:contextualSpacing/>
        <w:jc w:val="both"/>
        <w:rPr>
          <w:rFonts w:cs="Times New Roman"/>
          <w:sz w:val="24"/>
        </w:rPr>
      </w:pPr>
      <w:r w:rsidRPr="00B408AD">
        <w:rPr>
          <w:rFonts w:cs="Times New Roman"/>
          <w:sz w:val="24"/>
        </w:rPr>
        <w:t xml:space="preserve">W przypadku </w:t>
      </w:r>
      <w:r w:rsidRPr="00B408AD">
        <w:rPr>
          <w:rFonts w:cs="Times New Roman"/>
          <w:b/>
          <w:sz w:val="24"/>
        </w:rPr>
        <w:t xml:space="preserve">wspólnego ubiegania się </w:t>
      </w:r>
      <w:r w:rsidR="00A11794" w:rsidRPr="00B408AD">
        <w:rPr>
          <w:rFonts w:cs="Times New Roman"/>
          <w:b/>
          <w:sz w:val="24"/>
        </w:rPr>
        <w:t>W</w:t>
      </w:r>
      <w:r w:rsidRPr="00B408AD">
        <w:rPr>
          <w:rFonts w:cs="Times New Roman"/>
          <w:b/>
          <w:sz w:val="24"/>
        </w:rPr>
        <w:t>ykonawców</w:t>
      </w:r>
      <w:r w:rsidRPr="00B408AD">
        <w:rPr>
          <w:rFonts w:cs="Times New Roman"/>
          <w:sz w:val="24"/>
        </w:rPr>
        <w:t xml:space="preserve"> o udzielenie zamówienia </w:t>
      </w:r>
      <w:r w:rsidR="00A11794" w:rsidRPr="00B408AD">
        <w:rPr>
          <w:rFonts w:cs="Times New Roman"/>
          <w:sz w:val="24"/>
        </w:rPr>
        <w:t>Z</w:t>
      </w:r>
      <w:r w:rsidRPr="00B408AD">
        <w:rPr>
          <w:rFonts w:cs="Times New Roman"/>
          <w:sz w:val="24"/>
        </w:rPr>
        <w:t xml:space="preserve">amawiający </w:t>
      </w:r>
      <w:r w:rsidR="00BF12B5" w:rsidRPr="00B408AD">
        <w:rPr>
          <w:rFonts w:cs="Times New Roman"/>
          <w:sz w:val="24"/>
        </w:rPr>
        <w:t>z</w:t>
      </w:r>
      <w:r w:rsidRPr="00B408AD">
        <w:rPr>
          <w:rFonts w:cs="Times New Roman"/>
          <w:sz w:val="24"/>
        </w:rPr>
        <w:t xml:space="preserve">bada, czy nie zachodzą podstawy wykluczenia wobec każdego z tych </w:t>
      </w:r>
      <w:r w:rsidR="00A11794" w:rsidRPr="00B408AD">
        <w:rPr>
          <w:rFonts w:cs="Times New Roman"/>
          <w:sz w:val="24"/>
        </w:rPr>
        <w:t>W</w:t>
      </w:r>
      <w:r w:rsidRPr="00B408AD">
        <w:rPr>
          <w:rFonts w:cs="Times New Roman"/>
          <w:sz w:val="24"/>
        </w:rPr>
        <w:t>ykonawców.</w:t>
      </w:r>
    </w:p>
    <w:p w:rsidR="00E76A31" w:rsidRPr="001532F8" w:rsidRDefault="0064595F" w:rsidP="00276DE5">
      <w:pPr>
        <w:numPr>
          <w:ilvl w:val="1"/>
          <w:numId w:val="12"/>
        </w:numPr>
        <w:spacing w:after="60"/>
        <w:ind w:left="851" w:hanging="426"/>
        <w:jc w:val="both"/>
        <w:rPr>
          <w:rFonts w:cs="Times New Roman"/>
          <w:b/>
          <w:bCs/>
          <w:color w:val="auto"/>
          <w:sz w:val="24"/>
        </w:rPr>
      </w:pPr>
      <w:r w:rsidRPr="00B408AD">
        <w:rPr>
          <w:rFonts w:cs="Times New Roman"/>
          <w:bCs/>
          <w:color w:val="auto"/>
          <w:sz w:val="24"/>
        </w:rPr>
        <w:t xml:space="preserve">Jeżeli Wykonawcy zamierza powierzyć wykonanie części zamówienia </w:t>
      </w:r>
      <w:r w:rsidRPr="00B408AD">
        <w:rPr>
          <w:rFonts w:cs="Times New Roman"/>
          <w:b/>
          <w:bCs/>
          <w:color w:val="auto"/>
          <w:sz w:val="24"/>
        </w:rPr>
        <w:t>Podwykonawcy,</w:t>
      </w:r>
      <w:r w:rsidRPr="00B408AD">
        <w:rPr>
          <w:rFonts w:cs="Times New Roman"/>
          <w:bCs/>
          <w:color w:val="auto"/>
          <w:sz w:val="24"/>
        </w:rPr>
        <w:t xml:space="preserve"> </w:t>
      </w:r>
      <w:r w:rsidRPr="00B408AD">
        <w:rPr>
          <w:rFonts w:cs="Times New Roman"/>
          <w:sz w:val="24"/>
        </w:rPr>
        <w:t xml:space="preserve">Zamawiający zbada, czy nie zachodzą wobec tego Podwykonawcy podstawy wykluczenia, które zostały przewidziane względem Wykonawcy. </w:t>
      </w:r>
    </w:p>
    <w:p w:rsidR="001532F8" w:rsidRPr="00B408AD" w:rsidRDefault="001532F8" w:rsidP="001532F8">
      <w:pPr>
        <w:spacing w:after="60"/>
        <w:ind w:left="425"/>
        <w:jc w:val="both"/>
        <w:rPr>
          <w:rFonts w:cs="Times New Roman"/>
          <w:b/>
          <w:bCs/>
          <w:color w:val="auto"/>
          <w:sz w:val="24"/>
        </w:rPr>
      </w:pPr>
    </w:p>
    <w:p w:rsidR="009F112B" w:rsidRPr="00B408AD" w:rsidRDefault="009F112B" w:rsidP="00276DE5">
      <w:pPr>
        <w:numPr>
          <w:ilvl w:val="0"/>
          <w:numId w:val="7"/>
        </w:numPr>
        <w:spacing w:after="60"/>
        <w:ind w:left="426" w:hanging="426"/>
        <w:jc w:val="both"/>
        <w:rPr>
          <w:rFonts w:cs="Times New Roman"/>
          <w:sz w:val="24"/>
        </w:rPr>
      </w:pPr>
      <w:r w:rsidRPr="00B408AD">
        <w:rPr>
          <w:rFonts w:cs="Times New Roman"/>
          <w:b/>
          <w:sz w:val="24"/>
        </w:rPr>
        <w:t>Informacja o podmiotowych środkach dowodowych</w:t>
      </w:r>
    </w:p>
    <w:p w:rsidR="009F112B" w:rsidRPr="00B408AD" w:rsidRDefault="009F112B" w:rsidP="001532F8">
      <w:pPr>
        <w:ind w:left="426"/>
        <w:jc w:val="both"/>
        <w:textAlignment w:val="auto"/>
        <w:rPr>
          <w:rFonts w:cs="Times New Roman"/>
          <w:strike/>
          <w:color w:val="FF0000"/>
          <w:sz w:val="24"/>
        </w:rPr>
      </w:pPr>
      <w:r w:rsidRPr="00B408AD">
        <w:rPr>
          <w:rFonts w:cs="Times New Roman"/>
          <w:sz w:val="24"/>
        </w:rPr>
        <w:t xml:space="preserve">Zamawiający </w:t>
      </w:r>
      <w:r w:rsidR="001532F8">
        <w:rPr>
          <w:rFonts w:cs="Times New Roman"/>
          <w:sz w:val="24"/>
        </w:rPr>
        <w:t>nie żąda od Wykonawcy podmiotowych środków dowodowych.</w:t>
      </w:r>
    </w:p>
    <w:p w:rsidR="00C65305" w:rsidRPr="00B408AD" w:rsidRDefault="00C65305" w:rsidP="007C3FA7">
      <w:pPr>
        <w:ind w:left="709"/>
        <w:jc w:val="both"/>
        <w:textAlignment w:val="auto"/>
        <w:rPr>
          <w:rFonts w:cs="Times New Roman"/>
          <w:sz w:val="24"/>
        </w:rPr>
      </w:pPr>
    </w:p>
    <w:p w:rsidR="006D1CFE" w:rsidRPr="00B408AD" w:rsidRDefault="006D1CFE" w:rsidP="00276DE5">
      <w:pPr>
        <w:numPr>
          <w:ilvl w:val="0"/>
          <w:numId w:val="7"/>
        </w:numPr>
        <w:spacing w:after="60"/>
        <w:ind w:left="426" w:hanging="426"/>
        <w:jc w:val="both"/>
        <w:rPr>
          <w:rFonts w:cs="Times New Roman"/>
          <w:b/>
          <w:sz w:val="24"/>
        </w:rPr>
      </w:pPr>
      <w:r w:rsidRPr="00B408AD">
        <w:rPr>
          <w:rFonts w:cs="Times New Roman"/>
          <w:b/>
          <w:sz w:val="24"/>
        </w:rPr>
        <w:t>Termin związania ofertą</w:t>
      </w:r>
    </w:p>
    <w:p w:rsidR="006D1CFE" w:rsidRPr="00B408AD" w:rsidRDefault="004748C7" w:rsidP="00276DE5">
      <w:pPr>
        <w:numPr>
          <w:ilvl w:val="0"/>
          <w:numId w:val="13"/>
        </w:numPr>
        <w:ind w:left="851" w:hanging="425"/>
        <w:jc w:val="both"/>
        <w:textAlignment w:val="auto"/>
        <w:rPr>
          <w:rFonts w:eastAsia="Calibri" w:cs="Times New Roman"/>
          <w:color w:val="auto"/>
          <w:kern w:val="0"/>
          <w:sz w:val="24"/>
          <w:lang w:eastAsia="en-US" w:bidi="ar-SA"/>
        </w:rPr>
      </w:pPr>
      <w:r w:rsidRPr="00B408AD">
        <w:rPr>
          <w:rFonts w:cs="Times New Roman"/>
          <w:sz w:val="24"/>
        </w:rPr>
        <w:t xml:space="preserve">Wykonawca jest związany ofertą 30 dni </w:t>
      </w:r>
      <w:r w:rsidR="006D1CFE" w:rsidRPr="00B408AD">
        <w:rPr>
          <w:rFonts w:cs="Times New Roman"/>
          <w:sz w:val="24"/>
        </w:rPr>
        <w:t xml:space="preserve">od upływu terminu składania ofert, </w:t>
      </w:r>
      <w:r w:rsidR="00180AA5" w:rsidRPr="00520234">
        <w:rPr>
          <w:rFonts w:cs="Times New Roman"/>
          <w:color w:val="auto"/>
          <w:sz w:val="24"/>
        </w:rPr>
        <w:t xml:space="preserve">tj. do dnia </w:t>
      </w:r>
      <w:r w:rsidR="00B45A6D">
        <w:rPr>
          <w:rFonts w:cs="Times New Roman"/>
          <w:b/>
          <w:color w:val="auto"/>
          <w:sz w:val="24"/>
        </w:rPr>
        <w:t>26</w:t>
      </w:r>
      <w:r w:rsidR="00857E51" w:rsidRPr="00520234">
        <w:rPr>
          <w:rFonts w:cs="Times New Roman"/>
          <w:b/>
          <w:color w:val="auto"/>
          <w:sz w:val="24"/>
        </w:rPr>
        <w:t>.08</w:t>
      </w:r>
      <w:r w:rsidR="00520234" w:rsidRPr="00520234">
        <w:rPr>
          <w:rFonts w:cs="Times New Roman"/>
          <w:b/>
          <w:color w:val="auto"/>
          <w:sz w:val="24"/>
        </w:rPr>
        <w:t>.2023</w:t>
      </w:r>
      <w:r w:rsidR="00520234" w:rsidRPr="00520234">
        <w:rPr>
          <w:rFonts w:cs="Times New Roman"/>
          <w:color w:val="auto"/>
          <w:sz w:val="24"/>
        </w:rPr>
        <w:t xml:space="preserve"> r.,</w:t>
      </w:r>
      <w:r w:rsidR="00180AA5" w:rsidRPr="00520234">
        <w:rPr>
          <w:rFonts w:cs="Times New Roman"/>
          <w:color w:val="auto"/>
          <w:sz w:val="24"/>
        </w:rPr>
        <w:t xml:space="preserve"> </w:t>
      </w:r>
      <w:r w:rsidR="006D1CFE" w:rsidRPr="00B408AD">
        <w:rPr>
          <w:rFonts w:cs="Times New Roman"/>
          <w:sz w:val="24"/>
        </w:rPr>
        <w:t>przy czym pierwszym dniem związania ofertą jest dzień, w którym upływa termin składania ofert</w:t>
      </w:r>
      <w:r w:rsidR="00180AA5" w:rsidRPr="00B408AD">
        <w:rPr>
          <w:rFonts w:cs="Times New Roman"/>
          <w:sz w:val="24"/>
        </w:rPr>
        <w:t>.</w:t>
      </w:r>
    </w:p>
    <w:p w:rsidR="004748C7" w:rsidRPr="00B408AD" w:rsidRDefault="004748C7" w:rsidP="00276DE5">
      <w:pPr>
        <w:numPr>
          <w:ilvl w:val="0"/>
          <w:numId w:val="13"/>
        </w:numPr>
        <w:ind w:left="851" w:hanging="425"/>
        <w:jc w:val="both"/>
        <w:textAlignment w:val="auto"/>
        <w:rPr>
          <w:rFonts w:eastAsia="Calibri" w:cs="Times New Roman"/>
          <w:color w:val="auto"/>
          <w:kern w:val="0"/>
          <w:sz w:val="24"/>
          <w:lang w:eastAsia="en-US" w:bidi="ar-SA"/>
        </w:rPr>
      </w:pPr>
      <w:r w:rsidRPr="00B408AD">
        <w:rPr>
          <w:rFonts w:cs="Times New Roman"/>
          <w:sz w:val="24"/>
        </w:rPr>
        <w:t>W</w:t>
      </w:r>
      <w:r w:rsidRPr="00B408AD">
        <w:rPr>
          <w:rFonts w:cs="Times New Roman"/>
          <w:b/>
          <w:sz w:val="24"/>
        </w:rPr>
        <w:t xml:space="preserve"> </w:t>
      </w:r>
      <w:r w:rsidRPr="00B408AD">
        <w:rPr>
          <w:rFonts w:cs="Times New Roman"/>
          <w:sz w:val="24"/>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4748C7" w:rsidRPr="00B408AD" w:rsidRDefault="004748C7" w:rsidP="00276DE5">
      <w:pPr>
        <w:numPr>
          <w:ilvl w:val="0"/>
          <w:numId w:val="13"/>
        </w:numPr>
        <w:tabs>
          <w:tab w:val="num" w:pos="0"/>
        </w:tabs>
        <w:ind w:left="851" w:hanging="425"/>
        <w:jc w:val="both"/>
        <w:textAlignment w:val="auto"/>
        <w:rPr>
          <w:rFonts w:eastAsia="Calibri" w:cs="Times New Roman"/>
          <w:color w:val="auto"/>
          <w:kern w:val="0"/>
          <w:sz w:val="24"/>
          <w:lang w:eastAsia="en-US" w:bidi="ar-SA"/>
        </w:rPr>
      </w:pPr>
      <w:r w:rsidRPr="00B408AD">
        <w:rPr>
          <w:rFonts w:eastAsia="Calibri" w:cs="Times New Roman"/>
          <w:color w:val="auto"/>
          <w:kern w:val="0"/>
          <w:sz w:val="24"/>
          <w:lang w:eastAsia="en-US" w:bidi="ar-SA"/>
        </w:rPr>
        <w:t>Przedłużenie terminu związania ofertą, o którym mowa w ust. 2, wymaga złożenia przez wykonawcę pisemnego oświadczenia o wyrażeniu zgody na przedłużenie terminu związania ofertą.</w:t>
      </w:r>
    </w:p>
    <w:p w:rsidR="004748C7" w:rsidRPr="00B408AD" w:rsidRDefault="004748C7" w:rsidP="00276DE5">
      <w:pPr>
        <w:numPr>
          <w:ilvl w:val="0"/>
          <w:numId w:val="13"/>
        </w:numPr>
        <w:ind w:left="851" w:hanging="425"/>
        <w:jc w:val="both"/>
        <w:textAlignment w:val="auto"/>
        <w:rPr>
          <w:rFonts w:eastAsia="Calibri" w:cs="Times New Roman"/>
          <w:color w:val="auto"/>
          <w:kern w:val="0"/>
          <w:sz w:val="24"/>
          <w:lang w:eastAsia="en-US" w:bidi="ar-SA"/>
        </w:rPr>
      </w:pPr>
      <w:r w:rsidRPr="00B408AD">
        <w:rPr>
          <w:rFonts w:cs="Times New Roman"/>
          <w:sz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4748C7" w:rsidRPr="00B408AD" w:rsidRDefault="004748C7" w:rsidP="00276DE5">
      <w:pPr>
        <w:numPr>
          <w:ilvl w:val="0"/>
          <w:numId w:val="13"/>
        </w:numPr>
        <w:ind w:left="851" w:hanging="425"/>
        <w:jc w:val="both"/>
        <w:textAlignment w:val="auto"/>
        <w:rPr>
          <w:rFonts w:eastAsia="Calibri" w:cs="Times New Roman"/>
          <w:color w:val="auto"/>
          <w:kern w:val="0"/>
          <w:sz w:val="24"/>
          <w:lang w:eastAsia="en-US" w:bidi="ar-SA"/>
        </w:rPr>
      </w:pPr>
      <w:r w:rsidRPr="00B408AD">
        <w:rPr>
          <w:rFonts w:cs="Times New Roman"/>
          <w:sz w:val="24"/>
        </w:rPr>
        <w:t>Jeżeli termin związania ofertą upłynie przed wyborem najkorzystniejszej oferty, zamawiający wzywa wykonawcę, którego oferta otrzymała najwyższą ocenę, do wyrażenia w wyznaczonym przez zamawiającego terminie pisemnej zgody na wybór jego o</w:t>
      </w:r>
      <w:r w:rsidR="00145492" w:rsidRPr="00B408AD">
        <w:rPr>
          <w:rFonts w:cs="Times New Roman"/>
          <w:sz w:val="24"/>
        </w:rPr>
        <w:t>ferty. W przypadku braku zgody Z</w:t>
      </w:r>
      <w:r w:rsidRPr="00B408AD">
        <w:rPr>
          <w:rFonts w:cs="Times New Roman"/>
          <w:sz w:val="24"/>
        </w:rPr>
        <w:t>amawiający zwraca się o wyrażenie takiej zgody do kolejnego wykonawcy, którego oferta została najwyżej oceniona, chyba że zachodzą przesłanki do unieważnienia postępowania.</w:t>
      </w:r>
    </w:p>
    <w:p w:rsidR="006D1CFE" w:rsidRPr="00B408AD" w:rsidRDefault="006D1CFE" w:rsidP="006D1CFE">
      <w:pPr>
        <w:spacing w:after="60"/>
        <w:ind w:left="426"/>
        <w:jc w:val="both"/>
        <w:rPr>
          <w:rFonts w:cs="Times New Roman"/>
          <w:sz w:val="24"/>
        </w:rPr>
      </w:pPr>
    </w:p>
    <w:p w:rsidR="004748C7" w:rsidRPr="00B408AD" w:rsidRDefault="004748C7" w:rsidP="00276DE5">
      <w:pPr>
        <w:keepNext/>
        <w:numPr>
          <w:ilvl w:val="0"/>
          <w:numId w:val="7"/>
        </w:numPr>
        <w:spacing w:after="60"/>
        <w:ind w:left="426" w:hanging="426"/>
        <w:jc w:val="both"/>
        <w:rPr>
          <w:rFonts w:cs="Times New Roman"/>
          <w:sz w:val="24"/>
        </w:rPr>
      </w:pPr>
      <w:r w:rsidRPr="00B408AD">
        <w:rPr>
          <w:rFonts w:cs="Times New Roman"/>
          <w:b/>
          <w:sz w:val="24"/>
        </w:rPr>
        <w:lastRenderedPageBreak/>
        <w:t>Opis sposobu przygotowania oferty</w:t>
      </w:r>
    </w:p>
    <w:p w:rsidR="00697BC4" w:rsidRPr="003C4FA5" w:rsidRDefault="00697BC4" w:rsidP="00276DE5">
      <w:pPr>
        <w:keepNext/>
        <w:numPr>
          <w:ilvl w:val="0"/>
          <w:numId w:val="14"/>
        </w:numPr>
        <w:spacing w:after="60"/>
        <w:ind w:left="851" w:hanging="425"/>
        <w:contextualSpacing/>
        <w:jc w:val="both"/>
        <w:rPr>
          <w:rFonts w:cs="Times New Roman"/>
          <w:color w:val="auto"/>
          <w:sz w:val="24"/>
        </w:rPr>
      </w:pPr>
      <w:r w:rsidRPr="00B408AD">
        <w:rPr>
          <w:rFonts w:cs="Times New Roman"/>
          <w:sz w:val="24"/>
        </w:rPr>
        <w:t xml:space="preserve">Oferta musi być sporządzona w języku polskim, w formie </w:t>
      </w:r>
      <w:bookmarkStart w:id="0" w:name="_Hlk60834346"/>
      <w:r w:rsidRPr="00B408AD">
        <w:rPr>
          <w:rFonts w:cs="Times New Roman"/>
          <w:sz w:val="24"/>
        </w:rPr>
        <w:t xml:space="preserve">elektronicznej opatrzonej kwalifikowanym podpisem elektronicznym </w:t>
      </w:r>
      <w:bookmarkEnd w:id="0"/>
      <w:r w:rsidR="00A15CD2" w:rsidRPr="00B408AD">
        <w:rPr>
          <w:rFonts w:cs="Times New Roman"/>
          <w:sz w:val="24"/>
        </w:rPr>
        <w:t>(</w:t>
      </w:r>
      <w:r w:rsidRPr="00B408AD">
        <w:rPr>
          <w:rFonts w:eastAsia="Times New Roman" w:cs="Times New Roman"/>
          <w:color w:val="00B0F0"/>
          <w:kern w:val="0"/>
          <w:sz w:val="24"/>
          <w:shd w:val="clear" w:color="auto" w:fill="FFFFFF"/>
          <w:lang w:eastAsia="pl-PL" w:bidi="ar-SA"/>
        </w:rPr>
        <w:t>Kwalifikowany podpis elektroniczny – zaawansowany podpis elektroniczny, który jest składany za pomocą kwalifikowanego urządzenia do składania podpisu elektronicznego i który opiera się na kwalifikowanym certyfikacie podpisu elektronicznego</w:t>
      </w:r>
      <w:r w:rsidRPr="00B408AD">
        <w:rPr>
          <w:rFonts w:eastAsia="Times New Roman" w:cs="Times New Roman"/>
          <w:color w:val="auto"/>
          <w:kern w:val="0"/>
          <w:sz w:val="24"/>
          <w:lang w:eastAsia="pl-PL" w:bidi="ar-SA"/>
        </w:rPr>
        <w:t xml:space="preserve"> lub w postaci elektronicznej opatrzonej podpisem zaufanym </w:t>
      </w:r>
      <w:r w:rsidRPr="00B408AD">
        <w:rPr>
          <w:rFonts w:eastAsia="Times New Roman" w:cs="Times New Roman"/>
          <w:color w:val="00B0F0"/>
          <w:kern w:val="0"/>
          <w:sz w:val="24"/>
          <w:lang w:eastAsia="pl-PL" w:bidi="ar-SA"/>
        </w:rPr>
        <w:t>(</w:t>
      </w:r>
      <w:r w:rsidRPr="00B408AD">
        <w:rPr>
          <w:rFonts w:eastAsia="Times New Roman" w:cs="Times New Roman"/>
          <w:bCs/>
          <w:color w:val="00B0F0"/>
          <w:kern w:val="0"/>
          <w:sz w:val="24"/>
          <w:lang w:eastAsia="pl-PL" w:bidi="ar-SA"/>
        </w:rPr>
        <w:t>Podpis zaufany</w:t>
      </w:r>
      <w:r w:rsidRPr="00B408AD">
        <w:rPr>
          <w:rFonts w:eastAsia="Times New Roman" w:cs="Times New Roman"/>
          <w:color w:val="00B0F0"/>
          <w:kern w:val="0"/>
          <w:sz w:val="24"/>
          <w:lang w:eastAsia="pl-PL" w:bidi="ar-SA"/>
        </w:rPr>
        <w:t> – podpis elektroniczny, którego autentyczność i integralność są zapewniane przy użyciu pieczęci elektronicznej ministra właściwego do spraw informatyzacji, składany za pomocą bezpłatnego narzędzia  profilu zaufanego)</w:t>
      </w:r>
      <w:r w:rsidRPr="00B408AD">
        <w:rPr>
          <w:rFonts w:eastAsia="Times New Roman" w:cs="Times New Roman"/>
          <w:color w:val="auto"/>
          <w:kern w:val="0"/>
          <w:sz w:val="24"/>
          <w:lang w:eastAsia="pl-PL" w:bidi="ar-SA"/>
        </w:rPr>
        <w:t xml:space="preserve"> lub podpisem osobistym </w:t>
      </w:r>
      <w:r w:rsidRPr="00B408AD">
        <w:rPr>
          <w:rFonts w:eastAsia="Times New Roman" w:cs="Times New Roman"/>
          <w:color w:val="00B0F0"/>
          <w:kern w:val="0"/>
          <w:sz w:val="24"/>
          <w:lang w:eastAsia="pl-PL" w:bidi="ar-SA"/>
        </w:rPr>
        <w:t>(</w:t>
      </w:r>
      <w:r w:rsidRPr="00B408AD">
        <w:rPr>
          <w:rFonts w:eastAsia="Times New Roman" w:cs="Times New Roman"/>
          <w:color w:val="00B0F0"/>
          <w:kern w:val="0"/>
          <w:sz w:val="24"/>
          <w:shd w:val="clear" w:color="auto" w:fill="FFFFFF"/>
          <w:lang w:eastAsia="pl-PL" w:bidi="ar-SA"/>
        </w:rPr>
        <w:t>Podpis osobisty to zaawansowany podpis elektroniczny składany za pośrednictwem e</w:t>
      </w:r>
      <w:r w:rsidRPr="00B408AD">
        <w:rPr>
          <w:rFonts w:eastAsia="Times New Roman" w:cs="Times New Roman"/>
          <w:color w:val="00B0F0"/>
          <w:kern w:val="0"/>
          <w:sz w:val="24"/>
          <w:shd w:val="clear" w:color="auto" w:fill="FFFFFF"/>
          <w:lang w:eastAsia="pl-PL" w:bidi="ar-SA"/>
        </w:rPr>
        <w:noBreakHyphen/>
        <w:t>dowodu osobistego)</w:t>
      </w:r>
      <w:r w:rsidRPr="00B408AD">
        <w:rPr>
          <w:rFonts w:eastAsia="Times New Roman" w:cs="Times New Roman"/>
          <w:color w:val="auto"/>
          <w:kern w:val="0"/>
          <w:sz w:val="24"/>
          <w:lang w:eastAsia="pl-PL" w:bidi="ar-SA"/>
        </w:rPr>
        <w:t xml:space="preserve">, </w:t>
      </w:r>
      <w:r w:rsidRPr="00B408AD">
        <w:rPr>
          <w:rFonts w:cs="Times New Roman"/>
          <w:sz w:val="24"/>
        </w:rPr>
        <w:t xml:space="preserve">w ogólnie dostępnych formatach danych, w szczególności w formatach: .txt, .rtf, .pdf, .doc, .docx, .odt. Do przygotowania oferty zaleca się skorzystanie z Formularza oferty, stanowiącego </w:t>
      </w:r>
      <w:r w:rsidRPr="003C4FA5">
        <w:rPr>
          <w:rFonts w:cs="Times New Roman"/>
          <w:color w:val="auto"/>
          <w:sz w:val="24"/>
        </w:rPr>
        <w:t>załącznik nr 1 do SWZ. W przypadku gdy Wykonawca nie korzysta z przygotowanego przez Zamawiającego wzoru Formularza oferty, oferta powinna zawierać wszystkie informacje wymagane we wzorze.</w:t>
      </w:r>
    </w:p>
    <w:p w:rsidR="00355F82" w:rsidRPr="003C4FA5" w:rsidRDefault="00355F82" w:rsidP="00276DE5">
      <w:pPr>
        <w:numPr>
          <w:ilvl w:val="0"/>
          <w:numId w:val="14"/>
        </w:numPr>
        <w:tabs>
          <w:tab w:val="left" w:pos="426"/>
        </w:tabs>
        <w:spacing w:after="60"/>
        <w:ind w:left="851" w:hanging="425"/>
        <w:contextualSpacing/>
        <w:jc w:val="both"/>
        <w:rPr>
          <w:rFonts w:cs="Times New Roman"/>
          <w:color w:val="auto"/>
          <w:sz w:val="24"/>
        </w:rPr>
      </w:pPr>
      <w:r w:rsidRPr="003C4FA5">
        <w:rPr>
          <w:rFonts w:cs="Times New Roman"/>
          <w:color w:val="auto"/>
          <w:sz w:val="24"/>
        </w:rPr>
        <w:t xml:space="preserve">Wykonawca </w:t>
      </w:r>
      <w:r w:rsidRPr="003C4FA5">
        <w:rPr>
          <w:rFonts w:cs="Times New Roman"/>
          <w:b/>
          <w:color w:val="auto"/>
          <w:sz w:val="24"/>
        </w:rPr>
        <w:t>dołącza do oferty oświadczenie</w:t>
      </w:r>
      <w:r w:rsidRPr="003C4FA5">
        <w:rPr>
          <w:rFonts w:cs="Times New Roman"/>
          <w:color w:val="auto"/>
          <w:sz w:val="24"/>
        </w:rPr>
        <w:t>, o</w:t>
      </w:r>
      <w:r w:rsidR="00705136" w:rsidRPr="003C4FA5">
        <w:rPr>
          <w:rFonts w:cs="Times New Roman"/>
          <w:color w:val="auto"/>
          <w:sz w:val="24"/>
        </w:rPr>
        <w:t xml:space="preserve"> którym mowa w art. 125 ust. 1 u</w:t>
      </w:r>
      <w:r w:rsidRPr="003C4FA5">
        <w:rPr>
          <w:rFonts w:cs="Times New Roman"/>
          <w:color w:val="auto"/>
          <w:sz w:val="24"/>
        </w:rPr>
        <w:t>stawy, którego wzór stanowi</w:t>
      </w:r>
      <w:r w:rsidR="007C3FA7" w:rsidRPr="003C4FA5">
        <w:rPr>
          <w:rFonts w:cs="Times New Roman"/>
          <w:color w:val="auto"/>
          <w:sz w:val="24"/>
        </w:rPr>
        <w:t>ą</w:t>
      </w:r>
      <w:r w:rsidRPr="003C4FA5">
        <w:rPr>
          <w:rFonts w:cs="Times New Roman"/>
          <w:color w:val="auto"/>
          <w:sz w:val="24"/>
        </w:rPr>
        <w:t xml:space="preserve"> załącznik</w:t>
      </w:r>
      <w:r w:rsidR="007C3FA7" w:rsidRPr="003C4FA5">
        <w:rPr>
          <w:rFonts w:cs="Times New Roman"/>
          <w:color w:val="auto"/>
          <w:sz w:val="24"/>
        </w:rPr>
        <w:t>i</w:t>
      </w:r>
      <w:r w:rsidRPr="003C4FA5">
        <w:rPr>
          <w:rFonts w:cs="Times New Roman"/>
          <w:color w:val="auto"/>
          <w:sz w:val="24"/>
        </w:rPr>
        <w:t xml:space="preserve"> nr</w:t>
      </w:r>
      <w:r w:rsidR="007C3FA7" w:rsidRPr="003C4FA5">
        <w:rPr>
          <w:rFonts w:cs="Times New Roman"/>
          <w:color w:val="auto"/>
          <w:sz w:val="24"/>
        </w:rPr>
        <w:t xml:space="preserve"> 2 i 3 </w:t>
      </w:r>
      <w:r w:rsidRPr="003C4FA5">
        <w:rPr>
          <w:rFonts w:cs="Times New Roman"/>
          <w:color w:val="auto"/>
          <w:sz w:val="24"/>
        </w:rPr>
        <w:t>do SWZ. Oświadczenie stanowi dowód potwierdz</w:t>
      </w:r>
      <w:r w:rsidR="001532F8" w:rsidRPr="003C4FA5">
        <w:rPr>
          <w:rFonts w:cs="Times New Roman"/>
          <w:color w:val="auto"/>
          <w:sz w:val="24"/>
        </w:rPr>
        <w:t xml:space="preserve">ający brak podstaw wykluczenia </w:t>
      </w:r>
      <w:r w:rsidRPr="003C4FA5">
        <w:rPr>
          <w:rFonts w:cs="Times New Roman"/>
          <w:color w:val="auto"/>
          <w:sz w:val="24"/>
        </w:rPr>
        <w:t xml:space="preserve">na dzień składania ofert, tymczasowo zastępujący wymagane przez </w:t>
      </w:r>
      <w:r w:rsidR="00A11794" w:rsidRPr="003C4FA5">
        <w:rPr>
          <w:rFonts w:cs="Times New Roman"/>
          <w:color w:val="auto"/>
          <w:sz w:val="24"/>
        </w:rPr>
        <w:t>Z</w:t>
      </w:r>
      <w:r w:rsidRPr="003C4FA5">
        <w:rPr>
          <w:rFonts w:cs="Times New Roman"/>
          <w:color w:val="auto"/>
          <w:sz w:val="24"/>
        </w:rPr>
        <w:t xml:space="preserve">amawiającego podmiotowe środki dowodowe. </w:t>
      </w:r>
    </w:p>
    <w:p w:rsidR="00355F82" w:rsidRPr="003C4FA5" w:rsidRDefault="00355F82" w:rsidP="00276DE5">
      <w:pPr>
        <w:numPr>
          <w:ilvl w:val="0"/>
          <w:numId w:val="14"/>
        </w:numPr>
        <w:tabs>
          <w:tab w:val="left" w:pos="426"/>
        </w:tabs>
        <w:spacing w:after="60"/>
        <w:ind w:left="851" w:hanging="425"/>
        <w:contextualSpacing/>
        <w:jc w:val="both"/>
        <w:rPr>
          <w:rFonts w:cs="Times New Roman"/>
          <w:color w:val="auto"/>
          <w:sz w:val="24"/>
        </w:rPr>
      </w:pPr>
      <w:r w:rsidRPr="003C4FA5">
        <w:rPr>
          <w:rFonts w:cs="Times New Roman"/>
          <w:color w:val="auto"/>
          <w:sz w:val="24"/>
        </w:rPr>
        <w:t xml:space="preserve">W przypadku wspólnego ubiegania się o zamówienie przez Wykonawców </w:t>
      </w:r>
      <w:r w:rsidRPr="003C4FA5">
        <w:rPr>
          <w:rFonts w:cs="Times New Roman"/>
          <w:b/>
          <w:color w:val="auto"/>
          <w:sz w:val="24"/>
        </w:rPr>
        <w:t>oświadczenie,</w:t>
      </w:r>
      <w:r w:rsidRPr="003C4FA5">
        <w:rPr>
          <w:rFonts w:cs="Times New Roman"/>
          <w:color w:val="auto"/>
          <w:sz w:val="24"/>
        </w:rPr>
        <w:t xml:space="preserve"> o którym mowa w ust. 2</w:t>
      </w:r>
      <w:r w:rsidR="007C3FA7" w:rsidRPr="003C4FA5">
        <w:rPr>
          <w:rFonts w:cs="Times New Roman"/>
          <w:color w:val="auto"/>
          <w:sz w:val="24"/>
        </w:rPr>
        <w:t xml:space="preserve"> - załączniki nr 2 i 3 do SWZ</w:t>
      </w:r>
      <w:r w:rsidRPr="003C4FA5">
        <w:rPr>
          <w:rFonts w:cs="Times New Roman"/>
          <w:color w:val="auto"/>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rsidR="0064595F" w:rsidRPr="003C4FA5" w:rsidRDefault="0064595F" w:rsidP="00276DE5">
      <w:pPr>
        <w:numPr>
          <w:ilvl w:val="0"/>
          <w:numId w:val="14"/>
        </w:numPr>
        <w:tabs>
          <w:tab w:val="left" w:pos="426"/>
        </w:tabs>
        <w:spacing w:after="60"/>
        <w:ind w:left="851" w:hanging="425"/>
        <w:contextualSpacing/>
        <w:jc w:val="both"/>
        <w:rPr>
          <w:rFonts w:cs="Times New Roman"/>
          <w:color w:val="auto"/>
          <w:sz w:val="24"/>
        </w:rPr>
      </w:pPr>
      <w:r w:rsidRPr="003C4FA5">
        <w:rPr>
          <w:rFonts w:cs="Times New Roman"/>
          <w:color w:val="auto"/>
          <w:sz w:val="24"/>
        </w:rPr>
        <w:t xml:space="preserve">W przypadku </w:t>
      </w:r>
      <w:r w:rsidRPr="003C4FA5">
        <w:rPr>
          <w:rFonts w:cs="Times New Roman"/>
          <w:bCs/>
          <w:color w:val="auto"/>
          <w:sz w:val="24"/>
        </w:rPr>
        <w:t>Wykonawcy, który zamierza powierzyć wykonanie części zamówienia Podwykonawcy</w:t>
      </w:r>
      <w:r w:rsidRPr="003C4FA5">
        <w:rPr>
          <w:rFonts w:cs="Times New Roman"/>
          <w:b/>
          <w:bCs/>
          <w:color w:val="auto"/>
          <w:sz w:val="24"/>
        </w:rPr>
        <w:t>,</w:t>
      </w:r>
      <w:r w:rsidRPr="003C4FA5">
        <w:rPr>
          <w:rFonts w:cs="Times New Roman"/>
          <w:bCs/>
          <w:color w:val="auto"/>
          <w:sz w:val="24"/>
        </w:rPr>
        <w:t xml:space="preserve"> Wykonawca przedstawia, wraz z oświadczeniem, o którym mowa w ust. 2, także oświadczenie Podwykonawcy</w:t>
      </w:r>
      <w:r w:rsidR="007C3FA7" w:rsidRPr="003C4FA5">
        <w:rPr>
          <w:rFonts w:cs="Times New Roman"/>
          <w:bCs/>
          <w:color w:val="auto"/>
          <w:sz w:val="24"/>
        </w:rPr>
        <w:t xml:space="preserve"> - </w:t>
      </w:r>
      <w:r w:rsidR="007C3FA7" w:rsidRPr="003C4FA5">
        <w:rPr>
          <w:rFonts w:cs="Times New Roman"/>
          <w:color w:val="auto"/>
          <w:sz w:val="24"/>
        </w:rPr>
        <w:t>załącznik nr 2  do SWZ</w:t>
      </w:r>
      <w:r w:rsidRPr="003C4FA5">
        <w:rPr>
          <w:rFonts w:cs="Times New Roman"/>
          <w:bCs/>
          <w:color w:val="auto"/>
          <w:sz w:val="24"/>
        </w:rPr>
        <w:t>, potwierdzające brak podstaw wykluczenia tego Podwykonawcy</w:t>
      </w:r>
    </w:p>
    <w:p w:rsidR="00FC5E4A" w:rsidRDefault="00355F82" w:rsidP="00276DE5">
      <w:pPr>
        <w:numPr>
          <w:ilvl w:val="0"/>
          <w:numId w:val="14"/>
        </w:numPr>
        <w:tabs>
          <w:tab w:val="left" w:pos="426"/>
        </w:tabs>
        <w:spacing w:after="60"/>
        <w:ind w:left="851" w:hanging="425"/>
        <w:contextualSpacing/>
        <w:jc w:val="both"/>
        <w:rPr>
          <w:rFonts w:cs="Times New Roman"/>
          <w:sz w:val="24"/>
        </w:rPr>
      </w:pPr>
      <w:r w:rsidRPr="00B408AD">
        <w:rPr>
          <w:rFonts w:cs="Times New Roman"/>
          <w:b/>
          <w:sz w:val="24"/>
        </w:rPr>
        <w:t>Oświadc</w:t>
      </w:r>
      <w:r w:rsidR="0064595F" w:rsidRPr="00B408AD">
        <w:rPr>
          <w:rFonts w:cs="Times New Roman"/>
          <w:b/>
          <w:sz w:val="24"/>
        </w:rPr>
        <w:t>zenia, o których mowa w ust. 2–</w:t>
      </w:r>
      <w:r w:rsidR="003C4FA5">
        <w:rPr>
          <w:rFonts w:cs="Times New Roman"/>
          <w:b/>
          <w:sz w:val="24"/>
        </w:rPr>
        <w:t>4</w:t>
      </w:r>
      <w:r w:rsidRPr="00B408AD">
        <w:rPr>
          <w:rFonts w:cs="Times New Roman"/>
          <w:b/>
          <w:sz w:val="24"/>
        </w:rPr>
        <w:t>, składa się wraz z ofertą</w:t>
      </w:r>
      <w:r w:rsidRPr="00B408AD">
        <w:rPr>
          <w:rFonts w:cs="Times New Roman"/>
          <w:sz w:val="24"/>
        </w:rPr>
        <w:t>, pod rygorem nieważności, w formie elektronicznej</w:t>
      </w:r>
      <w:r w:rsidR="00D102F1" w:rsidRPr="00B408AD">
        <w:rPr>
          <w:rFonts w:cs="Times New Roman"/>
          <w:sz w:val="24"/>
        </w:rPr>
        <w:t xml:space="preserve"> opatrzonej kwalifikowanym podpisem elektronicznym lub w postaci elektronicznej opatrzonej podpisem zaufanym lub podpisem osobistym.</w:t>
      </w:r>
    </w:p>
    <w:p w:rsidR="006278E5" w:rsidRDefault="006278E5" w:rsidP="00276DE5">
      <w:pPr>
        <w:numPr>
          <w:ilvl w:val="0"/>
          <w:numId w:val="14"/>
        </w:numPr>
        <w:spacing w:line="276" w:lineRule="auto"/>
        <w:ind w:left="709" w:hanging="284"/>
        <w:contextualSpacing/>
        <w:jc w:val="both"/>
        <w:rPr>
          <w:rFonts w:cs="Times New Roman"/>
          <w:sz w:val="24"/>
        </w:rPr>
      </w:pPr>
      <w:r w:rsidRPr="00017EF6">
        <w:rPr>
          <w:rFonts w:cs="Times New Roman"/>
          <w:sz w:val="24"/>
        </w:rPr>
        <w:t>Wykonawca wraz z Ofertą (Wzór-załącznik nr 1 do SWZ) zobowiązany jest złożyć:</w:t>
      </w:r>
    </w:p>
    <w:p w:rsidR="006278E5" w:rsidRPr="00017EF6" w:rsidRDefault="006278E5" w:rsidP="00276DE5">
      <w:pPr>
        <w:numPr>
          <w:ilvl w:val="2"/>
          <w:numId w:val="67"/>
        </w:numPr>
        <w:spacing w:line="276" w:lineRule="auto"/>
        <w:jc w:val="both"/>
        <w:textAlignment w:val="auto"/>
        <w:rPr>
          <w:rFonts w:cs="Times New Roman"/>
          <w:color w:val="auto"/>
          <w:kern w:val="2"/>
          <w:sz w:val="24"/>
        </w:rPr>
      </w:pPr>
      <w:r w:rsidRPr="00017EF6">
        <w:rPr>
          <w:rFonts w:cs="Times New Roman"/>
          <w:color w:val="auto"/>
          <w:sz w:val="24"/>
        </w:rPr>
        <w:t xml:space="preserve">oświadczenie o niepodleganiu wykluczeniu </w:t>
      </w:r>
      <w:r w:rsidRPr="00017EF6">
        <w:rPr>
          <w:rFonts w:cs="Times New Roman"/>
          <w:b/>
          <w:i/>
          <w:color w:val="auto"/>
          <w:sz w:val="24"/>
        </w:rPr>
        <w:t>(Wzór-załącznik nr 2 do SWZ),</w:t>
      </w:r>
    </w:p>
    <w:p w:rsidR="006278E5" w:rsidRPr="00017EF6" w:rsidRDefault="006278E5" w:rsidP="00276DE5">
      <w:pPr>
        <w:numPr>
          <w:ilvl w:val="2"/>
          <w:numId w:val="67"/>
        </w:numPr>
        <w:spacing w:line="276" w:lineRule="auto"/>
        <w:jc w:val="both"/>
        <w:textAlignment w:val="auto"/>
        <w:rPr>
          <w:rFonts w:cs="Times New Roman"/>
          <w:sz w:val="24"/>
        </w:rPr>
      </w:pPr>
      <w:r w:rsidRPr="00017EF6">
        <w:rPr>
          <w:rFonts w:cs="Times New Roman"/>
          <w:sz w:val="24"/>
        </w:rPr>
        <w:t>pełnomocnictwo, o którym mowa w Rozdz. XI pkt 4 SWZ w formie zgodnej z wymaganiem określonym w Rozdz. XI pkt 5 i 6 SWZ jeżeli ustanowiono pełnomocnika;</w:t>
      </w:r>
    </w:p>
    <w:p w:rsidR="006278E5" w:rsidRPr="00E53C07" w:rsidRDefault="006278E5" w:rsidP="00276DE5">
      <w:pPr>
        <w:numPr>
          <w:ilvl w:val="2"/>
          <w:numId w:val="67"/>
        </w:numPr>
        <w:spacing w:line="276" w:lineRule="auto"/>
        <w:jc w:val="both"/>
        <w:textAlignment w:val="auto"/>
        <w:rPr>
          <w:rFonts w:cs="Times New Roman"/>
          <w:sz w:val="24"/>
        </w:rPr>
      </w:pPr>
      <w:bookmarkStart w:id="1" w:name="_Hlk128518231"/>
      <w:r w:rsidRPr="00017EF6">
        <w:rPr>
          <w:rFonts w:cs="Times New Roman"/>
          <w:sz w:val="24"/>
        </w:rPr>
        <w:t xml:space="preserve">w przypadku, gdy Wykonawca, zamierza powierzyć wykonanie części zamówienia Podwykonawcom w celu wykazania braku istnienia wobec nich podstaw wykluczenia z udziału w postępowaniu, </w:t>
      </w:r>
      <w:r w:rsidRPr="00017EF6">
        <w:rPr>
          <w:rFonts w:cs="Times New Roman"/>
          <w:color w:val="auto"/>
          <w:sz w:val="24"/>
        </w:rPr>
        <w:t>każdy Podwykonawca składa oświadczenie o niepodleganiu wykluczeniu (W</w:t>
      </w:r>
      <w:r w:rsidRPr="00017EF6">
        <w:rPr>
          <w:rFonts w:cs="Times New Roman"/>
          <w:sz w:val="24"/>
        </w:rPr>
        <w:t xml:space="preserve">zór-załącznik nr 2 do SWZ) </w:t>
      </w:r>
      <w:r w:rsidRPr="00E53C07">
        <w:rPr>
          <w:rFonts w:cs="Times New Roman"/>
          <w:sz w:val="24"/>
        </w:rPr>
        <w:t>- jeśli dotyczy</w:t>
      </w:r>
      <w:r>
        <w:rPr>
          <w:rFonts w:cs="Times New Roman"/>
          <w:sz w:val="24"/>
        </w:rPr>
        <w:t>;</w:t>
      </w:r>
    </w:p>
    <w:bookmarkEnd w:id="1"/>
    <w:p w:rsidR="006278E5" w:rsidRPr="00017EF6" w:rsidRDefault="006278E5" w:rsidP="00276DE5">
      <w:pPr>
        <w:numPr>
          <w:ilvl w:val="0"/>
          <w:numId w:val="14"/>
        </w:numPr>
        <w:spacing w:line="276" w:lineRule="auto"/>
        <w:ind w:left="709" w:hanging="284"/>
        <w:contextualSpacing/>
        <w:jc w:val="both"/>
        <w:rPr>
          <w:rFonts w:cs="Times New Roman"/>
          <w:sz w:val="24"/>
        </w:rPr>
      </w:pPr>
      <w:r w:rsidRPr="00017EF6">
        <w:rPr>
          <w:rFonts w:cs="Times New Roman"/>
          <w:sz w:val="24"/>
        </w:rPr>
        <w:t>Wykonawcy wspólnie ubiegający się o  udzielenie zamówienia wraz z Ofertą (Wzór-załącznik</w:t>
      </w:r>
      <w:r w:rsidRPr="00017EF6">
        <w:rPr>
          <w:rFonts w:cs="Times New Roman"/>
          <w:b/>
          <w:color w:val="auto"/>
          <w:sz w:val="24"/>
          <w:szCs w:val="20"/>
        </w:rPr>
        <w:t xml:space="preserve"> nr </w:t>
      </w:r>
      <w:r>
        <w:rPr>
          <w:rFonts w:cs="Times New Roman"/>
          <w:b/>
          <w:color w:val="auto"/>
          <w:sz w:val="24"/>
          <w:szCs w:val="20"/>
        </w:rPr>
        <w:t>1</w:t>
      </w:r>
      <w:r w:rsidRPr="00017EF6">
        <w:rPr>
          <w:rFonts w:cs="Times New Roman"/>
          <w:b/>
          <w:color w:val="auto"/>
          <w:sz w:val="24"/>
          <w:szCs w:val="20"/>
        </w:rPr>
        <w:t xml:space="preserve"> do</w:t>
      </w:r>
      <w:r>
        <w:rPr>
          <w:rFonts w:cs="Times New Roman"/>
          <w:b/>
          <w:color w:val="auto"/>
          <w:sz w:val="24"/>
          <w:szCs w:val="20"/>
        </w:rPr>
        <w:t xml:space="preserve"> SWZ</w:t>
      </w:r>
      <w:r w:rsidRPr="00017EF6">
        <w:rPr>
          <w:rFonts w:cs="Times New Roman"/>
          <w:b/>
          <w:color w:val="auto"/>
          <w:sz w:val="24"/>
          <w:szCs w:val="20"/>
        </w:rPr>
        <w:t>) zobowiązani są złożyć</w:t>
      </w:r>
    </w:p>
    <w:p w:rsidR="006278E5" w:rsidRDefault="006278E5" w:rsidP="00276DE5">
      <w:pPr>
        <w:numPr>
          <w:ilvl w:val="2"/>
          <w:numId w:val="68"/>
        </w:numPr>
        <w:spacing w:line="276" w:lineRule="auto"/>
        <w:jc w:val="both"/>
        <w:textAlignment w:val="auto"/>
        <w:rPr>
          <w:rFonts w:cs="Times New Roman"/>
          <w:color w:val="auto"/>
          <w:kern w:val="2"/>
          <w:sz w:val="24"/>
        </w:rPr>
      </w:pPr>
      <w:r>
        <w:rPr>
          <w:rFonts w:cs="Times New Roman"/>
          <w:color w:val="auto"/>
          <w:sz w:val="24"/>
          <w:szCs w:val="20"/>
        </w:rPr>
        <w:t xml:space="preserve">każdy z Wykonawców: </w:t>
      </w:r>
      <w:r w:rsidRPr="00017EF6">
        <w:rPr>
          <w:rFonts w:cs="Times New Roman"/>
          <w:color w:val="auto"/>
          <w:sz w:val="24"/>
        </w:rPr>
        <w:t xml:space="preserve">oświadczenie o niepodleganiu wykluczeniu </w:t>
      </w:r>
      <w:r w:rsidRPr="00017EF6">
        <w:rPr>
          <w:rFonts w:cs="Times New Roman"/>
          <w:b/>
          <w:i/>
          <w:color w:val="auto"/>
          <w:sz w:val="24"/>
        </w:rPr>
        <w:t>(Wzór-załącznik nr 2 do SWZ)</w:t>
      </w:r>
      <w:r>
        <w:rPr>
          <w:rFonts w:cs="Times New Roman"/>
          <w:b/>
          <w:i/>
          <w:color w:val="auto"/>
          <w:sz w:val="24"/>
        </w:rPr>
        <w:t>;</w:t>
      </w:r>
    </w:p>
    <w:p w:rsidR="006278E5" w:rsidRPr="00B85CDD" w:rsidRDefault="006278E5" w:rsidP="00276DE5">
      <w:pPr>
        <w:numPr>
          <w:ilvl w:val="2"/>
          <w:numId w:val="68"/>
        </w:numPr>
        <w:spacing w:line="276" w:lineRule="auto"/>
        <w:jc w:val="both"/>
        <w:textAlignment w:val="auto"/>
        <w:rPr>
          <w:rFonts w:cs="Times New Roman"/>
          <w:color w:val="auto"/>
          <w:kern w:val="2"/>
          <w:sz w:val="24"/>
        </w:rPr>
      </w:pPr>
      <w:r w:rsidRPr="00B85CDD">
        <w:rPr>
          <w:rFonts w:cs="Times New Roman"/>
          <w:color w:val="auto"/>
          <w:sz w:val="24"/>
          <w:szCs w:val="20"/>
        </w:rPr>
        <w:t>wspólnie:</w:t>
      </w:r>
    </w:p>
    <w:p w:rsidR="006278E5" w:rsidRDefault="006278E5" w:rsidP="00276DE5">
      <w:pPr>
        <w:numPr>
          <w:ilvl w:val="0"/>
          <w:numId w:val="69"/>
        </w:numPr>
        <w:spacing w:line="276" w:lineRule="auto"/>
        <w:ind w:left="1440"/>
        <w:jc w:val="both"/>
        <w:textAlignment w:val="auto"/>
        <w:rPr>
          <w:rFonts w:cs="Times New Roman"/>
          <w:sz w:val="24"/>
        </w:rPr>
      </w:pPr>
      <w:r w:rsidRPr="00017EF6">
        <w:rPr>
          <w:rFonts w:cs="Times New Roman"/>
          <w:sz w:val="24"/>
        </w:rPr>
        <w:t>pełnomocnictwo, o którym mowa w Rozdz. XI pkt 4 SWZ w formie zgodnej z wymaganiem określonym w Rozdz. XI pkt 5 i 6 SWZ jeżeli ustanowiono pełnomocnika;</w:t>
      </w:r>
    </w:p>
    <w:p w:rsidR="006278E5" w:rsidRDefault="006278E5" w:rsidP="00276DE5">
      <w:pPr>
        <w:numPr>
          <w:ilvl w:val="0"/>
          <w:numId w:val="69"/>
        </w:numPr>
        <w:spacing w:line="276" w:lineRule="auto"/>
        <w:ind w:left="1440"/>
        <w:jc w:val="both"/>
        <w:textAlignment w:val="auto"/>
        <w:rPr>
          <w:rFonts w:cs="Times New Roman"/>
          <w:sz w:val="24"/>
        </w:rPr>
      </w:pPr>
      <w:r w:rsidRPr="00E53C07">
        <w:rPr>
          <w:rFonts w:cs="Times New Roman"/>
          <w:sz w:val="24"/>
        </w:rPr>
        <w:t xml:space="preserve">w przypadku, gdy Wykonawca, zamierza powierzyć wykonanie części zamówienia Podwykonawcom w celu wykazania braku istnienia wobec nich podstaw wykluczenia </w:t>
      </w:r>
      <w:r w:rsidRPr="00E53C07">
        <w:rPr>
          <w:rFonts w:cs="Times New Roman"/>
          <w:sz w:val="24"/>
        </w:rPr>
        <w:lastRenderedPageBreak/>
        <w:t xml:space="preserve">z udziału w postępowaniu, </w:t>
      </w:r>
      <w:r w:rsidRPr="00E53C07">
        <w:rPr>
          <w:rFonts w:cs="Times New Roman"/>
          <w:color w:val="auto"/>
          <w:sz w:val="24"/>
        </w:rPr>
        <w:t>każdy Podwykonawca składa oświadczenie o niepodleganiu wykluczeniu (W</w:t>
      </w:r>
      <w:r w:rsidRPr="00E53C07">
        <w:rPr>
          <w:rFonts w:cs="Times New Roman"/>
          <w:sz w:val="24"/>
        </w:rPr>
        <w:t>zór-załącznik nr 2 do SWZ) - jeśli dotyczy</w:t>
      </w:r>
      <w:r w:rsidRPr="0015310C">
        <w:rPr>
          <w:rFonts w:cs="Times New Roman"/>
          <w:color w:val="FF0000"/>
          <w:sz w:val="24"/>
        </w:rPr>
        <w:t>.</w:t>
      </w:r>
    </w:p>
    <w:p w:rsidR="006278E5" w:rsidRPr="00B408AD" w:rsidRDefault="006278E5" w:rsidP="00276DE5">
      <w:pPr>
        <w:numPr>
          <w:ilvl w:val="0"/>
          <w:numId w:val="14"/>
        </w:numPr>
        <w:tabs>
          <w:tab w:val="left" w:pos="426"/>
        </w:tabs>
        <w:spacing w:after="60"/>
        <w:ind w:left="851" w:hanging="425"/>
        <w:contextualSpacing/>
        <w:jc w:val="both"/>
        <w:rPr>
          <w:rFonts w:cs="Times New Roman"/>
          <w:sz w:val="24"/>
        </w:rPr>
      </w:pPr>
    </w:p>
    <w:p w:rsidR="00355F82" w:rsidRPr="00B408AD" w:rsidRDefault="00355F82" w:rsidP="001532F8">
      <w:pPr>
        <w:tabs>
          <w:tab w:val="left" w:pos="426"/>
        </w:tabs>
        <w:spacing w:after="60"/>
        <w:ind w:left="709" w:hanging="283"/>
        <w:jc w:val="both"/>
        <w:rPr>
          <w:rFonts w:cs="Times New Roman"/>
          <w:sz w:val="24"/>
        </w:rPr>
      </w:pPr>
    </w:p>
    <w:p w:rsidR="00D102F1" w:rsidRPr="00B408AD" w:rsidRDefault="00D102F1" w:rsidP="00276DE5">
      <w:pPr>
        <w:numPr>
          <w:ilvl w:val="0"/>
          <w:numId w:val="7"/>
        </w:numPr>
        <w:ind w:left="426" w:hanging="426"/>
        <w:rPr>
          <w:rFonts w:cs="Times New Roman"/>
          <w:b/>
          <w:sz w:val="24"/>
        </w:rPr>
      </w:pPr>
      <w:r w:rsidRPr="00B408AD">
        <w:rPr>
          <w:rFonts w:cs="Times New Roman"/>
          <w:b/>
          <w:sz w:val="24"/>
        </w:rPr>
        <w:t>Wymagania dotyczące wadium</w:t>
      </w:r>
    </w:p>
    <w:p w:rsidR="00D102F1" w:rsidRPr="00B408AD" w:rsidRDefault="00D102F1" w:rsidP="001532F8">
      <w:pPr>
        <w:ind w:left="426"/>
        <w:contextualSpacing/>
        <w:jc w:val="both"/>
        <w:textAlignment w:val="auto"/>
        <w:rPr>
          <w:rFonts w:cs="Times New Roman"/>
          <w:bCs/>
          <w:sz w:val="24"/>
        </w:rPr>
      </w:pPr>
      <w:r w:rsidRPr="00B408AD">
        <w:rPr>
          <w:rFonts w:cs="Times New Roman"/>
          <w:sz w:val="24"/>
        </w:rPr>
        <w:t xml:space="preserve">Zamawiający </w:t>
      </w:r>
      <w:r w:rsidR="001532F8">
        <w:rPr>
          <w:rFonts w:cs="Times New Roman"/>
          <w:sz w:val="24"/>
        </w:rPr>
        <w:t>nie wymaga wniesienia wadium.</w:t>
      </w:r>
    </w:p>
    <w:p w:rsidR="00D102F1" w:rsidRPr="00B408AD" w:rsidRDefault="00D102F1" w:rsidP="00D102F1">
      <w:pPr>
        <w:ind w:left="426"/>
        <w:rPr>
          <w:rFonts w:cs="Times New Roman"/>
          <w:b/>
          <w:sz w:val="24"/>
        </w:rPr>
      </w:pPr>
    </w:p>
    <w:p w:rsidR="00FC5E4A" w:rsidRPr="00B408AD" w:rsidRDefault="00FC5E4A" w:rsidP="00276DE5">
      <w:pPr>
        <w:numPr>
          <w:ilvl w:val="0"/>
          <w:numId w:val="7"/>
        </w:numPr>
        <w:ind w:left="426" w:hanging="426"/>
        <w:rPr>
          <w:rFonts w:cs="Times New Roman"/>
          <w:b/>
          <w:sz w:val="24"/>
        </w:rPr>
      </w:pPr>
      <w:r w:rsidRPr="00B408AD">
        <w:rPr>
          <w:rFonts w:cs="Times New Roman"/>
          <w:b/>
          <w:sz w:val="24"/>
        </w:rPr>
        <w:t>Sposób oraz termin składania ofert</w:t>
      </w:r>
    </w:p>
    <w:p w:rsidR="00FC5E4A" w:rsidRPr="00B408AD" w:rsidRDefault="00FC5E4A" w:rsidP="00276DE5">
      <w:pPr>
        <w:numPr>
          <w:ilvl w:val="0"/>
          <w:numId w:val="15"/>
        </w:numPr>
        <w:tabs>
          <w:tab w:val="clear" w:pos="569"/>
        </w:tabs>
        <w:ind w:left="851" w:hanging="425"/>
        <w:rPr>
          <w:rFonts w:cs="Times New Roman"/>
          <w:sz w:val="24"/>
        </w:rPr>
      </w:pPr>
      <w:bookmarkStart w:id="2" w:name="_Hlk60835376"/>
      <w:r w:rsidRPr="00B408AD">
        <w:rPr>
          <w:rFonts w:cs="Times New Roman"/>
          <w:sz w:val="24"/>
        </w:rPr>
        <w:t>Wykonawca może złożyć tylko jedną ofertę</w:t>
      </w:r>
      <w:bookmarkEnd w:id="2"/>
      <w:r w:rsidRPr="00B408AD">
        <w:rPr>
          <w:rFonts w:cs="Times New Roman"/>
          <w:sz w:val="24"/>
        </w:rPr>
        <w:t>.</w:t>
      </w:r>
    </w:p>
    <w:p w:rsidR="00F017B2" w:rsidRPr="00B408AD" w:rsidRDefault="00FC5E4A" w:rsidP="00276DE5">
      <w:pPr>
        <w:numPr>
          <w:ilvl w:val="0"/>
          <w:numId w:val="15"/>
        </w:numPr>
        <w:tabs>
          <w:tab w:val="clear" w:pos="569"/>
        </w:tabs>
        <w:ind w:left="851" w:hanging="425"/>
        <w:jc w:val="both"/>
        <w:rPr>
          <w:rFonts w:cs="Times New Roman"/>
          <w:sz w:val="24"/>
        </w:rPr>
      </w:pPr>
      <w:r w:rsidRPr="00B408AD">
        <w:rPr>
          <w:rFonts w:cs="Times New Roman"/>
          <w:sz w:val="24"/>
        </w:rPr>
        <w:t>Wykonawca składa ofertę, pod rygorem nieważności, w formie elektronicznej (tj. w postaci elektronicznej opatrzonej kwalifikowanym podpisem elektronicznym)</w:t>
      </w:r>
      <w:r w:rsidR="00F017B2" w:rsidRPr="00B408AD">
        <w:rPr>
          <w:rFonts w:cs="Times New Roman"/>
          <w:sz w:val="24"/>
        </w:rPr>
        <w:t xml:space="preserve"> lub w postaci </w:t>
      </w:r>
      <w:r w:rsidR="00952581" w:rsidRPr="00B408AD">
        <w:rPr>
          <w:rFonts w:cs="Times New Roman"/>
          <w:sz w:val="24"/>
        </w:rPr>
        <w:t xml:space="preserve">elektronicznej </w:t>
      </w:r>
      <w:r w:rsidR="00F017B2" w:rsidRPr="00B408AD">
        <w:rPr>
          <w:rFonts w:cs="Times New Roman"/>
          <w:sz w:val="24"/>
        </w:rPr>
        <w:t>opatrzonej podpisem zaufanym lub podpisem osobistym.</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Oferta powinna być podpisana przez osobę up</w:t>
      </w:r>
      <w:r w:rsidR="00600FAB">
        <w:rPr>
          <w:rFonts w:cs="Times New Roman"/>
          <w:sz w:val="24"/>
        </w:rPr>
        <w:t>oważnioną/osoby upoważnione* do </w:t>
      </w:r>
      <w:r w:rsidRPr="00B408AD">
        <w:rPr>
          <w:rFonts w:cs="Times New Roman"/>
          <w:sz w:val="24"/>
        </w:rPr>
        <w:t xml:space="preserve">reprezentowania Wykonawcy. </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Jeżeli w imieniu Wykonawcy działa osoba, której umocowanie do jego reprezentowania nie wynika z dokumentów rejestrowych (KRS, CEiDG lub innego właściwego rejestru), Wykonawca dołącza do oferty pełnomocnictwo.</w:t>
      </w:r>
    </w:p>
    <w:p w:rsidR="00644F74" w:rsidRPr="00B408AD" w:rsidRDefault="00644F74" w:rsidP="00276DE5">
      <w:pPr>
        <w:numPr>
          <w:ilvl w:val="0"/>
          <w:numId w:val="15"/>
        </w:numPr>
        <w:tabs>
          <w:tab w:val="clear" w:pos="569"/>
        </w:tabs>
        <w:suppressAutoHyphens w:val="0"/>
        <w:spacing w:before="100" w:beforeAutospacing="1" w:after="100" w:afterAutospacing="1"/>
        <w:ind w:left="851" w:hanging="425"/>
        <w:jc w:val="both"/>
        <w:textAlignment w:val="auto"/>
        <w:rPr>
          <w:rFonts w:eastAsia="Times New Roman" w:cs="Times New Roman"/>
          <w:color w:val="auto"/>
          <w:kern w:val="0"/>
          <w:sz w:val="24"/>
          <w:lang w:eastAsia="pl-PL" w:bidi="ar-SA"/>
        </w:rPr>
      </w:pPr>
      <w:r w:rsidRPr="00B408AD">
        <w:rPr>
          <w:rFonts w:eastAsia="Times New Roman" w:cs="Times New Roman"/>
          <w:color w:val="auto"/>
          <w:kern w:val="0"/>
          <w:sz w:val="24"/>
          <w:lang w:eastAsia="pl-PL" w:bidi="ar-SA"/>
        </w:rPr>
        <w:t>Pełnomocnictwo do złożenia oferty lub oświadczenia, o</w:t>
      </w:r>
      <w:r w:rsidR="00705136" w:rsidRPr="00B408AD">
        <w:rPr>
          <w:rFonts w:eastAsia="Times New Roman" w:cs="Times New Roman"/>
          <w:color w:val="auto"/>
          <w:kern w:val="0"/>
          <w:sz w:val="24"/>
          <w:lang w:eastAsia="pl-PL" w:bidi="ar-SA"/>
        </w:rPr>
        <w:t xml:space="preserve"> którym mowa w art. 125 ust. 1 u</w:t>
      </w:r>
      <w:r w:rsidRPr="00B408AD">
        <w:rPr>
          <w:rFonts w:eastAsia="Times New Roman" w:cs="Times New Roman"/>
          <w:color w:val="auto"/>
          <w:kern w:val="0"/>
          <w:sz w:val="24"/>
          <w:lang w:eastAsia="pl-PL" w:bidi="ar-SA"/>
        </w:rPr>
        <w:t xml:space="preserve">stawy, przekazuje się w formie elektronicznej (tj. w postaci elektronicznej opatrzonej kwalifikowanym podpisem elektronicznym) lub w postaci elektronicznej opatrzonej podpisem zaufanym bądź osobistym. </w:t>
      </w:r>
    </w:p>
    <w:p w:rsidR="00644F74" w:rsidRPr="00B408AD" w:rsidRDefault="00644F74" w:rsidP="00276DE5">
      <w:pPr>
        <w:numPr>
          <w:ilvl w:val="0"/>
          <w:numId w:val="15"/>
        </w:numPr>
        <w:tabs>
          <w:tab w:val="clear" w:pos="569"/>
        </w:tabs>
        <w:suppressAutoHyphens w:val="0"/>
        <w:spacing w:before="100" w:beforeAutospacing="1" w:after="100" w:afterAutospacing="1"/>
        <w:ind w:left="851" w:hanging="425"/>
        <w:jc w:val="both"/>
        <w:textAlignment w:val="auto"/>
        <w:rPr>
          <w:rFonts w:eastAsia="Times New Roman" w:cs="Times New Roman"/>
          <w:color w:val="auto"/>
          <w:kern w:val="0"/>
          <w:sz w:val="24"/>
          <w:lang w:eastAsia="pl-PL" w:bidi="ar-SA"/>
        </w:rPr>
      </w:pPr>
      <w:r w:rsidRPr="00B408AD">
        <w:rPr>
          <w:rFonts w:eastAsia="Times New Roman" w:cs="Times New Roman"/>
          <w:color w:val="auto"/>
          <w:kern w:val="0"/>
          <w:sz w:val="24"/>
          <w:lang w:eastAsia="pl-PL" w:bidi="ar-SA"/>
        </w:rPr>
        <w:t>Pełnomocnictwo do złożenia oferty lub oświadczenia, o</w:t>
      </w:r>
      <w:r w:rsidR="00705136" w:rsidRPr="00B408AD">
        <w:rPr>
          <w:rFonts w:eastAsia="Times New Roman" w:cs="Times New Roman"/>
          <w:color w:val="auto"/>
          <w:kern w:val="0"/>
          <w:sz w:val="24"/>
          <w:lang w:eastAsia="pl-PL" w:bidi="ar-SA"/>
        </w:rPr>
        <w:t xml:space="preserve"> którym mowa w art. 125 ust. 1 u</w:t>
      </w:r>
      <w:r w:rsidRPr="00B408AD">
        <w:rPr>
          <w:rFonts w:eastAsia="Times New Roman" w:cs="Times New Roman"/>
          <w:color w:val="auto"/>
          <w:kern w:val="0"/>
          <w:sz w:val="24"/>
          <w:lang w:eastAsia="pl-PL" w:bidi="ar-SA"/>
        </w:rPr>
        <w:t>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Dz.U. z 202</w:t>
      </w:r>
      <w:r w:rsidR="00543CEF" w:rsidRPr="00B408AD">
        <w:rPr>
          <w:rFonts w:eastAsia="Times New Roman" w:cs="Times New Roman"/>
          <w:color w:val="auto"/>
          <w:kern w:val="0"/>
          <w:sz w:val="24"/>
          <w:lang w:eastAsia="pl-PL" w:bidi="ar-SA"/>
        </w:rPr>
        <w:t>2</w:t>
      </w:r>
      <w:r w:rsidRPr="00B408AD">
        <w:rPr>
          <w:rFonts w:eastAsia="Times New Roman" w:cs="Times New Roman"/>
          <w:color w:val="auto"/>
          <w:kern w:val="0"/>
          <w:sz w:val="24"/>
          <w:lang w:eastAsia="pl-PL" w:bidi="ar-SA"/>
        </w:rPr>
        <w:t xml:space="preserve"> r., poz. 1</w:t>
      </w:r>
      <w:r w:rsidR="00543CEF" w:rsidRPr="00B408AD">
        <w:rPr>
          <w:rFonts w:eastAsia="Times New Roman" w:cs="Times New Roman"/>
          <w:color w:val="auto"/>
          <w:kern w:val="0"/>
          <w:sz w:val="24"/>
          <w:lang w:eastAsia="pl-PL" w:bidi="ar-SA"/>
        </w:rPr>
        <w:t>7</w:t>
      </w:r>
      <w:r w:rsidRPr="00B408AD">
        <w:rPr>
          <w:rFonts w:eastAsia="Times New Roman" w:cs="Times New Roman"/>
          <w:color w:val="auto"/>
          <w:kern w:val="0"/>
          <w:sz w:val="24"/>
          <w:lang w:eastAsia="pl-PL" w:bidi="ar-SA"/>
        </w:rPr>
        <w:t>9</w:t>
      </w:r>
      <w:r w:rsidR="00543CEF" w:rsidRPr="00B408AD">
        <w:rPr>
          <w:rFonts w:eastAsia="Times New Roman" w:cs="Times New Roman"/>
          <w:color w:val="auto"/>
          <w:kern w:val="0"/>
          <w:sz w:val="24"/>
          <w:lang w:eastAsia="pl-PL" w:bidi="ar-SA"/>
        </w:rPr>
        <w:t>9</w:t>
      </w:r>
      <w:r w:rsidRPr="00B408AD">
        <w:rPr>
          <w:rFonts w:eastAsia="Times New Roman" w:cs="Times New Roman"/>
          <w:color w:val="auto"/>
          <w:kern w:val="0"/>
          <w:sz w:val="24"/>
          <w:lang w:eastAsia="pl-PL" w:bidi="ar-SA"/>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w:t>
      </w:r>
      <w:r w:rsidR="00705136" w:rsidRPr="00B408AD">
        <w:rPr>
          <w:rFonts w:eastAsia="Times New Roman" w:cs="Times New Roman"/>
          <w:color w:val="auto"/>
          <w:kern w:val="0"/>
          <w:sz w:val="24"/>
          <w:lang w:eastAsia="pl-PL" w:bidi="ar-SA"/>
        </w:rPr>
        <w:t xml:space="preserve"> którym mowa w art. 125 ust. 1 u</w:t>
      </w:r>
      <w:r w:rsidRPr="00B408AD">
        <w:rPr>
          <w:rFonts w:eastAsia="Times New Roman" w:cs="Times New Roman"/>
          <w:color w:val="auto"/>
          <w:kern w:val="0"/>
          <w:sz w:val="24"/>
          <w:lang w:eastAsia="pl-PL" w:bidi="ar-SA"/>
        </w:rPr>
        <w:t xml:space="preserve">stawy. </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 xml:space="preserve">Wykonawca składa ofertę za pośrednictwem Platformy </w:t>
      </w:r>
      <w:hyperlink r:id="rId12" w:history="1">
        <w:r w:rsidR="00520234" w:rsidRPr="00CD6B90">
          <w:rPr>
            <w:rStyle w:val="Hipercze"/>
            <w:rFonts w:cs="Times New Roman"/>
            <w:b/>
            <w:sz w:val="24"/>
          </w:rPr>
          <w:t>https://platformazakupowa.pl/transakcja/</w:t>
        </w:r>
        <w:r w:rsidR="00520234" w:rsidRPr="00CD6B90">
          <w:rPr>
            <w:rStyle w:val="Hipercze"/>
            <w:b/>
            <w:sz w:val="24"/>
          </w:rPr>
          <w:t>789391</w:t>
        </w:r>
      </w:hyperlink>
      <w:r w:rsidR="00520234">
        <w:rPr>
          <w:b/>
          <w:sz w:val="24"/>
        </w:rPr>
        <w:t xml:space="preserve"> </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Sposób złożenia oferty został opisany w Regulaminie.</w:t>
      </w:r>
    </w:p>
    <w:p w:rsidR="00F017B2" w:rsidRPr="00B408AD" w:rsidRDefault="00F017B2" w:rsidP="00276DE5">
      <w:pPr>
        <w:numPr>
          <w:ilvl w:val="0"/>
          <w:numId w:val="15"/>
        </w:numPr>
        <w:tabs>
          <w:tab w:val="clear" w:pos="569"/>
        </w:tabs>
        <w:ind w:left="851" w:hanging="425"/>
        <w:jc w:val="both"/>
        <w:rPr>
          <w:rFonts w:cs="Times New Roman"/>
          <w:sz w:val="24"/>
        </w:rPr>
      </w:pPr>
      <w:r w:rsidRPr="00B408AD">
        <w:rPr>
          <w:rFonts w:cs="Times New Roman"/>
          <w:sz w:val="24"/>
        </w:rPr>
        <w:t>Wszelkie informacje stanowiące tajemnicę przedsiębi</w:t>
      </w:r>
      <w:r w:rsidR="00600FAB">
        <w:rPr>
          <w:rFonts w:cs="Times New Roman"/>
          <w:sz w:val="24"/>
        </w:rPr>
        <w:t>orstwa w rozumieniu ustawy z 16 </w:t>
      </w:r>
      <w:r w:rsidRPr="00B408AD">
        <w:rPr>
          <w:rFonts w:cs="Times New Roman"/>
          <w:sz w:val="24"/>
        </w:rPr>
        <w:t>kwietnia 1993 r. o zwalczaniu nieuczciwej konkurencji (t.j. Dz.U. z 20</w:t>
      </w:r>
      <w:r w:rsidR="00BA2DBE" w:rsidRPr="00B408AD">
        <w:rPr>
          <w:rFonts w:cs="Times New Roman"/>
          <w:sz w:val="24"/>
        </w:rPr>
        <w:t>22</w:t>
      </w:r>
      <w:r w:rsidRPr="00B408AD">
        <w:rPr>
          <w:rFonts w:cs="Times New Roman"/>
          <w:sz w:val="24"/>
        </w:rPr>
        <w:t xml:space="preserve"> r. poz.</w:t>
      </w:r>
      <w:r w:rsidR="00BA2DBE" w:rsidRPr="00B408AD">
        <w:rPr>
          <w:rFonts w:cs="Times New Roman"/>
          <w:sz w:val="24"/>
        </w:rPr>
        <w:t xml:space="preserve"> 1233</w:t>
      </w:r>
      <w:r w:rsidRPr="00B408AD">
        <w:rPr>
          <w:rFonts w:cs="Times New Roman"/>
          <w:sz w:val="24"/>
        </w:rPr>
        <w:t>), które Wykonawca zastrzeże jako tajemnicę przedsiębiorst</w:t>
      </w:r>
      <w:r w:rsidR="00600FAB">
        <w:rPr>
          <w:rFonts w:cs="Times New Roman"/>
          <w:sz w:val="24"/>
        </w:rPr>
        <w:t>wa, powinny zostać przekazane w </w:t>
      </w:r>
      <w:r w:rsidRPr="00B408AD">
        <w:rPr>
          <w:rFonts w:cs="Times New Roman"/>
          <w:sz w:val="24"/>
        </w:rPr>
        <w:t>wydzielonym i odpowiednio oznaczonym pliku. Wyko</w:t>
      </w:r>
      <w:r w:rsidR="00600FAB">
        <w:rPr>
          <w:rFonts w:cs="Times New Roman"/>
          <w:sz w:val="24"/>
        </w:rPr>
        <w:t>nawca zobowiązany jest wraz z </w:t>
      </w:r>
      <w:r w:rsidRPr="00B408AD">
        <w:rPr>
          <w:rFonts w:cs="Times New Roman"/>
          <w:sz w:val="24"/>
        </w:rPr>
        <w:t>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w:t>
      </w:r>
      <w:r w:rsidR="00600FAB">
        <w:rPr>
          <w:rFonts w:cs="Times New Roman"/>
          <w:sz w:val="24"/>
        </w:rPr>
        <w:t>ako bezskuteczne, ze względu na </w:t>
      </w:r>
      <w:r w:rsidRPr="00B408AD">
        <w:rPr>
          <w:rFonts w:cs="Times New Roman"/>
          <w:sz w:val="24"/>
        </w:rPr>
        <w:t>zaniechanie przez Wykonawcę podjęcia, przy dołożeniu n</w:t>
      </w:r>
      <w:r w:rsidR="00600FAB">
        <w:rPr>
          <w:rFonts w:cs="Times New Roman"/>
          <w:sz w:val="24"/>
        </w:rPr>
        <w:t>ależytej staranności, działań w </w:t>
      </w:r>
      <w:r w:rsidRPr="00B408AD">
        <w:rPr>
          <w:rFonts w:cs="Times New Roman"/>
          <w:sz w:val="24"/>
        </w:rPr>
        <w:t xml:space="preserve">celu utrzymania poufności objętych klauzulą informacji zgodnie z art. 18 ust. 3 </w:t>
      </w:r>
      <w:r w:rsidR="00705136" w:rsidRPr="00B408AD">
        <w:rPr>
          <w:rFonts w:cs="Times New Roman"/>
          <w:sz w:val="24"/>
        </w:rPr>
        <w:t>u</w:t>
      </w:r>
      <w:r w:rsidRPr="00B408AD">
        <w:rPr>
          <w:rFonts w:cs="Times New Roman"/>
          <w:sz w:val="24"/>
        </w:rPr>
        <w:t>stawy.</w:t>
      </w:r>
    </w:p>
    <w:p w:rsidR="0090178E" w:rsidRPr="00B408AD" w:rsidRDefault="00F017B2" w:rsidP="00276DE5">
      <w:pPr>
        <w:numPr>
          <w:ilvl w:val="0"/>
          <w:numId w:val="15"/>
        </w:numPr>
        <w:tabs>
          <w:tab w:val="clear" w:pos="569"/>
        </w:tabs>
        <w:ind w:left="851" w:hanging="425"/>
        <w:jc w:val="both"/>
        <w:rPr>
          <w:rFonts w:cs="Times New Roman"/>
          <w:color w:val="auto"/>
          <w:sz w:val="24"/>
        </w:rPr>
      </w:pPr>
      <w:r w:rsidRPr="00B408AD">
        <w:rPr>
          <w:rFonts w:cs="Times New Roman"/>
          <w:b/>
          <w:sz w:val="24"/>
        </w:rPr>
        <w:lastRenderedPageBreak/>
        <w:t>Termin skł</w:t>
      </w:r>
      <w:r w:rsidR="000814D9" w:rsidRPr="00B408AD">
        <w:rPr>
          <w:rFonts w:cs="Times New Roman"/>
          <w:b/>
          <w:sz w:val="24"/>
        </w:rPr>
        <w:t xml:space="preserve">adania ofert upływa w dniu </w:t>
      </w:r>
      <w:r w:rsidR="00C653E8">
        <w:rPr>
          <w:rFonts w:cs="Times New Roman"/>
          <w:b/>
          <w:sz w:val="24"/>
        </w:rPr>
        <w:t>2</w:t>
      </w:r>
      <w:r w:rsidR="00E30B13">
        <w:rPr>
          <w:rFonts w:cs="Times New Roman"/>
          <w:b/>
          <w:sz w:val="24"/>
        </w:rPr>
        <w:t>8</w:t>
      </w:r>
      <w:bookmarkStart w:id="3" w:name="_GoBack"/>
      <w:bookmarkEnd w:id="3"/>
      <w:r w:rsidR="00A17AB4">
        <w:rPr>
          <w:rFonts w:cs="Times New Roman"/>
          <w:b/>
          <w:sz w:val="24"/>
        </w:rPr>
        <w:t>.07.2023</w:t>
      </w:r>
      <w:r w:rsidRPr="00B408AD">
        <w:rPr>
          <w:rFonts w:cs="Times New Roman"/>
          <w:b/>
          <w:sz w:val="24"/>
        </w:rPr>
        <w:t xml:space="preserve"> o godz.</w:t>
      </w:r>
      <w:r w:rsidR="000814D9" w:rsidRPr="00B408AD">
        <w:rPr>
          <w:rFonts w:cs="Times New Roman"/>
          <w:b/>
          <w:sz w:val="24"/>
        </w:rPr>
        <w:t xml:space="preserve"> </w:t>
      </w:r>
      <w:r w:rsidR="00A17AB4">
        <w:rPr>
          <w:rFonts w:cs="Times New Roman"/>
          <w:b/>
          <w:sz w:val="24"/>
        </w:rPr>
        <w:t xml:space="preserve">11:00. </w:t>
      </w:r>
      <w:r w:rsidRPr="00B408AD">
        <w:rPr>
          <w:rFonts w:cs="Times New Roman"/>
          <w:color w:val="auto"/>
          <w:sz w:val="24"/>
        </w:rPr>
        <w:t>Decyduje data oraz dokładny czas (hh:mm:ss) generowany wg czasu lokalnego serwera synchronizowanego zegarem Głównego Urzędu Miar.</w:t>
      </w:r>
    </w:p>
    <w:p w:rsidR="0090178E" w:rsidRPr="00B408AD" w:rsidRDefault="0090178E" w:rsidP="00276DE5">
      <w:pPr>
        <w:numPr>
          <w:ilvl w:val="0"/>
          <w:numId w:val="15"/>
        </w:numPr>
        <w:tabs>
          <w:tab w:val="clear" w:pos="569"/>
        </w:tabs>
        <w:ind w:left="851" w:hanging="425"/>
        <w:jc w:val="both"/>
        <w:rPr>
          <w:rFonts w:cs="Times New Roman"/>
          <w:sz w:val="24"/>
        </w:rPr>
      </w:pPr>
      <w:r w:rsidRPr="00B408AD">
        <w:rPr>
          <w:rFonts w:cs="Times New Roman"/>
          <w:sz w:val="24"/>
        </w:rPr>
        <w:t xml:space="preserve">Oferta złożona po terminie zostanie odrzucona na podstawie art. 226 ust. 1 pkt 1 </w:t>
      </w:r>
      <w:r w:rsidR="00705136" w:rsidRPr="00B408AD">
        <w:rPr>
          <w:rFonts w:cs="Times New Roman"/>
          <w:sz w:val="24"/>
        </w:rPr>
        <w:t>u</w:t>
      </w:r>
      <w:r w:rsidRPr="00B408AD">
        <w:rPr>
          <w:rFonts w:cs="Times New Roman"/>
          <w:sz w:val="24"/>
        </w:rPr>
        <w:t>stawy.</w:t>
      </w:r>
    </w:p>
    <w:p w:rsidR="0090178E" w:rsidRPr="00B408AD" w:rsidRDefault="0090178E" w:rsidP="00276DE5">
      <w:pPr>
        <w:numPr>
          <w:ilvl w:val="0"/>
          <w:numId w:val="15"/>
        </w:numPr>
        <w:tabs>
          <w:tab w:val="clear" w:pos="569"/>
        </w:tabs>
        <w:ind w:left="851" w:hanging="425"/>
        <w:jc w:val="both"/>
        <w:rPr>
          <w:rFonts w:cs="Times New Roman"/>
          <w:color w:val="auto"/>
          <w:sz w:val="24"/>
        </w:rPr>
      </w:pPr>
      <w:r w:rsidRPr="00B408AD">
        <w:rPr>
          <w:rFonts w:cs="Times New Roman"/>
          <w:color w:val="auto"/>
          <w:sz w:val="24"/>
        </w:rPr>
        <w:t>Wykonawca przed upływem terminu do składania ofe</w:t>
      </w:r>
      <w:r w:rsidR="000814D9" w:rsidRPr="00B408AD">
        <w:rPr>
          <w:rFonts w:cs="Times New Roman"/>
          <w:color w:val="auto"/>
          <w:sz w:val="24"/>
        </w:rPr>
        <w:t>rt może zmienić lub wycofać ofertę. Zasady wycofania lub zmiany oferty określa Regulamin.</w:t>
      </w:r>
    </w:p>
    <w:p w:rsidR="00F017B2" w:rsidRPr="00B408AD" w:rsidRDefault="0090178E" w:rsidP="00276DE5">
      <w:pPr>
        <w:numPr>
          <w:ilvl w:val="0"/>
          <w:numId w:val="15"/>
        </w:numPr>
        <w:tabs>
          <w:tab w:val="clear" w:pos="569"/>
        </w:tabs>
        <w:ind w:left="851" w:hanging="425"/>
        <w:jc w:val="both"/>
        <w:rPr>
          <w:rFonts w:cs="Times New Roman"/>
          <w:sz w:val="24"/>
        </w:rPr>
      </w:pPr>
      <w:r w:rsidRPr="00B408AD">
        <w:rPr>
          <w:rFonts w:cs="Times New Roman"/>
          <w:sz w:val="24"/>
        </w:rPr>
        <w:t>Wykonawca nie może skutecznie wycofać oferty ani wprowadzić zmian w treści oferty po upływie terminu składania ofert.</w:t>
      </w:r>
    </w:p>
    <w:p w:rsidR="00FC5E4A" w:rsidRPr="00B408AD" w:rsidRDefault="00FC5E4A" w:rsidP="0090178E">
      <w:pPr>
        <w:ind w:left="426"/>
        <w:rPr>
          <w:rFonts w:cs="Times New Roman"/>
          <w:sz w:val="24"/>
        </w:rPr>
      </w:pPr>
    </w:p>
    <w:p w:rsidR="0090178E" w:rsidRPr="00B408AD" w:rsidRDefault="0090178E" w:rsidP="00276DE5">
      <w:pPr>
        <w:numPr>
          <w:ilvl w:val="0"/>
          <w:numId w:val="7"/>
        </w:numPr>
        <w:ind w:left="426" w:hanging="426"/>
        <w:rPr>
          <w:rFonts w:cs="Times New Roman"/>
          <w:b/>
          <w:sz w:val="24"/>
        </w:rPr>
      </w:pPr>
      <w:r w:rsidRPr="00B408AD">
        <w:rPr>
          <w:rFonts w:cs="Times New Roman"/>
          <w:b/>
          <w:sz w:val="24"/>
        </w:rPr>
        <w:t>Termin otwarcia ofert</w:t>
      </w:r>
    </w:p>
    <w:p w:rsidR="0090178E" w:rsidRPr="00B408AD" w:rsidRDefault="0090178E" w:rsidP="00276DE5">
      <w:pPr>
        <w:numPr>
          <w:ilvl w:val="0"/>
          <w:numId w:val="16"/>
        </w:numPr>
        <w:ind w:left="709" w:hanging="283"/>
        <w:contextualSpacing/>
        <w:jc w:val="both"/>
        <w:rPr>
          <w:rFonts w:cs="Times New Roman"/>
          <w:sz w:val="24"/>
        </w:rPr>
      </w:pPr>
      <w:r w:rsidRPr="00B408AD">
        <w:rPr>
          <w:rFonts w:cs="Times New Roman"/>
          <w:b/>
          <w:sz w:val="24"/>
        </w:rPr>
        <w:t xml:space="preserve">Otwarcie ofert nastąpi niezwłocznie po upływie terminu składania ofert, tj. w dniu </w:t>
      </w:r>
      <w:r w:rsidR="00C653E8">
        <w:rPr>
          <w:rFonts w:cs="Times New Roman"/>
          <w:b/>
          <w:sz w:val="24"/>
        </w:rPr>
        <w:t>2</w:t>
      </w:r>
      <w:r w:rsidR="00C1108E">
        <w:rPr>
          <w:rFonts w:cs="Times New Roman"/>
          <w:b/>
          <w:sz w:val="24"/>
        </w:rPr>
        <w:t>8</w:t>
      </w:r>
      <w:r w:rsidR="00A17AB4">
        <w:rPr>
          <w:rFonts w:cs="Times New Roman"/>
          <w:b/>
          <w:sz w:val="24"/>
        </w:rPr>
        <w:t>.07.2023</w:t>
      </w:r>
      <w:r w:rsidR="00F23D69" w:rsidRPr="00B408AD">
        <w:rPr>
          <w:rFonts w:cs="Times New Roman"/>
          <w:b/>
          <w:sz w:val="24"/>
        </w:rPr>
        <w:t xml:space="preserve"> o </w:t>
      </w:r>
      <w:r w:rsidRPr="00B408AD">
        <w:rPr>
          <w:rFonts w:cs="Times New Roman"/>
          <w:b/>
          <w:sz w:val="24"/>
        </w:rPr>
        <w:t>godz</w:t>
      </w:r>
      <w:r w:rsidR="00A17AB4">
        <w:rPr>
          <w:rFonts w:cs="Times New Roman"/>
          <w:b/>
          <w:sz w:val="24"/>
        </w:rPr>
        <w:t>. 11:15.</w:t>
      </w:r>
      <w:r w:rsidRPr="00B408AD">
        <w:rPr>
          <w:rFonts w:cs="Times New Roman"/>
          <w:sz w:val="24"/>
        </w:rPr>
        <w:t xml:space="preserve"> Otwarcie ofert dokonywane jest przez odszyfrowanie i otwarcie ofert.</w:t>
      </w:r>
    </w:p>
    <w:p w:rsidR="0090178E" w:rsidRPr="00B408AD" w:rsidRDefault="0090178E" w:rsidP="00276DE5">
      <w:pPr>
        <w:numPr>
          <w:ilvl w:val="0"/>
          <w:numId w:val="16"/>
        </w:numPr>
        <w:ind w:left="709" w:hanging="283"/>
        <w:contextualSpacing/>
        <w:jc w:val="both"/>
        <w:rPr>
          <w:rFonts w:cs="Times New Roman"/>
          <w:sz w:val="24"/>
        </w:rPr>
      </w:pPr>
      <w:r w:rsidRPr="00B408AD">
        <w:rPr>
          <w:rFonts w:cs="Times New Roman"/>
          <w:sz w:val="24"/>
        </w:rPr>
        <w:t xml:space="preserve">Zamawiający, najpóźniej przed otwarciem ofert, udostępni na stronie internetowej prowadzonego postępowania (Platformie) informację o kwocie, jaką zamierza przeznaczyć na sfinansowanie zamówienia. </w:t>
      </w:r>
    </w:p>
    <w:p w:rsidR="0090178E" w:rsidRPr="00B408AD" w:rsidRDefault="0090178E" w:rsidP="00276DE5">
      <w:pPr>
        <w:numPr>
          <w:ilvl w:val="0"/>
          <w:numId w:val="16"/>
        </w:numPr>
        <w:ind w:left="709" w:hanging="283"/>
        <w:contextualSpacing/>
        <w:jc w:val="both"/>
        <w:rPr>
          <w:rFonts w:cs="Times New Roman"/>
          <w:sz w:val="24"/>
        </w:rPr>
      </w:pPr>
      <w:r w:rsidRPr="00B408AD">
        <w:rPr>
          <w:rFonts w:cs="Times New Roman"/>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90178E" w:rsidRPr="00B408AD" w:rsidRDefault="0090178E" w:rsidP="00276DE5">
      <w:pPr>
        <w:numPr>
          <w:ilvl w:val="0"/>
          <w:numId w:val="16"/>
        </w:numPr>
        <w:ind w:left="709" w:hanging="283"/>
        <w:contextualSpacing/>
        <w:jc w:val="both"/>
        <w:rPr>
          <w:rFonts w:cs="Times New Roman"/>
          <w:sz w:val="24"/>
        </w:rPr>
      </w:pPr>
      <w:r w:rsidRPr="00B408AD">
        <w:rPr>
          <w:rFonts w:cs="Times New Roman"/>
          <w:sz w:val="24"/>
        </w:rPr>
        <w:t xml:space="preserve">Niezwłocznie po otwarciu ofert Zamawiający udostępni na stronie internetowej prowadzonego postępowania (Platformie) informacje o: </w:t>
      </w:r>
    </w:p>
    <w:p w:rsidR="0090178E" w:rsidRPr="00B408AD" w:rsidRDefault="0090178E" w:rsidP="0090178E">
      <w:pPr>
        <w:ind w:left="709"/>
        <w:contextualSpacing/>
        <w:jc w:val="both"/>
        <w:rPr>
          <w:rFonts w:cs="Times New Roman"/>
          <w:sz w:val="24"/>
        </w:rPr>
      </w:pPr>
      <w:r w:rsidRPr="00B408AD">
        <w:rPr>
          <w:rFonts w:cs="Times New Roman"/>
          <w:sz w:val="24"/>
        </w:rPr>
        <w:t xml:space="preserve">1) nazwach albo imionach i nazwiskach oraz siedzibach lub miejscach prowadzonej działalności gospodarczej albo miejscach zamieszkania wykonawców, których oferty zostały otwarte; </w:t>
      </w:r>
    </w:p>
    <w:p w:rsidR="0090178E" w:rsidRPr="00B408AD" w:rsidRDefault="0090178E" w:rsidP="0090178E">
      <w:pPr>
        <w:ind w:left="709"/>
        <w:contextualSpacing/>
        <w:jc w:val="both"/>
        <w:rPr>
          <w:rFonts w:cs="Times New Roman"/>
          <w:sz w:val="24"/>
        </w:rPr>
      </w:pPr>
      <w:r w:rsidRPr="00B408AD">
        <w:rPr>
          <w:rFonts w:cs="Times New Roman"/>
          <w:sz w:val="24"/>
        </w:rPr>
        <w:t>2) cenach lub kosztach zawartych w ofertach.</w:t>
      </w:r>
    </w:p>
    <w:p w:rsidR="00F23D69" w:rsidRPr="00B408AD" w:rsidRDefault="00F23D69" w:rsidP="0090178E">
      <w:pPr>
        <w:rPr>
          <w:rFonts w:cs="Times New Roman"/>
          <w:sz w:val="24"/>
        </w:rPr>
      </w:pPr>
    </w:p>
    <w:p w:rsidR="00E31815" w:rsidRPr="00B408AD" w:rsidRDefault="00E31815" w:rsidP="00276DE5">
      <w:pPr>
        <w:numPr>
          <w:ilvl w:val="0"/>
          <w:numId w:val="7"/>
        </w:numPr>
        <w:spacing w:line="360" w:lineRule="auto"/>
        <w:ind w:left="426" w:hanging="426"/>
        <w:textAlignment w:val="auto"/>
        <w:rPr>
          <w:rFonts w:cs="Times New Roman"/>
          <w:sz w:val="24"/>
        </w:rPr>
      </w:pPr>
      <w:r w:rsidRPr="00B408AD">
        <w:rPr>
          <w:rFonts w:cs="Times New Roman"/>
          <w:b/>
          <w:sz w:val="24"/>
        </w:rPr>
        <w:t>Sposób obliczenia ceny</w:t>
      </w:r>
    </w:p>
    <w:p w:rsidR="00A17AB4" w:rsidRPr="007A17D2" w:rsidRDefault="00E31815" w:rsidP="00276DE5">
      <w:pPr>
        <w:numPr>
          <w:ilvl w:val="0"/>
          <w:numId w:val="17"/>
        </w:numPr>
        <w:ind w:left="709" w:hanging="283"/>
        <w:contextualSpacing/>
        <w:jc w:val="both"/>
        <w:rPr>
          <w:rFonts w:cs="Times New Roman"/>
          <w:color w:val="auto"/>
          <w:sz w:val="24"/>
        </w:rPr>
      </w:pPr>
      <w:r w:rsidRPr="007A17D2">
        <w:rPr>
          <w:rFonts w:cs="Times New Roman"/>
          <w:color w:val="auto"/>
          <w:sz w:val="24"/>
        </w:rPr>
        <w:t>Cena oferty stanowi wartość umowy za wykonanie przedmiotu zamówienia w całym zakresie.</w:t>
      </w:r>
      <w:r w:rsidR="00F64FDB" w:rsidRPr="007A17D2">
        <w:rPr>
          <w:rFonts w:cs="Times New Roman"/>
          <w:color w:val="auto"/>
          <w:sz w:val="24"/>
        </w:rPr>
        <w:t xml:space="preserve"> </w:t>
      </w:r>
    </w:p>
    <w:p w:rsidR="00E31815" w:rsidRPr="00A17AB4" w:rsidRDefault="00E31815" w:rsidP="00276DE5">
      <w:pPr>
        <w:numPr>
          <w:ilvl w:val="0"/>
          <w:numId w:val="17"/>
        </w:numPr>
        <w:ind w:left="709" w:hanging="283"/>
        <w:contextualSpacing/>
        <w:jc w:val="both"/>
        <w:rPr>
          <w:rFonts w:cs="Times New Roman"/>
          <w:sz w:val="24"/>
        </w:rPr>
      </w:pPr>
      <w:r w:rsidRPr="00A17AB4">
        <w:rPr>
          <w:rFonts w:cs="Times New Roman"/>
          <w:sz w:val="24"/>
        </w:rPr>
        <w:t>Cen</w:t>
      </w:r>
      <w:r w:rsidR="008764FA">
        <w:rPr>
          <w:rFonts w:cs="Times New Roman"/>
          <w:sz w:val="24"/>
        </w:rPr>
        <w:t>ę oferty brutto stanowić będzie cena netto za wykonanie przedmiotu zamówienia w całym zakresie, powiększona o stawkę podatku VAT aktualną na dzień składania ofert.</w:t>
      </w:r>
    </w:p>
    <w:p w:rsidR="00E31815" w:rsidRPr="00B408AD" w:rsidRDefault="00E31815" w:rsidP="00276DE5">
      <w:pPr>
        <w:numPr>
          <w:ilvl w:val="0"/>
          <w:numId w:val="17"/>
        </w:numPr>
        <w:ind w:left="709" w:hanging="283"/>
        <w:contextualSpacing/>
        <w:jc w:val="both"/>
        <w:rPr>
          <w:rFonts w:cs="Times New Roman"/>
          <w:sz w:val="24"/>
        </w:rPr>
      </w:pPr>
      <w:r w:rsidRPr="00B408AD">
        <w:rPr>
          <w:rFonts w:cs="Times New Roman"/>
          <w:sz w:val="24"/>
        </w:rPr>
        <w:t>Wykonawca, uwzględniając wszystkie wymogi, o których mowa w SWZ, zobowiązany jest w cenie brutto ująć wszelkie koszty niezbędne dla prawidłowego oraz pełnego wykonania przedmiotu zamówienia, zgodnie z warunkami wynikającymi z zamówienia.</w:t>
      </w:r>
    </w:p>
    <w:p w:rsidR="00E31815" w:rsidRPr="00B408AD" w:rsidRDefault="00E31815" w:rsidP="00276DE5">
      <w:pPr>
        <w:numPr>
          <w:ilvl w:val="0"/>
          <w:numId w:val="17"/>
        </w:numPr>
        <w:ind w:left="709" w:hanging="283"/>
        <w:contextualSpacing/>
        <w:jc w:val="both"/>
        <w:rPr>
          <w:rFonts w:cs="Times New Roman"/>
          <w:sz w:val="24"/>
        </w:rPr>
      </w:pPr>
      <w:r w:rsidRPr="00B408AD">
        <w:rPr>
          <w:rFonts w:cs="Times New Roman"/>
          <w:sz w:val="24"/>
        </w:rPr>
        <w:t>Ceny wskazane przez Wykonawcę muszą być podane w PLN cyfrowo w zaokrągleniu do dwóch miejsc po przecinku (groszy). Zasada zaokrąglenia – poniżej 5 należy końcówkę pominąć, powyżej i równe 5 należy zaokrąglić w górę.</w:t>
      </w:r>
    </w:p>
    <w:p w:rsidR="00E31815" w:rsidRPr="00B408AD" w:rsidRDefault="00E31815" w:rsidP="00276DE5">
      <w:pPr>
        <w:numPr>
          <w:ilvl w:val="0"/>
          <w:numId w:val="17"/>
        </w:numPr>
        <w:ind w:left="709" w:hanging="283"/>
        <w:contextualSpacing/>
        <w:jc w:val="both"/>
        <w:rPr>
          <w:rFonts w:cs="Times New Roman"/>
          <w:sz w:val="24"/>
        </w:rPr>
      </w:pPr>
      <w:r w:rsidRPr="00B408AD">
        <w:rPr>
          <w:rFonts w:cs="Times New Roman"/>
          <w:sz w:val="24"/>
        </w:rPr>
        <w:t>Rozliczenia pomiędzy Wykonawcą, a Zamawiającym będą dokonywane w złotych polskich (PLN).</w:t>
      </w:r>
    </w:p>
    <w:p w:rsidR="00E31815" w:rsidRPr="00B408AD" w:rsidRDefault="00E31815" w:rsidP="00276DE5">
      <w:pPr>
        <w:numPr>
          <w:ilvl w:val="0"/>
          <w:numId w:val="17"/>
        </w:numPr>
        <w:ind w:left="709" w:hanging="283"/>
        <w:contextualSpacing/>
        <w:jc w:val="both"/>
        <w:rPr>
          <w:rFonts w:cs="Times New Roman"/>
          <w:sz w:val="24"/>
        </w:rPr>
      </w:pPr>
      <w:r w:rsidRPr="00B408AD">
        <w:rPr>
          <w:rFonts w:cs="Times New Roman"/>
          <w:sz w:val="24"/>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E31815" w:rsidRPr="00B408AD" w:rsidRDefault="00E31815" w:rsidP="00E31815">
      <w:pPr>
        <w:ind w:left="709"/>
        <w:contextualSpacing/>
        <w:jc w:val="both"/>
        <w:rPr>
          <w:rFonts w:cs="Times New Roman"/>
          <w:sz w:val="24"/>
        </w:rPr>
      </w:pPr>
    </w:p>
    <w:p w:rsidR="00E31815" w:rsidRPr="00B408AD" w:rsidRDefault="00E31815" w:rsidP="00276DE5">
      <w:pPr>
        <w:numPr>
          <w:ilvl w:val="0"/>
          <w:numId w:val="7"/>
        </w:numPr>
        <w:ind w:left="567" w:hanging="567"/>
        <w:jc w:val="both"/>
        <w:rPr>
          <w:rFonts w:cs="Times New Roman"/>
          <w:b/>
          <w:sz w:val="24"/>
        </w:rPr>
      </w:pPr>
      <w:r w:rsidRPr="00B408AD">
        <w:rPr>
          <w:rFonts w:cs="Times New Roman"/>
          <w:b/>
          <w:sz w:val="24"/>
        </w:rPr>
        <w:t>Opis kryteriów oceny ofert wraz z podaniem wag tych kryteriów i sposobu oceny ofert</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Ocenie będą podlegać wyłącznie oferty niepodlegające odrzuceniu.</w:t>
      </w:r>
    </w:p>
    <w:p w:rsidR="00A17AB4" w:rsidRPr="008E2675" w:rsidRDefault="00A17AB4" w:rsidP="00276DE5">
      <w:pPr>
        <w:numPr>
          <w:ilvl w:val="0"/>
          <w:numId w:val="18"/>
        </w:numPr>
        <w:ind w:left="709" w:hanging="283"/>
        <w:jc w:val="both"/>
        <w:rPr>
          <w:rFonts w:cs="Times New Roman"/>
          <w:sz w:val="24"/>
        </w:rPr>
      </w:pPr>
      <w:r w:rsidRPr="008E2675">
        <w:rPr>
          <w:rFonts w:cs="Times New Roman"/>
          <w:sz w:val="24"/>
        </w:rPr>
        <w:t>Przy wyborze oferty najkorzystniejszej zamawiający będzie kierował się następującymi kryteriami, z przypisaniem im odpowiednio wag</w:t>
      </w:r>
    </w:p>
    <w:p w:rsidR="00A17AB4" w:rsidRPr="008E2675" w:rsidRDefault="00A17AB4" w:rsidP="00A17AB4">
      <w:pPr>
        <w:ind w:left="709"/>
        <w:jc w:val="both"/>
        <w:rPr>
          <w:rFonts w:cs="Times New Roman"/>
          <w:color w:val="auto"/>
          <w:sz w:val="24"/>
        </w:rPr>
      </w:pPr>
      <w:r w:rsidRPr="008E2675">
        <w:rPr>
          <w:rFonts w:cs="Times New Roman"/>
          <w:color w:val="auto"/>
          <w:sz w:val="24"/>
        </w:rPr>
        <w:t>1) Cena oferty brutto – 60%</w:t>
      </w:r>
    </w:p>
    <w:p w:rsidR="00A17AB4" w:rsidRPr="008E2675" w:rsidRDefault="00A17AB4" w:rsidP="00A17AB4">
      <w:pPr>
        <w:ind w:left="709"/>
        <w:jc w:val="both"/>
        <w:rPr>
          <w:rFonts w:cs="Times New Roman"/>
          <w:color w:val="auto"/>
          <w:sz w:val="24"/>
        </w:rPr>
      </w:pPr>
      <w:r w:rsidRPr="008E2675">
        <w:rPr>
          <w:rFonts w:cs="Times New Roman"/>
          <w:color w:val="auto"/>
          <w:sz w:val="24"/>
        </w:rPr>
        <w:t>2) Okres gwarancji – 40%</w:t>
      </w:r>
    </w:p>
    <w:p w:rsidR="00A17AB4" w:rsidRPr="008E2675" w:rsidRDefault="00A17AB4" w:rsidP="00276DE5">
      <w:pPr>
        <w:numPr>
          <w:ilvl w:val="0"/>
          <w:numId w:val="18"/>
        </w:numPr>
        <w:ind w:left="851" w:hanging="425"/>
        <w:jc w:val="both"/>
        <w:rPr>
          <w:rFonts w:cs="Times New Roman"/>
          <w:color w:val="auto"/>
          <w:sz w:val="24"/>
        </w:rPr>
      </w:pPr>
      <w:r w:rsidRPr="008E2675">
        <w:rPr>
          <w:rFonts w:cs="Times New Roman"/>
          <w:color w:val="auto"/>
          <w:sz w:val="24"/>
        </w:rPr>
        <w:lastRenderedPageBreak/>
        <w:t xml:space="preserve">Sposób obliczania punktów dla poszczególnych kryteriów: </w:t>
      </w:r>
    </w:p>
    <w:p w:rsidR="00A17AB4" w:rsidRPr="008E2675" w:rsidRDefault="00A17AB4" w:rsidP="00276DE5">
      <w:pPr>
        <w:pStyle w:val="Tekstpodstawowy"/>
        <w:numPr>
          <w:ilvl w:val="0"/>
          <w:numId w:val="23"/>
        </w:numPr>
        <w:tabs>
          <w:tab w:val="left" w:pos="-2343"/>
        </w:tabs>
        <w:autoSpaceDE w:val="0"/>
        <w:spacing w:after="0" w:line="276" w:lineRule="auto"/>
        <w:ind w:left="990" w:hanging="270"/>
        <w:jc w:val="left"/>
        <w:textAlignment w:val="auto"/>
        <w:rPr>
          <w:rFonts w:eastAsia="Calibri" w:cs="Times New Roman"/>
          <w:b/>
          <w:bCs/>
          <w:color w:val="auto"/>
          <w:kern w:val="0"/>
          <w:sz w:val="24"/>
          <w:u w:val="single"/>
          <w:lang w:val="x-none" w:eastAsia="en-US" w:bidi="ar-SA"/>
        </w:rPr>
      </w:pPr>
      <w:r w:rsidRPr="008E2675">
        <w:rPr>
          <w:rFonts w:eastAsia="Calibri" w:cs="Times New Roman"/>
          <w:b/>
          <w:bCs/>
          <w:color w:val="auto"/>
          <w:kern w:val="0"/>
          <w:sz w:val="24"/>
          <w:u w:val="single"/>
          <w:lang w:val="x-none" w:eastAsia="en-US" w:bidi="ar-SA"/>
        </w:rPr>
        <w:t xml:space="preserve">Kryterium -  Cena oferty brutto </w:t>
      </w:r>
    </w:p>
    <w:p w:rsidR="00A17AB4" w:rsidRPr="008E2675" w:rsidRDefault="00A17AB4" w:rsidP="00A17AB4">
      <w:pPr>
        <w:pStyle w:val="Tekstpodstawowy"/>
        <w:tabs>
          <w:tab w:val="left" w:pos="-2343"/>
        </w:tabs>
        <w:autoSpaceDE w:val="0"/>
        <w:spacing w:after="0" w:line="276" w:lineRule="auto"/>
        <w:ind w:left="990"/>
        <w:jc w:val="left"/>
        <w:rPr>
          <w:rFonts w:eastAsia="Calibri" w:cs="Times New Roman"/>
          <w:b/>
          <w:bCs/>
          <w:color w:val="auto"/>
          <w:kern w:val="0"/>
          <w:sz w:val="24"/>
          <w:u w:val="single"/>
          <w:lang w:val="x-none" w:eastAsia="en-US" w:bidi="ar-SA"/>
        </w:rPr>
      </w:pPr>
      <w:r w:rsidRPr="008E2675">
        <w:rPr>
          <w:rFonts w:cs="Times New Roman"/>
          <w:sz w:val="24"/>
        </w:rPr>
        <w:t>Punkty w kryterium cena oferty brutto wyliczone będą z dokładnością do dwóch miejsc po przecinku (zasada zaokrąglania trzeciego miejsca po przecinku – poniżej 5 należy końcówkę pominąć, powyżej i równe 5 należy zaokrąglić w górę) według poniższego wzoru:</w:t>
      </w:r>
    </w:p>
    <w:p w:rsidR="00A17AB4" w:rsidRPr="008E2675" w:rsidRDefault="00A17AB4" w:rsidP="00A17AB4">
      <w:pPr>
        <w:tabs>
          <w:tab w:val="left" w:pos="-1790"/>
          <w:tab w:val="left" w:pos="313"/>
          <w:tab w:val="left" w:pos="426"/>
          <w:tab w:val="left" w:pos="525"/>
          <w:tab w:val="left" w:pos="563"/>
        </w:tabs>
        <w:spacing w:line="276" w:lineRule="auto"/>
        <w:ind w:left="990"/>
        <w:contextualSpacing/>
        <w:jc w:val="center"/>
        <w:rPr>
          <w:rFonts w:cs="Times New Roman"/>
          <w:kern w:val="2"/>
          <w:sz w:val="24"/>
        </w:rPr>
      </w:pPr>
      <w:r w:rsidRPr="008E2675">
        <w:rPr>
          <w:rStyle w:val="Domylnaczcionkaakapitu5"/>
          <w:rFonts w:cs="Times New Roman"/>
          <w:b/>
          <w:bCs/>
          <w:sz w:val="24"/>
          <w:shd w:val="clear" w:color="auto" w:fill="FFFFFF"/>
        </w:rPr>
        <w:t xml:space="preserve">C </w:t>
      </w:r>
      <w:r w:rsidRPr="008E2675">
        <w:rPr>
          <w:rStyle w:val="Domylnaczcionkaakapitu5"/>
          <w:rFonts w:cs="Times New Roman"/>
          <w:b/>
          <w:sz w:val="24"/>
          <w:shd w:val="clear" w:color="auto" w:fill="FFFFFF"/>
        </w:rPr>
        <w:t>= (C</w:t>
      </w:r>
      <w:r w:rsidRPr="008E2675">
        <w:rPr>
          <w:rStyle w:val="Domylnaczcionkaakapitu5"/>
          <w:rFonts w:cs="Times New Roman"/>
          <w:b/>
          <w:sz w:val="24"/>
          <w:shd w:val="clear" w:color="auto" w:fill="FFFFFF"/>
          <w:vertAlign w:val="subscript"/>
        </w:rPr>
        <w:t>min</w:t>
      </w:r>
      <w:r w:rsidRPr="008E2675">
        <w:rPr>
          <w:rStyle w:val="Domylnaczcionkaakapitu5"/>
          <w:rFonts w:cs="Times New Roman"/>
          <w:b/>
          <w:sz w:val="24"/>
          <w:shd w:val="clear" w:color="auto" w:fill="FFFFFF"/>
        </w:rPr>
        <w:t xml:space="preserve"> :C</w:t>
      </w:r>
      <w:r w:rsidRPr="008E2675">
        <w:rPr>
          <w:rStyle w:val="Domylnaczcionkaakapitu5"/>
          <w:rFonts w:cs="Times New Roman"/>
          <w:b/>
          <w:sz w:val="24"/>
          <w:shd w:val="clear" w:color="auto" w:fill="FFFFFF"/>
          <w:vertAlign w:val="subscript"/>
        </w:rPr>
        <w:t>x</w:t>
      </w:r>
      <w:r w:rsidRPr="008E2675">
        <w:rPr>
          <w:rStyle w:val="Domylnaczcionkaakapitu5"/>
          <w:rFonts w:cs="Times New Roman"/>
          <w:b/>
          <w:sz w:val="24"/>
          <w:shd w:val="clear" w:color="auto" w:fill="FFFFFF"/>
        </w:rPr>
        <w:t>) x 100 x 60%</w:t>
      </w:r>
    </w:p>
    <w:p w:rsidR="00A17AB4" w:rsidRPr="008E2675" w:rsidRDefault="00A17AB4" w:rsidP="00A17AB4">
      <w:pPr>
        <w:pStyle w:val="Standard"/>
        <w:tabs>
          <w:tab w:val="left" w:pos="-1790"/>
          <w:tab w:val="left" w:pos="313"/>
          <w:tab w:val="left" w:pos="426"/>
          <w:tab w:val="left" w:pos="525"/>
          <w:tab w:val="left" w:pos="563"/>
        </w:tabs>
        <w:spacing w:line="276" w:lineRule="auto"/>
        <w:ind w:left="990"/>
        <w:contextualSpacing/>
        <w:jc w:val="both"/>
        <w:rPr>
          <w:rStyle w:val="Domylnaczcionkaakapitu5"/>
          <w:b/>
          <w:bCs/>
          <w:sz w:val="24"/>
          <w:szCs w:val="24"/>
          <w:shd w:val="clear" w:color="auto" w:fill="FFFFFF"/>
        </w:rPr>
      </w:pPr>
      <w:r w:rsidRPr="008E2675">
        <w:rPr>
          <w:rStyle w:val="Domylnaczcionkaakapitu5"/>
          <w:b/>
          <w:bCs/>
          <w:sz w:val="24"/>
          <w:szCs w:val="24"/>
          <w:shd w:val="clear" w:color="auto" w:fill="FFFFFF"/>
        </w:rPr>
        <w:t xml:space="preserve">gdzie: </w:t>
      </w:r>
    </w:p>
    <w:p w:rsidR="00A17AB4" w:rsidRPr="008E2675" w:rsidRDefault="00A17AB4" w:rsidP="00A17AB4">
      <w:pPr>
        <w:pStyle w:val="Standard"/>
        <w:tabs>
          <w:tab w:val="left" w:pos="-1790"/>
          <w:tab w:val="left" w:pos="313"/>
          <w:tab w:val="left" w:pos="426"/>
          <w:tab w:val="left" w:pos="525"/>
          <w:tab w:val="left" w:pos="563"/>
        </w:tabs>
        <w:spacing w:line="276" w:lineRule="auto"/>
        <w:ind w:left="990"/>
        <w:contextualSpacing/>
        <w:jc w:val="both"/>
        <w:rPr>
          <w:rStyle w:val="Domylnaczcionkaakapitu5"/>
          <w:b/>
          <w:bCs/>
          <w:sz w:val="24"/>
          <w:szCs w:val="24"/>
          <w:shd w:val="clear" w:color="auto" w:fill="FFFFFF"/>
        </w:rPr>
      </w:pPr>
      <w:r w:rsidRPr="008E2675">
        <w:rPr>
          <w:rStyle w:val="Domylnaczcionkaakapitu5"/>
          <w:b/>
          <w:bCs/>
          <w:sz w:val="24"/>
          <w:szCs w:val="24"/>
          <w:shd w:val="clear" w:color="auto" w:fill="FFFFFF"/>
        </w:rPr>
        <w:t>C - wskaźnik kryterium – cena  oferty brutto -  w punktach</w:t>
      </w:r>
    </w:p>
    <w:p w:rsidR="00A17AB4" w:rsidRPr="008E2675" w:rsidRDefault="00A17AB4" w:rsidP="00A17AB4">
      <w:pPr>
        <w:pStyle w:val="Standard"/>
        <w:tabs>
          <w:tab w:val="left" w:pos="-1790"/>
          <w:tab w:val="left" w:pos="313"/>
          <w:tab w:val="left" w:pos="426"/>
          <w:tab w:val="left" w:pos="525"/>
          <w:tab w:val="left" w:pos="563"/>
        </w:tabs>
        <w:spacing w:line="276" w:lineRule="auto"/>
        <w:ind w:left="990"/>
        <w:contextualSpacing/>
        <w:jc w:val="both"/>
        <w:rPr>
          <w:rStyle w:val="Domylnaczcionkaakapitu5"/>
          <w:b/>
          <w:bCs/>
          <w:sz w:val="24"/>
          <w:szCs w:val="24"/>
          <w:shd w:val="clear" w:color="auto" w:fill="FFFFFF"/>
        </w:rPr>
      </w:pPr>
      <w:r w:rsidRPr="008E2675">
        <w:rPr>
          <w:rStyle w:val="Domylnaczcionkaakapitu5"/>
          <w:b/>
          <w:bCs/>
          <w:sz w:val="24"/>
          <w:szCs w:val="24"/>
          <w:shd w:val="clear" w:color="auto" w:fill="FFFFFF"/>
        </w:rPr>
        <w:t>C</w:t>
      </w:r>
      <w:r w:rsidRPr="008E2675">
        <w:rPr>
          <w:rStyle w:val="Domylnaczcionkaakapitu5"/>
          <w:b/>
          <w:bCs/>
          <w:sz w:val="24"/>
          <w:szCs w:val="24"/>
          <w:shd w:val="clear" w:color="auto" w:fill="FFFFFF"/>
          <w:vertAlign w:val="subscript"/>
        </w:rPr>
        <w:t>min.</w:t>
      </w:r>
      <w:r w:rsidRPr="008E2675">
        <w:rPr>
          <w:rStyle w:val="Domylnaczcionkaakapitu5"/>
          <w:b/>
          <w:bCs/>
          <w:sz w:val="24"/>
          <w:szCs w:val="24"/>
          <w:shd w:val="clear" w:color="auto" w:fill="FFFFFF"/>
        </w:rPr>
        <w:t xml:space="preserve"> - najniższa cena oferty brutto w PLN spośród ofert podlegających ocenie</w:t>
      </w:r>
    </w:p>
    <w:p w:rsidR="00A17AB4" w:rsidRPr="008E2675" w:rsidRDefault="00A17AB4" w:rsidP="00A17AB4">
      <w:pPr>
        <w:pStyle w:val="Standard"/>
        <w:tabs>
          <w:tab w:val="left" w:pos="-1790"/>
          <w:tab w:val="left" w:pos="313"/>
          <w:tab w:val="left" w:pos="426"/>
          <w:tab w:val="left" w:pos="525"/>
          <w:tab w:val="left" w:pos="563"/>
        </w:tabs>
        <w:spacing w:line="276" w:lineRule="auto"/>
        <w:ind w:left="990"/>
        <w:contextualSpacing/>
        <w:jc w:val="both"/>
        <w:rPr>
          <w:rStyle w:val="Domylnaczcionkaakapitu5"/>
          <w:b/>
          <w:bCs/>
          <w:sz w:val="24"/>
          <w:szCs w:val="24"/>
          <w:shd w:val="clear" w:color="auto" w:fill="FFFFFF"/>
        </w:rPr>
      </w:pPr>
      <w:r w:rsidRPr="008E2675">
        <w:rPr>
          <w:rStyle w:val="Domylnaczcionkaakapitu5"/>
          <w:b/>
          <w:bCs/>
          <w:sz w:val="24"/>
          <w:szCs w:val="24"/>
          <w:shd w:val="clear" w:color="auto" w:fill="FFFFFF"/>
        </w:rPr>
        <w:t>C</w:t>
      </w:r>
      <w:r w:rsidRPr="008E2675">
        <w:rPr>
          <w:rStyle w:val="Domylnaczcionkaakapitu5"/>
          <w:b/>
          <w:bCs/>
          <w:sz w:val="24"/>
          <w:szCs w:val="24"/>
          <w:shd w:val="clear" w:color="auto" w:fill="FFFFFF"/>
          <w:vertAlign w:val="subscript"/>
        </w:rPr>
        <w:t>x</w:t>
      </w:r>
      <w:r w:rsidRPr="008E2675">
        <w:rPr>
          <w:rStyle w:val="Domylnaczcionkaakapitu5"/>
          <w:b/>
          <w:bCs/>
          <w:sz w:val="24"/>
          <w:szCs w:val="24"/>
          <w:shd w:val="clear" w:color="auto" w:fill="FFFFFF"/>
        </w:rPr>
        <w:t xml:space="preserve"> – cena brutto w PLN badanej oferty</w:t>
      </w:r>
    </w:p>
    <w:p w:rsidR="00A17AB4" w:rsidRPr="008E2675" w:rsidRDefault="00A17AB4" w:rsidP="00A17AB4">
      <w:pPr>
        <w:pStyle w:val="Tekstpodstawowy"/>
        <w:tabs>
          <w:tab w:val="left" w:pos="-2343"/>
        </w:tabs>
        <w:autoSpaceDE w:val="0"/>
        <w:spacing w:after="0" w:line="276" w:lineRule="auto"/>
        <w:ind w:left="990"/>
        <w:jc w:val="left"/>
        <w:textAlignment w:val="auto"/>
        <w:rPr>
          <w:rFonts w:eastAsia="Calibri" w:cs="Times New Roman"/>
          <w:b/>
          <w:bCs/>
          <w:color w:val="auto"/>
          <w:kern w:val="0"/>
          <w:sz w:val="24"/>
          <w:u w:val="single"/>
          <w:lang w:val="x-none" w:eastAsia="en-US" w:bidi="ar-SA"/>
        </w:rPr>
      </w:pPr>
    </w:p>
    <w:p w:rsidR="00A17AB4" w:rsidRPr="008E2675" w:rsidRDefault="00A17AB4" w:rsidP="00276DE5">
      <w:pPr>
        <w:pStyle w:val="Tekstpodstawowy"/>
        <w:numPr>
          <w:ilvl w:val="0"/>
          <w:numId w:val="23"/>
        </w:numPr>
        <w:tabs>
          <w:tab w:val="left" w:pos="-2343"/>
        </w:tabs>
        <w:autoSpaceDE w:val="0"/>
        <w:spacing w:after="0" w:line="276" w:lineRule="auto"/>
        <w:ind w:left="990" w:hanging="270"/>
        <w:jc w:val="left"/>
        <w:textAlignment w:val="auto"/>
        <w:rPr>
          <w:rFonts w:eastAsia="Calibri" w:cs="Times New Roman"/>
          <w:color w:val="auto"/>
          <w:kern w:val="0"/>
          <w:sz w:val="24"/>
          <w:u w:val="single"/>
          <w:lang w:val="x-none" w:eastAsia="en-US" w:bidi="ar-SA"/>
        </w:rPr>
      </w:pPr>
      <w:r w:rsidRPr="008E2675">
        <w:rPr>
          <w:rFonts w:eastAsia="Calibri" w:cs="Times New Roman"/>
          <w:b/>
          <w:bCs/>
          <w:color w:val="auto"/>
          <w:kern w:val="0"/>
          <w:sz w:val="24"/>
          <w:u w:val="single"/>
          <w:lang w:val="x-none" w:eastAsia="en-US" w:bidi="ar-SA"/>
        </w:rPr>
        <w:t xml:space="preserve">Kryterium – </w:t>
      </w:r>
      <w:r w:rsidRPr="008E2675">
        <w:rPr>
          <w:rFonts w:eastAsia="Calibri" w:cs="Times New Roman"/>
          <w:b/>
          <w:bCs/>
          <w:color w:val="auto"/>
          <w:kern w:val="0"/>
          <w:sz w:val="24"/>
          <w:u w:val="single"/>
          <w:lang w:eastAsia="en-US" w:bidi="ar-SA"/>
        </w:rPr>
        <w:t>Okres gwarancji</w:t>
      </w:r>
      <w:r w:rsidRPr="008E2675">
        <w:rPr>
          <w:rFonts w:eastAsia="Calibri" w:cs="Times New Roman"/>
          <w:b/>
          <w:bCs/>
          <w:color w:val="auto"/>
          <w:kern w:val="0"/>
          <w:sz w:val="24"/>
          <w:u w:val="single"/>
          <w:lang w:val="x-none" w:eastAsia="en-US" w:bidi="ar-SA"/>
        </w:rPr>
        <w:t xml:space="preserve"> </w:t>
      </w:r>
    </w:p>
    <w:p w:rsidR="00A17AB4" w:rsidRPr="008E2675" w:rsidRDefault="00A17AB4" w:rsidP="00A17AB4">
      <w:pPr>
        <w:pStyle w:val="Tekstpodstawowy"/>
        <w:tabs>
          <w:tab w:val="left" w:pos="-2343"/>
        </w:tabs>
        <w:autoSpaceDE w:val="0"/>
        <w:spacing w:after="0" w:line="276" w:lineRule="auto"/>
        <w:ind w:left="990"/>
        <w:jc w:val="left"/>
        <w:rPr>
          <w:rFonts w:eastAsia="Calibri" w:cs="Times New Roman"/>
          <w:bCs/>
          <w:color w:val="auto"/>
          <w:kern w:val="0"/>
          <w:sz w:val="24"/>
          <w:lang w:eastAsia="en-US" w:bidi="ar-SA"/>
        </w:rPr>
      </w:pPr>
      <w:r w:rsidRPr="008E2675">
        <w:rPr>
          <w:rFonts w:eastAsia="Calibri" w:cs="Times New Roman"/>
          <w:bCs/>
          <w:color w:val="auto"/>
          <w:kern w:val="0"/>
          <w:sz w:val="24"/>
          <w:lang w:eastAsia="en-US" w:bidi="ar-SA"/>
        </w:rPr>
        <w:t>Punkty w kryterium okres gwarancji zostaną przyznane zgodnie z poniższymi zasadami:</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kern w:val="2"/>
          <w:sz w:val="24"/>
        </w:rPr>
        <w:t>W przypadku gdy Wykonawca zaoferuje okres gwarancji</w:t>
      </w:r>
      <w:r w:rsidRPr="008E2675">
        <w:rPr>
          <w:rFonts w:cs="Times New Roman"/>
          <w:b/>
          <w:kern w:val="2"/>
          <w:sz w:val="24"/>
        </w:rPr>
        <w:t xml:space="preserve"> </w:t>
      </w:r>
      <w:r>
        <w:rPr>
          <w:rFonts w:cs="Times New Roman"/>
          <w:b/>
          <w:kern w:val="2"/>
          <w:sz w:val="24"/>
        </w:rPr>
        <w:t>wynoszący 36 miesięcy lub więcej</w:t>
      </w:r>
      <w:r w:rsidRPr="008E2675">
        <w:rPr>
          <w:rFonts w:cs="Times New Roman"/>
          <w:b/>
          <w:kern w:val="2"/>
          <w:sz w:val="24"/>
        </w:rPr>
        <w:t>– otrzyma 40 punktów;</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kern w:val="2"/>
          <w:sz w:val="24"/>
        </w:rPr>
        <w:t>W przypadku gdy Wykonawca zaoferuje okres gwarancji</w:t>
      </w:r>
      <w:r w:rsidRPr="008E2675">
        <w:rPr>
          <w:rFonts w:cs="Times New Roman"/>
          <w:b/>
          <w:kern w:val="2"/>
          <w:sz w:val="24"/>
        </w:rPr>
        <w:t xml:space="preserve"> krótszy niż 36 miesięcy – nie otrzyma punktów;</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sz w:val="24"/>
        </w:rPr>
        <w:t>W przypadku, gdy Wykonawca zaoferuje okres gwarancji krótszy niż 24 miesiące, Zamawiający odrzuci ofertę na podstawie art. 226 ust. 1 pkt 5 ustawy;</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sz w:val="24"/>
        </w:rPr>
        <w:t>Wykonawca zobowiązany jest zaoferować okres gwarancji w pełnych miesiącach.</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sz w:val="24"/>
        </w:rPr>
        <w:t>W przypadku gdy Wykonawca zaoferuje okres gwarancji przedziałem zamiast w pełnych miesiącach, Zamawiający przyjmie, że Wykonawca zaoferował minimalny okres gwarancji wskazany w przedziale;</w:t>
      </w:r>
    </w:p>
    <w:p w:rsidR="00A17AB4" w:rsidRPr="008E2675" w:rsidRDefault="00A17AB4" w:rsidP="00276DE5">
      <w:pPr>
        <w:pStyle w:val="Tekstpodstawowy"/>
        <w:numPr>
          <w:ilvl w:val="0"/>
          <w:numId w:val="24"/>
        </w:numPr>
        <w:tabs>
          <w:tab w:val="left" w:pos="-2383"/>
          <w:tab w:val="left" w:pos="284"/>
        </w:tabs>
        <w:spacing w:after="0" w:line="276" w:lineRule="auto"/>
        <w:ind w:left="1800"/>
        <w:textAlignment w:val="auto"/>
        <w:rPr>
          <w:rFonts w:cs="Times New Roman"/>
          <w:kern w:val="2"/>
          <w:sz w:val="24"/>
        </w:rPr>
      </w:pPr>
      <w:r w:rsidRPr="008E2675">
        <w:rPr>
          <w:rFonts w:cs="Times New Roman"/>
          <w:sz w:val="24"/>
        </w:rPr>
        <w:t>Okres gwarancji liczony jest od dnia podpisania końcowego protokołu odbioru.</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Zamawiający za najkorzystniejszą uzna ofertę, która uzyska największą liczbę punktów łącznie ze wszystkich kryteriów. Ocenę łączną oferty st</w:t>
      </w:r>
      <w:r w:rsidR="00600FAB">
        <w:rPr>
          <w:rFonts w:cs="Times New Roman"/>
          <w:color w:val="auto"/>
          <w:sz w:val="24"/>
        </w:rPr>
        <w:t>anowi suma punktów uzyskanych w </w:t>
      </w:r>
      <w:r w:rsidRPr="008E2675">
        <w:rPr>
          <w:rFonts w:cs="Times New Roman"/>
          <w:color w:val="auto"/>
          <w:sz w:val="24"/>
        </w:rPr>
        <w:t xml:space="preserve">ramach poszczególnych kryteriów. </w:t>
      </w:r>
      <w:r w:rsidRPr="008E2675">
        <w:rPr>
          <w:rFonts w:cs="Times New Roman"/>
          <w:bCs/>
          <w:color w:val="auto"/>
          <w:sz w:val="24"/>
        </w:rPr>
        <w:t xml:space="preserve">Zamawiający wyliczy </w:t>
      </w:r>
      <w:r w:rsidR="00600FAB">
        <w:rPr>
          <w:rFonts w:cs="Times New Roman"/>
          <w:bCs/>
          <w:color w:val="auto"/>
          <w:sz w:val="24"/>
        </w:rPr>
        <w:t>ocenę łączą ocenianych ofert na </w:t>
      </w:r>
      <w:r w:rsidRPr="008E2675">
        <w:rPr>
          <w:rFonts w:cs="Times New Roman"/>
          <w:bCs/>
          <w:color w:val="auto"/>
          <w:sz w:val="24"/>
        </w:rPr>
        <w:t>podstawie poniższego wzoru:</w:t>
      </w:r>
    </w:p>
    <w:p w:rsidR="00A17AB4" w:rsidRPr="008E2675" w:rsidRDefault="00A17AB4" w:rsidP="00A17AB4">
      <w:pPr>
        <w:ind w:left="709"/>
        <w:jc w:val="center"/>
        <w:rPr>
          <w:rFonts w:cs="Times New Roman"/>
          <w:b/>
          <w:bCs/>
          <w:color w:val="auto"/>
          <w:sz w:val="24"/>
        </w:rPr>
      </w:pPr>
      <w:r w:rsidRPr="008E2675">
        <w:rPr>
          <w:rFonts w:cs="Times New Roman"/>
          <w:b/>
          <w:bCs/>
          <w:color w:val="auto"/>
          <w:sz w:val="24"/>
        </w:rPr>
        <w:t>P = C + G</w:t>
      </w:r>
    </w:p>
    <w:p w:rsidR="00A17AB4" w:rsidRPr="008E2675" w:rsidRDefault="00A17AB4" w:rsidP="00520234">
      <w:pPr>
        <w:ind w:left="2410" w:hanging="1652"/>
        <w:rPr>
          <w:rFonts w:cs="Times New Roman"/>
          <w:b/>
          <w:bCs/>
          <w:color w:val="auto"/>
          <w:sz w:val="24"/>
        </w:rPr>
      </w:pPr>
      <w:r w:rsidRPr="008E2675">
        <w:rPr>
          <w:rFonts w:cs="Times New Roman"/>
          <w:b/>
          <w:bCs/>
          <w:color w:val="auto"/>
          <w:sz w:val="24"/>
        </w:rPr>
        <w:t>Gdzie:</w:t>
      </w:r>
    </w:p>
    <w:p w:rsidR="00A17AB4" w:rsidRPr="008E2675" w:rsidRDefault="00A17AB4" w:rsidP="00520234">
      <w:pPr>
        <w:ind w:left="2410" w:hanging="1652"/>
        <w:rPr>
          <w:rFonts w:cs="Times New Roman"/>
          <w:b/>
          <w:bCs/>
          <w:color w:val="auto"/>
          <w:sz w:val="24"/>
        </w:rPr>
      </w:pPr>
      <w:r w:rsidRPr="008E2675">
        <w:rPr>
          <w:rFonts w:cs="Times New Roman"/>
          <w:b/>
          <w:bCs/>
          <w:color w:val="auto"/>
          <w:sz w:val="24"/>
        </w:rPr>
        <w:t>P – Wskaźnik oceny oferty w punktach;</w:t>
      </w:r>
    </w:p>
    <w:p w:rsidR="00A17AB4" w:rsidRPr="008E2675" w:rsidRDefault="00A17AB4" w:rsidP="00520234">
      <w:pPr>
        <w:ind w:left="2410" w:hanging="1652"/>
        <w:rPr>
          <w:rFonts w:cs="Times New Roman"/>
          <w:b/>
          <w:bCs/>
          <w:color w:val="auto"/>
          <w:sz w:val="24"/>
        </w:rPr>
      </w:pPr>
      <w:r w:rsidRPr="008E2675">
        <w:rPr>
          <w:rFonts w:cs="Times New Roman"/>
          <w:b/>
          <w:bCs/>
          <w:color w:val="auto"/>
          <w:sz w:val="24"/>
        </w:rPr>
        <w:t>C – Wskaźnik kryterium – cena oferty brutto;</w:t>
      </w:r>
    </w:p>
    <w:p w:rsidR="00A17AB4" w:rsidRDefault="00A17AB4" w:rsidP="00520234">
      <w:pPr>
        <w:ind w:left="2410" w:hanging="1652"/>
        <w:rPr>
          <w:rFonts w:cs="Times New Roman"/>
          <w:b/>
          <w:bCs/>
          <w:color w:val="auto"/>
          <w:sz w:val="24"/>
        </w:rPr>
      </w:pPr>
      <w:r w:rsidRPr="008E2675">
        <w:rPr>
          <w:rFonts w:cs="Times New Roman"/>
          <w:b/>
          <w:bCs/>
          <w:color w:val="auto"/>
          <w:sz w:val="24"/>
        </w:rPr>
        <w:t>G – Wskaźnik kryterium – okres gwarancji.</w:t>
      </w:r>
    </w:p>
    <w:p w:rsidR="00EC20F2" w:rsidRPr="008E2675" w:rsidRDefault="00EC20F2" w:rsidP="00EC20F2">
      <w:pPr>
        <w:rPr>
          <w:rFonts w:cs="Times New Roman"/>
          <w:b/>
          <w:bCs/>
          <w:color w:val="auto"/>
          <w:sz w:val="24"/>
        </w:rPr>
      </w:pPr>
    </w:p>
    <w:p w:rsidR="00A17AB4" w:rsidRPr="008E2675" w:rsidRDefault="00A17AB4" w:rsidP="00276DE5">
      <w:pPr>
        <w:numPr>
          <w:ilvl w:val="0"/>
          <w:numId w:val="18"/>
        </w:numPr>
        <w:ind w:left="709" w:hanging="283"/>
        <w:jc w:val="both"/>
        <w:rPr>
          <w:rFonts w:cs="Times New Roman"/>
          <w:sz w:val="24"/>
        </w:rPr>
      </w:pPr>
      <w:r w:rsidRPr="008E2675">
        <w:rPr>
          <w:rFonts w:cs="Times New Roman"/>
          <w:sz w:val="24"/>
        </w:rPr>
        <w:t>Zamawiający będzie zaokrąglał punkty do dwóch miejsc po przecinku w każdym wskaźniku. Zasada zaokrąglenia dotyczy trzeciego miejsca po przecinku  – poniżej 5 końcówkę pominie, powyżej i równe 5 zaokrągli w górę.</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Jeżeli oferty otrzymały taką samą ocenę w kryterium o najwyższej wadze, Zamawiający wybiera ofertę z najniższą ceną lub najniższym kosztem.</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Jeżeli nie można dokonać wyboru oferty w sposób, o którym mowa w pkt. 6, Zamawiający wzywa wykonawców, którzy złożyli te oferty, do złożenia w terminie określonym przez Zamawiającego ofert dodatkowych zawierających nową cenę lub koszt.</w:t>
      </w:r>
    </w:p>
    <w:p w:rsidR="00A17AB4" w:rsidRPr="008E2675" w:rsidRDefault="00A17AB4" w:rsidP="00276DE5">
      <w:pPr>
        <w:numPr>
          <w:ilvl w:val="0"/>
          <w:numId w:val="18"/>
        </w:numPr>
        <w:ind w:left="709" w:hanging="283"/>
        <w:jc w:val="both"/>
        <w:rPr>
          <w:rFonts w:cs="Times New Roman"/>
          <w:color w:val="auto"/>
          <w:sz w:val="24"/>
        </w:rPr>
      </w:pPr>
      <w:r w:rsidRPr="008E2675">
        <w:rPr>
          <w:rFonts w:cs="Times New Roman"/>
          <w:color w:val="auto"/>
          <w:sz w:val="24"/>
        </w:rPr>
        <w:t>Wykonawcy, składając oferty dodatkowe, nie mogą oferować cen lub kosztów wyższych niż zaoferowane w uprzednio złożonych przez nich ofertach.</w:t>
      </w:r>
    </w:p>
    <w:p w:rsidR="00961E53" w:rsidRPr="00B408AD" w:rsidRDefault="00961E53" w:rsidP="00961E53">
      <w:pPr>
        <w:ind w:left="709"/>
        <w:jc w:val="both"/>
        <w:rPr>
          <w:rFonts w:cs="Times New Roman"/>
          <w:sz w:val="24"/>
        </w:rPr>
      </w:pPr>
    </w:p>
    <w:p w:rsidR="00FC5E4A" w:rsidRPr="00B408AD" w:rsidRDefault="006F5702" w:rsidP="00276DE5">
      <w:pPr>
        <w:numPr>
          <w:ilvl w:val="0"/>
          <w:numId w:val="7"/>
        </w:numPr>
        <w:ind w:left="426" w:hanging="426"/>
        <w:rPr>
          <w:rFonts w:cs="Times New Roman"/>
          <w:b/>
          <w:sz w:val="24"/>
        </w:rPr>
      </w:pPr>
      <w:r w:rsidRPr="00B408AD">
        <w:rPr>
          <w:rFonts w:cs="Times New Roman"/>
          <w:b/>
          <w:sz w:val="24"/>
        </w:rPr>
        <w:lastRenderedPageBreak/>
        <w:t>Informacje dotyczące zabezpieczenia należytego wykonania umowy</w:t>
      </w:r>
    </w:p>
    <w:p w:rsidR="006F5702" w:rsidRPr="00EC20F2" w:rsidRDefault="006F5702" w:rsidP="00EC20F2">
      <w:pPr>
        <w:ind w:left="426"/>
        <w:jc w:val="both"/>
        <w:rPr>
          <w:rFonts w:cs="Times New Roman"/>
          <w:color w:val="FF0000"/>
          <w:sz w:val="24"/>
        </w:rPr>
      </w:pPr>
      <w:r w:rsidRPr="00B408AD">
        <w:rPr>
          <w:rFonts w:cs="Times New Roman"/>
          <w:sz w:val="24"/>
        </w:rPr>
        <w:t xml:space="preserve">Zamawiający </w:t>
      </w:r>
      <w:r w:rsidR="00EC20F2">
        <w:rPr>
          <w:rFonts w:cs="Times New Roman"/>
          <w:sz w:val="24"/>
        </w:rPr>
        <w:t xml:space="preserve">nie </w:t>
      </w:r>
      <w:r w:rsidRPr="00B408AD">
        <w:rPr>
          <w:rFonts w:cs="Times New Roman"/>
          <w:sz w:val="24"/>
        </w:rPr>
        <w:t xml:space="preserve">będzie żądał </w:t>
      </w:r>
      <w:r w:rsidR="00EC20F2">
        <w:rPr>
          <w:rFonts w:cs="Times New Roman"/>
          <w:sz w:val="24"/>
        </w:rPr>
        <w:t>wniesienia zabezpieczenia należytego wykonania umowy.</w:t>
      </w:r>
    </w:p>
    <w:p w:rsidR="00EC20F2" w:rsidRPr="00B408AD" w:rsidRDefault="00EC20F2" w:rsidP="00EC20F2">
      <w:pPr>
        <w:ind w:left="709"/>
        <w:jc w:val="both"/>
        <w:rPr>
          <w:rFonts w:cs="Times New Roman"/>
          <w:color w:val="FF0000"/>
          <w:sz w:val="24"/>
        </w:rPr>
      </w:pPr>
    </w:p>
    <w:p w:rsidR="006F5702" w:rsidRPr="00B408AD" w:rsidRDefault="006F5702" w:rsidP="00276DE5">
      <w:pPr>
        <w:numPr>
          <w:ilvl w:val="0"/>
          <w:numId w:val="7"/>
        </w:numPr>
        <w:ind w:left="567" w:hanging="567"/>
        <w:jc w:val="both"/>
        <w:textAlignment w:val="auto"/>
        <w:rPr>
          <w:rFonts w:cs="Times New Roman"/>
          <w:sz w:val="24"/>
        </w:rPr>
      </w:pPr>
      <w:r w:rsidRPr="00B408AD">
        <w:rPr>
          <w:rFonts w:cs="Times New Roman"/>
          <w:b/>
          <w:sz w:val="24"/>
        </w:rPr>
        <w:t>Informacje o formalnościach, jakie muszą zostać dopełnione po wyborze oferty w celu zawarcia umowy w sprawie zamówienia publicznego</w:t>
      </w:r>
    </w:p>
    <w:p w:rsidR="006F5702" w:rsidRPr="00B408AD" w:rsidRDefault="006F5702" w:rsidP="00276DE5">
      <w:pPr>
        <w:numPr>
          <w:ilvl w:val="0"/>
          <w:numId w:val="19"/>
        </w:numPr>
        <w:ind w:left="709" w:hanging="283"/>
        <w:jc w:val="both"/>
        <w:textAlignment w:val="auto"/>
        <w:rPr>
          <w:rFonts w:cs="Times New Roman"/>
          <w:sz w:val="24"/>
        </w:rPr>
      </w:pPr>
      <w:r w:rsidRPr="00B408AD">
        <w:rPr>
          <w:rFonts w:cs="Times New Roman"/>
          <w:sz w:val="24"/>
        </w:rPr>
        <w:t>Jeżeli zostanie wybrana oferta Wykonawców wspólnie ubiegających się o udzielenie zamówienia, Zamawiający może żądać przed zawarciem umowy w sprawie zamówienia publicznego kopii umowy regulującej współpracę tych Wykonawców.</w:t>
      </w:r>
    </w:p>
    <w:p w:rsidR="006F5702" w:rsidRPr="00B408AD" w:rsidRDefault="006F5702" w:rsidP="00276DE5">
      <w:pPr>
        <w:numPr>
          <w:ilvl w:val="0"/>
          <w:numId w:val="19"/>
        </w:numPr>
        <w:ind w:left="709" w:hanging="283"/>
        <w:jc w:val="both"/>
        <w:textAlignment w:val="auto"/>
        <w:rPr>
          <w:rFonts w:cs="Times New Roman"/>
          <w:sz w:val="24"/>
        </w:rPr>
      </w:pPr>
      <w:r w:rsidRPr="00B408AD">
        <w:rPr>
          <w:rFonts w:cs="Times New Roman"/>
          <w:sz w:val="24"/>
        </w:rPr>
        <w:t>Zamawiający powiadomi wybranego Wykonawcę o terminie podpisania umowy w sprawie zamówienia publicznego.</w:t>
      </w:r>
    </w:p>
    <w:p w:rsidR="006E396D" w:rsidRPr="00B408AD" w:rsidRDefault="006F5702" w:rsidP="00276DE5">
      <w:pPr>
        <w:numPr>
          <w:ilvl w:val="0"/>
          <w:numId w:val="19"/>
        </w:numPr>
        <w:ind w:left="709" w:hanging="283"/>
        <w:jc w:val="both"/>
        <w:textAlignment w:val="auto"/>
        <w:rPr>
          <w:rFonts w:cs="Times New Roman"/>
          <w:sz w:val="24"/>
        </w:rPr>
      </w:pPr>
      <w:r w:rsidRPr="00B408AD">
        <w:rPr>
          <w:rFonts w:cs="Times New Roman"/>
          <w:sz w:val="24"/>
        </w:rPr>
        <w:t xml:space="preserve">W przypadku gdy Wykonawca, którego oferta została wybrana jako najkorzystniejsza, uchyla się od zawarcia umowy w sprawie zamówienia publicznego lub nie wnosi wymaganego zabezpieczenia należytego wykonania umowy, </w:t>
      </w:r>
      <w:r w:rsidR="006E396D" w:rsidRPr="00B408AD">
        <w:rPr>
          <w:rFonts w:cs="Times New Roman"/>
          <w:sz w:val="24"/>
        </w:rPr>
        <w:t>z</w:t>
      </w:r>
      <w:r w:rsidRPr="00B408AD">
        <w:rPr>
          <w:rFonts w:cs="Times New Roman"/>
          <w:sz w:val="24"/>
        </w:rPr>
        <w:t xml:space="preserve">amawiający może dokonać ponownego badania i oceny ofert spośród ofert pozostałych w postępowaniu </w:t>
      </w:r>
      <w:r w:rsidR="006E396D" w:rsidRPr="00B408AD">
        <w:rPr>
          <w:rFonts w:cs="Times New Roman"/>
          <w:sz w:val="24"/>
        </w:rPr>
        <w:t>W</w:t>
      </w:r>
      <w:r w:rsidRPr="00B408AD">
        <w:rPr>
          <w:rFonts w:cs="Times New Roman"/>
          <w:sz w:val="24"/>
        </w:rPr>
        <w:t>ykonawców oraz wybrać najkorzystniejszą ofertę albo unieważnić postępowanie.</w:t>
      </w:r>
    </w:p>
    <w:p w:rsidR="006E396D" w:rsidRPr="00B408AD" w:rsidRDefault="006F5702" w:rsidP="00276DE5">
      <w:pPr>
        <w:numPr>
          <w:ilvl w:val="0"/>
          <w:numId w:val="19"/>
        </w:numPr>
        <w:ind w:left="709" w:hanging="283"/>
        <w:jc w:val="both"/>
        <w:textAlignment w:val="auto"/>
        <w:rPr>
          <w:rFonts w:cs="Times New Roman"/>
          <w:sz w:val="24"/>
        </w:rPr>
      </w:pPr>
      <w:r w:rsidRPr="00B408AD">
        <w:rPr>
          <w:rFonts w:cs="Times New Roman"/>
          <w:sz w:val="24"/>
        </w:rPr>
        <w:t xml:space="preserve">Przed podpisaniem umowy </w:t>
      </w:r>
      <w:r w:rsidR="006E396D" w:rsidRPr="00B408AD">
        <w:rPr>
          <w:rFonts w:cs="Times New Roman"/>
          <w:sz w:val="24"/>
        </w:rPr>
        <w:t>w</w:t>
      </w:r>
      <w:r w:rsidRPr="00B408AD">
        <w:rPr>
          <w:rFonts w:cs="Times New Roman"/>
          <w:sz w:val="24"/>
        </w:rPr>
        <w:t xml:space="preserve">ybrany </w:t>
      </w:r>
      <w:r w:rsidR="006E396D" w:rsidRPr="00B408AD">
        <w:rPr>
          <w:rFonts w:cs="Times New Roman"/>
          <w:sz w:val="24"/>
        </w:rPr>
        <w:t>W</w:t>
      </w:r>
      <w:r w:rsidRPr="00B408AD">
        <w:rPr>
          <w:rFonts w:cs="Times New Roman"/>
          <w:sz w:val="24"/>
        </w:rPr>
        <w:t xml:space="preserve">ykonawca przekaże </w:t>
      </w:r>
      <w:r w:rsidR="006E396D" w:rsidRPr="00B408AD">
        <w:rPr>
          <w:rFonts w:cs="Times New Roman"/>
          <w:sz w:val="24"/>
        </w:rPr>
        <w:t>Z</w:t>
      </w:r>
      <w:r w:rsidRPr="00B408AD">
        <w:rPr>
          <w:rFonts w:cs="Times New Roman"/>
          <w:sz w:val="24"/>
        </w:rPr>
        <w:t xml:space="preserve">amawiającemu informacje niezbędne do wpisania do treści umowy (np. imiona i nazwiska upoważnionych osób, które będą reprezentować </w:t>
      </w:r>
      <w:r w:rsidR="006E396D" w:rsidRPr="00B408AD">
        <w:rPr>
          <w:rFonts w:cs="Times New Roman"/>
          <w:sz w:val="24"/>
        </w:rPr>
        <w:t>W</w:t>
      </w:r>
      <w:r w:rsidRPr="00B408AD">
        <w:rPr>
          <w:rFonts w:cs="Times New Roman"/>
          <w:sz w:val="24"/>
        </w:rPr>
        <w:t>ykonawcę przy podpisaniu umowy).</w:t>
      </w:r>
    </w:p>
    <w:p w:rsidR="006E396D" w:rsidRPr="00B408AD" w:rsidRDefault="006E396D" w:rsidP="006E396D">
      <w:pPr>
        <w:ind w:left="709"/>
        <w:jc w:val="both"/>
        <w:textAlignment w:val="auto"/>
        <w:rPr>
          <w:rFonts w:cs="Times New Roman"/>
          <w:sz w:val="24"/>
        </w:rPr>
      </w:pPr>
    </w:p>
    <w:p w:rsidR="006E396D" w:rsidRPr="00B408AD" w:rsidRDefault="006E396D" w:rsidP="00276DE5">
      <w:pPr>
        <w:numPr>
          <w:ilvl w:val="0"/>
          <w:numId w:val="7"/>
        </w:numPr>
        <w:ind w:left="426" w:hanging="426"/>
        <w:rPr>
          <w:rFonts w:cs="Times New Roman"/>
          <w:b/>
          <w:sz w:val="24"/>
        </w:rPr>
      </w:pPr>
      <w:r w:rsidRPr="00B408AD">
        <w:rPr>
          <w:rFonts w:cs="Times New Roman"/>
          <w:b/>
          <w:sz w:val="24"/>
        </w:rPr>
        <w:t>Pouczenie o środkach ochrony prawnej przysługujących Wykonawcy</w:t>
      </w:r>
    </w:p>
    <w:p w:rsidR="006E396D" w:rsidRPr="00B408AD" w:rsidRDefault="006E396D" w:rsidP="006E396D">
      <w:pPr>
        <w:ind w:left="426"/>
        <w:jc w:val="both"/>
        <w:rPr>
          <w:rFonts w:cs="Times New Roman"/>
          <w:sz w:val="24"/>
        </w:rPr>
      </w:pPr>
      <w:r w:rsidRPr="00B408AD">
        <w:rPr>
          <w:rFonts w:cs="Times New Roman"/>
          <w:sz w:val="24"/>
        </w:rPr>
        <w:t xml:space="preserve">Wykonawcy oraz innemu podmiotowi, jeżeli ma lub miał interes w uzyskaniu zamówienia oraz poniósł lub może ponieść szkodę w wyniku naruszenia przez Zamawiającego przepisów </w:t>
      </w:r>
      <w:r w:rsidR="00705136" w:rsidRPr="00B408AD">
        <w:rPr>
          <w:rFonts w:cs="Times New Roman"/>
          <w:sz w:val="24"/>
        </w:rPr>
        <w:t>u</w:t>
      </w:r>
      <w:r w:rsidRPr="00B408AD">
        <w:rPr>
          <w:rFonts w:cs="Times New Roman"/>
          <w:sz w:val="24"/>
        </w:rPr>
        <w:t xml:space="preserve">stawy, przysługują środki ochrony prawnej określone w dziale IX </w:t>
      </w:r>
      <w:r w:rsidR="00705136" w:rsidRPr="00B408AD">
        <w:rPr>
          <w:rFonts w:cs="Times New Roman"/>
          <w:sz w:val="24"/>
        </w:rPr>
        <w:t>u</w:t>
      </w:r>
      <w:r w:rsidRPr="00B408AD">
        <w:rPr>
          <w:rFonts w:cs="Times New Roman"/>
          <w:sz w:val="24"/>
        </w:rPr>
        <w:t>stawy.</w:t>
      </w:r>
    </w:p>
    <w:p w:rsidR="006E396D" w:rsidRPr="00B408AD" w:rsidRDefault="006E396D" w:rsidP="0092378D">
      <w:pPr>
        <w:ind w:left="709" w:hanging="283"/>
        <w:jc w:val="both"/>
        <w:rPr>
          <w:rFonts w:cs="Times New Roman"/>
          <w:sz w:val="24"/>
        </w:rPr>
      </w:pPr>
    </w:p>
    <w:p w:rsidR="006E396D" w:rsidRPr="00B408AD" w:rsidRDefault="006E396D" w:rsidP="00276DE5">
      <w:pPr>
        <w:numPr>
          <w:ilvl w:val="0"/>
          <w:numId w:val="7"/>
        </w:numPr>
        <w:ind w:left="426" w:hanging="426"/>
        <w:rPr>
          <w:rFonts w:cs="Times New Roman"/>
          <w:b/>
          <w:sz w:val="24"/>
        </w:rPr>
      </w:pPr>
      <w:r w:rsidRPr="00B408AD">
        <w:rPr>
          <w:rFonts w:cs="Times New Roman"/>
          <w:b/>
          <w:sz w:val="24"/>
        </w:rPr>
        <w:t>Klauzula informacyjna dotycząca przetwarzania danych osobowych</w:t>
      </w:r>
    </w:p>
    <w:p w:rsidR="006E396D" w:rsidRPr="00B408AD" w:rsidRDefault="006E396D" w:rsidP="0092378D">
      <w:pPr>
        <w:ind w:left="426"/>
        <w:jc w:val="both"/>
        <w:rPr>
          <w:rFonts w:eastAsia="Times New Roman" w:cs="Times New Roman"/>
          <w:sz w:val="24"/>
          <w:lang w:eastAsia="pl-PL"/>
        </w:rPr>
      </w:pPr>
      <w:r w:rsidRPr="00B408AD">
        <w:rPr>
          <w:rFonts w:eastAsia="Times New Roman" w:cs="Times New Roman"/>
          <w:sz w:val="24"/>
          <w:lang w:eastAsia="pl-PL"/>
        </w:rPr>
        <w:t xml:space="preserve">Zgodnie z art. 13 ust. 1 i 2 </w:t>
      </w:r>
      <w:r w:rsidRPr="00B408AD">
        <w:rPr>
          <w:rFonts w:cs="Times New Roman"/>
          <w:sz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w:t>
      </w:r>
      <w:r w:rsidRPr="00B408AD">
        <w:rPr>
          <w:rFonts w:eastAsia="Times New Roman" w:cs="Times New Roman"/>
          <w:sz w:val="24"/>
          <w:lang w:eastAsia="pl-PL"/>
        </w:rPr>
        <w:t xml:space="preserve">dalej „RODO”, Zamawiający informuje, że: </w:t>
      </w:r>
    </w:p>
    <w:p w:rsidR="006E396D" w:rsidRPr="00B408AD" w:rsidRDefault="006E396D" w:rsidP="00276DE5">
      <w:pPr>
        <w:numPr>
          <w:ilvl w:val="1"/>
          <w:numId w:val="5"/>
        </w:numPr>
        <w:tabs>
          <w:tab w:val="num" w:pos="709"/>
        </w:tabs>
        <w:ind w:left="709" w:hanging="283"/>
        <w:jc w:val="both"/>
        <w:rPr>
          <w:rFonts w:eastAsia="Times New Roman" w:cs="Times New Roman"/>
          <w:sz w:val="24"/>
          <w:lang w:eastAsia="pl-PL"/>
        </w:rPr>
      </w:pPr>
      <w:r w:rsidRPr="00B408AD">
        <w:rPr>
          <w:rFonts w:eastAsia="Times New Roman" w:cs="Times New Roman"/>
          <w:sz w:val="24"/>
          <w:lang w:eastAsia="pl-PL"/>
        </w:rPr>
        <w:t>administratorem Pani/Pana danych osobowych jest Komendant Stołeczny Policji;</w:t>
      </w:r>
    </w:p>
    <w:p w:rsidR="006E396D" w:rsidRPr="00B408AD" w:rsidRDefault="006E396D" w:rsidP="00276DE5">
      <w:pPr>
        <w:numPr>
          <w:ilvl w:val="1"/>
          <w:numId w:val="5"/>
        </w:numPr>
        <w:tabs>
          <w:tab w:val="num" w:pos="709"/>
        </w:tabs>
        <w:ind w:left="709" w:hanging="283"/>
        <w:jc w:val="both"/>
        <w:rPr>
          <w:rFonts w:eastAsia="Times New Roman" w:cs="Times New Roman"/>
          <w:sz w:val="24"/>
          <w:lang w:eastAsia="pl-PL"/>
        </w:rPr>
      </w:pPr>
      <w:r w:rsidRPr="00B408AD">
        <w:rPr>
          <w:rFonts w:eastAsia="Times New Roman" w:cs="Times New Roman"/>
          <w:sz w:val="24"/>
          <w:lang w:eastAsia="pl-PL"/>
        </w:rPr>
        <w:t>nadzór nad prawidłowym przetwarzaniem danych osobowych sprawuje inspektor ochrony danych osobowych:</w:t>
      </w:r>
    </w:p>
    <w:p w:rsidR="006E396D" w:rsidRPr="00B408AD" w:rsidRDefault="006E396D" w:rsidP="0092378D">
      <w:pPr>
        <w:ind w:firstLine="709"/>
        <w:jc w:val="both"/>
        <w:rPr>
          <w:rFonts w:eastAsia="Times New Roman" w:cs="Times New Roman"/>
          <w:sz w:val="24"/>
          <w:lang w:eastAsia="pl-PL"/>
        </w:rPr>
      </w:pPr>
      <w:r w:rsidRPr="00B408AD">
        <w:rPr>
          <w:rFonts w:eastAsia="Times New Roman" w:cs="Times New Roman"/>
          <w:sz w:val="24"/>
          <w:lang w:eastAsia="pl-PL"/>
        </w:rPr>
        <w:t>adres: ul. Nowolipie 2, 00-150 Warszawa;</w:t>
      </w:r>
    </w:p>
    <w:p w:rsidR="006E396D" w:rsidRPr="00B408AD" w:rsidRDefault="007D7178" w:rsidP="0092378D">
      <w:pPr>
        <w:ind w:firstLine="709"/>
        <w:jc w:val="both"/>
        <w:rPr>
          <w:rFonts w:eastAsia="Times New Roman" w:cs="Times New Roman"/>
          <w:sz w:val="24"/>
          <w:lang w:val="de-DE" w:eastAsia="pl-PL"/>
        </w:rPr>
      </w:pPr>
      <w:r w:rsidRPr="00B408AD">
        <w:rPr>
          <w:rFonts w:eastAsia="Times New Roman" w:cs="Times New Roman"/>
          <w:sz w:val="24"/>
          <w:lang w:val="de-DE" w:eastAsia="pl-PL"/>
        </w:rPr>
        <w:t>a</w:t>
      </w:r>
      <w:r w:rsidR="006E396D" w:rsidRPr="00B408AD">
        <w:rPr>
          <w:rFonts w:eastAsia="Times New Roman" w:cs="Times New Roman"/>
          <w:sz w:val="24"/>
          <w:lang w:val="de-DE" w:eastAsia="pl-PL"/>
        </w:rPr>
        <w:t>dre</w:t>
      </w:r>
      <w:r w:rsidRPr="00B408AD">
        <w:rPr>
          <w:rFonts w:eastAsia="Times New Roman" w:cs="Times New Roman"/>
          <w:sz w:val="24"/>
          <w:lang w:val="de-DE" w:eastAsia="pl-PL"/>
        </w:rPr>
        <w:t xml:space="preserve">s </w:t>
      </w:r>
      <w:r w:rsidR="006E396D" w:rsidRPr="00B408AD">
        <w:rPr>
          <w:rFonts w:eastAsia="Times New Roman" w:cs="Times New Roman"/>
          <w:sz w:val="24"/>
          <w:lang w:val="de-DE" w:eastAsia="pl-PL"/>
        </w:rPr>
        <w:t xml:space="preserve">e-mail: </w:t>
      </w:r>
      <w:hyperlink r:id="rId13" w:history="1">
        <w:r w:rsidRPr="00B408AD">
          <w:rPr>
            <w:rStyle w:val="Hipercze"/>
            <w:rFonts w:eastAsia="Times New Roman" w:cs="Times New Roman"/>
            <w:sz w:val="24"/>
            <w:lang w:val="de-DE" w:eastAsia="pl-PL"/>
          </w:rPr>
          <w:t>iod@ksp.policja.gov.pl</w:t>
        </w:r>
      </w:hyperlink>
      <w:r w:rsidRPr="00B408AD">
        <w:rPr>
          <w:rFonts w:eastAsia="Times New Roman" w:cs="Times New Roman"/>
          <w:sz w:val="24"/>
          <w:lang w:val="de-DE" w:eastAsia="pl-PL"/>
        </w:rPr>
        <w:t xml:space="preserve"> </w:t>
      </w:r>
    </w:p>
    <w:p w:rsidR="0092378D" w:rsidRPr="00B408AD" w:rsidRDefault="006E396D" w:rsidP="00276DE5">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Pani/Pana dane osobowe przetwarzane będą na podstawie art. 6 ust. 1 lit. c</w:t>
      </w:r>
      <w:r w:rsidRPr="00B408AD">
        <w:rPr>
          <w:rFonts w:eastAsia="Times New Roman" w:cs="Times New Roman"/>
          <w:i/>
          <w:sz w:val="24"/>
          <w:lang w:eastAsia="pl-PL"/>
        </w:rPr>
        <w:t xml:space="preserve"> </w:t>
      </w:r>
      <w:r w:rsidRPr="00B408AD">
        <w:rPr>
          <w:rFonts w:eastAsia="Times New Roman" w:cs="Times New Roman"/>
          <w:sz w:val="24"/>
          <w:lang w:eastAsia="pl-PL"/>
        </w:rPr>
        <w:t xml:space="preserve">RODO w celu </w:t>
      </w:r>
      <w:r w:rsidRPr="00B408AD">
        <w:rPr>
          <w:rFonts w:cs="Times New Roman"/>
          <w:sz w:val="24"/>
        </w:rPr>
        <w:t xml:space="preserve">związanym z postępowaniem o udzielenie zamówienia publicznego prowadzonego w trybie </w:t>
      </w:r>
      <w:r w:rsidR="007D7178" w:rsidRPr="00B408AD">
        <w:rPr>
          <w:rFonts w:cs="Times New Roman"/>
          <w:sz w:val="24"/>
        </w:rPr>
        <w:t>podstawowym</w:t>
      </w:r>
      <w:r w:rsidRPr="00B408AD">
        <w:rPr>
          <w:rFonts w:cs="Times New Roman"/>
          <w:sz w:val="24"/>
        </w:rPr>
        <w:t xml:space="preserve"> na</w:t>
      </w:r>
      <w:r w:rsidRPr="00B408AD">
        <w:rPr>
          <w:rFonts w:eastAsia="SimSun" w:cs="Times New Roman"/>
          <w:b/>
          <w:color w:val="auto"/>
          <w:kern w:val="0"/>
          <w:sz w:val="24"/>
          <w:lang w:bidi="ar-SA"/>
        </w:rPr>
        <w:t xml:space="preserve"> </w:t>
      </w:r>
      <w:r w:rsidR="00EC20F2">
        <w:rPr>
          <w:rFonts w:eastAsia="SimSun" w:cs="Times New Roman"/>
          <w:b/>
          <w:color w:val="auto"/>
          <w:kern w:val="0"/>
          <w:sz w:val="24"/>
          <w:lang w:bidi="ar-SA"/>
        </w:rPr>
        <w:t>dostawę, instalację, konfigurację i pierwsze uruchomienie zestawu audio-wideo</w:t>
      </w:r>
      <w:r w:rsidRPr="00B408AD">
        <w:rPr>
          <w:rFonts w:eastAsia="SimSun" w:cs="Times New Roman"/>
          <w:b/>
          <w:color w:val="FF0000"/>
          <w:kern w:val="0"/>
          <w:sz w:val="24"/>
          <w:lang w:bidi="ar-SA"/>
        </w:rPr>
        <w:t xml:space="preserve"> </w:t>
      </w:r>
      <w:r w:rsidRPr="00EC20F2">
        <w:rPr>
          <w:rFonts w:eastAsia="SimSun" w:cs="Times New Roman"/>
          <w:b/>
          <w:color w:val="auto"/>
          <w:kern w:val="0"/>
          <w:sz w:val="24"/>
          <w:lang w:bidi="ar-SA"/>
        </w:rPr>
        <w:t>nr ref.: WZP</w:t>
      </w:r>
      <w:r w:rsidR="00EC20F2" w:rsidRPr="00EC20F2">
        <w:rPr>
          <w:rFonts w:eastAsia="SimSun" w:cs="Times New Roman"/>
          <w:b/>
          <w:color w:val="auto"/>
          <w:kern w:val="0"/>
          <w:sz w:val="24"/>
          <w:lang w:bidi="ar-SA"/>
        </w:rPr>
        <w:t>-1642/23/98/Ł.</w:t>
      </w:r>
    </w:p>
    <w:p w:rsidR="006E396D" w:rsidRPr="00B408AD" w:rsidRDefault="006E396D" w:rsidP="00276DE5">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 xml:space="preserve">odbiorcami Pani/Pana danych osobowych będą osoby lub podmioty, którym udostępniona zostanie dokumentacja postępowania w oparciu o art. </w:t>
      </w:r>
      <w:r w:rsidR="007D7178" w:rsidRPr="00B408AD">
        <w:rPr>
          <w:rFonts w:eastAsia="Times New Roman" w:cs="Times New Roman"/>
          <w:sz w:val="24"/>
          <w:lang w:eastAsia="pl-PL"/>
        </w:rPr>
        <w:t>1</w:t>
      </w:r>
      <w:r w:rsidRPr="00B408AD">
        <w:rPr>
          <w:rFonts w:eastAsia="Times New Roman" w:cs="Times New Roman"/>
          <w:sz w:val="24"/>
          <w:lang w:eastAsia="pl-PL"/>
        </w:rPr>
        <w:t xml:space="preserve">8 oraz art. </w:t>
      </w:r>
      <w:r w:rsidR="007D7178" w:rsidRPr="00B408AD">
        <w:rPr>
          <w:rFonts w:eastAsia="Times New Roman" w:cs="Times New Roman"/>
          <w:sz w:val="24"/>
          <w:lang w:eastAsia="pl-PL"/>
        </w:rPr>
        <w:t>74</w:t>
      </w:r>
      <w:r w:rsidRPr="00B408AD">
        <w:rPr>
          <w:rFonts w:eastAsia="Times New Roman" w:cs="Times New Roman"/>
          <w:sz w:val="24"/>
          <w:lang w:eastAsia="pl-PL"/>
        </w:rPr>
        <w:t xml:space="preserve"> ust. </w:t>
      </w:r>
      <w:r w:rsidR="007D7178" w:rsidRPr="00B408AD">
        <w:rPr>
          <w:rFonts w:eastAsia="Times New Roman" w:cs="Times New Roman"/>
          <w:sz w:val="24"/>
          <w:lang w:eastAsia="pl-PL"/>
        </w:rPr>
        <w:t>1</w:t>
      </w:r>
      <w:r w:rsidR="00705136" w:rsidRPr="00B408AD">
        <w:rPr>
          <w:rFonts w:eastAsia="Times New Roman" w:cs="Times New Roman"/>
          <w:sz w:val="24"/>
          <w:lang w:eastAsia="pl-PL"/>
        </w:rPr>
        <w:t xml:space="preserve"> u</w:t>
      </w:r>
      <w:r w:rsidRPr="00B408AD">
        <w:rPr>
          <w:rFonts w:eastAsia="Times New Roman" w:cs="Times New Roman"/>
          <w:sz w:val="24"/>
          <w:lang w:eastAsia="pl-PL"/>
        </w:rPr>
        <w:t>stawy;</w:t>
      </w:r>
    </w:p>
    <w:p w:rsidR="006E396D" w:rsidRPr="00B408AD" w:rsidRDefault="006E396D" w:rsidP="00276DE5">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 xml:space="preserve">Pani/Pana dane osobowe będą przechowywane, zgodnie z art. </w:t>
      </w:r>
      <w:r w:rsidR="007D7178" w:rsidRPr="00B408AD">
        <w:rPr>
          <w:rFonts w:eastAsia="Times New Roman" w:cs="Times New Roman"/>
          <w:sz w:val="24"/>
          <w:lang w:eastAsia="pl-PL"/>
        </w:rPr>
        <w:t xml:space="preserve">78 </w:t>
      </w:r>
      <w:r w:rsidR="00705136" w:rsidRPr="00B408AD">
        <w:rPr>
          <w:rFonts w:eastAsia="Times New Roman" w:cs="Times New Roman"/>
          <w:sz w:val="24"/>
          <w:lang w:eastAsia="pl-PL"/>
        </w:rPr>
        <w:t>u</w:t>
      </w:r>
      <w:r w:rsidRPr="00B408AD">
        <w:rPr>
          <w:rFonts w:eastAsia="Times New Roman" w:cs="Times New Roman"/>
          <w:sz w:val="24"/>
          <w:lang w:eastAsia="pl-PL"/>
        </w:rPr>
        <w:t>stawy, przez okres 4 lat od dnia zakończenia postępowania o udzielenie zamówienia, a jeżeli czas trwania umowy przekracza 4 lata, okres przechowywania obejmuje cały czas trwania umowy;</w:t>
      </w:r>
    </w:p>
    <w:p w:rsidR="006E396D" w:rsidRPr="00B408AD" w:rsidRDefault="006E396D" w:rsidP="00276DE5">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 xml:space="preserve">obowiązek podania przez Panią/Pana danych osobowych bezpośrednio Pani/Pana dotyczących jest wymogiem ustawowym określonym w przepisach </w:t>
      </w:r>
      <w:r w:rsidR="00705136" w:rsidRPr="00B408AD">
        <w:rPr>
          <w:rFonts w:eastAsia="Times New Roman" w:cs="Times New Roman"/>
          <w:sz w:val="24"/>
          <w:lang w:eastAsia="pl-PL"/>
        </w:rPr>
        <w:t>u</w:t>
      </w:r>
      <w:r w:rsidRPr="00B408AD">
        <w:rPr>
          <w:rFonts w:eastAsia="Times New Roman" w:cs="Times New Roman"/>
          <w:sz w:val="24"/>
          <w:lang w:eastAsia="pl-PL"/>
        </w:rPr>
        <w:t xml:space="preserve">stawy, związanym z udziałem w postępowaniu o udzielenie zamówienia publicznego; konsekwencje niepodania określonych danych wynikają z </w:t>
      </w:r>
      <w:r w:rsidR="00705136" w:rsidRPr="00B408AD">
        <w:rPr>
          <w:rFonts w:eastAsia="Times New Roman" w:cs="Times New Roman"/>
          <w:sz w:val="24"/>
          <w:lang w:eastAsia="pl-PL"/>
        </w:rPr>
        <w:t>u</w:t>
      </w:r>
      <w:r w:rsidRPr="00B408AD">
        <w:rPr>
          <w:rFonts w:eastAsia="Times New Roman" w:cs="Times New Roman"/>
          <w:sz w:val="24"/>
          <w:lang w:eastAsia="pl-PL"/>
        </w:rPr>
        <w:t>stawy;</w:t>
      </w:r>
    </w:p>
    <w:p w:rsidR="006E396D" w:rsidRPr="00B408AD" w:rsidRDefault="006E396D" w:rsidP="00276DE5">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w odniesieniu do Pani/Pana danych osobowych decyzje nie będą podejmowane w sposób zautomatyzowany, stosowanie do art. 22 RODO;</w:t>
      </w:r>
    </w:p>
    <w:p w:rsidR="00B9289A" w:rsidRPr="00B408AD" w:rsidRDefault="006E396D" w:rsidP="00276DE5">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posiada Pani/Pan:</w:t>
      </w:r>
    </w:p>
    <w:p w:rsidR="00B9289A" w:rsidRPr="00B408AD" w:rsidRDefault="00B9289A" w:rsidP="00276DE5">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t>na podstawie art. 15 RODO prawo dostępu do danych osobowych Pani/Pana dotyczących;</w:t>
      </w:r>
    </w:p>
    <w:p w:rsidR="00B9289A" w:rsidRPr="00B408AD" w:rsidRDefault="00B9289A" w:rsidP="00276DE5">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t>na podstawie art. 16 RODO prawo do sprostowania Pani/Pana danych osobowych</w:t>
      </w:r>
      <w:r w:rsidRPr="00B408AD">
        <w:rPr>
          <w:rFonts w:eastAsia="Times New Roman" w:cs="Times New Roman"/>
          <w:b/>
          <w:sz w:val="24"/>
          <w:vertAlign w:val="superscript"/>
          <w:lang w:eastAsia="pl-PL"/>
        </w:rPr>
        <w:t>*</w:t>
      </w:r>
      <w:r w:rsidRPr="00B408AD">
        <w:rPr>
          <w:rFonts w:eastAsia="Times New Roman" w:cs="Times New Roman"/>
          <w:sz w:val="24"/>
          <w:lang w:eastAsia="pl-PL"/>
        </w:rPr>
        <w:t>;</w:t>
      </w:r>
    </w:p>
    <w:p w:rsidR="00B9289A" w:rsidRPr="00B408AD" w:rsidRDefault="00B9289A" w:rsidP="00276DE5">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lastRenderedPageBreak/>
        <w:t xml:space="preserve">na podstawie art. 18 RODO prawo żądania od administratora ograniczenia przetwarzania danych osobowych z zastrzeżeniem przypadków, o których mowa w art. 18 ust. 2 RODO**; </w:t>
      </w:r>
    </w:p>
    <w:p w:rsidR="00B9289A" w:rsidRPr="00B408AD" w:rsidRDefault="00B9289A" w:rsidP="00276DE5">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t>prawo do wniesienia skargi do Prezesa Urzędu Ochrony Danych Osobowych, gdy uzna Pani/Pan, że przetwarzanie danych osobowych Pani/Pana dotyczących narusza przepisy RODO;</w:t>
      </w:r>
    </w:p>
    <w:p w:rsidR="006E396D" w:rsidRPr="00B408AD" w:rsidRDefault="006E396D" w:rsidP="00276DE5">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B408AD">
        <w:rPr>
          <w:rFonts w:eastAsia="Times New Roman" w:cs="Times New Roman"/>
          <w:sz w:val="24"/>
          <w:lang w:eastAsia="pl-PL"/>
        </w:rPr>
        <w:t>nie przysługuje Pani/Panu:</w:t>
      </w:r>
    </w:p>
    <w:p w:rsidR="0092378D" w:rsidRPr="00B408AD" w:rsidRDefault="006E396D" w:rsidP="00276DE5">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t>w związku z art. 17 ust. 3 lit. b, d lub e RODO prawo do usunięcia danych osobowych;</w:t>
      </w:r>
    </w:p>
    <w:p w:rsidR="0092378D" w:rsidRPr="00B408AD" w:rsidRDefault="006E396D" w:rsidP="00276DE5">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sz w:val="24"/>
          <w:lang w:eastAsia="pl-PL"/>
        </w:rPr>
        <w:t>prawo do przenoszenia danych osobowych, o którym mowa w art. 20 RODO;</w:t>
      </w:r>
    </w:p>
    <w:p w:rsidR="006E396D" w:rsidRPr="00B408AD" w:rsidRDefault="006E396D" w:rsidP="00276DE5">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B408AD">
        <w:rPr>
          <w:rFonts w:eastAsia="Times New Roman" w:cs="Times New Roman"/>
          <w:bCs/>
          <w:sz w:val="24"/>
          <w:lang w:eastAsia="pl-PL"/>
        </w:rPr>
        <w:t>na podstawie art. 21 RODO prawo sprzeciwu, wobec przetwarzania danych osobowych, gdyż podstawą prawną przetwarzania Pani/Pana danych osobowych jest art. 6 ust. 1 lit. b, c i f RODO.</w:t>
      </w:r>
    </w:p>
    <w:p w:rsidR="006E396D" w:rsidRPr="00B408AD" w:rsidRDefault="006E396D" w:rsidP="006E396D">
      <w:pPr>
        <w:spacing w:line="100" w:lineRule="atLeast"/>
        <w:ind w:left="426" w:hanging="426"/>
        <w:jc w:val="both"/>
        <w:rPr>
          <w:rFonts w:cs="Times New Roman"/>
          <w:iCs/>
          <w:sz w:val="24"/>
        </w:rPr>
      </w:pPr>
      <w:r w:rsidRPr="00B408AD">
        <w:rPr>
          <w:rFonts w:cs="Times New Roman"/>
          <w:iCs/>
          <w:sz w:val="24"/>
        </w:rPr>
        <w:t xml:space="preserve">*Wyjaśnienie: </w:t>
      </w:r>
      <w:r w:rsidRPr="00B408AD">
        <w:rPr>
          <w:rFonts w:eastAsia="Times New Roman" w:cs="Times New Roman"/>
          <w:iCs/>
          <w:sz w:val="24"/>
          <w:lang w:eastAsia="pl-PL"/>
        </w:rPr>
        <w:t xml:space="preserve">skorzystanie z prawa do sprostowania nie może skutkować zmianą </w:t>
      </w:r>
      <w:r w:rsidRPr="00B408AD">
        <w:rPr>
          <w:rFonts w:cs="Times New Roman"/>
          <w:iCs/>
          <w:sz w:val="24"/>
        </w:rPr>
        <w:t>wyniku postępowania</w:t>
      </w:r>
      <w:r w:rsidR="00600FAB">
        <w:rPr>
          <w:rFonts w:cs="Times New Roman"/>
          <w:iCs/>
          <w:sz w:val="24"/>
        </w:rPr>
        <w:t xml:space="preserve"> </w:t>
      </w:r>
      <w:r w:rsidRPr="00B408AD">
        <w:rPr>
          <w:rFonts w:cs="Times New Roman"/>
          <w:iCs/>
          <w:sz w:val="24"/>
        </w:rPr>
        <w:t>o udzielenie zamówienia publicznego ani zmianą postanowień</w:t>
      </w:r>
      <w:r w:rsidR="00044933" w:rsidRPr="00B408AD">
        <w:rPr>
          <w:rFonts w:cs="Times New Roman"/>
          <w:iCs/>
          <w:sz w:val="24"/>
        </w:rPr>
        <w:t xml:space="preserve"> umowy w zakresie niezgodnym z u</w:t>
      </w:r>
      <w:r w:rsidRPr="00B408AD">
        <w:rPr>
          <w:rFonts w:cs="Times New Roman"/>
          <w:iCs/>
          <w:sz w:val="24"/>
        </w:rPr>
        <w:t>stawą oraz nie może naruszać integralności protokołu oraz jego załączników.</w:t>
      </w:r>
    </w:p>
    <w:p w:rsidR="006E396D" w:rsidRPr="00B408AD" w:rsidRDefault="006E396D" w:rsidP="006E396D">
      <w:pPr>
        <w:spacing w:line="100" w:lineRule="atLeast"/>
        <w:ind w:left="426" w:hanging="426"/>
        <w:jc w:val="both"/>
        <w:rPr>
          <w:rFonts w:cs="Times New Roman"/>
          <w:iCs/>
          <w:sz w:val="24"/>
        </w:rPr>
      </w:pPr>
      <w:r w:rsidRPr="00B408AD">
        <w:rPr>
          <w:rFonts w:cs="Times New Roman"/>
          <w:iCs/>
          <w:sz w:val="24"/>
        </w:rPr>
        <w:t xml:space="preserve">**Wyjaśnienie: prawo do ograniczenia przetwarzania nie ma zastosowania w odniesieniu do </w:t>
      </w:r>
      <w:r w:rsidRPr="00B408AD">
        <w:rPr>
          <w:rFonts w:eastAsia="Times New Roman" w:cs="Times New Roman"/>
          <w:iCs/>
          <w:sz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E396D" w:rsidRPr="00B408AD" w:rsidRDefault="006E396D" w:rsidP="006E396D">
      <w:pPr>
        <w:ind w:left="426"/>
        <w:rPr>
          <w:rFonts w:cs="Times New Roman"/>
          <w:b/>
          <w:sz w:val="24"/>
        </w:rPr>
      </w:pPr>
    </w:p>
    <w:p w:rsidR="004748C7" w:rsidRPr="00B408AD" w:rsidRDefault="007D7178" w:rsidP="00276DE5">
      <w:pPr>
        <w:keepNext/>
        <w:numPr>
          <w:ilvl w:val="0"/>
          <w:numId w:val="7"/>
        </w:numPr>
        <w:spacing w:after="60"/>
        <w:ind w:left="426" w:hanging="426"/>
        <w:jc w:val="both"/>
        <w:rPr>
          <w:rFonts w:cs="Times New Roman"/>
          <w:b/>
          <w:sz w:val="24"/>
        </w:rPr>
      </w:pPr>
      <w:r w:rsidRPr="00B408AD">
        <w:rPr>
          <w:rFonts w:cs="Times New Roman"/>
          <w:sz w:val="24"/>
        </w:rPr>
        <w:t xml:space="preserve"> </w:t>
      </w:r>
      <w:r w:rsidRPr="00B408AD">
        <w:rPr>
          <w:rFonts w:cs="Times New Roman"/>
          <w:b/>
          <w:sz w:val="24"/>
        </w:rPr>
        <w:t>Ogólne warunki umowy</w:t>
      </w:r>
    </w:p>
    <w:p w:rsidR="004360DC" w:rsidRPr="004360DC" w:rsidRDefault="004360DC" w:rsidP="00600FAB">
      <w:pPr>
        <w:pStyle w:val="Tekstpodstawowy"/>
        <w:keepNext/>
        <w:contextualSpacing/>
        <w:jc w:val="center"/>
        <w:rPr>
          <w:rFonts w:cs="Times New Roman"/>
          <w:b/>
          <w:bCs/>
          <w:sz w:val="24"/>
        </w:rPr>
      </w:pPr>
      <w:bookmarkStart w:id="4" w:name="_Hlk60834419"/>
      <w:r w:rsidRPr="004360DC">
        <w:rPr>
          <w:rFonts w:cs="Times New Roman"/>
          <w:b/>
          <w:bCs/>
          <w:sz w:val="24"/>
        </w:rPr>
        <w:t xml:space="preserve">§1 </w:t>
      </w:r>
    </w:p>
    <w:p w:rsidR="004360DC" w:rsidRPr="004360DC" w:rsidRDefault="004360DC" w:rsidP="00600FAB">
      <w:pPr>
        <w:pStyle w:val="Tekstpodstawowy"/>
        <w:keepNext/>
        <w:contextualSpacing/>
        <w:jc w:val="center"/>
        <w:rPr>
          <w:rFonts w:cs="Times New Roman"/>
          <w:b/>
          <w:bCs/>
          <w:sz w:val="24"/>
        </w:rPr>
      </w:pPr>
    </w:p>
    <w:p w:rsidR="004360DC" w:rsidRPr="004360DC" w:rsidRDefault="004360DC" w:rsidP="00276DE5">
      <w:pPr>
        <w:pStyle w:val="Tekstpodstawowy"/>
        <w:keepNext/>
        <w:numPr>
          <w:ilvl w:val="0"/>
          <w:numId w:val="31"/>
        </w:numPr>
        <w:autoSpaceDE w:val="0"/>
        <w:autoSpaceDN w:val="0"/>
        <w:spacing w:after="0"/>
        <w:contextualSpacing/>
        <w:rPr>
          <w:rFonts w:cs="Times New Roman"/>
          <w:sz w:val="24"/>
        </w:rPr>
      </w:pPr>
      <w:r w:rsidRPr="004360DC">
        <w:rPr>
          <w:rFonts w:cs="Times New Roman"/>
          <w:bCs/>
          <w:sz w:val="24"/>
        </w:rPr>
        <w:t xml:space="preserve">Przedmiotem umowy jest </w:t>
      </w:r>
      <w:r w:rsidRPr="004360DC">
        <w:rPr>
          <w:rFonts w:cs="Times New Roman"/>
          <w:b/>
          <w:bCs/>
          <w:sz w:val="24"/>
          <w:lang w:eastAsia="pl-PL"/>
        </w:rPr>
        <w:t xml:space="preserve">dostawa, instalacja, </w:t>
      </w:r>
      <w:r w:rsidRPr="004360DC">
        <w:rPr>
          <w:rFonts w:cs="Times New Roman"/>
          <w:b/>
          <w:sz w:val="24"/>
        </w:rPr>
        <w:t>konfiguracja i pierwsze uruchomienie</w:t>
      </w:r>
      <w:r w:rsidRPr="004360DC">
        <w:rPr>
          <w:rFonts w:cs="Times New Roman"/>
          <w:b/>
          <w:bCs/>
          <w:sz w:val="24"/>
          <w:lang w:eastAsia="pl-PL"/>
        </w:rPr>
        <w:t xml:space="preserve"> wyposażenia </w:t>
      </w:r>
      <w:r w:rsidR="00600FAB">
        <w:rPr>
          <w:rFonts w:eastAsia="Calibri" w:cs="Times New Roman"/>
          <w:b/>
          <w:sz w:val="24"/>
        </w:rPr>
        <w:t xml:space="preserve">systemu audio-wizualnego, </w:t>
      </w:r>
      <w:r w:rsidRPr="004360DC">
        <w:rPr>
          <w:rFonts w:cs="Times New Roman"/>
          <w:sz w:val="24"/>
        </w:rPr>
        <w:t xml:space="preserve">zwanego dalej </w:t>
      </w:r>
      <w:r w:rsidRPr="004360DC">
        <w:rPr>
          <w:rFonts w:cs="Times New Roman"/>
          <w:b/>
          <w:bCs/>
          <w:sz w:val="24"/>
        </w:rPr>
        <w:t xml:space="preserve">„asortymentem”, </w:t>
      </w:r>
      <w:r w:rsidR="00600FAB">
        <w:rPr>
          <w:rFonts w:cs="Times New Roman"/>
          <w:sz w:val="24"/>
        </w:rPr>
        <w:t>w ilości i </w:t>
      </w:r>
      <w:r w:rsidRPr="004360DC">
        <w:rPr>
          <w:rFonts w:cs="Times New Roman"/>
          <w:sz w:val="24"/>
        </w:rPr>
        <w:t>specyfikacji określonej w załączniku nr 1 do umowy.</w:t>
      </w:r>
    </w:p>
    <w:p w:rsidR="004360DC" w:rsidRPr="004360DC" w:rsidRDefault="004360DC" w:rsidP="00276DE5">
      <w:pPr>
        <w:pStyle w:val="Tekstpodstawowy"/>
        <w:numPr>
          <w:ilvl w:val="0"/>
          <w:numId w:val="31"/>
        </w:numPr>
        <w:autoSpaceDE w:val="0"/>
        <w:autoSpaceDN w:val="0"/>
        <w:spacing w:after="0"/>
        <w:contextualSpacing/>
        <w:rPr>
          <w:rFonts w:cs="Times New Roman"/>
          <w:sz w:val="24"/>
        </w:rPr>
      </w:pPr>
      <w:r w:rsidRPr="004360DC">
        <w:rPr>
          <w:rFonts w:cs="Times New Roman"/>
          <w:sz w:val="24"/>
        </w:rPr>
        <w:t>Strony ustalają, że:</w:t>
      </w:r>
    </w:p>
    <w:p w:rsidR="004360DC" w:rsidRPr="004360DC" w:rsidRDefault="004360DC" w:rsidP="00276DE5">
      <w:pPr>
        <w:pStyle w:val="Tekstpodstawowy"/>
        <w:numPr>
          <w:ilvl w:val="0"/>
          <w:numId w:val="32"/>
        </w:numPr>
        <w:tabs>
          <w:tab w:val="clear" w:pos="1080"/>
        </w:tabs>
        <w:autoSpaceDE w:val="0"/>
        <w:autoSpaceDN w:val="0"/>
        <w:spacing w:after="0"/>
        <w:ind w:left="851" w:hanging="425"/>
        <w:contextualSpacing/>
        <w:rPr>
          <w:rFonts w:cs="Times New Roman"/>
          <w:sz w:val="24"/>
        </w:rPr>
      </w:pPr>
      <w:r w:rsidRPr="004360DC">
        <w:rPr>
          <w:rFonts w:cs="Times New Roman"/>
          <w:sz w:val="24"/>
        </w:rPr>
        <w:t>wartość um</w:t>
      </w:r>
      <w:r w:rsidR="00600FAB">
        <w:rPr>
          <w:rFonts w:cs="Times New Roman"/>
          <w:sz w:val="24"/>
        </w:rPr>
        <w:t>owy nie przekroczy kwoty…..</w:t>
      </w:r>
      <w:r w:rsidRPr="004360DC">
        <w:rPr>
          <w:rFonts w:cs="Times New Roman"/>
          <w:sz w:val="24"/>
        </w:rPr>
        <w:t>.</w:t>
      </w:r>
      <w:r w:rsidR="00600FAB">
        <w:rPr>
          <w:rFonts w:cs="Times New Roman"/>
          <w:sz w:val="24"/>
        </w:rPr>
        <w:t xml:space="preserve"> </w:t>
      </w:r>
      <w:r w:rsidRPr="004360DC">
        <w:rPr>
          <w:rFonts w:cs="Times New Roman"/>
          <w:sz w:val="24"/>
        </w:rPr>
        <w:t>netto/brutto w PLN</w:t>
      </w:r>
      <w:r w:rsidRPr="004360DC">
        <w:rPr>
          <w:rFonts w:cs="Times New Roman"/>
          <w:i/>
          <w:iCs/>
          <w:sz w:val="24"/>
        </w:rPr>
        <w:t>, (zgodnie z Ofertą Wykonawcy)</w:t>
      </w:r>
      <w:r w:rsidRPr="004360DC">
        <w:rPr>
          <w:rFonts w:cs="Times New Roman"/>
          <w:sz w:val="24"/>
        </w:rPr>
        <w:t>;</w:t>
      </w:r>
    </w:p>
    <w:p w:rsidR="004360DC" w:rsidRPr="004360DC" w:rsidRDefault="004360DC" w:rsidP="00276DE5">
      <w:pPr>
        <w:pStyle w:val="Tekstpodstawowy"/>
        <w:numPr>
          <w:ilvl w:val="0"/>
          <w:numId w:val="32"/>
        </w:numPr>
        <w:tabs>
          <w:tab w:val="clear" w:pos="1080"/>
        </w:tabs>
        <w:autoSpaceDE w:val="0"/>
        <w:autoSpaceDN w:val="0"/>
        <w:spacing w:after="0"/>
        <w:ind w:left="851" w:hanging="425"/>
        <w:contextualSpacing/>
        <w:rPr>
          <w:rFonts w:cs="Times New Roman"/>
          <w:bCs/>
          <w:sz w:val="24"/>
        </w:rPr>
      </w:pPr>
      <w:r w:rsidRPr="004360DC">
        <w:rPr>
          <w:rFonts w:cs="Times New Roman"/>
          <w:bCs/>
          <w:sz w:val="24"/>
        </w:rPr>
        <w:t>stawka podatku VAT wynosi ………%;</w:t>
      </w:r>
    </w:p>
    <w:p w:rsidR="004360DC" w:rsidRPr="004360DC" w:rsidRDefault="004360DC" w:rsidP="00276DE5">
      <w:pPr>
        <w:pStyle w:val="Tekstpodstawowy"/>
        <w:numPr>
          <w:ilvl w:val="0"/>
          <w:numId w:val="32"/>
        </w:numPr>
        <w:tabs>
          <w:tab w:val="clear" w:pos="1080"/>
        </w:tabs>
        <w:autoSpaceDE w:val="0"/>
        <w:autoSpaceDN w:val="0"/>
        <w:spacing w:after="0"/>
        <w:ind w:left="851" w:hanging="425"/>
        <w:contextualSpacing/>
        <w:rPr>
          <w:rFonts w:cs="Times New Roman"/>
          <w:sz w:val="24"/>
        </w:rPr>
      </w:pPr>
      <w:r w:rsidRPr="004360DC">
        <w:rPr>
          <w:rFonts w:cs="Times New Roman"/>
          <w:sz w:val="24"/>
        </w:rPr>
        <w:t xml:space="preserve">obowiązek odprowadzenia podatku z tytułu dostawy </w:t>
      </w:r>
      <w:r w:rsidRPr="004360DC">
        <w:rPr>
          <w:rFonts w:cs="Times New Roman"/>
          <w:sz w:val="24"/>
          <w:lang w:eastAsia="pl-PL"/>
        </w:rPr>
        <w:t xml:space="preserve">asortymentu </w:t>
      </w:r>
      <w:r w:rsidRPr="004360DC">
        <w:rPr>
          <w:rFonts w:cs="Times New Roman"/>
          <w:sz w:val="24"/>
        </w:rPr>
        <w:t xml:space="preserve"> leży po st</w:t>
      </w:r>
      <w:r w:rsidR="00600FAB">
        <w:rPr>
          <w:rFonts w:cs="Times New Roman"/>
          <w:sz w:val="24"/>
        </w:rPr>
        <w:t>ronie .............</w:t>
      </w:r>
      <w:r w:rsidRPr="004360DC">
        <w:rPr>
          <w:rFonts w:cs="Times New Roman"/>
          <w:sz w:val="24"/>
        </w:rPr>
        <w:t xml:space="preserve">....... </w:t>
      </w:r>
      <w:r w:rsidRPr="004360DC">
        <w:rPr>
          <w:rFonts w:cs="Times New Roman"/>
          <w:i/>
          <w:iCs/>
          <w:sz w:val="24"/>
        </w:rPr>
        <w:t>(</w:t>
      </w:r>
      <w:r w:rsidRPr="004360DC">
        <w:rPr>
          <w:rFonts w:cs="Times New Roman"/>
          <w:bCs/>
          <w:i/>
          <w:iCs/>
          <w:sz w:val="24"/>
        </w:rPr>
        <w:t>zgodnie z ofertą Wykonawcy</w:t>
      </w:r>
      <w:r w:rsidRPr="004360DC">
        <w:rPr>
          <w:rFonts w:cs="Times New Roman"/>
          <w:i/>
          <w:iCs/>
          <w:sz w:val="24"/>
        </w:rPr>
        <w:t>)</w:t>
      </w:r>
      <w:r w:rsidRPr="004360DC">
        <w:rPr>
          <w:rFonts w:cs="Times New Roman"/>
          <w:sz w:val="24"/>
        </w:rPr>
        <w:t>.</w:t>
      </w:r>
    </w:p>
    <w:p w:rsidR="004360DC" w:rsidRPr="004360DC" w:rsidRDefault="004360DC" w:rsidP="00276DE5">
      <w:pPr>
        <w:widowControl w:val="0"/>
        <w:numPr>
          <w:ilvl w:val="0"/>
          <w:numId w:val="31"/>
        </w:numPr>
        <w:contextualSpacing/>
        <w:jc w:val="both"/>
        <w:textAlignment w:val="auto"/>
        <w:rPr>
          <w:rFonts w:cs="Times New Roman"/>
          <w:sz w:val="24"/>
        </w:rPr>
      </w:pPr>
      <w:r w:rsidRPr="004360DC">
        <w:rPr>
          <w:rFonts w:cs="Times New Roman"/>
          <w:sz w:val="24"/>
        </w:rPr>
        <w:t>Wykonawca w ramach umowy zobowiązuje się w szczególności do:</w:t>
      </w:r>
    </w:p>
    <w:p w:rsidR="004360DC" w:rsidRPr="004360DC" w:rsidRDefault="004360DC" w:rsidP="00276DE5">
      <w:pPr>
        <w:numPr>
          <w:ilvl w:val="0"/>
          <w:numId w:val="37"/>
        </w:numPr>
        <w:tabs>
          <w:tab w:val="clear" w:pos="1080"/>
        </w:tabs>
        <w:autoSpaceDE w:val="0"/>
        <w:autoSpaceDN w:val="0"/>
        <w:ind w:left="851" w:hanging="425"/>
        <w:contextualSpacing/>
        <w:jc w:val="both"/>
        <w:rPr>
          <w:rFonts w:cs="Times New Roman"/>
          <w:sz w:val="24"/>
        </w:rPr>
      </w:pPr>
      <w:r w:rsidRPr="004360DC">
        <w:rPr>
          <w:rFonts w:cs="Times New Roman"/>
          <w:sz w:val="24"/>
        </w:rPr>
        <w:t xml:space="preserve">Dostawy </w:t>
      </w:r>
      <w:r w:rsidRPr="004360DC">
        <w:rPr>
          <w:rFonts w:cs="Times New Roman"/>
          <w:sz w:val="24"/>
          <w:lang w:eastAsia="pl-PL"/>
        </w:rPr>
        <w:t xml:space="preserve">asortymentu </w:t>
      </w:r>
      <w:r w:rsidRPr="004360DC">
        <w:rPr>
          <w:rFonts w:cs="Times New Roman"/>
          <w:sz w:val="24"/>
        </w:rPr>
        <w:t xml:space="preserve"> do Komendy Powiatowej Policji w Mińsku Mazowieckim</w:t>
      </w:r>
      <w:r w:rsidR="00600FAB">
        <w:rPr>
          <w:rFonts w:cs="Times New Roman"/>
          <w:sz w:val="24"/>
        </w:rPr>
        <w:t>, ul. Łupińskiego 42</w:t>
      </w:r>
      <w:r w:rsidRPr="004360DC">
        <w:rPr>
          <w:rFonts w:cs="Times New Roman"/>
          <w:sz w:val="24"/>
        </w:rPr>
        <w:t>;</w:t>
      </w:r>
    </w:p>
    <w:p w:rsidR="004360DC" w:rsidRPr="004360DC" w:rsidRDefault="004360DC" w:rsidP="00276DE5">
      <w:pPr>
        <w:pStyle w:val="Tekstpodstawowy"/>
        <w:widowControl w:val="0"/>
        <w:numPr>
          <w:ilvl w:val="0"/>
          <w:numId w:val="37"/>
        </w:numPr>
        <w:tabs>
          <w:tab w:val="clear" w:pos="1080"/>
        </w:tabs>
        <w:spacing w:after="0"/>
        <w:ind w:left="851" w:hanging="425"/>
        <w:contextualSpacing/>
        <w:textAlignment w:val="auto"/>
        <w:rPr>
          <w:rFonts w:cs="Times New Roman"/>
          <w:sz w:val="24"/>
        </w:rPr>
      </w:pPr>
      <w:r w:rsidRPr="004360DC">
        <w:rPr>
          <w:rFonts w:cs="Times New Roman"/>
          <w:sz w:val="24"/>
        </w:rPr>
        <w:t xml:space="preserve">Rozładunku dostarczonego </w:t>
      </w:r>
      <w:r w:rsidRPr="004360DC">
        <w:rPr>
          <w:rFonts w:cs="Times New Roman"/>
          <w:sz w:val="24"/>
          <w:lang w:eastAsia="pl-PL"/>
        </w:rPr>
        <w:t xml:space="preserve">asortymentu </w:t>
      </w:r>
      <w:r w:rsidRPr="004360DC">
        <w:rPr>
          <w:rFonts w:cs="Times New Roman"/>
          <w:sz w:val="24"/>
        </w:rPr>
        <w:t xml:space="preserve"> i umieszczenia w miejscu wskazanym przez Zamawiającego</w:t>
      </w:r>
    </w:p>
    <w:p w:rsidR="004360DC" w:rsidRPr="004360DC" w:rsidRDefault="004360DC" w:rsidP="00276DE5">
      <w:pPr>
        <w:pStyle w:val="Tekstpodstawowy"/>
        <w:widowControl w:val="0"/>
        <w:numPr>
          <w:ilvl w:val="0"/>
          <w:numId w:val="37"/>
        </w:numPr>
        <w:tabs>
          <w:tab w:val="clear" w:pos="1080"/>
        </w:tabs>
        <w:spacing w:after="0"/>
        <w:ind w:left="851" w:hanging="425"/>
        <w:contextualSpacing/>
        <w:textAlignment w:val="auto"/>
        <w:rPr>
          <w:rFonts w:cs="Times New Roman"/>
          <w:sz w:val="24"/>
        </w:rPr>
      </w:pPr>
      <w:r w:rsidRPr="004360DC">
        <w:rPr>
          <w:rFonts w:cs="Times New Roman"/>
          <w:sz w:val="24"/>
        </w:rPr>
        <w:t>Zainstalowania asortymentu we wskazanych przez Zamawiającego pomieszczeniach;</w:t>
      </w:r>
    </w:p>
    <w:p w:rsidR="004360DC" w:rsidRPr="004360DC" w:rsidRDefault="004360DC" w:rsidP="00276DE5">
      <w:pPr>
        <w:pStyle w:val="Tekstpodstawowy"/>
        <w:widowControl w:val="0"/>
        <w:numPr>
          <w:ilvl w:val="0"/>
          <w:numId w:val="37"/>
        </w:numPr>
        <w:tabs>
          <w:tab w:val="clear" w:pos="1080"/>
        </w:tabs>
        <w:spacing w:after="0"/>
        <w:ind w:left="851" w:hanging="425"/>
        <w:contextualSpacing/>
        <w:textAlignment w:val="auto"/>
        <w:rPr>
          <w:rFonts w:cs="Times New Roman"/>
          <w:sz w:val="24"/>
        </w:rPr>
      </w:pPr>
      <w:r w:rsidRPr="004360DC">
        <w:rPr>
          <w:rFonts w:cs="Times New Roman"/>
          <w:sz w:val="24"/>
        </w:rPr>
        <w:t>Uruchomienia dostarczonego i zainstalowanego asortymentu;</w:t>
      </w:r>
    </w:p>
    <w:p w:rsidR="004360DC" w:rsidRPr="004360DC" w:rsidRDefault="004360DC" w:rsidP="00276DE5">
      <w:pPr>
        <w:pStyle w:val="Tekstpodstawowy"/>
        <w:widowControl w:val="0"/>
        <w:numPr>
          <w:ilvl w:val="0"/>
          <w:numId w:val="37"/>
        </w:numPr>
        <w:tabs>
          <w:tab w:val="clear" w:pos="1080"/>
        </w:tabs>
        <w:spacing w:after="0"/>
        <w:ind w:left="851" w:hanging="425"/>
        <w:contextualSpacing/>
        <w:textAlignment w:val="auto"/>
        <w:rPr>
          <w:rFonts w:cs="Times New Roman"/>
          <w:sz w:val="24"/>
        </w:rPr>
      </w:pPr>
      <w:r w:rsidRPr="004360DC">
        <w:rPr>
          <w:rFonts w:cs="Times New Roman"/>
          <w:sz w:val="24"/>
        </w:rPr>
        <w:t>przeszkolenia z obsługi asortymentu 10 pracowników Zamawiającego.</w:t>
      </w:r>
    </w:p>
    <w:p w:rsidR="004360DC" w:rsidRPr="004360DC" w:rsidRDefault="004360DC" w:rsidP="00276DE5">
      <w:pPr>
        <w:pStyle w:val="Tekstpodstawowy"/>
        <w:widowControl w:val="0"/>
        <w:numPr>
          <w:ilvl w:val="0"/>
          <w:numId w:val="31"/>
        </w:numPr>
        <w:tabs>
          <w:tab w:val="left" w:pos="284"/>
        </w:tabs>
        <w:spacing w:after="0"/>
        <w:contextualSpacing/>
        <w:textAlignment w:val="auto"/>
        <w:rPr>
          <w:rFonts w:cs="Times New Roman"/>
          <w:sz w:val="24"/>
        </w:rPr>
      </w:pPr>
      <w:r w:rsidRPr="004360DC">
        <w:rPr>
          <w:rFonts w:cs="Times New Roman"/>
          <w:sz w:val="24"/>
        </w:rPr>
        <w:t>W c</w:t>
      </w:r>
      <w:r w:rsidR="00600FAB">
        <w:rPr>
          <w:rFonts w:cs="Times New Roman"/>
          <w:sz w:val="24"/>
        </w:rPr>
        <w:t>enie, o której mowa w ust. 2 pkt</w:t>
      </w:r>
      <w:r w:rsidRPr="004360DC">
        <w:rPr>
          <w:rFonts w:cs="Times New Roman"/>
          <w:sz w:val="24"/>
        </w:rPr>
        <w:t xml:space="preserve"> </w:t>
      </w:r>
      <w:r w:rsidR="00600FAB">
        <w:rPr>
          <w:rFonts w:cs="Times New Roman"/>
          <w:sz w:val="24"/>
        </w:rPr>
        <w:t>1</w:t>
      </w:r>
      <w:r w:rsidRPr="004360DC">
        <w:rPr>
          <w:rFonts w:cs="Times New Roman"/>
          <w:sz w:val="24"/>
        </w:rPr>
        <w:t xml:space="preserve"> Wykonawca uwzględnił koszt:</w:t>
      </w:r>
    </w:p>
    <w:p w:rsidR="004360DC" w:rsidRPr="004360DC" w:rsidRDefault="004360DC" w:rsidP="00276DE5">
      <w:pPr>
        <w:pStyle w:val="Tekstpodstawowy"/>
        <w:numPr>
          <w:ilvl w:val="0"/>
          <w:numId w:val="30"/>
        </w:numPr>
        <w:tabs>
          <w:tab w:val="clear" w:pos="1080"/>
        </w:tabs>
        <w:autoSpaceDE w:val="0"/>
        <w:autoSpaceDN w:val="0"/>
        <w:spacing w:after="0"/>
        <w:ind w:left="851" w:hanging="425"/>
        <w:contextualSpacing/>
        <w:rPr>
          <w:rFonts w:cs="Times New Roman"/>
          <w:sz w:val="24"/>
        </w:rPr>
      </w:pPr>
      <w:r w:rsidRPr="004360DC">
        <w:rPr>
          <w:rFonts w:cs="Times New Roman"/>
          <w:sz w:val="24"/>
        </w:rPr>
        <w:t>wykonania czynności, o których mowa w ust. 3;</w:t>
      </w:r>
    </w:p>
    <w:p w:rsidR="004360DC" w:rsidRPr="004360DC" w:rsidRDefault="004360DC" w:rsidP="00276DE5">
      <w:pPr>
        <w:pStyle w:val="Tekstpodstawowy"/>
        <w:numPr>
          <w:ilvl w:val="0"/>
          <w:numId w:val="30"/>
        </w:numPr>
        <w:tabs>
          <w:tab w:val="clear" w:pos="1080"/>
        </w:tabs>
        <w:autoSpaceDE w:val="0"/>
        <w:autoSpaceDN w:val="0"/>
        <w:spacing w:after="0"/>
        <w:ind w:left="851" w:hanging="425"/>
        <w:contextualSpacing/>
        <w:rPr>
          <w:rFonts w:cs="Times New Roman"/>
          <w:sz w:val="24"/>
        </w:rPr>
      </w:pPr>
      <w:r w:rsidRPr="004360DC">
        <w:rPr>
          <w:rFonts w:cs="Times New Roman"/>
          <w:sz w:val="24"/>
        </w:rPr>
        <w:t>pozostałych opłat związanych z wykonywaniem przedmiotu umowy.</w:t>
      </w:r>
    </w:p>
    <w:p w:rsidR="004360DC" w:rsidRPr="004360DC" w:rsidRDefault="004360DC" w:rsidP="00276DE5">
      <w:pPr>
        <w:pStyle w:val="Tekstpodstawowy"/>
        <w:widowControl w:val="0"/>
        <w:numPr>
          <w:ilvl w:val="0"/>
          <w:numId w:val="31"/>
        </w:numPr>
        <w:spacing w:after="0"/>
        <w:contextualSpacing/>
        <w:textAlignment w:val="auto"/>
        <w:rPr>
          <w:rFonts w:cs="Times New Roman"/>
          <w:sz w:val="24"/>
        </w:rPr>
      </w:pPr>
      <w:r w:rsidRPr="004360DC">
        <w:rPr>
          <w:rFonts w:cs="Times New Roman"/>
          <w:sz w:val="24"/>
        </w:rPr>
        <w:t xml:space="preserve">Płatność w PLN za wykonaną dostawę </w:t>
      </w:r>
      <w:r w:rsidRPr="004360DC">
        <w:rPr>
          <w:rFonts w:cs="Times New Roman"/>
          <w:sz w:val="24"/>
          <w:lang w:eastAsia="pl-PL"/>
        </w:rPr>
        <w:t xml:space="preserve">asortymentu </w:t>
      </w:r>
      <w:r w:rsidRPr="004360DC">
        <w:rPr>
          <w:rFonts w:cs="Times New Roman"/>
          <w:sz w:val="24"/>
        </w:rPr>
        <w:t xml:space="preserve"> zostanie dokonana na rachunek wskazany przez Wykonawcę na fakturze, w terminie </w:t>
      </w:r>
      <w:r w:rsidRPr="004360DC">
        <w:rPr>
          <w:rFonts w:cs="Times New Roman"/>
          <w:b/>
          <w:sz w:val="24"/>
        </w:rPr>
        <w:t xml:space="preserve">30 dni </w:t>
      </w:r>
      <w:r w:rsidRPr="004360DC">
        <w:rPr>
          <w:rFonts w:cs="Times New Roman"/>
          <w:sz w:val="24"/>
        </w:rPr>
        <w:t>licząc od daty otrzymania przez Zamawiającego prawidłowo wystawionej faktury.</w:t>
      </w:r>
    </w:p>
    <w:p w:rsidR="004360DC" w:rsidRPr="004360DC" w:rsidRDefault="004360DC" w:rsidP="00276DE5">
      <w:pPr>
        <w:pStyle w:val="Tekstpodstawowy"/>
        <w:widowControl w:val="0"/>
        <w:numPr>
          <w:ilvl w:val="0"/>
          <w:numId w:val="31"/>
        </w:numPr>
        <w:spacing w:after="0"/>
        <w:contextualSpacing/>
        <w:textAlignment w:val="auto"/>
        <w:rPr>
          <w:rFonts w:cs="Times New Roman"/>
          <w:sz w:val="24"/>
        </w:rPr>
      </w:pPr>
      <w:r w:rsidRPr="004360DC">
        <w:rPr>
          <w:rFonts w:cs="Times New Roman"/>
          <w:sz w:val="24"/>
        </w:rPr>
        <w:t>Zamawiający zobowiązuje się zapłacić Wykonawcy odsetki ustawowe w razie nieuzasadnionego niezapłacenia faktury, w terminie, o którym mowa w ust. 5.</w:t>
      </w:r>
    </w:p>
    <w:p w:rsidR="004360DC" w:rsidRPr="004360DC" w:rsidRDefault="004360DC" w:rsidP="00276DE5">
      <w:pPr>
        <w:pStyle w:val="Tekstpodstawowy"/>
        <w:widowControl w:val="0"/>
        <w:numPr>
          <w:ilvl w:val="0"/>
          <w:numId w:val="31"/>
        </w:numPr>
        <w:spacing w:after="0"/>
        <w:contextualSpacing/>
        <w:textAlignment w:val="auto"/>
        <w:rPr>
          <w:rFonts w:cs="Times New Roman"/>
          <w:sz w:val="24"/>
        </w:rPr>
      </w:pPr>
      <w:r w:rsidRPr="004360DC">
        <w:rPr>
          <w:rFonts w:cs="Times New Roman"/>
          <w:sz w:val="24"/>
        </w:rPr>
        <w:t>Zamawiający nie wyraża zgody na dokonanie cesji wierzytelności wynikających z wykonywania niniejszej umowy na rzecz osób trzecich.</w:t>
      </w:r>
    </w:p>
    <w:p w:rsidR="004360DC" w:rsidRPr="004360DC" w:rsidRDefault="004360DC" w:rsidP="00600FAB">
      <w:pPr>
        <w:pStyle w:val="Tekstpodstawowy"/>
        <w:contextualSpacing/>
        <w:rPr>
          <w:rFonts w:cs="Times New Roman"/>
          <w:b/>
          <w:bCs/>
          <w:sz w:val="24"/>
        </w:rPr>
      </w:pPr>
    </w:p>
    <w:p w:rsidR="004360DC" w:rsidRPr="004360DC" w:rsidRDefault="004360DC" w:rsidP="004360DC">
      <w:pPr>
        <w:pStyle w:val="Tekstpodstawowy"/>
        <w:contextualSpacing/>
        <w:jc w:val="center"/>
        <w:rPr>
          <w:rFonts w:cs="Times New Roman"/>
          <w:b/>
          <w:bCs/>
          <w:sz w:val="24"/>
        </w:rPr>
      </w:pPr>
      <w:r w:rsidRPr="004360DC">
        <w:rPr>
          <w:rFonts w:cs="Times New Roman"/>
          <w:b/>
          <w:bCs/>
          <w:sz w:val="24"/>
        </w:rPr>
        <w:t>§2</w:t>
      </w:r>
    </w:p>
    <w:p w:rsidR="004360DC" w:rsidRPr="004360DC" w:rsidRDefault="004360DC" w:rsidP="004360DC">
      <w:pPr>
        <w:pStyle w:val="Tekstpodstawowy"/>
        <w:contextualSpacing/>
        <w:rPr>
          <w:rFonts w:cs="Times New Roman"/>
          <w:bCs/>
          <w:sz w:val="24"/>
        </w:rPr>
      </w:pPr>
      <w:r w:rsidRPr="004360DC">
        <w:rPr>
          <w:rFonts w:cs="Times New Roman"/>
          <w:bCs/>
          <w:sz w:val="24"/>
        </w:rPr>
        <w:lastRenderedPageBreak/>
        <w:t>Strony wyznaczają następujące osoby uprawnione do wyk</w:t>
      </w:r>
      <w:r w:rsidR="00600FAB">
        <w:rPr>
          <w:rFonts w:cs="Times New Roman"/>
          <w:bCs/>
          <w:sz w:val="24"/>
        </w:rPr>
        <w:t>onywania czynności związanych z </w:t>
      </w:r>
      <w:r w:rsidRPr="004360DC">
        <w:rPr>
          <w:rFonts w:cs="Times New Roman"/>
          <w:bCs/>
          <w:sz w:val="24"/>
        </w:rPr>
        <w:t>realizacją umowy, w tym do podpisania protokołów</w:t>
      </w:r>
      <w:r w:rsidRPr="004360DC">
        <w:rPr>
          <w:rFonts w:cs="Times New Roman"/>
          <w:bCs/>
          <w:color w:val="4F81BD"/>
          <w:sz w:val="24"/>
        </w:rPr>
        <w:t xml:space="preserve"> </w:t>
      </w:r>
      <w:r w:rsidRPr="004360DC">
        <w:rPr>
          <w:rFonts w:cs="Times New Roman"/>
          <w:bCs/>
          <w:sz w:val="24"/>
        </w:rPr>
        <w:t>odbioru:</w:t>
      </w:r>
    </w:p>
    <w:p w:rsidR="004360DC" w:rsidRPr="004360DC" w:rsidRDefault="004360DC" w:rsidP="00276DE5">
      <w:pPr>
        <w:pStyle w:val="Tekstpodstawowy"/>
        <w:numPr>
          <w:ilvl w:val="0"/>
          <w:numId w:val="36"/>
        </w:numPr>
        <w:tabs>
          <w:tab w:val="clear" w:pos="1080"/>
          <w:tab w:val="num" w:pos="426"/>
        </w:tabs>
        <w:autoSpaceDE w:val="0"/>
        <w:autoSpaceDN w:val="0"/>
        <w:spacing w:after="0"/>
        <w:ind w:left="426" w:hanging="426"/>
        <w:contextualSpacing/>
        <w:jc w:val="left"/>
        <w:rPr>
          <w:rFonts w:cs="Times New Roman"/>
          <w:bCs/>
          <w:i/>
          <w:iCs/>
          <w:sz w:val="24"/>
        </w:rPr>
      </w:pPr>
      <w:r w:rsidRPr="004360DC">
        <w:rPr>
          <w:rFonts w:cs="Times New Roman"/>
          <w:bCs/>
          <w:sz w:val="24"/>
        </w:rPr>
        <w:t>ze strony Zamawiaj</w:t>
      </w:r>
      <w:r w:rsidR="00600FAB">
        <w:rPr>
          <w:rFonts w:cs="Times New Roman"/>
          <w:bCs/>
          <w:sz w:val="24"/>
        </w:rPr>
        <w:t>ącego …………………</w:t>
      </w:r>
      <w:r w:rsidRPr="004360DC">
        <w:rPr>
          <w:rFonts w:cs="Times New Roman"/>
          <w:bCs/>
          <w:sz w:val="24"/>
        </w:rPr>
        <w:t xml:space="preserve">…..……… </w:t>
      </w:r>
      <w:r w:rsidRPr="004360DC">
        <w:rPr>
          <w:rFonts w:cs="Times New Roman"/>
          <w:bCs/>
          <w:i/>
          <w:iCs/>
          <w:sz w:val="24"/>
        </w:rPr>
        <w:t>(imię, nazwisko, nr tel. i adres e-mail)</w:t>
      </w:r>
    </w:p>
    <w:p w:rsidR="004360DC" w:rsidRPr="004360DC" w:rsidRDefault="004360DC" w:rsidP="00276DE5">
      <w:pPr>
        <w:pStyle w:val="Tekstpodstawowy"/>
        <w:numPr>
          <w:ilvl w:val="0"/>
          <w:numId w:val="36"/>
        </w:numPr>
        <w:tabs>
          <w:tab w:val="clear" w:pos="1080"/>
          <w:tab w:val="num" w:pos="426"/>
        </w:tabs>
        <w:autoSpaceDE w:val="0"/>
        <w:autoSpaceDN w:val="0"/>
        <w:spacing w:after="0"/>
        <w:ind w:left="426" w:hanging="426"/>
        <w:contextualSpacing/>
        <w:jc w:val="left"/>
        <w:rPr>
          <w:rFonts w:cs="Times New Roman"/>
          <w:b/>
          <w:bCs/>
          <w:sz w:val="24"/>
        </w:rPr>
      </w:pPr>
      <w:r w:rsidRPr="004360DC">
        <w:rPr>
          <w:rFonts w:cs="Times New Roman"/>
          <w:bCs/>
          <w:sz w:val="24"/>
        </w:rPr>
        <w:t xml:space="preserve">ze strony Wykonawcy: </w:t>
      </w:r>
      <w:r w:rsidR="00600FAB">
        <w:rPr>
          <w:rFonts w:cs="Times New Roman"/>
          <w:bCs/>
          <w:sz w:val="24"/>
        </w:rPr>
        <w:t>……………………………</w:t>
      </w:r>
      <w:r w:rsidRPr="004360DC">
        <w:rPr>
          <w:rFonts w:cs="Times New Roman"/>
          <w:bCs/>
          <w:sz w:val="24"/>
        </w:rPr>
        <w:t xml:space="preserve">.….. </w:t>
      </w:r>
      <w:r w:rsidRPr="004360DC">
        <w:rPr>
          <w:rFonts w:cs="Times New Roman"/>
          <w:bCs/>
          <w:i/>
          <w:iCs/>
          <w:sz w:val="24"/>
        </w:rPr>
        <w:t>(imię, nazwisko, nr tel. i adres e-mail)</w:t>
      </w:r>
    </w:p>
    <w:p w:rsidR="004360DC" w:rsidRPr="004360DC" w:rsidRDefault="004360DC" w:rsidP="00AA2297">
      <w:pPr>
        <w:pStyle w:val="Tekstpodstawowy"/>
        <w:spacing w:after="0"/>
        <w:contextualSpacing/>
        <w:rPr>
          <w:rFonts w:cs="Times New Roman"/>
          <w:b/>
          <w:bCs/>
          <w:sz w:val="24"/>
        </w:rPr>
      </w:pPr>
    </w:p>
    <w:p w:rsidR="004360DC" w:rsidRPr="004360DC" w:rsidRDefault="004360DC" w:rsidP="004360DC">
      <w:pPr>
        <w:pStyle w:val="Stopka"/>
        <w:tabs>
          <w:tab w:val="left" w:pos="426"/>
        </w:tabs>
        <w:contextualSpacing/>
        <w:jc w:val="center"/>
        <w:rPr>
          <w:rFonts w:cs="Times New Roman"/>
          <w:b/>
          <w:bCs/>
          <w:sz w:val="24"/>
        </w:rPr>
      </w:pPr>
      <w:r w:rsidRPr="004360DC">
        <w:rPr>
          <w:rFonts w:cs="Times New Roman"/>
          <w:b/>
          <w:bCs/>
          <w:sz w:val="24"/>
        </w:rPr>
        <w:t>§3</w:t>
      </w:r>
    </w:p>
    <w:p w:rsidR="004360DC" w:rsidRPr="004360DC" w:rsidRDefault="004360DC" w:rsidP="00276DE5">
      <w:pPr>
        <w:pStyle w:val="Tekstpodstawowy"/>
        <w:widowControl w:val="0"/>
        <w:numPr>
          <w:ilvl w:val="0"/>
          <w:numId w:val="28"/>
        </w:numPr>
        <w:tabs>
          <w:tab w:val="left" w:pos="350"/>
        </w:tabs>
        <w:spacing w:after="0"/>
        <w:ind w:left="363"/>
        <w:contextualSpacing/>
        <w:textAlignment w:val="auto"/>
        <w:rPr>
          <w:rFonts w:cs="Times New Roman"/>
          <w:sz w:val="24"/>
        </w:rPr>
      </w:pPr>
      <w:r w:rsidRPr="004360DC">
        <w:rPr>
          <w:rFonts w:cs="Times New Roman"/>
          <w:sz w:val="24"/>
        </w:rPr>
        <w:t>Wykonawca zobowiązuje się do realizacji przedmiotu umowy</w:t>
      </w:r>
      <w:r w:rsidRPr="004360DC">
        <w:rPr>
          <w:rFonts w:cs="Times New Roman"/>
          <w:sz w:val="24"/>
          <w:lang w:eastAsia="pl-PL"/>
        </w:rPr>
        <w:t xml:space="preserve"> </w:t>
      </w:r>
      <w:r w:rsidRPr="004360DC">
        <w:rPr>
          <w:rFonts w:cs="Times New Roman"/>
          <w:sz w:val="24"/>
        </w:rPr>
        <w:t xml:space="preserve"> na własne ryzyko w terminie do </w:t>
      </w:r>
      <w:r w:rsidR="00C9420A">
        <w:rPr>
          <w:rFonts w:cs="Times New Roman"/>
          <w:sz w:val="24"/>
        </w:rPr>
        <w:t>45 dni roboczych</w:t>
      </w:r>
      <w:r w:rsidRPr="004360DC">
        <w:rPr>
          <w:rFonts w:cs="Times New Roman"/>
          <w:sz w:val="24"/>
        </w:rPr>
        <w:t xml:space="preserve"> od daty zawarcia umowy . </w:t>
      </w:r>
    </w:p>
    <w:p w:rsidR="004360DC" w:rsidRPr="004360DC" w:rsidRDefault="004360DC" w:rsidP="00276DE5">
      <w:pPr>
        <w:pStyle w:val="Tekstpodstawowy"/>
        <w:widowControl w:val="0"/>
        <w:numPr>
          <w:ilvl w:val="0"/>
          <w:numId w:val="28"/>
        </w:numPr>
        <w:tabs>
          <w:tab w:val="left" w:pos="363"/>
        </w:tabs>
        <w:spacing w:after="0"/>
        <w:ind w:left="363"/>
        <w:contextualSpacing/>
        <w:textAlignment w:val="auto"/>
        <w:rPr>
          <w:rFonts w:cs="Times New Roman"/>
          <w:bCs/>
          <w:sz w:val="24"/>
        </w:rPr>
      </w:pPr>
      <w:r w:rsidRPr="004360DC">
        <w:rPr>
          <w:rFonts w:cs="Times New Roman"/>
          <w:sz w:val="24"/>
        </w:rPr>
        <w:t xml:space="preserve">Wykonawca zobowiązuje się powiadamiać Zamawiającego z </w:t>
      </w:r>
      <w:r w:rsidR="009D2011">
        <w:rPr>
          <w:rFonts w:cs="Times New Roman"/>
          <w:sz w:val="24"/>
        </w:rPr>
        <w:t>wyprzedzeniem 2 dni roboczych o </w:t>
      </w:r>
      <w:r w:rsidRPr="004360DC">
        <w:rPr>
          <w:rFonts w:cs="Times New Roman"/>
          <w:sz w:val="24"/>
        </w:rPr>
        <w:t xml:space="preserve">dokładnym terminie dostawy </w:t>
      </w:r>
      <w:r w:rsidRPr="004360DC">
        <w:rPr>
          <w:rFonts w:cs="Times New Roman"/>
          <w:sz w:val="24"/>
          <w:lang w:eastAsia="pl-PL"/>
        </w:rPr>
        <w:t xml:space="preserve">asortymentu </w:t>
      </w:r>
      <w:r w:rsidRPr="004360DC">
        <w:rPr>
          <w:rFonts w:cs="Times New Roman"/>
          <w:sz w:val="24"/>
        </w:rPr>
        <w:t xml:space="preserve"> na </w:t>
      </w:r>
      <w:r w:rsidRPr="004360DC">
        <w:rPr>
          <w:rFonts w:cs="Times New Roman"/>
          <w:bCs/>
          <w:sz w:val="24"/>
        </w:rPr>
        <w:t>numer faksu lub numer telefonu lub adres e-mail, który wskazany zostanie w umowie.</w:t>
      </w:r>
    </w:p>
    <w:p w:rsidR="004360DC" w:rsidRPr="009D2011" w:rsidRDefault="004360DC" w:rsidP="00276DE5">
      <w:pPr>
        <w:pStyle w:val="Tekstpodstawowy"/>
        <w:widowControl w:val="0"/>
        <w:numPr>
          <w:ilvl w:val="0"/>
          <w:numId w:val="28"/>
        </w:numPr>
        <w:tabs>
          <w:tab w:val="left" w:pos="363"/>
        </w:tabs>
        <w:spacing w:after="0"/>
        <w:ind w:left="363"/>
        <w:contextualSpacing/>
        <w:textAlignment w:val="auto"/>
        <w:rPr>
          <w:rFonts w:cs="Times New Roman"/>
          <w:bCs/>
          <w:sz w:val="24"/>
        </w:rPr>
      </w:pPr>
      <w:r w:rsidRPr="004360DC">
        <w:rPr>
          <w:rFonts w:cs="Times New Roman"/>
          <w:bCs/>
          <w:sz w:val="24"/>
        </w:rPr>
        <w:t xml:space="preserve">Wykonawca zobowiązuje się dostarczać </w:t>
      </w:r>
      <w:r w:rsidRPr="004360DC">
        <w:rPr>
          <w:rFonts w:cs="Times New Roman"/>
          <w:sz w:val="24"/>
          <w:lang w:eastAsia="pl-PL"/>
        </w:rPr>
        <w:t xml:space="preserve">asortyment </w:t>
      </w:r>
      <w:r w:rsidRPr="004360DC">
        <w:rPr>
          <w:rFonts w:cs="Times New Roman"/>
          <w:bCs/>
          <w:sz w:val="24"/>
        </w:rPr>
        <w:t>w dni robocze do obiektu Zamawiającego</w:t>
      </w:r>
      <w:r w:rsidR="009D2011">
        <w:rPr>
          <w:rFonts w:cs="Times New Roman"/>
          <w:bCs/>
          <w:sz w:val="24"/>
        </w:rPr>
        <w:t>, o </w:t>
      </w:r>
      <w:r w:rsidR="00600FAB">
        <w:rPr>
          <w:rFonts w:cs="Times New Roman"/>
          <w:bCs/>
          <w:sz w:val="24"/>
        </w:rPr>
        <w:t>którym mowa w § 1 ust. 3 pkt 1</w:t>
      </w:r>
      <w:r w:rsidRPr="004360DC">
        <w:rPr>
          <w:rFonts w:cs="Times New Roman"/>
          <w:bCs/>
          <w:sz w:val="24"/>
        </w:rPr>
        <w:t>.</w:t>
      </w:r>
      <w:r w:rsidR="009D2011">
        <w:rPr>
          <w:rFonts w:cs="Times New Roman"/>
          <w:bCs/>
          <w:sz w:val="24"/>
        </w:rPr>
        <w:t xml:space="preserve"> </w:t>
      </w:r>
      <w:r w:rsidRPr="009D2011">
        <w:rPr>
          <w:rFonts w:cs="Times New Roman"/>
          <w:bCs/>
          <w:sz w:val="24"/>
        </w:rPr>
        <w:t>Przez dni robocze należy rozumieć dni od poniedziałku do piątku w godzinach 9</w:t>
      </w:r>
      <w:r w:rsidRPr="009D2011">
        <w:rPr>
          <w:rFonts w:cs="Times New Roman"/>
          <w:bCs/>
          <w:sz w:val="24"/>
          <w:vertAlign w:val="superscript"/>
        </w:rPr>
        <w:t>00</w:t>
      </w:r>
      <w:r w:rsidRPr="009D2011">
        <w:rPr>
          <w:rFonts w:cs="Times New Roman"/>
          <w:bCs/>
          <w:sz w:val="24"/>
        </w:rPr>
        <w:t>÷15</w:t>
      </w:r>
      <w:r w:rsidRPr="009D2011">
        <w:rPr>
          <w:rFonts w:cs="Times New Roman"/>
          <w:bCs/>
          <w:sz w:val="24"/>
          <w:vertAlign w:val="superscript"/>
        </w:rPr>
        <w:t>00</w:t>
      </w:r>
      <w:r w:rsidR="00600FAB" w:rsidRPr="009D2011">
        <w:rPr>
          <w:rFonts w:cs="Times New Roman"/>
          <w:bCs/>
          <w:sz w:val="24"/>
        </w:rPr>
        <w:t xml:space="preserve"> z </w:t>
      </w:r>
      <w:r w:rsidRPr="009D2011">
        <w:rPr>
          <w:rFonts w:cs="Times New Roman"/>
          <w:bCs/>
          <w:sz w:val="24"/>
        </w:rPr>
        <w:t>wyłączeniem dni wolnych od pracy zgodnie z właściwymi przepisami.</w:t>
      </w:r>
    </w:p>
    <w:p w:rsidR="004360DC" w:rsidRPr="004360DC" w:rsidRDefault="004360DC" w:rsidP="00276DE5">
      <w:pPr>
        <w:pStyle w:val="Tekstpodstawowy"/>
        <w:widowControl w:val="0"/>
        <w:numPr>
          <w:ilvl w:val="0"/>
          <w:numId w:val="28"/>
        </w:numPr>
        <w:tabs>
          <w:tab w:val="left" w:pos="363"/>
        </w:tabs>
        <w:spacing w:after="0"/>
        <w:ind w:left="363"/>
        <w:contextualSpacing/>
        <w:textAlignment w:val="auto"/>
        <w:rPr>
          <w:rFonts w:cs="Times New Roman"/>
          <w:bCs/>
          <w:sz w:val="24"/>
          <w:lang w:eastAsia="pl-PL"/>
        </w:rPr>
      </w:pPr>
      <w:r w:rsidRPr="004360DC">
        <w:rPr>
          <w:rFonts w:cs="Times New Roman"/>
          <w:bCs/>
          <w:sz w:val="24"/>
          <w:lang w:eastAsia="pl-PL"/>
        </w:rPr>
        <w:t>W czynno</w:t>
      </w:r>
      <w:r w:rsidRPr="004360DC">
        <w:rPr>
          <w:rFonts w:eastAsia="TimesNewRoman" w:cs="Times New Roman"/>
          <w:bCs/>
          <w:sz w:val="24"/>
          <w:lang w:eastAsia="pl-PL"/>
        </w:rPr>
        <w:t>ś</w:t>
      </w:r>
      <w:r w:rsidRPr="004360DC">
        <w:rPr>
          <w:rFonts w:cs="Times New Roman"/>
          <w:bCs/>
          <w:sz w:val="24"/>
          <w:lang w:eastAsia="pl-PL"/>
        </w:rPr>
        <w:t xml:space="preserve">ciach odbioru </w:t>
      </w:r>
      <w:r w:rsidRPr="004360DC">
        <w:rPr>
          <w:rFonts w:cs="Times New Roman"/>
          <w:sz w:val="24"/>
          <w:lang w:eastAsia="pl-PL"/>
        </w:rPr>
        <w:t xml:space="preserve">asortymentu </w:t>
      </w:r>
      <w:r w:rsidRPr="004360DC">
        <w:rPr>
          <w:rFonts w:cs="Times New Roman"/>
          <w:bCs/>
          <w:sz w:val="24"/>
          <w:lang w:eastAsia="pl-PL"/>
        </w:rPr>
        <w:t xml:space="preserve"> wezm</w:t>
      </w:r>
      <w:r w:rsidRPr="004360DC">
        <w:rPr>
          <w:rFonts w:eastAsia="TimesNewRoman" w:cs="Times New Roman"/>
          <w:bCs/>
          <w:sz w:val="24"/>
          <w:lang w:eastAsia="pl-PL"/>
        </w:rPr>
        <w:t xml:space="preserve">ą </w:t>
      </w:r>
      <w:r w:rsidRPr="004360DC">
        <w:rPr>
          <w:rFonts w:cs="Times New Roman"/>
          <w:bCs/>
          <w:sz w:val="24"/>
          <w:lang w:eastAsia="pl-PL"/>
        </w:rPr>
        <w:t>udział osoby upowa</w:t>
      </w:r>
      <w:r w:rsidRPr="004360DC">
        <w:rPr>
          <w:rFonts w:eastAsia="TimesNewRoman" w:cs="Times New Roman"/>
          <w:bCs/>
          <w:sz w:val="24"/>
          <w:lang w:eastAsia="pl-PL"/>
        </w:rPr>
        <w:t>ż</w:t>
      </w:r>
      <w:r w:rsidRPr="004360DC">
        <w:rPr>
          <w:rFonts w:cs="Times New Roman"/>
          <w:bCs/>
          <w:sz w:val="24"/>
          <w:lang w:eastAsia="pl-PL"/>
        </w:rPr>
        <w:t xml:space="preserve">nione przez Strony. Ze </w:t>
      </w:r>
      <w:r w:rsidRPr="004360DC">
        <w:rPr>
          <w:rFonts w:cs="Times New Roman"/>
          <w:sz w:val="24"/>
        </w:rPr>
        <w:t>strony Zamawiaj</w:t>
      </w:r>
      <w:r w:rsidRPr="004360DC">
        <w:rPr>
          <w:rFonts w:eastAsia="TimesNewRoman" w:cs="Times New Roman"/>
          <w:sz w:val="24"/>
        </w:rPr>
        <w:t>ą</w:t>
      </w:r>
      <w:r w:rsidRPr="004360DC">
        <w:rPr>
          <w:rFonts w:cs="Times New Roman"/>
          <w:sz w:val="24"/>
        </w:rPr>
        <w:t>cego osobami upowa</w:t>
      </w:r>
      <w:r w:rsidRPr="004360DC">
        <w:rPr>
          <w:rFonts w:eastAsia="TimesNewRoman" w:cs="Times New Roman"/>
          <w:sz w:val="24"/>
        </w:rPr>
        <w:t>ż</w:t>
      </w:r>
      <w:r w:rsidRPr="004360DC">
        <w:rPr>
          <w:rFonts w:cs="Times New Roman"/>
          <w:sz w:val="24"/>
        </w:rPr>
        <w:t>nionymi s</w:t>
      </w:r>
      <w:r w:rsidRPr="004360DC">
        <w:rPr>
          <w:rFonts w:eastAsia="TimesNewRoman" w:cs="Times New Roman"/>
          <w:sz w:val="24"/>
        </w:rPr>
        <w:t xml:space="preserve">ą </w:t>
      </w:r>
      <w:r w:rsidRPr="004360DC">
        <w:rPr>
          <w:rFonts w:cs="Times New Roman"/>
          <w:sz w:val="24"/>
        </w:rPr>
        <w:t xml:space="preserve">pracownicy </w:t>
      </w:r>
      <w:r w:rsidRPr="004360DC">
        <w:rPr>
          <w:rFonts w:cs="Times New Roman"/>
          <w:sz w:val="24"/>
          <w:lang w:eastAsia="pl-PL"/>
        </w:rPr>
        <w:t xml:space="preserve">…………… </w:t>
      </w:r>
      <w:r w:rsidRPr="004360DC">
        <w:rPr>
          <w:rFonts w:cs="Times New Roman"/>
          <w:sz w:val="24"/>
        </w:rPr>
        <w:t>Wydziału Teleinformatyki KSP</w:t>
      </w:r>
      <w:r w:rsidRPr="004360DC">
        <w:rPr>
          <w:rFonts w:cs="Times New Roman"/>
          <w:bCs/>
          <w:sz w:val="24"/>
          <w:lang w:eastAsia="pl-PL"/>
        </w:rPr>
        <w:t>.</w:t>
      </w:r>
    </w:p>
    <w:p w:rsidR="004360DC" w:rsidRPr="004360DC" w:rsidRDefault="004360DC" w:rsidP="00276DE5">
      <w:pPr>
        <w:numPr>
          <w:ilvl w:val="0"/>
          <w:numId w:val="28"/>
        </w:numPr>
        <w:tabs>
          <w:tab w:val="clear" w:pos="720"/>
          <w:tab w:val="num" w:pos="360"/>
        </w:tabs>
        <w:autoSpaceDE w:val="0"/>
        <w:autoSpaceDN w:val="0"/>
        <w:ind w:hanging="720"/>
        <w:jc w:val="both"/>
        <w:rPr>
          <w:rFonts w:cs="Times New Roman"/>
          <w:sz w:val="24"/>
        </w:rPr>
      </w:pPr>
      <w:r w:rsidRPr="004360DC">
        <w:rPr>
          <w:rFonts w:cs="Times New Roman"/>
          <w:sz w:val="24"/>
        </w:rPr>
        <w:t xml:space="preserve">Wykonawca gwarantuje, że dostarczony </w:t>
      </w:r>
      <w:r w:rsidRPr="004360DC">
        <w:rPr>
          <w:rFonts w:cs="Times New Roman"/>
          <w:sz w:val="24"/>
          <w:lang w:eastAsia="pl-PL"/>
        </w:rPr>
        <w:t xml:space="preserve">asortyment </w:t>
      </w:r>
      <w:r w:rsidRPr="004360DC">
        <w:rPr>
          <w:rFonts w:cs="Times New Roman"/>
          <w:sz w:val="24"/>
        </w:rPr>
        <w:t>będzie:</w:t>
      </w:r>
    </w:p>
    <w:p w:rsidR="004360DC" w:rsidRPr="004360DC" w:rsidRDefault="004360DC" w:rsidP="00276DE5">
      <w:pPr>
        <w:numPr>
          <w:ilvl w:val="0"/>
          <w:numId w:val="38"/>
        </w:numPr>
        <w:tabs>
          <w:tab w:val="clear" w:pos="1080"/>
          <w:tab w:val="num" w:pos="709"/>
        </w:tabs>
        <w:autoSpaceDE w:val="0"/>
        <w:autoSpaceDN w:val="0"/>
        <w:ind w:left="709" w:hanging="283"/>
        <w:jc w:val="both"/>
        <w:rPr>
          <w:rFonts w:cs="Times New Roman"/>
          <w:sz w:val="24"/>
        </w:rPr>
      </w:pPr>
      <w:r w:rsidRPr="004360DC">
        <w:rPr>
          <w:rFonts w:cs="Times New Roman"/>
          <w:sz w:val="24"/>
        </w:rPr>
        <w:t xml:space="preserve">oznakowany znakiem CE, fabrycznie nowy, wolny od wad uniemożliwiających jego użycie zgodnie z przeznaczeniem. Zamawiający dopuszcza, </w:t>
      </w:r>
      <w:r w:rsidR="00600FAB">
        <w:rPr>
          <w:rFonts w:cs="Times New Roman"/>
          <w:sz w:val="24"/>
        </w:rPr>
        <w:t>by asortyment był rozpakowany i </w:t>
      </w:r>
      <w:r w:rsidRPr="004360DC">
        <w:rPr>
          <w:rFonts w:cs="Times New Roman"/>
          <w:sz w:val="24"/>
        </w:rPr>
        <w:t>uruchomiony przed jego dostarczeniem ale wyłącznie przez Wykonawcę i wyłącznie w celu weryfikacji działania asortymentu;</w:t>
      </w:r>
    </w:p>
    <w:p w:rsidR="004360DC" w:rsidRPr="004360DC" w:rsidRDefault="004360DC" w:rsidP="00276DE5">
      <w:pPr>
        <w:numPr>
          <w:ilvl w:val="0"/>
          <w:numId w:val="38"/>
        </w:numPr>
        <w:tabs>
          <w:tab w:val="clear" w:pos="1080"/>
          <w:tab w:val="num" w:pos="709"/>
        </w:tabs>
        <w:autoSpaceDE w:val="0"/>
        <w:autoSpaceDN w:val="0"/>
        <w:ind w:left="709" w:hanging="283"/>
        <w:jc w:val="both"/>
        <w:rPr>
          <w:rFonts w:cs="Times New Roman"/>
          <w:sz w:val="24"/>
        </w:rPr>
      </w:pPr>
      <w:r w:rsidRPr="004360DC">
        <w:rPr>
          <w:rFonts w:cs="Times New Roman"/>
          <w:sz w:val="24"/>
        </w:rPr>
        <w:t>umieszczony w oryginalnym opakowaniu producenta zabezpieczającym go przed uszkodzeniami mechanicznymi;</w:t>
      </w:r>
    </w:p>
    <w:p w:rsidR="004360DC" w:rsidRPr="004360DC" w:rsidRDefault="004360DC" w:rsidP="00276DE5">
      <w:pPr>
        <w:numPr>
          <w:ilvl w:val="0"/>
          <w:numId w:val="38"/>
        </w:numPr>
        <w:tabs>
          <w:tab w:val="clear" w:pos="1080"/>
          <w:tab w:val="num" w:pos="709"/>
        </w:tabs>
        <w:autoSpaceDE w:val="0"/>
        <w:autoSpaceDN w:val="0"/>
        <w:ind w:left="709" w:hanging="283"/>
        <w:jc w:val="both"/>
        <w:rPr>
          <w:rFonts w:cs="Times New Roman"/>
          <w:sz w:val="24"/>
        </w:rPr>
      </w:pPr>
      <w:r w:rsidRPr="004360DC">
        <w:rPr>
          <w:rFonts w:cs="Times New Roman"/>
          <w:sz w:val="24"/>
        </w:rPr>
        <w:t>o parametrach techniczno-funkcjonalnych nie gorszych</w:t>
      </w:r>
      <w:r w:rsidR="00600FAB">
        <w:rPr>
          <w:rFonts w:cs="Times New Roman"/>
          <w:sz w:val="24"/>
        </w:rPr>
        <w:t xml:space="preserve"> niż wskazane w załączniku 1 do </w:t>
      </w:r>
      <w:r w:rsidRPr="004360DC">
        <w:rPr>
          <w:rFonts w:cs="Times New Roman"/>
          <w:sz w:val="24"/>
        </w:rPr>
        <w:t>umowy;</w:t>
      </w:r>
    </w:p>
    <w:p w:rsidR="004360DC" w:rsidRPr="004360DC" w:rsidRDefault="004360DC" w:rsidP="00276DE5">
      <w:pPr>
        <w:numPr>
          <w:ilvl w:val="0"/>
          <w:numId w:val="38"/>
        </w:numPr>
        <w:tabs>
          <w:tab w:val="clear" w:pos="1080"/>
          <w:tab w:val="num" w:pos="709"/>
        </w:tabs>
        <w:autoSpaceDE w:val="0"/>
        <w:autoSpaceDN w:val="0"/>
        <w:ind w:left="709" w:hanging="283"/>
        <w:jc w:val="both"/>
        <w:rPr>
          <w:rFonts w:cs="Times New Roman"/>
          <w:sz w:val="24"/>
        </w:rPr>
      </w:pPr>
      <w:r w:rsidRPr="004360DC">
        <w:rPr>
          <w:rFonts w:cs="Times New Roman"/>
          <w:sz w:val="24"/>
        </w:rPr>
        <w:t>wyprodukowany w nie wcześniej niż w roku 2022;</w:t>
      </w:r>
    </w:p>
    <w:p w:rsidR="004360DC" w:rsidRPr="004360DC" w:rsidRDefault="004360DC" w:rsidP="00276DE5">
      <w:pPr>
        <w:numPr>
          <w:ilvl w:val="0"/>
          <w:numId w:val="38"/>
        </w:numPr>
        <w:tabs>
          <w:tab w:val="clear" w:pos="1080"/>
          <w:tab w:val="num" w:pos="709"/>
        </w:tabs>
        <w:autoSpaceDE w:val="0"/>
        <w:autoSpaceDN w:val="0"/>
        <w:ind w:left="709" w:hanging="283"/>
        <w:jc w:val="both"/>
        <w:rPr>
          <w:rFonts w:cs="Times New Roman"/>
          <w:sz w:val="24"/>
        </w:rPr>
      </w:pPr>
      <w:r w:rsidRPr="004360DC">
        <w:rPr>
          <w:rFonts w:cs="Times New Roman"/>
          <w:sz w:val="24"/>
        </w:rPr>
        <w:t>nie będzie to asortyment odnowiony tj. refurbished</w:t>
      </w:r>
      <w:r w:rsidR="00600FAB">
        <w:rPr>
          <w:rFonts w:cs="Times New Roman"/>
          <w:sz w:val="24"/>
        </w:rPr>
        <w:t>.</w:t>
      </w:r>
    </w:p>
    <w:p w:rsidR="004360DC" w:rsidRPr="004360DC" w:rsidRDefault="004360DC" w:rsidP="00276DE5">
      <w:pPr>
        <w:numPr>
          <w:ilvl w:val="0"/>
          <w:numId w:val="28"/>
        </w:numPr>
        <w:tabs>
          <w:tab w:val="clear" w:pos="720"/>
          <w:tab w:val="num" w:pos="360"/>
        </w:tabs>
        <w:autoSpaceDE w:val="0"/>
        <w:autoSpaceDN w:val="0"/>
        <w:ind w:left="360"/>
        <w:jc w:val="both"/>
        <w:rPr>
          <w:rFonts w:cs="Times New Roman"/>
          <w:sz w:val="24"/>
        </w:rPr>
      </w:pPr>
      <w:r w:rsidRPr="004360DC">
        <w:rPr>
          <w:rFonts w:cs="Times New Roman"/>
          <w:sz w:val="24"/>
        </w:rPr>
        <w:t xml:space="preserve">Wykonawca zobowiązany jest do dostarczenia w dniu dostawy do </w:t>
      </w:r>
      <w:r w:rsidRPr="004360DC">
        <w:rPr>
          <w:rFonts w:cs="Times New Roman"/>
          <w:sz w:val="24"/>
          <w:lang w:eastAsia="pl-PL"/>
        </w:rPr>
        <w:t xml:space="preserve">asortymentu </w:t>
      </w:r>
      <w:r w:rsidRPr="004360DC">
        <w:rPr>
          <w:rFonts w:cs="Times New Roman"/>
          <w:sz w:val="24"/>
        </w:rPr>
        <w:t>dokumentacji sporządzonej w języku polskim, zawierającej: instrukcje korzystania z funkcjonalności asortymentu czyli opisujące poszczególne elementy asortymentu. Dokumentacja powinna zawierać instrukcje konfiguracji, obsługi i utrzymania asortymentu: diagnostyki pracy, lokalizowania uszkodzeń, podnoszenia i aktualizacji systemów operacyjnych urządzeń, wykonywania kopii zapasowych ustawień asortymentu i kopii zapasowych danych przechowywanych w oferowanym asortymencie, zarządzania użytkownikami. Dokumentacja powinna objaśniać wszystkie czynności wchodzące w zakres normalnej eksploatacji w taki sposób, aby przeciętny użytkownik bez specjalistycznego przygotowania informatycznego mógł korzystać ze wszystkich funkcjonalności asortymentu i mógł wykonyw</w:t>
      </w:r>
      <w:r w:rsidR="0014557A">
        <w:rPr>
          <w:rFonts w:cs="Times New Roman"/>
          <w:sz w:val="24"/>
        </w:rPr>
        <w:t xml:space="preserve">ać funkcje jego administrowania. </w:t>
      </w:r>
      <w:r w:rsidR="0014557A">
        <w:rPr>
          <w:rFonts w:cs="Times New Roman"/>
          <w:b/>
          <w:sz w:val="24"/>
        </w:rPr>
        <w:t xml:space="preserve">Wraz z dokumentacją Wykonawca zobowiązany jest do dostarczenia wypełnionego wykazu cenowego asortymentu, zgodnie z </w:t>
      </w:r>
      <w:r w:rsidR="000C2611">
        <w:rPr>
          <w:rFonts w:cs="Times New Roman"/>
          <w:b/>
          <w:sz w:val="24"/>
        </w:rPr>
        <w:t xml:space="preserve">ze wzorem stanowiącym </w:t>
      </w:r>
      <w:r w:rsidR="0014557A">
        <w:rPr>
          <w:rFonts w:cs="Times New Roman"/>
          <w:b/>
          <w:sz w:val="24"/>
        </w:rPr>
        <w:t>załą</w:t>
      </w:r>
      <w:r w:rsidR="000C2611">
        <w:rPr>
          <w:rFonts w:cs="Times New Roman"/>
          <w:b/>
          <w:sz w:val="24"/>
        </w:rPr>
        <w:t>cznik</w:t>
      </w:r>
      <w:r w:rsidR="0014557A">
        <w:rPr>
          <w:rFonts w:cs="Times New Roman"/>
          <w:b/>
          <w:sz w:val="24"/>
        </w:rPr>
        <w:t xml:space="preserve"> nr 4 do umowy.</w:t>
      </w:r>
    </w:p>
    <w:p w:rsidR="004360DC" w:rsidRPr="004360DC" w:rsidRDefault="004360DC" w:rsidP="00276DE5">
      <w:pPr>
        <w:numPr>
          <w:ilvl w:val="0"/>
          <w:numId w:val="28"/>
        </w:numPr>
        <w:tabs>
          <w:tab w:val="clear" w:pos="720"/>
          <w:tab w:val="num" w:pos="360"/>
        </w:tabs>
        <w:suppressAutoHyphens w:val="0"/>
        <w:ind w:left="360"/>
        <w:jc w:val="both"/>
        <w:textAlignment w:val="auto"/>
        <w:rPr>
          <w:rFonts w:eastAsia="SimSun" w:cs="Times New Roman"/>
          <w:sz w:val="24"/>
        </w:rPr>
      </w:pPr>
      <w:r w:rsidRPr="004360DC">
        <w:rPr>
          <w:rFonts w:eastAsia="SimSun" w:cs="Times New Roman"/>
          <w:sz w:val="24"/>
        </w:rPr>
        <w:t xml:space="preserve">Zamawiający wymaga, żeby Wykonawca był podmiotem uprawnionym do udzielania licencji i dostawy oferowanego w ukompletowaniu oprogramowania. Dostarczone oprogramowanie musi być wolne od wad prawnych i fizycznych oraz zgodne z zaleceniami, normami i obowiązującymi wymaganiami techniczno-eksploatacyjnymi obowiązującymi na terenie RP. Wszelkie oprogramowanie ma być zainstalowane i uruchomione na dostarczonym </w:t>
      </w:r>
      <w:r w:rsidRPr="004360DC">
        <w:rPr>
          <w:rFonts w:cs="Times New Roman"/>
          <w:sz w:val="24"/>
          <w:lang w:eastAsia="pl-PL"/>
        </w:rPr>
        <w:t xml:space="preserve">asortymencie </w:t>
      </w:r>
      <w:r w:rsidRPr="004360DC">
        <w:rPr>
          <w:rFonts w:eastAsia="SimSun" w:cs="Times New Roman"/>
          <w:sz w:val="24"/>
        </w:rPr>
        <w:t>.</w:t>
      </w:r>
    </w:p>
    <w:p w:rsidR="004360DC" w:rsidRPr="004360DC" w:rsidRDefault="004360DC" w:rsidP="00276DE5">
      <w:pPr>
        <w:numPr>
          <w:ilvl w:val="0"/>
          <w:numId w:val="28"/>
        </w:numPr>
        <w:tabs>
          <w:tab w:val="clear" w:pos="720"/>
          <w:tab w:val="num" w:pos="360"/>
        </w:tabs>
        <w:suppressAutoHyphens w:val="0"/>
        <w:ind w:left="360"/>
        <w:jc w:val="both"/>
        <w:textAlignment w:val="auto"/>
        <w:rPr>
          <w:rFonts w:eastAsia="SimSun" w:cs="Times New Roman"/>
          <w:sz w:val="24"/>
        </w:rPr>
      </w:pPr>
      <w:r w:rsidRPr="004360DC">
        <w:rPr>
          <w:rFonts w:cs="Times New Roman"/>
          <w:sz w:val="24"/>
          <w:lang w:eastAsia="pl-PL"/>
        </w:rPr>
        <w:t>Zamawiający wymaga, żeby licencje, o których mowa w ust. 7 były pełne, niewyłącznie, nieograniczone w czasie, wolne od roszczeń osób trzecich oraz bez możliwości ich wypowiedzenia.</w:t>
      </w:r>
    </w:p>
    <w:p w:rsidR="004360DC" w:rsidRPr="004360DC" w:rsidRDefault="004360DC" w:rsidP="00276DE5">
      <w:pPr>
        <w:numPr>
          <w:ilvl w:val="0"/>
          <w:numId w:val="28"/>
        </w:numPr>
        <w:tabs>
          <w:tab w:val="clear" w:pos="720"/>
          <w:tab w:val="num" w:pos="360"/>
        </w:tabs>
        <w:suppressAutoHyphens w:val="0"/>
        <w:ind w:left="360"/>
        <w:jc w:val="both"/>
        <w:textAlignment w:val="auto"/>
        <w:rPr>
          <w:rFonts w:eastAsia="SimSun" w:cs="Times New Roman"/>
          <w:sz w:val="24"/>
        </w:rPr>
      </w:pPr>
      <w:r w:rsidRPr="004360DC">
        <w:rPr>
          <w:rFonts w:cs="Times New Roman"/>
          <w:sz w:val="24"/>
          <w:lang w:eastAsia="pl-PL"/>
        </w:rPr>
        <w:t>Zamawiający wymaga, żeby z</w:t>
      </w:r>
      <w:r w:rsidRPr="004360DC">
        <w:rPr>
          <w:rFonts w:eastAsia="SimSun" w:cs="Times New Roman"/>
          <w:sz w:val="24"/>
        </w:rPr>
        <w:t xml:space="preserve"> odbioru </w:t>
      </w:r>
      <w:r w:rsidRPr="004360DC">
        <w:rPr>
          <w:rFonts w:cs="Times New Roman"/>
          <w:sz w:val="24"/>
          <w:lang w:eastAsia="pl-PL"/>
        </w:rPr>
        <w:t xml:space="preserve">asortymentu </w:t>
      </w:r>
      <w:r w:rsidRPr="004360DC">
        <w:rPr>
          <w:rFonts w:cs="Times New Roman"/>
          <w:sz w:val="24"/>
        </w:rPr>
        <w:t xml:space="preserve"> </w:t>
      </w:r>
      <w:r w:rsidRPr="004360DC">
        <w:rPr>
          <w:rFonts w:eastAsia="SimSun" w:cs="Times New Roman"/>
          <w:sz w:val="24"/>
        </w:rPr>
        <w:t>został sporządzony protokół ilościowy, jakościowy i końcowy.</w:t>
      </w:r>
    </w:p>
    <w:p w:rsidR="004360DC" w:rsidRPr="004360DC" w:rsidRDefault="004360DC" w:rsidP="00276DE5">
      <w:pPr>
        <w:numPr>
          <w:ilvl w:val="0"/>
          <w:numId w:val="28"/>
        </w:numPr>
        <w:tabs>
          <w:tab w:val="clear" w:pos="720"/>
          <w:tab w:val="num" w:pos="360"/>
        </w:tabs>
        <w:suppressAutoHyphens w:val="0"/>
        <w:ind w:left="360"/>
        <w:jc w:val="both"/>
        <w:textAlignment w:val="auto"/>
        <w:rPr>
          <w:rFonts w:eastAsia="SimSun" w:cs="Times New Roman"/>
          <w:sz w:val="24"/>
        </w:rPr>
      </w:pPr>
      <w:r w:rsidRPr="004360DC">
        <w:rPr>
          <w:rFonts w:eastAsia="SimSun" w:cs="Times New Roman"/>
          <w:sz w:val="24"/>
        </w:rPr>
        <w:lastRenderedPageBreak/>
        <w:t>Odbiór ilościowy zostanie przeprowadzony w dniu dostawy i potwierdzony będzie ilościowym protokołem odbioru obejmującym sprawdzenie:</w:t>
      </w:r>
    </w:p>
    <w:p w:rsidR="004360DC" w:rsidRPr="004360DC" w:rsidRDefault="004360DC" w:rsidP="00276DE5">
      <w:pPr>
        <w:numPr>
          <w:ilvl w:val="1"/>
          <w:numId w:val="39"/>
        </w:numPr>
        <w:tabs>
          <w:tab w:val="clear" w:pos="1440"/>
          <w:tab w:val="num" w:pos="709"/>
        </w:tabs>
        <w:suppressAutoHyphens w:val="0"/>
        <w:ind w:left="1080" w:hanging="654"/>
        <w:jc w:val="both"/>
        <w:textAlignment w:val="auto"/>
        <w:rPr>
          <w:rFonts w:eastAsia="SimSun" w:cs="Times New Roman"/>
          <w:sz w:val="24"/>
        </w:rPr>
      </w:pPr>
      <w:r w:rsidRPr="004360DC">
        <w:rPr>
          <w:rFonts w:eastAsia="SimSun" w:cs="Times New Roman"/>
          <w:sz w:val="24"/>
        </w:rPr>
        <w:t xml:space="preserve">zgodności ilości dostarczonego </w:t>
      </w:r>
      <w:r w:rsidRPr="004360DC">
        <w:rPr>
          <w:rFonts w:cs="Times New Roman"/>
          <w:sz w:val="24"/>
          <w:lang w:eastAsia="pl-PL"/>
        </w:rPr>
        <w:t xml:space="preserve">asortymentu </w:t>
      </w:r>
      <w:r w:rsidRPr="004360DC">
        <w:rPr>
          <w:rFonts w:cs="Times New Roman"/>
          <w:sz w:val="24"/>
        </w:rPr>
        <w:t xml:space="preserve"> </w:t>
      </w:r>
      <w:r w:rsidRPr="004360DC">
        <w:rPr>
          <w:rFonts w:eastAsia="SimSun" w:cs="Times New Roman"/>
          <w:sz w:val="24"/>
        </w:rPr>
        <w:t>z ilością wskazaną w zawartej umowie;</w:t>
      </w:r>
    </w:p>
    <w:p w:rsidR="004360DC" w:rsidRPr="004360DC" w:rsidRDefault="004360DC" w:rsidP="00276DE5">
      <w:pPr>
        <w:numPr>
          <w:ilvl w:val="1"/>
          <w:numId w:val="39"/>
        </w:numPr>
        <w:tabs>
          <w:tab w:val="clear" w:pos="1440"/>
          <w:tab w:val="num" w:pos="709"/>
        </w:tabs>
        <w:suppressAutoHyphens w:val="0"/>
        <w:ind w:hanging="1014"/>
        <w:jc w:val="both"/>
        <w:textAlignment w:val="auto"/>
        <w:rPr>
          <w:rFonts w:eastAsia="SimSun" w:cs="Times New Roman"/>
          <w:sz w:val="24"/>
        </w:rPr>
      </w:pPr>
      <w:r w:rsidRPr="004360DC">
        <w:rPr>
          <w:rFonts w:eastAsia="SimSun" w:cs="Times New Roman"/>
          <w:sz w:val="24"/>
        </w:rPr>
        <w:t>kompletności dokumentacji, o której mowa w ust. 6.</w:t>
      </w:r>
    </w:p>
    <w:p w:rsidR="004360DC" w:rsidRPr="004360DC" w:rsidRDefault="004360DC" w:rsidP="00276DE5">
      <w:pPr>
        <w:numPr>
          <w:ilvl w:val="0"/>
          <w:numId w:val="28"/>
        </w:numPr>
        <w:tabs>
          <w:tab w:val="clear" w:pos="720"/>
          <w:tab w:val="num" w:pos="360"/>
        </w:tabs>
        <w:suppressAutoHyphens w:val="0"/>
        <w:ind w:left="360"/>
        <w:jc w:val="both"/>
        <w:textAlignment w:val="auto"/>
        <w:rPr>
          <w:rFonts w:eastAsia="SimSun" w:cs="Times New Roman"/>
          <w:sz w:val="24"/>
        </w:rPr>
      </w:pPr>
      <w:r w:rsidRPr="004360DC">
        <w:rPr>
          <w:rFonts w:eastAsia="SimSun" w:cs="Times New Roman"/>
          <w:sz w:val="24"/>
        </w:rPr>
        <w:t xml:space="preserve">Odbiór jakościowy przeprowadzony zostanie, w terminie do </w:t>
      </w:r>
      <w:r w:rsidRPr="004360DC">
        <w:rPr>
          <w:rFonts w:eastAsia="SimSun" w:cs="Times New Roman"/>
          <w:b/>
          <w:sz w:val="24"/>
        </w:rPr>
        <w:t>15</w:t>
      </w:r>
      <w:r w:rsidRPr="004360DC">
        <w:rPr>
          <w:rFonts w:eastAsia="SimSun" w:cs="Times New Roman"/>
          <w:b/>
          <w:bCs/>
          <w:sz w:val="24"/>
        </w:rPr>
        <w:t xml:space="preserve"> dni roboczych, </w:t>
      </w:r>
      <w:r w:rsidRPr="004360DC">
        <w:rPr>
          <w:rFonts w:eastAsia="SimSun" w:cs="Times New Roman"/>
          <w:sz w:val="24"/>
        </w:rPr>
        <w:t xml:space="preserve">licząc od daty podpisania bez uwag przez Strony protokołu odbioru ilościowego i potwierdzony będzie jakościowym protokołem odbioru, obejmującym sprawdzenie zgodności dostarczonego asortymentu z wymaganiami wskazanymi w </w:t>
      </w:r>
      <w:r w:rsidRPr="004360DC">
        <w:rPr>
          <w:rFonts w:cs="Times New Roman"/>
          <w:sz w:val="24"/>
        </w:rPr>
        <w:t>załączniku nr 1 do umowy</w:t>
      </w:r>
      <w:r w:rsidRPr="004360DC">
        <w:rPr>
          <w:rFonts w:eastAsia="SimSun" w:cs="Times New Roman"/>
          <w:sz w:val="24"/>
        </w:rPr>
        <w:t>.</w:t>
      </w:r>
    </w:p>
    <w:p w:rsidR="004360DC" w:rsidRPr="004360DC" w:rsidRDefault="004360DC" w:rsidP="00276DE5">
      <w:pPr>
        <w:numPr>
          <w:ilvl w:val="0"/>
          <w:numId w:val="28"/>
        </w:numPr>
        <w:tabs>
          <w:tab w:val="clear" w:pos="720"/>
          <w:tab w:val="num" w:pos="360"/>
        </w:tabs>
        <w:suppressAutoHyphens w:val="0"/>
        <w:ind w:hanging="720"/>
        <w:jc w:val="both"/>
        <w:textAlignment w:val="auto"/>
        <w:rPr>
          <w:rFonts w:eastAsia="SimSun" w:cs="Times New Roman"/>
          <w:sz w:val="24"/>
        </w:rPr>
      </w:pPr>
      <w:r w:rsidRPr="004360DC">
        <w:rPr>
          <w:rFonts w:eastAsia="SimSun" w:cs="Times New Roman"/>
          <w:sz w:val="24"/>
        </w:rPr>
        <w:t>W przypadku ustalenia przy którymkolwiek z odbiorów, że:</w:t>
      </w:r>
    </w:p>
    <w:p w:rsidR="004360DC" w:rsidRPr="004360DC" w:rsidRDefault="004360DC" w:rsidP="00276DE5">
      <w:pPr>
        <w:numPr>
          <w:ilvl w:val="1"/>
          <w:numId w:val="28"/>
        </w:numPr>
        <w:tabs>
          <w:tab w:val="clear" w:pos="1080"/>
        </w:tabs>
        <w:suppressAutoHyphens w:val="0"/>
        <w:ind w:left="709"/>
        <w:jc w:val="both"/>
        <w:textAlignment w:val="auto"/>
        <w:rPr>
          <w:rFonts w:eastAsia="SimSun" w:cs="Times New Roman"/>
          <w:sz w:val="24"/>
        </w:rPr>
      </w:pPr>
      <w:r w:rsidRPr="004360DC">
        <w:rPr>
          <w:rFonts w:eastAsia="SimSun" w:cs="Times New Roman"/>
          <w:sz w:val="24"/>
        </w:rPr>
        <w:t xml:space="preserve">dostarczony </w:t>
      </w:r>
      <w:r w:rsidRPr="004360DC">
        <w:rPr>
          <w:rFonts w:cs="Times New Roman"/>
          <w:sz w:val="24"/>
          <w:lang w:eastAsia="pl-PL"/>
        </w:rPr>
        <w:t xml:space="preserve">asortyment </w:t>
      </w:r>
      <w:r w:rsidRPr="004360DC">
        <w:rPr>
          <w:rFonts w:eastAsia="SimSun" w:cs="Times New Roman"/>
          <w:sz w:val="24"/>
        </w:rPr>
        <w:t>jest niekompletny i/lub którakolwiek jego część jest niekompletna (np. brak okablowania, brak dostarczenia na nośniku systemu operacyjnego, itp.);</w:t>
      </w:r>
    </w:p>
    <w:p w:rsidR="004360DC" w:rsidRPr="004360DC" w:rsidRDefault="004360DC" w:rsidP="00276DE5">
      <w:pPr>
        <w:numPr>
          <w:ilvl w:val="1"/>
          <w:numId w:val="28"/>
        </w:numPr>
        <w:tabs>
          <w:tab w:val="clear" w:pos="1080"/>
        </w:tabs>
        <w:suppressAutoHyphens w:val="0"/>
        <w:ind w:left="709"/>
        <w:jc w:val="both"/>
        <w:textAlignment w:val="auto"/>
        <w:rPr>
          <w:rFonts w:eastAsia="SimSun" w:cs="Times New Roman"/>
          <w:sz w:val="24"/>
        </w:rPr>
      </w:pPr>
      <w:r w:rsidRPr="004360DC">
        <w:rPr>
          <w:rFonts w:eastAsia="SimSun" w:cs="Times New Roman"/>
          <w:sz w:val="24"/>
        </w:rPr>
        <w:t>ilość lub jakość dostarczonego asortymentu  jest niezgodna z zawartą umową;</w:t>
      </w:r>
    </w:p>
    <w:p w:rsidR="004360DC" w:rsidRPr="004360DC" w:rsidRDefault="004360DC" w:rsidP="00276DE5">
      <w:pPr>
        <w:numPr>
          <w:ilvl w:val="1"/>
          <w:numId w:val="28"/>
        </w:numPr>
        <w:tabs>
          <w:tab w:val="clear" w:pos="1080"/>
        </w:tabs>
        <w:suppressAutoHyphens w:val="0"/>
        <w:ind w:left="709"/>
        <w:jc w:val="both"/>
        <w:textAlignment w:val="auto"/>
        <w:rPr>
          <w:rFonts w:eastAsia="SimSun" w:cs="Times New Roman"/>
          <w:sz w:val="24"/>
        </w:rPr>
      </w:pPr>
      <w:r w:rsidRPr="004360DC">
        <w:rPr>
          <w:rFonts w:eastAsia="SimSun" w:cs="Times New Roman"/>
          <w:sz w:val="24"/>
        </w:rPr>
        <w:t xml:space="preserve">dostarczony </w:t>
      </w:r>
      <w:r w:rsidRPr="004360DC">
        <w:rPr>
          <w:rFonts w:cs="Times New Roman"/>
          <w:sz w:val="24"/>
          <w:lang w:eastAsia="pl-PL"/>
        </w:rPr>
        <w:t xml:space="preserve">asortyment </w:t>
      </w:r>
      <w:r w:rsidRPr="004360DC">
        <w:rPr>
          <w:rFonts w:eastAsia="SimSun" w:cs="Times New Roman"/>
          <w:sz w:val="24"/>
        </w:rPr>
        <w:t xml:space="preserve">lub jego części składowe są uszkodzone, nie spełniają wymagań  określonych w załączniku </w:t>
      </w:r>
      <w:r w:rsidRPr="004360DC">
        <w:rPr>
          <w:rFonts w:cs="Times New Roman"/>
          <w:sz w:val="24"/>
        </w:rPr>
        <w:t>nr 1 do umowy ,</w:t>
      </w:r>
    </w:p>
    <w:p w:rsidR="004360DC" w:rsidRPr="004360DC" w:rsidRDefault="004360DC" w:rsidP="009D2011">
      <w:pPr>
        <w:ind w:left="426"/>
        <w:jc w:val="both"/>
        <w:rPr>
          <w:rFonts w:eastAsia="SimSun" w:cs="Times New Roman"/>
          <w:sz w:val="24"/>
        </w:rPr>
      </w:pPr>
      <w:r w:rsidRPr="004360DC">
        <w:rPr>
          <w:rFonts w:eastAsia="SimSun" w:cs="Times New Roman"/>
          <w:sz w:val="24"/>
        </w:rPr>
        <w:t xml:space="preserve">Wykonawca zobowiązuje się do uzupełnienia ww. braków i/lub wymiany części składowej wadliwej na nową, wolną od wad, zgodną z załącznikiem </w:t>
      </w:r>
      <w:r w:rsidRPr="004360DC">
        <w:rPr>
          <w:rFonts w:cs="Times New Roman"/>
          <w:sz w:val="24"/>
        </w:rPr>
        <w:t xml:space="preserve">nr 2 do umowy </w:t>
      </w:r>
      <w:r w:rsidRPr="004360DC">
        <w:rPr>
          <w:rFonts w:eastAsia="SimSun" w:cs="Times New Roman"/>
          <w:sz w:val="24"/>
        </w:rPr>
        <w:t xml:space="preserve">, w terminie nieprzekraczającym </w:t>
      </w:r>
      <w:r w:rsidRPr="004360DC">
        <w:rPr>
          <w:rFonts w:eastAsia="SimSun" w:cs="Times New Roman"/>
          <w:b/>
          <w:sz w:val="24"/>
        </w:rPr>
        <w:t>2</w:t>
      </w:r>
      <w:r w:rsidRPr="004360DC">
        <w:rPr>
          <w:rFonts w:eastAsia="SimSun" w:cs="Times New Roman"/>
          <w:b/>
          <w:bCs/>
          <w:sz w:val="24"/>
        </w:rPr>
        <w:t xml:space="preserve"> dni roboczych, </w:t>
      </w:r>
      <w:r w:rsidRPr="004360DC">
        <w:rPr>
          <w:rFonts w:eastAsia="SimSun" w:cs="Times New Roman"/>
          <w:sz w:val="24"/>
        </w:rPr>
        <w:t>licząc od dnia sporządzenia protokołu zawierającego stwierdzone podczas odbioru niezgodności.</w:t>
      </w:r>
    </w:p>
    <w:p w:rsidR="004360DC" w:rsidRPr="004360DC" w:rsidRDefault="004360DC" w:rsidP="00276DE5">
      <w:pPr>
        <w:numPr>
          <w:ilvl w:val="0"/>
          <w:numId w:val="28"/>
        </w:numPr>
        <w:tabs>
          <w:tab w:val="clear" w:pos="720"/>
        </w:tabs>
        <w:suppressAutoHyphens w:val="0"/>
        <w:ind w:left="426" w:hanging="426"/>
        <w:jc w:val="both"/>
        <w:textAlignment w:val="auto"/>
        <w:rPr>
          <w:rFonts w:eastAsia="SimSun" w:cs="Times New Roman"/>
          <w:sz w:val="24"/>
        </w:rPr>
      </w:pPr>
      <w:r w:rsidRPr="004360DC">
        <w:rPr>
          <w:rFonts w:eastAsia="SimSun" w:cs="Times New Roman"/>
          <w:sz w:val="24"/>
        </w:rPr>
        <w:t>Zamawiający uzna przedmiot umowy za zrealizowany po podpisaniu przez Strony bez uwag protokołu odbioru</w:t>
      </w:r>
      <w:r w:rsidRPr="004360DC">
        <w:rPr>
          <w:rFonts w:eastAsia="SimSun" w:cs="Times New Roman"/>
          <w:color w:val="4F81BD"/>
          <w:sz w:val="24"/>
        </w:rPr>
        <w:t xml:space="preserve"> </w:t>
      </w:r>
      <w:r w:rsidRPr="004360DC">
        <w:rPr>
          <w:rFonts w:eastAsia="SimSun" w:cs="Times New Roman"/>
          <w:sz w:val="24"/>
        </w:rPr>
        <w:t>końcowego, co będzie stanowić podstawę wystawienia przez Wykonawcę faktury.</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Przedmiot umowy realizowany będzie w czynnym obiekcie KSP.</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 xml:space="preserve">Wykonawca będzie wykonywał prace, stanowiące przedmiot umowy, w sposób jak najmniej uciążliwy oraz niezagrażający bezpieczeństwu użytkowników obiektu, a wszelkie instalacje pod napięciem zaprojektuje, zabezpieczy i zainstaluje w sposób uniemożliwiający dostęp osób postronnych. </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Zamawiający zobowiązuje się udostępnić Wykonawcy na czas realizacji umowy pomieszczenia, w których wykonywane będą prace instalacyjne.</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 xml:space="preserve">Każdorazowo wyłączenie poszczególnych pomieszczeń z użytku, jeśli to niezbędne, musi być konsultowane z Zamawiającym. </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Każdego dnia po zakończeniu prac instalacyjnych, Wykonawca posprząta i uporządkuje teren.</w:t>
      </w:r>
    </w:p>
    <w:p w:rsidR="004360DC" w:rsidRPr="004360DC" w:rsidRDefault="004360DC" w:rsidP="00276DE5">
      <w:pPr>
        <w:numPr>
          <w:ilvl w:val="0"/>
          <w:numId w:val="28"/>
        </w:numPr>
        <w:tabs>
          <w:tab w:val="clear" w:pos="720"/>
        </w:tabs>
        <w:autoSpaceDN w:val="0"/>
        <w:ind w:left="426" w:hanging="426"/>
        <w:jc w:val="both"/>
        <w:textAlignment w:val="auto"/>
        <w:rPr>
          <w:rFonts w:eastAsia="SimSun" w:cs="Times New Roman"/>
          <w:sz w:val="24"/>
        </w:rPr>
      </w:pPr>
      <w:r w:rsidRPr="004360DC">
        <w:rPr>
          <w:rFonts w:eastAsia="SimSun" w:cs="Times New Roman"/>
          <w:sz w:val="24"/>
        </w:rPr>
        <w:t>Po wykonaniu wszystkich prac instalacyjnych i montażowych, Wykonawca uruchomi i przetestuje zainstalowany asortyment w obecności upoważnionych przedstawicieli Zamawiającego.</w:t>
      </w:r>
    </w:p>
    <w:p w:rsidR="004360DC" w:rsidRPr="004360DC" w:rsidRDefault="004360DC" w:rsidP="00276DE5">
      <w:pPr>
        <w:numPr>
          <w:ilvl w:val="0"/>
          <w:numId w:val="28"/>
        </w:numPr>
        <w:tabs>
          <w:tab w:val="clear" w:pos="720"/>
        </w:tabs>
        <w:suppressAutoHyphens w:val="0"/>
        <w:ind w:left="426" w:hanging="426"/>
        <w:jc w:val="both"/>
        <w:textAlignment w:val="auto"/>
        <w:rPr>
          <w:rFonts w:eastAsia="SimSun" w:cs="Times New Roman"/>
          <w:sz w:val="24"/>
        </w:rPr>
      </w:pPr>
      <w:r w:rsidRPr="004360DC">
        <w:rPr>
          <w:rFonts w:eastAsia="SimSun" w:cs="Times New Roman"/>
          <w:sz w:val="24"/>
        </w:rPr>
        <w:t>W przypadku poprawnej pracy zainstalowanych urządzeń, Wykonawca wykona i przekaże Zamawiającemu dokumentację powykonawczą, w której skład będą wchodziły przede wszystkim: noty katalogowe urządzeń wchodzących w skład asortymentu, szkice wykonania instalacji i zasilania sporządzone w języku polskim, w 1 egzemplarzu w wersji papierowej oraz elektronicznej na płycie CD lub innym nośniku. W wersji elektronicznej opracowanie należy wykonać w ogólnodostępnych programach o typowych rozszerzeniach (np. doc, pdf).</w:t>
      </w:r>
    </w:p>
    <w:p w:rsidR="004360DC" w:rsidRPr="004360DC" w:rsidRDefault="004360DC" w:rsidP="009D2011">
      <w:pPr>
        <w:pStyle w:val="Stopka"/>
        <w:tabs>
          <w:tab w:val="clear" w:pos="4536"/>
          <w:tab w:val="clear" w:pos="9072"/>
        </w:tabs>
        <w:ind w:left="426" w:hanging="426"/>
        <w:contextualSpacing/>
        <w:jc w:val="center"/>
        <w:rPr>
          <w:rFonts w:cs="Times New Roman"/>
          <w:b/>
          <w:sz w:val="24"/>
        </w:rPr>
      </w:pPr>
    </w:p>
    <w:p w:rsidR="004360DC" w:rsidRPr="004360DC" w:rsidRDefault="004360DC" w:rsidP="004360DC">
      <w:pPr>
        <w:pStyle w:val="Stopka"/>
        <w:tabs>
          <w:tab w:val="left" w:pos="426"/>
        </w:tabs>
        <w:contextualSpacing/>
        <w:jc w:val="center"/>
        <w:rPr>
          <w:rFonts w:cs="Times New Roman"/>
          <w:b/>
          <w:sz w:val="24"/>
        </w:rPr>
      </w:pPr>
      <w:r w:rsidRPr="004360DC">
        <w:rPr>
          <w:rFonts w:cs="Times New Roman"/>
          <w:b/>
          <w:sz w:val="24"/>
        </w:rPr>
        <w:t>§4</w:t>
      </w:r>
    </w:p>
    <w:p w:rsidR="004360DC" w:rsidRPr="004360DC" w:rsidRDefault="004360DC" w:rsidP="00276DE5">
      <w:pPr>
        <w:pStyle w:val="Tekstpodstawowy"/>
        <w:widowControl w:val="0"/>
        <w:numPr>
          <w:ilvl w:val="0"/>
          <w:numId w:val="40"/>
        </w:numPr>
        <w:spacing w:after="0"/>
        <w:contextualSpacing/>
        <w:textAlignment w:val="auto"/>
        <w:rPr>
          <w:rFonts w:cs="Times New Roman"/>
          <w:sz w:val="24"/>
        </w:rPr>
      </w:pPr>
      <w:r w:rsidRPr="004360DC">
        <w:rPr>
          <w:rFonts w:cs="Times New Roman"/>
          <w:bCs/>
          <w:sz w:val="24"/>
        </w:rPr>
        <w:t xml:space="preserve">Wykonawca udziela </w:t>
      </w:r>
      <w:r w:rsidRPr="004360DC">
        <w:rPr>
          <w:rFonts w:cs="Times New Roman"/>
          <w:sz w:val="24"/>
        </w:rPr>
        <w:t xml:space="preserve">na </w:t>
      </w:r>
      <w:r w:rsidRPr="004360DC">
        <w:rPr>
          <w:rFonts w:eastAsia="SimSun" w:cs="Times New Roman"/>
          <w:sz w:val="24"/>
        </w:rPr>
        <w:t xml:space="preserve">asortyment </w:t>
      </w:r>
      <w:r w:rsidRPr="004360DC">
        <w:rPr>
          <w:rFonts w:cs="Times New Roman"/>
          <w:sz w:val="24"/>
        </w:rPr>
        <w:t>gwarancji</w:t>
      </w:r>
      <w:r w:rsidR="009D2011">
        <w:rPr>
          <w:rFonts w:cs="Times New Roman"/>
          <w:sz w:val="24"/>
        </w:rPr>
        <w:t xml:space="preserve"> i rękojmi</w:t>
      </w:r>
      <w:r w:rsidRPr="004360DC">
        <w:rPr>
          <w:rFonts w:cs="Times New Roman"/>
          <w:sz w:val="24"/>
        </w:rPr>
        <w:t xml:space="preserve"> na okres ……. miesięcy (zgodnie z of</w:t>
      </w:r>
      <w:r w:rsidR="009D2011">
        <w:rPr>
          <w:rFonts w:cs="Times New Roman"/>
          <w:sz w:val="24"/>
        </w:rPr>
        <w:t>ertą Wykonawcy</w:t>
      </w:r>
      <w:r w:rsidRPr="004360DC">
        <w:rPr>
          <w:rFonts w:cs="Times New Roman"/>
          <w:sz w:val="24"/>
        </w:rPr>
        <w:t>) - liczonych od dnia podpisania protokołu odbioru końcowego, o którym mowa w §3 ust. 13.</w:t>
      </w:r>
    </w:p>
    <w:p w:rsidR="004360DC" w:rsidRPr="004360DC" w:rsidRDefault="004360DC" w:rsidP="00276DE5">
      <w:pPr>
        <w:pStyle w:val="Tekstpodstawowy"/>
        <w:widowControl w:val="0"/>
        <w:numPr>
          <w:ilvl w:val="0"/>
          <w:numId w:val="40"/>
        </w:numPr>
        <w:spacing w:after="0"/>
        <w:contextualSpacing/>
        <w:textAlignment w:val="auto"/>
        <w:rPr>
          <w:rFonts w:cs="Times New Roman"/>
          <w:sz w:val="24"/>
        </w:rPr>
      </w:pPr>
      <w:r w:rsidRPr="004360DC">
        <w:rPr>
          <w:rFonts w:cs="Times New Roman"/>
          <w:sz w:val="24"/>
        </w:rPr>
        <w:t>Gwarancja o której mowa w ust. 1 obejmuje m.in.:</w:t>
      </w:r>
    </w:p>
    <w:p w:rsidR="004360DC" w:rsidRPr="004360DC" w:rsidRDefault="004360DC" w:rsidP="00276DE5">
      <w:pPr>
        <w:pStyle w:val="Tekstpodstawowy"/>
        <w:widowControl w:val="0"/>
        <w:numPr>
          <w:ilvl w:val="1"/>
          <w:numId w:val="28"/>
        </w:numPr>
        <w:tabs>
          <w:tab w:val="clear" w:pos="1080"/>
        </w:tabs>
        <w:spacing w:after="0"/>
        <w:ind w:left="709"/>
        <w:contextualSpacing/>
        <w:textAlignment w:val="auto"/>
        <w:rPr>
          <w:rFonts w:cs="Times New Roman"/>
          <w:sz w:val="24"/>
        </w:rPr>
      </w:pPr>
      <w:r w:rsidRPr="004360DC">
        <w:rPr>
          <w:rFonts w:cs="Times New Roman"/>
          <w:sz w:val="24"/>
        </w:rPr>
        <w:t>wady materiałowe i  konstrukcyjne, a także nie spełnienie deklarowanych przez producenta parametrów i/lub funkcji użytkowych;</w:t>
      </w:r>
    </w:p>
    <w:p w:rsidR="004360DC" w:rsidRPr="004360DC" w:rsidRDefault="004360DC" w:rsidP="00276DE5">
      <w:pPr>
        <w:pStyle w:val="Tekstpodstawowy"/>
        <w:widowControl w:val="0"/>
        <w:numPr>
          <w:ilvl w:val="1"/>
          <w:numId w:val="28"/>
        </w:numPr>
        <w:tabs>
          <w:tab w:val="clear" w:pos="1080"/>
        </w:tabs>
        <w:spacing w:after="0"/>
        <w:ind w:left="709"/>
        <w:contextualSpacing/>
        <w:textAlignment w:val="auto"/>
        <w:rPr>
          <w:rFonts w:cs="Times New Roman"/>
          <w:sz w:val="24"/>
        </w:rPr>
      </w:pPr>
      <w:r w:rsidRPr="004360DC">
        <w:rPr>
          <w:rFonts w:cs="Times New Roman"/>
          <w:sz w:val="24"/>
        </w:rPr>
        <w:t>naprawę wykrytych uszkodzeń, w tym wymianę uszkodzonych podzespołów na nowe;</w:t>
      </w:r>
    </w:p>
    <w:p w:rsidR="004360DC" w:rsidRPr="004360DC" w:rsidRDefault="004360DC" w:rsidP="00276DE5">
      <w:pPr>
        <w:pStyle w:val="Tekstpodstawowy"/>
        <w:widowControl w:val="0"/>
        <w:numPr>
          <w:ilvl w:val="1"/>
          <w:numId w:val="28"/>
        </w:numPr>
        <w:tabs>
          <w:tab w:val="clear" w:pos="1080"/>
        </w:tabs>
        <w:spacing w:after="0"/>
        <w:ind w:left="709"/>
        <w:contextualSpacing/>
        <w:textAlignment w:val="auto"/>
        <w:rPr>
          <w:rFonts w:cs="Times New Roman"/>
          <w:sz w:val="24"/>
        </w:rPr>
      </w:pPr>
      <w:r w:rsidRPr="004360DC">
        <w:rPr>
          <w:rFonts w:cs="Times New Roman"/>
          <w:sz w:val="24"/>
        </w:rPr>
        <w:t>usuwanie wykrytych usterek i błędów funkcjonalnych w działaniu asortymentu  i oprogramowania.</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eastAsia="SimSun" w:cs="Times New Roman"/>
          <w:sz w:val="24"/>
        </w:rPr>
        <w:t>Fakt awarii, naprawy i ewentualnie wymiany sprzętu na nowy będzie każdorazowo odnotowany w karcie gwarancyjnej.</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eastAsia="SimSun" w:cs="Times New Roman"/>
          <w:sz w:val="24"/>
        </w:rPr>
        <w:lastRenderedPageBreak/>
        <w:t>Naprawa zostanie wykonana w terminie do 14 dni roboczych od daty jej zgłoszenia.</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eastAsia="SimSun" w:cs="Times New Roman"/>
          <w:sz w:val="24"/>
        </w:rPr>
        <w:t>W sprawach spornych, wynikłych podczas naprawy/usunięcia wady czy awarii asortymentu lub którejkolwiek jego części, Zamawiający zastrzega sobie prawo do powołania biegłego rzeczoznawcy, który na podstawie ekspertyzy wskaże przyczynę uszkodzenia. Wynik ekspertyzy wraz z uzasadnieniem będzie ostateczny i wiążący dla Stron. Koszt ekspertyzy obciąża Stronę na niekorzyść, której została ona wydana.</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eastAsia="SimSun" w:cs="Times New Roman"/>
          <w:sz w:val="24"/>
        </w:rPr>
        <w:t>Po trzeciej naprawie którejkolwiek części asortymentu,</w:t>
      </w:r>
      <w:r w:rsidRPr="004360DC">
        <w:rPr>
          <w:rFonts w:cs="Times New Roman"/>
          <w:b/>
          <w:sz w:val="24"/>
        </w:rPr>
        <w:t xml:space="preserve"> </w:t>
      </w:r>
      <w:r w:rsidRPr="004360DC">
        <w:rPr>
          <w:rFonts w:eastAsia="SimSun" w:cs="Times New Roman"/>
          <w:sz w:val="24"/>
        </w:rPr>
        <w:t xml:space="preserve">jeżeli nadal wykazywać będzie wady, Wykonawca wymieni go na nowy, wolny od wad, o parametrach nie gorszych niż wskazane w załączniku nr 1 do umowy, w terminie do </w:t>
      </w:r>
      <w:r w:rsidRPr="004360DC">
        <w:rPr>
          <w:rFonts w:eastAsia="SimSun" w:cs="Times New Roman"/>
          <w:b/>
          <w:bCs/>
          <w:sz w:val="24"/>
        </w:rPr>
        <w:t>7 dni</w:t>
      </w:r>
      <w:r w:rsidRPr="004360DC">
        <w:rPr>
          <w:rFonts w:eastAsia="SimSun" w:cs="Times New Roman"/>
          <w:sz w:val="24"/>
        </w:rPr>
        <w:t xml:space="preserve"> </w:t>
      </w:r>
      <w:r w:rsidRPr="004360DC">
        <w:rPr>
          <w:rFonts w:eastAsia="SimSun" w:cs="Times New Roman"/>
          <w:b/>
          <w:sz w:val="24"/>
        </w:rPr>
        <w:t>roboczych</w:t>
      </w:r>
      <w:r w:rsidRPr="004360DC">
        <w:rPr>
          <w:rFonts w:eastAsia="SimSun" w:cs="Times New Roman"/>
          <w:sz w:val="24"/>
        </w:rPr>
        <w:t xml:space="preserve"> – licząc od dnia złożenia przez Zamawiającego czwartej reklamacji.</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cs="Times New Roman"/>
          <w:sz w:val="24"/>
        </w:rPr>
        <w:t>W przypadku nie usunięcia wad i usterek w określonym w ust. 4 terminie, Zamawiający ma prawo zlecenia usunięcia usterki na koszt Wykonawcy, zachowując prawa wynikające z gwarancji, pod warunkiem dwukrotnego pisemnego wezwania Wykonawcy do wykonania naprawy i wyznaczenia mu ostatecznego terminu jej realizacji.</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cs="Times New Roman"/>
          <w:sz w:val="24"/>
        </w:rPr>
        <w:t>Okres gwarancyjny asortymentu zostanie przedłużony o łączną liczbę dni, w których dowolny element składowy asortymentu był wyłączony z eksploatacji z powodu napraw podczas trwania okresu gwarancyjnego.</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cs="Times New Roman"/>
          <w:sz w:val="24"/>
        </w:rPr>
        <w:t>Wykonawca zapewni bezpłatne uaktualnianie oprogramowania asortymentu do najnowszej dostępnej wersji w czasie gwarancji oraz umożliwi uaktualnianie oprogramowania po upływie okresu gwarancyjnego.</w:t>
      </w:r>
    </w:p>
    <w:p w:rsidR="004360DC" w:rsidRPr="004360DC" w:rsidRDefault="004360DC" w:rsidP="00276DE5">
      <w:pPr>
        <w:numPr>
          <w:ilvl w:val="0"/>
          <w:numId w:val="40"/>
        </w:numPr>
        <w:tabs>
          <w:tab w:val="clear" w:pos="360"/>
        </w:tabs>
        <w:autoSpaceDE w:val="0"/>
        <w:autoSpaceDN w:val="0"/>
        <w:ind w:left="426" w:hanging="426"/>
        <w:jc w:val="both"/>
        <w:rPr>
          <w:rFonts w:eastAsia="SimSun" w:cs="Times New Roman"/>
          <w:sz w:val="24"/>
        </w:rPr>
      </w:pPr>
      <w:r w:rsidRPr="004360DC">
        <w:rPr>
          <w:rFonts w:eastAsia="SimSun" w:cs="Times New Roman"/>
          <w:sz w:val="24"/>
        </w:rPr>
        <w:t xml:space="preserve">W przypadku uszkodzenia dysku twardego (HDD/SSD lub inna technologia nośnika danych) nie dopuszcza się jego wymiany poza miejscem użytkowania. Uszkodzony dysk twardy nie będzie zwracany do Wykonawcy. Wykonawca wymieni dysk twardy na nowy, wolny od wad, o parametrach nie gorszych niż wskazane w załączniku nr 1 do umowy. W przypadku konieczności przekazania asortymentu do naprawy w serwisie Wykonawcy, zostanie on przekazany bez dysku twardego. Dysk twardy zostanie zdemontowany a następnie zamontowany przez Wykonawcę w obiekcie Zamawiającego odpowiednio przez zabraniem asortymentu do naprawy i po jego powrocie. Naprawa zostanie uznana za zakończoną dopiero po zamontowaniu dysku twardego po powrocie asortymentu. </w:t>
      </w:r>
    </w:p>
    <w:p w:rsidR="004360DC" w:rsidRPr="004360DC" w:rsidRDefault="004360DC" w:rsidP="00276DE5">
      <w:pPr>
        <w:widowControl w:val="0"/>
        <w:numPr>
          <w:ilvl w:val="0"/>
          <w:numId w:val="40"/>
        </w:numPr>
        <w:contextualSpacing/>
        <w:jc w:val="both"/>
        <w:textAlignment w:val="auto"/>
        <w:rPr>
          <w:rFonts w:cs="Times New Roman"/>
          <w:bCs/>
          <w:sz w:val="24"/>
          <w:lang w:eastAsia="pl-PL"/>
        </w:rPr>
      </w:pPr>
      <w:r w:rsidRPr="004360DC">
        <w:rPr>
          <w:rFonts w:cs="Times New Roman"/>
          <w:sz w:val="24"/>
        </w:rPr>
        <w:t xml:space="preserve">Zamawiający będzie zgłaszał wady w formie pisemnej (dopuszcza się drogę faksową lub e-mail) w dni </w:t>
      </w:r>
      <w:r w:rsidR="009D2011">
        <w:rPr>
          <w:rFonts w:cs="Times New Roman"/>
          <w:sz w:val="24"/>
        </w:rPr>
        <w:t>robocze na adres: ……</w:t>
      </w:r>
      <w:r w:rsidRPr="004360DC">
        <w:rPr>
          <w:rFonts w:cs="Times New Roman"/>
          <w:sz w:val="24"/>
        </w:rPr>
        <w:t>………………. lub przez dedykowany portal online producenta ……</w:t>
      </w:r>
      <w:r w:rsidR="009D2011">
        <w:rPr>
          <w:rFonts w:cs="Times New Roman"/>
          <w:sz w:val="24"/>
        </w:rPr>
        <w:t>….</w:t>
      </w:r>
      <w:r w:rsidRPr="004360DC">
        <w:rPr>
          <w:rFonts w:cs="Times New Roman"/>
          <w:sz w:val="24"/>
        </w:rPr>
        <w:t xml:space="preserve"> umożliwiający zarządzanie zgłoszeniami serwisowymi.</w:t>
      </w:r>
    </w:p>
    <w:p w:rsidR="004360DC" w:rsidRPr="004360DC" w:rsidRDefault="004360DC" w:rsidP="00276DE5">
      <w:pPr>
        <w:widowControl w:val="0"/>
        <w:numPr>
          <w:ilvl w:val="0"/>
          <w:numId w:val="40"/>
        </w:numPr>
        <w:tabs>
          <w:tab w:val="left" w:pos="284"/>
          <w:tab w:val="left" w:pos="1080"/>
        </w:tabs>
        <w:contextualSpacing/>
        <w:jc w:val="both"/>
        <w:textAlignment w:val="auto"/>
        <w:rPr>
          <w:rFonts w:cs="Times New Roman"/>
          <w:sz w:val="24"/>
        </w:rPr>
      </w:pPr>
      <w:r w:rsidRPr="004360DC">
        <w:rPr>
          <w:rFonts w:cs="Times New Roman"/>
          <w:bCs/>
          <w:sz w:val="24"/>
          <w:lang w:eastAsia="pl-PL"/>
        </w:rPr>
        <w:t>Wykonawca powiadomi Zamawiającego o każdorazowej zmianie numeru faksu lub adresu e-mail, na który będą zgłaszane wady.</w:t>
      </w:r>
    </w:p>
    <w:p w:rsidR="004360DC" w:rsidRPr="004360DC" w:rsidRDefault="004360DC" w:rsidP="00276DE5">
      <w:pPr>
        <w:widowControl w:val="0"/>
        <w:numPr>
          <w:ilvl w:val="0"/>
          <w:numId w:val="40"/>
        </w:numPr>
        <w:tabs>
          <w:tab w:val="left" w:pos="284"/>
          <w:tab w:val="left" w:pos="1080"/>
        </w:tabs>
        <w:contextualSpacing/>
        <w:jc w:val="both"/>
        <w:textAlignment w:val="auto"/>
        <w:rPr>
          <w:rFonts w:cs="Times New Roman"/>
          <w:sz w:val="24"/>
        </w:rPr>
      </w:pPr>
      <w:r w:rsidRPr="004360DC">
        <w:rPr>
          <w:rFonts w:cs="Times New Roman"/>
          <w:sz w:val="24"/>
        </w:rPr>
        <w:t xml:space="preserve"> Naprawy realizowane będą przez serwis producenta lub autoryzowany serwis producenta.</w:t>
      </w:r>
    </w:p>
    <w:p w:rsidR="004360DC" w:rsidRPr="004360DC" w:rsidRDefault="004360DC" w:rsidP="004360DC">
      <w:pPr>
        <w:pStyle w:val="Tekstpodstawowy"/>
        <w:ind w:left="-57" w:right="-142"/>
        <w:contextualSpacing/>
        <w:jc w:val="center"/>
        <w:rPr>
          <w:rFonts w:cs="Times New Roman"/>
          <w:b/>
          <w:bCs/>
          <w:sz w:val="24"/>
        </w:rPr>
      </w:pPr>
    </w:p>
    <w:p w:rsidR="004360DC" w:rsidRPr="004360DC" w:rsidRDefault="004360DC" w:rsidP="00C653E8">
      <w:pPr>
        <w:pStyle w:val="Tekstpodstawowy"/>
        <w:spacing w:after="0"/>
        <w:ind w:left="-57" w:right="-142"/>
        <w:contextualSpacing/>
        <w:jc w:val="center"/>
        <w:rPr>
          <w:rFonts w:cs="Times New Roman"/>
          <w:b/>
          <w:bCs/>
          <w:sz w:val="24"/>
        </w:rPr>
      </w:pPr>
      <w:r w:rsidRPr="004360DC">
        <w:rPr>
          <w:rFonts w:cs="Times New Roman"/>
          <w:b/>
          <w:bCs/>
          <w:sz w:val="24"/>
        </w:rPr>
        <w:t>§5</w:t>
      </w:r>
    </w:p>
    <w:p w:rsidR="004360DC" w:rsidRPr="004360DC" w:rsidRDefault="004360DC" w:rsidP="00276DE5">
      <w:pPr>
        <w:numPr>
          <w:ilvl w:val="0"/>
          <w:numId w:val="33"/>
        </w:numPr>
        <w:tabs>
          <w:tab w:val="left" w:pos="360"/>
        </w:tabs>
        <w:autoSpaceDE w:val="0"/>
        <w:autoSpaceDN w:val="0"/>
        <w:contextualSpacing/>
        <w:jc w:val="both"/>
        <w:rPr>
          <w:rStyle w:val="ZnakZnak1ZnakZnakZnak"/>
          <w:rFonts w:cs="Times New Roman"/>
          <w:sz w:val="24"/>
        </w:rPr>
      </w:pPr>
      <w:r w:rsidRPr="004360DC">
        <w:rPr>
          <w:rFonts w:cs="Times New Roman"/>
          <w:sz w:val="24"/>
        </w:rPr>
        <w:t>W przypadku niewykonania lub nienależytego wykonania umowy przez Wykonawcę, Zamawiający zastrzega sobie prawo do naliczenia i obciążenia następującymi karami:</w:t>
      </w:r>
    </w:p>
    <w:p w:rsidR="004360DC" w:rsidRPr="004360DC" w:rsidRDefault="004360DC" w:rsidP="00276DE5">
      <w:pPr>
        <w:numPr>
          <w:ilvl w:val="0"/>
          <w:numId w:val="34"/>
        </w:numPr>
        <w:tabs>
          <w:tab w:val="clear" w:pos="1080"/>
        </w:tabs>
        <w:autoSpaceDE w:val="0"/>
        <w:autoSpaceDN w:val="0"/>
        <w:ind w:left="709" w:hanging="283"/>
        <w:contextualSpacing/>
        <w:jc w:val="both"/>
        <w:rPr>
          <w:rFonts w:cs="Times New Roman"/>
          <w:sz w:val="24"/>
        </w:rPr>
      </w:pPr>
      <w:r w:rsidRPr="004360DC">
        <w:rPr>
          <w:rStyle w:val="ZnakZnak1ZnakZnakZnak"/>
          <w:rFonts w:cs="Times New Roman"/>
          <w:sz w:val="24"/>
        </w:rPr>
        <w:t xml:space="preserve">10% wartości umowy brutto w PLN, o której mowa w §1 ust. 2 </w:t>
      </w:r>
      <w:r w:rsidR="00DC48E8">
        <w:rPr>
          <w:rStyle w:val="ZnakZnak1ZnakZnakZnak"/>
          <w:rFonts w:cs="Times New Roman"/>
          <w:sz w:val="24"/>
        </w:rPr>
        <w:t>pkt 1</w:t>
      </w:r>
      <w:r w:rsidRPr="004360DC">
        <w:rPr>
          <w:rStyle w:val="ZnakZnak1ZnakZnakZnak"/>
          <w:rFonts w:cs="Times New Roman"/>
          <w:sz w:val="24"/>
        </w:rPr>
        <w:t xml:space="preserve"> powiększonej o podatek VAT </w:t>
      </w:r>
      <w:r w:rsidRPr="004360DC">
        <w:rPr>
          <w:rFonts w:cs="Times New Roman"/>
          <w:i/>
          <w:iCs/>
          <w:sz w:val="24"/>
        </w:rPr>
        <w:t>(jeżeli dotyczy)</w:t>
      </w:r>
      <w:r w:rsidRPr="004360DC">
        <w:rPr>
          <w:rStyle w:val="ZnakZnak1ZnakZnakZnak"/>
          <w:rFonts w:cs="Times New Roman"/>
          <w:sz w:val="24"/>
        </w:rPr>
        <w:t>, gdy Zamawiający odstąpi od umowy z powodu okoliczności, za które odpowiada Wykonawca;</w:t>
      </w:r>
    </w:p>
    <w:p w:rsidR="004360DC" w:rsidRPr="004360DC" w:rsidRDefault="004360DC" w:rsidP="00276DE5">
      <w:pPr>
        <w:pStyle w:val="Tekstpodstawowy"/>
        <w:numPr>
          <w:ilvl w:val="0"/>
          <w:numId w:val="34"/>
        </w:numPr>
        <w:tabs>
          <w:tab w:val="clear" w:pos="1080"/>
        </w:tabs>
        <w:autoSpaceDE w:val="0"/>
        <w:autoSpaceDN w:val="0"/>
        <w:spacing w:after="0"/>
        <w:ind w:left="709" w:hanging="283"/>
        <w:contextualSpacing/>
        <w:rPr>
          <w:rFonts w:cs="Times New Roman"/>
          <w:sz w:val="24"/>
        </w:rPr>
      </w:pPr>
      <w:r w:rsidRPr="004360DC">
        <w:rPr>
          <w:rFonts w:cs="Times New Roman"/>
          <w:sz w:val="24"/>
        </w:rPr>
        <w:t xml:space="preserve">10% wartości umowy </w:t>
      </w:r>
      <w:r w:rsidRPr="004360DC">
        <w:rPr>
          <w:rStyle w:val="ZnakZnak1ZnakZnakZnak"/>
          <w:rFonts w:cs="Times New Roman"/>
          <w:sz w:val="24"/>
        </w:rPr>
        <w:t>brutto w PLN</w:t>
      </w:r>
      <w:r w:rsidRPr="004360DC">
        <w:rPr>
          <w:rFonts w:cs="Times New Roman"/>
          <w:sz w:val="24"/>
        </w:rPr>
        <w:t xml:space="preserve">, o której mowa w §1 ust. 2 </w:t>
      </w:r>
      <w:r w:rsidR="00DC48E8">
        <w:rPr>
          <w:rStyle w:val="ZnakZnak1ZnakZnakZnak"/>
          <w:rFonts w:cs="Times New Roman"/>
          <w:sz w:val="24"/>
        </w:rPr>
        <w:t xml:space="preserve">pkt 1 </w:t>
      </w:r>
      <w:r w:rsidRPr="004360DC">
        <w:rPr>
          <w:rStyle w:val="ZnakZnak1ZnakZnakZnak"/>
          <w:rFonts w:cs="Times New Roman"/>
          <w:sz w:val="24"/>
        </w:rPr>
        <w:t xml:space="preserve">powiększonej o podatek VAT </w:t>
      </w:r>
      <w:r w:rsidRPr="004360DC">
        <w:rPr>
          <w:rFonts w:cs="Times New Roman"/>
          <w:i/>
          <w:iCs/>
          <w:sz w:val="24"/>
        </w:rPr>
        <w:t>(jeżeli dotyczy)</w:t>
      </w:r>
      <w:r w:rsidRPr="004360DC">
        <w:rPr>
          <w:rFonts w:cs="Times New Roman"/>
          <w:sz w:val="24"/>
        </w:rPr>
        <w:t>, w przypadku odstąpienia od umowy przez Wykonawcę na jakiejkolwiek podstawie z przyczyn nieleżących po stronie Zamawiającego;</w:t>
      </w:r>
    </w:p>
    <w:p w:rsidR="004360DC" w:rsidRPr="004360DC" w:rsidRDefault="004360DC" w:rsidP="00276DE5">
      <w:pPr>
        <w:pStyle w:val="Tekstpodstawowy"/>
        <w:numPr>
          <w:ilvl w:val="0"/>
          <w:numId w:val="34"/>
        </w:numPr>
        <w:tabs>
          <w:tab w:val="clear" w:pos="1080"/>
        </w:tabs>
        <w:autoSpaceDE w:val="0"/>
        <w:autoSpaceDN w:val="0"/>
        <w:spacing w:after="0"/>
        <w:ind w:left="709" w:hanging="283"/>
        <w:contextualSpacing/>
        <w:rPr>
          <w:rFonts w:cs="Times New Roman"/>
          <w:sz w:val="24"/>
        </w:rPr>
      </w:pPr>
      <w:r w:rsidRPr="004360DC">
        <w:rPr>
          <w:rFonts w:cs="Times New Roman"/>
          <w:sz w:val="24"/>
        </w:rPr>
        <w:t xml:space="preserve">500 </w:t>
      </w:r>
      <w:r w:rsidRPr="004360DC">
        <w:rPr>
          <w:rStyle w:val="ZnakZnak1ZnakZnakZnak"/>
          <w:rFonts w:cs="Times New Roman"/>
          <w:sz w:val="24"/>
        </w:rPr>
        <w:t>PLN</w:t>
      </w:r>
      <w:r w:rsidRPr="004360DC">
        <w:rPr>
          <w:rFonts w:cs="Times New Roman"/>
          <w:sz w:val="24"/>
        </w:rPr>
        <w:t xml:space="preserve"> za każdy rozpoczęty dzień zwłoki w dotrzymaniu terminu dostawy określonego §3 ust. 1 umowy; </w:t>
      </w:r>
    </w:p>
    <w:p w:rsidR="004360DC" w:rsidRPr="004360DC" w:rsidRDefault="004360DC" w:rsidP="00276DE5">
      <w:pPr>
        <w:pStyle w:val="Tekstpodstawowy"/>
        <w:numPr>
          <w:ilvl w:val="0"/>
          <w:numId w:val="34"/>
        </w:numPr>
        <w:tabs>
          <w:tab w:val="clear" w:pos="1080"/>
        </w:tabs>
        <w:autoSpaceDE w:val="0"/>
        <w:autoSpaceDN w:val="0"/>
        <w:spacing w:after="0"/>
        <w:ind w:left="709" w:hanging="283"/>
        <w:contextualSpacing/>
        <w:rPr>
          <w:rFonts w:cs="Times New Roman"/>
          <w:sz w:val="24"/>
        </w:rPr>
      </w:pPr>
      <w:r w:rsidRPr="004360DC">
        <w:rPr>
          <w:rFonts w:cs="Times New Roman"/>
          <w:sz w:val="24"/>
        </w:rPr>
        <w:t xml:space="preserve">100 </w:t>
      </w:r>
      <w:r w:rsidRPr="004360DC">
        <w:rPr>
          <w:rStyle w:val="ZnakZnak1ZnakZnakZnak"/>
          <w:rFonts w:cs="Times New Roman"/>
          <w:sz w:val="24"/>
        </w:rPr>
        <w:t>PLN</w:t>
      </w:r>
      <w:r w:rsidRPr="004360DC">
        <w:rPr>
          <w:rFonts w:cs="Times New Roman"/>
          <w:sz w:val="24"/>
        </w:rPr>
        <w:t xml:space="preserve"> za każdy rozpoczęty dzień zwłoki w dotrzymaniu terminu określonego w §3 ust. 12 oraz w §4 ust. 4 i ust. 6 umowy.</w:t>
      </w:r>
    </w:p>
    <w:p w:rsidR="004360DC" w:rsidRPr="004360DC" w:rsidRDefault="004360DC" w:rsidP="00276DE5">
      <w:pPr>
        <w:pStyle w:val="Stopka"/>
        <w:numPr>
          <w:ilvl w:val="0"/>
          <w:numId w:val="33"/>
        </w:numPr>
        <w:autoSpaceDN w:val="0"/>
        <w:contextualSpacing/>
        <w:jc w:val="both"/>
        <w:rPr>
          <w:rFonts w:cs="Times New Roman"/>
          <w:sz w:val="24"/>
        </w:rPr>
      </w:pPr>
      <w:r w:rsidRPr="004360DC">
        <w:rPr>
          <w:rFonts w:cs="Times New Roman"/>
          <w:sz w:val="24"/>
        </w:rPr>
        <w:t>Zapła</w:t>
      </w:r>
      <w:r w:rsidR="00DC48E8">
        <w:rPr>
          <w:rFonts w:cs="Times New Roman"/>
          <w:sz w:val="24"/>
        </w:rPr>
        <w:t>ta kary, o której mowa w ust. 1pkt 3 lub 4</w:t>
      </w:r>
      <w:r w:rsidRPr="004360DC">
        <w:rPr>
          <w:rFonts w:cs="Times New Roman"/>
          <w:sz w:val="24"/>
        </w:rPr>
        <w:t xml:space="preserve"> nie zwalnia Wykonawcy z obowiązku wykonania umowy.</w:t>
      </w:r>
    </w:p>
    <w:p w:rsidR="004360DC" w:rsidRPr="004360DC" w:rsidRDefault="004360DC" w:rsidP="00276DE5">
      <w:pPr>
        <w:numPr>
          <w:ilvl w:val="0"/>
          <w:numId w:val="33"/>
        </w:numPr>
        <w:autoSpaceDE w:val="0"/>
        <w:autoSpaceDN w:val="0"/>
        <w:contextualSpacing/>
        <w:jc w:val="both"/>
        <w:rPr>
          <w:rFonts w:cs="Times New Roman"/>
          <w:sz w:val="24"/>
        </w:rPr>
      </w:pPr>
      <w:r w:rsidRPr="004360DC">
        <w:rPr>
          <w:rFonts w:cs="Times New Roman"/>
          <w:sz w:val="24"/>
        </w:rPr>
        <w:t>Zamawiający zastrzega sobie prawo dochodzenia odszkodowania uzupełniającego, jeżeli szkoda przewyższy wysokość kar.</w:t>
      </w:r>
    </w:p>
    <w:p w:rsidR="004360DC" w:rsidRPr="004360DC" w:rsidRDefault="004360DC" w:rsidP="00276DE5">
      <w:pPr>
        <w:numPr>
          <w:ilvl w:val="0"/>
          <w:numId w:val="33"/>
        </w:numPr>
        <w:autoSpaceDE w:val="0"/>
        <w:autoSpaceDN w:val="0"/>
        <w:contextualSpacing/>
        <w:jc w:val="both"/>
        <w:rPr>
          <w:rFonts w:cs="Times New Roman"/>
          <w:sz w:val="24"/>
        </w:rPr>
      </w:pPr>
      <w:r w:rsidRPr="004360DC">
        <w:rPr>
          <w:rFonts w:cs="Times New Roman"/>
          <w:sz w:val="24"/>
        </w:rPr>
        <w:lastRenderedPageBreak/>
        <w:t>Zamawiający zastrzega sobie prawo potrącania kar z wynagrodzenia (z faktur) bez kierowania odrębnego wezwania do zapłaty.</w:t>
      </w:r>
    </w:p>
    <w:p w:rsidR="004360DC" w:rsidRPr="004360DC" w:rsidRDefault="004360DC" w:rsidP="00276DE5">
      <w:pPr>
        <w:pStyle w:val="Tekstpodstawowy"/>
        <w:numPr>
          <w:ilvl w:val="0"/>
          <w:numId w:val="33"/>
        </w:numPr>
        <w:tabs>
          <w:tab w:val="left" w:pos="360"/>
        </w:tabs>
        <w:autoSpaceDE w:val="0"/>
        <w:autoSpaceDN w:val="0"/>
        <w:spacing w:after="0"/>
        <w:contextualSpacing/>
        <w:rPr>
          <w:rFonts w:cs="Times New Roman"/>
          <w:sz w:val="24"/>
        </w:rPr>
      </w:pPr>
      <w:r w:rsidRPr="004360DC">
        <w:rPr>
          <w:rFonts w:cs="Times New Roman"/>
          <w:sz w:val="24"/>
        </w:rPr>
        <w:t>Wykonawca nie będzie obciążany karami, jeżeli do niewykonania lub nienależytego wykonania umowy doszło z powodu okoliczności, za które ponosi odpowiedzialność Zamawiający lub z powodu działania tzw. siły wyższej. Przez siłę wyższą rozumie się zdarzenie zewnętrzne, niemożliwe do przewidzenia i do zapobieżenia, w szczególności katastrofalne działania sił przyrody.</w:t>
      </w:r>
    </w:p>
    <w:p w:rsidR="004360DC" w:rsidRPr="004360DC" w:rsidRDefault="004360DC" w:rsidP="00276DE5">
      <w:pPr>
        <w:pStyle w:val="Tekstpodstawowy"/>
        <w:numPr>
          <w:ilvl w:val="0"/>
          <w:numId w:val="33"/>
        </w:numPr>
        <w:tabs>
          <w:tab w:val="left" w:pos="993"/>
        </w:tabs>
        <w:autoSpaceDE w:val="0"/>
        <w:autoSpaceDN w:val="0"/>
        <w:spacing w:after="0"/>
        <w:contextualSpacing/>
        <w:rPr>
          <w:rFonts w:cs="Times New Roman"/>
          <w:sz w:val="24"/>
        </w:rPr>
      </w:pPr>
      <w:r w:rsidRPr="004360DC">
        <w:rPr>
          <w:rFonts w:cs="Times New Roman"/>
          <w:sz w:val="24"/>
        </w:rPr>
        <w:t>W przypadku zaistnienia okoliczności siły wyższej, Strona, która powołuje się na te okoliczności niezwłocznie zawiadomi druga Stronę na piśmie o jej zaistnieniu i przyczynach.</w:t>
      </w:r>
    </w:p>
    <w:p w:rsidR="004360DC" w:rsidRPr="004360DC" w:rsidRDefault="004360DC" w:rsidP="00276DE5">
      <w:pPr>
        <w:pStyle w:val="Tekstpodstawowy"/>
        <w:numPr>
          <w:ilvl w:val="0"/>
          <w:numId w:val="33"/>
        </w:numPr>
        <w:tabs>
          <w:tab w:val="left" w:pos="993"/>
        </w:tabs>
        <w:autoSpaceDE w:val="0"/>
        <w:autoSpaceDN w:val="0"/>
        <w:spacing w:after="0"/>
        <w:contextualSpacing/>
        <w:rPr>
          <w:rFonts w:cs="Times New Roman"/>
          <w:sz w:val="24"/>
        </w:rPr>
      </w:pPr>
      <w:r w:rsidRPr="004360DC">
        <w:rPr>
          <w:rFonts w:cs="Times New Roman"/>
          <w:sz w:val="24"/>
        </w:rPr>
        <w:t>W razie  zaistnienia siły wyższej wpływającej na termin realizacji umowy, Strony zobowiązują się w terminie 14 dni kalendarzowych od dnia zawiadomienia, o którym mowa w ust. 6 ustalić nowy termin wykonania umowy lub ewentualnie podjąć decyzję o odstąpieniu od umowy za porozumieniem Stron.</w:t>
      </w:r>
    </w:p>
    <w:p w:rsidR="004360DC" w:rsidRPr="004360DC" w:rsidRDefault="004360DC" w:rsidP="00276DE5">
      <w:pPr>
        <w:pStyle w:val="Tekstpodstawowy"/>
        <w:numPr>
          <w:ilvl w:val="0"/>
          <w:numId w:val="33"/>
        </w:numPr>
        <w:autoSpaceDE w:val="0"/>
        <w:autoSpaceDN w:val="0"/>
        <w:spacing w:after="0"/>
        <w:contextualSpacing/>
        <w:rPr>
          <w:rFonts w:cs="Times New Roman"/>
          <w:bCs/>
          <w:sz w:val="24"/>
          <w:lang w:eastAsia="pl-PL"/>
        </w:rPr>
      </w:pPr>
      <w:r w:rsidRPr="004360DC">
        <w:rPr>
          <w:rFonts w:cs="Times New Roman"/>
          <w:sz w:val="24"/>
        </w:rPr>
        <w:t>Zamawiający zastrzega sobie prawo dochodzenia odszkodowania uzupełniającego, jeżeli szkoda przewyższy wysokość kar.</w:t>
      </w:r>
    </w:p>
    <w:p w:rsidR="004360DC" w:rsidRPr="004360DC" w:rsidRDefault="004360DC" w:rsidP="00276DE5">
      <w:pPr>
        <w:pStyle w:val="Tekstpodstawowy"/>
        <w:numPr>
          <w:ilvl w:val="0"/>
          <w:numId w:val="33"/>
        </w:numPr>
        <w:autoSpaceDE w:val="0"/>
        <w:autoSpaceDN w:val="0"/>
        <w:spacing w:after="0"/>
        <w:contextualSpacing/>
        <w:rPr>
          <w:rFonts w:cs="Times New Roman"/>
          <w:sz w:val="24"/>
        </w:rPr>
      </w:pPr>
      <w:r w:rsidRPr="004360DC">
        <w:rPr>
          <w:rFonts w:cs="Times New Roman"/>
          <w:sz w:val="24"/>
        </w:rPr>
        <w:t xml:space="preserve">Maksymalna wartość kar umownych nie przekroczy 20% kwoty określonej w § 1 ust 2 </w:t>
      </w:r>
      <w:r w:rsidR="00DC48E8">
        <w:rPr>
          <w:rFonts w:cs="Times New Roman"/>
          <w:sz w:val="24"/>
        </w:rPr>
        <w:t>pkt 1</w:t>
      </w:r>
      <w:r w:rsidRPr="004360DC">
        <w:rPr>
          <w:rFonts w:cs="Times New Roman"/>
          <w:sz w:val="24"/>
        </w:rPr>
        <w:t>.</w:t>
      </w:r>
    </w:p>
    <w:p w:rsidR="004360DC" w:rsidRPr="004360DC" w:rsidRDefault="004360DC" w:rsidP="00AA2297">
      <w:pPr>
        <w:pStyle w:val="Tekstpodstawowy"/>
        <w:keepNext/>
        <w:spacing w:after="0"/>
        <w:jc w:val="center"/>
        <w:rPr>
          <w:rFonts w:cs="Times New Roman"/>
          <w:bCs/>
          <w:i/>
          <w:sz w:val="24"/>
        </w:rPr>
      </w:pPr>
      <w:r w:rsidRPr="004360DC">
        <w:rPr>
          <w:rFonts w:cs="Times New Roman"/>
          <w:b/>
          <w:bCs/>
          <w:sz w:val="24"/>
        </w:rPr>
        <w:t xml:space="preserve">§6 </w:t>
      </w:r>
    </w:p>
    <w:p w:rsidR="004360DC" w:rsidRPr="004360DC" w:rsidRDefault="004360DC" w:rsidP="00276DE5">
      <w:pPr>
        <w:pStyle w:val="Tekstpodstawowy320"/>
        <w:keepNext/>
        <w:numPr>
          <w:ilvl w:val="1"/>
          <w:numId w:val="27"/>
        </w:numPr>
        <w:tabs>
          <w:tab w:val="left" w:pos="426"/>
          <w:tab w:val="left" w:pos="720"/>
          <w:tab w:val="left" w:pos="1994"/>
        </w:tabs>
        <w:autoSpaceDN w:val="0"/>
        <w:ind w:left="426" w:hanging="426"/>
        <w:rPr>
          <w:sz w:val="24"/>
          <w:szCs w:val="24"/>
        </w:rPr>
      </w:pPr>
      <w:r w:rsidRPr="004360DC">
        <w:rPr>
          <w:rFonts w:eastAsia="Calibri"/>
          <w:sz w:val="24"/>
          <w:szCs w:val="24"/>
          <w:lang w:eastAsia="pl-PL"/>
        </w:rPr>
        <w:t>Wykonawca wykona przedmiot umowy sam lub z wykorzystaniem Podwykonawcy ( zgodnie z ofertą) ……………………… (nazwa Podwykonawcy/Podwykonawców wskazanych w ofercie), który wykonywać będzie część zamówienia obejmującą…………………. (zgodnie z ofertą Wykonawcy)</w:t>
      </w:r>
      <w:r w:rsidRPr="004360DC">
        <w:rPr>
          <w:sz w:val="24"/>
          <w:szCs w:val="24"/>
        </w:rPr>
        <w:t xml:space="preserve">. </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Zamawiający w trakcie obowiązywania umowy dopuszcza, na pisemny wniosek wprowadzenie lub zmianę Podwykonawcy. Wprowadzenie takiej zmiany wymaga zawarcia przez Strony aneksu do umowy.</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Wykonawca ponosi  pełną odpowiedzialność  za  jakość i  terminowość usług  realizowanych przez Podwykonawców.</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Wykonawca  jest  odpowiedzialny  za  działania i  zaniechania Podwykonawców jak za działania i  zaniechania  własne.</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 xml:space="preserve">W przypadku zmiany lub wprowadzenia nowego Podwykonawcy, Zamawiający będzie uprawniony do weryfikacji czy w stosunku do nowego Podwykonawcy nie zachodzą przesłanki do wykluczenia, w tym celu Zamawiający będzie żądał przedłożenia dokumentów, o których mowa w Rozdz. </w:t>
      </w:r>
      <w:r w:rsidR="009D2011">
        <w:rPr>
          <w:sz w:val="24"/>
          <w:szCs w:val="24"/>
        </w:rPr>
        <w:t xml:space="preserve">IX </w:t>
      </w:r>
      <w:r w:rsidRPr="004360DC">
        <w:rPr>
          <w:sz w:val="24"/>
          <w:szCs w:val="24"/>
        </w:rPr>
        <w:t>SWZ.</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W sytuacji, o której mowa w ust. 5, Wykonawca na żądanie Zamawiającego zobowiązany jest wraz z wnioskiem przedstawić umowę regulującą współpracę z Podwykonawcą.</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 xml:space="preserve">W przypadku, gdy Wykonawca zatrudni Podwykonawcę, zobowiązany jest dołączyć do każdej wystawionej faktury dokument potwierdzający dokonanie zapłaty wynagrodzenia należnego Podwykonawcy  za zrealizowaną część przedmiotu umowy, </w:t>
      </w:r>
      <w:r w:rsidR="009D2011">
        <w:rPr>
          <w:sz w:val="24"/>
          <w:szCs w:val="24"/>
        </w:rPr>
        <w:t>w zakresie o którym mowa w ust. </w:t>
      </w:r>
      <w:r w:rsidRPr="004360DC">
        <w:rPr>
          <w:sz w:val="24"/>
          <w:szCs w:val="24"/>
        </w:rPr>
        <w:t>1.</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W przypadku braku dokumentu zapłaty, o którym mowa w ust. 7,  Zamawiający uzna dzień dostarczenia brakującego dokumentu przez Wykonawcę za termin otrzymania faktury.</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rStyle w:val="TekstpodstawowyZnak"/>
          <w:szCs w:val="24"/>
        </w:rPr>
      </w:pPr>
      <w:r w:rsidRPr="004360DC">
        <w:rPr>
          <w:sz w:val="24"/>
          <w:szCs w:val="24"/>
        </w:rPr>
        <w:t>Wprowadzenie Podwykonawcy do realizowania przedmiotu umowy wymaga zgody Zamawiającego oraz nie zwalnia Wykonawcy z odpowiedzialności wynikających z zapisów umowy.</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rStyle w:val="TekstpodstawowyZnak"/>
          <w:szCs w:val="24"/>
        </w:rPr>
      </w:pPr>
      <w:r w:rsidRPr="004360DC">
        <w:rPr>
          <w:rStyle w:val="TekstpodstawowyZnak"/>
          <w:rFonts w:eastAsia="Arial Unicode MS"/>
          <w:iCs/>
          <w:szCs w:val="24"/>
          <w:lang w:eastAsia="pl-PL"/>
        </w:rPr>
        <w:t>Zamawiający nie dopuszcza zawierania umów Podwykonawców z dalszymi Podwykonawcami.</w:t>
      </w:r>
    </w:p>
    <w:p w:rsidR="004360DC" w:rsidRPr="004360DC" w:rsidRDefault="004360DC" w:rsidP="00276DE5">
      <w:pPr>
        <w:pStyle w:val="Tekstpodstawowy320"/>
        <w:numPr>
          <w:ilvl w:val="1"/>
          <w:numId w:val="27"/>
        </w:numPr>
        <w:tabs>
          <w:tab w:val="left" w:pos="426"/>
          <w:tab w:val="left" w:pos="720"/>
          <w:tab w:val="left" w:pos="1994"/>
        </w:tabs>
        <w:autoSpaceDN w:val="0"/>
        <w:ind w:left="426" w:hanging="426"/>
        <w:rPr>
          <w:sz w:val="24"/>
          <w:szCs w:val="24"/>
        </w:rPr>
      </w:pPr>
      <w:r w:rsidRPr="004360DC">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360DC" w:rsidRPr="004360DC" w:rsidRDefault="004360DC" w:rsidP="009D2011">
      <w:pPr>
        <w:pStyle w:val="Tekstpodstawowy"/>
        <w:tabs>
          <w:tab w:val="left" w:pos="1620"/>
        </w:tabs>
        <w:contextualSpacing/>
        <w:rPr>
          <w:rFonts w:cs="Times New Roman"/>
          <w:b/>
          <w:bCs/>
          <w:sz w:val="24"/>
        </w:rPr>
      </w:pPr>
    </w:p>
    <w:p w:rsidR="004360DC" w:rsidRPr="004360DC" w:rsidRDefault="004360DC" w:rsidP="004360DC">
      <w:pPr>
        <w:pStyle w:val="Tekstpodstawowy"/>
        <w:tabs>
          <w:tab w:val="left" w:pos="1620"/>
        </w:tabs>
        <w:contextualSpacing/>
        <w:jc w:val="center"/>
        <w:rPr>
          <w:rFonts w:cs="Times New Roman"/>
          <w:b/>
          <w:bCs/>
          <w:sz w:val="24"/>
        </w:rPr>
      </w:pPr>
      <w:r w:rsidRPr="004360DC">
        <w:rPr>
          <w:rFonts w:cs="Times New Roman"/>
          <w:b/>
          <w:bCs/>
          <w:sz w:val="24"/>
        </w:rPr>
        <w:t>§7</w:t>
      </w:r>
    </w:p>
    <w:p w:rsidR="004360DC" w:rsidRPr="004360DC" w:rsidRDefault="004360DC" w:rsidP="00276DE5">
      <w:pPr>
        <w:pStyle w:val="Tekstpodstawowy"/>
        <w:numPr>
          <w:ilvl w:val="0"/>
          <w:numId w:val="25"/>
        </w:numPr>
        <w:autoSpaceDE w:val="0"/>
        <w:autoSpaceDN w:val="0"/>
        <w:spacing w:after="0"/>
        <w:contextualSpacing/>
        <w:rPr>
          <w:rFonts w:cs="Times New Roman"/>
          <w:bCs/>
          <w:sz w:val="24"/>
        </w:rPr>
      </w:pPr>
      <w:r w:rsidRPr="004360DC">
        <w:rPr>
          <w:rFonts w:cs="Times New Roman"/>
          <w:sz w:val="24"/>
        </w:rPr>
        <w:t>Wszelkie zmiany umowy powinny być wprowadzane w formie pisemnej pod rygorem nieważności, z wyłączeniem ust. 2.</w:t>
      </w:r>
    </w:p>
    <w:p w:rsidR="004360DC" w:rsidRPr="004360DC" w:rsidRDefault="004360DC" w:rsidP="00276DE5">
      <w:pPr>
        <w:pStyle w:val="Tekstpodstawowy"/>
        <w:widowControl w:val="0"/>
        <w:numPr>
          <w:ilvl w:val="0"/>
          <w:numId w:val="25"/>
        </w:numPr>
        <w:spacing w:after="0"/>
        <w:contextualSpacing/>
        <w:textAlignment w:val="auto"/>
        <w:rPr>
          <w:rFonts w:cs="Times New Roman"/>
          <w:sz w:val="24"/>
        </w:rPr>
      </w:pPr>
      <w:r w:rsidRPr="004360DC">
        <w:rPr>
          <w:rFonts w:cs="Times New Roman"/>
          <w:sz w:val="24"/>
        </w:rPr>
        <w:t>Strony dopuszczają zmianę stawki podatku VAT,  w przypadku jej ustawowej zmiany.</w:t>
      </w:r>
    </w:p>
    <w:p w:rsidR="004360DC" w:rsidRPr="004360DC" w:rsidRDefault="004360DC" w:rsidP="00276DE5">
      <w:pPr>
        <w:pStyle w:val="Tekstpodstawowy"/>
        <w:widowControl w:val="0"/>
        <w:numPr>
          <w:ilvl w:val="0"/>
          <w:numId w:val="25"/>
        </w:numPr>
        <w:spacing w:after="0"/>
        <w:contextualSpacing/>
        <w:textAlignment w:val="auto"/>
        <w:rPr>
          <w:rFonts w:cs="Times New Roman"/>
          <w:sz w:val="24"/>
        </w:rPr>
      </w:pPr>
      <w:r w:rsidRPr="004360DC">
        <w:rPr>
          <w:rFonts w:cs="Times New Roman"/>
          <w:sz w:val="24"/>
        </w:rPr>
        <w:t xml:space="preserve">W razie zaistnienia istotnej zmiany okoliczności powodującej, że wykonanie umowy nie leży w </w:t>
      </w:r>
      <w:r w:rsidRPr="004360DC">
        <w:rPr>
          <w:rFonts w:cs="Times New Roman"/>
          <w:sz w:val="24"/>
        </w:rPr>
        <w:lastRenderedPageBreak/>
        <w:t>interesie publicznym, czego nie można było przewidzieć w chwili zawarcia umowy lub dalsze wykonywanie umowy może zagrozić podstawowemu interesowi bezpieczeństw</w:t>
      </w:r>
      <w:r w:rsidR="0014557A">
        <w:rPr>
          <w:rFonts w:cs="Times New Roman"/>
          <w:sz w:val="24"/>
        </w:rPr>
        <w:t>a</w:t>
      </w:r>
      <w:r w:rsidRPr="004360DC">
        <w:rPr>
          <w:rFonts w:cs="Times New Roman"/>
          <w:sz w:val="24"/>
        </w:rPr>
        <w:t xml:space="preserve"> państwa lub bezpieczeństwu publicznemu, Zamawiający może odstąpić od umowy w terminie 30 dni od powzięcia wiadomości o tych okolicznościach. </w:t>
      </w:r>
    </w:p>
    <w:p w:rsidR="004360DC" w:rsidRPr="004360DC" w:rsidRDefault="004360DC" w:rsidP="00276DE5">
      <w:pPr>
        <w:pStyle w:val="Tekstpodstawowy"/>
        <w:widowControl w:val="0"/>
        <w:numPr>
          <w:ilvl w:val="0"/>
          <w:numId w:val="25"/>
        </w:numPr>
        <w:spacing w:after="0"/>
        <w:contextualSpacing/>
        <w:textAlignment w:val="auto"/>
        <w:rPr>
          <w:rFonts w:cs="Times New Roman"/>
          <w:sz w:val="24"/>
        </w:rPr>
      </w:pPr>
      <w:r w:rsidRPr="004360DC">
        <w:rPr>
          <w:rFonts w:cs="Times New Roman"/>
          <w:sz w:val="24"/>
        </w:rPr>
        <w:t>Strony dopuszczają zmianę terminu dostawy.</w:t>
      </w:r>
    </w:p>
    <w:p w:rsidR="004360DC" w:rsidRPr="004360DC" w:rsidRDefault="004360DC" w:rsidP="00276DE5">
      <w:pPr>
        <w:pStyle w:val="Tekstpodstawowy"/>
        <w:widowControl w:val="0"/>
        <w:numPr>
          <w:ilvl w:val="0"/>
          <w:numId w:val="25"/>
        </w:numPr>
        <w:spacing w:after="0"/>
        <w:contextualSpacing/>
        <w:textAlignment w:val="auto"/>
        <w:rPr>
          <w:rFonts w:cs="Times New Roman"/>
          <w:bCs/>
          <w:sz w:val="24"/>
          <w:lang w:eastAsia="pl-PL"/>
        </w:rPr>
      </w:pPr>
      <w:r w:rsidRPr="004360DC">
        <w:rPr>
          <w:rFonts w:cs="Times New Roman"/>
          <w:sz w:val="24"/>
        </w:rPr>
        <w:t>Odstąpienie od umowy wywoływać będzie skutki na przyszłość (ex nunc), a w szczególności nie pozbawi Zamawiającego uprawnień z tytułu rękojmi i gwarancji w stosunku do tej części zamówienia, która została zrealizowana.</w:t>
      </w:r>
    </w:p>
    <w:p w:rsidR="004360DC" w:rsidRPr="004360DC" w:rsidRDefault="004360DC" w:rsidP="00276DE5">
      <w:pPr>
        <w:pStyle w:val="Tekstpodstawowy"/>
        <w:widowControl w:val="0"/>
        <w:numPr>
          <w:ilvl w:val="0"/>
          <w:numId w:val="25"/>
        </w:numPr>
        <w:spacing w:after="0"/>
        <w:contextualSpacing/>
        <w:textAlignment w:val="auto"/>
        <w:rPr>
          <w:rFonts w:cs="Times New Roman"/>
          <w:sz w:val="24"/>
        </w:rPr>
      </w:pPr>
      <w:r w:rsidRPr="004360DC">
        <w:rPr>
          <w:rFonts w:cs="Times New Roman"/>
          <w:bCs/>
          <w:sz w:val="24"/>
          <w:lang w:eastAsia="pl-PL"/>
        </w:rPr>
        <w:t xml:space="preserve">Wykonawca zobowiązuje się do informowania Zamawiającego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prowadzonej w okresie obowiązywania umowy. </w:t>
      </w:r>
    </w:p>
    <w:p w:rsidR="004360DC" w:rsidRPr="004360DC" w:rsidRDefault="004360DC" w:rsidP="00276DE5">
      <w:pPr>
        <w:pStyle w:val="Tekstpodstawowy"/>
        <w:widowControl w:val="0"/>
        <w:numPr>
          <w:ilvl w:val="0"/>
          <w:numId w:val="25"/>
        </w:numPr>
        <w:spacing w:after="0"/>
        <w:contextualSpacing/>
        <w:textAlignment w:val="auto"/>
        <w:rPr>
          <w:rFonts w:cs="Times New Roman"/>
          <w:sz w:val="24"/>
        </w:rPr>
      </w:pPr>
      <w:r w:rsidRPr="004360DC">
        <w:rPr>
          <w:rFonts w:cs="Times New Roman"/>
          <w:sz w:val="24"/>
        </w:rPr>
        <w:t xml:space="preserve">Zamawiający zastrzega sobie prawo do odstąpienia od niniejszej umowy w terminie </w:t>
      </w:r>
      <w:r w:rsidRPr="004360DC">
        <w:rPr>
          <w:rFonts w:cs="Times New Roman"/>
          <w:b/>
          <w:sz w:val="24"/>
        </w:rPr>
        <w:t>14 dni</w:t>
      </w:r>
      <w:r w:rsidRPr="004360DC">
        <w:rPr>
          <w:rFonts w:cs="Times New Roman"/>
          <w:sz w:val="24"/>
        </w:rPr>
        <w:t xml:space="preserve"> licząc od daty zaistnienia nw. okoliczności z jednoczesnym naliczeniem kary, o której mowa w § 5 </w:t>
      </w:r>
      <w:r w:rsidR="00AA2297">
        <w:rPr>
          <w:rFonts w:cs="Times New Roman"/>
          <w:sz w:val="24"/>
        </w:rPr>
        <w:t>ust. 1 pkt 1</w:t>
      </w:r>
      <w:r w:rsidRPr="004360DC">
        <w:rPr>
          <w:rFonts w:cs="Times New Roman"/>
          <w:sz w:val="24"/>
        </w:rPr>
        <w:t xml:space="preserve"> w przypadku:</w:t>
      </w:r>
    </w:p>
    <w:p w:rsidR="004360DC" w:rsidRPr="004360DC" w:rsidRDefault="004360DC" w:rsidP="00276DE5">
      <w:pPr>
        <w:pStyle w:val="Tekstpodstawowy"/>
        <w:numPr>
          <w:ilvl w:val="0"/>
          <w:numId w:val="35"/>
        </w:numPr>
        <w:tabs>
          <w:tab w:val="clear" w:pos="1080"/>
          <w:tab w:val="num" w:pos="709"/>
        </w:tabs>
        <w:autoSpaceDE w:val="0"/>
        <w:autoSpaceDN w:val="0"/>
        <w:spacing w:after="0"/>
        <w:ind w:left="709" w:hanging="283"/>
        <w:contextualSpacing/>
        <w:rPr>
          <w:rFonts w:cs="Times New Roman"/>
          <w:bCs/>
          <w:sz w:val="24"/>
        </w:rPr>
      </w:pPr>
      <w:r w:rsidRPr="004360DC">
        <w:rPr>
          <w:rFonts w:cs="Times New Roman"/>
          <w:sz w:val="24"/>
        </w:rPr>
        <w:t xml:space="preserve">gdy Wykonawca pozostanie w zwłoce z dostawą </w:t>
      </w:r>
      <w:r w:rsidRPr="004360DC">
        <w:rPr>
          <w:rFonts w:cs="Times New Roman"/>
          <w:sz w:val="24"/>
          <w:lang w:eastAsia="pl-PL"/>
        </w:rPr>
        <w:t xml:space="preserve">asortymentu </w:t>
      </w:r>
      <w:r w:rsidRPr="004360DC">
        <w:rPr>
          <w:rFonts w:cs="Times New Roman"/>
          <w:sz w:val="24"/>
        </w:rPr>
        <w:t xml:space="preserve"> o ponad </w:t>
      </w:r>
      <w:r w:rsidRPr="004360DC">
        <w:rPr>
          <w:rFonts w:cs="Times New Roman"/>
          <w:b/>
          <w:sz w:val="24"/>
        </w:rPr>
        <w:t xml:space="preserve">1 dzień, </w:t>
      </w:r>
      <w:r w:rsidRPr="004360DC">
        <w:rPr>
          <w:rFonts w:cs="Times New Roman"/>
          <w:sz w:val="24"/>
        </w:rPr>
        <w:t>licząc</w:t>
      </w:r>
      <w:r w:rsidRPr="004360DC">
        <w:rPr>
          <w:rFonts w:cs="Times New Roman"/>
          <w:b/>
          <w:sz w:val="24"/>
        </w:rPr>
        <w:t xml:space="preserve"> </w:t>
      </w:r>
      <w:r w:rsidRPr="004360DC">
        <w:rPr>
          <w:rFonts w:cs="Times New Roman"/>
          <w:sz w:val="24"/>
        </w:rPr>
        <w:t>od upływu terminu, o którym mowa w §3 ust. 1 umowy;</w:t>
      </w:r>
    </w:p>
    <w:p w:rsidR="004360DC" w:rsidRPr="004360DC" w:rsidRDefault="004360DC" w:rsidP="00276DE5">
      <w:pPr>
        <w:pStyle w:val="Tekstpodstawowy"/>
        <w:numPr>
          <w:ilvl w:val="0"/>
          <w:numId w:val="35"/>
        </w:numPr>
        <w:tabs>
          <w:tab w:val="clear" w:pos="1080"/>
          <w:tab w:val="num" w:pos="709"/>
        </w:tabs>
        <w:autoSpaceDE w:val="0"/>
        <w:autoSpaceDN w:val="0"/>
        <w:spacing w:after="0"/>
        <w:ind w:left="709" w:hanging="283"/>
        <w:contextualSpacing/>
        <w:rPr>
          <w:rFonts w:cs="Times New Roman"/>
          <w:sz w:val="24"/>
        </w:rPr>
      </w:pPr>
      <w:r w:rsidRPr="004360DC">
        <w:rPr>
          <w:rFonts w:cs="Times New Roman"/>
          <w:sz w:val="24"/>
        </w:rPr>
        <w:t>wadliwie wykonanej dostawy, niewykonanej dostawy, niewykonania obowiązków wynikających z gwarancji lub rękojmi.</w:t>
      </w:r>
    </w:p>
    <w:p w:rsidR="004360DC" w:rsidRPr="009D2011" w:rsidRDefault="004360DC" w:rsidP="00276DE5">
      <w:pPr>
        <w:pStyle w:val="Tekstpodstawowy"/>
        <w:numPr>
          <w:ilvl w:val="0"/>
          <w:numId w:val="25"/>
        </w:numPr>
        <w:autoSpaceDE w:val="0"/>
        <w:autoSpaceDN w:val="0"/>
        <w:spacing w:after="0"/>
        <w:contextualSpacing/>
        <w:rPr>
          <w:rFonts w:cs="Times New Roman"/>
          <w:sz w:val="24"/>
        </w:rPr>
      </w:pPr>
      <w:r w:rsidRPr="004360DC">
        <w:rPr>
          <w:rFonts w:cs="Times New Roman"/>
          <w:sz w:val="24"/>
        </w:rPr>
        <w:t>Odstąpienie od umowy powinno nastąpić w formie pisemnej ze wskazaniem okoliczności uzasadniających tę czynność.</w:t>
      </w:r>
    </w:p>
    <w:p w:rsidR="004360DC" w:rsidRPr="004360DC" w:rsidRDefault="004360DC" w:rsidP="004360DC">
      <w:pPr>
        <w:pStyle w:val="Tekstpodstawowy"/>
        <w:contextualSpacing/>
        <w:jc w:val="center"/>
        <w:rPr>
          <w:rFonts w:cs="Times New Roman"/>
          <w:b/>
          <w:bCs/>
          <w:sz w:val="24"/>
        </w:rPr>
      </w:pPr>
    </w:p>
    <w:p w:rsidR="004360DC" w:rsidRPr="004360DC" w:rsidRDefault="004360DC" w:rsidP="00C653E8">
      <w:pPr>
        <w:pStyle w:val="Tekstpodstawowy"/>
        <w:spacing w:after="0"/>
        <w:contextualSpacing/>
        <w:jc w:val="center"/>
        <w:rPr>
          <w:rFonts w:cs="Times New Roman"/>
          <w:b/>
          <w:bCs/>
          <w:sz w:val="24"/>
        </w:rPr>
      </w:pPr>
      <w:r w:rsidRPr="004360DC">
        <w:rPr>
          <w:rFonts w:cs="Times New Roman"/>
          <w:b/>
          <w:bCs/>
          <w:sz w:val="24"/>
        </w:rPr>
        <w:t>§8</w:t>
      </w:r>
    </w:p>
    <w:p w:rsidR="004360DC" w:rsidRPr="004360DC" w:rsidRDefault="004360DC" w:rsidP="00276DE5">
      <w:pPr>
        <w:widowControl w:val="0"/>
        <w:numPr>
          <w:ilvl w:val="0"/>
          <w:numId w:val="41"/>
        </w:numPr>
        <w:shd w:val="clear" w:color="auto" w:fill="FFFFFF"/>
        <w:suppressAutoHyphens w:val="0"/>
        <w:autoSpaceDE w:val="0"/>
        <w:autoSpaceDN w:val="0"/>
        <w:adjustRightInd w:val="0"/>
        <w:ind w:left="360" w:right="5"/>
        <w:jc w:val="both"/>
        <w:textAlignment w:val="auto"/>
        <w:rPr>
          <w:rFonts w:cs="Times New Roman"/>
          <w:spacing w:val="-18"/>
          <w:sz w:val="24"/>
        </w:rPr>
      </w:pPr>
      <w:r w:rsidRPr="004360DC">
        <w:rPr>
          <w:rFonts w:cs="Times New Roman"/>
          <w:sz w:val="24"/>
        </w:rPr>
        <w:t xml:space="preserve">Wykonawca oświadcza i gwarantuje, iż z chwilą podpisania Protokołu odbioru ilościowego Skarb Państwa - Zamawiający, w ramach wynagrodzenia wskazanego w §1 ust. 2 </w:t>
      </w:r>
      <w:r w:rsidR="00DC48E8">
        <w:rPr>
          <w:rFonts w:cs="Times New Roman"/>
          <w:sz w:val="24"/>
        </w:rPr>
        <w:t>pkt 1</w:t>
      </w:r>
      <w:r w:rsidRPr="004360DC">
        <w:rPr>
          <w:rFonts w:cs="Times New Roman"/>
          <w:sz w:val="24"/>
        </w:rPr>
        <w:t xml:space="preserve"> umowy uzyskuje prawo do korzystania z oprogramowania, na podstawie niewyłącznej, nieograniczonej terytorialnie licencji udzielonej przez producenta oprogramowania, której warunki tenże producent dołączył do licencji oprogramowania jednak nie gorsze niż wynikające z umowy .</w:t>
      </w:r>
    </w:p>
    <w:p w:rsidR="004360DC" w:rsidRPr="004360DC" w:rsidRDefault="004360DC" w:rsidP="00276DE5">
      <w:pPr>
        <w:widowControl w:val="0"/>
        <w:numPr>
          <w:ilvl w:val="0"/>
          <w:numId w:val="41"/>
        </w:numPr>
        <w:shd w:val="clear" w:color="auto" w:fill="FFFFFF"/>
        <w:suppressAutoHyphens w:val="0"/>
        <w:autoSpaceDE w:val="0"/>
        <w:autoSpaceDN w:val="0"/>
        <w:adjustRightInd w:val="0"/>
        <w:ind w:left="360" w:right="5"/>
        <w:jc w:val="both"/>
        <w:textAlignment w:val="auto"/>
        <w:rPr>
          <w:rFonts w:cs="Times New Roman"/>
          <w:spacing w:val="-18"/>
          <w:sz w:val="24"/>
        </w:rPr>
      </w:pPr>
      <w:r w:rsidRPr="004360DC">
        <w:rPr>
          <w:rFonts w:cs="Times New Roman"/>
          <w:sz w:val="24"/>
        </w:rPr>
        <w:t>Z chwilą udzielenia licencji na korzystanie z oprogramowania, własność nośników, na których utrwalono oprogramowanie przechodzi na Zamawiającego.</w:t>
      </w:r>
    </w:p>
    <w:p w:rsidR="004360DC" w:rsidRPr="004360DC" w:rsidRDefault="004360DC" w:rsidP="00276DE5">
      <w:pPr>
        <w:widowControl w:val="0"/>
        <w:numPr>
          <w:ilvl w:val="0"/>
          <w:numId w:val="41"/>
        </w:numPr>
        <w:shd w:val="clear" w:color="auto" w:fill="FFFFFF"/>
        <w:suppressAutoHyphens w:val="0"/>
        <w:autoSpaceDE w:val="0"/>
        <w:autoSpaceDN w:val="0"/>
        <w:adjustRightInd w:val="0"/>
        <w:ind w:left="360" w:right="5"/>
        <w:jc w:val="both"/>
        <w:textAlignment w:val="auto"/>
        <w:rPr>
          <w:rFonts w:cs="Times New Roman"/>
          <w:spacing w:val="-18"/>
          <w:sz w:val="24"/>
        </w:rPr>
      </w:pPr>
      <w:r w:rsidRPr="004360DC">
        <w:rPr>
          <w:rFonts w:cs="Times New Roman"/>
          <w:sz w:val="24"/>
        </w:rPr>
        <w:t xml:space="preserve">W okresie od dnia dostarczenia do siedziby Zamawiającego Przedmiotu umowy w sposób określony </w:t>
      </w:r>
      <w:r w:rsidRPr="004360DC">
        <w:rPr>
          <w:rFonts w:cs="Times New Roman"/>
          <w:spacing w:val="-1"/>
          <w:sz w:val="24"/>
        </w:rPr>
        <w:t xml:space="preserve">w umowie do dnia podpisania protokołu odbioru ilościowego Wykonawca zapewni Zamawiającemu </w:t>
      </w:r>
      <w:r w:rsidRPr="004360DC">
        <w:rPr>
          <w:rFonts w:cs="Times New Roman"/>
          <w:sz w:val="24"/>
        </w:rPr>
        <w:t>korzystanie z oprogramowania na warunkach licencji zgodnie z załącznikiem nr 1 do umowy, bez pobierania z tego tytułu dodatkowego wynagrodzenia.</w:t>
      </w:r>
    </w:p>
    <w:p w:rsidR="004360DC" w:rsidRPr="004360DC" w:rsidRDefault="004360DC" w:rsidP="00276DE5">
      <w:pPr>
        <w:numPr>
          <w:ilvl w:val="0"/>
          <w:numId w:val="41"/>
        </w:numPr>
        <w:shd w:val="clear" w:color="auto" w:fill="FFFFFF"/>
        <w:autoSpaceDE w:val="0"/>
        <w:autoSpaceDN w:val="0"/>
        <w:ind w:left="360" w:right="19"/>
        <w:jc w:val="both"/>
        <w:rPr>
          <w:rFonts w:cs="Times New Roman"/>
          <w:sz w:val="24"/>
        </w:rPr>
      </w:pPr>
      <w:r w:rsidRPr="004360DC">
        <w:rPr>
          <w:rFonts w:cs="Times New Roman"/>
          <w:sz w:val="24"/>
        </w:rPr>
        <w:t>Wykonawca oświadcza i gwarantuje, że oprogramowanie, ani korzystanie z niego przez Zamawiającego, nie będą naruszać praw własności intelektualnej osób trzecich, w tym praw autorskich, patentów, ani praw do baz danych.</w:t>
      </w:r>
    </w:p>
    <w:p w:rsidR="004360DC" w:rsidRPr="004360DC" w:rsidRDefault="004360DC" w:rsidP="00276DE5">
      <w:pPr>
        <w:numPr>
          <w:ilvl w:val="0"/>
          <w:numId w:val="41"/>
        </w:numPr>
        <w:shd w:val="clear" w:color="auto" w:fill="FFFFFF"/>
        <w:autoSpaceDE w:val="0"/>
        <w:autoSpaceDN w:val="0"/>
        <w:ind w:left="360" w:right="19"/>
        <w:jc w:val="both"/>
        <w:rPr>
          <w:rFonts w:cs="Times New Roman"/>
          <w:sz w:val="24"/>
        </w:rPr>
      </w:pPr>
      <w:r w:rsidRPr="004360DC">
        <w:rPr>
          <w:rFonts w:cs="Times New Roman"/>
          <w:spacing w:val="-1"/>
          <w:sz w:val="24"/>
        </w:rPr>
        <w:t xml:space="preserve">Jeżeli Zamawiający poinformuje Wykonawcę o jakichkolwiek roszczeniach osób trzecich zgłaszanych </w:t>
      </w:r>
      <w:r w:rsidRPr="004360DC">
        <w:rPr>
          <w:rFonts w:cs="Times New Roman"/>
          <w:sz w:val="24"/>
        </w:rPr>
        <w:t xml:space="preserve">wobec Zamawiającego w związku z nabytym oprogramowaniem,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w:t>
      </w:r>
      <w:r w:rsidRPr="004360DC">
        <w:rPr>
          <w:rFonts w:cs="Times New Roman"/>
          <w:spacing w:val="-1"/>
          <w:sz w:val="24"/>
        </w:rPr>
        <w:t xml:space="preserve">Zamawiającemu powództwa z tytułu naruszenia praw własności intelektualnej, Wykonawca wstąpi do postępowania w charakterze strony pozwanej, a w razie braku takiej możliwości wystąpi z interwencją </w:t>
      </w:r>
      <w:r w:rsidRPr="004360DC">
        <w:rPr>
          <w:rFonts w:cs="Times New Roman"/>
          <w:sz w:val="24"/>
        </w:rPr>
        <w:t>uboczną po stronie Zamawiającego.</w:t>
      </w:r>
    </w:p>
    <w:p w:rsidR="00AA2297" w:rsidRDefault="004360DC" w:rsidP="00276DE5">
      <w:pPr>
        <w:numPr>
          <w:ilvl w:val="0"/>
          <w:numId w:val="41"/>
        </w:numPr>
        <w:shd w:val="clear" w:color="auto" w:fill="FFFFFF"/>
        <w:autoSpaceDE w:val="0"/>
        <w:autoSpaceDN w:val="0"/>
        <w:ind w:left="360" w:right="19"/>
        <w:jc w:val="both"/>
        <w:rPr>
          <w:rFonts w:cs="Times New Roman"/>
          <w:sz w:val="24"/>
        </w:rPr>
      </w:pPr>
      <w:r w:rsidRPr="004360DC">
        <w:rPr>
          <w:rFonts w:cs="Times New Roman"/>
          <w:sz w:val="24"/>
        </w:rPr>
        <w:t xml:space="preserve">Ponadto, jeśli używane oprogramowanie stanie się przedmiotem jakiegokolwiek powództwa Strony </w:t>
      </w:r>
      <w:r w:rsidRPr="004360DC">
        <w:rPr>
          <w:rFonts w:cs="Times New Roman"/>
          <w:spacing w:val="-1"/>
          <w:sz w:val="24"/>
        </w:rPr>
        <w:t xml:space="preserve">lub osoby trzeciej o naruszenie praw własności intelektualnej, jak wymieniono powyżej, Wykonawca </w:t>
      </w:r>
      <w:r w:rsidRPr="004360DC">
        <w:rPr>
          <w:rFonts w:cs="Times New Roman"/>
          <w:sz w:val="24"/>
        </w:rPr>
        <w:t>może na swój własny koszt wybrać jedno z poniższych rozwiązań:</w:t>
      </w:r>
    </w:p>
    <w:p w:rsidR="00AA2297" w:rsidRPr="004360DC" w:rsidRDefault="00AA2297" w:rsidP="00276DE5">
      <w:pPr>
        <w:widowControl w:val="0"/>
        <w:numPr>
          <w:ilvl w:val="0"/>
          <w:numId w:val="26"/>
        </w:numPr>
        <w:shd w:val="clear" w:color="auto" w:fill="FFFFFF"/>
        <w:suppressAutoHyphens w:val="0"/>
        <w:autoSpaceDE w:val="0"/>
        <w:autoSpaceDN w:val="0"/>
        <w:adjustRightInd w:val="0"/>
        <w:ind w:left="709" w:hanging="360"/>
        <w:textAlignment w:val="auto"/>
        <w:rPr>
          <w:rFonts w:cs="Times New Roman"/>
          <w:spacing w:val="-17"/>
          <w:sz w:val="24"/>
        </w:rPr>
      </w:pPr>
      <w:r w:rsidRPr="004360DC">
        <w:rPr>
          <w:rFonts w:cs="Times New Roman"/>
          <w:spacing w:val="-1"/>
          <w:sz w:val="24"/>
        </w:rPr>
        <w:t>uzyskać dla Zamawiającego prawo dalszego użytkowania oprogramowania lub</w:t>
      </w:r>
    </w:p>
    <w:p w:rsidR="00AA2297" w:rsidRPr="00AA2297" w:rsidRDefault="00AA2297" w:rsidP="00276DE5">
      <w:pPr>
        <w:widowControl w:val="0"/>
        <w:numPr>
          <w:ilvl w:val="0"/>
          <w:numId w:val="26"/>
        </w:numPr>
        <w:shd w:val="clear" w:color="auto" w:fill="FFFFFF"/>
        <w:suppressAutoHyphens w:val="0"/>
        <w:autoSpaceDE w:val="0"/>
        <w:autoSpaceDN w:val="0"/>
        <w:adjustRightInd w:val="0"/>
        <w:ind w:left="709" w:right="24" w:hanging="360"/>
        <w:jc w:val="both"/>
        <w:textAlignment w:val="auto"/>
        <w:rPr>
          <w:rFonts w:cs="Times New Roman"/>
          <w:spacing w:val="-4"/>
          <w:sz w:val="24"/>
        </w:rPr>
      </w:pPr>
      <w:r w:rsidRPr="004360DC">
        <w:rPr>
          <w:rFonts w:cs="Times New Roman"/>
          <w:spacing w:val="-1"/>
          <w:sz w:val="24"/>
        </w:rPr>
        <w:t xml:space="preserve">zmodyfikować oprogramowanie tak, żeby było zgodne z umową, ale wolne od jakichkolwiek wad </w:t>
      </w:r>
      <w:r w:rsidRPr="004360DC">
        <w:rPr>
          <w:rFonts w:cs="Times New Roman"/>
          <w:sz w:val="24"/>
        </w:rPr>
        <w:t>lub roszczeń osób trzecich.</w:t>
      </w:r>
    </w:p>
    <w:p w:rsidR="004360DC" w:rsidRPr="00AA2297" w:rsidRDefault="004360DC" w:rsidP="00276DE5">
      <w:pPr>
        <w:numPr>
          <w:ilvl w:val="0"/>
          <w:numId w:val="41"/>
        </w:numPr>
        <w:shd w:val="clear" w:color="auto" w:fill="FFFFFF"/>
        <w:autoSpaceDE w:val="0"/>
        <w:autoSpaceDN w:val="0"/>
        <w:ind w:left="360" w:right="19"/>
        <w:jc w:val="both"/>
        <w:rPr>
          <w:rFonts w:cs="Times New Roman"/>
          <w:sz w:val="24"/>
        </w:rPr>
      </w:pPr>
      <w:r w:rsidRPr="00AA2297">
        <w:rPr>
          <w:rFonts w:cs="Times New Roman"/>
          <w:spacing w:val="-1"/>
          <w:sz w:val="24"/>
        </w:rPr>
        <w:lastRenderedPageBreak/>
        <w:t xml:space="preserve">Strony potwierdzają, że żadne z powyższych postanowień nie wyłącza możliwości dochodzenia przez Zamawiającego odszkodowania na zasadach ogólnych kodeksu </w:t>
      </w:r>
      <w:r w:rsidRPr="00AA2297">
        <w:rPr>
          <w:rFonts w:cs="Times New Roman"/>
          <w:sz w:val="24"/>
        </w:rPr>
        <w:t>cywilnego lub wykonania uprawnień przez Zamawiającego wynikających z innych ustaw.</w:t>
      </w:r>
    </w:p>
    <w:p w:rsidR="004360DC" w:rsidRPr="004360DC" w:rsidRDefault="004360DC" w:rsidP="00520234">
      <w:pPr>
        <w:pStyle w:val="Tekstpodstawowy"/>
        <w:spacing w:after="0"/>
        <w:jc w:val="center"/>
        <w:rPr>
          <w:rFonts w:cs="Times New Roman"/>
          <w:b/>
          <w:bCs/>
          <w:sz w:val="24"/>
        </w:rPr>
      </w:pPr>
    </w:p>
    <w:p w:rsidR="004360DC" w:rsidRPr="004360DC" w:rsidRDefault="004360DC" w:rsidP="00AA2297">
      <w:pPr>
        <w:pStyle w:val="Tekstpodstawowy"/>
        <w:spacing w:after="0"/>
        <w:jc w:val="center"/>
        <w:rPr>
          <w:rFonts w:cs="Times New Roman"/>
          <w:b/>
          <w:bCs/>
          <w:sz w:val="24"/>
        </w:rPr>
      </w:pPr>
      <w:r w:rsidRPr="004360DC">
        <w:rPr>
          <w:rFonts w:cs="Times New Roman"/>
          <w:b/>
          <w:bCs/>
          <w:sz w:val="24"/>
        </w:rPr>
        <w:t>§9</w:t>
      </w:r>
    </w:p>
    <w:p w:rsidR="004360DC" w:rsidRPr="004360DC" w:rsidRDefault="004360DC" w:rsidP="004360DC">
      <w:pPr>
        <w:adjustRightInd w:val="0"/>
        <w:ind w:left="283" w:hanging="425"/>
        <w:jc w:val="both"/>
        <w:rPr>
          <w:rFonts w:cs="Times New Roman"/>
          <w:kern w:val="2"/>
          <w:sz w:val="24"/>
        </w:rPr>
      </w:pPr>
      <w:r w:rsidRPr="004360DC">
        <w:rPr>
          <w:rFonts w:cs="Times New Roman"/>
          <w:sz w:val="24"/>
        </w:rPr>
        <w:t xml:space="preserve">1. </w:t>
      </w:r>
      <w:r w:rsidRPr="004360DC">
        <w:rPr>
          <w:rFonts w:cs="Times New Roman"/>
          <w:sz w:val="24"/>
        </w:rPr>
        <w:tab/>
        <w:t xml:space="preserve">Wykonawca oświadcza, że przed zawarciem niniejszej umowy wypełnił obowiązki informacyjne przewidziane w art. 13 lub art. 14 rozporządzenia Parlamentu Europejskiego i Rady( UE) 2016/679 z dnia 27 kwietnia 2016 roku w sprawie ochrony osób fizycznych w związku z przetwarzaniem danych osobowych i w sprawie swobodnego przepływu takich danych oraz uchylenia dyrektywy 95/46/WE ( zwane dalej </w:t>
      </w:r>
      <w:r w:rsidRPr="004360DC">
        <w:rPr>
          <w:rFonts w:cs="Times New Roman"/>
          <w:b/>
          <w:sz w:val="24"/>
        </w:rPr>
        <w:t>RODO, Dz. Urz. UE.L Nr 119, str. 1</w:t>
      </w:r>
      <w:r w:rsidRPr="004360DC">
        <w:rPr>
          <w:rFonts w:cs="Times New Roman"/>
          <w:sz w:val="24"/>
        </w:rPr>
        <w:t>),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3 do umowy.</w:t>
      </w:r>
    </w:p>
    <w:p w:rsidR="004360DC" w:rsidRPr="004360DC" w:rsidRDefault="004360DC" w:rsidP="004360DC">
      <w:pPr>
        <w:adjustRightInd w:val="0"/>
        <w:ind w:left="283" w:hanging="425"/>
        <w:jc w:val="both"/>
        <w:rPr>
          <w:rFonts w:cs="Times New Roman"/>
          <w:sz w:val="24"/>
        </w:rPr>
      </w:pPr>
      <w:r w:rsidRPr="004360DC">
        <w:rPr>
          <w:rFonts w:cs="Times New Roman"/>
          <w:sz w:val="24"/>
        </w:rPr>
        <w:t>2.</w:t>
      </w:r>
      <w:r w:rsidRPr="004360DC">
        <w:rPr>
          <w:rFonts w:cs="Times New Roman"/>
          <w:sz w:val="24"/>
        </w:rPr>
        <w:tab/>
        <w:t>Zamawiający oświadcza, że będzie przetwarzał udostępnione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rsidR="004360DC" w:rsidRPr="004360DC" w:rsidRDefault="004360DC" w:rsidP="004360DC">
      <w:pPr>
        <w:adjustRightInd w:val="0"/>
        <w:ind w:left="283" w:hanging="425"/>
        <w:jc w:val="both"/>
        <w:rPr>
          <w:rFonts w:cs="Times New Roman"/>
          <w:sz w:val="24"/>
        </w:rPr>
      </w:pPr>
      <w:r w:rsidRPr="004360DC">
        <w:rPr>
          <w:rFonts w:cs="Times New Roman"/>
          <w:sz w:val="24"/>
        </w:rPr>
        <w:t>3.</w:t>
      </w:r>
      <w:r w:rsidRPr="004360DC">
        <w:rPr>
          <w:rFonts w:cs="Times New Roman"/>
          <w:sz w:val="24"/>
        </w:rPr>
        <w:tab/>
        <w:t>Klauzula Informacyjna o przetwarzaniu danych osobowych na postawie przepisów prawa stanowi załącznik nr 3 do umowy.</w:t>
      </w:r>
    </w:p>
    <w:p w:rsidR="004360DC" w:rsidRPr="004360DC" w:rsidRDefault="004360DC" w:rsidP="004360DC">
      <w:pPr>
        <w:adjustRightInd w:val="0"/>
        <w:ind w:left="283" w:hanging="425"/>
        <w:jc w:val="both"/>
        <w:rPr>
          <w:rFonts w:cs="Times New Roman"/>
          <w:sz w:val="24"/>
        </w:rPr>
      </w:pPr>
      <w:r w:rsidRPr="004360DC">
        <w:rPr>
          <w:rFonts w:cs="Times New Roman"/>
          <w:sz w:val="24"/>
        </w:rPr>
        <w:t>4.</w:t>
      </w:r>
      <w:r w:rsidRPr="004360DC">
        <w:rPr>
          <w:rFonts w:cs="Times New Roman"/>
          <w:sz w:val="24"/>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rsidR="004360DC" w:rsidRPr="004360DC" w:rsidRDefault="004360DC" w:rsidP="004360DC">
      <w:pPr>
        <w:adjustRightInd w:val="0"/>
        <w:ind w:left="283" w:hanging="425"/>
        <w:jc w:val="both"/>
        <w:rPr>
          <w:rFonts w:cs="Times New Roman"/>
          <w:sz w:val="24"/>
        </w:rPr>
      </w:pPr>
      <w:r w:rsidRPr="004360DC">
        <w:rPr>
          <w:rFonts w:cs="Times New Roman"/>
          <w:sz w:val="24"/>
        </w:rPr>
        <w:t>5.</w:t>
      </w:r>
      <w:r w:rsidRPr="004360DC">
        <w:rPr>
          <w:rFonts w:cs="Times New Roman"/>
          <w:sz w:val="24"/>
        </w:rPr>
        <w:tab/>
        <w:t>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sprawie jednolitego rzeczowego wykazu akt Policji Dz. Urz. KGP 2020.21).</w:t>
      </w:r>
    </w:p>
    <w:p w:rsidR="004360DC" w:rsidRPr="004360DC" w:rsidRDefault="004360DC" w:rsidP="004360DC">
      <w:pPr>
        <w:adjustRightInd w:val="0"/>
        <w:ind w:left="283" w:hanging="425"/>
        <w:jc w:val="both"/>
        <w:rPr>
          <w:rFonts w:cs="Times New Roman"/>
          <w:sz w:val="24"/>
        </w:rPr>
      </w:pPr>
      <w:r w:rsidRPr="004360DC">
        <w:rPr>
          <w:rFonts w:cs="Times New Roman"/>
          <w:sz w:val="24"/>
        </w:rPr>
        <w:t>6.</w:t>
      </w:r>
      <w:r w:rsidRPr="004360DC">
        <w:rPr>
          <w:rFonts w:cs="Times New Roman"/>
          <w:sz w:val="24"/>
        </w:rPr>
        <w:tab/>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i treści załącznika wskazanego w ust. 3.</w:t>
      </w:r>
    </w:p>
    <w:p w:rsidR="004360DC" w:rsidRPr="004360DC" w:rsidRDefault="00AA2297" w:rsidP="004360DC">
      <w:pPr>
        <w:ind w:left="283" w:hanging="425"/>
        <w:jc w:val="both"/>
        <w:rPr>
          <w:rFonts w:cs="Times New Roman"/>
          <w:sz w:val="24"/>
        </w:rPr>
      </w:pPr>
      <w:r>
        <w:rPr>
          <w:rFonts w:cs="Times New Roman"/>
          <w:sz w:val="24"/>
        </w:rPr>
        <w:t>7.</w:t>
      </w:r>
      <w:r>
        <w:rPr>
          <w:rFonts w:cs="Times New Roman"/>
          <w:sz w:val="24"/>
        </w:rPr>
        <w:tab/>
      </w:r>
      <w:r w:rsidR="004360DC" w:rsidRPr="004360DC">
        <w:rPr>
          <w:rFonts w:cs="Times New Roman"/>
          <w:sz w:val="24"/>
        </w:rPr>
        <w:t>Wykonawca oświadcza, że dane osobowe będą przetwarzane przez ok</w:t>
      </w:r>
      <w:r>
        <w:rPr>
          <w:rFonts w:cs="Times New Roman"/>
          <w:sz w:val="24"/>
        </w:rPr>
        <w:t xml:space="preserve">res niezbędny do realizacji </w:t>
      </w:r>
      <w:r w:rsidR="004360DC" w:rsidRPr="004360DC">
        <w:rPr>
          <w:rFonts w:cs="Times New Roman"/>
          <w:sz w:val="24"/>
        </w:rPr>
        <w:t>celów przetwarzania, nie dłużej niż wskazany w przepisach o archiwizacji.</w:t>
      </w:r>
    </w:p>
    <w:p w:rsidR="004360DC" w:rsidRPr="004360DC" w:rsidRDefault="004360DC" w:rsidP="00520234">
      <w:pPr>
        <w:pStyle w:val="Tekstpodstawowy"/>
        <w:spacing w:after="0"/>
        <w:rPr>
          <w:rFonts w:cs="Times New Roman"/>
          <w:sz w:val="24"/>
        </w:rPr>
      </w:pPr>
    </w:p>
    <w:p w:rsidR="004360DC" w:rsidRDefault="004360DC" w:rsidP="00520234">
      <w:pPr>
        <w:pStyle w:val="Tekstpodstawowy"/>
        <w:spacing w:after="0"/>
        <w:jc w:val="center"/>
        <w:rPr>
          <w:rFonts w:cs="Times New Roman"/>
          <w:b/>
          <w:bCs/>
          <w:sz w:val="24"/>
        </w:rPr>
      </w:pPr>
      <w:r w:rsidRPr="004360DC">
        <w:rPr>
          <w:rFonts w:cs="Times New Roman"/>
          <w:b/>
          <w:bCs/>
          <w:sz w:val="24"/>
        </w:rPr>
        <w:t>§10</w:t>
      </w:r>
    </w:p>
    <w:p w:rsidR="004360DC" w:rsidRPr="004360DC" w:rsidRDefault="004360DC" w:rsidP="00276DE5">
      <w:pPr>
        <w:pStyle w:val="Tekstpodstawowy"/>
        <w:widowControl w:val="0"/>
        <w:numPr>
          <w:ilvl w:val="0"/>
          <w:numId w:val="29"/>
        </w:numPr>
        <w:tabs>
          <w:tab w:val="left" w:pos="350"/>
        </w:tabs>
        <w:spacing w:after="0"/>
        <w:ind w:left="363"/>
        <w:contextualSpacing/>
        <w:textAlignment w:val="auto"/>
        <w:rPr>
          <w:rFonts w:cs="Times New Roman"/>
          <w:sz w:val="24"/>
        </w:rPr>
      </w:pPr>
      <w:r w:rsidRPr="004360DC">
        <w:rPr>
          <w:rFonts w:cs="Times New Roman"/>
          <w:sz w:val="24"/>
        </w:rPr>
        <w:t xml:space="preserve">Kwestie sporne wynikłe w trakcie realizacji niniejszej umowy, Strony rozstrzygać będą przez sąd właściwy miejscowo dla siedziby </w:t>
      </w:r>
      <w:r w:rsidRPr="004360DC">
        <w:rPr>
          <w:rFonts w:cs="Times New Roman"/>
          <w:bCs/>
          <w:sz w:val="24"/>
        </w:rPr>
        <w:t>Zamawiającego.</w:t>
      </w:r>
    </w:p>
    <w:p w:rsidR="004360DC" w:rsidRPr="004360DC" w:rsidRDefault="004360DC" w:rsidP="00276DE5">
      <w:pPr>
        <w:pStyle w:val="Tekstpodstawowy"/>
        <w:widowControl w:val="0"/>
        <w:numPr>
          <w:ilvl w:val="0"/>
          <w:numId w:val="29"/>
        </w:numPr>
        <w:tabs>
          <w:tab w:val="left" w:pos="350"/>
        </w:tabs>
        <w:spacing w:after="0"/>
        <w:ind w:left="363"/>
        <w:contextualSpacing/>
        <w:textAlignment w:val="auto"/>
        <w:rPr>
          <w:rFonts w:cs="Times New Roman"/>
          <w:b/>
          <w:bCs/>
          <w:sz w:val="24"/>
        </w:rPr>
      </w:pPr>
      <w:r w:rsidRPr="004360DC">
        <w:rPr>
          <w:rFonts w:cs="Times New Roman"/>
          <w:sz w:val="24"/>
        </w:rPr>
        <w:t>W sprawach nie uregulowanych niniejszą umową stosuje się przepisy ustawy Prawo zamówień publicznych oraz Kodeksu cywilnego.</w:t>
      </w:r>
    </w:p>
    <w:p w:rsidR="004360DC" w:rsidRPr="004360DC" w:rsidRDefault="004360DC" w:rsidP="00276DE5">
      <w:pPr>
        <w:pStyle w:val="Tekstpodstawowy"/>
        <w:widowControl w:val="0"/>
        <w:numPr>
          <w:ilvl w:val="0"/>
          <w:numId w:val="29"/>
        </w:numPr>
        <w:tabs>
          <w:tab w:val="left" w:pos="350"/>
        </w:tabs>
        <w:spacing w:after="0"/>
        <w:ind w:left="363"/>
        <w:contextualSpacing/>
        <w:textAlignment w:val="auto"/>
        <w:rPr>
          <w:rFonts w:cs="Times New Roman"/>
          <w:b/>
          <w:bCs/>
          <w:sz w:val="24"/>
        </w:rPr>
      </w:pPr>
      <w:r w:rsidRPr="004360DC">
        <w:rPr>
          <w:rFonts w:cs="Times New Roman"/>
          <w:sz w:val="24"/>
        </w:rPr>
        <w:t>Strony uznają za zachowanie formy pisemnej poprzez przekazanie wiadomości elektronicznej podpisanej kwalifikowanym podpisem elektronicznym na podane poniżej adresy e-mail:</w:t>
      </w:r>
    </w:p>
    <w:p w:rsidR="004360DC" w:rsidRPr="004360DC" w:rsidRDefault="004360DC" w:rsidP="004360DC">
      <w:pPr>
        <w:pStyle w:val="Tekstpodstawowy"/>
        <w:widowControl w:val="0"/>
        <w:tabs>
          <w:tab w:val="left" w:pos="350"/>
        </w:tabs>
        <w:ind w:left="363"/>
        <w:contextualSpacing/>
        <w:rPr>
          <w:rFonts w:cs="Times New Roman"/>
          <w:sz w:val="24"/>
        </w:rPr>
      </w:pPr>
      <w:r w:rsidRPr="004360DC">
        <w:rPr>
          <w:rFonts w:cs="Times New Roman"/>
          <w:sz w:val="24"/>
        </w:rPr>
        <w:t>Wykonawca….</w:t>
      </w:r>
    </w:p>
    <w:p w:rsidR="00AA2297" w:rsidRDefault="004360DC" w:rsidP="00AA2297">
      <w:pPr>
        <w:pStyle w:val="Tekstpodstawowy"/>
        <w:widowControl w:val="0"/>
        <w:tabs>
          <w:tab w:val="left" w:pos="350"/>
        </w:tabs>
        <w:ind w:left="363"/>
        <w:contextualSpacing/>
        <w:rPr>
          <w:rFonts w:cs="Times New Roman"/>
          <w:b/>
          <w:bCs/>
          <w:sz w:val="24"/>
        </w:rPr>
      </w:pPr>
      <w:r w:rsidRPr="004360DC">
        <w:rPr>
          <w:rFonts w:cs="Times New Roman"/>
          <w:sz w:val="24"/>
        </w:rPr>
        <w:t>Zamawiający….</w:t>
      </w:r>
    </w:p>
    <w:p w:rsidR="00AA2297" w:rsidRDefault="00AA2297" w:rsidP="00AA2297">
      <w:pPr>
        <w:pStyle w:val="Tekstpodstawowy"/>
        <w:widowControl w:val="0"/>
        <w:tabs>
          <w:tab w:val="left" w:pos="350"/>
        </w:tabs>
        <w:ind w:left="363"/>
        <w:contextualSpacing/>
        <w:rPr>
          <w:rFonts w:cs="Times New Roman"/>
          <w:b/>
          <w:sz w:val="24"/>
        </w:rPr>
      </w:pPr>
    </w:p>
    <w:p w:rsidR="004360DC" w:rsidRDefault="004360DC" w:rsidP="00AA2297">
      <w:pPr>
        <w:pStyle w:val="Tekstpodstawowy"/>
        <w:widowControl w:val="0"/>
        <w:tabs>
          <w:tab w:val="left" w:pos="350"/>
        </w:tabs>
        <w:ind w:left="363"/>
        <w:contextualSpacing/>
        <w:jc w:val="center"/>
        <w:rPr>
          <w:rFonts w:cs="Times New Roman"/>
          <w:b/>
          <w:sz w:val="24"/>
        </w:rPr>
      </w:pPr>
      <w:r w:rsidRPr="004360DC">
        <w:rPr>
          <w:rFonts w:cs="Times New Roman"/>
          <w:b/>
          <w:sz w:val="24"/>
        </w:rPr>
        <w:lastRenderedPageBreak/>
        <w:t>§11</w:t>
      </w:r>
    </w:p>
    <w:p w:rsidR="004360DC" w:rsidRPr="000C2611" w:rsidRDefault="004360DC" w:rsidP="004360DC">
      <w:pPr>
        <w:pStyle w:val="Tekstpodstawowy"/>
        <w:rPr>
          <w:rFonts w:cs="Times New Roman"/>
          <w:sz w:val="24"/>
        </w:rPr>
      </w:pPr>
      <w:r w:rsidRPr="004360DC">
        <w:rPr>
          <w:rFonts w:cs="Times New Roman"/>
          <w:sz w:val="24"/>
        </w:rPr>
        <w:t>Umowa sporządzona została w dwóch jednobrzmiących egzemplarzach, po jednym e</w:t>
      </w:r>
      <w:r w:rsidR="000C2611">
        <w:rPr>
          <w:rFonts w:cs="Times New Roman"/>
          <w:sz w:val="24"/>
        </w:rPr>
        <w:t>gzemplarzu dla każdej ze Stron.</w:t>
      </w:r>
    </w:p>
    <w:p w:rsidR="004360DC" w:rsidRPr="004360DC" w:rsidRDefault="004360DC" w:rsidP="004360DC">
      <w:pPr>
        <w:pStyle w:val="western"/>
        <w:spacing w:before="0"/>
        <w:rPr>
          <w:sz w:val="24"/>
          <w:szCs w:val="24"/>
        </w:rPr>
      </w:pPr>
      <w:r w:rsidRPr="004360DC">
        <w:rPr>
          <w:b/>
          <w:bCs/>
          <w:sz w:val="24"/>
          <w:szCs w:val="24"/>
        </w:rPr>
        <w:t>Integralną część umowy stanowią:</w:t>
      </w:r>
    </w:p>
    <w:p w:rsidR="004360DC" w:rsidRPr="004360DC" w:rsidRDefault="004360DC" w:rsidP="004360DC">
      <w:pPr>
        <w:pStyle w:val="Tekstpodstawowy"/>
        <w:contextualSpacing/>
        <w:rPr>
          <w:rFonts w:cs="Times New Roman"/>
          <w:bCs/>
          <w:sz w:val="24"/>
          <w:lang w:eastAsia="pl-PL"/>
        </w:rPr>
      </w:pPr>
      <w:r w:rsidRPr="004360DC">
        <w:rPr>
          <w:rFonts w:cs="Times New Roman"/>
          <w:sz w:val="24"/>
        </w:rPr>
        <w:t xml:space="preserve">Załącznik nr 1 </w:t>
      </w:r>
      <w:r w:rsidRPr="004360DC">
        <w:rPr>
          <w:rFonts w:cs="Times New Roman"/>
          <w:bCs/>
          <w:sz w:val="24"/>
          <w:lang w:eastAsia="pl-PL"/>
        </w:rPr>
        <w:t>–</w:t>
      </w:r>
      <w:r w:rsidRPr="004360DC">
        <w:rPr>
          <w:rFonts w:cs="Times New Roman"/>
          <w:sz w:val="24"/>
        </w:rPr>
        <w:t xml:space="preserve"> </w:t>
      </w:r>
      <w:r w:rsidRPr="004360DC">
        <w:rPr>
          <w:rFonts w:cs="Times New Roman"/>
          <w:bCs/>
          <w:sz w:val="24"/>
          <w:lang w:eastAsia="pl-PL"/>
        </w:rPr>
        <w:t>Opis przedmiotu zamówienia</w:t>
      </w:r>
    </w:p>
    <w:p w:rsidR="004360DC" w:rsidRPr="004360DC" w:rsidRDefault="004360DC" w:rsidP="004360DC">
      <w:pPr>
        <w:pStyle w:val="Tekstpodstawowy"/>
        <w:tabs>
          <w:tab w:val="left" w:pos="851"/>
        </w:tabs>
        <w:contextualSpacing/>
        <w:rPr>
          <w:rFonts w:cs="Times New Roman"/>
          <w:sz w:val="24"/>
        </w:rPr>
      </w:pPr>
      <w:r w:rsidRPr="004360DC">
        <w:rPr>
          <w:rFonts w:cs="Times New Roman"/>
          <w:bCs/>
          <w:sz w:val="24"/>
          <w:lang w:eastAsia="pl-PL"/>
        </w:rPr>
        <w:t>Załącznik nr 2 – Oferta Wykonawcy</w:t>
      </w:r>
    </w:p>
    <w:p w:rsidR="004360DC" w:rsidRDefault="004360DC" w:rsidP="004360DC">
      <w:pPr>
        <w:pStyle w:val="Tekstpodstawowy"/>
        <w:tabs>
          <w:tab w:val="left" w:pos="851"/>
        </w:tabs>
        <w:contextualSpacing/>
        <w:rPr>
          <w:rFonts w:cs="Times New Roman"/>
          <w:bCs/>
          <w:sz w:val="24"/>
          <w:lang w:eastAsia="pl-PL"/>
        </w:rPr>
      </w:pPr>
      <w:r w:rsidRPr="004360DC">
        <w:rPr>
          <w:rFonts w:cs="Times New Roman"/>
          <w:bCs/>
          <w:sz w:val="24"/>
          <w:lang w:eastAsia="pl-PL"/>
        </w:rPr>
        <w:t>Załącznik nr 3 –  klauzula RODO</w:t>
      </w:r>
    </w:p>
    <w:p w:rsidR="000C2611" w:rsidRPr="004360DC" w:rsidRDefault="000C2611" w:rsidP="004360DC">
      <w:pPr>
        <w:pStyle w:val="Tekstpodstawowy"/>
        <w:tabs>
          <w:tab w:val="left" w:pos="851"/>
        </w:tabs>
        <w:contextualSpacing/>
        <w:rPr>
          <w:rFonts w:cs="Times New Roman"/>
          <w:sz w:val="24"/>
        </w:rPr>
      </w:pPr>
      <w:r>
        <w:rPr>
          <w:rFonts w:cs="Times New Roman"/>
          <w:bCs/>
          <w:sz w:val="24"/>
          <w:lang w:eastAsia="pl-PL"/>
        </w:rPr>
        <w:t>Załącznik nr 4 – Wzór wykazu cenowego</w:t>
      </w:r>
    </w:p>
    <w:bookmarkEnd w:id="4"/>
    <w:p w:rsidR="00520234" w:rsidRDefault="00520234">
      <w:pPr>
        <w:suppressAutoHyphens w:val="0"/>
        <w:textAlignment w:val="auto"/>
        <w:rPr>
          <w:rFonts w:cs="Times New Roman"/>
          <w:b/>
          <w:color w:val="auto"/>
          <w:sz w:val="24"/>
        </w:rPr>
      </w:pPr>
      <w:r>
        <w:rPr>
          <w:rFonts w:cs="Times New Roman"/>
          <w:b/>
          <w:color w:val="auto"/>
          <w:sz w:val="24"/>
        </w:rPr>
        <w:br w:type="page"/>
      </w:r>
    </w:p>
    <w:p w:rsidR="00AB5B0C" w:rsidRDefault="00AB5B0C" w:rsidP="00AB5B0C">
      <w:pPr>
        <w:suppressAutoHyphens w:val="0"/>
        <w:jc w:val="right"/>
        <w:textAlignment w:val="auto"/>
        <w:rPr>
          <w:rFonts w:cs="Times New Roman"/>
          <w:b/>
          <w:color w:val="auto"/>
          <w:sz w:val="24"/>
        </w:rPr>
      </w:pPr>
      <w:r>
        <w:rPr>
          <w:rFonts w:cs="Times New Roman"/>
          <w:b/>
          <w:color w:val="auto"/>
          <w:sz w:val="24"/>
        </w:rPr>
        <w:lastRenderedPageBreak/>
        <w:t>Załącznik nr 3 do Umowy</w:t>
      </w:r>
    </w:p>
    <w:p w:rsidR="008777CE" w:rsidRDefault="008777CE" w:rsidP="00AB5B0C">
      <w:pPr>
        <w:suppressAutoHyphens w:val="0"/>
        <w:jc w:val="right"/>
        <w:textAlignment w:val="auto"/>
        <w:rPr>
          <w:rFonts w:cs="Times New Roman"/>
          <w:b/>
          <w:color w:val="auto"/>
          <w:sz w:val="24"/>
        </w:rPr>
      </w:pPr>
    </w:p>
    <w:p w:rsidR="00AB5B0C" w:rsidRPr="0036319C" w:rsidRDefault="00AB5B0C" w:rsidP="00AB5B0C">
      <w:pPr>
        <w:spacing w:after="60"/>
        <w:jc w:val="center"/>
        <w:rPr>
          <w:rFonts w:cs="Times New Roman"/>
          <w:b/>
          <w:sz w:val="24"/>
        </w:rPr>
      </w:pPr>
      <w:r w:rsidRPr="0036319C">
        <w:rPr>
          <w:rFonts w:cs="Times New Roman"/>
          <w:b/>
          <w:sz w:val="24"/>
        </w:rPr>
        <w:t>Klauzula Informacyjna o przetwarzaniu danych osobowych.</w:t>
      </w:r>
    </w:p>
    <w:p w:rsidR="00AB5B0C" w:rsidRPr="0036319C" w:rsidRDefault="00AB5B0C" w:rsidP="00520234">
      <w:pPr>
        <w:spacing w:after="60"/>
        <w:ind w:firstLine="720"/>
        <w:jc w:val="both"/>
        <w:rPr>
          <w:rFonts w:cs="Times New Roman"/>
          <w:sz w:val="24"/>
        </w:rPr>
      </w:pPr>
      <w:r w:rsidRPr="0036319C">
        <w:rPr>
          <w:rFonts w:cs="Times New Roman"/>
          <w:sz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AB5B0C" w:rsidRPr="0036319C" w:rsidRDefault="00AB5B0C" w:rsidP="00AB5B0C">
      <w:pPr>
        <w:spacing w:after="60"/>
        <w:jc w:val="both"/>
        <w:rPr>
          <w:rFonts w:cs="Times New Roman"/>
          <w:sz w:val="24"/>
        </w:rPr>
      </w:pPr>
      <w:r w:rsidRPr="0036319C">
        <w:rPr>
          <w:rFonts w:cs="Times New Roman"/>
          <w:sz w:val="24"/>
        </w:rPr>
        <w:t>Poniższe zasady stosuje się począwszy od dnia podpisania.</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 xml:space="preserve">Administratorem Pani/Pana danych  osobowych  przetwarzanych w Komendzie Stołecznej Policji  jest: Komendant Stołeczny Policji.  </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 xml:space="preserve">Jeśli ma Pani/Pan pytania dotyczące sposobu i zakresu przetwarzania Pani/Pana danych osobowych w zakresie działania Komendy Stołecznej Policji, a także przysługujących Pani/Panu uprawnień, może się Pani/Pan skontaktować z </w:t>
      </w:r>
      <w:r w:rsidRPr="0036319C">
        <w:rPr>
          <w:rFonts w:cs="Times New Roman"/>
          <w:b/>
          <w:bCs/>
          <w:sz w:val="24"/>
        </w:rPr>
        <w:t>Inspektorem Ochrony Danych – Dorotą Bartkiewicz</w:t>
      </w:r>
      <w:r w:rsidRPr="0036319C">
        <w:rPr>
          <w:rFonts w:cs="Times New Roman"/>
          <w:sz w:val="24"/>
        </w:rPr>
        <w:t xml:space="preserve">: adres: ul. Nowolipie 2, 00-150 Warszawa, </w:t>
      </w:r>
      <w:r w:rsidRPr="0036319C">
        <w:rPr>
          <w:rFonts w:cs="Times New Roman"/>
          <w:sz w:val="24"/>
          <w:lang w:val="de-DE"/>
        </w:rPr>
        <w:t xml:space="preserve">e-mail: </w:t>
      </w:r>
      <w:hyperlink r:id="rId14" w:history="1">
        <w:r w:rsidRPr="0036319C">
          <w:rPr>
            <w:rStyle w:val="Hipercze"/>
            <w:rFonts w:cs="Times New Roman"/>
            <w:sz w:val="24"/>
            <w:lang w:val="de-DE"/>
          </w:rPr>
          <w:t>iod@ksp.policja.gov.pl.</w:t>
        </w:r>
      </w:hyperlink>
    </w:p>
    <w:p w:rsidR="00AB5B0C" w:rsidRPr="0036319C" w:rsidRDefault="00AB5B0C" w:rsidP="00276DE5">
      <w:pPr>
        <w:numPr>
          <w:ilvl w:val="0"/>
          <w:numId w:val="62"/>
        </w:numPr>
        <w:spacing w:after="60"/>
        <w:jc w:val="both"/>
        <w:rPr>
          <w:rFonts w:cs="Times New Roman"/>
          <w:sz w:val="24"/>
        </w:rPr>
      </w:pPr>
      <w:r w:rsidRPr="0036319C">
        <w:rPr>
          <w:rFonts w:cs="Times New Roman"/>
          <w:sz w:val="24"/>
        </w:rPr>
        <w:t xml:space="preserve">Administrator danych osobowych przetwarza Pana dane osobowe na podstawie </w:t>
      </w:r>
      <w:r>
        <w:rPr>
          <w:rFonts w:cs="Times New Roman"/>
          <w:sz w:val="24"/>
        </w:rPr>
        <w:t>niniejszej Umowy.</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Pani/Pana dane osobowe przetwarzane są w celu/celach wypełnienia obowiązków prawnych ciążących na Komendzie Stołecznej Policji/Komendancie Stołecznym Policji, tj. realizacji umowy.</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W związku z przetwarzaniem danych w celu/celach, o których mowa w pkt 4, odbiorcami Pani/Pana danych osobowych mogą być:</w:t>
      </w:r>
    </w:p>
    <w:p w:rsidR="00AB5B0C" w:rsidRPr="0036319C" w:rsidRDefault="00AB5B0C" w:rsidP="00276DE5">
      <w:pPr>
        <w:numPr>
          <w:ilvl w:val="0"/>
          <w:numId w:val="63"/>
        </w:numPr>
        <w:tabs>
          <w:tab w:val="clear" w:pos="786"/>
        </w:tabs>
        <w:spacing w:after="60"/>
        <w:ind w:left="1134"/>
        <w:jc w:val="both"/>
        <w:rPr>
          <w:rFonts w:cs="Times New Roman"/>
          <w:sz w:val="24"/>
        </w:rPr>
      </w:pPr>
      <w:r w:rsidRPr="0036319C">
        <w:rPr>
          <w:rFonts w:cs="Times New Roman"/>
          <w:sz w:val="24"/>
        </w:rPr>
        <w:t>organy władzy publicznej oraz podmioty wykonujące  zadania publiczne lub działające na zlecenie organów władzy publicznej, w zakresie i w celach, które wynikają z przepisów powszechnie obowiązującego prawa;</w:t>
      </w:r>
    </w:p>
    <w:p w:rsidR="00AB5B0C" w:rsidRPr="0036319C" w:rsidRDefault="00AB5B0C" w:rsidP="00276DE5">
      <w:pPr>
        <w:numPr>
          <w:ilvl w:val="0"/>
          <w:numId w:val="63"/>
        </w:numPr>
        <w:tabs>
          <w:tab w:val="clear" w:pos="786"/>
        </w:tabs>
        <w:spacing w:after="60"/>
        <w:ind w:left="1134"/>
        <w:jc w:val="both"/>
        <w:rPr>
          <w:rFonts w:cs="Times New Roman"/>
          <w:sz w:val="24"/>
        </w:rPr>
      </w:pPr>
      <w:r w:rsidRPr="0036319C">
        <w:rPr>
          <w:rFonts w:cs="Times New Roman"/>
          <w:sz w:val="24"/>
        </w:rPr>
        <w:t>inne podmioty, które na podstawie stosownych umów podpisanych ze Skarbem Państwa - Komendantem Stołecznym Policji, Komendą Stołeczną Policji przetwarzają dane osobowe dla których Administratorem jest  Komendant Stołeczny Policji.</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Pani/Pana dane osobowe będą przechowywane przez okres  realizacji umowy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rsidR="00AB5B0C" w:rsidRPr="0036319C" w:rsidRDefault="00AB5B0C" w:rsidP="00276DE5">
      <w:pPr>
        <w:numPr>
          <w:ilvl w:val="0"/>
          <w:numId w:val="62"/>
        </w:numPr>
        <w:spacing w:after="60"/>
        <w:jc w:val="both"/>
        <w:rPr>
          <w:rFonts w:cs="Times New Roman"/>
          <w:sz w:val="24"/>
        </w:rPr>
      </w:pPr>
      <w:r w:rsidRPr="0036319C">
        <w:rPr>
          <w:rFonts w:cs="Times New Roman"/>
          <w:sz w:val="24"/>
        </w:rPr>
        <w:t>W związku z przetwarzaniem Pani/Pana danych osobowych przysługują Pani/Panu następujące uprawnienia:</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prawo dostępu do danych osobowych, w tym prawo do uzyskania kopii tych danych;</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prawo do żądania sprostowania (poprawienia) danych osobowych – w przypadku, gdy dane są nieprawidłowe lub niekompletne;</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prawo do żądania usunięcia danych osobowych (tzw. prawo do bycia zapomnianym), w przypadku gdy:</w:t>
      </w:r>
    </w:p>
    <w:p w:rsidR="00AB5B0C" w:rsidRPr="0036319C" w:rsidRDefault="00AB5B0C" w:rsidP="00276DE5">
      <w:pPr>
        <w:numPr>
          <w:ilvl w:val="0"/>
          <w:numId w:val="65"/>
        </w:numPr>
        <w:tabs>
          <w:tab w:val="num" w:pos="851"/>
        </w:tabs>
        <w:spacing w:after="60"/>
        <w:ind w:left="1560"/>
        <w:jc w:val="both"/>
        <w:rPr>
          <w:rFonts w:cs="Times New Roman"/>
          <w:sz w:val="24"/>
        </w:rPr>
      </w:pPr>
      <w:r w:rsidRPr="0036319C">
        <w:rPr>
          <w:rFonts w:cs="Times New Roman"/>
          <w:sz w:val="24"/>
        </w:rPr>
        <w:t xml:space="preserve">dane nie są już niezbędne do celów, dla których były zebrane lub w inny sposób  przetwarzane, </w:t>
      </w:r>
    </w:p>
    <w:p w:rsidR="00AB5B0C" w:rsidRPr="0036319C" w:rsidRDefault="00AB5B0C" w:rsidP="00276DE5">
      <w:pPr>
        <w:numPr>
          <w:ilvl w:val="0"/>
          <w:numId w:val="65"/>
        </w:numPr>
        <w:tabs>
          <w:tab w:val="num" w:pos="851"/>
        </w:tabs>
        <w:spacing w:after="60"/>
        <w:ind w:left="1560"/>
        <w:jc w:val="both"/>
        <w:rPr>
          <w:rFonts w:cs="Times New Roman"/>
          <w:sz w:val="24"/>
        </w:rPr>
      </w:pPr>
      <w:r w:rsidRPr="0036319C">
        <w:rPr>
          <w:rFonts w:cs="Times New Roman"/>
          <w:sz w:val="24"/>
        </w:rPr>
        <w:t>dane osobowe przetwarzane są niezgodnie z prawem,</w:t>
      </w:r>
    </w:p>
    <w:p w:rsidR="00AB5B0C" w:rsidRPr="0036319C" w:rsidRDefault="00AB5B0C" w:rsidP="00276DE5">
      <w:pPr>
        <w:numPr>
          <w:ilvl w:val="0"/>
          <w:numId w:val="65"/>
        </w:numPr>
        <w:tabs>
          <w:tab w:val="num" w:pos="851"/>
        </w:tabs>
        <w:spacing w:after="60"/>
        <w:ind w:left="1560"/>
        <w:jc w:val="both"/>
        <w:rPr>
          <w:rFonts w:cs="Times New Roman"/>
          <w:sz w:val="24"/>
        </w:rPr>
      </w:pPr>
      <w:r w:rsidRPr="0036319C">
        <w:rPr>
          <w:rFonts w:cs="Times New Roman"/>
          <w:sz w:val="24"/>
        </w:rPr>
        <w:t>dane osobowe muszą być usunięte w celu wywiązania się z obowiązku wynikającego z  przepisów prawa;</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prawo do żądania ograniczenia przetwarzania  danych osobowych w przypadku, gdy:</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lastRenderedPageBreak/>
        <w:t>osoba, której dane dotyczą kwestionuje prawidłowość danych osobowych,</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t xml:space="preserve">przetwarzanie danych jest niezgodne z prawem, a osoba, której dane dotyczą, sprzeciwia się usunięciu danych, żądając w zamian ich ograniczenia, </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t>Administrator nie potrzebuje już danych dla swoich celów, ale osoba, której dane dotyczą, potrzebuje ich do ustalenia, obrony lub dochodzenia roszczeń,</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t>osoba, której dane dotyczą, wniosła sprzeciw wobec przetwarzania danych, do czasu ustalenia czy prawnie uzasadnione podstawy po stronie Administratora są nadrzędne wobec  podstawy sprzeciwu;</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prawo sprzeciwu wobec przetwarzania danych – w przypadku, gdy łącznie spełnione są  następujące przesłanki:</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t>zaistnieją przyczyny związane z Pani/Pana szczególną sytuacją, w przypadku przetwarzania danych na podstawie zadania realizowanego w interesie publicznym lub w ramach sprawowania władzy publicznej przez Administratora,</w:t>
      </w:r>
    </w:p>
    <w:p w:rsidR="00AB5B0C" w:rsidRPr="0036319C" w:rsidRDefault="00AB5B0C" w:rsidP="00276DE5">
      <w:pPr>
        <w:numPr>
          <w:ilvl w:val="1"/>
          <w:numId w:val="64"/>
        </w:numPr>
        <w:tabs>
          <w:tab w:val="num" w:pos="851"/>
        </w:tabs>
        <w:spacing w:after="60"/>
        <w:ind w:left="1560"/>
        <w:jc w:val="both"/>
        <w:rPr>
          <w:rFonts w:cs="Times New Roman"/>
          <w:sz w:val="24"/>
        </w:rPr>
      </w:pPr>
      <w:r w:rsidRPr="0036319C">
        <w:rPr>
          <w:rFonts w:cs="Times New Roman"/>
          <w:sz w:val="24"/>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z wyjątkiem sytuacji, w których nadrzędny charakter wobec tych interesów mają interesy lub podstawowe prawa i wolności osoby, której dane dotyczą, wymagające ochrony danych osobowych, w szczególności gdy osoba , której dane dotyczą jest dzieckiem;</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ze względu na fakt, iż jedyną przesłanką przetwarzania danych osobowych stanowi przepis prawa nie przysługuje Pani/Panu prawo do przenoszenia danych,</w:t>
      </w:r>
    </w:p>
    <w:p w:rsidR="00AB5B0C" w:rsidRPr="0036319C" w:rsidRDefault="00AB5B0C" w:rsidP="00276DE5">
      <w:pPr>
        <w:numPr>
          <w:ilvl w:val="0"/>
          <w:numId w:val="64"/>
        </w:numPr>
        <w:tabs>
          <w:tab w:val="clear" w:pos="720"/>
          <w:tab w:val="num" w:pos="851"/>
        </w:tabs>
        <w:spacing w:after="60"/>
        <w:ind w:left="1134"/>
        <w:jc w:val="both"/>
        <w:rPr>
          <w:rFonts w:cs="Times New Roman"/>
          <w:sz w:val="24"/>
        </w:rPr>
      </w:pPr>
      <w:r w:rsidRPr="0036319C">
        <w:rPr>
          <w:rFonts w:cs="Times New Roman"/>
          <w:sz w:val="24"/>
        </w:rPr>
        <w:t>w przypadku powzięcia informacji o niezgodnym z prawem przetwarzaniu w Komendzie Stołecznej Policji Pani/Pana danych osobowych, przysługuje Panu prawo wniesienia skargi do organu nadzorczego właściwego w sprawach ochrony danych osobowych.</w:t>
      </w:r>
    </w:p>
    <w:p w:rsidR="00AB5B0C" w:rsidRPr="0036319C" w:rsidRDefault="00AB5B0C" w:rsidP="00276DE5">
      <w:pPr>
        <w:numPr>
          <w:ilvl w:val="0"/>
          <w:numId w:val="62"/>
        </w:numPr>
        <w:spacing w:after="60"/>
        <w:jc w:val="both"/>
        <w:rPr>
          <w:rFonts w:cs="Times New Roman"/>
          <w:b/>
          <w:sz w:val="24"/>
        </w:rPr>
      </w:pPr>
      <w:r w:rsidRPr="0036319C">
        <w:rPr>
          <w:rFonts w:cs="Times New Roman"/>
          <w:b/>
          <w:sz w:val="24"/>
        </w:rPr>
        <w:t>Podanie przez Panią/Pana danych osobowych jest obowiązkowe, gdyż przesłanką przetwarzania  danych osobowych stanowi przepis prawa.</w:t>
      </w:r>
    </w:p>
    <w:p w:rsidR="00AB5B0C" w:rsidRPr="0036319C" w:rsidRDefault="00AB5B0C" w:rsidP="00276DE5">
      <w:pPr>
        <w:numPr>
          <w:ilvl w:val="0"/>
          <w:numId w:val="62"/>
        </w:numPr>
        <w:spacing w:after="60"/>
        <w:jc w:val="both"/>
        <w:rPr>
          <w:rFonts w:cs="Times New Roman"/>
          <w:b/>
          <w:sz w:val="24"/>
        </w:rPr>
      </w:pPr>
      <w:r w:rsidRPr="0036319C">
        <w:rPr>
          <w:rFonts w:cs="Times New Roman"/>
          <w:sz w:val="24"/>
        </w:rPr>
        <w:t>Pani</w:t>
      </w:r>
      <w:r w:rsidRPr="0036319C">
        <w:rPr>
          <w:rFonts w:cs="Times New Roman"/>
          <w:b/>
          <w:sz w:val="24"/>
        </w:rPr>
        <w:t>/</w:t>
      </w:r>
      <w:r w:rsidRPr="0036319C">
        <w:rPr>
          <w:rFonts w:cs="Times New Roman"/>
          <w:sz w:val="24"/>
        </w:rPr>
        <w:t>Pana dane nie będą przetwarzane w sposób zautomatyzowany i nie będą profilowane.</w:t>
      </w:r>
    </w:p>
    <w:p w:rsidR="00AB5B0C" w:rsidRPr="0036319C" w:rsidRDefault="00AB5B0C" w:rsidP="00AB5B0C">
      <w:pPr>
        <w:rPr>
          <w:rFonts w:cs="Times New Roman"/>
          <w:sz w:val="24"/>
        </w:rPr>
      </w:pPr>
    </w:p>
    <w:p w:rsidR="00AB5B0C" w:rsidRDefault="00AB5B0C" w:rsidP="00AB5B0C">
      <w:pPr>
        <w:suppressAutoHyphens w:val="0"/>
        <w:textAlignment w:val="auto"/>
        <w:rPr>
          <w:rFonts w:cs="Times New Roman"/>
          <w:b/>
          <w:color w:val="auto"/>
          <w:sz w:val="24"/>
        </w:rPr>
      </w:pPr>
      <w:r>
        <w:rPr>
          <w:rFonts w:cs="Times New Roman"/>
          <w:b/>
          <w:color w:val="auto"/>
          <w:sz w:val="24"/>
        </w:rPr>
        <w:br w:type="page"/>
      </w:r>
    </w:p>
    <w:p w:rsidR="00145492" w:rsidRPr="000C2611" w:rsidRDefault="000C2611">
      <w:pPr>
        <w:tabs>
          <w:tab w:val="left" w:pos="6435"/>
        </w:tabs>
        <w:jc w:val="right"/>
        <w:rPr>
          <w:rFonts w:cs="Times New Roman"/>
          <w:b/>
          <w:color w:val="auto"/>
          <w:sz w:val="24"/>
        </w:rPr>
      </w:pPr>
      <w:r w:rsidRPr="000C2611">
        <w:rPr>
          <w:rFonts w:cs="Times New Roman"/>
          <w:b/>
          <w:color w:val="auto"/>
          <w:sz w:val="24"/>
        </w:rPr>
        <w:lastRenderedPageBreak/>
        <w:t>Załącznik nr 4 do Umowy</w:t>
      </w:r>
    </w:p>
    <w:p w:rsidR="000C2611" w:rsidRPr="000C2611" w:rsidRDefault="000C2611" w:rsidP="000C2611">
      <w:pPr>
        <w:tabs>
          <w:tab w:val="left" w:pos="6435"/>
        </w:tabs>
        <w:rPr>
          <w:rFonts w:cs="Times New Roman"/>
          <w:color w:val="auto"/>
          <w:sz w:val="24"/>
        </w:rPr>
      </w:pPr>
    </w:p>
    <w:p w:rsidR="000C2611" w:rsidRDefault="000C2611" w:rsidP="000C2611">
      <w:pPr>
        <w:tabs>
          <w:tab w:val="left" w:pos="6435"/>
        </w:tabs>
        <w:jc w:val="center"/>
        <w:rPr>
          <w:rFonts w:cs="Times New Roman"/>
          <w:b/>
          <w:color w:val="auto"/>
          <w:sz w:val="28"/>
        </w:rPr>
      </w:pPr>
      <w:r w:rsidRPr="000C2611">
        <w:rPr>
          <w:rFonts w:cs="Times New Roman"/>
          <w:b/>
          <w:color w:val="auto"/>
          <w:sz w:val="28"/>
        </w:rPr>
        <w:t>Wzór wykazu</w:t>
      </w:r>
      <w:r w:rsidRPr="000C2611">
        <w:rPr>
          <w:rFonts w:cs="Times New Roman"/>
          <w:color w:val="auto"/>
          <w:sz w:val="28"/>
        </w:rPr>
        <w:t xml:space="preserve"> </w:t>
      </w:r>
      <w:r w:rsidRPr="000C2611">
        <w:rPr>
          <w:rFonts w:cs="Times New Roman"/>
          <w:b/>
          <w:color w:val="auto"/>
          <w:sz w:val="28"/>
        </w:rPr>
        <w:t>cenowego</w:t>
      </w:r>
    </w:p>
    <w:p w:rsidR="000C2611" w:rsidRPr="000C2611" w:rsidRDefault="000C2611" w:rsidP="000C2611">
      <w:pPr>
        <w:tabs>
          <w:tab w:val="left" w:pos="6435"/>
        </w:tabs>
        <w:jc w:val="center"/>
        <w:rPr>
          <w:rFonts w:cs="Times New Roman"/>
          <w:b/>
          <w:color w:val="auto"/>
          <w:sz w:val="28"/>
        </w:rPr>
      </w:pPr>
    </w:p>
    <w:tbl>
      <w:tblPr>
        <w:tblStyle w:val="Tabela-Siatka"/>
        <w:tblW w:w="9634" w:type="dxa"/>
        <w:tblInd w:w="-5" w:type="dxa"/>
        <w:tblLook w:val="04A0" w:firstRow="1" w:lastRow="0" w:firstColumn="1" w:lastColumn="0" w:noHBand="0" w:noVBand="1"/>
      </w:tblPr>
      <w:tblGrid>
        <w:gridCol w:w="537"/>
        <w:gridCol w:w="3432"/>
        <w:gridCol w:w="3828"/>
        <w:gridCol w:w="1837"/>
      </w:tblGrid>
      <w:tr w:rsidR="000C2611" w:rsidRPr="004B489F" w:rsidTr="00C653E8">
        <w:trPr>
          <w:trHeight w:val="356"/>
        </w:trPr>
        <w:tc>
          <w:tcPr>
            <w:tcW w:w="537" w:type="dxa"/>
            <w:vAlign w:val="center"/>
          </w:tcPr>
          <w:p w:rsidR="000C2611" w:rsidRPr="004B489F" w:rsidRDefault="000C2611" w:rsidP="000C2611">
            <w:pPr>
              <w:tabs>
                <w:tab w:val="left" w:pos="426"/>
              </w:tabs>
              <w:jc w:val="center"/>
              <w:rPr>
                <w:rFonts w:eastAsia="Times New Roman" w:cs="Times New Roman"/>
                <w:b/>
                <w:bCs/>
                <w:sz w:val="24"/>
                <w:szCs w:val="22"/>
              </w:rPr>
            </w:pPr>
            <w:r w:rsidRPr="004B489F">
              <w:rPr>
                <w:rFonts w:eastAsia="Times New Roman" w:cs="Times New Roman"/>
                <w:b/>
                <w:bCs/>
                <w:sz w:val="24"/>
                <w:szCs w:val="22"/>
              </w:rPr>
              <w:t>l.p.</w:t>
            </w:r>
          </w:p>
        </w:tc>
        <w:tc>
          <w:tcPr>
            <w:tcW w:w="3432" w:type="dxa"/>
            <w:vAlign w:val="center"/>
          </w:tcPr>
          <w:p w:rsidR="000C2611" w:rsidRPr="004B489F" w:rsidRDefault="000C2611" w:rsidP="000C2611">
            <w:pPr>
              <w:tabs>
                <w:tab w:val="left" w:pos="426"/>
              </w:tabs>
              <w:jc w:val="center"/>
              <w:rPr>
                <w:rFonts w:eastAsia="Times New Roman" w:cs="Times New Roman"/>
                <w:b/>
                <w:bCs/>
                <w:sz w:val="24"/>
                <w:szCs w:val="22"/>
              </w:rPr>
            </w:pPr>
            <w:r w:rsidRPr="004B489F">
              <w:rPr>
                <w:rFonts w:eastAsia="Times New Roman" w:cs="Times New Roman"/>
                <w:b/>
                <w:bCs/>
                <w:sz w:val="24"/>
                <w:szCs w:val="22"/>
              </w:rPr>
              <w:t>Asortyment</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r w:rsidRPr="004B489F">
              <w:rPr>
                <w:rFonts w:eastAsia="Times New Roman" w:cs="Times New Roman"/>
                <w:b/>
                <w:bCs/>
                <w:sz w:val="24"/>
                <w:szCs w:val="22"/>
              </w:rPr>
              <w:t>Producent, model, typ lub inne dane jednoznacznie identyfikujące oferowany asortyment</w:t>
            </w: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r>
              <w:rPr>
                <w:rFonts w:eastAsia="Times New Roman" w:cs="Times New Roman"/>
                <w:b/>
                <w:bCs/>
                <w:sz w:val="24"/>
                <w:szCs w:val="22"/>
              </w:rPr>
              <w:t>Cena jednostkowa brutto w PLN</w:t>
            </w: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eastAsia="Times New Roman" w:cs="Times New Roman"/>
                <w:b/>
                <w:bCs/>
                <w:sz w:val="24"/>
                <w:szCs w:val="22"/>
              </w:rPr>
            </w:pPr>
            <w:r w:rsidRPr="004B489F">
              <w:rPr>
                <w:rFonts w:cs="Times New Roman"/>
                <w:b/>
                <w:sz w:val="24"/>
                <w:szCs w:val="22"/>
              </w:rPr>
              <w:t>Odbiornik podwójny do mikrofonów powierzchniowych</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bCs/>
                <w:iCs/>
                <w:sz w:val="24"/>
                <w:szCs w:val="22"/>
              </w:rPr>
              <w:t>Mikrofon powierzchniowy</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bCs/>
                <w:iCs/>
                <w:sz w:val="24"/>
                <w:szCs w:val="22"/>
              </w:rPr>
              <w:t>Nadajnik systemu monitora dousznego</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bCs/>
                <w:iCs/>
                <w:sz w:val="24"/>
                <w:szCs w:val="22"/>
              </w:rPr>
              <w:t>Odbiornik systemu monitora dousznego</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highlight w:val="yellow"/>
              </w:rPr>
            </w:pPr>
            <w:r w:rsidRPr="004B489F">
              <w:rPr>
                <w:rFonts w:cs="Times New Roman"/>
                <w:b/>
                <w:bCs/>
                <w:iCs/>
                <w:sz w:val="24"/>
                <w:szCs w:val="22"/>
              </w:rPr>
              <w:t>Mikrofon powierzchniowy z elastyczną szyją</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sz w:val="24"/>
                <w:szCs w:val="22"/>
              </w:rPr>
              <w:t>Dyskretny mikrofon powierzchniowy</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sz w:val="24"/>
                <w:szCs w:val="22"/>
              </w:rPr>
              <w:t>Jednostka</w:t>
            </w:r>
            <w:r>
              <w:rPr>
                <w:rFonts w:cs="Times New Roman"/>
                <w:b/>
                <w:sz w:val="24"/>
                <w:szCs w:val="22"/>
              </w:rPr>
              <w:t xml:space="preserve"> centralna systemu nagrywania i </w:t>
            </w:r>
            <w:r w:rsidRPr="004B489F">
              <w:rPr>
                <w:rFonts w:cs="Times New Roman"/>
                <w:b/>
                <w:sz w:val="24"/>
                <w:szCs w:val="22"/>
              </w:rPr>
              <w:t>transmisji HD</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sz w:val="24"/>
                <w:szCs w:val="22"/>
              </w:rPr>
              <w:t>Sterownik jednostki centralnej</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sz w:val="24"/>
                <w:szCs w:val="22"/>
              </w:rPr>
              <w:t>Miniaturowy wzmacniacz z odtwarzaczem MP3</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sz w:val="24"/>
                <w:szCs w:val="22"/>
              </w:rPr>
              <w:t>Głośnik ścienny dwudrożny</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bCs/>
                <w:iCs/>
                <w:sz w:val="24"/>
                <w:szCs w:val="22"/>
              </w:rPr>
              <w:t>14 kanałowa konsola miksująca</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bCs/>
                <w:iCs/>
                <w:sz w:val="24"/>
                <w:szCs w:val="22"/>
              </w:rPr>
              <w:t>Kamera PTZ HDMI/IP</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bCs/>
                <w:iCs/>
                <w:sz w:val="24"/>
                <w:szCs w:val="22"/>
              </w:rPr>
              <w:t>Monitor</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sz w:val="24"/>
                <w:szCs w:val="22"/>
              </w:rPr>
              <w:t>Szerokokątna kamera kopułkowa</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sz w:val="24"/>
                <w:szCs w:val="22"/>
              </w:rPr>
            </w:pPr>
            <w:r w:rsidRPr="004B489F">
              <w:rPr>
                <w:rFonts w:cs="Times New Roman"/>
                <w:b/>
                <w:bCs/>
                <w:iCs/>
                <w:sz w:val="24"/>
                <w:szCs w:val="22"/>
              </w:rPr>
              <w:t>Szafa rack</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r w:rsidR="000C2611" w:rsidRPr="004B489F" w:rsidTr="00C653E8">
        <w:tc>
          <w:tcPr>
            <w:tcW w:w="537" w:type="dxa"/>
            <w:vAlign w:val="center"/>
          </w:tcPr>
          <w:p w:rsidR="000C2611" w:rsidRPr="004B489F" w:rsidRDefault="000C2611" w:rsidP="00276DE5">
            <w:pPr>
              <w:pStyle w:val="Akapitzlist"/>
              <w:numPr>
                <w:ilvl w:val="0"/>
                <w:numId w:val="61"/>
              </w:numPr>
              <w:tabs>
                <w:tab w:val="left" w:pos="169"/>
                <w:tab w:val="left" w:pos="426"/>
              </w:tabs>
              <w:spacing w:after="0" w:line="240" w:lineRule="auto"/>
              <w:jc w:val="center"/>
              <w:rPr>
                <w:rFonts w:ascii="Times New Roman" w:eastAsia="Times New Roman" w:hAnsi="Times New Roman"/>
                <w:b/>
                <w:bCs/>
                <w:sz w:val="24"/>
              </w:rPr>
            </w:pPr>
          </w:p>
        </w:tc>
        <w:tc>
          <w:tcPr>
            <w:tcW w:w="3432" w:type="dxa"/>
            <w:vAlign w:val="center"/>
          </w:tcPr>
          <w:p w:rsidR="000C2611" w:rsidRPr="004B489F" w:rsidRDefault="000C2611" w:rsidP="000C2611">
            <w:pPr>
              <w:tabs>
                <w:tab w:val="left" w:pos="426"/>
              </w:tabs>
              <w:rPr>
                <w:rFonts w:cs="Times New Roman"/>
                <w:b/>
                <w:bCs/>
                <w:iCs/>
                <w:sz w:val="24"/>
                <w:szCs w:val="22"/>
              </w:rPr>
            </w:pPr>
            <w:r w:rsidRPr="004B489F">
              <w:rPr>
                <w:rFonts w:cs="Times New Roman"/>
                <w:b/>
                <w:sz w:val="24"/>
                <w:szCs w:val="22"/>
              </w:rPr>
              <w:t>Uchwyt ścienny do ekranu</w:t>
            </w:r>
          </w:p>
        </w:tc>
        <w:tc>
          <w:tcPr>
            <w:tcW w:w="3828" w:type="dxa"/>
            <w:vAlign w:val="center"/>
          </w:tcPr>
          <w:p w:rsidR="000C2611" w:rsidRPr="004B489F" w:rsidRDefault="000C2611" w:rsidP="000C2611">
            <w:pPr>
              <w:tabs>
                <w:tab w:val="left" w:pos="426"/>
              </w:tabs>
              <w:jc w:val="center"/>
              <w:rPr>
                <w:rFonts w:eastAsia="Times New Roman" w:cs="Times New Roman"/>
                <w:b/>
                <w:bCs/>
                <w:sz w:val="24"/>
                <w:szCs w:val="22"/>
              </w:rPr>
            </w:pPr>
          </w:p>
        </w:tc>
        <w:tc>
          <w:tcPr>
            <w:tcW w:w="1837" w:type="dxa"/>
            <w:vAlign w:val="center"/>
          </w:tcPr>
          <w:p w:rsidR="000C2611" w:rsidRPr="004B489F" w:rsidRDefault="000C2611" w:rsidP="000C2611">
            <w:pPr>
              <w:tabs>
                <w:tab w:val="left" w:pos="426"/>
              </w:tabs>
              <w:jc w:val="center"/>
              <w:rPr>
                <w:rFonts w:eastAsia="Times New Roman" w:cs="Times New Roman"/>
                <w:b/>
                <w:bCs/>
                <w:sz w:val="24"/>
                <w:szCs w:val="22"/>
              </w:rPr>
            </w:pPr>
          </w:p>
        </w:tc>
      </w:tr>
    </w:tbl>
    <w:p w:rsidR="000C2611" w:rsidRDefault="000C2611" w:rsidP="000C2611">
      <w:pPr>
        <w:tabs>
          <w:tab w:val="left" w:pos="6435"/>
        </w:tabs>
        <w:rPr>
          <w:rFonts w:cs="Times New Roman"/>
          <w:b/>
          <w:color w:val="auto"/>
          <w:sz w:val="24"/>
        </w:rPr>
      </w:pPr>
    </w:p>
    <w:p w:rsidR="000C2611" w:rsidRPr="000C2611" w:rsidRDefault="000C2611" w:rsidP="000C2611">
      <w:pPr>
        <w:tabs>
          <w:tab w:val="left" w:pos="6435"/>
        </w:tabs>
        <w:rPr>
          <w:rFonts w:cs="Times New Roman"/>
          <w:color w:val="auto"/>
          <w:sz w:val="24"/>
        </w:rPr>
        <w:sectPr w:rsidR="000C2611" w:rsidRPr="000C2611" w:rsidSect="0046333C">
          <w:headerReference w:type="even" r:id="rId15"/>
          <w:headerReference w:type="default" r:id="rId16"/>
          <w:footerReference w:type="even" r:id="rId17"/>
          <w:footerReference w:type="default" r:id="rId18"/>
          <w:headerReference w:type="first" r:id="rId19"/>
          <w:footerReference w:type="first" r:id="rId20"/>
          <w:pgSz w:w="11906" w:h="16838"/>
          <w:pgMar w:top="1134" w:right="991" w:bottom="851" w:left="1276" w:header="708" w:footer="57" w:gutter="0"/>
          <w:cols w:space="708"/>
          <w:docGrid w:linePitch="299" w:charSpace="8192"/>
        </w:sectPr>
      </w:pPr>
    </w:p>
    <w:p w:rsidR="000D5ABC" w:rsidRPr="00B408AD" w:rsidRDefault="000D5ABC">
      <w:pPr>
        <w:tabs>
          <w:tab w:val="left" w:pos="6435"/>
        </w:tabs>
        <w:jc w:val="right"/>
        <w:rPr>
          <w:rStyle w:val="Domylnaczcionkaakapitu7"/>
          <w:rFonts w:cs="Times New Roman"/>
          <w:b/>
          <w:color w:val="auto"/>
          <w:sz w:val="24"/>
        </w:rPr>
      </w:pPr>
      <w:r w:rsidRPr="00B408AD">
        <w:rPr>
          <w:rStyle w:val="Domylnaczcionkaakapitu7"/>
          <w:rFonts w:cs="Times New Roman"/>
          <w:b/>
          <w:color w:val="auto"/>
          <w:sz w:val="24"/>
        </w:rPr>
        <w:lastRenderedPageBreak/>
        <w:t xml:space="preserve">Wzór-Załącznik nr </w:t>
      </w:r>
      <w:r w:rsidR="007C3FA7" w:rsidRPr="00B408AD">
        <w:rPr>
          <w:rStyle w:val="Domylnaczcionkaakapitu7"/>
          <w:rFonts w:cs="Times New Roman"/>
          <w:b/>
          <w:color w:val="auto"/>
          <w:sz w:val="24"/>
        </w:rPr>
        <w:t xml:space="preserve">1 </w:t>
      </w:r>
      <w:r w:rsidRPr="00B408AD">
        <w:rPr>
          <w:rStyle w:val="Domylnaczcionkaakapitu7"/>
          <w:rFonts w:cs="Times New Roman"/>
          <w:b/>
          <w:color w:val="auto"/>
          <w:sz w:val="24"/>
        </w:rPr>
        <w:t>do SWZ</w:t>
      </w:r>
    </w:p>
    <w:p w:rsidR="006F771B" w:rsidRPr="00626CB3" w:rsidRDefault="004B489F" w:rsidP="004B489F">
      <w:pPr>
        <w:jc w:val="center"/>
        <w:rPr>
          <w:rFonts w:cs="Times New Roman"/>
          <w:sz w:val="24"/>
          <w:u w:val="single"/>
        </w:rPr>
      </w:pPr>
      <w:r>
        <w:rPr>
          <w:rFonts w:cs="Times New Roman"/>
          <w:sz w:val="24"/>
          <w:u w:val="single"/>
        </w:rPr>
        <w:t>OFERTA WYKONAWCY</w:t>
      </w:r>
    </w:p>
    <w:p w:rsidR="004B489F" w:rsidRPr="00626CB3" w:rsidRDefault="006F771B" w:rsidP="004B489F">
      <w:pPr>
        <w:spacing w:line="360" w:lineRule="auto"/>
        <w:rPr>
          <w:rFonts w:cs="Times New Roman"/>
          <w:sz w:val="24"/>
        </w:rPr>
      </w:pPr>
      <w:r w:rsidRPr="00626CB3">
        <w:rPr>
          <w:rFonts w:cs="Times New Roman"/>
          <w:sz w:val="24"/>
        </w:rPr>
        <w:t>Pełna nazwa Wykonawcy:  _______</w:t>
      </w:r>
      <w:r>
        <w:rPr>
          <w:rFonts w:cs="Times New Roman"/>
          <w:sz w:val="24"/>
        </w:rPr>
        <w:t>_______________________________</w:t>
      </w:r>
      <w:r w:rsidRPr="00626CB3">
        <w:rPr>
          <w:rFonts w:cs="Times New Roman"/>
          <w:sz w:val="24"/>
        </w:rPr>
        <w:t>__________________</w:t>
      </w:r>
      <w:r w:rsidRPr="00626CB3">
        <w:rPr>
          <w:rStyle w:val="Odwoanieprzypisudolnego"/>
          <w:rFonts w:cs="Times New Roman"/>
          <w:sz w:val="24"/>
        </w:rPr>
        <w:footnoteReference w:id="1"/>
      </w:r>
    </w:p>
    <w:p w:rsidR="006F771B" w:rsidRPr="00626CB3" w:rsidRDefault="006F771B" w:rsidP="004B489F">
      <w:pPr>
        <w:spacing w:line="360" w:lineRule="auto"/>
        <w:rPr>
          <w:rFonts w:cs="Times New Roman"/>
          <w:sz w:val="24"/>
        </w:rPr>
      </w:pPr>
      <w:r w:rsidRPr="00626CB3">
        <w:rPr>
          <w:rFonts w:cs="Times New Roman"/>
          <w:sz w:val="24"/>
        </w:rPr>
        <w:t>Adres:  ____________________________</w:t>
      </w:r>
      <w:r>
        <w:rPr>
          <w:rFonts w:cs="Times New Roman"/>
          <w:sz w:val="24"/>
        </w:rPr>
        <w:t>_______________________________</w:t>
      </w:r>
      <w:r w:rsidRPr="00626CB3">
        <w:rPr>
          <w:rFonts w:cs="Times New Roman"/>
          <w:sz w:val="24"/>
        </w:rPr>
        <w:t>_____________</w:t>
      </w:r>
      <w:r w:rsidRPr="00626CB3">
        <w:rPr>
          <w:rFonts w:cs="Times New Roman"/>
          <w:sz w:val="24"/>
          <w:vertAlign w:val="superscript"/>
        </w:rPr>
        <w:t>1</w:t>
      </w:r>
    </w:p>
    <w:p w:rsidR="006F771B" w:rsidRPr="00626CB3" w:rsidRDefault="006F771B" w:rsidP="004B489F">
      <w:pPr>
        <w:spacing w:line="360" w:lineRule="auto"/>
        <w:rPr>
          <w:rFonts w:cs="Times New Roman"/>
          <w:sz w:val="24"/>
        </w:rPr>
      </w:pPr>
      <w:r>
        <w:rPr>
          <w:rFonts w:cs="Times New Roman"/>
          <w:sz w:val="24"/>
        </w:rPr>
        <w:t xml:space="preserve">Nr telefonu: </w:t>
      </w:r>
      <w:r w:rsidRPr="00626CB3">
        <w:rPr>
          <w:rFonts w:cs="Times New Roman"/>
          <w:sz w:val="24"/>
        </w:rPr>
        <w:t>____________________________________________________________________</w:t>
      </w:r>
      <w:r w:rsidRPr="00626CB3">
        <w:rPr>
          <w:rFonts w:cs="Times New Roman"/>
          <w:sz w:val="24"/>
          <w:vertAlign w:val="superscript"/>
        </w:rPr>
        <w:t>1</w:t>
      </w:r>
    </w:p>
    <w:p w:rsidR="006F771B" w:rsidRPr="00626CB3" w:rsidRDefault="006F771B" w:rsidP="004B489F">
      <w:pPr>
        <w:spacing w:line="360" w:lineRule="auto"/>
        <w:rPr>
          <w:rFonts w:cs="Times New Roman"/>
          <w:sz w:val="24"/>
        </w:rPr>
      </w:pPr>
      <w:r>
        <w:rPr>
          <w:rFonts w:cs="Times New Roman"/>
          <w:sz w:val="24"/>
        </w:rPr>
        <w:t>Adres e-mail: _______</w:t>
      </w:r>
      <w:r w:rsidRPr="00626CB3">
        <w:rPr>
          <w:rFonts w:cs="Times New Roman"/>
          <w:sz w:val="24"/>
        </w:rPr>
        <w:t>____________________________________________________________</w:t>
      </w:r>
      <w:r w:rsidRPr="00626CB3">
        <w:rPr>
          <w:rFonts w:cs="Times New Roman"/>
          <w:sz w:val="24"/>
          <w:vertAlign w:val="superscript"/>
        </w:rPr>
        <w:t>1</w:t>
      </w:r>
    </w:p>
    <w:p w:rsidR="006F771B" w:rsidRPr="0019779E" w:rsidRDefault="006F771B" w:rsidP="0019779E">
      <w:pPr>
        <w:spacing w:line="360" w:lineRule="auto"/>
        <w:rPr>
          <w:rFonts w:cs="Times New Roman"/>
          <w:sz w:val="24"/>
        </w:rPr>
      </w:pPr>
      <w:r w:rsidRPr="00626CB3">
        <w:rPr>
          <w:rFonts w:cs="Times New Roman"/>
          <w:sz w:val="24"/>
        </w:rPr>
        <w:t>Nr KRS/ R</w:t>
      </w:r>
      <w:r>
        <w:rPr>
          <w:rFonts w:cs="Times New Roman"/>
          <w:sz w:val="24"/>
        </w:rPr>
        <w:t>EGON/NIP:   _______________</w:t>
      </w:r>
      <w:r w:rsidRPr="00626CB3">
        <w:rPr>
          <w:rFonts w:cs="Times New Roman"/>
          <w:sz w:val="24"/>
        </w:rPr>
        <w:t>___________________________________________</w:t>
      </w:r>
      <w:r w:rsidRPr="00626CB3">
        <w:rPr>
          <w:rFonts w:cs="Times New Roman"/>
          <w:sz w:val="24"/>
          <w:vertAlign w:val="superscript"/>
        </w:rPr>
        <w:t>1</w:t>
      </w:r>
    </w:p>
    <w:p w:rsidR="006F771B" w:rsidRPr="00CD1F56" w:rsidRDefault="006F771B" w:rsidP="006F771B">
      <w:pPr>
        <w:jc w:val="both"/>
        <w:rPr>
          <w:rFonts w:eastAsia="Times New Roman" w:cs="Times New Roman"/>
          <w:b/>
          <w:sz w:val="24"/>
        </w:rPr>
      </w:pPr>
      <w:r w:rsidRPr="00626CB3">
        <w:rPr>
          <w:rFonts w:eastAsia="Times New Roman" w:cs="Times New Roman"/>
          <w:sz w:val="24"/>
        </w:rPr>
        <w:t xml:space="preserve">Przystępując do postępowania prowadzonego w trybie </w:t>
      </w:r>
      <w:r w:rsidR="00B6170E">
        <w:rPr>
          <w:rFonts w:eastAsia="Times New Roman" w:cs="Times New Roman"/>
          <w:sz w:val="24"/>
        </w:rPr>
        <w:t xml:space="preserve">podstawowym na </w:t>
      </w:r>
      <w:r w:rsidR="00B6170E" w:rsidRPr="009F7D2D">
        <w:rPr>
          <w:rFonts w:eastAsia="Times New Roman" w:cs="Times New Roman"/>
          <w:b/>
          <w:sz w:val="24"/>
        </w:rPr>
        <w:t>dostawę, instalację, konfigurację i pierwsze uruchomienie wyposażenia systemu audio-wizualnego</w:t>
      </w:r>
      <w:r w:rsidR="00B6170E">
        <w:rPr>
          <w:rFonts w:cs="Times New Roman"/>
          <w:b/>
          <w:sz w:val="24"/>
        </w:rPr>
        <w:t>,</w:t>
      </w:r>
      <w:r w:rsidRPr="00626CB3">
        <w:rPr>
          <w:rStyle w:val="Domylnaczcionkaakapitu7"/>
          <w:rFonts w:cs="Times New Roman"/>
          <w:sz w:val="24"/>
        </w:rPr>
        <w:t xml:space="preserve"> nr ref.: </w:t>
      </w:r>
      <w:r w:rsidR="00B6170E">
        <w:rPr>
          <w:rFonts w:cs="Times New Roman"/>
          <w:b/>
          <w:sz w:val="24"/>
        </w:rPr>
        <w:t>WZP</w:t>
      </w:r>
      <w:r w:rsidR="00B6170E">
        <w:rPr>
          <w:rFonts w:cs="Times New Roman"/>
          <w:b/>
          <w:sz w:val="24"/>
        </w:rPr>
        <w:noBreakHyphen/>
      </w:r>
      <w:r w:rsidR="00B6170E" w:rsidRPr="00B6170E">
        <w:rPr>
          <w:rFonts w:cs="Times New Roman"/>
          <w:b/>
          <w:sz w:val="24"/>
        </w:rPr>
        <w:t>1642/23/98/Ł</w:t>
      </w:r>
      <w:r>
        <w:rPr>
          <w:rFonts w:cs="Times New Roman"/>
          <w:b/>
          <w:sz w:val="24"/>
        </w:rPr>
        <w:t>.</w:t>
      </w:r>
    </w:p>
    <w:p w:rsidR="006F771B" w:rsidRPr="00626CB3" w:rsidRDefault="006F771B" w:rsidP="006F771B">
      <w:pPr>
        <w:jc w:val="both"/>
        <w:rPr>
          <w:rFonts w:eastAsia="Times New Roman" w:cs="Times New Roman"/>
          <w:sz w:val="24"/>
        </w:rPr>
      </w:pPr>
    </w:p>
    <w:p w:rsidR="009F7D2D" w:rsidRPr="009F7D2D" w:rsidRDefault="006F771B" w:rsidP="006F771B">
      <w:pPr>
        <w:tabs>
          <w:tab w:val="left" w:pos="426"/>
        </w:tabs>
        <w:jc w:val="both"/>
        <w:rPr>
          <w:rFonts w:eastAsia="Times New Roman" w:cs="Times New Roman"/>
          <w:b/>
          <w:bCs/>
          <w:sz w:val="24"/>
        </w:rPr>
      </w:pPr>
      <w:r w:rsidRPr="009F7D2D">
        <w:rPr>
          <w:rFonts w:cs="Times New Roman"/>
          <w:b/>
          <w:iCs/>
          <w:sz w:val="24"/>
        </w:rPr>
        <w:t>I.</w:t>
      </w:r>
      <w:r w:rsidRPr="009F7D2D">
        <w:rPr>
          <w:rFonts w:cs="Times New Roman"/>
          <w:iCs/>
          <w:sz w:val="24"/>
        </w:rPr>
        <w:t xml:space="preserve"> </w:t>
      </w:r>
      <w:r w:rsidRPr="009F7D2D">
        <w:rPr>
          <w:rFonts w:eastAsia="Times New Roman" w:cs="Times New Roman"/>
          <w:b/>
          <w:bCs/>
          <w:sz w:val="24"/>
        </w:rPr>
        <w:t>Oferujemy</w:t>
      </w:r>
      <w:r w:rsidR="009F7D2D" w:rsidRPr="009F7D2D">
        <w:rPr>
          <w:rFonts w:eastAsia="Times New Roman" w:cs="Times New Roman"/>
          <w:b/>
          <w:bCs/>
          <w:sz w:val="24"/>
        </w:rPr>
        <w:t>:</w:t>
      </w:r>
      <w:r w:rsidRPr="009F7D2D">
        <w:rPr>
          <w:rFonts w:eastAsia="Times New Roman" w:cs="Times New Roman"/>
          <w:b/>
          <w:bCs/>
          <w:sz w:val="24"/>
        </w:rPr>
        <w:t xml:space="preserve"> </w:t>
      </w:r>
    </w:p>
    <w:p w:rsidR="006F771B" w:rsidRPr="009F7D2D" w:rsidRDefault="00B6170E" w:rsidP="00276DE5">
      <w:pPr>
        <w:pStyle w:val="Akapitzlist"/>
        <w:numPr>
          <w:ilvl w:val="0"/>
          <w:numId w:val="60"/>
        </w:numPr>
        <w:tabs>
          <w:tab w:val="left" w:pos="426"/>
        </w:tabs>
        <w:jc w:val="both"/>
        <w:rPr>
          <w:rFonts w:ascii="Times New Roman" w:eastAsia="Times New Roman" w:hAnsi="Times New Roman"/>
          <w:b/>
          <w:bCs/>
          <w:sz w:val="24"/>
        </w:rPr>
      </w:pPr>
      <w:r w:rsidRPr="009F7D2D">
        <w:rPr>
          <w:rFonts w:ascii="Times New Roman" w:eastAsia="Times New Roman" w:hAnsi="Times New Roman"/>
          <w:b/>
          <w:bCs/>
          <w:sz w:val="24"/>
        </w:rPr>
        <w:t xml:space="preserve">wykonanie przedmiotu zamówienia w </w:t>
      </w:r>
      <w:r w:rsidR="009F7D2D">
        <w:rPr>
          <w:rFonts w:ascii="Times New Roman" w:eastAsia="Times New Roman" w:hAnsi="Times New Roman"/>
          <w:b/>
          <w:bCs/>
          <w:sz w:val="24"/>
          <w:lang w:val="pl-PL"/>
        </w:rPr>
        <w:t>pełnym</w:t>
      </w:r>
      <w:r w:rsidRPr="009F7D2D">
        <w:rPr>
          <w:rFonts w:ascii="Times New Roman" w:eastAsia="Times New Roman" w:hAnsi="Times New Roman"/>
          <w:b/>
          <w:bCs/>
          <w:sz w:val="24"/>
        </w:rPr>
        <w:t xml:space="preserve"> zakresie za cenę …………. PLN brutto</w:t>
      </w:r>
      <w:r w:rsidRPr="009F7D2D">
        <w:rPr>
          <w:rStyle w:val="Odwoanieprzypisudolnego"/>
          <w:rFonts w:ascii="Times New Roman" w:eastAsia="Times New Roman" w:hAnsi="Times New Roman"/>
          <w:b/>
          <w:bCs/>
          <w:sz w:val="24"/>
        </w:rPr>
        <w:footnoteReference w:id="2"/>
      </w:r>
      <w:r w:rsidRPr="009F7D2D">
        <w:rPr>
          <w:rFonts w:ascii="Times New Roman" w:eastAsia="Times New Roman" w:hAnsi="Times New Roman"/>
          <w:b/>
          <w:bCs/>
          <w:sz w:val="24"/>
        </w:rPr>
        <w:t xml:space="preserve">, w tym stawka podatku VAT ….% </w:t>
      </w:r>
      <w:r w:rsidRPr="009F7D2D">
        <w:rPr>
          <w:rStyle w:val="Odwoanieprzypisudolnego"/>
          <w:rFonts w:ascii="Times New Roman" w:eastAsia="Times New Roman" w:hAnsi="Times New Roman"/>
          <w:b/>
          <w:bCs/>
          <w:sz w:val="24"/>
        </w:rPr>
        <w:footnoteReference w:id="3"/>
      </w:r>
      <w:r w:rsidR="009F7D2D" w:rsidRPr="009F7D2D">
        <w:rPr>
          <w:rFonts w:ascii="Times New Roman" w:eastAsia="Times New Roman" w:hAnsi="Times New Roman"/>
          <w:b/>
          <w:bCs/>
          <w:sz w:val="24"/>
          <w:lang w:val="pl-PL"/>
        </w:rPr>
        <w:t>.</w:t>
      </w:r>
    </w:p>
    <w:p w:rsidR="009F7D2D" w:rsidRPr="009F7D2D" w:rsidRDefault="00F5676D" w:rsidP="00276DE5">
      <w:pPr>
        <w:pStyle w:val="Akapitzlist"/>
        <w:numPr>
          <w:ilvl w:val="0"/>
          <w:numId w:val="60"/>
        </w:numPr>
        <w:tabs>
          <w:tab w:val="left" w:pos="426"/>
        </w:tabs>
        <w:spacing w:after="0" w:line="240" w:lineRule="auto"/>
        <w:jc w:val="both"/>
        <w:rPr>
          <w:rFonts w:ascii="Times New Roman" w:eastAsia="Times New Roman" w:hAnsi="Times New Roman"/>
          <w:b/>
          <w:bCs/>
          <w:sz w:val="24"/>
        </w:rPr>
      </w:pPr>
      <w:r>
        <w:rPr>
          <w:rFonts w:ascii="Times New Roman" w:eastAsia="Times New Roman" w:hAnsi="Times New Roman"/>
          <w:bCs/>
          <w:sz w:val="24"/>
          <w:lang w:val="pl-PL"/>
        </w:rPr>
        <w:t>System składający się z niżej wymienionego asortymentu</w:t>
      </w:r>
      <w:r w:rsidR="009F7D2D">
        <w:rPr>
          <w:rFonts w:ascii="Times New Roman" w:eastAsia="Times New Roman" w:hAnsi="Times New Roman"/>
          <w:bCs/>
          <w:sz w:val="24"/>
          <w:lang w:val="pl-PL"/>
        </w:rPr>
        <w:t>:</w:t>
      </w:r>
    </w:p>
    <w:tbl>
      <w:tblPr>
        <w:tblStyle w:val="Tabela-Siatka"/>
        <w:tblW w:w="9781" w:type="dxa"/>
        <w:tblInd w:w="-5" w:type="dxa"/>
        <w:tblLook w:val="04A0" w:firstRow="1" w:lastRow="0" w:firstColumn="1" w:lastColumn="0" w:noHBand="0" w:noVBand="1"/>
      </w:tblPr>
      <w:tblGrid>
        <w:gridCol w:w="537"/>
        <w:gridCol w:w="4425"/>
        <w:gridCol w:w="4819"/>
      </w:tblGrid>
      <w:tr w:rsidR="009F7D2D" w:rsidTr="004B489F">
        <w:trPr>
          <w:trHeight w:val="356"/>
        </w:trPr>
        <w:tc>
          <w:tcPr>
            <w:tcW w:w="537" w:type="dxa"/>
            <w:vAlign w:val="center"/>
          </w:tcPr>
          <w:p w:rsidR="009F7D2D" w:rsidRPr="004B489F" w:rsidRDefault="009F7D2D" w:rsidP="009F7D2D">
            <w:pPr>
              <w:tabs>
                <w:tab w:val="left" w:pos="426"/>
              </w:tabs>
              <w:jc w:val="center"/>
              <w:rPr>
                <w:rFonts w:eastAsia="Times New Roman" w:cs="Times New Roman"/>
                <w:b/>
                <w:bCs/>
                <w:sz w:val="24"/>
                <w:szCs w:val="22"/>
              </w:rPr>
            </w:pPr>
            <w:r w:rsidRPr="004B489F">
              <w:rPr>
                <w:rFonts w:eastAsia="Times New Roman" w:cs="Times New Roman"/>
                <w:b/>
                <w:bCs/>
                <w:sz w:val="24"/>
                <w:szCs w:val="22"/>
              </w:rPr>
              <w:t>l.p.</w:t>
            </w:r>
          </w:p>
        </w:tc>
        <w:tc>
          <w:tcPr>
            <w:tcW w:w="4425" w:type="dxa"/>
            <w:vAlign w:val="center"/>
          </w:tcPr>
          <w:p w:rsidR="009F7D2D" w:rsidRPr="004B489F" w:rsidRDefault="009F7D2D" w:rsidP="009F7D2D">
            <w:pPr>
              <w:tabs>
                <w:tab w:val="left" w:pos="426"/>
              </w:tabs>
              <w:jc w:val="center"/>
              <w:rPr>
                <w:rFonts w:eastAsia="Times New Roman" w:cs="Times New Roman"/>
                <w:b/>
                <w:bCs/>
                <w:sz w:val="24"/>
                <w:szCs w:val="22"/>
              </w:rPr>
            </w:pPr>
            <w:r w:rsidRPr="004B489F">
              <w:rPr>
                <w:rFonts w:eastAsia="Times New Roman" w:cs="Times New Roman"/>
                <w:b/>
                <w:bCs/>
                <w:sz w:val="24"/>
                <w:szCs w:val="22"/>
              </w:rPr>
              <w:t>Asortyment</w:t>
            </w:r>
          </w:p>
        </w:tc>
        <w:tc>
          <w:tcPr>
            <w:tcW w:w="4819" w:type="dxa"/>
            <w:vAlign w:val="center"/>
          </w:tcPr>
          <w:p w:rsidR="009F7D2D" w:rsidRPr="004B489F" w:rsidRDefault="009F7D2D" w:rsidP="009F7D2D">
            <w:pPr>
              <w:tabs>
                <w:tab w:val="left" w:pos="426"/>
              </w:tabs>
              <w:jc w:val="center"/>
              <w:rPr>
                <w:rFonts w:eastAsia="Times New Roman" w:cs="Times New Roman"/>
                <w:b/>
                <w:bCs/>
                <w:sz w:val="24"/>
                <w:szCs w:val="22"/>
              </w:rPr>
            </w:pPr>
            <w:r w:rsidRPr="004B489F">
              <w:rPr>
                <w:rFonts w:eastAsia="Times New Roman" w:cs="Times New Roman"/>
                <w:b/>
                <w:bCs/>
                <w:sz w:val="24"/>
                <w:szCs w:val="22"/>
              </w:rPr>
              <w:t xml:space="preserve">Producent, model, typ lub inne dane jednoznacznie identyfikujące oferowany asortyment </w:t>
            </w:r>
            <w:r w:rsidRPr="004B489F">
              <w:rPr>
                <w:rStyle w:val="Odwoanieprzypisudolnego"/>
                <w:rFonts w:eastAsia="Times New Roman" w:cs="Times New Roman"/>
                <w:b/>
                <w:bCs/>
                <w:sz w:val="24"/>
                <w:szCs w:val="22"/>
              </w:rPr>
              <w:footnoteReference w:id="4"/>
            </w:r>
          </w:p>
        </w:tc>
      </w:tr>
      <w:tr w:rsidR="009F7D2D" w:rsidTr="004B489F">
        <w:tc>
          <w:tcPr>
            <w:tcW w:w="537" w:type="dxa"/>
            <w:vAlign w:val="center"/>
          </w:tcPr>
          <w:p w:rsidR="009F7D2D" w:rsidRPr="004B489F" w:rsidRDefault="009F7D2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9F7D2D" w:rsidRPr="004B489F" w:rsidRDefault="00BF39C5" w:rsidP="00BF39C5">
            <w:pPr>
              <w:tabs>
                <w:tab w:val="left" w:pos="426"/>
              </w:tabs>
              <w:rPr>
                <w:rFonts w:eastAsia="Times New Roman" w:cs="Times New Roman"/>
                <w:b/>
                <w:bCs/>
                <w:sz w:val="24"/>
                <w:szCs w:val="22"/>
              </w:rPr>
            </w:pPr>
            <w:r w:rsidRPr="004B489F">
              <w:rPr>
                <w:rFonts w:cs="Times New Roman"/>
                <w:b/>
                <w:sz w:val="24"/>
                <w:szCs w:val="22"/>
              </w:rPr>
              <w:t>Odbiornik podwójny do mikrofonów powierzchniowych</w:t>
            </w:r>
          </w:p>
        </w:tc>
        <w:tc>
          <w:tcPr>
            <w:tcW w:w="4819" w:type="dxa"/>
            <w:vAlign w:val="center"/>
          </w:tcPr>
          <w:p w:rsidR="009F7D2D" w:rsidRPr="004B489F" w:rsidRDefault="009F7D2D"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sz w:val="24"/>
                <w:szCs w:val="22"/>
              </w:rPr>
            </w:pPr>
            <w:r w:rsidRPr="004B489F">
              <w:rPr>
                <w:rFonts w:cs="Times New Roman"/>
                <w:b/>
                <w:bCs/>
                <w:iCs/>
                <w:sz w:val="24"/>
                <w:szCs w:val="22"/>
              </w:rPr>
              <w:t>Mikrofon powierzchniowy</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bCs/>
                <w:iCs/>
                <w:sz w:val="24"/>
                <w:szCs w:val="22"/>
              </w:rPr>
            </w:pPr>
            <w:r w:rsidRPr="004B489F">
              <w:rPr>
                <w:rFonts w:cs="Times New Roman"/>
                <w:b/>
                <w:bCs/>
                <w:iCs/>
                <w:sz w:val="24"/>
                <w:szCs w:val="22"/>
              </w:rPr>
              <w:t>Nadajnik systemu monitora dousznego</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bCs/>
                <w:iCs/>
                <w:sz w:val="24"/>
                <w:szCs w:val="22"/>
              </w:rPr>
            </w:pPr>
            <w:r w:rsidRPr="004B489F">
              <w:rPr>
                <w:rFonts w:cs="Times New Roman"/>
                <w:b/>
                <w:bCs/>
                <w:iCs/>
                <w:sz w:val="24"/>
                <w:szCs w:val="22"/>
              </w:rPr>
              <w:t>Odbiornik systemu monitora dousznego</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bCs/>
                <w:iCs/>
                <w:sz w:val="24"/>
                <w:szCs w:val="22"/>
                <w:highlight w:val="yellow"/>
              </w:rPr>
            </w:pPr>
            <w:r w:rsidRPr="004B489F">
              <w:rPr>
                <w:rFonts w:cs="Times New Roman"/>
                <w:b/>
                <w:bCs/>
                <w:iCs/>
                <w:sz w:val="24"/>
                <w:szCs w:val="22"/>
              </w:rPr>
              <w:t>Mikrofon powierzchniowy z elastyczną szyją</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bCs/>
                <w:iCs/>
                <w:sz w:val="24"/>
                <w:szCs w:val="22"/>
              </w:rPr>
            </w:pPr>
            <w:r w:rsidRPr="004B489F">
              <w:rPr>
                <w:rFonts w:cs="Times New Roman"/>
                <w:b/>
                <w:sz w:val="24"/>
                <w:szCs w:val="22"/>
              </w:rPr>
              <w:t xml:space="preserve">Dyskretny mikrofon powierzchniowy  </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sz w:val="24"/>
                <w:szCs w:val="22"/>
              </w:rPr>
            </w:pPr>
            <w:r w:rsidRPr="004B489F">
              <w:rPr>
                <w:rFonts w:cs="Times New Roman"/>
                <w:b/>
                <w:sz w:val="24"/>
                <w:szCs w:val="22"/>
              </w:rPr>
              <w:t>Jednostka</w:t>
            </w:r>
            <w:r w:rsidR="004B489F">
              <w:rPr>
                <w:rFonts w:cs="Times New Roman"/>
                <w:b/>
                <w:sz w:val="24"/>
                <w:szCs w:val="22"/>
              </w:rPr>
              <w:t xml:space="preserve"> centralna systemu nagrywania i </w:t>
            </w:r>
            <w:r w:rsidRPr="004B489F">
              <w:rPr>
                <w:rFonts w:cs="Times New Roman"/>
                <w:b/>
                <w:sz w:val="24"/>
                <w:szCs w:val="22"/>
              </w:rPr>
              <w:t>transmisji HD</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BF39C5" w:rsidTr="004B489F">
        <w:tc>
          <w:tcPr>
            <w:tcW w:w="537" w:type="dxa"/>
            <w:vAlign w:val="center"/>
          </w:tcPr>
          <w:p w:rsidR="00BF39C5" w:rsidRPr="004B489F" w:rsidRDefault="00BF39C5"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BF39C5" w:rsidRPr="004B489F" w:rsidRDefault="00BF39C5" w:rsidP="00BF39C5">
            <w:pPr>
              <w:tabs>
                <w:tab w:val="left" w:pos="426"/>
              </w:tabs>
              <w:rPr>
                <w:rFonts w:cs="Times New Roman"/>
                <w:b/>
                <w:sz w:val="24"/>
                <w:szCs w:val="22"/>
              </w:rPr>
            </w:pPr>
            <w:r w:rsidRPr="004B489F">
              <w:rPr>
                <w:rFonts w:cs="Times New Roman"/>
                <w:b/>
                <w:sz w:val="24"/>
                <w:szCs w:val="22"/>
              </w:rPr>
              <w:t>Sterownik jednostki centralnej</w:t>
            </w:r>
          </w:p>
        </w:tc>
        <w:tc>
          <w:tcPr>
            <w:tcW w:w="4819" w:type="dxa"/>
            <w:vAlign w:val="center"/>
          </w:tcPr>
          <w:p w:rsidR="00BF39C5" w:rsidRPr="004B489F" w:rsidRDefault="00BF39C5" w:rsidP="009F7D2D">
            <w:pPr>
              <w:tabs>
                <w:tab w:val="left" w:pos="426"/>
              </w:tabs>
              <w:jc w:val="center"/>
              <w:rPr>
                <w:rFonts w:eastAsia="Times New Roman" w:cs="Times New Roman"/>
                <w:b/>
                <w:bCs/>
                <w:sz w:val="24"/>
                <w:szCs w:val="22"/>
              </w:rPr>
            </w:pPr>
          </w:p>
        </w:tc>
      </w:tr>
      <w:tr w:rsidR="003638C8" w:rsidTr="004B489F">
        <w:tc>
          <w:tcPr>
            <w:tcW w:w="537" w:type="dxa"/>
            <w:vAlign w:val="center"/>
          </w:tcPr>
          <w:p w:rsidR="003638C8" w:rsidRPr="004B489F" w:rsidRDefault="003638C8"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3638C8" w:rsidRPr="004B489F" w:rsidRDefault="003638C8" w:rsidP="00BF39C5">
            <w:pPr>
              <w:tabs>
                <w:tab w:val="left" w:pos="426"/>
              </w:tabs>
              <w:rPr>
                <w:rFonts w:cs="Times New Roman"/>
                <w:b/>
                <w:sz w:val="24"/>
                <w:szCs w:val="22"/>
              </w:rPr>
            </w:pPr>
            <w:r w:rsidRPr="004B489F">
              <w:rPr>
                <w:rFonts w:cs="Times New Roman"/>
                <w:b/>
                <w:sz w:val="24"/>
                <w:szCs w:val="22"/>
              </w:rPr>
              <w:t>Miniaturowy wzmacniacz z odtwarzaczem MP3</w:t>
            </w:r>
          </w:p>
        </w:tc>
        <w:tc>
          <w:tcPr>
            <w:tcW w:w="4819" w:type="dxa"/>
            <w:vAlign w:val="center"/>
          </w:tcPr>
          <w:p w:rsidR="003638C8" w:rsidRPr="004B489F" w:rsidRDefault="003638C8" w:rsidP="009F7D2D">
            <w:pPr>
              <w:tabs>
                <w:tab w:val="left" w:pos="426"/>
              </w:tabs>
              <w:jc w:val="center"/>
              <w:rPr>
                <w:rFonts w:eastAsia="Times New Roman" w:cs="Times New Roman"/>
                <w:b/>
                <w:bCs/>
                <w:sz w:val="24"/>
                <w:szCs w:val="22"/>
              </w:rPr>
            </w:pPr>
          </w:p>
        </w:tc>
      </w:tr>
      <w:tr w:rsidR="003638C8" w:rsidTr="004B489F">
        <w:tc>
          <w:tcPr>
            <w:tcW w:w="537" w:type="dxa"/>
            <w:vAlign w:val="center"/>
          </w:tcPr>
          <w:p w:rsidR="003638C8" w:rsidRPr="004B489F" w:rsidRDefault="003638C8"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3638C8" w:rsidRPr="004B489F" w:rsidRDefault="003423D5" w:rsidP="00BF39C5">
            <w:pPr>
              <w:tabs>
                <w:tab w:val="left" w:pos="426"/>
              </w:tabs>
              <w:rPr>
                <w:rFonts w:cs="Times New Roman"/>
                <w:b/>
                <w:sz w:val="24"/>
                <w:szCs w:val="22"/>
              </w:rPr>
            </w:pPr>
            <w:r w:rsidRPr="004B489F">
              <w:rPr>
                <w:rFonts w:cs="Times New Roman"/>
                <w:b/>
                <w:sz w:val="24"/>
                <w:szCs w:val="22"/>
              </w:rPr>
              <w:t>Głośnik ścienny dwudrożny</w:t>
            </w:r>
          </w:p>
        </w:tc>
        <w:tc>
          <w:tcPr>
            <w:tcW w:w="4819" w:type="dxa"/>
            <w:vAlign w:val="center"/>
          </w:tcPr>
          <w:p w:rsidR="003638C8" w:rsidRPr="004B489F" w:rsidRDefault="003638C8"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sz w:val="24"/>
                <w:szCs w:val="22"/>
              </w:rPr>
            </w:pPr>
            <w:r w:rsidRPr="004B489F">
              <w:rPr>
                <w:rFonts w:cs="Times New Roman"/>
                <w:b/>
                <w:bCs/>
                <w:iCs/>
                <w:sz w:val="24"/>
                <w:szCs w:val="22"/>
              </w:rPr>
              <w:t>14 kanałowa konsola miksująca</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bCs/>
                <w:iCs/>
                <w:sz w:val="24"/>
                <w:szCs w:val="22"/>
              </w:rPr>
            </w:pPr>
            <w:r w:rsidRPr="004B489F">
              <w:rPr>
                <w:rFonts w:cs="Times New Roman"/>
                <w:b/>
                <w:bCs/>
                <w:iCs/>
                <w:sz w:val="24"/>
                <w:szCs w:val="22"/>
              </w:rPr>
              <w:t>Kamera PTZ HDMI/IP</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bCs/>
                <w:iCs/>
                <w:sz w:val="24"/>
                <w:szCs w:val="22"/>
              </w:rPr>
            </w:pPr>
            <w:r w:rsidRPr="004B489F">
              <w:rPr>
                <w:rFonts w:cs="Times New Roman"/>
                <w:b/>
                <w:bCs/>
                <w:iCs/>
                <w:sz w:val="24"/>
                <w:szCs w:val="22"/>
              </w:rPr>
              <w:t>Monitor</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bCs/>
                <w:iCs/>
                <w:sz w:val="24"/>
                <w:szCs w:val="22"/>
              </w:rPr>
            </w:pPr>
            <w:r w:rsidRPr="004B489F">
              <w:rPr>
                <w:rFonts w:cs="Times New Roman"/>
                <w:b/>
                <w:sz w:val="24"/>
                <w:szCs w:val="22"/>
              </w:rPr>
              <w:t>Szerokokątna kamera kopułkowa</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sz w:val="24"/>
                <w:szCs w:val="22"/>
              </w:rPr>
            </w:pPr>
            <w:r w:rsidRPr="004B489F">
              <w:rPr>
                <w:rFonts w:cs="Times New Roman"/>
                <w:b/>
                <w:bCs/>
                <w:iCs/>
                <w:sz w:val="24"/>
                <w:szCs w:val="22"/>
              </w:rPr>
              <w:t>Szafa rack</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r w:rsidR="00F5676D" w:rsidTr="004B489F">
        <w:tc>
          <w:tcPr>
            <w:tcW w:w="537" w:type="dxa"/>
            <w:vAlign w:val="center"/>
          </w:tcPr>
          <w:p w:rsidR="00F5676D" w:rsidRPr="004B489F" w:rsidRDefault="00F5676D" w:rsidP="00276DE5">
            <w:pPr>
              <w:pStyle w:val="Akapitzlist"/>
              <w:numPr>
                <w:ilvl w:val="0"/>
                <w:numId w:val="66"/>
              </w:numPr>
              <w:tabs>
                <w:tab w:val="left" w:pos="169"/>
                <w:tab w:val="left" w:pos="426"/>
              </w:tabs>
              <w:spacing w:after="0" w:line="240" w:lineRule="auto"/>
              <w:jc w:val="center"/>
              <w:rPr>
                <w:rFonts w:ascii="Times New Roman" w:eastAsia="Times New Roman" w:hAnsi="Times New Roman"/>
                <w:b/>
                <w:bCs/>
                <w:sz w:val="24"/>
              </w:rPr>
            </w:pPr>
          </w:p>
        </w:tc>
        <w:tc>
          <w:tcPr>
            <w:tcW w:w="4425" w:type="dxa"/>
            <w:vAlign w:val="center"/>
          </w:tcPr>
          <w:p w:rsidR="00F5676D" w:rsidRPr="004B489F" w:rsidRDefault="00F5676D" w:rsidP="00BF39C5">
            <w:pPr>
              <w:tabs>
                <w:tab w:val="left" w:pos="426"/>
              </w:tabs>
              <w:rPr>
                <w:rFonts w:cs="Times New Roman"/>
                <w:b/>
                <w:bCs/>
                <w:iCs/>
                <w:sz w:val="24"/>
                <w:szCs w:val="22"/>
              </w:rPr>
            </w:pPr>
            <w:r w:rsidRPr="004B489F">
              <w:rPr>
                <w:rFonts w:cs="Times New Roman"/>
                <w:b/>
                <w:sz w:val="24"/>
                <w:szCs w:val="22"/>
              </w:rPr>
              <w:t>Uchwyt ścienny do ekranu</w:t>
            </w:r>
          </w:p>
        </w:tc>
        <w:tc>
          <w:tcPr>
            <w:tcW w:w="4819" w:type="dxa"/>
            <w:vAlign w:val="center"/>
          </w:tcPr>
          <w:p w:rsidR="00F5676D" w:rsidRPr="004B489F" w:rsidRDefault="00F5676D" w:rsidP="009F7D2D">
            <w:pPr>
              <w:tabs>
                <w:tab w:val="left" w:pos="426"/>
              </w:tabs>
              <w:jc w:val="center"/>
              <w:rPr>
                <w:rFonts w:eastAsia="Times New Roman" w:cs="Times New Roman"/>
                <w:b/>
                <w:bCs/>
                <w:sz w:val="24"/>
                <w:szCs w:val="22"/>
              </w:rPr>
            </w:pPr>
          </w:p>
        </w:tc>
      </w:tr>
    </w:tbl>
    <w:p w:rsidR="006F771B" w:rsidRPr="00626CB3" w:rsidRDefault="006F771B" w:rsidP="006F771B">
      <w:pPr>
        <w:tabs>
          <w:tab w:val="left" w:pos="0"/>
        </w:tabs>
        <w:jc w:val="both"/>
        <w:rPr>
          <w:rFonts w:eastAsia="Times New Roman" w:cs="Times New Roman"/>
          <w:bCs/>
          <w:iCs/>
          <w:sz w:val="24"/>
        </w:rPr>
      </w:pPr>
      <w:r w:rsidRPr="00626CB3">
        <w:rPr>
          <w:rFonts w:eastAsia="Times New Roman" w:cs="Times New Roman"/>
          <w:b/>
          <w:bCs/>
          <w:iCs/>
          <w:sz w:val="24"/>
        </w:rPr>
        <w:t>II. Oświadczamy, że:</w:t>
      </w:r>
    </w:p>
    <w:p w:rsidR="006F771B" w:rsidRPr="0019779E" w:rsidRDefault="006F771B" w:rsidP="00276DE5">
      <w:pPr>
        <w:widowControl w:val="0"/>
        <w:numPr>
          <w:ilvl w:val="0"/>
          <w:numId w:val="57"/>
        </w:numPr>
        <w:tabs>
          <w:tab w:val="left" w:pos="426"/>
        </w:tabs>
        <w:autoSpaceDE w:val="0"/>
        <w:autoSpaceDN w:val="0"/>
        <w:jc w:val="both"/>
        <w:rPr>
          <w:rFonts w:eastAsia="Times New Roman" w:cs="Times New Roman"/>
          <w:bCs/>
          <w:kern w:val="3"/>
          <w:sz w:val="24"/>
        </w:rPr>
      </w:pPr>
      <w:r w:rsidRPr="00626CB3">
        <w:rPr>
          <w:rFonts w:eastAsia="Times New Roman" w:cs="Times New Roman"/>
          <w:bCs/>
          <w:kern w:val="3"/>
          <w:sz w:val="24"/>
        </w:rPr>
        <w:t xml:space="preserve">Oferujemy </w:t>
      </w:r>
      <w:r w:rsidR="00B6170E">
        <w:rPr>
          <w:rFonts w:eastAsia="Times New Roman" w:cs="Times New Roman"/>
          <w:bCs/>
          <w:kern w:val="3"/>
          <w:sz w:val="24"/>
        </w:rPr>
        <w:t xml:space="preserve">przedmiot zamówienia spełniający co najmniej wymagania </w:t>
      </w:r>
      <w:r w:rsidR="008B609E">
        <w:rPr>
          <w:rFonts w:eastAsia="Times New Roman" w:cs="Times New Roman"/>
          <w:bCs/>
          <w:kern w:val="3"/>
          <w:sz w:val="24"/>
        </w:rPr>
        <w:t>określone w załączniku nr </w:t>
      </w:r>
      <w:r w:rsidR="00B6170E">
        <w:rPr>
          <w:rFonts w:eastAsia="Times New Roman" w:cs="Times New Roman"/>
          <w:bCs/>
          <w:kern w:val="3"/>
          <w:sz w:val="24"/>
        </w:rPr>
        <w:t>3</w:t>
      </w:r>
      <w:r w:rsidRPr="00626CB3">
        <w:rPr>
          <w:rFonts w:eastAsia="Times New Roman" w:cs="Times New Roman"/>
          <w:bCs/>
          <w:kern w:val="3"/>
          <w:sz w:val="24"/>
        </w:rPr>
        <w:t xml:space="preserve"> do SWZ.</w:t>
      </w:r>
    </w:p>
    <w:p w:rsidR="0019779E" w:rsidRPr="0019779E" w:rsidRDefault="0019779E" w:rsidP="00276DE5">
      <w:pPr>
        <w:widowControl w:val="0"/>
        <w:numPr>
          <w:ilvl w:val="0"/>
          <w:numId w:val="57"/>
        </w:numPr>
        <w:tabs>
          <w:tab w:val="left" w:pos="426"/>
        </w:tabs>
        <w:autoSpaceDE w:val="0"/>
        <w:autoSpaceDN w:val="0"/>
        <w:jc w:val="both"/>
        <w:rPr>
          <w:rFonts w:eastAsia="Times New Roman" w:cs="Times New Roman"/>
          <w:bCs/>
          <w:color w:val="auto"/>
          <w:kern w:val="3"/>
          <w:sz w:val="20"/>
        </w:rPr>
      </w:pPr>
      <w:r w:rsidRPr="0019779E">
        <w:rPr>
          <w:rFonts w:eastAsia="Times New Roman" w:cs="Times New Roman"/>
          <w:bCs/>
          <w:color w:val="auto"/>
          <w:kern w:val="3"/>
          <w:sz w:val="24"/>
          <w:szCs w:val="32"/>
        </w:rPr>
        <w:t>Oferujemy okres gwarancji i rękojmi wynoszący … miesi</w:t>
      </w:r>
      <w:r>
        <w:rPr>
          <w:rFonts w:eastAsia="Times New Roman" w:cs="Times New Roman"/>
          <w:bCs/>
          <w:color w:val="auto"/>
          <w:kern w:val="3"/>
          <w:sz w:val="24"/>
          <w:szCs w:val="32"/>
        </w:rPr>
        <w:t xml:space="preserve">ące </w:t>
      </w:r>
      <w:r>
        <w:rPr>
          <w:rStyle w:val="Odwoanieprzypisudolnego"/>
          <w:rFonts w:eastAsia="Times New Roman" w:cs="Times New Roman"/>
          <w:bCs/>
          <w:color w:val="auto"/>
          <w:kern w:val="3"/>
          <w:sz w:val="24"/>
          <w:szCs w:val="32"/>
        </w:rPr>
        <w:footnoteReference w:id="5"/>
      </w:r>
      <w:r>
        <w:rPr>
          <w:rFonts w:eastAsia="Times New Roman" w:cs="Times New Roman"/>
          <w:bCs/>
          <w:color w:val="auto"/>
          <w:kern w:val="3"/>
          <w:sz w:val="24"/>
          <w:szCs w:val="32"/>
        </w:rPr>
        <w:t xml:space="preserve"> (min. 24 miesiące)</w:t>
      </w:r>
      <w:r w:rsidRPr="0019779E">
        <w:rPr>
          <w:rFonts w:eastAsia="Times New Roman" w:cs="Times New Roman"/>
          <w:bCs/>
          <w:color w:val="auto"/>
          <w:kern w:val="3"/>
          <w:sz w:val="24"/>
          <w:szCs w:val="32"/>
        </w:rPr>
        <w:t>, licząc od dnia podpisania protokołu odbioru</w:t>
      </w:r>
      <w:r>
        <w:rPr>
          <w:rFonts w:eastAsia="Times New Roman" w:cs="Times New Roman"/>
          <w:bCs/>
          <w:color w:val="auto"/>
          <w:kern w:val="3"/>
          <w:sz w:val="24"/>
          <w:szCs w:val="32"/>
        </w:rPr>
        <w:t xml:space="preserve"> końcowego.</w:t>
      </w:r>
    </w:p>
    <w:p w:rsidR="006F771B" w:rsidRPr="00BB24E1" w:rsidRDefault="006F771B" w:rsidP="00276DE5">
      <w:pPr>
        <w:widowControl w:val="0"/>
        <w:numPr>
          <w:ilvl w:val="0"/>
          <w:numId w:val="57"/>
        </w:numPr>
        <w:tabs>
          <w:tab w:val="left" w:pos="426"/>
        </w:tabs>
        <w:autoSpaceDE w:val="0"/>
        <w:autoSpaceDN w:val="0"/>
        <w:jc w:val="both"/>
        <w:rPr>
          <w:rFonts w:eastAsia="Times New Roman" w:cs="Times New Roman"/>
          <w:b/>
          <w:bCs/>
          <w:color w:val="FF0000"/>
          <w:kern w:val="3"/>
          <w:sz w:val="32"/>
          <w:szCs w:val="32"/>
        </w:rPr>
      </w:pPr>
      <w:r>
        <w:rPr>
          <w:rFonts w:eastAsia="Times New Roman" w:cs="Times New Roman"/>
          <w:bCs/>
          <w:kern w:val="3"/>
          <w:sz w:val="24"/>
        </w:rPr>
        <w:t xml:space="preserve">Oferujemy termin </w:t>
      </w:r>
      <w:r w:rsidR="009F7D2D">
        <w:rPr>
          <w:rFonts w:eastAsia="Times New Roman" w:cs="Times New Roman"/>
          <w:bCs/>
          <w:kern w:val="3"/>
          <w:sz w:val="24"/>
        </w:rPr>
        <w:t xml:space="preserve">wykonania zamówienia wynoszący do 45 dni roboczych, licząc od dnia </w:t>
      </w:r>
      <w:r w:rsidR="009F7D2D">
        <w:rPr>
          <w:rFonts w:eastAsia="Times New Roman" w:cs="Times New Roman"/>
          <w:bCs/>
          <w:kern w:val="3"/>
          <w:sz w:val="24"/>
        </w:rPr>
        <w:lastRenderedPageBreak/>
        <w:t>zawarcia umowy</w:t>
      </w:r>
      <w:r w:rsidRPr="00626CB3">
        <w:rPr>
          <w:rFonts w:eastAsia="Times New Roman" w:cs="Times New Roman"/>
          <w:bCs/>
          <w:kern w:val="3"/>
          <w:sz w:val="24"/>
        </w:rPr>
        <w:t xml:space="preserve">. </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Zgodnie</w:t>
      </w:r>
      <w:r w:rsidRPr="00626CB3">
        <w:rPr>
          <w:rFonts w:cs="Times New Roman"/>
          <w:bCs/>
          <w:sz w:val="24"/>
        </w:rPr>
        <w:t xml:space="preserve"> z ustawą o podatku od towarów i usług obowiązek odprowadzenia podatku powstaje po stronie ………………………………</w:t>
      </w:r>
      <w:r w:rsidRPr="00626CB3">
        <w:rPr>
          <w:rFonts w:cs="Times New Roman"/>
          <w:bCs/>
          <w:sz w:val="24"/>
          <w:vertAlign w:val="superscript"/>
        </w:rPr>
        <w:footnoteReference w:id="6"/>
      </w:r>
      <w:r w:rsidRPr="00626CB3">
        <w:rPr>
          <w:rFonts w:cs="Times New Roman"/>
          <w:bCs/>
          <w:sz w:val="24"/>
        </w:rPr>
        <w:t xml:space="preserve"> (Wykonawcy lub Zamawiającego). </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Jesteśmy</w:t>
      </w:r>
      <w:r w:rsidRPr="00626CB3">
        <w:rPr>
          <w:rFonts w:cs="Times New Roman"/>
          <w:bCs/>
          <w:sz w:val="24"/>
        </w:rPr>
        <w:t>/jestem</w:t>
      </w:r>
      <w:r w:rsidRPr="00626CB3">
        <w:rPr>
          <w:rFonts w:cs="Times New Roman"/>
          <w:sz w:val="24"/>
        </w:rPr>
        <w:t xml:space="preserve">: </w:t>
      </w:r>
      <w:r w:rsidRPr="00626CB3">
        <w:rPr>
          <w:rStyle w:val="Odwoanieprzypisudolnego"/>
          <w:rFonts w:cs="Times New Roman"/>
          <w:sz w:val="24"/>
        </w:rPr>
        <w:footnoteReference w:id="7"/>
      </w:r>
    </w:p>
    <w:p w:rsidR="006F771B" w:rsidRPr="00626CB3" w:rsidRDefault="006F771B" w:rsidP="006F771B">
      <w:pPr>
        <w:pStyle w:val="Textbody"/>
        <w:tabs>
          <w:tab w:val="left" w:pos="-850"/>
        </w:tabs>
        <w:autoSpaceDN w:val="0"/>
        <w:ind w:left="426"/>
        <w:textAlignment w:val="baseline"/>
        <w:rPr>
          <w:sz w:val="24"/>
          <w:szCs w:val="24"/>
        </w:rPr>
      </w:pPr>
      <w:r w:rsidRPr="00626CB3">
        <w:rPr>
          <w:b/>
          <w:sz w:val="24"/>
          <w:szCs w:val="24"/>
        </w:rPr>
        <w:t xml:space="preserve">󠄀 </w:t>
      </w:r>
      <w:r w:rsidRPr="00626CB3">
        <w:rPr>
          <w:sz w:val="24"/>
          <w:szCs w:val="24"/>
        </w:rPr>
        <w:t>mikroprzedsiębiorstwem;</w:t>
      </w:r>
    </w:p>
    <w:p w:rsidR="006F771B" w:rsidRPr="00626CB3" w:rsidRDefault="006F771B" w:rsidP="006F771B">
      <w:pPr>
        <w:pStyle w:val="Textbody"/>
        <w:tabs>
          <w:tab w:val="left" w:pos="-850"/>
        </w:tabs>
        <w:autoSpaceDN w:val="0"/>
        <w:ind w:left="426"/>
        <w:textAlignment w:val="baseline"/>
        <w:rPr>
          <w:sz w:val="24"/>
          <w:szCs w:val="24"/>
        </w:rPr>
      </w:pPr>
      <w:r w:rsidRPr="00626CB3">
        <w:rPr>
          <w:sz w:val="24"/>
          <w:szCs w:val="24"/>
        </w:rPr>
        <w:t>󠄀 małym przedsiębiorstwem;</w:t>
      </w:r>
    </w:p>
    <w:p w:rsidR="006F771B" w:rsidRPr="00626CB3" w:rsidRDefault="006F771B" w:rsidP="006F771B">
      <w:pPr>
        <w:pStyle w:val="Textbody"/>
        <w:tabs>
          <w:tab w:val="left" w:pos="-850"/>
        </w:tabs>
        <w:autoSpaceDN w:val="0"/>
        <w:ind w:left="426"/>
        <w:textAlignment w:val="baseline"/>
        <w:rPr>
          <w:sz w:val="24"/>
          <w:szCs w:val="24"/>
        </w:rPr>
      </w:pPr>
      <w:r w:rsidRPr="00626CB3">
        <w:rPr>
          <w:sz w:val="24"/>
          <w:szCs w:val="24"/>
        </w:rPr>
        <w:t>󠄀 średnim przedsiębiorstwem;</w:t>
      </w:r>
    </w:p>
    <w:p w:rsidR="006F771B" w:rsidRPr="00626CB3" w:rsidRDefault="006F771B" w:rsidP="006F771B">
      <w:pPr>
        <w:pStyle w:val="Textbody"/>
        <w:tabs>
          <w:tab w:val="left" w:pos="-850"/>
        </w:tabs>
        <w:autoSpaceDN w:val="0"/>
        <w:ind w:left="426"/>
        <w:textAlignment w:val="baseline"/>
        <w:rPr>
          <w:sz w:val="24"/>
          <w:szCs w:val="24"/>
        </w:rPr>
      </w:pPr>
      <w:r w:rsidRPr="00626CB3">
        <w:rPr>
          <w:sz w:val="24"/>
          <w:szCs w:val="24"/>
        </w:rPr>
        <w:t>󠄀 jednoosobową działalnością gospodarczą;</w:t>
      </w:r>
    </w:p>
    <w:p w:rsidR="006F771B" w:rsidRPr="00626CB3" w:rsidRDefault="006F771B" w:rsidP="006F771B">
      <w:pPr>
        <w:pStyle w:val="Textbody"/>
        <w:ind w:left="426"/>
        <w:rPr>
          <w:sz w:val="24"/>
          <w:szCs w:val="24"/>
        </w:rPr>
      </w:pPr>
      <w:r w:rsidRPr="00626CB3">
        <w:rPr>
          <w:sz w:val="24"/>
          <w:szCs w:val="24"/>
        </w:rPr>
        <w:t>󠄀 osobą fizyczną nieprowadzącą działalności gospodarczej.</w:t>
      </w:r>
      <w:r w:rsidRPr="00626CB3">
        <w:rPr>
          <w:bCs/>
          <w:sz w:val="24"/>
          <w:szCs w:val="24"/>
        </w:rPr>
        <w:t xml:space="preserve"> </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Zapoznaliśmy</w:t>
      </w:r>
      <w:r w:rsidRPr="00626CB3">
        <w:rPr>
          <w:rFonts w:cs="Times New Roman"/>
          <w:sz w:val="24"/>
        </w:rPr>
        <w:t xml:space="preserve"> się z postanowieniami zawartymi w ogłoszeniu i SWZ i nie wnosimy do nich zastrzeżeń oraz zdobyliśmy konieczne informacje potrzebne do właściwego przygotowania </w:t>
      </w:r>
      <w:r w:rsidRPr="00626CB3">
        <w:rPr>
          <w:rFonts w:eastAsia="Times New Roman" w:cs="Times New Roman"/>
          <w:bCs/>
          <w:kern w:val="3"/>
          <w:sz w:val="24"/>
        </w:rPr>
        <w:t>oferty</w:t>
      </w:r>
      <w:r w:rsidRPr="00626CB3">
        <w:rPr>
          <w:rFonts w:cs="Times New Roman"/>
          <w:sz w:val="24"/>
        </w:rPr>
        <w:t>.</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Ogólne</w:t>
      </w:r>
      <w:r w:rsidRPr="00626CB3">
        <w:rPr>
          <w:rFonts w:cs="Times New Roman"/>
          <w:sz w:val="24"/>
        </w:rPr>
        <w:t xml:space="preserve"> warunki umowy zostały przez nas zaakceptowane i w przypadku wyboru naszej oferty zobowiązujemy się do zawarcia umowy na warunkach tam określonych w miejscu i terminie wskazanym przez Zamawiającego.</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Uważamy</w:t>
      </w:r>
      <w:r w:rsidRPr="00626CB3">
        <w:rPr>
          <w:rFonts w:cs="Times New Roman"/>
          <w:sz w:val="24"/>
        </w:rPr>
        <w:t xml:space="preserve"> się za związanych niniejszą ofertą do terminu wskazanego w SWZ.</w:t>
      </w:r>
    </w:p>
    <w:p w:rsidR="006F771B" w:rsidRPr="00626CB3"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Warunki</w:t>
      </w:r>
      <w:r w:rsidRPr="00626CB3">
        <w:rPr>
          <w:rFonts w:cs="Times New Roman"/>
          <w:sz w:val="24"/>
        </w:rPr>
        <w:t xml:space="preserve"> płatności: 30 dni od dnia dostarczenia do Zamawiającego prawidłowo wystawionej faktury.</w:t>
      </w:r>
    </w:p>
    <w:p w:rsidR="006F771B" w:rsidRPr="0019779E" w:rsidRDefault="006F771B" w:rsidP="00276DE5">
      <w:pPr>
        <w:widowControl w:val="0"/>
        <w:numPr>
          <w:ilvl w:val="0"/>
          <w:numId w:val="57"/>
        </w:numPr>
        <w:tabs>
          <w:tab w:val="left" w:pos="426"/>
        </w:tabs>
        <w:autoSpaceDE w:val="0"/>
        <w:autoSpaceDN w:val="0"/>
        <w:jc w:val="both"/>
        <w:rPr>
          <w:rFonts w:cs="Times New Roman"/>
          <w:sz w:val="24"/>
        </w:rPr>
      </w:pPr>
      <w:r w:rsidRPr="00626CB3">
        <w:rPr>
          <w:rFonts w:eastAsia="Times New Roman" w:cs="Times New Roman"/>
          <w:bCs/>
          <w:kern w:val="3"/>
          <w:sz w:val="24"/>
        </w:rPr>
        <w:t>Zobowiązujemy</w:t>
      </w:r>
      <w:r w:rsidRPr="00626CB3">
        <w:rPr>
          <w:rFonts w:cs="Times New Roman"/>
          <w:sz w:val="24"/>
        </w:rPr>
        <w:t xml:space="preserve"> się do zapewnienia możliwości odbierania wszelkiej korespondencji związanej z prowadzonym postępowaniem przez całą dobę za pośrednictwem Platformy</w:t>
      </w:r>
      <w:r w:rsidR="008B609E">
        <w:rPr>
          <w:rFonts w:cs="Times New Roman"/>
          <w:sz w:val="24"/>
        </w:rPr>
        <w:t xml:space="preserve"> Zakupowej</w:t>
      </w:r>
      <w:r w:rsidRPr="00626CB3">
        <w:rPr>
          <w:rFonts w:cs="Times New Roman"/>
          <w:sz w:val="24"/>
        </w:rPr>
        <w:t>.</w:t>
      </w:r>
    </w:p>
    <w:p w:rsidR="006F771B" w:rsidRPr="00626CB3" w:rsidRDefault="006F771B" w:rsidP="006F771B">
      <w:pPr>
        <w:pStyle w:val="Stopka"/>
        <w:rPr>
          <w:rFonts w:cs="Times New Roman"/>
          <w:b/>
          <w:sz w:val="24"/>
        </w:rPr>
      </w:pPr>
      <w:r w:rsidRPr="00626CB3">
        <w:rPr>
          <w:rFonts w:cs="Times New Roman"/>
          <w:b/>
          <w:sz w:val="24"/>
        </w:rPr>
        <w:t>III. Informujemy, że:</w:t>
      </w:r>
    </w:p>
    <w:p w:rsidR="006F771B" w:rsidRPr="00626CB3" w:rsidRDefault="006F771B" w:rsidP="00276DE5">
      <w:pPr>
        <w:numPr>
          <w:ilvl w:val="0"/>
          <w:numId w:val="58"/>
        </w:numPr>
        <w:tabs>
          <w:tab w:val="left" w:pos="-850"/>
        </w:tabs>
        <w:autoSpaceDN w:val="0"/>
        <w:jc w:val="both"/>
        <w:textAlignment w:val="auto"/>
        <w:rPr>
          <w:rFonts w:eastAsia="Century Gothic" w:cs="Times New Roman"/>
          <w:sz w:val="24"/>
          <w:lang w:eastAsia="pl-PL"/>
        </w:rPr>
      </w:pPr>
      <w:r w:rsidRPr="00626CB3">
        <w:rPr>
          <w:rFonts w:eastAsia="Times New Roman" w:cs="Times New Roman"/>
          <w:bCs/>
          <w:sz w:val="24"/>
          <w:lang w:eastAsia="pl-PL"/>
        </w:rPr>
        <w:t>D</w:t>
      </w:r>
      <w:r w:rsidRPr="00626CB3">
        <w:rPr>
          <w:rFonts w:eastAsia="Times New Roman" w:cs="Times New Roman"/>
          <w:bCs/>
          <w:sz w:val="24"/>
        </w:rPr>
        <w:t xml:space="preserve">ostawa wykonana będzie </w:t>
      </w:r>
      <w:r w:rsidRPr="00626CB3">
        <w:rPr>
          <w:rFonts w:eastAsia="Times New Roman" w:cs="Times New Roman"/>
          <w:b/>
          <w:bCs/>
          <w:sz w:val="24"/>
        </w:rPr>
        <w:t>własnymi siłami/z pomocą Podwykonawcy</w:t>
      </w:r>
      <w:r w:rsidRPr="00626CB3">
        <w:rPr>
          <w:rFonts w:eastAsia="Times New Roman" w:cs="Times New Roman"/>
          <w:b/>
          <w:bCs/>
          <w:sz w:val="24"/>
          <w:vertAlign w:val="superscript"/>
        </w:rPr>
        <w:footnoteReference w:id="8"/>
      </w:r>
      <w:r w:rsidR="00024F42">
        <w:rPr>
          <w:rFonts w:eastAsia="Times New Roman" w:cs="Times New Roman"/>
          <w:b/>
          <w:bCs/>
          <w:sz w:val="24"/>
        </w:rPr>
        <w:t xml:space="preserve"> </w:t>
      </w:r>
      <w:r w:rsidR="00024F42">
        <w:rPr>
          <w:rFonts w:eastAsia="Times New Roman" w:cs="Times New Roman"/>
          <w:bCs/>
          <w:sz w:val="24"/>
        </w:rPr>
        <w:t>……</w:t>
      </w:r>
      <w:r w:rsidR="008B609E">
        <w:rPr>
          <w:rFonts w:eastAsia="Times New Roman" w:cs="Times New Roman"/>
          <w:bCs/>
          <w:sz w:val="24"/>
        </w:rPr>
        <w:t>…………</w:t>
      </w:r>
      <w:r w:rsidRPr="00626CB3">
        <w:rPr>
          <w:rFonts w:eastAsia="Times New Roman" w:cs="Times New Roman"/>
          <w:bCs/>
          <w:sz w:val="24"/>
        </w:rPr>
        <w:t>……</w:t>
      </w:r>
      <w:r w:rsidRPr="00626CB3">
        <w:rPr>
          <w:rFonts w:eastAsia="Times New Roman" w:cs="Times New Roman"/>
          <w:bCs/>
          <w:sz w:val="24"/>
          <w:vertAlign w:val="superscript"/>
        </w:rPr>
        <w:t>1</w:t>
      </w:r>
      <w:r w:rsidRPr="00626CB3">
        <w:rPr>
          <w:rFonts w:eastAsia="Times New Roman" w:cs="Times New Roman"/>
          <w:bCs/>
          <w:sz w:val="24"/>
        </w:rPr>
        <w:t xml:space="preserve"> </w:t>
      </w:r>
      <w:r w:rsidRPr="00626CB3">
        <w:rPr>
          <w:rFonts w:eastAsia="Times New Roman" w:cs="Times New Roman"/>
          <w:bCs/>
          <w:i/>
          <w:sz w:val="24"/>
        </w:rPr>
        <w:t>(należy podać nazwę lub firmę Podwykonawcy oraz jego siedzibę),</w:t>
      </w:r>
      <w:r w:rsidRPr="00626CB3">
        <w:rPr>
          <w:rFonts w:eastAsia="Times New Roman" w:cs="Times New Roman"/>
          <w:bCs/>
          <w:sz w:val="24"/>
          <w:vertAlign w:val="superscript"/>
        </w:rPr>
        <w:t xml:space="preserve"> </w:t>
      </w:r>
      <w:r w:rsidRPr="00626CB3">
        <w:rPr>
          <w:rFonts w:eastAsia="Times New Roman" w:cs="Times New Roman"/>
          <w:bCs/>
          <w:sz w:val="24"/>
        </w:rPr>
        <w:t>który wykonywać będzie część zamówienia obejmującą:</w:t>
      </w:r>
      <w:r w:rsidRPr="00626CB3">
        <w:rPr>
          <w:rFonts w:eastAsia="Times New Roman" w:cs="Times New Roman"/>
          <w:bCs/>
          <w:i/>
          <w:sz w:val="24"/>
        </w:rPr>
        <w:t xml:space="preserve"> </w:t>
      </w:r>
      <w:r w:rsidR="00024F42">
        <w:rPr>
          <w:rFonts w:eastAsia="Times New Roman" w:cs="Times New Roman"/>
          <w:sz w:val="24"/>
        </w:rPr>
        <w:t>….........................</w:t>
      </w:r>
      <w:r w:rsidR="008B609E">
        <w:rPr>
          <w:rFonts w:eastAsia="Times New Roman" w:cs="Times New Roman"/>
          <w:sz w:val="24"/>
        </w:rPr>
        <w:t>...</w:t>
      </w:r>
      <w:r w:rsidRPr="00626CB3">
        <w:rPr>
          <w:rFonts w:eastAsia="Times New Roman" w:cs="Times New Roman"/>
          <w:sz w:val="24"/>
        </w:rPr>
        <w:t>................</w:t>
      </w:r>
      <w:r w:rsidRPr="00626CB3">
        <w:rPr>
          <w:rFonts w:eastAsia="Times New Roman" w:cs="Times New Roman"/>
          <w:sz w:val="24"/>
          <w:vertAlign w:val="superscript"/>
        </w:rPr>
        <w:t xml:space="preserve">1 </w:t>
      </w:r>
      <w:r w:rsidRPr="00626CB3">
        <w:rPr>
          <w:rFonts w:eastAsia="Times New Roman" w:cs="Times New Roman"/>
          <w:i/>
          <w:sz w:val="24"/>
        </w:rPr>
        <w:t>(należy podać zakres części zamówienia, którą Wykonawca zamierza powierzyć Podwykonawcy).</w:t>
      </w:r>
    </w:p>
    <w:p w:rsidR="006F771B" w:rsidRPr="00626CB3" w:rsidRDefault="006F771B" w:rsidP="00276DE5">
      <w:pPr>
        <w:numPr>
          <w:ilvl w:val="0"/>
          <w:numId w:val="58"/>
        </w:numPr>
        <w:tabs>
          <w:tab w:val="left" w:pos="-850"/>
        </w:tabs>
        <w:autoSpaceDN w:val="0"/>
        <w:jc w:val="both"/>
        <w:textAlignment w:val="auto"/>
        <w:rPr>
          <w:rFonts w:cs="Times New Roman"/>
          <w:b/>
          <w:sz w:val="24"/>
        </w:rPr>
      </w:pPr>
      <w:r w:rsidRPr="00626CB3">
        <w:rPr>
          <w:rFonts w:eastAsia="Times New Roman" w:cs="Times New Roman"/>
          <w:bCs/>
          <w:sz w:val="24"/>
        </w:rPr>
        <w:t>Zapotrzebowania</w:t>
      </w:r>
      <w:r w:rsidRPr="00626CB3">
        <w:rPr>
          <w:rFonts w:cs="Times New Roman"/>
          <w:bCs/>
          <w:color w:val="FF0000"/>
          <w:sz w:val="24"/>
        </w:rPr>
        <w:t xml:space="preserve"> </w:t>
      </w:r>
      <w:r w:rsidRPr="00626CB3">
        <w:rPr>
          <w:rFonts w:cs="Times New Roman"/>
          <w:bCs/>
          <w:sz w:val="24"/>
        </w:rPr>
        <w:t>będą wysyłane na pocztę elektr</w:t>
      </w:r>
      <w:r w:rsidR="008B609E">
        <w:rPr>
          <w:rFonts w:cs="Times New Roman"/>
          <w:bCs/>
          <w:sz w:val="24"/>
        </w:rPr>
        <w:t>oniczną na adres e-mail ……………</w:t>
      </w:r>
      <w:r w:rsidRPr="00626CB3">
        <w:rPr>
          <w:rFonts w:cs="Times New Roman"/>
          <w:bCs/>
          <w:sz w:val="24"/>
        </w:rPr>
        <w:t>………</w:t>
      </w:r>
      <w:r w:rsidRPr="00626CB3">
        <w:rPr>
          <w:rFonts w:cs="Times New Roman"/>
          <w:bCs/>
          <w:sz w:val="24"/>
          <w:vertAlign w:val="superscript"/>
        </w:rPr>
        <w:t>1</w:t>
      </w:r>
    </w:p>
    <w:p w:rsidR="006F771B" w:rsidRPr="008B609E" w:rsidRDefault="008B609E" w:rsidP="00276DE5">
      <w:pPr>
        <w:widowControl w:val="0"/>
        <w:numPr>
          <w:ilvl w:val="0"/>
          <w:numId w:val="58"/>
        </w:numPr>
        <w:contextualSpacing/>
        <w:jc w:val="both"/>
        <w:textAlignment w:val="auto"/>
        <w:rPr>
          <w:rFonts w:cs="Times New Roman"/>
          <w:bCs/>
          <w:sz w:val="24"/>
          <w:lang w:eastAsia="pl-PL"/>
        </w:rPr>
      </w:pPr>
      <w:r w:rsidRPr="004360DC">
        <w:rPr>
          <w:rFonts w:cs="Times New Roman"/>
          <w:sz w:val="24"/>
        </w:rPr>
        <w:t xml:space="preserve">Zamawiający będzie zgłaszał wady w formie pisemnej (dopuszcza się drogę faksową lub e-mail) w dni </w:t>
      </w:r>
      <w:r>
        <w:rPr>
          <w:rFonts w:cs="Times New Roman"/>
          <w:sz w:val="24"/>
        </w:rPr>
        <w:t>robocze na adres: ……</w:t>
      </w:r>
      <w:r w:rsidRPr="004360DC">
        <w:rPr>
          <w:rFonts w:cs="Times New Roman"/>
          <w:sz w:val="24"/>
        </w:rPr>
        <w:t>……………….</w:t>
      </w:r>
      <w:r w:rsidRPr="008B609E">
        <w:rPr>
          <w:rFonts w:cs="Times New Roman"/>
          <w:bCs/>
          <w:sz w:val="24"/>
          <w:vertAlign w:val="superscript"/>
        </w:rPr>
        <w:t>1</w:t>
      </w:r>
      <w:r w:rsidRPr="004360DC">
        <w:rPr>
          <w:rFonts w:cs="Times New Roman"/>
          <w:sz w:val="24"/>
        </w:rPr>
        <w:t xml:space="preserve"> lub przez dedykowany portal online producenta ……</w:t>
      </w:r>
      <w:r w:rsidR="004B489F">
        <w:rPr>
          <w:rFonts w:cs="Times New Roman"/>
          <w:sz w:val="24"/>
        </w:rPr>
        <w:t>…………………..</w:t>
      </w:r>
      <w:r>
        <w:rPr>
          <w:rFonts w:cs="Times New Roman"/>
          <w:sz w:val="24"/>
        </w:rPr>
        <w:t>….</w:t>
      </w:r>
      <w:r w:rsidRPr="008B609E">
        <w:rPr>
          <w:rFonts w:cs="Times New Roman"/>
          <w:bCs/>
          <w:sz w:val="24"/>
          <w:vertAlign w:val="superscript"/>
        </w:rPr>
        <w:t>1</w:t>
      </w:r>
      <w:r w:rsidRPr="004360DC">
        <w:rPr>
          <w:rFonts w:cs="Times New Roman"/>
          <w:sz w:val="24"/>
        </w:rPr>
        <w:t xml:space="preserve"> umożliwiający zarządzanie zgłoszeniami serwisowymi.</w:t>
      </w:r>
      <w:r w:rsidR="006F771B" w:rsidRPr="008B609E">
        <w:rPr>
          <w:rFonts w:cs="Times New Roman"/>
          <w:bCs/>
          <w:sz w:val="24"/>
          <w:vertAlign w:val="superscript"/>
        </w:rPr>
        <w:t>1</w:t>
      </w:r>
    </w:p>
    <w:p w:rsidR="006F771B" w:rsidRPr="009D1E2B" w:rsidRDefault="006F771B" w:rsidP="00276DE5">
      <w:pPr>
        <w:numPr>
          <w:ilvl w:val="0"/>
          <w:numId w:val="58"/>
        </w:numPr>
        <w:tabs>
          <w:tab w:val="left" w:pos="-850"/>
        </w:tabs>
        <w:autoSpaceDN w:val="0"/>
        <w:jc w:val="both"/>
        <w:textAlignment w:val="auto"/>
        <w:rPr>
          <w:rFonts w:cs="Times New Roman"/>
          <w:b/>
          <w:sz w:val="24"/>
        </w:rPr>
      </w:pPr>
      <w:r w:rsidRPr="00626CB3">
        <w:rPr>
          <w:rFonts w:eastAsia="Times New Roman" w:cs="Times New Roman"/>
          <w:bCs/>
          <w:sz w:val="24"/>
        </w:rPr>
        <w:t>Osobą</w:t>
      </w:r>
      <w:r w:rsidRPr="00626CB3">
        <w:rPr>
          <w:rFonts w:cs="Times New Roman"/>
          <w:sz w:val="24"/>
        </w:rPr>
        <w:t xml:space="preserve"> uprawnioną ze strony Wykonawcy do wykonywania czynności związanych z wykonywaniem umowy ramowej, w tym do podpisania protokołu odbioru jest: Pan/Pani ……</w:t>
      </w:r>
      <w:r w:rsidR="004B489F">
        <w:rPr>
          <w:rFonts w:cs="Times New Roman"/>
          <w:sz w:val="24"/>
        </w:rPr>
        <w:t>………………</w:t>
      </w:r>
      <w:r w:rsidRPr="00626CB3">
        <w:rPr>
          <w:rFonts w:cs="Times New Roman"/>
          <w:sz w:val="24"/>
        </w:rPr>
        <w:t>……..</w:t>
      </w:r>
      <w:r w:rsidRPr="00626CB3">
        <w:rPr>
          <w:rFonts w:cs="Times New Roman"/>
          <w:sz w:val="24"/>
          <w:vertAlign w:val="superscript"/>
        </w:rPr>
        <w:t>1</w:t>
      </w:r>
      <w:r w:rsidRPr="00626CB3">
        <w:rPr>
          <w:rFonts w:cs="Times New Roman"/>
          <w:sz w:val="24"/>
        </w:rPr>
        <w:t xml:space="preserve"> tel. ……..……..</w:t>
      </w:r>
      <w:r w:rsidRPr="00626CB3">
        <w:rPr>
          <w:rFonts w:cs="Times New Roman"/>
          <w:sz w:val="24"/>
          <w:vertAlign w:val="superscript"/>
        </w:rPr>
        <w:t>1</w:t>
      </w:r>
      <w:r w:rsidRPr="00626CB3">
        <w:rPr>
          <w:rFonts w:cs="Times New Roman"/>
          <w:sz w:val="24"/>
        </w:rPr>
        <w:t xml:space="preserve"> e-mail: ……………..……………</w:t>
      </w:r>
      <w:r w:rsidRPr="00626CB3">
        <w:rPr>
          <w:rFonts w:cs="Times New Roman"/>
          <w:sz w:val="24"/>
          <w:vertAlign w:val="superscript"/>
        </w:rPr>
        <w:t>1</w:t>
      </w:r>
    </w:p>
    <w:p w:rsidR="006F771B" w:rsidRPr="0019779E" w:rsidRDefault="006F771B" w:rsidP="00276DE5">
      <w:pPr>
        <w:numPr>
          <w:ilvl w:val="0"/>
          <w:numId w:val="58"/>
        </w:numPr>
        <w:tabs>
          <w:tab w:val="left" w:pos="-850"/>
        </w:tabs>
        <w:autoSpaceDN w:val="0"/>
        <w:jc w:val="both"/>
        <w:textAlignment w:val="auto"/>
        <w:rPr>
          <w:rFonts w:cs="Times New Roman"/>
          <w:b/>
          <w:sz w:val="24"/>
        </w:rPr>
      </w:pPr>
      <w:r w:rsidRPr="009D1E2B">
        <w:rPr>
          <w:rFonts w:cs="Times New Roman"/>
          <w:sz w:val="24"/>
        </w:rPr>
        <w:t xml:space="preserve">Korespondencję w formie elektronicznej </w:t>
      </w:r>
      <w:r>
        <w:rPr>
          <w:rFonts w:cs="Times New Roman"/>
          <w:sz w:val="24"/>
        </w:rPr>
        <w:t>należy przekazywać na adres e-mail: ……………..</w:t>
      </w:r>
      <w:r w:rsidRPr="00626CB3">
        <w:rPr>
          <w:rFonts w:cs="Times New Roman"/>
          <w:bCs/>
          <w:sz w:val="24"/>
          <w:vertAlign w:val="superscript"/>
        </w:rPr>
        <w:t>1</w:t>
      </w:r>
    </w:p>
    <w:p w:rsidR="006F771B" w:rsidRPr="00626CB3" w:rsidRDefault="006F771B" w:rsidP="006F771B">
      <w:pPr>
        <w:pStyle w:val="Akapitzlist"/>
        <w:suppressAutoHyphens/>
        <w:autoSpaceDE w:val="0"/>
        <w:spacing w:after="0" w:line="240" w:lineRule="auto"/>
        <w:ind w:left="0"/>
        <w:contextualSpacing w:val="0"/>
        <w:jc w:val="both"/>
        <w:textAlignment w:val="baseline"/>
        <w:rPr>
          <w:rFonts w:ascii="Times New Roman" w:hAnsi="Times New Roman"/>
          <w:sz w:val="24"/>
          <w:szCs w:val="24"/>
        </w:rPr>
      </w:pPr>
      <w:r w:rsidRPr="00626CB3">
        <w:rPr>
          <w:rFonts w:ascii="Times New Roman" w:hAnsi="Times New Roman"/>
          <w:b/>
          <w:bCs/>
          <w:sz w:val="24"/>
          <w:szCs w:val="24"/>
          <w:lang w:val="pl-PL"/>
        </w:rPr>
        <w:t xml:space="preserve">IV. </w:t>
      </w:r>
      <w:r w:rsidRPr="00626CB3">
        <w:rPr>
          <w:rFonts w:ascii="Times New Roman" w:hAnsi="Times New Roman"/>
          <w:b/>
          <w:bCs/>
          <w:sz w:val="24"/>
          <w:szCs w:val="24"/>
        </w:rPr>
        <w:t>Oświadczamy, że</w:t>
      </w:r>
      <w:r w:rsidRPr="00626CB3">
        <w:rPr>
          <w:rFonts w:ascii="Times New Roman" w:hAnsi="Times New Roman"/>
          <w:sz w:val="24"/>
          <w:szCs w:val="24"/>
        </w:rPr>
        <w:t xml:space="preserve"> wypełniliśmy obowiązki informacyjne przewidziane w art. 13 lub art. 14 RODO</w:t>
      </w:r>
      <w:r w:rsidRPr="00626CB3">
        <w:rPr>
          <w:rFonts w:ascii="Times New Roman" w:hAnsi="Times New Roman"/>
          <w:sz w:val="24"/>
          <w:szCs w:val="24"/>
          <w:vertAlign w:val="superscript"/>
        </w:rPr>
        <w:t>1)</w:t>
      </w:r>
      <w:r w:rsidRPr="00626CB3">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626CB3">
        <w:rPr>
          <w:rFonts w:ascii="Times New Roman" w:hAnsi="Times New Roman"/>
          <w:sz w:val="24"/>
          <w:szCs w:val="24"/>
          <w:vertAlign w:val="superscript"/>
        </w:rPr>
        <w:t>2)</w:t>
      </w:r>
      <w:r w:rsidR="008B609E">
        <w:rPr>
          <w:rFonts w:ascii="Times New Roman" w:hAnsi="Times New Roman"/>
          <w:sz w:val="24"/>
          <w:szCs w:val="24"/>
        </w:rPr>
        <w:t>.</w:t>
      </w:r>
    </w:p>
    <w:p w:rsidR="006F771B" w:rsidRPr="00626CB3" w:rsidRDefault="006F771B" w:rsidP="006F771B">
      <w:pPr>
        <w:pStyle w:val="Tekstprzypisudolnego1"/>
        <w:spacing w:line="240" w:lineRule="auto"/>
        <w:ind w:left="709" w:hanging="301"/>
        <w:jc w:val="both"/>
        <w:rPr>
          <w:rFonts w:ascii="Times New Roman" w:hAnsi="Times New Roman" w:cs="Times New Roman"/>
          <w:sz w:val="24"/>
          <w:szCs w:val="24"/>
          <w:vertAlign w:val="superscript"/>
        </w:rPr>
      </w:pPr>
      <w:r w:rsidRPr="00626CB3">
        <w:rPr>
          <w:rFonts w:ascii="Times New Roman" w:hAnsi="Times New Roman" w:cs="Times New Roman"/>
          <w:color w:val="000000"/>
          <w:sz w:val="24"/>
          <w:szCs w:val="24"/>
          <w:vertAlign w:val="superscript"/>
        </w:rPr>
        <w:t xml:space="preserve">1) </w:t>
      </w:r>
      <w:r w:rsidRPr="00626CB3">
        <w:rPr>
          <w:rFonts w:ascii="Times New Roman" w:hAnsi="Times New Roman" w:cs="Times New Roman"/>
          <w:color w:val="000000"/>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F771B" w:rsidRPr="00626CB3" w:rsidRDefault="006F771B" w:rsidP="0019779E">
      <w:pPr>
        <w:tabs>
          <w:tab w:val="left" w:pos="540"/>
        </w:tabs>
        <w:ind w:left="709" w:hanging="283"/>
        <w:jc w:val="both"/>
        <w:rPr>
          <w:rFonts w:cs="Times New Roman"/>
          <w:sz w:val="24"/>
        </w:rPr>
      </w:pPr>
      <w:r w:rsidRPr="00626CB3">
        <w:rPr>
          <w:rFonts w:cs="Times New Roman"/>
          <w:sz w:val="24"/>
          <w:vertAlign w:val="superscript"/>
        </w:rPr>
        <w:t xml:space="preserve">2) </w:t>
      </w:r>
      <w:r w:rsidRPr="00626CB3">
        <w:rPr>
          <w:rFonts w:cs="Times New Roman"/>
          <w:sz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9779E" w:rsidRDefault="0019779E" w:rsidP="006F771B">
      <w:pPr>
        <w:tabs>
          <w:tab w:val="left" w:pos="1978"/>
          <w:tab w:val="left" w:pos="3828"/>
          <w:tab w:val="center" w:pos="4677"/>
        </w:tabs>
        <w:rPr>
          <w:rFonts w:cs="Times New Roman"/>
          <w:b/>
          <w:i/>
          <w:color w:val="FF0000"/>
          <w:sz w:val="24"/>
        </w:rPr>
      </w:pPr>
    </w:p>
    <w:p w:rsidR="006F771B" w:rsidRPr="00626CB3" w:rsidRDefault="006F771B" w:rsidP="006F771B">
      <w:pPr>
        <w:tabs>
          <w:tab w:val="left" w:pos="1978"/>
          <w:tab w:val="left" w:pos="3828"/>
          <w:tab w:val="center" w:pos="4677"/>
        </w:tabs>
        <w:rPr>
          <w:rFonts w:cs="Times New Roman"/>
          <w:b/>
          <w:i/>
          <w:color w:val="FF0000"/>
          <w:sz w:val="24"/>
        </w:rPr>
      </w:pPr>
      <w:r w:rsidRPr="00626CB3">
        <w:rPr>
          <w:rFonts w:cs="Times New Roman"/>
          <w:b/>
          <w:i/>
          <w:color w:val="FF0000"/>
          <w:sz w:val="24"/>
        </w:rPr>
        <w:t xml:space="preserve">Dokument należy wypełnić i podpisać kwalifikowanym podpisem </w:t>
      </w:r>
      <w:r>
        <w:rPr>
          <w:rFonts w:cs="Times New Roman"/>
          <w:b/>
          <w:i/>
          <w:color w:val="FF0000"/>
          <w:sz w:val="24"/>
        </w:rPr>
        <w:t>elektronicznym</w:t>
      </w:r>
      <w:r w:rsidR="0019779E">
        <w:rPr>
          <w:rFonts w:cs="Times New Roman"/>
          <w:b/>
          <w:i/>
          <w:color w:val="FF0000"/>
          <w:sz w:val="24"/>
        </w:rPr>
        <w:t xml:space="preserve"> lub podpisem zaufanym lub podpisem osobistym</w:t>
      </w:r>
      <w:r>
        <w:rPr>
          <w:rFonts w:cs="Times New Roman"/>
          <w:b/>
          <w:i/>
          <w:color w:val="FF0000"/>
          <w:sz w:val="24"/>
        </w:rPr>
        <w:t>.</w:t>
      </w:r>
    </w:p>
    <w:p w:rsidR="006F771B" w:rsidRPr="00626CB3" w:rsidRDefault="006F771B" w:rsidP="006F771B">
      <w:pPr>
        <w:tabs>
          <w:tab w:val="left" w:pos="1978"/>
          <w:tab w:val="left" w:pos="3828"/>
          <w:tab w:val="center" w:pos="4677"/>
        </w:tabs>
        <w:rPr>
          <w:rFonts w:cs="Times New Roman"/>
          <w:b/>
          <w:i/>
          <w:color w:val="FF0000"/>
          <w:sz w:val="24"/>
        </w:rPr>
      </w:pPr>
      <w:r w:rsidRPr="00626CB3">
        <w:rPr>
          <w:rFonts w:cs="Times New Roman"/>
          <w:b/>
          <w:i/>
          <w:color w:val="FF0000"/>
          <w:sz w:val="24"/>
        </w:rPr>
        <w:t xml:space="preserve">Zamawiający zaleca zapisanie dokumentu w formacie PDF. </w:t>
      </w:r>
    </w:p>
    <w:p w:rsidR="00674CA9" w:rsidRPr="00B408AD" w:rsidRDefault="006F771B" w:rsidP="006F771B">
      <w:pPr>
        <w:tabs>
          <w:tab w:val="left" w:pos="6435"/>
        </w:tabs>
        <w:jc w:val="right"/>
        <w:rPr>
          <w:rFonts w:cs="Times New Roman"/>
          <w:b/>
          <w:sz w:val="24"/>
          <w:u w:val="single"/>
        </w:rPr>
      </w:pPr>
      <w:r>
        <w:rPr>
          <w:rStyle w:val="Domylnaczcionkaakapitu7"/>
          <w:rFonts w:ascii="Century Gothic" w:hAnsi="Century Gothic" w:cs="Times New Roman"/>
          <w:b/>
          <w:color w:val="auto"/>
          <w:sz w:val="20"/>
          <w:szCs w:val="20"/>
        </w:rPr>
        <w:br w:type="page"/>
      </w:r>
    </w:p>
    <w:p w:rsidR="002B3D30" w:rsidRPr="00B408AD" w:rsidRDefault="002B3D30" w:rsidP="00686A18">
      <w:pPr>
        <w:rPr>
          <w:rStyle w:val="Domylnaczcionkaakapitu7"/>
          <w:rFonts w:cs="Times New Roman"/>
          <w:b/>
          <w:sz w:val="24"/>
        </w:rPr>
        <w:sectPr w:rsidR="002B3D30" w:rsidRPr="00B408AD" w:rsidSect="0046333C">
          <w:pgSz w:w="11906" w:h="16838"/>
          <w:pgMar w:top="1134" w:right="991" w:bottom="851" w:left="1276" w:header="708" w:footer="57" w:gutter="0"/>
          <w:cols w:space="708"/>
          <w:docGrid w:linePitch="299" w:charSpace="8192"/>
        </w:sectPr>
      </w:pPr>
    </w:p>
    <w:p w:rsidR="00F77F8E" w:rsidRPr="00B408AD" w:rsidRDefault="003565DF" w:rsidP="00F77F8E">
      <w:pPr>
        <w:jc w:val="right"/>
        <w:rPr>
          <w:rFonts w:cs="Times New Roman"/>
          <w:b/>
          <w:i/>
          <w:color w:val="auto"/>
          <w:sz w:val="24"/>
        </w:rPr>
      </w:pPr>
      <w:r w:rsidRPr="00B408AD">
        <w:rPr>
          <w:rStyle w:val="Domylnaczcionkaakapitu7"/>
          <w:rFonts w:cs="Times New Roman"/>
          <w:b/>
          <w:color w:val="auto"/>
          <w:sz w:val="24"/>
        </w:rPr>
        <w:lastRenderedPageBreak/>
        <w:t>Wzór-Z</w:t>
      </w:r>
      <w:r w:rsidR="00F77F8E" w:rsidRPr="00B408AD">
        <w:rPr>
          <w:rStyle w:val="Domylnaczcionkaakapitu7"/>
          <w:rFonts w:cs="Times New Roman"/>
          <w:b/>
          <w:color w:val="auto"/>
          <w:sz w:val="24"/>
        </w:rPr>
        <w:t xml:space="preserve">ałącznik nr </w:t>
      </w:r>
      <w:r w:rsidR="007C3FA7" w:rsidRPr="00B408AD">
        <w:rPr>
          <w:rStyle w:val="Domylnaczcionkaakapitu7"/>
          <w:rFonts w:cs="Times New Roman"/>
          <w:b/>
          <w:color w:val="auto"/>
          <w:sz w:val="24"/>
        </w:rPr>
        <w:t xml:space="preserve">2 </w:t>
      </w:r>
      <w:r w:rsidR="00F77F8E" w:rsidRPr="00B408AD">
        <w:rPr>
          <w:rStyle w:val="Domylnaczcionkaakapitu7"/>
          <w:rFonts w:cs="Times New Roman"/>
          <w:b/>
          <w:color w:val="auto"/>
          <w:sz w:val="24"/>
        </w:rPr>
        <w:t>do SWZ</w:t>
      </w:r>
    </w:p>
    <w:p w:rsidR="00F77F8E" w:rsidRPr="00B408AD" w:rsidRDefault="00F77F8E" w:rsidP="00F77F8E">
      <w:pPr>
        <w:pStyle w:val="Textbody"/>
        <w:rPr>
          <w:b/>
          <w:i/>
          <w:sz w:val="24"/>
          <w:szCs w:val="24"/>
        </w:rPr>
      </w:pPr>
    </w:p>
    <w:p w:rsidR="00F77F8E" w:rsidRPr="00B408AD" w:rsidRDefault="00F77F8E" w:rsidP="00686A18">
      <w:pPr>
        <w:pStyle w:val="Textbody"/>
        <w:ind w:left="5245"/>
        <w:jc w:val="left"/>
        <w:rPr>
          <w:rStyle w:val="Domylnaczcionkaakapitu7"/>
          <w:b/>
          <w:bCs/>
          <w:i/>
          <w:color w:val="000000"/>
          <w:sz w:val="24"/>
          <w:szCs w:val="24"/>
        </w:rPr>
      </w:pPr>
      <w:r w:rsidRPr="00B408AD">
        <w:rPr>
          <w:b/>
          <w:sz w:val="24"/>
          <w:szCs w:val="24"/>
        </w:rPr>
        <w:t>Zamawiający:</w:t>
      </w:r>
    </w:p>
    <w:p w:rsidR="00686A18" w:rsidRPr="00B408AD" w:rsidRDefault="00F77F8E" w:rsidP="00686A18">
      <w:pPr>
        <w:pStyle w:val="Textbody"/>
        <w:ind w:left="5245"/>
        <w:jc w:val="left"/>
        <w:rPr>
          <w:rStyle w:val="Domylnaczcionkaakapitu7"/>
          <w:b/>
          <w:sz w:val="24"/>
          <w:szCs w:val="24"/>
        </w:rPr>
      </w:pPr>
      <w:r w:rsidRPr="00B408AD">
        <w:rPr>
          <w:rStyle w:val="Domylnaczcionkaakapitu7"/>
          <w:b/>
          <w:bCs/>
          <w:color w:val="000000"/>
          <w:sz w:val="24"/>
          <w:szCs w:val="24"/>
        </w:rPr>
        <w:t>KOMENDA STOŁECZNA POLICJI,</w:t>
      </w:r>
      <w:r w:rsidRPr="00B408AD">
        <w:rPr>
          <w:rStyle w:val="Domylnaczcionkaakapitu7"/>
          <w:b/>
          <w:sz w:val="24"/>
          <w:szCs w:val="24"/>
        </w:rPr>
        <w:t xml:space="preserve"> </w:t>
      </w:r>
    </w:p>
    <w:p w:rsidR="00F77F8E" w:rsidRPr="00B408AD" w:rsidRDefault="00F77F8E" w:rsidP="00686A18">
      <w:pPr>
        <w:pStyle w:val="Textbody"/>
        <w:ind w:left="5245"/>
        <w:jc w:val="left"/>
        <w:rPr>
          <w:b/>
          <w:sz w:val="24"/>
          <w:szCs w:val="24"/>
        </w:rPr>
      </w:pPr>
      <w:r w:rsidRPr="00B408AD">
        <w:rPr>
          <w:rStyle w:val="Domylnaczcionkaakapitu7"/>
          <w:b/>
          <w:sz w:val="24"/>
          <w:szCs w:val="24"/>
        </w:rPr>
        <w:t>ul. Nowolipie 2,</w:t>
      </w:r>
    </w:p>
    <w:p w:rsidR="00385DE0" w:rsidRPr="00B408AD" w:rsidRDefault="009F7D2D" w:rsidP="009F7D2D">
      <w:pPr>
        <w:pStyle w:val="Textbody"/>
        <w:ind w:left="5245"/>
        <w:jc w:val="left"/>
        <w:rPr>
          <w:b/>
          <w:sz w:val="24"/>
          <w:szCs w:val="24"/>
        </w:rPr>
      </w:pPr>
      <w:r>
        <w:rPr>
          <w:b/>
          <w:sz w:val="24"/>
          <w:szCs w:val="24"/>
        </w:rPr>
        <w:t>00-150 Warszawa</w:t>
      </w:r>
    </w:p>
    <w:p w:rsidR="00F77F8E" w:rsidRPr="00B408AD" w:rsidRDefault="00F77F8E" w:rsidP="00F77F8E">
      <w:pPr>
        <w:pStyle w:val="Textbody"/>
        <w:rPr>
          <w:rFonts w:eastAsia="Arial"/>
          <w:sz w:val="24"/>
          <w:szCs w:val="24"/>
          <w:vertAlign w:val="superscript"/>
        </w:rPr>
      </w:pPr>
      <w:r w:rsidRPr="00B408AD">
        <w:rPr>
          <w:b/>
          <w:sz w:val="24"/>
          <w:szCs w:val="24"/>
        </w:rPr>
        <w:t>Wykonawca</w:t>
      </w:r>
      <w:r w:rsidR="00385DE0" w:rsidRPr="00B408AD">
        <w:rPr>
          <w:b/>
          <w:sz w:val="24"/>
          <w:szCs w:val="24"/>
        </w:rPr>
        <w:t>/podwykonawca</w:t>
      </w:r>
      <w:r w:rsidR="00385DE0" w:rsidRPr="00B408AD">
        <w:rPr>
          <w:b/>
          <w:sz w:val="24"/>
          <w:szCs w:val="24"/>
          <w:vertAlign w:val="superscript"/>
        </w:rPr>
        <w:t>1</w:t>
      </w:r>
      <w:r w:rsidR="00385DE0" w:rsidRPr="00B408AD">
        <w:rPr>
          <w:b/>
          <w:sz w:val="24"/>
          <w:szCs w:val="24"/>
        </w:rPr>
        <w:t>:</w:t>
      </w:r>
    </w:p>
    <w:p w:rsidR="00F77F8E" w:rsidRPr="00B408AD" w:rsidRDefault="00686A18" w:rsidP="00F77F8E">
      <w:pPr>
        <w:pStyle w:val="Textbody"/>
        <w:ind w:right="5954"/>
        <w:contextualSpacing/>
        <w:rPr>
          <w:i/>
          <w:sz w:val="24"/>
          <w:szCs w:val="24"/>
        </w:rPr>
      </w:pPr>
      <w:r w:rsidRPr="00B408AD">
        <w:rPr>
          <w:rFonts w:eastAsia="Arial"/>
          <w:sz w:val="24"/>
          <w:szCs w:val="24"/>
        </w:rPr>
        <w:t>……</w:t>
      </w:r>
      <w:r w:rsidR="00F77F8E" w:rsidRPr="00B408AD">
        <w:rPr>
          <w:rFonts w:eastAsia="Arial"/>
          <w:sz w:val="24"/>
          <w:szCs w:val="24"/>
        </w:rPr>
        <w:t>……………………………</w:t>
      </w:r>
      <w:r w:rsidR="00E13208" w:rsidRPr="00B408AD">
        <w:rPr>
          <w:rFonts w:eastAsia="Arial"/>
          <w:sz w:val="24"/>
          <w:szCs w:val="24"/>
          <w:vertAlign w:val="superscript"/>
        </w:rPr>
        <w:t>2</w:t>
      </w:r>
    </w:p>
    <w:p w:rsidR="00F77F8E" w:rsidRPr="00B408AD" w:rsidRDefault="00F77F8E" w:rsidP="00F77F8E">
      <w:pPr>
        <w:pStyle w:val="Textbody"/>
        <w:ind w:right="5954"/>
        <w:contextualSpacing/>
        <w:rPr>
          <w:b/>
          <w:bCs/>
          <w:color w:val="FF0000"/>
          <w:sz w:val="24"/>
          <w:szCs w:val="24"/>
        </w:rPr>
      </w:pPr>
      <w:r w:rsidRPr="00B408AD">
        <w:rPr>
          <w:i/>
          <w:sz w:val="24"/>
          <w:szCs w:val="24"/>
        </w:rPr>
        <w:t>(pełna nazwa/firma, adres, w zależności od podmiotu: NIP/</w:t>
      </w:r>
      <w:r w:rsidR="007E5FAB" w:rsidRPr="00B408AD">
        <w:rPr>
          <w:i/>
          <w:sz w:val="24"/>
          <w:szCs w:val="24"/>
        </w:rPr>
        <w:t>REGON</w:t>
      </w:r>
      <w:r w:rsidRPr="00B408AD">
        <w:rPr>
          <w:i/>
          <w:sz w:val="24"/>
          <w:szCs w:val="24"/>
        </w:rPr>
        <w:t>)</w:t>
      </w:r>
    </w:p>
    <w:p w:rsidR="00F77F8E" w:rsidRPr="00B408AD" w:rsidRDefault="00F77F8E" w:rsidP="00F77F8E">
      <w:pPr>
        <w:pStyle w:val="Textbody"/>
        <w:rPr>
          <w:rFonts w:eastAsia="Arial"/>
          <w:sz w:val="24"/>
          <w:szCs w:val="24"/>
        </w:rPr>
      </w:pPr>
      <w:r w:rsidRPr="00B408AD">
        <w:rPr>
          <w:b/>
          <w:bCs/>
          <w:sz w:val="24"/>
          <w:szCs w:val="24"/>
        </w:rPr>
        <w:t>reprezentowany przez:</w:t>
      </w:r>
    </w:p>
    <w:p w:rsidR="00F77F8E" w:rsidRPr="00B408AD" w:rsidRDefault="00F77F8E" w:rsidP="00F77F8E">
      <w:pPr>
        <w:pStyle w:val="Textbody"/>
        <w:ind w:right="5954"/>
        <w:contextualSpacing/>
        <w:rPr>
          <w:i/>
          <w:sz w:val="24"/>
          <w:szCs w:val="24"/>
        </w:rPr>
      </w:pPr>
      <w:r w:rsidRPr="00B408AD">
        <w:rPr>
          <w:rFonts w:eastAsia="Arial"/>
          <w:sz w:val="24"/>
          <w:szCs w:val="24"/>
        </w:rPr>
        <w:t>…………………………………</w:t>
      </w:r>
      <w:r w:rsidR="00E13208" w:rsidRPr="00B408AD">
        <w:rPr>
          <w:rFonts w:eastAsia="Arial"/>
          <w:sz w:val="24"/>
          <w:szCs w:val="24"/>
          <w:vertAlign w:val="superscript"/>
        </w:rPr>
        <w:t>2</w:t>
      </w:r>
    </w:p>
    <w:p w:rsidR="00F77F8E" w:rsidRPr="00B408AD" w:rsidRDefault="00F77F8E" w:rsidP="009F7D2D">
      <w:pPr>
        <w:pStyle w:val="Textbody"/>
        <w:ind w:right="5668"/>
        <w:contextualSpacing/>
        <w:jc w:val="left"/>
        <w:rPr>
          <w:sz w:val="24"/>
          <w:szCs w:val="24"/>
        </w:rPr>
      </w:pPr>
      <w:r w:rsidRPr="00B408AD">
        <w:rPr>
          <w:i/>
          <w:sz w:val="24"/>
          <w:szCs w:val="24"/>
        </w:rPr>
        <w:t>(imię, nazwisko, stanowisko/podstawa do reprezentacji)</w:t>
      </w:r>
    </w:p>
    <w:p w:rsidR="00F77F8E" w:rsidRPr="00B408AD" w:rsidRDefault="00F77F8E" w:rsidP="00F77F8E">
      <w:pPr>
        <w:pStyle w:val="Textbody"/>
        <w:rPr>
          <w:sz w:val="24"/>
          <w:szCs w:val="24"/>
        </w:rPr>
      </w:pPr>
    </w:p>
    <w:p w:rsidR="00F77F8E" w:rsidRPr="00B408AD" w:rsidRDefault="00F77F8E" w:rsidP="00F77F8E">
      <w:pPr>
        <w:pStyle w:val="Textbody"/>
        <w:jc w:val="center"/>
        <w:rPr>
          <w:b/>
          <w:sz w:val="24"/>
          <w:szCs w:val="24"/>
          <w:vertAlign w:val="superscript"/>
        </w:rPr>
      </w:pPr>
      <w:r w:rsidRPr="00B408AD">
        <w:rPr>
          <w:b/>
          <w:sz w:val="24"/>
          <w:szCs w:val="24"/>
          <w:u w:val="single"/>
        </w:rPr>
        <w:t xml:space="preserve">Oświadczenie </w:t>
      </w:r>
      <w:r w:rsidR="00385DE0" w:rsidRPr="00B408AD">
        <w:rPr>
          <w:b/>
          <w:sz w:val="24"/>
          <w:szCs w:val="24"/>
          <w:u w:val="single"/>
        </w:rPr>
        <w:t>W</w:t>
      </w:r>
      <w:r w:rsidRPr="00B408AD">
        <w:rPr>
          <w:b/>
          <w:sz w:val="24"/>
          <w:szCs w:val="24"/>
          <w:u w:val="single"/>
        </w:rPr>
        <w:t>ykonawcy</w:t>
      </w:r>
      <w:r w:rsidR="00385DE0" w:rsidRPr="00B408AD">
        <w:rPr>
          <w:b/>
          <w:sz w:val="24"/>
          <w:szCs w:val="24"/>
          <w:u w:val="single"/>
        </w:rPr>
        <w:t>/podywkonawcy</w:t>
      </w:r>
      <w:r w:rsidR="00385DE0" w:rsidRPr="00B408AD">
        <w:rPr>
          <w:b/>
          <w:sz w:val="24"/>
          <w:szCs w:val="24"/>
          <w:u w:val="single"/>
          <w:vertAlign w:val="superscript"/>
        </w:rPr>
        <w:t>1</w:t>
      </w:r>
    </w:p>
    <w:p w:rsidR="00F77F8E" w:rsidRPr="00B408AD" w:rsidRDefault="00F77F8E" w:rsidP="00F77F8E">
      <w:pPr>
        <w:pStyle w:val="Textbody"/>
        <w:jc w:val="center"/>
        <w:rPr>
          <w:sz w:val="24"/>
          <w:szCs w:val="24"/>
        </w:rPr>
      </w:pPr>
      <w:r w:rsidRPr="00B408AD">
        <w:rPr>
          <w:b/>
          <w:sz w:val="24"/>
          <w:szCs w:val="24"/>
        </w:rPr>
        <w:t xml:space="preserve">składane na podstawie art. </w:t>
      </w:r>
      <w:r w:rsidR="00DF536F" w:rsidRPr="00B408AD">
        <w:rPr>
          <w:b/>
          <w:sz w:val="24"/>
          <w:szCs w:val="24"/>
        </w:rPr>
        <w:t xml:space="preserve">125 </w:t>
      </w:r>
      <w:r w:rsidRPr="00B408AD">
        <w:rPr>
          <w:b/>
          <w:sz w:val="24"/>
          <w:szCs w:val="24"/>
        </w:rPr>
        <w:t xml:space="preserve">ust. 1 ustawy z dnia </w:t>
      </w:r>
      <w:r w:rsidR="00DF536F" w:rsidRPr="00B408AD">
        <w:rPr>
          <w:b/>
          <w:sz w:val="24"/>
          <w:szCs w:val="24"/>
        </w:rPr>
        <w:t xml:space="preserve">11 </w:t>
      </w:r>
      <w:r w:rsidR="00EB6A33" w:rsidRPr="00B408AD">
        <w:rPr>
          <w:b/>
          <w:sz w:val="24"/>
          <w:szCs w:val="24"/>
        </w:rPr>
        <w:t>września</w:t>
      </w:r>
      <w:r w:rsidR="00DF536F" w:rsidRPr="00B408AD">
        <w:rPr>
          <w:b/>
          <w:sz w:val="24"/>
          <w:szCs w:val="24"/>
        </w:rPr>
        <w:t xml:space="preserve"> </w:t>
      </w:r>
      <w:r w:rsidRPr="00B408AD">
        <w:rPr>
          <w:b/>
          <w:sz w:val="24"/>
          <w:szCs w:val="24"/>
        </w:rPr>
        <w:t>20</w:t>
      </w:r>
      <w:r w:rsidR="00DF536F" w:rsidRPr="00B408AD">
        <w:rPr>
          <w:b/>
          <w:sz w:val="24"/>
          <w:szCs w:val="24"/>
        </w:rPr>
        <w:t>19</w:t>
      </w:r>
      <w:r w:rsidRPr="00B408AD">
        <w:rPr>
          <w:b/>
          <w:sz w:val="24"/>
          <w:szCs w:val="24"/>
        </w:rPr>
        <w:t xml:space="preserve"> r.</w:t>
      </w:r>
    </w:p>
    <w:p w:rsidR="00F77F8E" w:rsidRPr="00B408AD" w:rsidRDefault="00F77F8E" w:rsidP="00F77F8E">
      <w:pPr>
        <w:pStyle w:val="Textbody"/>
        <w:jc w:val="center"/>
        <w:rPr>
          <w:b/>
          <w:sz w:val="24"/>
          <w:szCs w:val="24"/>
          <w:u w:val="single"/>
        </w:rPr>
      </w:pPr>
      <w:r w:rsidRPr="00B408AD">
        <w:rPr>
          <w:sz w:val="24"/>
          <w:szCs w:val="24"/>
        </w:rPr>
        <w:t> </w:t>
      </w:r>
      <w:r w:rsidRPr="00B408AD">
        <w:rPr>
          <w:rStyle w:val="Domylnaczcionkaakapitu7"/>
          <w:b/>
          <w:sz w:val="24"/>
          <w:szCs w:val="24"/>
        </w:rPr>
        <w:t xml:space="preserve">Prawo zamówień publicznych (dalej jako: </w:t>
      </w:r>
      <w:r w:rsidR="00705136" w:rsidRPr="00B408AD">
        <w:rPr>
          <w:rStyle w:val="Domylnaczcionkaakapitu7"/>
          <w:b/>
          <w:sz w:val="24"/>
          <w:szCs w:val="24"/>
        </w:rPr>
        <w:t>u</w:t>
      </w:r>
      <w:r w:rsidR="003B1605" w:rsidRPr="00B408AD">
        <w:rPr>
          <w:rStyle w:val="Domylnaczcionkaakapitu7"/>
          <w:b/>
          <w:sz w:val="24"/>
          <w:szCs w:val="24"/>
        </w:rPr>
        <w:t>stawą</w:t>
      </w:r>
      <w:r w:rsidRPr="00B408AD">
        <w:rPr>
          <w:rStyle w:val="Domylnaczcionkaakapitu7"/>
          <w:b/>
          <w:sz w:val="24"/>
          <w:szCs w:val="24"/>
        </w:rPr>
        <w:t>),</w:t>
      </w:r>
    </w:p>
    <w:p w:rsidR="00F77F8E" w:rsidRPr="00B408AD" w:rsidRDefault="00F77F8E" w:rsidP="00F77F8E">
      <w:pPr>
        <w:pStyle w:val="Textbody"/>
        <w:jc w:val="center"/>
        <w:rPr>
          <w:sz w:val="24"/>
          <w:szCs w:val="24"/>
        </w:rPr>
      </w:pPr>
      <w:r w:rsidRPr="00B408AD">
        <w:rPr>
          <w:b/>
          <w:sz w:val="24"/>
          <w:szCs w:val="24"/>
          <w:u w:val="single"/>
        </w:rPr>
        <w:t>DOTYCZĄCE PRZESŁANEK WYKLUCZENIA Z POSTĘPOWANIA</w:t>
      </w:r>
    </w:p>
    <w:p w:rsidR="00820F63" w:rsidRPr="00B408AD" w:rsidRDefault="00820F63" w:rsidP="00F77F8E">
      <w:pPr>
        <w:jc w:val="both"/>
        <w:rPr>
          <w:rStyle w:val="Domylnaczcionkaakapitu7"/>
          <w:rFonts w:cs="Times New Roman"/>
          <w:color w:val="auto"/>
          <w:sz w:val="24"/>
        </w:rPr>
      </w:pPr>
    </w:p>
    <w:p w:rsidR="00F77F8E" w:rsidRPr="00B408AD" w:rsidRDefault="00F77F8E" w:rsidP="00820F63">
      <w:pPr>
        <w:pStyle w:val="Textbody"/>
        <w:rPr>
          <w:sz w:val="24"/>
          <w:szCs w:val="24"/>
        </w:rPr>
      </w:pPr>
      <w:r w:rsidRPr="00B408AD">
        <w:rPr>
          <w:rStyle w:val="Domylnaczcionkaakapitu7"/>
          <w:sz w:val="24"/>
          <w:szCs w:val="24"/>
        </w:rPr>
        <w:t>Na potrzeby postępowania o udzielenie zamówienia publicznego na</w:t>
      </w:r>
      <w:r w:rsidR="004C1F6C" w:rsidRPr="00B408AD">
        <w:rPr>
          <w:rStyle w:val="Domylnaczcionkaakapitu7"/>
          <w:sz w:val="24"/>
          <w:szCs w:val="24"/>
        </w:rPr>
        <w:t xml:space="preserve"> </w:t>
      </w:r>
      <w:r w:rsidR="00E335CA" w:rsidRPr="009F7D2D">
        <w:rPr>
          <w:b/>
          <w:sz w:val="24"/>
        </w:rPr>
        <w:t>dostawę, instalację, konfigurację i pierwsze uruchomienie wyposażenia systemu audio-wizualnego</w:t>
      </w:r>
      <w:r w:rsidR="00E335CA">
        <w:rPr>
          <w:b/>
          <w:sz w:val="24"/>
        </w:rPr>
        <w:t>,</w:t>
      </w:r>
      <w:r w:rsidR="00E335CA" w:rsidRPr="00626CB3">
        <w:rPr>
          <w:rStyle w:val="Domylnaczcionkaakapitu7"/>
          <w:sz w:val="24"/>
        </w:rPr>
        <w:t xml:space="preserve"> nr ref.: </w:t>
      </w:r>
      <w:r w:rsidR="00E335CA">
        <w:rPr>
          <w:b/>
          <w:sz w:val="24"/>
        </w:rPr>
        <w:t>WZP</w:t>
      </w:r>
      <w:r w:rsidR="00E335CA">
        <w:rPr>
          <w:b/>
          <w:sz w:val="24"/>
        </w:rPr>
        <w:noBreakHyphen/>
      </w:r>
      <w:r w:rsidR="00E335CA" w:rsidRPr="00B6170E">
        <w:rPr>
          <w:b/>
          <w:sz w:val="24"/>
        </w:rPr>
        <w:t>1642/23/98/Ł</w:t>
      </w:r>
      <w:r w:rsidR="00E335CA" w:rsidRPr="00B408AD">
        <w:rPr>
          <w:rStyle w:val="Domylnaczcionkaakapitu7"/>
          <w:sz w:val="24"/>
          <w:szCs w:val="24"/>
        </w:rPr>
        <w:t xml:space="preserve"> </w:t>
      </w:r>
      <w:r w:rsidRPr="00B408AD">
        <w:rPr>
          <w:rStyle w:val="Domylnaczcionkaakapitu7"/>
          <w:sz w:val="24"/>
          <w:szCs w:val="24"/>
        </w:rPr>
        <w:t xml:space="preserve">prowadzonego przez </w:t>
      </w:r>
      <w:r w:rsidRPr="00B408AD">
        <w:rPr>
          <w:rStyle w:val="Domylnaczcionkaakapitu7"/>
          <w:b/>
          <w:bCs/>
          <w:sz w:val="24"/>
          <w:szCs w:val="24"/>
        </w:rPr>
        <w:t>Komendę Stołeczną Policji</w:t>
      </w:r>
      <w:r w:rsidRPr="00B408AD">
        <w:rPr>
          <w:rStyle w:val="Domylnaczcionkaakapitu7"/>
          <w:i/>
          <w:sz w:val="24"/>
          <w:szCs w:val="24"/>
        </w:rPr>
        <w:t xml:space="preserve">, </w:t>
      </w:r>
      <w:r w:rsidRPr="00B408AD">
        <w:rPr>
          <w:rStyle w:val="Domylnaczcionkaakapitu7"/>
          <w:sz w:val="24"/>
          <w:szCs w:val="24"/>
        </w:rPr>
        <w:t>oświadczam, co następuje:</w:t>
      </w:r>
    </w:p>
    <w:p w:rsidR="00F77F8E" w:rsidRPr="00B408AD" w:rsidRDefault="00F77F8E" w:rsidP="00F77F8E">
      <w:pPr>
        <w:pStyle w:val="Textbody"/>
        <w:rPr>
          <w:sz w:val="24"/>
          <w:szCs w:val="24"/>
        </w:rPr>
      </w:pPr>
    </w:p>
    <w:p w:rsidR="00F77F8E" w:rsidRPr="00B408AD" w:rsidRDefault="00F77F8E" w:rsidP="00F77F8E">
      <w:pPr>
        <w:pStyle w:val="Textbody"/>
        <w:rPr>
          <w:rStyle w:val="Domylnaczcionkaakapitu7"/>
          <w:b/>
          <w:sz w:val="24"/>
          <w:szCs w:val="24"/>
          <w:vertAlign w:val="superscript"/>
        </w:rPr>
      </w:pPr>
      <w:r w:rsidRPr="00B408AD">
        <w:rPr>
          <w:b/>
          <w:sz w:val="24"/>
          <w:szCs w:val="24"/>
        </w:rPr>
        <w:t>OŚWIADCZENIA DOTYCZĄCE WYKONAWCY</w:t>
      </w:r>
      <w:r w:rsidR="00385DE0" w:rsidRPr="00B408AD">
        <w:rPr>
          <w:b/>
          <w:sz w:val="24"/>
          <w:szCs w:val="24"/>
        </w:rPr>
        <w:t>/PODWYKONAWCY</w:t>
      </w:r>
      <w:r w:rsidR="00385DE0" w:rsidRPr="00B408AD">
        <w:rPr>
          <w:b/>
          <w:sz w:val="24"/>
          <w:szCs w:val="24"/>
          <w:vertAlign w:val="superscript"/>
        </w:rPr>
        <w:t>1:</w:t>
      </w:r>
    </w:p>
    <w:p w:rsidR="00F77F8E" w:rsidRPr="00B408AD" w:rsidRDefault="00F77F8E" w:rsidP="00F77F8E">
      <w:pPr>
        <w:pStyle w:val="Textbody"/>
        <w:rPr>
          <w:rStyle w:val="Domylnaczcionkaakapitu7"/>
          <w:bCs/>
          <w:sz w:val="24"/>
          <w:szCs w:val="24"/>
        </w:rPr>
      </w:pPr>
      <w:r w:rsidRPr="00B408AD">
        <w:rPr>
          <w:rStyle w:val="Domylnaczcionkaakapitu7"/>
          <w:bCs/>
          <w:sz w:val="24"/>
          <w:szCs w:val="24"/>
        </w:rPr>
        <w:t xml:space="preserve">1. Oświadczam, że nie podlegam wykluczeniu z postępowania na podstawie art. </w:t>
      </w:r>
      <w:r w:rsidR="00705136" w:rsidRPr="00B408AD">
        <w:rPr>
          <w:rStyle w:val="Domylnaczcionkaakapitu7"/>
          <w:bCs/>
          <w:sz w:val="24"/>
          <w:szCs w:val="24"/>
        </w:rPr>
        <w:t>108 ust. 1 u</w:t>
      </w:r>
      <w:r w:rsidR="003B1605" w:rsidRPr="00B408AD">
        <w:rPr>
          <w:rStyle w:val="Domylnaczcionkaakapitu7"/>
          <w:bCs/>
          <w:sz w:val="24"/>
          <w:szCs w:val="24"/>
        </w:rPr>
        <w:t>stawy</w:t>
      </w:r>
      <w:r w:rsidRPr="00B408AD">
        <w:rPr>
          <w:rStyle w:val="Domylnaczcionkaakapitu7"/>
          <w:bCs/>
          <w:sz w:val="24"/>
          <w:szCs w:val="24"/>
        </w:rPr>
        <w:t>.</w:t>
      </w:r>
    </w:p>
    <w:p w:rsidR="00F77F8E" w:rsidRPr="00B408AD" w:rsidRDefault="00F77F8E" w:rsidP="00F77F8E">
      <w:pPr>
        <w:pStyle w:val="Textbody"/>
        <w:rPr>
          <w:rStyle w:val="Domylnaczcionkaakapitu7"/>
          <w:rFonts w:eastAsia="Arial"/>
          <w:sz w:val="24"/>
          <w:szCs w:val="24"/>
        </w:rPr>
      </w:pPr>
      <w:r w:rsidRPr="00B408AD">
        <w:rPr>
          <w:rStyle w:val="Domylnaczcionkaakapitu7"/>
          <w:bCs/>
          <w:sz w:val="24"/>
          <w:szCs w:val="24"/>
        </w:rPr>
        <w:t xml:space="preserve">2. Oświadczam, że nie podlegam wykluczeniu z postępowania na podstawie art. </w:t>
      </w:r>
      <w:r w:rsidR="00705136" w:rsidRPr="00B408AD">
        <w:rPr>
          <w:rStyle w:val="Domylnaczcionkaakapitu7"/>
          <w:bCs/>
          <w:sz w:val="24"/>
          <w:szCs w:val="24"/>
        </w:rPr>
        <w:t>109 ust. 1 pkt 1 i 4 u</w:t>
      </w:r>
      <w:r w:rsidR="003B1605" w:rsidRPr="00B408AD">
        <w:rPr>
          <w:rStyle w:val="Domylnaczcionkaakapitu7"/>
          <w:bCs/>
          <w:sz w:val="24"/>
          <w:szCs w:val="24"/>
        </w:rPr>
        <w:t>stawy</w:t>
      </w:r>
      <w:r w:rsidRPr="00B408AD">
        <w:rPr>
          <w:rStyle w:val="Domylnaczcionkaakapitu7"/>
          <w:sz w:val="24"/>
          <w:szCs w:val="24"/>
        </w:rPr>
        <w:t>.</w:t>
      </w:r>
    </w:p>
    <w:p w:rsidR="005C0421" w:rsidRPr="00B408AD" w:rsidRDefault="00DF5993" w:rsidP="005C0421">
      <w:pPr>
        <w:pStyle w:val="Textbody"/>
        <w:rPr>
          <w:rFonts w:eastAsia="Arial"/>
          <w:sz w:val="24"/>
          <w:szCs w:val="24"/>
        </w:rPr>
      </w:pPr>
      <w:r>
        <w:rPr>
          <w:rStyle w:val="Domylnaczcionkaakapitu7"/>
          <w:rFonts w:eastAsia="Arial"/>
          <w:sz w:val="24"/>
          <w:szCs w:val="24"/>
        </w:rPr>
        <w:t xml:space="preserve">3. </w:t>
      </w:r>
      <w:r w:rsidR="005C0421" w:rsidRPr="00B408AD">
        <w:rPr>
          <w:sz w:val="24"/>
          <w:szCs w:val="24"/>
        </w:rPr>
        <w:t>Oświadczam, że nie podlegam wykluczeniu z postępowania na podstawi</w:t>
      </w:r>
      <w:r w:rsidR="00E42086" w:rsidRPr="00B408AD">
        <w:rPr>
          <w:sz w:val="24"/>
          <w:szCs w:val="24"/>
        </w:rPr>
        <w:t xml:space="preserve">e art. 7 ust 1 ustawy z dnia 13 kwietnia </w:t>
      </w:r>
      <w:r w:rsidR="005C0421" w:rsidRPr="00B408AD">
        <w:rPr>
          <w:sz w:val="24"/>
          <w:szCs w:val="24"/>
        </w:rPr>
        <w:t>2022 r. o szczególnych rozwiązaniach w zakresie przeciwdziałania wspieraniu agresji na Ukrainę oraz służących ochronie bezpieczeństwa narodowego (Dz.U. z 202</w:t>
      </w:r>
      <w:r w:rsidR="00FE5DF9" w:rsidRPr="00B408AD">
        <w:rPr>
          <w:sz w:val="24"/>
          <w:szCs w:val="24"/>
        </w:rPr>
        <w:t>3</w:t>
      </w:r>
      <w:r w:rsidR="005C0421" w:rsidRPr="00B408AD">
        <w:rPr>
          <w:sz w:val="24"/>
          <w:szCs w:val="24"/>
        </w:rPr>
        <w:t xml:space="preserve"> r. poz. </w:t>
      </w:r>
      <w:r w:rsidR="00FE5DF9" w:rsidRPr="00B408AD">
        <w:rPr>
          <w:sz w:val="24"/>
          <w:szCs w:val="24"/>
        </w:rPr>
        <w:t>129 ze zm.</w:t>
      </w:r>
      <w:r w:rsidR="005C0421" w:rsidRPr="00B408AD">
        <w:rPr>
          <w:sz w:val="24"/>
          <w:szCs w:val="24"/>
        </w:rPr>
        <w:t>).</w:t>
      </w:r>
    </w:p>
    <w:p w:rsidR="005C0421" w:rsidRPr="00B408AD" w:rsidRDefault="005C0421" w:rsidP="00F77F8E">
      <w:pPr>
        <w:pStyle w:val="Textbody"/>
        <w:rPr>
          <w:rStyle w:val="Domylnaczcionkaakapitu7"/>
          <w:rFonts w:eastAsia="Arial"/>
          <w:sz w:val="24"/>
          <w:szCs w:val="24"/>
        </w:rPr>
      </w:pPr>
    </w:p>
    <w:p w:rsidR="00686A18" w:rsidRPr="00B408AD" w:rsidRDefault="00F77F8E" w:rsidP="00686A18">
      <w:pPr>
        <w:pStyle w:val="Textbody"/>
        <w:rPr>
          <w:rStyle w:val="Domylnaczcionkaakapitu7"/>
          <w:sz w:val="24"/>
          <w:szCs w:val="24"/>
        </w:rPr>
      </w:pPr>
      <w:r w:rsidRPr="00B408AD">
        <w:rPr>
          <w:rStyle w:val="Domylnaczcionkaakapitu7"/>
          <w:rFonts w:eastAsia="Arial"/>
          <w:sz w:val="24"/>
          <w:szCs w:val="24"/>
        </w:rPr>
        <w:t>……………</w:t>
      </w:r>
      <w:r w:rsidRPr="00B408AD">
        <w:rPr>
          <w:rStyle w:val="Domylnaczcionkaakapitu7"/>
          <w:sz w:val="24"/>
          <w:szCs w:val="24"/>
        </w:rPr>
        <w:t>.…….................................</w:t>
      </w:r>
      <w:r w:rsidRPr="00B408AD">
        <w:rPr>
          <w:rStyle w:val="Domylnaczcionkaakapitu7"/>
          <w:i/>
          <w:sz w:val="24"/>
          <w:szCs w:val="24"/>
        </w:rPr>
        <w:t>(miejscowość),</w:t>
      </w:r>
      <w:r w:rsidRPr="00B408AD">
        <w:rPr>
          <w:rStyle w:val="Domylnaczcionkaakapitu7"/>
          <w:sz w:val="24"/>
          <w:szCs w:val="24"/>
        </w:rPr>
        <w:t xml:space="preserve"> dnia ………….……..... r.</w:t>
      </w:r>
    </w:p>
    <w:p w:rsidR="00F77F8E" w:rsidRPr="00B408AD" w:rsidRDefault="00F77F8E" w:rsidP="00F77F8E">
      <w:pPr>
        <w:pStyle w:val="Textbody"/>
        <w:rPr>
          <w:rStyle w:val="Domylnaczcionkaakapitu7"/>
          <w:sz w:val="24"/>
          <w:szCs w:val="24"/>
        </w:rPr>
      </w:pPr>
      <w:r w:rsidRPr="00B408AD">
        <w:rPr>
          <w:rStyle w:val="Domylnaczcionkaakapitu7"/>
          <w:sz w:val="24"/>
          <w:szCs w:val="24"/>
        </w:rPr>
        <w:t xml:space="preserve">Oświadczam, że zachodzą w stosunku do mnie podstawy wykluczenia z postępowania na podstawie art.  …………................ </w:t>
      </w:r>
      <w:r w:rsidR="005013C8" w:rsidRPr="00B408AD">
        <w:rPr>
          <w:rStyle w:val="Domylnaczcionkaakapitu7"/>
          <w:sz w:val="24"/>
          <w:szCs w:val="24"/>
        </w:rPr>
        <w:t>u</w:t>
      </w:r>
      <w:r w:rsidRPr="00B408AD">
        <w:rPr>
          <w:rStyle w:val="Domylnaczcionkaakapitu7"/>
          <w:sz w:val="24"/>
          <w:szCs w:val="24"/>
        </w:rPr>
        <w:t xml:space="preserve">stawy </w:t>
      </w:r>
      <w:r w:rsidRPr="00B408AD">
        <w:rPr>
          <w:rStyle w:val="Domylnaczcionkaakapitu7"/>
          <w:i/>
          <w:sz w:val="24"/>
          <w:szCs w:val="24"/>
        </w:rPr>
        <w:t xml:space="preserve">(podać mającą zastosowanie podstawę wykluczenia spośród wymienionych w art. </w:t>
      </w:r>
      <w:r w:rsidR="003B1605" w:rsidRPr="00B408AD">
        <w:rPr>
          <w:rStyle w:val="Domylnaczcionkaakapitu7"/>
          <w:i/>
          <w:sz w:val="24"/>
          <w:szCs w:val="24"/>
        </w:rPr>
        <w:t>108 ust. 1 pkt 1, 2, 5 i 6</w:t>
      </w:r>
      <w:r w:rsidRPr="00B408AD">
        <w:rPr>
          <w:rStyle w:val="Domylnaczcionkaakapitu7"/>
          <w:i/>
          <w:sz w:val="24"/>
          <w:szCs w:val="24"/>
        </w:rPr>
        <w:t xml:space="preserve"> lub art. </w:t>
      </w:r>
      <w:r w:rsidR="003B1605" w:rsidRPr="00B408AD">
        <w:rPr>
          <w:rStyle w:val="Domylnaczcionkaakapitu7"/>
          <w:i/>
          <w:sz w:val="24"/>
          <w:szCs w:val="24"/>
        </w:rPr>
        <w:t>109</w:t>
      </w:r>
      <w:r w:rsidRPr="00B408AD">
        <w:rPr>
          <w:rStyle w:val="Domylnaczcionkaakapitu7"/>
          <w:i/>
          <w:sz w:val="24"/>
          <w:szCs w:val="24"/>
        </w:rPr>
        <w:t xml:space="preserve"> ust. </w:t>
      </w:r>
      <w:r w:rsidR="003B1605" w:rsidRPr="00B408AD">
        <w:rPr>
          <w:rStyle w:val="Domylnaczcionkaakapitu7"/>
          <w:i/>
          <w:sz w:val="24"/>
          <w:szCs w:val="24"/>
        </w:rPr>
        <w:t>1</w:t>
      </w:r>
      <w:r w:rsidR="0056772A" w:rsidRPr="00B408AD">
        <w:rPr>
          <w:rStyle w:val="Domylnaczcionkaakapitu7"/>
          <w:i/>
          <w:sz w:val="24"/>
          <w:szCs w:val="24"/>
        </w:rPr>
        <w:t xml:space="preserve"> </w:t>
      </w:r>
      <w:r w:rsidR="005013C8" w:rsidRPr="00B408AD">
        <w:rPr>
          <w:rStyle w:val="Domylnaczcionkaakapitu7"/>
          <w:i/>
          <w:sz w:val="24"/>
          <w:szCs w:val="24"/>
        </w:rPr>
        <w:t>i</w:t>
      </w:r>
      <w:r w:rsidR="003B1605" w:rsidRPr="00B408AD">
        <w:rPr>
          <w:rStyle w:val="Domylnaczcionkaakapitu7"/>
          <w:i/>
          <w:sz w:val="24"/>
          <w:szCs w:val="24"/>
        </w:rPr>
        <w:t xml:space="preserve"> </w:t>
      </w:r>
      <w:r w:rsidR="00EB6A33" w:rsidRPr="00B408AD">
        <w:rPr>
          <w:rStyle w:val="Domylnaczcionkaakapitu7"/>
          <w:i/>
          <w:sz w:val="24"/>
          <w:szCs w:val="24"/>
        </w:rPr>
        <w:t>4</w:t>
      </w:r>
      <w:r w:rsidRPr="00B408AD">
        <w:rPr>
          <w:rStyle w:val="Domylnaczcionkaakapitu7"/>
          <w:i/>
          <w:sz w:val="24"/>
          <w:szCs w:val="24"/>
        </w:rPr>
        <w:t xml:space="preserve"> </w:t>
      </w:r>
      <w:r w:rsidR="005013C8" w:rsidRPr="00B408AD">
        <w:rPr>
          <w:rStyle w:val="Domylnaczcionkaakapitu7"/>
          <w:i/>
          <w:sz w:val="24"/>
          <w:szCs w:val="24"/>
        </w:rPr>
        <w:t>u</w:t>
      </w:r>
      <w:r w:rsidRPr="00B408AD">
        <w:rPr>
          <w:rStyle w:val="Domylnaczcionkaakapitu7"/>
          <w:i/>
          <w:sz w:val="24"/>
          <w:szCs w:val="24"/>
        </w:rPr>
        <w:t>stawy).</w:t>
      </w:r>
      <w:r w:rsidRPr="00B408AD">
        <w:rPr>
          <w:rStyle w:val="Domylnaczcionkaakapitu7"/>
          <w:sz w:val="24"/>
          <w:szCs w:val="24"/>
        </w:rPr>
        <w:t xml:space="preserve"> Jednocześnie oświadczam, że w związku z ww. okolicznością, na podstawie art. </w:t>
      </w:r>
      <w:r w:rsidR="00EB6A33" w:rsidRPr="00B408AD">
        <w:rPr>
          <w:rStyle w:val="Domylnaczcionkaakapitu7"/>
          <w:sz w:val="24"/>
          <w:szCs w:val="24"/>
        </w:rPr>
        <w:t>110</w:t>
      </w:r>
      <w:r w:rsidRPr="00B408AD">
        <w:rPr>
          <w:rStyle w:val="Domylnaczcionkaakapitu7"/>
          <w:sz w:val="24"/>
          <w:szCs w:val="24"/>
        </w:rPr>
        <w:t xml:space="preserve"> ust. </w:t>
      </w:r>
      <w:r w:rsidR="00EB6A33" w:rsidRPr="00B408AD">
        <w:rPr>
          <w:rStyle w:val="Domylnaczcionkaakapitu7"/>
          <w:sz w:val="24"/>
          <w:szCs w:val="24"/>
        </w:rPr>
        <w:t>2</w:t>
      </w:r>
      <w:r w:rsidRPr="00B408AD">
        <w:rPr>
          <w:rStyle w:val="Domylnaczcionkaakapitu7"/>
          <w:sz w:val="24"/>
          <w:szCs w:val="24"/>
        </w:rPr>
        <w:t xml:space="preserve"> </w:t>
      </w:r>
      <w:r w:rsidR="0056772A" w:rsidRPr="00B408AD">
        <w:rPr>
          <w:rStyle w:val="Domylnaczcionkaakapitu7"/>
          <w:sz w:val="24"/>
          <w:szCs w:val="24"/>
        </w:rPr>
        <w:t>u</w:t>
      </w:r>
      <w:r w:rsidRPr="00B408AD">
        <w:rPr>
          <w:rStyle w:val="Domylnaczcionkaakapitu7"/>
          <w:sz w:val="24"/>
          <w:szCs w:val="24"/>
        </w:rPr>
        <w:t>stawy podjąłem</w:t>
      </w:r>
      <w:r w:rsidR="00EB6A33" w:rsidRPr="00B408AD">
        <w:rPr>
          <w:rStyle w:val="Domylnaczcionkaakapitu7"/>
          <w:sz w:val="24"/>
          <w:szCs w:val="24"/>
        </w:rPr>
        <w:t xml:space="preserve">  </w:t>
      </w:r>
      <w:r w:rsidRPr="00B408AD">
        <w:rPr>
          <w:rStyle w:val="Domylnaczcionkaakapitu7"/>
          <w:sz w:val="24"/>
          <w:szCs w:val="24"/>
        </w:rPr>
        <w:t>następujące środki</w:t>
      </w:r>
      <w:r w:rsidR="00EB6A33" w:rsidRPr="00B408AD">
        <w:rPr>
          <w:rStyle w:val="Domylnaczcionkaakapitu7"/>
          <w:sz w:val="24"/>
          <w:szCs w:val="24"/>
        </w:rPr>
        <w:t xml:space="preserve"> </w:t>
      </w:r>
      <w:r w:rsidRPr="00B408AD">
        <w:rPr>
          <w:rStyle w:val="Domylnaczcionkaakapitu7"/>
          <w:sz w:val="24"/>
          <w:szCs w:val="24"/>
        </w:rPr>
        <w:t>naprawcze:</w:t>
      </w:r>
      <w:r w:rsidR="00EB6A33" w:rsidRPr="00B408AD">
        <w:rPr>
          <w:rStyle w:val="Domylnaczcionkaakapitu7"/>
          <w:sz w:val="24"/>
          <w:szCs w:val="24"/>
        </w:rPr>
        <w:t xml:space="preserve"> ……</w:t>
      </w:r>
      <w:r w:rsidR="009F7D2D">
        <w:rPr>
          <w:rStyle w:val="Domylnaczcionkaakapitu7"/>
          <w:sz w:val="24"/>
          <w:szCs w:val="24"/>
        </w:rPr>
        <w:t>……………………………………………………………..</w:t>
      </w:r>
    </w:p>
    <w:p w:rsidR="00F77F8E" w:rsidRPr="00B408AD" w:rsidRDefault="00EB6A33" w:rsidP="00F77F8E">
      <w:pPr>
        <w:pStyle w:val="Textbody"/>
        <w:rPr>
          <w:sz w:val="24"/>
          <w:szCs w:val="24"/>
        </w:rPr>
      </w:pPr>
      <w:r w:rsidRPr="00B408AD">
        <w:rPr>
          <w:sz w:val="24"/>
          <w:szCs w:val="24"/>
        </w:rPr>
        <w:t>………………………………………………………………………………………………………………………………………………………………………………………………………………</w:t>
      </w:r>
    </w:p>
    <w:p w:rsidR="00686A18" w:rsidRPr="00B408AD" w:rsidRDefault="00686A18" w:rsidP="00F77F8E">
      <w:pPr>
        <w:pStyle w:val="Textbody"/>
        <w:rPr>
          <w:sz w:val="24"/>
          <w:szCs w:val="24"/>
        </w:rPr>
      </w:pPr>
    </w:p>
    <w:p w:rsidR="00686A18" w:rsidRPr="00B408AD" w:rsidRDefault="00686A18" w:rsidP="00F77F8E">
      <w:pPr>
        <w:pStyle w:val="Textbody"/>
        <w:rPr>
          <w:sz w:val="24"/>
          <w:szCs w:val="24"/>
        </w:rPr>
      </w:pPr>
    </w:p>
    <w:p w:rsidR="00EB6A33" w:rsidRPr="00B408AD" w:rsidRDefault="00F77F8E" w:rsidP="00F77F8E">
      <w:pPr>
        <w:pStyle w:val="Textbody"/>
        <w:rPr>
          <w:sz w:val="24"/>
          <w:szCs w:val="24"/>
        </w:rPr>
      </w:pPr>
      <w:r w:rsidRPr="00B408AD">
        <w:rPr>
          <w:rStyle w:val="Domylnaczcionkaakapitu7"/>
          <w:rFonts w:eastAsia="Arial"/>
          <w:sz w:val="24"/>
          <w:szCs w:val="24"/>
        </w:rPr>
        <w:t>……………</w:t>
      </w:r>
      <w:r w:rsidRPr="00B408AD">
        <w:rPr>
          <w:rStyle w:val="Domylnaczcionkaakapitu7"/>
          <w:sz w:val="24"/>
          <w:szCs w:val="24"/>
        </w:rPr>
        <w:t xml:space="preserve">.…..............................…. </w:t>
      </w:r>
      <w:r w:rsidRPr="00B408AD">
        <w:rPr>
          <w:rStyle w:val="Domylnaczcionkaakapitu7"/>
          <w:i/>
          <w:sz w:val="24"/>
          <w:szCs w:val="24"/>
        </w:rPr>
        <w:t xml:space="preserve">(miejscowość), </w:t>
      </w:r>
      <w:r w:rsidRPr="00B408AD">
        <w:rPr>
          <w:rStyle w:val="Domylnaczcionkaakapitu7"/>
          <w:sz w:val="24"/>
          <w:szCs w:val="24"/>
        </w:rPr>
        <w:t>dnia …………………......... r.</w:t>
      </w:r>
    </w:p>
    <w:p w:rsidR="00EB6A33" w:rsidRPr="00B408AD" w:rsidRDefault="00EB6A33" w:rsidP="00F77F8E">
      <w:pPr>
        <w:pStyle w:val="Textbody"/>
        <w:rPr>
          <w:sz w:val="24"/>
          <w:szCs w:val="24"/>
        </w:rPr>
      </w:pPr>
    </w:p>
    <w:p w:rsidR="00EB6A33" w:rsidRPr="00B408AD" w:rsidRDefault="00385DE0" w:rsidP="00F77F8E">
      <w:pPr>
        <w:pStyle w:val="Textbody"/>
        <w:rPr>
          <w:b/>
          <w:sz w:val="24"/>
          <w:szCs w:val="24"/>
        </w:rPr>
      </w:pPr>
      <w:r w:rsidRPr="00B408AD">
        <w:rPr>
          <w:b/>
          <w:sz w:val="24"/>
          <w:szCs w:val="24"/>
          <w:vertAlign w:val="superscript"/>
        </w:rPr>
        <w:t xml:space="preserve">1 </w:t>
      </w:r>
      <w:r w:rsidR="009523CD" w:rsidRPr="00B408AD">
        <w:rPr>
          <w:b/>
          <w:sz w:val="24"/>
          <w:szCs w:val="24"/>
        </w:rPr>
        <w:t>– niepotrzebne skreślić</w:t>
      </w:r>
    </w:p>
    <w:p w:rsidR="00E13208" w:rsidRPr="00B408AD" w:rsidRDefault="00E13208" w:rsidP="00F77F8E">
      <w:pPr>
        <w:pStyle w:val="Textbody"/>
        <w:rPr>
          <w:b/>
          <w:color w:val="0070C0"/>
          <w:sz w:val="24"/>
          <w:szCs w:val="24"/>
        </w:rPr>
      </w:pPr>
      <w:r w:rsidRPr="00B408AD">
        <w:rPr>
          <w:b/>
          <w:color w:val="0070C0"/>
          <w:sz w:val="24"/>
          <w:szCs w:val="24"/>
          <w:vertAlign w:val="superscript"/>
        </w:rPr>
        <w:t>2</w:t>
      </w:r>
      <w:r w:rsidR="005548D3" w:rsidRPr="00B408AD">
        <w:rPr>
          <w:b/>
          <w:color w:val="0070C0"/>
          <w:sz w:val="24"/>
          <w:szCs w:val="24"/>
          <w:vertAlign w:val="superscript"/>
        </w:rPr>
        <w:t xml:space="preserve"> </w:t>
      </w:r>
      <w:r w:rsidRPr="00B408AD">
        <w:rPr>
          <w:b/>
          <w:color w:val="0070C0"/>
          <w:sz w:val="24"/>
          <w:szCs w:val="24"/>
        </w:rPr>
        <w:t>- należy wypełnić</w:t>
      </w:r>
    </w:p>
    <w:p w:rsidR="00EB6A33" w:rsidRPr="00B408AD" w:rsidRDefault="00EB6A33" w:rsidP="00F77F8E">
      <w:pPr>
        <w:pStyle w:val="Textbody"/>
        <w:rPr>
          <w:sz w:val="24"/>
          <w:szCs w:val="24"/>
        </w:rPr>
      </w:pPr>
    </w:p>
    <w:p w:rsidR="00145492" w:rsidRPr="00B408AD" w:rsidRDefault="00145492" w:rsidP="00145492">
      <w:pPr>
        <w:tabs>
          <w:tab w:val="left" w:pos="1978"/>
          <w:tab w:val="left" w:pos="3828"/>
          <w:tab w:val="center" w:pos="4677"/>
        </w:tabs>
        <w:rPr>
          <w:rFonts w:cs="Times New Roman"/>
          <w:b/>
          <w:i/>
          <w:color w:val="FF0000"/>
          <w:sz w:val="24"/>
        </w:rPr>
      </w:pPr>
      <w:r w:rsidRPr="00B408AD">
        <w:rPr>
          <w:rFonts w:cs="Times New Roman"/>
          <w:b/>
          <w:i/>
          <w:color w:val="FF0000"/>
          <w:sz w:val="24"/>
        </w:rPr>
        <w:t>Dokument należy wypełnić i podpisać kwalifikowanym podpisem elektronicznym lub podpisem zaufanym lub podpisem osobistym.</w:t>
      </w:r>
    </w:p>
    <w:p w:rsidR="00145492" w:rsidRPr="00B408AD" w:rsidRDefault="00145492" w:rsidP="00145492">
      <w:pPr>
        <w:tabs>
          <w:tab w:val="left" w:pos="1978"/>
          <w:tab w:val="left" w:pos="3828"/>
          <w:tab w:val="center" w:pos="4677"/>
        </w:tabs>
        <w:rPr>
          <w:rFonts w:eastAsia="Times New Roman" w:cs="Times New Roman"/>
          <w:b/>
          <w:color w:val="FF0000"/>
          <w:kern w:val="0"/>
          <w:sz w:val="24"/>
          <w:lang w:eastAsia="pl-PL" w:bidi="ar-SA"/>
        </w:rPr>
      </w:pPr>
      <w:r w:rsidRPr="00B408AD">
        <w:rPr>
          <w:rFonts w:cs="Times New Roman"/>
          <w:b/>
          <w:i/>
          <w:color w:val="FF0000"/>
          <w:sz w:val="24"/>
        </w:rPr>
        <w:t xml:space="preserve">Zamawiający zaleca zapisanie dokumentu w formacie PDF. </w:t>
      </w:r>
    </w:p>
    <w:p w:rsidR="00686A18" w:rsidRPr="00B408AD" w:rsidRDefault="001724D9" w:rsidP="00AA2297">
      <w:pPr>
        <w:pStyle w:val="Standard"/>
        <w:pageBreakBefore/>
        <w:ind w:left="5245"/>
        <w:jc w:val="right"/>
        <w:rPr>
          <w:b/>
          <w:sz w:val="24"/>
          <w:szCs w:val="24"/>
        </w:rPr>
      </w:pPr>
      <w:r w:rsidRPr="00B408AD">
        <w:rPr>
          <w:b/>
          <w:sz w:val="24"/>
          <w:szCs w:val="24"/>
        </w:rPr>
        <w:lastRenderedPageBreak/>
        <w:t>Załącznik nr 3 do SWZ</w:t>
      </w:r>
    </w:p>
    <w:p w:rsidR="00686A18" w:rsidRPr="00B408AD" w:rsidRDefault="00686A18" w:rsidP="00686A18">
      <w:pPr>
        <w:pStyle w:val="Textbody"/>
        <w:ind w:left="5245"/>
        <w:jc w:val="left"/>
        <w:rPr>
          <w:b/>
          <w:sz w:val="24"/>
          <w:szCs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t>OPIS PRZEDMIOTU ZAMÓWIENIA</w:t>
      </w:r>
    </w:p>
    <w:p w:rsidR="005C0A04" w:rsidRPr="005C761B" w:rsidRDefault="005C0A04" w:rsidP="005C0A04">
      <w:pPr>
        <w:ind w:right="337"/>
        <w:jc w:val="both"/>
        <w:rPr>
          <w:rFonts w:cs="Times New Roman"/>
          <w:sz w:val="24"/>
        </w:rPr>
      </w:pPr>
      <w:r w:rsidRPr="005C761B">
        <w:rPr>
          <w:rFonts w:cs="Times New Roman"/>
          <w:sz w:val="24"/>
        </w:rPr>
        <w:t>Przedmiotem zamówienia jest stworzenie systemu audio-wizualnego. Przedmiot zamówienia obejmuje dostawę, instalację wraz z montażem, uruchomienie systemu wraz z peryferiami oraz przeszkolenie obsługi z jego prawidłowego korzystania. Przedmiotowe rozwiązanie będą tworzyły:</w:t>
      </w:r>
    </w:p>
    <w:p w:rsidR="005C0A04" w:rsidRPr="005C761B" w:rsidRDefault="005C0A04" w:rsidP="005C0A04">
      <w:pPr>
        <w:ind w:right="337"/>
        <w:jc w:val="both"/>
        <w:rPr>
          <w:rFonts w:cs="Times New Roman"/>
          <w:sz w:val="24"/>
        </w:rPr>
      </w:pPr>
    </w:p>
    <w:p w:rsidR="005C0A04" w:rsidRPr="005C761B" w:rsidRDefault="005C0A04" w:rsidP="005C0A04">
      <w:pPr>
        <w:ind w:right="337"/>
        <w:jc w:val="both"/>
        <w:rPr>
          <w:rFonts w:cs="Times New Roman"/>
          <w:sz w:val="24"/>
        </w:rPr>
      </w:pPr>
      <w:r w:rsidRPr="005C761B">
        <w:rPr>
          <w:rFonts w:cs="Times New Roman"/>
          <w:sz w:val="24"/>
        </w:rPr>
        <w:t xml:space="preserve">Pokój </w:t>
      </w:r>
      <w:r w:rsidR="005C761B">
        <w:rPr>
          <w:rFonts w:cs="Times New Roman"/>
          <w:sz w:val="24"/>
        </w:rPr>
        <w:t>z wyposażeniem audio</w:t>
      </w:r>
      <w:r w:rsidR="00C43EF0">
        <w:rPr>
          <w:rFonts w:cs="Times New Roman"/>
          <w:sz w:val="24"/>
        </w:rPr>
        <w:t>-</w:t>
      </w:r>
      <w:r w:rsidR="005C761B">
        <w:rPr>
          <w:rFonts w:cs="Times New Roman"/>
          <w:sz w:val="24"/>
        </w:rPr>
        <w:t>wizualnym:</w:t>
      </w:r>
    </w:p>
    <w:p w:rsidR="005C0A04" w:rsidRPr="005C761B" w:rsidRDefault="005C0A04" w:rsidP="005C0A04">
      <w:pPr>
        <w:ind w:right="337"/>
        <w:jc w:val="both"/>
        <w:rPr>
          <w:rFonts w:cs="Times New Roman"/>
          <w:sz w:val="24"/>
        </w:rPr>
      </w:pPr>
      <w:r w:rsidRPr="005C761B">
        <w:rPr>
          <w:rFonts w:cs="Times New Roman"/>
          <w:sz w:val="24"/>
        </w:rPr>
        <w:t>• Cztery mikrofony o dużej czułości, które będą w stanie wychwycić nawet ludzki szept. Trzy mają zostać rozmieszczone w pomieszczeniu poprzez montaż na ścianach lub suficie. Czwarty mikrofon zostanie zamontow</w:t>
      </w:r>
      <w:r w:rsidR="005C761B">
        <w:rPr>
          <w:rFonts w:cs="Times New Roman"/>
          <w:sz w:val="24"/>
        </w:rPr>
        <w:t>any na stole</w:t>
      </w:r>
      <w:r w:rsidRPr="005C761B">
        <w:rPr>
          <w:rFonts w:cs="Times New Roman"/>
          <w:sz w:val="24"/>
        </w:rPr>
        <w:t xml:space="preserve">. </w:t>
      </w:r>
    </w:p>
    <w:p w:rsidR="005C0A04" w:rsidRPr="005C761B" w:rsidRDefault="005C0A04" w:rsidP="005C0A04">
      <w:pPr>
        <w:ind w:right="337"/>
        <w:jc w:val="both"/>
        <w:rPr>
          <w:rFonts w:cs="Times New Roman"/>
          <w:sz w:val="24"/>
        </w:rPr>
      </w:pPr>
      <w:r w:rsidRPr="005C761B">
        <w:rPr>
          <w:rFonts w:cs="Times New Roman"/>
          <w:sz w:val="24"/>
        </w:rPr>
        <w:t>• Montaż trzech kamer. Jedna kamera kopułkowa szerokokątna zamontowana na suficie oraz dwie kamery zamontowane na ścianach. Obraz uzyskany z w/w kamer ma umożliwić dokładną rejestrację osoby</w:t>
      </w:r>
      <w:r w:rsidR="005C761B">
        <w:rPr>
          <w:rFonts w:cs="Times New Roman"/>
          <w:sz w:val="24"/>
        </w:rPr>
        <w:t xml:space="preserve">, </w:t>
      </w:r>
      <w:r w:rsidRPr="005C761B">
        <w:rPr>
          <w:rFonts w:cs="Times New Roman"/>
          <w:sz w:val="24"/>
        </w:rPr>
        <w:t>w tym reakcję mimiczną.</w:t>
      </w:r>
    </w:p>
    <w:p w:rsidR="005C0A04" w:rsidRPr="005C761B" w:rsidRDefault="005C0A04" w:rsidP="005C0A04">
      <w:pPr>
        <w:ind w:right="337"/>
        <w:jc w:val="both"/>
        <w:rPr>
          <w:rFonts w:cs="Times New Roman"/>
          <w:sz w:val="24"/>
        </w:rPr>
      </w:pPr>
      <w:r w:rsidRPr="005C761B">
        <w:rPr>
          <w:rFonts w:cs="Times New Roman"/>
          <w:sz w:val="24"/>
        </w:rPr>
        <w:t>• Trzy zestawy bodypacków z pojedynczą słuchawką douszną. Urządzenia te mają za zadanie umożliwić dyskretny kontakt z po</w:t>
      </w:r>
      <w:r w:rsidR="005C761B">
        <w:rPr>
          <w:rFonts w:cs="Times New Roman"/>
          <w:sz w:val="24"/>
        </w:rPr>
        <w:t>kojem technicznym do rejestracji dźwięku</w:t>
      </w:r>
      <w:r w:rsidRPr="005C761B">
        <w:rPr>
          <w:rFonts w:cs="Times New Roman"/>
          <w:sz w:val="24"/>
        </w:rPr>
        <w:t>.</w:t>
      </w:r>
    </w:p>
    <w:p w:rsidR="005C0A04" w:rsidRPr="005C761B" w:rsidRDefault="005C0A04" w:rsidP="005C0A04">
      <w:pPr>
        <w:ind w:right="337"/>
        <w:jc w:val="both"/>
        <w:rPr>
          <w:rFonts w:cs="Times New Roman"/>
          <w:sz w:val="24"/>
        </w:rPr>
      </w:pPr>
    </w:p>
    <w:p w:rsidR="005C761B" w:rsidRPr="005C761B" w:rsidRDefault="005C0A04" w:rsidP="005C0A04">
      <w:pPr>
        <w:ind w:right="337"/>
        <w:jc w:val="both"/>
        <w:rPr>
          <w:rFonts w:cs="Times New Roman"/>
          <w:sz w:val="24"/>
        </w:rPr>
      </w:pPr>
      <w:r w:rsidRPr="005C761B">
        <w:rPr>
          <w:rFonts w:cs="Times New Roman"/>
          <w:sz w:val="24"/>
        </w:rPr>
        <w:t>P</w:t>
      </w:r>
      <w:r w:rsidR="005C761B">
        <w:rPr>
          <w:rFonts w:cs="Times New Roman"/>
          <w:sz w:val="24"/>
        </w:rPr>
        <w:t>okój techniczny do rejestracji:</w:t>
      </w:r>
    </w:p>
    <w:p w:rsidR="005C0A04" w:rsidRPr="005C761B" w:rsidRDefault="005C0A04" w:rsidP="005C0A04">
      <w:pPr>
        <w:ind w:right="337"/>
        <w:jc w:val="both"/>
        <w:rPr>
          <w:rFonts w:cs="Times New Roman"/>
          <w:sz w:val="24"/>
        </w:rPr>
      </w:pPr>
      <w:r w:rsidRPr="005C761B">
        <w:rPr>
          <w:rFonts w:cs="Times New Roman"/>
          <w:sz w:val="24"/>
        </w:rPr>
        <w:t>• Szafka typu rack stojąca lub wisząca na mikser oraz rejestrator.</w:t>
      </w:r>
    </w:p>
    <w:p w:rsidR="005C0A04" w:rsidRPr="005C761B" w:rsidRDefault="005C0A04" w:rsidP="005C0A04">
      <w:pPr>
        <w:ind w:right="337"/>
        <w:jc w:val="both"/>
        <w:rPr>
          <w:rFonts w:cs="Times New Roman"/>
          <w:sz w:val="24"/>
        </w:rPr>
      </w:pPr>
      <w:r w:rsidRPr="005C761B">
        <w:rPr>
          <w:rFonts w:cs="Times New Roman"/>
          <w:sz w:val="24"/>
        </w:rPr>
        <w:t xml:space="preserve">• Mikser cyfrowy sygnału audio, umożliwiający podłączenie wszystkich mikrofonów oraz nadajnika przesyłającego sygnał do bodypacków. </w:t>
      </w:r>
    </w:p>
    <w:p w:rsidR="005C0A04" w:rsidRPr="005C761B" w:rsidRDefault="005C761B" w:rsidP="005C0A04">
      <w:pPr>
        <w:ind w:right="337"/>
        <w:jc w:val="both"/>
        <w:rPr>
          <w:rFonts w:cs="Times New Roman"/>
          <w:sz w:val="24"/>
        </w:rPr>
      </w:pPr>
      <w:r>
        <w:rPr>
          <w:rFonts w:cs="Times New Roman"/>
          <w:sz w:val="24"/>
        </w:rPr>
        <w:t xml:space="preserve">• </w:t>
      </w:r>
      <w:r w:rsidR="005C0A04" w:rsidRPr="005C761B">
        <w:rPr>
          <w:rFonts w:cs="Times New Roman"/>
          <w:sz w:val="24"/>
        </w:rPr>
        <w:t xml:space="preserve">Dwa mikrofony w obudowie powierzchniowej </w:t>
      </w:r>
      <w:r>
        <w:rPr>
          <w:rFonts w:cs="Times New Roman"/>
          <w:sz w:val="24"/>
        </w:rPr>
        <w:t>zamontowane na stole</w:t>
      </w:r>
      <w:r w:rsidR="005C0A04" w:rsidRPr="005C761B">
        <w:rPr>
          <w:rFonts w:cs="Times New Roman"/>
          <w:sz w:val="24"/>
        </w:rPr>
        <w:t>.</w:t>
      </w:r>
    </w:p>
    <w:p w:rsidR="005C0A04" w:rsidRPr="005C761B" w:rsidRDefault="005C0A04" w:rsidP="005C0A04">
      <w:pPr>
        <w:ind w:right="337"/>
        <w:jc w:val="both"/>
        <w:rPr>
          <w:rFonts w:cs="Times New Roman"/>
          <w:sz w:val="24"/>
        </w:rPr>
      </w:pPr>
      <w:r w:rsidRPr="005C761B">
        <w:rPr>
          <w:rFonts w:cs="Times New Roman"/>
          <w:sz w:val="24"/>
        </w:rPr>
        <w:t xml:space="preserve">• Monitor 42" z wbudowanymi głośnikami lub głośnikami zewnętrznymi, celem podglądu pokoju </w:t>
      </w:r>
      <w:r w:rsidR="005C761B">
        <w:rPr>
          <w:rFonts w:cs="Times New Roman"/>
          <w:sz w:val="24"/>
        </w:rPr>
        <w:t>z wyposażeniem</w:t>
      </w:r>
      <w:r w:rsidRPr="005C761B">
        <w:rPr>
          <w:rFonts w:cs="Times New Roman"/>
          <w:sz w:val="24"/>
        </w:rPr>
        <w:t xml:space="preserve">, a także zarejestrowanego już materiału. Monitor zamontowany na ścianie za pomocą uchwytu przegubowego. </w:t>
      </w:r>
    </w:p>
    <w:p w:rsidR="005C0A04" w:rsidRPr="005C761B" w:rsidRDefault="005C761B" w:rsidP="005C0A04">
      <w:pPr>
        <w:ind w:right="337"/>
        <w:jc w:val="both"/>
        <w:rPr>
          <w:rFonts w:cs="Times New Roman"/>
          <w:sz w:val="24"/>
        </w:rPr>
      </w:pPr>
      <w:r>
        <w:rPr>
          <w:rFonts w:cs="Times New Roman"/>
          <w:sz w:val="24"/>
        </w:rPr>
        <w:t xml:space="preserve">• </w:t>
      </w:r>
      <w:r w:rsidR="005C0A04" w:rsidRPr="005C761B">
        <w:rPr>
          <w:rFonts w:cs="Times New Roman"/>
          <w:sz w:val="24"/>
        </w:rPr>
        <w:t>Rejestrator cyfrowy, który będzie nagrywał obraz z trzech kamer oraz dźwięk z mikrofonów, Archiwizacja dostępna poprzez złącze USB (pamięć masowa, dysk zewnętrzny) oraz na wbudowany dysk wewnętrzny.</w:t>
      </w:r>
    </w:p>
    <w:p w:rsidR="005C0A04" w:rsidRPr="005C761B" w:rsidRDefault="005C0A04" w:rsidP="005C0A04">
      <w:pPr>
        <w:spacing w:before="60" w:after="60"/>
        <w:ind w:right="335"/>
        <w:jc w:val="both"/>
        <w:rPr>
          <w:rFonts w:cs="Times New Roman"/>
          <w:b/>
          <w:i/>
          <w:color w:val="44546A"/>
          <w:sz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t>WARUNKI OGÓLNE</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Zamawiający zakupi od Wykonawcy jeden kompletny zestaw jako całość spełniający wymagania funkcjonalne opisane poniżej.</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Czas dostawy oraz wdrożenia rozwiązania od dnia zawarcia umowy z Wykonawcą – 45 dni roboczych.</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 xml:space="preserve">Zamawiający wymaga, by dostarczone urządzenia były nowe, tzn. wyprodukowane nie dawniej niż w 2022 r. oraz by nie były używane. </w:t>
      </w:r>
      <w:bookmarkStart w:id="5" w:name="_Hlk136876405"/>
      <w:r w:rsidRPr="005C761B">
        <w:rPr>
          <w:rFonts w:cs="Times New Roman"/>
          <w:sz w:val="24"/>
        </w:rPr>
        <w:t>Zamawiający dopuszcza, by urządzenia były rozpakowane i uruchomione przed ich dostarczeniem ale wyłącznie przez Wykonawcę i wyłącznie w celu weryfikacji działania urządzenia</w:t>
      </w:r>
      <w:bookmarkEnd w:id="5"/>
      <w:r w:rsidRPr="005C761B">
        <w:rPr>
          <w:rFonts w:cs="Times New Roman"/>
          <w:sz w:val="24"/>
        </w:rPr>
        <w:t>.</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 xml:space="preserve">Wykonawca zapewnia, że korzystanie przez Zamawiającego z urządzeń i oprogramowania rozwiązania nie będzie stanowić naruszenia majątkowych praw autorskich osób trzecich. </w:t>
      </w:r>
    </w:p>
    <w:p w:rsidR="005C0A04"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 xml:space="preserve">Wszystkie wymagane funkcjonalności oferowanego rozwiązania muszą być dostępne w dniu składania oferty. </w:t>
      </w:r>
    </w:p>
    <w:p w:rsidR="003423D5" w:rsidRPr="005C761B" w:rsidRDefault="003423D5" w:rsidP="003423D5">
      <w:pPr>
        <w:suppressAutoHyphens w:val="0"/>
        <w:spacing w:line="276" w:lineRule="auto"/>
        <w:ind w:left="357"/>
        <w:jc w:val="both"/>
        <w:textAlignment w:val="auto"/>
        <w:rPr>
          <w:rFonts w:cs="Times New Roman"/>
          <w:sz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t>DOSTAWA</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Wykonawca zapewni dostawę i montaż</w:t>
      </w:r>
      <w:r w:rsidR="00F5676D">
        <w:rPr>
          <w:rFonts w:cs="Times New Roman"/>
          <w:sz w:val="24"/>
        </w:rPr>
        <w:t xml:space="preserve"> Rozwiązania w pomieszczeniach</w:t>
      </w:r>
      <w:r w:rsidRPr="005C761B">
        <w:rPr>
          <w:rFonts w:cs="Times New Roman"/>
          <w:sz w:val="24"/>
        </w:rPr>
        <w:t xml:space="preserve"> w budynku Komendy Powiatowej Policji w Mińsku Mazowieckim umiejscowionym przy ul. Jana Łupińskiego w Mińsku Mazowieckim, kod pocztowy: 05-300 w terminie określonym w umowie. </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lastRenderedPageBreak/>
        <w:t>Urządzenia Rozwiązania powinny być spakowane, sprawne, kompletne, wyposażone w odpowiednie oprogramowanie i gotowe do użytku w dniu dostawy z wyłączeniem urządzeń wymagających wcześniejszej konfiguracji.</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Termin dostawy Rozwiązania musi być potwierdzony przez strony z odpowiednim wyprzedzeniem. Wykonawca, najpóźniej 2 dni robocze przed dostawą, powinien zawiadomić Zamawiającego (faksem lub pocztą elektroniczną) o dniu i godzinie jej przeprowadzenia. W przypadku, gdy Wykonawca nie spełni tego warunku, Zamawiający ma prawo odmówić przyjęcia dostawy i wspólnie z Wykonawcą wyznaczy odpowiadający obydwu stronom nowy termin.</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Wykonawca zapewnia transport Rozwiązania oraz ponosi ryzyko uszkodzenia sprzętu w czasie transportu.</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 xml:space="preserve">Każdorazowe odebranie i dostarczenie Rozwiązania lub jego elementu do/od Zamawiającego związane z czynnościami naprawczymi, gwarancyjnymi i innymi należy do Wykonawcy. </w:t>
      </w:r>
    </w:p>
    <w:p w:rsidR="005C0A04" w:rsidRPr="005C761B" w:rsidRDefault="005C0A04" w:rsidP="00276DE5">
      <w:pPr>
        <w:numPr>
          <w:ilvl w:val="0"/>
          <w:numId w:val="43"/>
        </w:numPr>
        <w:suppressAutoHyphens w:val="0"/>
        <w:spacing w:line="276" w:lineRule="auto"/>
        <w:ind w:left="357" w:hanging="357"/>
        <w:jc w:val="both"/>
        <w:textAlignment w:val="auto"/>
        <w:rPr>
          <w:rFonts w:cs="Times New Roman"/>
          <w:sz w:val="24"/>
        </w:rPr>
      </w:pPr>
      <w:r w:rsidRPr="005C761B">
        <w:rPr>
          <w:rFonts w:cs="Times New Roman"/>
          <w:sz w:val="24"/>
        </w:rPr>
        <w:t>Każdorazowe odebranie i dostarczenie Rozwiązania lub jego elementu do/od Zamawiającego potwierdzone musi być protokołem zdawczo-odbiorczym.</w:t>
      </w:r>
    </w:p>
    <w:p w:rsidR="005C0A04" w:rsidRPr="005C761B" w:rsidRDefault="005C0A04" w:rsidP="005C0A04">
      <w:pPr>
        <w:spacing w:after="240"/>
        <w:ind w:left="357"/>
        <w:jc w:val="both"/>
        <w:rPr>
          <w:rFonts w:cs="Times New Roman"/>
          <w:color w:val="44546A"/>
          <w:sz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t>GWARANCJA I SERWIS</w:t>
      </w:r>
    </w:p>
    <w:p w:rsidR="00F5676D" w:rsidRDefault="005C0A04" w:rsidP="00276DE5">
      <w:pPr>
        <w:numPr>
          <w:ilvl w:val="0"/>
          <w:numId w:val="42"/>
        </w:numPr>
        <w:suppressAutoHyphens w:val="0"/>
        <w:spacing w:line="276" w:lineRule="auto"/>
        <w:ind w:left="357" w:hanging="357"/>
        <w:jc w:val="both"/>
        <w:textAlignment w:val="auto"/>
        <w:rPr>
          <w:rFonts w:cs="Times New Roman"/>
          <w:sz w:val="24"/>
        </w:rPr>
      </w:pPr>
      <w:r w:rsidRPr="005C761B">
        <w:rPr>
          <w:rFonts w:cs="Times New Roman"/>
          <w:sz w:val="24"/>
        </w:rPr>
        <w:t>O ile wymagania szczegółowe nie specyfikują inaczej, na dostarczany Wykonawca udzieli gwarancji nie krótszej niż 24 miesiące. Zamawiający wymaga, by serwis był autoryzowany przez producenta urządzeń, to jest by zapewniona była naprawa lub wymiana urządzeń lub ich części na części nowe i oryginalne, zgodnie z metodyką i zaleceniami producenta.</w:t>
      </w:r>
      <w:bookmarkStart w:id="6" w:name="_Hlk136876850"/>
    </w:p>
    <w:p w:rsidR="005C0A04" w:rsidRPr="00F5676D" w:rsidRDefault="005C0A04" w:rsidP="00276DE5">
      <w:pPr>
        <w:numPr>
          <w:ilvl w:val="0"/>
          <w:numId w:val="42"/>
        </w:numPr>
        <w:suppressAutoHyphens w:val="0"/>
        <w:spacing w:line="276" w:lineRule="auto"/>
        <w:ind w:left="357" w:hanging="357"/>
        <w:jc w:val="both"/>
        <w:textAlignment w:val="auto"/>
        <w:rPr>
          <w:rFonts w:cs="Times New Roman"/>
          <w:sz w:val="24"/>
        </w:rPr>
      </w:pPr>
      <w:r w:rsidRPr="00F5676D">
        <w:rPr>
          <w:rFonts w:cs="Times New Roman"/>
          <w:sz w:val="24"/>
        </w:rPr>
        <w:t>W przypadku nie usunięcia wad i usterek w uzgodnionym terminie, Zamawiający ma prawo zlecenia usunięcie usterki na koszt Wykonawcy, zachowując prawa wynikające z gwarancji, pod warunkiem dwukrotnego wezwania pisemnego Wykonawcy do wykonania naprawy i wyznaczenia mu ostatecznego terminu jej realizacji</w:t>
      </w:r>
      <w:bookmarkEnd w:id="6"/>
      <w:r w:rsidRPr="00F5676D">
        <w:rPr>
          <w:rFonts w:cs="Times New Roman"/>
          <w:sz w:val="24"/>
        </w:rPr>
        <w:t>.</w:t>
      </w:r>
    </w:p>
    <w:p w:rsidR="005C0A04" w:rsidRPr="005C761B" w:rsidRDefault="005C0A04" w:rsidP="005C0A04">
      <w:pPr>
        <w:spacing w:line="276" w:lineRule="auto"/>
        <w:ind w:left="357"/>
        <w:jc w:val="both"/>
        <w:rPr>
          <w:rFonts w:cs="Times New Roman"/>
          <w:sz w:val="24"/>
        </w:rPr>
      </w:pPr>
    </w:p>
    <w:p w:rsidR="005C0A04" w:rsidRPr="005C761B" w:rsidRDefault="005C0A04" w:rsidP="005C0A04">
      <w:pPr>
        <w:ind w:left="357"/>
        <w:jc w:val="both"/>
        <w:rPr>
          <w:rFonts w:cs="Times New Roman"/>
          <w:color w:val="44546A"/>
          <w:sz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t>DOKUMENTACJA</w:t>
      </w:r>
    </w:p>
    <w:p w:rsidR="005C0A04" w:rsidRPr="005C761B" w:rsidRDefault="005C0A04" w:rsidP="00276DE5">
      <w:pPr>
        <w:numPr>
          <w:ilvl w:val="0"/>
          <w:numId w:val="42"/>
        </w:numPr>
        <w:suppressAutoHyphens w:val="0"/>
        <w:spacing w:line="276" w:lineRule="auto"/>
        <w:ind w:left="357" w:hanging="357"/>
        <w:jc w:val="both"/>
        <w:textAlignment w:val="auto"/>
        <w:rPr>
          <w:rFonts w:cs="Times New Roman"/>
          <w:sz w:val="24"/>
        </w:rPr>
      </w:pPr>
      <w:r w:rsidRPr="005C761B">
        <w:rPr>
          <w:rFonts w:cs="Times New Roman"/>
          <w:sz w:val="24"/>
        </w:rPr>
        <w:t xml:space="preserve">Zamawiający wymaga dokumentacji Rozwiązania w języku polskim. </w:t>
      </w:r>
    </w:p>
    <w:p w:rsidR="005C0A04" w:rsidRPr="005C761B" w:rsidRDefault="005C0A04" w:rsidP="00276DE5">
      <w:pPr>
        <w:numPr>
          <w:ilvl w:val="0"/>
          <w:numId w:val="42"/>
        </w:numPr>
        <w:suppressAutoHyphens w:val="0"/>
        <w:spacing w:line="276" w:lineRule="auto"/>
        <w:ind w:left="357" w:hanging="357"/>
        <w:jc w:val="both"/>
        <w:textAlignment w:val="auto"/>
        <w:rPr>
          <w:rFonts w:cs="Times New Roman"/>
          <w:sz w:val="24"/>
        </w:rPr>
      </w:pPr>
      <w:bookmarkStart w:id="7" w:name="_Hlk136878159"/>
      <w:r w:rsidRPr="005C761B">
        <w:rPr>
          <w:rFonts w:cs="Times New Roman"/>
          <w:sz w:val="24"/>
        </w:rPr>
        <w:t>Dokumentacja powinna zawierać instrukcje korzystania z funkcjonalności rozwiązania czyli opisujące poszczególne elementy rozwiązania</w:t>
      </w:r>
    </w:p>
    <w:p w:rsidR="005C0A04" w:rsidRPr="005C761B" w:rsidRDefault="005C0A04" w:rsidP="00276DE5">
      <w:pPr>
        <w:numPr>
          <w:ilvl w:val="0"/>
          <w:numId w:val="42"/>
        </w:numPr>
        <w:suppressAutoHyphens w:val="0"/>
        <w:spacing w:line="276" w:lineRule="auto"/>
        <w:ind w:left="357" w:hanging="357"/>
        <w:jc w:val="both"/>
        <w:textAlignment w:val="auto"/>
        <w:rPr>
          <w:rFonts w:cs="Times New Roman"/>
          <w:sz w:val="24"/>
        </w:rPr>
      </w:pPr>
      <w:r w:rsidRPr="005C761B">
        <w:rPr>
          <w:rFonts w:cs="Times New Roman"/>
          <w:sz w:val="24"/>
        </w:rPr>
        <w:t>Dokumentacja powinna zawierać instrukcje konfiguracji, obsługi i utrzymania Rozwiązania: diagnostyki pracy, lokalizowania uszkodzeń, podnoszenia i aktualizacji systemów operacyjnych urządzeń, wykonywania kopii zapasowych ustawień Rozwiązania i kopii zapasowych danych przechowywanych w oferowanym rozwiązaniu, zarządzania użytkownikami.</w:t>
      </w:r>
    </w:p>
    <w:p w:rsidR="005C0A04" w:rsidRPr="005C761B" w:rsidRDefault="005C0A04" w:rsidP="00276DE5">
      <w:pPr>
        <w:numPr>
          <w:ilvl w:val="0"/>
          <w:numId w:val="42"/>
        </w:numPr>
        <w:suppressAutoHyphens w:val="0"/>
        <w:spacing w:after="240" w:line="276" w:lineRule="auto"/>
        <w:ind w:left="357" w:hanging="357"/>
        <w:jc w:val="both"/>
        <w:textAlignment w:val="auto"/>
        <w:rPr>
          <w:rFonts w:cs="Times New Roman"/>
          <w:sz w:val="24"/>
        </w:rPr>
      </w:pPr>
      <w:r w:rsidRPr="005C761B">
        <w:rPr>
          <w:rFonts w:cs="Times New Roman"/>
          <w:sz w:val="24"/>
        </w:rPr>
        <w:t>Dokumentacja powinna objaśniać wszystkie czynności wchodzące w zakres normalnej eksploatacji w taki sposób, aby przeciętny użytkownik bez specjalistycznego przygotowania informatycznego mógł korzystać ze wszystkich funkcjonalności Rozwiązania i mógł wykonywać funkcje jego administrowania</w:t>
      </w:r>
      <w:bookmarkEnd w:id="7"/>
      <w:r w:rsidRPr="005C761B">
        <w:rPr>
          <w:rFonts w:cs="Times New Roman"/>
          <w:sz w:val="24"/>
        </w:rPr>
        <w:t xml:space="preserve">. </w:t>
      </w:r>
    </w:p>
    <w:p w:rsidR="005C0A04" w:rsidRPr="005C761B" w:rsidRDefault="005C0A04" w:rsidP="005C0A04">
      <w:pPr>
        <w:spacing w:before="60" w:after="60"/>
        <w:ind w:right="335"/>
        <w:jc w:val="both"/>
        <w:rPr>
          <w:rFonts w:cs="Times New Roman"/>
          <w:b/>
          <w:i/>
          <w:sz w:val="24"/>
        </w:rPr>
      </w:pPr>
      <w:r w:rsidRPr="005C761B">
        <w:rPr>
          <w:rFonts w:cs="Times New Roman"/>
          <w:b/>
          <w:i/>
          <w:sz w:val="24"/>
        </w:rPr>
        <w:t>SZKOLENIA</w:t>
      </w:r>
    </w:p>
    <w:p w:rsidR="005C0A04" w:rsidRPr="005C761B" w:rsidRDefault="005C0A04" w:rsidP="00276DE5">
      <w:pPr>
        <w:numPr>
          <w:ilvl w:val="0"/>
          <w:numId w:val="42"/>
        </w:numPr>
        <w:suppressAutoHyphens w:val="0"/>
        <w:spacing w:before="60" w:after="60" w:line="276" w:lineRule="auto"/>
        <w:ind w:left="357" w:right="335" w:hanging="357"/>
        <w:jc w:val="both"/>
        <w:textAlignment w:val="auto"/>
        <w:rPr>
          <w:rFonts w:cs="Times New Roman"/>
          <w:b/>
          <w:i/>
          <w:sz w:val="24"/>
        </w:rPr>
      </w:pPr>
      <w:r w:rsidRPr="005C761B">
        <w:rPr>
          <w:rFonts w:cs="Times New Roman"/>
          <w:sz w:val="24"/>
        </w:rPr>
        <w:t>Wykonawca przeszkoli 10 pracowników Zamawiającego w zakresie korzystania ze wszystkich funkcjonalności Rozwiązania. Odbycie szkolenia powinno być potwierdzone odpowiednim protokołem.</w:t>
      </w:r>
    </w:p>
    <w:p w:rsidR="005C0A04" w:rsidRDefault="005C0A04" w:rsidP="00BF39C5">
      <w:pPr>
        <w:spacing w:before="60" w:after="60"/>
        <w:ind w:right="335"/>
        <w:jc w:val="both"/>
        <w:rPr>
          <w:rFonts w:cs="Times New Roman"/>
          <w:b/>
          <w:i/>
          <w:sz w:val="24"/>
        </w:rPr>
      </w:pPr>
    </w:p>
    <w:p w:rsidR="00F5676D" w:rsidRPr="005C761B" w:rsidRDefault="00F5676D" w:rsidP="00BF39C5">
      <w:pPr>
        <w:spacing w:before="60" w:after="60"/>
        <w:ind w:right="335"/>
        <w:jc w:val="both"/>
        <w:rPr>
          <w:rFonts w:cs="Times New Roman"/>
          <w:b/>
          <w:i/>
          <w:sz w:val="24"/>
        </w:rPr>
      </w:pPr>
    </w:p>
    <w:p w:rsidR="005C0A04" w:rsidRPr="005C761B" w:rsidRDefault="005C0A04" w:rsidP="005C0A04">
      <w:pPr>
        <w:spacing w:before="60" w:after="60"/>
        <w:ind w:right="335"/>
        <w:jc w:val="both"/>
        <w:rPr>
          <w:rFonts w:cs="Times New Roman"/>
          <w:b/>
          <w:i/>
          <w:sz w:val="24"/>
        </w:rPr>
      </w:pPr>
      <w:r w:rsidRPr="005C761B">
        <w:rPr>
          <w:rFonts w:cs="Times New Roman"/>
          <w:b/>
          <w:i/>
          <w:sz w:val="24"/>
        </w:rPr>
        <w:lastRenderedPageBreak/>
        <w:t>MINIMALNE WYMAGANIA FUNKCJONALNE</w:t>
      </w:r>
    </w:p>
    <w:p w:rsidR="005C0A04" w:rsidRPr="005C761B" w:rsidRDefault="005C0A04" w:rsidP="005C0A04">
      <w:pPr>
        <w:spacing w:before="60" w:after="60"/>
        <w:ind w:right="335"/>
        <w:jc w:val="both"/>
        <w:rPr>
          <w:rFonts w:cs="Times New Roman"/>
          <w:b/>
          <w:i/>
          <w:sz w:val="24"/>
        </w:rPr>
      </w:pPr>
    </w:p>
    <w:p w:rsidR="005C0A04" w:rsidRPr="005C761B" w:rsidRDefault="005C0A04" w:rsidP="005C0A04">
      <w:pPr>
        <w:spacing w:before="60" w:after="60"/>
        <w:ind w:right="335"/>
        <w:jc w:val="both"/>
        <w:rPr>
          <w:rFonts w:cs="Times New Roman"/>
          <w:bCs/>
          <w:iCs/>
          <w:sz w:val="24"/>
        </w:rPr>
      </w:pPr>
      <w:r w:rsidRPr="005C761B">
        <w:rPr>
          <w:rFonts w:cs="Times New Roman"/>
          <w:bCs/>
          <w:iCs/>
          <w:sz w:val="24"/>
        </w:rPr>
        <w:t>Rozwiązanie powinno składać się wymienionych elementów o parametrach nie gorszych niż:</w:t>
      </w:r>
    </w:p>
    <w:p w:rsidR="005C0A04" w:rsidRPr="005C761B" w:rsidRDefault="005C0A04" w:rsidP="00276DE5">
      <w:pPr>
        <w:pStyle w:val="Akapitzlist"/>
        <w:numPr>
          <w:ilvl w:val="0"/>
          <w:numId w:val="46"/>
        </w:numPr>
        <w:spacing w:before="60" w:after="60"/>
        <w:ind w:left="426" w:right="335" w:hanging="426"/>
        <w:jc w:val="both"/>
        <w:rPr>
          <w:rFonts w:ascii="Times New Roman" w:hAnsi="Times New Roman"/>
          <w:b/>
          <w:bCs/>
          <w:iCs/>
          <w:color w:val="000000"/>
          <w:sz w:val="24"/>
          <w:szCs w:val="24"/>
        </w:rPr>
      </w:pPr>
      <w:r w:rsidRPr="005C761B">
        <w:rPr>
          <w:rFonts w:ascii="Times New Roman" w:hAnsi="Times New Roman"/>
          <w:b/>
          <w:sz w:val="24"/>
          <w:szCs w:val="24"/>
        </w:rPr>
        <w:t>Odbiornik podwójny do mikrofonów powierzchniowych</w:t>
      </w:r>
      <w:r w:rsidRPr="005C761B">
        <w:rPr>
          <w:rFonts w:ascii="Times New Roman" w:hAnsi="Times New Roman"/>
          <w:b/>
          <w:bCs/>
          <w:iCs/>
          <w:color w:val="000000"/>
          <w:sz w:val="24"/>
          <w:szCs w:val="24"/>
        </w:rPr>
        <w:t xml:space="preserve"> – 1 szt.</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menu w języku polskim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ilość kanałów 2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 pasmo pracy:  UHF 522-586 MHz lub 618-694 MHz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modulacja częstotliwości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„Feedback Killer” wbudowany system redukcji sprzężeń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„MagicEQ” wbudowany korektor parametryczny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„AFS” automatyczne wyszukiwanie wolnych częstotliwości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synchronizacja nadajnika z odbiornikiem za pomocą podczerwieni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zasięg działania 80 m (w przestrzeni otwartej)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czułość 5dBμV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szerokość kanału 32MHz ±45KHz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 xml:space="preserve">S/N &gt;100dB </w:t>
      </w:r>
    </w:p>
    <w:p w:rsidR="005C0A04" w:rsidRPr="005C761B" w:rsidRDefault="005C0A04" w:rsidP="00276DE5">
      <w:pPr>
        <w:pStyle w:val="Akapitzlist"/>
        <w:numPr>
          <w:ilvl w:val="0"/>
          <w:numId w:val="44"/>
        </w:numPr>
        <w:spacing w:before="60" w:after="60"/>
        <w:ind w:left="426" w:right="335" w:hanging="426"/>
        <w:jc w:val="both"/>
        <w:rPr>
          <w:rFonts w:ascii="Times New Roman" w:hAnsi="Times New Roman"/>
          <w:bCs/>
          <w:iCs/>
          <w:color w:val="000000"/>
          <w:sz w:val="24"/>
          <w:szCs w:val="24"/>
        </w:rPr>
      </w:pPr>
      <w:r w:rsidRPr="005C761B">
        <w:rPr>
          <w:rFonts w:ascii="Times New Roman" w:hAnsi="Times New Roman"/>
          <w:sz w:val="24"/>
          <w:szCs w:val="24"/>
        </w:rPr>
        <w:t>THD</w:t>
      </w:r>
    </w:p>
    <w:p w:rsidR="005C0A04" w:rsidRPr="005C761B" w:rsidRDefault="005C0A04" w:rsidP="005C0A04">
      <w:pPr>
        <w:spacing w:before="60" w:after="60"/>
        <w:ind w:right="335"/>
        <w:jc w:val="both"/>
        <w:rPr>
          <w:rFonts w:cs="Times New Roman"/>
          <w:bCs/>
          <w:iCs/>
          <w:sz w:val="24"/>
        </w:rPr>
      </w:pPr>
      <w:r w:rsidRPr="005C761B">
        <w:rPr>
          <w:rFonts w:cs="Times New Roman"/>
          <w:bCs/>
          <w:iCs/>
          <w:sz w:val="24"/>
        </w:rPr>
        <w:t>Przykładowym urządzeniem spełniającym powyższe wymagania jest: UR-270D, Relacart</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60"/>
        <w:ind w:left="426" w:right="335" w:hanging="426"/>
        <w:jc w:val="both"/>
        <w:rPr>
          <w:rFonts w:ascii="Times New Roman" w:hAnsi="Times New Roman"/>
          <w:b/>
          <w:bCs/>
          <w:iCs/>
          <w:sz w:val="24"/>
          <w:szCs w:val="24"/>
        </w:rPr>
      </w:pPr>
      <w:r w:rsidRPr="005C761B">
        <w:rPr>
          <w:rFonts w:ascii="Times New Roman" w:hAnsi="Times New Roman"/>
          <w:b/>
          <w:bCs/>
          <w:iCs/>
          <w:sz w:val="24"/>
          <w:szCs w:val="24"/>
        </w:rPr>
        <w:t>Mikrofon powierzchniowy – 2 szt.</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Pół-kardioida (120° nad płaszczyzną) </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Częstotliwość pracy 50Hz-17kHz</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Częstotliwość odcięcia 80Hz, 18dB/oct </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Czułość -36dB (15mV) @1Pa </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Impedancja 200 Ohm </w:t>
      </w:r>
    </w:p>
    <w:p w:rsidR="005C0A04" w:rsidRPr="005C761B" w:rsidRDefault="005C0A04" w:rsidP="00276DE5">
      <w:pPr>
        <w:pStyle w:val="Akapitzlist"/>
        <w:numPr>
          <w:ilvl w:val="0"/>
          <w:numId w:val="47"/>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Wymagane zasilanie Phantom 24-52V</w:t>
      </w:r>
    </w:p>
    <w:p w:rsidR="005C0A04" w:rsidRPr="005C761B" w:rsidRDefault="005C0A04" w:rsidP="005C0A04">
      <w:pPr>
        <w:spacing w:before="60" w:after="60"/>
        <w:ind w:right="335"/>
        <w:jc w:val="both"/>
        <w:rPr>
          <w:rFonts w:cs="Times New Roman"/>
          <w:sz w:val="24"/>
        </w:rPr>
      </w:pPr>
      <w:r w:rsidRPr="005C761B">
        <w:rPr>
          <w:rFonts w:cs="Times New Roman"/>
          <w:bCs/>
          <w:iCs/>
          <w:sz w:val="24"/>
        </w:rPr>
        <w:t>Przykładowym urządzeniem spełniającym powyższe wymagania jest: WB-100, Relacart</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60"/>
        <w:ind w:left="426" w:right="335" w:hanging="426"/>
        <w:jc w:val="both"/>
        <w:rPr>
          <w:rFonts w:ascii="Times New Roman" w:hAnsi="Times New Roman"/>
          <w:b/>
          <w:bCs/>
          <w:iCs/>
          <w:sz w:val="24"/>
          <w:szCs w:val="24"/>
        </w:rPr>
      </w:pPr>
      <w:r w:rsidRPr="005C761B">
        <w:rPr>
          <w:rFonts w:ascii="Times New Roman" w:hAnsi="Times New Roman"/>
          <w:b/>
          <w:bCs/>
          <w:iCs/>
          <w:sz w:val="24"/>
          <w:szCs w:val="24"/>
        </w:rPr>
        <w:t>Nadajnik systemu monitora dousznego – 1 szt.</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Częstotliwość: 554-936 MHz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Tryb modulacji: FM MPX (stereo)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Stosunek sygnał-szum: &gt;100dB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Poziom zniekształceń T.H.D.:</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Szerokość pasma: 32 MHz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Pasmo przenoszenia: 25Hz – 15kHz ± 3dB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Moc wyjściowa: 30mW – 50mW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Pobór prądu: 140mA (typowo)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Zasilanie: DC12V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Tryb oscylacji: PLL z blokadą fazy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Promieniowanie harmoniczne: ponad 60dB niższe niż fala główna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Stabilność częstotliwości: ± 0,005%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 xml:space="preserve">Wyjście audio: zbalansowane φ 6,3mm x2 </w:t>
      </w:r>
    </w:p>
    <w:p w:rsidR="005C0A04" w:rsidRPr="005C761B" w:rsidRDefault="005C0A04" w:rsidP="00276DE5">
      <w:pPr>
        <w:pStyle w:val="Akapitzlist"/>
        <w:numPr>
          <w:ilvl w:val="0"/>
          <w:numId w:val="48"/>
        </w:numPr>
        <w:spacing w:before="60" w:after="60"/>
        <w:ind w:left="426" w:right="335" w:hanging="426"/>
        <w:jc w:val="both"/>
        <w:rPr>
          <w:rFonts w:ascii="Times New Roman" w:hAnsi="Times New Roman"/>
          <w:sz w:val="24"/>
          <w:szCs w:val="24"/>
        </w:rPr>
      </w:pPr>
      <w:r w:rsidRPr="005C761B">
        <w:rPr>
          <w:rFonts w:ascii="Times New Roman" w:hAnsi="Times New Roman"/>
          <w:sz w:val="24"/>
          <w:szCs w:val="24"/>
        </w:rPr>
        <w:t>Wejście audio: liniowe XLR x2 i φ 6,3mm</w:t>
      </w:r>
    </w:p>
    <w:p w:rsidR="005C0A04" w:rsidRPr="005C761B" w:rsidRDefault="005C0A04" w:rsidP="005C0A04">
      <w:pPr>
        <w:spacing w:before="60" w:after="60"/>
        <w:ind w:right="335"/>
        <w:jc w:val="both"/>
        <w:rPr>
          <w:rFonts w:cs="Times New Roman"/>
          <w:sz w:val="24"/>
        </w:rPr>
      </w:pPr>
      <w:r w:rsidRPr="005C761B">
        <w:rPr>
          <w:rFonts w:cs="Times New Roman"/>
          <w:bCs/>
          <w:iCs/>
          <w:sz w:val="24"/>
        </w:rPr>
        <w:t>Przykładowym urządzeniem spełniającym powyższe wymagania jest: PM-320T, Relacart</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60"/>
        <w:ind w:left="426" w:right="335"/>
        <w:jc w:val="both"/>
        <w:rPr>
          <w:rFonts w:ascii="Times New Roman" w:hAnsi="Times New Roman"/>
          <w:b/>
          <w:bCs/>
          <w:iCs/>
          <w:sz w:val="24"/>
          <w:szCs w:val="24"/>
        </w:rPr>
      </w:pPr>
      <w:r w:rsidRPr="005C761B">
        <w:rPr>
          <w:rFonts w:ascii="Times New Roman" w:hAnsi="Times New Roman"/>
          <w:b/>
          <w:bCs/>
          <w:iCs/>
          <w:sz w:val="24"/>
          <w:szCs w:val="24"/>
        </w:rPr>
        <w:t>Odbiornik systemu monitora dousznego – 3 szt.</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T.H.D: 60dB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Szerokość pasma: 32 MHz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Częstotliwość: 554-936 MHz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Tryb modulacji: FM MPX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Pasmo przenoszenia: 25Hz – 15kHz ± 3dB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Zasilanie: 2x bateria AA </w:t>
      </w:r>
    </w:p>
    <w:p w:rsidR="005C0A04" w:rsidRPr="005C761B"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 xml:space="preserve">Żywotność baterii: ok. 8 godzin </w:t>
      </w:r>
    </w:p>
    <w:p w:rsidR="005C0A04" w:rsidRDefault="005C0A04" w:rsidP="00276DE5">
      <w:pPr>
        <w:pStyle w:val="Akapitzlist"/>
        <w:numPr>
          <w:ilvl w:val="0"/>
          <w:numId w:val="49"/>
        </w:numPr>
        <w:spacing w:before="60" w:after="60"/>
        <w:ind w:left="426" w:right="335"/>
        <w:jc w:val="both"/>
        <w:rPr>
          <w:rFonts w:ascii="Times New Roman" w:hAnsi="Times New Roman"/>
          <w:sz w:val="24"/>
          <w:szCs w:val="24"/>
        </w:rPr>
      </w:pPr>
      <w:r w:rsidRPr="005C761B">
        <w:rPr>
          <w:rFonts w:ascii="Times New Roman" w:hAnsi="Times New Roman"/>
          <w:sz w:val="24"/>
          <w:szCs w:val="24"/>
        </w:rPr>
        <w:t>Gniazdo wyjś</w:t>
      </w:r>
      <w:r w:rsidR="005B4595" w:rsidRPr="005C761B">
        <w:rPr>
          <w:rFonts w:ascii="Times New Roman" w:hAnsi="Times New Roman"/>
          <w:sz w:val="24"/>
          <w:szCs w:val="24"/>
        </w:rPr>
        <w:t>ciowe: 3.5mm słuchawkowe stereo</w:t>
      </w:r>
    </w:p>
    <w:p w:rsidR="00BF39C5" w:rsidRPr="005C761B" w:rsidRDefault="00BF39C5" w:rsidP="00276DE5">
      <w:pPr>
        <w:pStyle w:val="Akapitzlist"/>
        <w:numPr>
          <w:ilvl w:val="0"/>
          <w:numId w:val="49"/>
        </w:numPr>
        <w:spacing w:before="60" w:after="60"/>
        <w:ind w:left="426" w:right="335"/>
        <w:jc w:val="both"/>
        <w:rPr>
          <w:rFonts w:ascii="Times New Roman" w:hAnsi="Times New Roman"/>
          <w:sz w:val="24"/>
          <w:szCs w:val="24"/>
        </w:rPr>
      </w:pPr>
      <w:r>
        <w:rPr>
          <w:rFonts w:ascii="Times New Roman" w:hAnsi="Times New Roman"/>
          <w:sz w:val="24"/>
          <w:szCs w:val="24"/>
          <w:lang w:val="pl-PL"/>
        </w:rPr>
        <w:t>Słuchawka douszna</w:t>
      </w:r>
    </w:p>
    <w:p w:rsidR="005C0A04" w:rsidRPr="005C761B" w:rsidRDefault="005C0A04" w:rsidP="005C0A04">
      <w:pPr>
        <w:spacing w:before="60" w:after="60"/>
        <w:ind w:right="335"/>
        <w:jc w:val="both"/>
        <w:rPr>
          <w:rFonts w:cs="Times New Roman"/>
          <w:sz w:val="24"/>
        </w:rPr>
      </w:pPr>
      <w:r w:rsidRPr="005C761B">
        <w:rPr>
          <w:rFonts w:cs="Times New Roman"/>
          <w:bCs/>
          <w:iCs/>
          <w:sz w:val="24"/>
        </w:rPr>
        <w:t>Przykładowym urządzeniem spełniającym powyższe wymagania jest: PM-320R, Relacart</w:t>
      </w:r>
    </w:p>
    <w:p w:rsidR="005C0A04" w:rsidRPr="00E335CA" w:rsidRDefault="005C0A04" w:rsidP="005C0A04">
      <w:pPr>
        <w:spacing w:before="60" w:after="60"/>
        <w:ind w:right="335"/>
        <w:jc w:val="both"/>
        <w:rPr>
          <w:rFonts w:cs="Times New Roman"/>
          <w:b/>
          <w:bCs/>
          <w:iCs/>
          <w:color w:val="auto"/>
          <w:sz w:val="24"/>
        </w:rPr>
      </w:pPr>
    </w:p>
    <w:p w:rsidR="005C0A04" w:rsidRPr="00E335CA" w:rsidRDefault="005C0A04" w:rsidP="00276DE5">
      <w:pPr>
        <w:pStyle w:val="Akapitzlist"/>
        <w:numPr>
          <w:ilvl w:val="0"/>
          <w:numId w:val="46"/>
        </w:numPr>
        <w:spacing w:before="60" w:after="60"/>
        <w:ind w:left="426" w:right="335"/>
        <w:jc w:val="both"/>
        <w:rPr>
          <w:rFonts w:ascii="Times New Roman" w:hAnsi="Times New Roman"/>
          <w:b/>
          <w:bCs/>
          <w:iCs/>
          <w:sz w:val="24"/>
          <w:szCs w:val="24"/>
        </w:rPr>
      </w:pPr>
      <w:r w:rsidRPr="00E335CA">
        <w:rPr>
          <w:rFonts w:ascii="Times New Roman" w:hAnsi="Times New Roman"/>
          <w:b/>
          <w:bCs/>
          <w:iCs/>
          <w:sz w:val="24"/>
          <w:szCs w:val="24"/>
        </w:rPr>
        <w:t>Mikrofon powierzchniowy z elastyczną szyją – 3 szt.</w:t>
      </w:r>
    </w:p>
    <w:p w:rsidR="005C0A04" w:rsidRPr="00E335CA" w:rsidRDefault="005C0A04" w:rsidP="00276DE5">
      <w:pPr>
        <w:pStyle w:val="Akapitzlist"/>
        <w:numPr>
          <w:ilvl w:val="0"/>
          <w:numId w:val="50"/>
        </w:numPr>
        <w:spacing w:before="60" w:after="60"/>
        <w:ind w:right="335"/>
        <w:jc w:val="both"/>
        <w:rPr>
          <w:rFonts w:ascii="Times New Roman" w:hAnsi="Times New Roman"/>
          <w:sz w:val="24"/>
          <w:szCs w:val="24"/>
        </w:rPr>
      </w:pPr>
      <w:r w:rsidRPr="00E335CA">
        <w:rPr>
          <w:rFonts w:ascii="Times New Roman" w:hAnsi="Times New Roman"/>
          <w:sz w:val="24"/>
          <w:szCs w:val="24"/>
        </w:rPr>
        <w:t xml:space="preserve">Mikrofon kardioidalny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Kapsuła pojemnościowa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Pasmo przenoszenia: 35Hz-18kHz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Filtr górnoprzepustowy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Czułość: -32dB @1V/Pa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Impedancja wyjściowa 200Ω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SPL 130dB, 1kHz@1%THD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Zakres dynamiczny (typowy): 110dB, 1kHz przy max SPL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S/N &gt;68dB, 1kHz/1Pa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Zasilanie Phantom 24-52V DC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Pobór mocy: 20mA (typowy)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Port: terminal 3P </w:t>
      </w:r>
    </w:p>
    <w:p w:rsidR="005C0A04" w:rsidRPr="005C761B" w:rsidRDefault="005C0A04" w:rsidP="00276DE5">
      <w:pPr>
        <w:pStyle w:val="Akapitzlist"/>
        <w:numPr>
          <w:ilvl w:val="0"/>
          <w:numId w:val="50"/>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Wymiary: 90 x 86 x 135 mm </w:t>
      </w:r>
    </w:p>
    <w:p w:rsidR="005C0A04" w:rsidRPr="005C761B" w:rsidRDefault="005C0A04" w:rsidP="005C0A04">
      <w:pPr>
        <w:pStyle w:val="Akapitzlist"/>
        <w:spacing w:before="60" w:after="60"/>
        <w:ind w:left="0" w:right="335"/>
        <w:jc w:val="both"/>
        <w:rPr>
          <w:rFonts w:ascii="Times New Roman" w:hAnsi="Times New Roman"/>
          <w:sz w:val="24"/>
          <w:szCs w:val="24"/>
        </w:rPr>
      </w:pPr>
      <w:r w:rsidRPr="005C761B">
        <w:rPr>
          <w:rFonts w:ascii="Times New Roman" w:hAnsi="Times New Roman"/>
          <w:bCs/>
          <w:iCs/>
          <w:color w:val="000000"/>
          <w:sz w:val="24"/>
          <w:szCs w:val="24"/>
        </w:rPr>
        <w:t>Przykładowym urządzeniem spełniającym powyższe wymagania jest: BM-11</w:t>
      </w:r>
      <w:r w:rsidR="00D81205">
        <w:rPr>
          <w:rFonts w:ascii="Times New Roman" w:hAnsi="Times New Roman"/>
          <w:bCs/>
          <w:iCs/>
          <w:color w:val="000000"/>
          <w:sz w:val="24"/>
          <w:szCs w:val="24"/>
          <w:lang w:val="pl-PL"/>
        </w:rPr>
        <w:t>3</w:t>
      </w:r>
      <w:r w:rsidRPr="005C761B">
        <w:rPr>
          <w:rFonts w:ascii="Times New Roman" w:hAnsi="Times New Roman"/>
          <w:bCs/>
          <w:iCs/>
          <w:color w:val="000000"/>
          <w:sz w:val="24"/>
          <w:szCs w:val="24"/>
        </w:rPr>
        <w:t>, Relacart</w:t>
      </w:r>
    </w:p>
    <w:p w:rsidR="005C0A04" w:rsidRPr="005C761B" w:rsidRDefault="005C0A04" w:rsidP="005C0A04">
      <w:pPr>
        <w:spacing w:before="60" w:after="60"/>
        <w:ind w:right="335"/>
        <w:jc w:val="both"/>
        <w:rPr>
          <w:rFonts w:cs="Times New Roman"/>
          <w:sz w:val="24"/>
        </w:rPr>
      </w:pPr>
    </w:p>
    <w:p w:rsidR="005C0A04" w:rsidRPr="005C761B" w:rsidRDefault="005C0A04" w:rsidP="00276DE5">
      <w:pPr>
        <w:pStyle w:val="Akapitzlist"/>
        <w:numPr>
          <w:ilvl w:val="0"/>
          <w:numId w:val="46"/>
        </w:numPr>
        <w:spacing w:before="60" w:after="60"/>
        <w:ind w:left="360" w:right="335"/>
        <w:jc w:val="both"/>
        <w:rPr>
          <w:rFonts w:ascii="Times New Roman" w:hAnsi="Times New Roman"/>
          <w:b/>
          <w:sz w:val="24"/>
          <w:szCs w:val="24"/>
        </w:rPr>
      </w:pPr>
      <w:r w:rsidRPr="005C761B">
        <w:rPr>
          <w:rFonts w:ascii="Times New Roman" w:hAnsi="Times New Roman"/>
          <w:b/>
          <w:sz w:val="24"/>
          <w:szCs w:val="24"/>
        </w:rPr>
        <w:t>Dyskretny mikrofon powierzchniowy  – 1 szt.</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Mikrofon kardioidalny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Kapsuła pojemnościowa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Pasmo przenoszenia: 35Hz-18kHz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Filtr górnoprzepustowy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Czułość: -32dB @1V/Pa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Impedancja wyjściowa 200Ω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SPL 130dB, 1kHz@1%THD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Zakres dynamiczny (typowy): 110dB, 1kHz przy max SPL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S/N &gt;68dB, 1kHz/1Pa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Wymagane zasilanie Phantom 24-52V DC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Pobór mocy: 8mA (typowy) </w:t>
      </w:r>
    </w:p>
    <w:p w:rsidR="005C0A04" w:rsidRPr="005C761B" w:rsidRDefault="005C0A04" w:rsidP="00276DE5">
      <w:pPr>
        <w:pStyle w:val="Akapitzlist"/>
        <w:numPr>
          <w:ilvl w:val="0"/>
          <w:numId w:val="51"/>
        </w:numPr>
        <w:spacing w:before="60" w:after="60"/>
        <w:ind w:right="335"/>
        <w:jc w:val="both"/>
        <w:rPr>
          <w:rFonts w:ascii="Times New Roman" w:hAnsi="Times New Roman"/>
          <w:sz w:val="24"/>
          <w:szCs w:val="24"/>
        </w:rPr>
      </w:pPr>
      <w:r w:rsidRPr="005C761B">
        <w:rPr>
          <w:rFonts w:ascii="Times New Roman" w:hAnsi="Times New Roman"/>
          <w:sz w:val="24"/>
          <w:szCs w:val="24"/>
        </w:rPr>
        <w:t>Port: terminal 3P</w:t>
      </w:r>
    </w:p>
    <w:p w:rsidR="005C0A04" w:rsidRPr="005C761B" w:rsidRDefault="005C0A04" w:rsidP="005C0A04">
      <w:pPr>
        <w:spacing w:before="60" w:after="60"/>
        <w:ind w:right="335"/>
        <w:jc w:val="both"/>
        <w:rPr>
          <w:rFonts w:cs="Times New Roman"/>
          <w:sz w:val="24"/>
        </w:rPr>
      </w:pPr>
      <w:r w:rsidRPr="005C761B">
        <w:rPr>
          <w:rFonts w:cs="Times New Roman"/>
          <w:bCs/>
          <w:iCs/>
          <w:sz w:val="24"/>
        </w:rPr>
        <w:t>Przykładowym urządzeniem spełniającym powyższe wymagania jest: BM-112, Relacart</w:t>
      </w:r>
    </w:p>
    <w:p w:rsidR="005C0A04" w:rsidRPr="005C761B" w:rsidRDefault="005C0A04" w:rsidP="005C0A04">
      <w:pPr>
        <w:spacing w:before="60" w:after="60"/>
        <w:ind w:right="335"/>
        <w:jc w:val="both"/>
        <w:rPr>
          <w:rFonts w:cs="Times New Roman"/>
          <w:sz w:val="24"/>
        </w:rPr>
      </w:pPr>
    </w:p>
    <w:p w:rsidR="005C0A04" w:rsidRPr="005C761B" w:rsidRDefault="005C0A04" w:rsidP="00276DE5">
      <w:pPr>
        <w:pStyle w:val="Akapitzlist"/>
        <w:numPr>
          <w:ilvl w:val="0"/>
          <w:numId w:val="46"/>
        </w:numPr>
        <w:spacing w:before="60" w:after="60"/>
        <w:ind w:left="360" w:right="335"/>
        <w:jc w:val="both"/>
        <w:rPr>
          <w:rFonts w:ascii="Times New Roman" w:hAnsi="Times New Roman"/>
          <w:b/>
          <w:sz w:val="24"/>
          <w:szCs w:val="24"/>
        </w:rPr>
      </w:pPr>
      <w:r w:rsidRPr="005C761B">
        <w:rPr>
          <w:rFonts w:ascii="Times New Roman" w:hAnsi="Times New Roman"/>
          <w:b/>
          <w:sz w:val="24"/>
          <w:szCs w:val="24"/>
        </w:rPr>
        <w:lastRenderedPageBreak/>
        <w:t>Jednostka centralna systemu nagrywania i transmisji HD – 1 szt.</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4 wejść SDI high-definition, 2 wejść HDMI, 2 wejść VGA, 1 wyjścia HDMI, 1 wyjścia VGA, 2 interfejsów USB; rozdzielczość wideo HD, obsługa rozdzielczości do 1920 x 1080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odtwarzania plików wideo z lokalnego twardego dysku jednostki centralnej, odtwarzanie plików wideo z USB, zdalne strumieniowe przesyłanie wideo.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12 różnych trybów podziału ekranu – możliwość zdefiniowania przez użytkownika własnych trybów układów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Wbudowany cyfrowy inteligentny moduł przetwarzania dźwięku: wysoka, średnia i niska częstotliwość, tłumienie echa, usuwanie szumów, funkcja automatycznego wzmocnienia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2 wejść MIC (zasilanie Phantom 48V), 1 wejścia i 1 wyjścia liniowego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jednym przyciskiem – możliwość trybu ręcznego lub w pełni automatycznego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Tryb ręczny obsługuje podgląd wideo, wyjścia na żywo, przełączanie wideo, regulację dźwięku, przełączanie trybu nagrywania, sterowanie PTZ i inne funkcje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6 formatów nagrywania: MP4, AVI, FLV, MKV, MOV, TS; kodowanie wideo H265MP, H264HP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dostępu do platformy chmury, przesyłania i udostępniania oraz oglądania przez wielu użytkowników transmisji na żywo itp.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Możliwość zdalnego oglądania transmisji na żywo online oraz VOD bez serwera lub platformy chmury, obsługa do 100 użytkowników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Funkcja automatycznej naprawy nagranego pliku i wideo, w przypadku niespodziewanego zaniku zasilania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Wbudowane 2T przestrzeni dyskowej, z obsługą do 8T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Wyposażony w interfejs sieciowy 1000M, który może być połączony z zewnętrznym serwerem FTP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Automatyczne przesyłanie nagranych plików na serwer FTP w celu zapisania i utworzenia kopii zapasowej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obsługa zewnętrznej pamięci sieciowej</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Przycisk zasilania – w przypadku awarii lampka wskaźnika zasilania jest wyłączona. Gdy urządzenie jest zasilane i włączone, wskaźnik zasilania świeci na niebiesko</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Port USB – górne gniazdo: USB 3.0, dolne: USB 2.0 – do podpięcia np. klawiatury czy pendrive’a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Przycisk ze strzałką w prawo – do przejścia w następny interfejs lub przesunięcia kursora w prawo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Przycisk ze strzałką w dół – do przesunięcia kursora w dół lub do modyfikacji wartości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Przycisk ze strzałką w lewo – do przesunięcia kursora w lewo lub powrót do poprzedniego interfejsu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Przycisk ze strzałką w górę – do przesunięcia kursora w górę lub do modyfikacji wartości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Przycisk „Home” – powrót do strony głównej za pomocą jednego przycisku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Ekran LCD – wyświetlanie informacji o stanie urządzenia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Lampka sygnalizacyjna: - kontrolka RUN – włączona oznacza, że urządzenie jest uruchomione - kontrolka REC – włączona oznacza, że urządzenie nagrywa pliki - kontrolka HDD – migająca oznacza, że dysk twardy odczytuje lub zapisuje dane Panel tylny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Gniazdo zasilania – DC12V – przed włączeniem zasilania podłącz kabel zasilający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lastRenderedPageBreak/>
        <w:t>Przycisk Reset – długie naciśnięcie (5 sekund) powoduje automatyczne przywrócenie ustawień fabrycznych (IP: 192.168.1.2. Subnet Mask: 255.255.255.0 Gateway: 192.186.1.1)</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Intefejs sieciowy i optyczny – służą do połączenia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Wskaźnik portu optycznego – gdy do komunikacji używany jest światłowód, wskaźnik portu jest włączony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Wyjście HDMI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Lampka sygnału wejścia wideo – sygnalizuje obecność lub brak sygnału HDMI oraz VGA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Lampka wskaźnika SDI – sygnalizuje obecność lub brak sygnału SDI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Wyjście wzmacniacza – 2-kanałowy interfejs wyjściowy do podłączenia głośników o stałej impedancji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Wejście liniowe – zewnętrzne wejście audio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Gniazdo Phoenix – do połączenia mikrofonu, odpowiednio MIC3 i MIC4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Gniazdo XLR – do podłączenia mikrofonu, odpowiednio MIC1 i MIC2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Wyjście liniowe – możliwość podłączenia innego sprzętu dźwiękowego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Źródło sygnału SDI – obsługa 4-kanałowego wejścia SDI, obsługiwana rozdzielczość wejściowa: 1920x1080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Źródło sygnału wejścia wideo – obsługa 2x HDMi i 2x VGA, obsługiwana rozdzielczość wejściowa: 1920x1080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Wyjście VGA </w:t>
      </w:r>
    </w:p>
    <w:p w:rsidR="005C0A04" w:rsidRPr="005C761B" w:rsidRDefault="005C0A04" w:rsidP="00276DE5">
      <w:pPr>
        <w:pStyle w:val="Akapitzlist"/>
        <w:numPr>
          <w:ilvl w:val="0"/>
          <w:numId w:val="52"/>
        </w:numPr>
        <w:spacing w:before="60" w:after="60"/>
        <w:ind w:right="335"/>
        <w:jc w:val="both"/>
        <w:rPr>
          <w:rFonts w:ascii="Times New Roman" w:hAnsi="Times New Roman"/>
          <w:sz w:val="24"/>
          <w:szCs w:val="24"/>
        </w:rPr>
      </w:pPr>
      <w:r w:rsidRPr="005C761B">
        <w:rPr>
          <w:rFonts w:ascii="Times New Roman" w:hAnsi="Times New Roman"/>
          <w:sz w:val="24"/>
          <w:szCs w:val="24"/>
        </w:rPr>
        <w:t>RS232</w:t>
      </w:r>
    </w:p>
    <w:p w:rsidR="005C0A04" w:rsidRPr="005C761B" w:rsidRDefault="005C0A04" w:rsidP="005C0A04">
      <w:pPr>
        <w:spacing w:before="60" w:after="60"/>
        <w:ind w:right="335"/>
        <w:jc w:val="both"/>
        <w:rPr>
          <w:rFonts w:cs="Times New Roman"/>
          <w:sz w:val="24"/>
        </w:rPr>
      </w:pPr>
      <w:r w:rsidRPr="005C761B">
        <w:rPr>
          <w:rFonts w:cs="Times New Roman"/>
          <w:bCs/>
          <w:iCs/>
          <w:sz w:val="24"/>
        </w:rPr>
        <w:t>Przykładowym urządzeniem spełniającym powyższe wymagania jest: DSP9203, DSPPA</w:t>
      </w:r>
    </w:p>
    <w:p w:rsidR="005C0A04" w:rsidRPr="005C761B" w:rsidRDefault="005C0A04" w:rsidP="005C0A04">
      <w:pPr>
        <w:spacing w:before="60" w:after="60"/>
        <w:ind w:right="335"/>
        <w:jc w:val="both"/>
        <w:rPr>
          <w:rFonts w:cs="Times New Roman"/>
          <w:sz w:val="24"/>
        </w:rPr>
      </w:pPr>
    </w:p>
    <w:p w:rsidR="005C0A04" w:rsidRPr="005C761B" w:rsidRDefault="005C0A04" w:rsidP="00276DE5">
      <w:pPr>
        <w:pStyle w:val="Akapitzlist"/>
        <w:numPr>
          <w:ilvl w:val="0"/>
          <w:numId w:val="46"/>
        </w:numPr>
        <w:spacing w:before="60" w:after="60"/>
        <w:ind w:left="360" w:right="335"/>
        <w:jc w:val="both"/>
        <w:rPr>
          <w:rFonts w:ascii="Times New Roman" w:hAnsi="Times New Roman"/>
          <w:b/>
          <w:sz w:val="24"/>
          <w:szCs w:val="24"/>
        </w:rPr>
      </w:pPr>
      <w:r w:rsidRPr="005C761B">
        <w:rPr>
          <w:rFonts w:ascii="Times New Roman" w:hAnsi="Times New Roman"/>
          <w:b/>
          <w:sz w:val="24"/>
          <w:szCs w:val="24"/>
        </w:rPr>
        <w:t>Sterownik jednostki centralnej – 1 szt.</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Obsługa swobodnego przełączania jednostki centralnej nagrywającej i nadającej</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automatyczna lub manualna.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zdalnego sterowania nagrywaniem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zdalnego sterowania nadawaniem na żywo.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Zdalne sterowanie nagrywaniem i nadawaniem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podglądu ekranu PVW i PGM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Obsługa przełączania układu PVW i strumieniowania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Zdalne sterowanie PTZ </w:t>
      </w:r>
    </w:p>
    <w:p w:rsidR="005C0A04" w:rsidRPr="005C761B" w:rsidRDefault="005C0A04" w:rsidP="00276DE5">
      <w:pPr>
        <w:pStyle w:val="Akapitzlist"/>
        <w:numPr>
          <w:ilvl w:val="0"/>
          <w:numId w:val="53"/>
        </w:numPr>
        <w:spacing w:before="60" w:after="60"/>
        <w:ind w:right="335"/>
        <w:jc w:val="both"/>
        <w:rPr>
          <w:rFonts w:ascii="Times New Roman" w:hAnsi="Times New Roman"/>
          <w:sz w:val="24"/>
          <w:szCs w:val="24"/>
        </w:rPr>
      </w:pPr>
      <w:r w:rsidRPr="005C761B">
        <w:rPr>
          <w:rFonts w:ascii="Times New Roman" w:hAnsi="Times New Roman"/>
          <w:sz w:val="24"/>
          <w:szCs w:val="24"/>
        </w:rPr>
        <w:t>Wsparcie aktualizacji systemu.</w:t>
      </w:r>
    </w:p>
    <w:p w:rsidR="005C0A04" w:rsidRPr="005C761B" w:rsidRDefault="005C0A04" w:rsidP="005C0A04">
      <w:pPr>
        <w:spacing w:before="60" w:after="60"/>
        <w:ind w:right="335"/>
        <w:jc w:val="both"/>
        <w:rPr>
          <w:rFonts w:cs="Times New Roman"/>
          <w:sz w:val="24"/>
        </w:rPr>
      </w:pPr>
      <w:r w:rsidRPr="005C761B">
        <w:rPr>
          <w:rFonts w:cs="Times New Roman"/>
          <w:sz w:val="24"/>
        </w:rPr>
        <w:t>Przykładowym urządzeniem spełniającym powyższe wymagania jest: DSP9221, DSPPA</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0"/>
        <w:ind w:left="360" w:right="335"/>
        <w:jc w:val="both"/>
        <w:rPr>
          <w:rFonts w:ascii="Times New Roman" w:hAnsi="Times New Roman"/>
          <w:b/>
          <w:bCs/>
          <w:iCs/>
          <w:color w:val="000000"/>
          <w:sz w:val="24"/>
          <w:szCs w:val="24"/>
        </w:rPr>
      </w:pPr>
      <w:r w:rsidRPr="005C761B">
        <w:rPr>
          <w:rFonts w:ascii="Times New Roman" w:hAnsi="Times New Roman"/>
          <w:b/>
          <w:sz w:val="24"/>
          <w:szCs w:val="24"/>
        </w:rPr>
        <w:t>Miniaturowy wzmacniacz z odtwarzaczem MP3 – 1 szt.</w:t>
      </w:r>
    </w:p>
    <w:p w:rsidR="005C0A04" w:rsidRPr="005C761B" w:rsidRDefault="005C0A04" w:rsidP="0013660E">
      <w:pPr>
        <w:spacing w:before="60"/>
        <w:ind w:right="335"/>
        <w:jc w:val="both"/>
        <w:rPr>
          <w:rFonts w:cs="Times New Roman"/>
          <w:sz w:val="24"/>
        </w:rPr>
      </w:pPr>
      <w:r w:rsidRPr="005C761B">
        <w:rPr>
          <w:rFonts w:cs="Times New Roman"/>
          <w:sz w:val="24"/>
        </w:rPr>
        <w:t>Moc wyjściowa 2 x 30W @ 4-16 Ohm Czułość wejścia AUX -6 dBV Czułość wejścia mikrofonowego -45 dBV Pobór mocy w stanie spoczynku 0,24 W Maksymalny pobór mocy 90 W THD 1% (4 Ohm, 2x10 W) Stosunek sygnału do szumu Mic: 73 dB, Aux: 55 dB Zasilanie 12~24 V DC Pasmo przenoszenia Mic: 100Hz-16kHz, Aux: 20Hz-20kHz (-3dB)</w:t>
      </w:r>
    </w:p>
    <w:p w:rsidR="005C0A04" w:rsidRPr="005C761B" w:rsidRDefault="005C0A04" w:rsidP="0013660E">
      <w:pPr>
        <w:spacing w:before="60"/>
        <w:ind w:right="335"/>
        <w:jc w:val="both"/>
        <w:rPr>
          <w:rFonts w:cs="Times New Roman"/>
          <w:sz w:val="24"/>
        </w:rPr>
      </w:pPr>
      <w:r w:rsidRPr="005C761B">
        <w:rPr>
          <w:rFonts w:cs="Times New Roman"/>
          <w:sz w:val="24"/>
        </w:rPr>
        <w:t>Przykładowym urządzeniem spełniającym powyższe wymagania jest: Mini60, DSPPA</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0"/>
        <w:ind w:left="360" w:right="335"/>
        <w:jc w:val="both"/>
        <w:rPr>
          <w:rFonts w:ascii="Times New Roman" w:hAnsi="Times New Roman"/>
          <w:b/>
          <w:bCs/>
          <w:iCs/>
          <w:color w:val="000000"/>
          <w:sz w:val="24"/>
          <w:szCs w:val="24"/>
        </w:rPr>
      </w:pPr>
      <w:r w:rsidRPr="005C761B">
        <w:rPr>
          <w:rFonts w:ascii="Times New Roman" w:hAnsi="Times New Roman"/>
          <w:b/>
          <w:sz w:val="24"/>
          <w:szCs w:val="24"/>
        </w:rPr>
        <w:t>Głośnik ścienny dwudrożny – 2 szt.</w:t>
      </w:r>
    </w:p>
    <w:p w:rsidR="005C0A04" w:rsidRPr="005C761B" w:rsidRDefault="005C0A04" w:rsidP="0013660E">
      <w:pPr>
        <w:spacing w:before="60"/>
        <w:ind w:right="335"/>
        <w:jc w:val="both"/>
        <w:rPr>
          <w:rFonts w:cs="Times New Roman"/>
          <w:sz w:val="24"/>
        </w:rPr>
      </w:pPr>
      <w:r w:rsidRPr="005C761B">
        <w:rPr>
          <w:rFonts w:cs="Times New Roman"/>
          <w:sz w:val="24"/>
        </w:rPr>
        <w:t xml:space="preserve">Konstrukcja Dwudrożna Średnica przetwornika niskotonowego 4” Średnica przetwornika wysokotonowego 1” Zwrotnica Wbudowana, pasywna Moc RMS 20 W Moc wyjściowa </w:t>
      </w:r>
      <w:r w:rsidRPr="005C761B">
        <w:rPr>
          <w:rFonts w:cs="Times New Roman"/>
          <w:sz w:val="24"/>
        </w:rPr>
        <w:lastRenderedPageBreak/>
        <w:t>70V/100V/8Ω Skuteczność 90 ±2dB Maksymalny poziom SPL 103 ±2dB Pasmo przenoszenia 95 Hz – 20 kHz Kolor Biały lub czarny</w:t>
      </w:r>
    </w:p>
    <w:p w:rsidR="005C0A04" w:rsidRPr="005C761B" w:rsidRDefault="005C0A04" w:rsidP="0013660E">
      <w:pPr>
        <w:spacing w:before="60"/>
        <w:ind w:right="335"/>
        <w:jc w:val="both"/>
        <w:rPr>
          <w:rFonts w:cs="Times New Roman"/>
          <w:sz w:val="24"/>
        </w:rPr>
      </w:pPr>
      <w:r w:rsidRPr="005C761B">
        <w:rPr>
          <w:rFonts w:cs="Times New Roman"/>
          <w:sz w:val="24"/>
        </w:rPr>
        <w:t>Przykładowym urządzeniem spełniającym powyższe wymagania jest: DSP8062B, DSPPA</w:t>
      </w:r>
    </w:p>
    <w:p w:rsidR="005C0A04" w:rsidRPr="005C761B" w:rsidRDefault="005C0A04" w:rsidP="005C0A04">
      <w:pPr>
        <w:spacing w:before="60" w:after="60"/>
        <w:ind w:right="335"/>
        <w:jc w:val="both"/>
        <w:rPr>
          <w:rFonts w:cs="Times New Roman"/>
          <w:bCs/>
          <w:iCs/>
          <w:sz w:val="24"/>
        </w:rPr>
      </w:pPr>
    </w:p>
    <w:p w:rsidR="005C0A04" w:rsidRPr="005C761B" w:rsidRDefault="005C0A04" w:rsidP="00276DE5">
      <w:pPr>
        <w:pStyle w:val="Akapitzlist"/>
        <w:numPr>
          <w:ilvl w:val="0"/>
          <w:numId w:val="46"/>
        </w:numPr>
        <w:spacing w:before="60" w:after="60"/>
        <w:ind w:left="360" w:right="335"/>
        <w:jc w:val="both"/>
        <w:rPr>
          <w:rFonts w:ascii="Times New Roman" w:hAnsi="Times New Roman"/>
          <w:bCs/>
          <w:iCs/>
          <w:sz w:val="24"/>
          <w:szCs w:val="24"/>
        </w:rPr>
      </w:pPr>
      <w:r w:rsidRPr="00F5676D">
        <w:rPr>
          <w:rFonts w:ascii="Times New Roman" w:hAnsi="Times New Roman"/>
          <w:b/>
          <w:bCs/>
          <w:iCs/>
          <w:sz w:val="24"/>
          <w:szCs w:val="24"/>
        </w:rPr>
        <w:t>14</w:t>
      </w:r>
      <w:r w:rsidRPr="007756F2">
        <w:rPr>
          <w:rFonts w:ascii="Times New Roman" w:hAnsi="Times New Roman"/>
          <w:b/>
          <w:bCs/>
          <w:iCs/>
          <w:sz w:val="24"/>
          <w:szCs w:val="24"/>
        </w:rPr>
        <w:t xml:space="preserve"> kanałowa konsola miksująca – 1 szt.</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Wejście mikrofonowe: XLR</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 xml:space="preserve">częstotliwość: 10 Hz do 55 kHz, +/-3 dB </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Zniekształcenie (THD+N): &lt;0,03% przy +0 dB, 22 Hz</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Zakres wzmocnienia: 0dB do 50 dB,</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Maks. Wejście: +21 dB</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Filtr dolnoprzepustowy: 75 Hz;</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Stosunek sygnału do szumu: &lt;100 dBr</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Zasilanie Phantom: +48 V z kontrolą przełącznika;</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Wejście liniowe: ¼” TRS</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Zniekształcenie (THD+N): &lt;0,03% przy +0dB, 22 Hz</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Zakres czułości: +20 dBu do -30 dBu</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 xml:space="preserve">Stosunek sygnału do szumu: &lt;-100 dBr, </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 xml:space="preserve">Kanały wejściowe RCA: Wejście RCA </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 xml:space="preserve">częstotliwość: 10 Hz do 55 kHz, +/-3 dB </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Zniekształcenie (THD+N): &lt;0,03% przy +0 dB, 22 Hz~22 kHz</w:t>
      </w:r>
    </w:p>
    <w:p w:rsidR="005C0A04" w:rsidRPr="005C761B" w:rsidRDefault="005C0A04" w:rsidP="00276DE5">
      <w:pPr>
        <w:pStyle w:val="Akapitzlist"/>
        <w:numPr>
          <w:ilvl w:val="0"/>
          <w:numId w:val="54"/>
        </w:numPr>
        <w:rPr>
          <w:rFonts w:ascii="Times New Roman" w:hAnsi="Times New Roman"/>
          <w:sz w:val="24"/>
          <w:szCs w:val="24"/>
        </w:rPr>
      </w:pPr>
      <w:r w:rsidRPr="005C761B">
        <w:rPr>
          <w:rFonts w:ascii="Times New Roman" w:hAnsi="Times New Roman"/>
          <w:sz w:val="24"/>
          <w:szCs w:val="24"/>
        </w:rPr>
        <w:t>Zakres czułości: +20 dB do -30 dB</w:t>
      </w:r>
    </w:p>
    <w:p w:rsidR="005C0A04" w:rsidRPr="005C761B" w:rsidRDefault="005C0A04" w:rsidP="005C0A04">
      <w:pPr>
        <w:rPr>
          <w:rFonts w:cs="Times New Roman"/>
          <w:sz w:val="24"/>
        </w:rPr>
      </w:pPr>
      <w:r w:rsidRPr="005C761B">
        <w:rPr>
          <w:rFonts w:cs="Times New Roman"/>
          <w:sz w:val="24"/>
        </w:rPr>
        <w:t>Przykładowym urządzeniem spełniającym powyższe wymagania jest: MXi.1422 CFX, Topp Pro Audio</w:t>
      </w:r>
    </w:p>
    <w:p w:rsidR="00C3741D" w:rsidRPr="005C761B" w:rsidRDefault="00C3741D" w:rsidP="00C3741D">
      <w:pPr>
        <w:pStyle w:val="Akapitzlist"/>
        <w:spacing w:before="60" w:after="60"/>
        <w:ind w:right="335"/>
        <w:jc w:val="both"/>
        <w:rPr>
          <w:rFonts w:ascii="Times New Roman" w:hAnsi="Times New Roman"/>
          <w:bCs/>
          <w:iCs/>
          <w:color w:val="000000"/>
          <w:sz w:val="24"/>
          <w:szCs w:val="24"/>
        </w:rPr>
      </w:pPr>
    </w:p>
    <w:p w:rsidR="005C0A04" w:rsidRPr="007756F2" w:rsidRDefault="005C0A04" w:rsidP="00276DE5">
      <w:pPr>
        <w:pStyle w:val="Akapitzlist"/>
        <w:numPr>
          <w:ilvl w:val="0"/>
          <w:numId w:val="46"/>
        </w:numPr>
        <w:spacing w:before="60" w:after="60"/>
        <w:ind w:left="360" w:right="335"/>
        <w:jc w:val="both"/>
        <w:rPr>
          <w:rFonts w:ascii="Times New Roman" w:hAnsi="Times New Roman"/>
          <w:b/>
          <w:bCs/>
          <w:iCs/>
          <w:sz w:val="24"/>
          <w:szCs w:val="24"/>
        </w:rPr>
      </w:pPr>
      <w:r w:rsidRPr="007756F2">
        <w:rPr>
          <w:rFonts w:ascii="Times New Roman" w:hAnsi="Times New Roman"/>
          <w:b/>
          <w:bCs/>
          <w:iCs/>
          <w:sz w:val="24"/>
          <w:szCs w:val="24"/>
        </w:rPr>
        <w:t>Kamera PTZ HDMI/IP - 2 szt.</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Wideo HDMI 1.3 and H.264/H.265 Streams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Sensor 1/2.7 inch, CMOS, Effective Pixels: 2.07M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Tryb skanowania Progresywny</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Obiektyw Ogniskowa od 3.5mm do 42.3mm, przysłona od 1.8 do F2.8, czas migawki od 1/30s do 1/10000s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Zoom optyczny: 12x / Zoom cyfrowy: 16x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Minimalne oświetlenie 0.5 Lux @ (F1.8, AGC ON)</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Kąt widzenia Poziomo: 72.5° do 6.9° / Pionowo: 44.8° do 3.9°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Zakres obrotu Poziomo: -170° do +170° / Pionowo: -30° do +30°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Standard kodowania wideo H.265/H.264/MJEPG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Strumień wideo Obsługa dwóch strumieni: Pierwszy strumień i drugi strumień </w:t>
      </w:r>
    </w:p>
    <w:p w:rsidR="005C0A04" w:rsidRPr="005C761B" w:rsidRDefault="005C0A04" w:rsidP="00276DE5">
      <w:pPr>
        <w:pStyle w:val="Akapitzlist"/>
        <w:numPr>
          <w:ilvl w:val="0"/>
          <w:numId w:val="55"/>
        </w:numPr>
        <w:spacing w:before="60" w:after="60"/>
        <w:ind w:right="335"/>
        <w:jc w:val="both"/>
        <w:rPr>
          <w:rFonts w:ascii="Times New Roman" w:hAnsi="Times New Roman"/>
          <w:sz w:val="24"/>
          <w:szCs w:val="24"/>
        </w:rPr>
      </w:pPr>
      <w:r w:rsidRPr="005C761B">
        <w:rPr>
          <w:rFonts w:ascii="Times New Roman" w:hAnsi="Times New Roman"/>
          <w:sz w:val="24"/>
          <w:szCs w:val="24"/>
        </w:rPr>
        <w:t xml:space="preserve">Rozdzielczość pierwszego strumienia 1920x1080, 1280x720, 1024x576, 960x540, 640x480, 640x360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Rozdzielczość drugiego strumienia 1280x720, 1024x576, 720x576, 720x408, 640x360, 480x270, 320x240, 320x180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Szybkość przesyłania danych 128Kbps do 8192Kbps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Przepływność Zmienna lub stała Liczba klatek na sekundę 50Hz: 1fps do 50fps, 60Hz: 1fps do 60fps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Kodowanie Audio AAC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lastRenderedPageBreak/>
        <w:t xml:space="preserve">Szybkość przesyłania dźwięku 96Kbps, 128Kbps, 256Kbps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Obsługiwane protokoły sieciowe TCP/IP, HTTP, RTSP, RTMP, Onvif, DHCP, Multicast</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Złącza 1x HDMI 1.3 1x RJ45: 10/100/1000M Ethernet port 1x 3.5mm jack for 2 CH analog audio input 1x RS-232: 8pin Min DIN, Max Distance: 30m, Protocol: VISCA/Pelco-D/Pelco-P 1x JEITA typ złącza dla zasilania (12VDC)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Zasilanie DC 12V @ 1A (Max)</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Zużycie energii 12W (Max)</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 xml:space="preserve">Wymiary urządzenia 169mm x 142mm x 164mm </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Temperatura Pracy: -10° do 40°C Przechowywania: -40° do 60°C</w:t>
      </w:r>
    </w:p>
    <w:p w:rsidR="005C0A04" w:rsidRPr="005C761B" w:rsidRDefault="005C0A04" w:rsidP="00276DE5">
      <w:pPr>
        <w:pStyle w:val="Akapitzlist"/>
        <w:numPr>
          <w:ilvl w:val="0"/>
          <w:numId w:val="55"/>
        </w:numPr>
        <w:spacing w:before="60" w:after="60"/>
        <w:ind w:right="335"/>
        <w:rPr>
          <w:rFonts w:ascii="Times New Roman" w:hAnsi="Times New Roman"/>
          <w:sz w:val="24"/>
          <w:szCs w:val="24"/>
        </w:rPr>
      </w:pPr>
      <w:r w:rsidRPr="005C761B">
        <w:rPr>
          <w:rFonts w:ascii="Times New Roman" w:hAnsi="Times New Roman"/>
          <w:sz w:val="24"/>
          <w:szCs w:val="24"/>
        </w:rPr>
        <w:t>Przykładowym urządzeniem spełniającym powyższe wymagania jest: Kamera PTZ HDMI/IP 500791, MuxLab</w:t>
      </w:r>
    </w:p>
    <w:p w:rsidR="005C0A04" w:rsidRPr="005C761B" w:rsidRDefault="005C0A04" w:rsidP="005C0A04">
      <w:pPr>
        <w:pStyle w:val="Akapitzlist"/>
        <w:spacing w:before="60" w:after="60"/>
        <w:ind w:right="335"/>
        <w:rPr>
          <w:rFonts w:ascii="Times New Roman" w:hAnsi="Times New Roman"/>
          <w:bCs/>
          <w:iCs/>
          <w:color w:val="000000"/>
          <w:sz w:val="24"/>
          <w:szCs w:val="24"/>
        </w:rPr>
      </w:pPr>
    </w:p>
    <w:p w:rsidR="005C0A04" w:rsidRPr="007756F2" w:rsidRDefault="005C0A04" w:rsidP="00276DE5">
      <w:pPr>
        <w:pStyle w:val="Akapitzlist"/>
        <w:numPr>
          <w:ilvl w:val="0"/>
          <w:numId w:val="46"/>
        </w:numPr>
        <w:spacing w:before="60" w:after="60"/>
        <w:ind w:left="360" w:right="335"/>
        <w:rPr>
          <w:rFonts w:ascii="Times New Roman" w:hAnsi="Times New Roman"/>
          <w:b/>
          <w:bCs/>
          <w:iCs/>
          <w:sz w:val="24"/>
          <w:szCs w:val="24"/>
        </w:rPr>
      </w:pPr>
      <w:r w:rsidRPr="007756F2">
        <w:rPr>
          <w:rFonts w:ascii="Times New Roman" w:hAnsi="Times New Roman"/>
          <w:b/>
          <w:bCs/>
          <w:iCs/>
          <w:sz w:val="24"/>
          <w:szCs w:val="24"/>
        </w:rPr>
        <w:t>Monitor – 1 szt.</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Podświetlenie: Podświetlenie D-LED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Rozmiar ekranu: min. 42 cale</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Rozstaw pikseli: 0,49 mm (H) * 0,49 mm (V)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Maksymalna rozdzielczość: 1920 * 1080 @60Hz</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Jasność: 360 cd/m² (typ.)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Kontrast: 1200:1 (typ.)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Czas reakcji: 8 ms Kolor: 16,7 miliona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Aktywna powierzchnia: 940,896 mm (H) × 529,254 mm (V)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Kąt widzenia: Poziomy 178°, Pionowy 178°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Interfejsy: HDMI: 1 VGA: 1 Wejście audio: 1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Zasilanie: 100 do 240 V AC, 50/60 Hz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Zużycie energii: ≤75 W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Zużycie energii w trybie czuwania: 0,5 W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Głośnik: 5 W * 2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Temperatura pracy: 5°C do 40°C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Kolor obudowy: Czarny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VESA M4: 200 mm * 200 mm </w:t>
      </w:r>
    </w:p>
    <w:p w:rsidR="005C0A04" w:rsidRPr="005C761B"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 xml:space="preserve">Wymiary (Szer. * Wys. * Gł.): 968,18 mm * 562,99 mm * 76,8 mm </w:t>
      </w:r>
    </w:p>
    <w:p w:rsidR="007756F2" w:rsidRDefault="005C0A04" w:rsidP="00276DE5">
      <w:pPr>
        <w:pStyle w:val="Akapitzlist"/>
        <w:numPr>
          <w:ilvl w:val="0"/>
          <w:numId w:val="56"/>
        </w:numPr>
        <w:rPr>
          <w:rFonts w:ascii="Times New Roman" w:hAnsi="Times New Roman"/>
          <w:sz w:val="24"/>
          <w:szCs w:val="24"/>
        </w:rPr>
      </w:pPr>
      <w:r w:rsidRPr="005C761B">
        <w:rPr>
          <w:rFonts w:ascii="Times New Roman" w:hAnsi="Times New Roman"/>
          <w:sz w:val="24"/>
          <w:szCs w:val="24"/>
        </w:rPr>
        <w:t>Przykładowym urządzeniem spełniającym powyższe wymagania jest: DS.-D5043QE, HIKVISION</w:t>
      </w:r>
    </w:p>
    <w:p w:rsidR="00F5676D" w:rsidRPr="00F5676D" w:rsidRDefault="00F5676D" w:rsidP="00F5676D">
      <w:pPr>
        <w:pStyle w:val="Akapitzlist"/>
        <w:ind w:left="360"/>
        <w:rPr>
          <w:rFonts w:ascii="Times New Roman" w:hAnsi="Times New Roman"/>
          <w:sz w:val="24"/>
          <w:szCs w:val="24"/>
        </w:rPr>
      </w:pPr>
    </w:p>
    <w:p w:rsidR="005C0A04" w:rsidRPr="007756F2" w:rsidRDefault="005C0A04" w:rsidP="00276DE5">
      <w:pPr>
        <w:pStyle w:val="Akapitzlist"/>
        <w:numPr>
          <w:ilvl w:val="0"/>
          <w:numId w:val="46"/>
        </w:numPr>
        <w:spacing w:after="0"/>
        <w:ind w:left="360"/>
        <w:rPr>
          <w:rFonts w:ascii="Times New Roman" w:hAnsi="Times New Roman"/>
          <w:b/>
          <w:sz w:val="24"/>
          <w:szCs w:val="24"/>
        </w:rPr>
      </w:pPr>
      <w:r w:rsidRPr="007756F2">
        <w:rPr>
          <w:rFonts w:ascii="Times New Roman" w:hAnsi="Times New Roman"/>
          <w:b/>
          <w:sz w:val="24"/>
          <w:szCs w:val="24"/>
        </w:rPr>
        <w:t>Szerokokątna kamera kopułkowa – 1 szt.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7"/>
        <w:gridCol w:w="48"/>
        <w:gridCol w:w="48"/>
        <w:gridCol w:w="7247"/>
      </w:tblGrid>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Przetwornik</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1/2.8" 5MP CMOS</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Czułość</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Kolor: 0,15Lux (F2.0, 1/30sek), Monochromatyczny: 0Lux (Oświetlacz IR)</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Serwisowe wyjście wideo</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HDMI: 1080p@25fps (50Hz)</w:t>
            </w:r>
          </w:p>
        </w:tc>
      </w:tr>
      <w:tr w:rsidR="005C0A04" w:rsidRPr="005C761B" w:rsidTr="005C761B">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Obiektyw</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Ogniskowa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2.8mm</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Przysłona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F2.0</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Typ obiektywu</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stałoogniskowy</w:t>
            </w:r>
          </w:p>
        </w:tc>
      </w:tr>
      <w:tr w:rsidR="005C0A04" w:rsidRPr="005C761B" w:rsidTr="005C761B">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Cechy / funkcje</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Oświetlacz IR</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Brak</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Nazwa kamery</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do 85 znaków</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Dzień/Noc</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Auto (mechaniczny filtr podczerwieni)</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Kompensacja prześwietlenia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BLC, WDR, SSDR</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WDR</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120dB</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Cyfrowa redukcja szumów</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SSNR</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Detekcja ruchu</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Obsługiwana</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Maski prywatności</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Obsługiwane</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Balans bieli</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ATW (automatyczna) / AWC / ręczne / wewnątrz / na zewnątrz</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LDC (korekcja zniekształceń obiektywu)</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Obsługiwane</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Elektroniczna migawka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Minimum / Maksimum / przeciw migotaniu (1/5~1/12,000sek)</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Obrót / odbicie obrazu</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Rzut, Lustro, Tryb korytarzowy</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Analiza audio i wideo</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Wykrywanie utraty ostrości, detekcja ruchu, sabotażu</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Analityka biznesowa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Liczenie osób</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Wejście / wyjście alarmowe</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Brak</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Wyzwolenie zdarzenia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Analityka, rozłączenie sieci</w:t>
            </w:r>
          </w:p>
        </w:tc>
      </w:tr>
      <w:tr w:rsidR="005C0A04" w:rsidRPr="005C761B" w:rsidTr="005C761B">
        <w:trPr>
          <w:trHeight w:val="10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Zdarzenia alarmowe</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Przekazywanie plików za pośrednictwem FTP i poczty e-mail, Powiadamianie przez e-mail, Rejestrowanie po wykryciu zdarzenia w sieciowej pamięci masowej (NAS) lub na kartach SD / SDHC / SDXC</w:t>
            </w:r>
          </w:p>
        </w:tc>
      </w:tr>
      <w:tr w:rsidR="005C0A04" w:rsidRPr="005C761B" w:rsidTr="005C761B">
        <w:trPr>
          <w:trHeight w:val="35"/>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Sieć Ethernet</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RJ-45 (10 / 100Base-T)</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Kompresja wideo</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H.265/H.264: Main/High, MPJEG</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Obsługiwane rozdzielczości</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Tryb 5MP: 2592x1944, 1920x1080, 1280x960, 1280x720, 800x600, 800x448, 720x576, 720x480, 640x480, 640x360, 320x240, Tryb 4MP: 2560x1440, 1920x1080, 1280x960, 1280x720, 800x600, 800x448, 720x576, 720x480, 640x480, 640x360, 320x240</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Maksymalna ilość klatek</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H.265/H.264: Maks. 25fps(50Hz), MJPEG: Maks. 12fps(50Hz)</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Smart Codec</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WiseStream II</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Regulacja jakości obrazu</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H.265 / H.264: kontrola poziomu przepływności, MJPEG: kontrola poziomu przepływności</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Kontrola bitrate</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H.265 / H.264: CBR lub VBR, MPJEG: VBR</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Strumienie danych</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Unicast (6 użytkowników) / Multicast, wielostrumieniowość do maks. 3 profili</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lastRenderedPageBreak/>
              <w:t>Protokoły sieciowe</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IPv4, IPv6, TCP/IP, UDP/IP, RTP(UDP), RTP(TCP), RTCP, RTSP, NTP, HTTP, HTTPS, SSL/TLS, DHCP, FTP, SMTP, ICMP, IGMP, SNMPv1/v2c/v3(MIB-2), ARP, DNS, DDNS, QoS, UPnP, Bonjour, LLDP</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Zabezpieczenia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Autoryzacja logowania HTTPS (SSL), Uproszczona autoryzacja logowania, Filtrowanie adresów IP, Dziennik dostępu użytkowników, Uwierzytelnianie 802.1X (EAP-TLS, EAP-LEAP)</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Zapis lokalny</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1 slot MicroSD / SDHC / SDXC maks. 1x 128GB</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API</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ONVIF profile S / G / T, SUNAPI (HTTP API), Wisenet Open Platform</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Pamięć</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512MB RAM, 256MB Flash</w:t>
            </w:r>
          </w:p>
        </w:tc>
      </w:tr>
      <w:tr w:rsidR="005C0A04" w:rsidRPr="005C761B" w:rsidTr="005C761B">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Obudowa i warunki pracy</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Temperatura pracy</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-10°C~+55°C, wilgotność poniżej 90% RH (bez skroplenia)</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Stopień ochrony / odporności</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IP42 / IK08</w:t>
            </w:r>
          </w:p>
        </w:tc>
      </w:tr>
      <w:tr w:rsidR="005C0A04" w:rsidRPr="005C761B" w:rsidTr="005C761B">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Zasilanie</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Typ zasilania</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PoE (IEEE802.3af)</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Pobór mocy</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PoE: maks. 5W</w:t>
            </w:r>
          </w:p>
        </w:tc>
      </w:tr>
      <w:tr w:rsidR="005C0A04" w:rsidRPr="005C761B" w:rsidTr="005C761B">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Obudowa i wymiary</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Kolor / materiał</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Biały / Plastik</w:t>
            </w:r>
          </w:p>
        </w:tc>
      </w:tr>
      <w:tr w:rsidR="005C0A04" w:rsidRPr="005C761B" w:rsidTr="005C76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Wymiary</w:t>
            </w:r>
          </w:p>
        </w:tc>
        <w:tc>
          <w:tcPr>
            <w:tcW w:w="0" w:type="auto"/>
            <w:gridSpan w:val="2"/>
            <w:tcBorders>
              <w:top w:val="outset" w:sz="6" w:space="0" w:color="auto"/>
              <w:left w:val="outset" w:sz="6" w:space="0" w:color="auto"/>
              <w:bottom w:val="outset" w:sz="6" w:space="0" w:color="auto"/>
              <w:right w:val="outset" w:sz="6" w:space="0" w:color="auto"/>
            </w:tcBorders>
          </w:tcPr>
          <w:p w:rsidR="005C0A04" w:rsidRPr="005C761B" w:rsidRDefault="005C0A04" w:rsidP="005C761B">
            <w:pPr>
              <w:rPr>
                <w:rFonts w:eastAsia="Times New Roman" w:cs="Times New Roman"/>
                <w:sz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C0A04" w:rsidRPr="005C761B" w:rsidRDefault="005C0A04" w:rsidP="005C761B">
            <w:pPr>
              <w:rPr>
                <w:rFonts w:eastAsia="Times New Roman" w:cs="Times New Roman"/>
                <w:sz w:val="24"/>
                <w:lang w:eastAsia="pl-PL"/>
              </w:rPr>
            </w:pPr>
            <w:r w:rsidRPr="005C761B">
              <w:rPr>
                <w:rFonts w:eastAsia="Times New Roman" w:cs="Times New Roman"/>
                <w:sz w:val="24"/>
                <w:lang w:eastAsia="pl-PL"/>
              </w:rPr>
              <w:t>Ø99.0x56.0mm</w:t>
            </w:r>
          </w:p>
        </w:tc>
      </w:tr>
    </w:tbl>
    <w:p w:rsidR="005C0A04" w:rsidRPr="005C761B" w:rsidRDefault="005C0A04" w:rsidP="005C0A04">
      <w:pPr>
        <w:spacing w:before="60" w:after="60"/>
        <w:ind w:right="335"/>
        <w:jc w:val="both"/>
        <w:rPr>
          <w:rFonts w:cs="Times New Roman"/>
          <w:bCs/>
          <w:iCs/>
          <w:sz w:val="24"/>
        </w:rPr>
      </w:pPr>
      <w:r w:rsidRPr="005C761B">
        <w:rPr>
          <w:rFonts w:cs="Times New Roman"/>
          <w:bCs/>
          <w:iCs/>
          <w:sz w:val="24"/>
        </w:rPr>
        <w:t>Przykładowym urządzeniem spełniającym powyższe wymagania jest: Kamera IP 5MP QND-8011 HDMI Hanwha Techwin</w:t>
      </w:r>
    </w:p>
    <w:p w:rsidR="005C0A04" w:rsidRPr="005C761B" w:rsidRDefault="005C0A04" w:rsidP="005C0A04">
      <w:pPr>
        <w:pStyle w:val="Akapitzlist"/>
        <w:spacing w:before="60" w:after="60"/>
        <w:ind w:right="335"/>
        <w:jc w:val="both"/>
        <w:rPr>
          <w:rFonts w:ascii="Times New Roman" w:hAnsi="Times New Roman"/>
          <w:bCs/>
          <w:iCs/>
          <w:color w:val="000000"/>
          <w:sz w:val="24"/>
          <w:szCs w:val="24"/>
        </w:rPr>
      </w:pPr>
    </w:p>
    <w:p w:rsidR="005C0A04" w:rsidRPr="007756F2" w:rsidRDefault="005C0A04" w:rsidP="00276DE5">
      <w:pPr>
        <w:pStyle w:val="Akapitzlist"/>
        <w:numPr>
          <w:ilvl w:val="0"/>
          <w:numId w:val="46"/>
        </w:numPr>
        <w:spacing w:before="60" w:after="60"/>
        <w:ind w:left="360" w:right="335"/>
        <w:jc w:val="both"/>
        <w:rPr>
          <w:rFonts w:ascii="Times New Roman" w:hAnsi="Times New Roman"/>
          <w:b/>
          <w:bCs/>
          <w:iCs/>
          <w:sz w:val="24"/>
          <w:szCs w:val="24"/>
        </w:rPr>
      </w:pPr>
      <w:r w:rsidRPr="007756F2">
        <w:rPr>
          <w:rFonts w:ascii="Times New Roman" w:hAnsi="Times New Roman"/>
          <w:b/>
          <w:bCs/>
          <w:iCs/>
          <w:sz w:val="24"/>
          <w:szCs w:val="24"/>
        </w:rPr>
        <w:t>Szafa rack – 1 szt.</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Wysokość: 15 U</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Głębokość: 600 milimetrów</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Maksymalna nośność: 500 kilogramów</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2 stałe półki</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Drzwi przednie z hartowanego szkła</w:t>
      </w:r>
    </w:p>
    <w:p w:rsidR="005C0A04" w:rsidRPr="005C761B" w:rsidRDefault="005C0A04" w:rsidP="00276DE5">
      <w:pPr>
        <w:pStyle w:val="Akapitzlist"/>
        <w:numPr>
          <w:ilvl w:val="0"/>
          <w:numId w:val="45"/>
        </w:numPr>
        <w:ind w:left="426" w:hanging="426"/>
        <w:rPr>
          <w:rFonts w:ascii="Times New Roman" w:hAnsi="Times New Roman"/>
          <w:sz w:val="24"/>
          <w:szCs w:val="24"/>
        </w:rPr>
      </w:pPr>
      <w:r w:rsidRPr="005C761B">
        <w:rPr>
          <w:rFonts w:ascii="Times New Roman" w:hAnsi="Times New Roman"/>
          <w:sz w:val="24"/>
          <w:szCs w:val="24"/>
        </w:rPr>
        <w:t>Eleganckie czarne wykończenie (RAL9004)</w:t>
      </w:r>
    </w:p>
    <w:p w:rsidR="005C0A04" w:rsidRPr="005C761B" w:rsidRDefault="005C0A04" w:rsidP="00276DE5">
      <w:pPr>
        <w:pStyle w:val="Akapitzlist"/>
        <w:numPr>
          <w:ilvl w:val="0"/>
          <w:numId w:val="45"/>
        </w:numPr>
        <w:spacing w:after="0"/>
        <w:ind w:left="426" w:hanging="426"/>
        <w:rPr>
          <w:rFonts w:ascii="Times New Roman" w:hAnsi="Times New Roman"/>
          <w:sz w:val="24"/>
          <w:szCs w:val="24"/>
        </w:rPr>
      </w:pPr>
      <w:r w:rsidRPr="005C761B">
        <w:rPr>
          <w:rFonts w:ascii="Times New Roman" w:hAnsi="Times New Roman"/>
          <w:sz w:val="24"/>
          <w:szCs w:val="24"/>
        </w:rPr>
        <w:t xml:space="preserve">Spełnia standardy ANS/EIARS-310-D </w:t>
      </w:r>
    </w:p>
    <w:p w:rsidR="005C0A04" w:rsidRPr="005C761B" w:rsidRDefault="005C0A04" w:rsidP="005C0A04">
      <w:pPr>
        <w:rPr>
          <w:rFonts w:cs="Times New Roman"/>
          <w:sz w:val="24"/>
        </w:rPr>
      </w:pPr>
      <w:r w:rsidRPr="005C761B">
        <w:rPr>
          <w:rFonts w:cs="Times New Roman"/>
          <w:sz w:val="24"/>
        </w:rPr>
        <w:t>Przykładowym urządzeniem spełniającym powyższe wymagania jest: NCB-15-66, T-racks</w:t>
      </w:r>
    </w:p>
    <w:p w:rsidR="00C3741D" w:rsidRPr="005C761B" w:rsidRDefault="00C3741D" w:rsidP="00C3741D">
      <w:pPr>
        <w:rPr>
          <w:rFonts w:cs="Times New Roman"/>
          <w:sz w:val="24"/>
        </w:rPr>
      </w:pPr>
    </w:p>
    <w:p w:rsidR="005C0A04" w:rsidRPr="007756F2" w:rsidRDefault="005C0A04" w:rsidP="00276DE5">
      <w:pPr>
        <w:pStyle w:val="Akapitzlist"/>
        <w:numPr>
          <w:ilvl w:val="0"/>
          <w:numId w:val="46"/>
        </w:numPr>
        <w:ind w:left="360"/>
        <w:rPr>
          <w:rFonts w:ascii="Times New Roman" w:hAnsi="Times New Roman"/>
          <w:b/>
          <w:sz w:val="24"/>
          <w:szCs w:val="24"/>
        </w:rPr>
      </w:pPr>
      <w:r w:rsidRPr="007756F2">
        <w:rPr>
          <w:rFonts w:ascii="Times New Roman" w:hAnsi="Times New Roman"/>
          <w:b/>
          <w:sz w:val="24"/>
          <w:szCs w:val="24"/>
        </w:rPr>
        <w:t>Uchwyt ścienny do ekranu – 1 szt.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5"/>
        <w:gridCol w:w="5400"/>
      </w:tblGrid>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Kolor</w:t>
            </w:r>
          </w:p>
        </w:tc>
        <w:tc>
          <w:tcPr>
            <w:tcW w:w="5355" w:type="dxa"/>
            <w:vAlign w:val="center"/>
            <w:hideMark/>
          </w:tcPr>
          <w:p w:rsidR="005C0A04" w:rsidRPr="005C761B" w:rsidRDefault="005C0A04" w:rsidP="005C761B">
            <w:pPr>
              <w:rPr>
                <w:rFonts w:cs="Times New Roman"/>
                <w:sz w:val="24"/>
              </w:rPr>
            </w:pPr>
            <w:r w:rsidRPr="005C761B">
              <w:rPr>
                <w:rFonts w:cs="Times New Roman"/>
                <w:sz w:val="24"/>
              </w:rPr>
              <w:t>Czarny</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Ilość ekranów</w:t>
            </w:r>
          </w:p>
        </w:tc>
        <w:tc>
          <w:tcPr>
            <w:tcW w:w="5355" w:type="dxa"/>
            <w:vAlign w:val="center"/>
            <w:hideMark/>
          </w:tcPr>
          <w:p w:rsidR="005C0A04" w:rsidRPr="005C761B" w:rsidRDefault="005C0A04" w:rsidP="005C761B">
            <w:pPr>
              <w:rPr>
                <w:rFonts w:cs="Times New Roman"/>
                <w:sz w:val="24"/>
              </w:rPr>
            </w:pPr>
            <w:r w:rsidRPr="005C761B">
              <w:rPr>
                <w:rFonts w:cs="Times New Roman"/>
                <w:sz w:val="24"/>
              </w:rPr>
              <w:t>1</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Odchylenie</w:t>
            </w:r>
          </w:p>
        </w:tc>
        <w:tc>
          <w:tcPr>
            <w:tcW w:w="5355" w:type="dxa"/>
            <w:vAlign w:val="center"/>
            <w:hideMark/>
          </w:tcPr>
          <w:p w:rsidR="005C0A04" w:rsidRPr="005C761B" w:rsidRDefault="005C0A04" w:rsidP="005C761B">
            <w:pPr>
              <w:rPr>
                <w:rFonts w:cs="Times New Roman"/>
                <w:sz w:val="24"/>
              </w:rPr>
            </w:pPr>
            <w:r w:rsidRPr="005C761B">
              <w:rPr>
                <w:rFonts w:cs="Times New Roman"/>
                <w:sz w:val="24"/>
              </w:rPr>
              <w:t>-2°</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Pochylenie</w:t>
            </w:r>
          </w:p>
        </w:tc>
        <w:tc>
          <w:tcPr>
            <w:tcW w:w="5355" w:type="dxa"/>
            <w:vAlign w:val="center"/>
            <w:hideMark/>
          </w:tcPr>
          <w:p w:rsidR="005C0A04" w:rsidRPr="005C761B" w:rsidRDefault="005C0A04" w:rsidP="005C761B">
            <w:pPr>
              <w:rPr>
                <w:rFonts w:cs="Times New Roman"/>
                <w:sz w:val="24"/>
              </w:rPr>
            </w:pPr>
            <w:r w:rsidRPr="005C761B">
              <w:rPr>
                <w:rFonts w:cs="Times New Roman"/>
                <w:sz w:val="24"/>
              </w:rPr>
              <w:t>+14°</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Obrót pion poziom</w:t>
            </w:r>
          </w:p>
        </w:tc>
        <w:tc>
          <w:tcPr>
            <w:tcW w:w="5355" w:type="dxa"/>
            <w:vAlign w:val="center"/>
            <w:hideMark/>
          </w:tcPr>
          <w:p w:rsidR="005C0A04" w:rsidRPr="005C761B" w:rsidRDefault="005C0A04" w:rsidP="005C761B">
            <w:pPr>
              <w:rPr>
                <w:rFonts w:cs="Times New Roman"/>
                <w:sz w:val="24"/>
              </w:rPr>
            </w:pPr>
            <w:r w:rsidRPr="005C761B">
              <w:rPr>
                <w:rFonts w:cs="Times New Roman"/>
                <w:sz w:val="24"/>
              </w:rPr>
              <w:t>17°</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Obrót lewo prawo</w:t>
            </w:r>
          </w:p>
        </w:tc>
        <w:tc>
          <w:tcPr>
            <w:tcW w:w="5355" w:type="dxa"/>
            <w:vAlign w:val="center"/>
            <w:hideMark/>
          </w:tcPr>
          <w:p w:rsidR="005C0A04" w:rsidRPr="005C761B" w:rsidRDefault="005C0A04" w:rsidP="005C761B">
            <w:pPr>
              <w:rPr>
                <w:rFonts w:cs="Times New Roman"/>
                <w:sz w:val="24"/>
              </w:rPr>
            </w:pPr>
            <w:r w:rsidRPr="005C761B">
              <w:rPr>
                <w:rFonts w:cs="Times New Roman"/>
                <w:sz w:val="24"/>
              </w:rPr>
              <w:t>180°</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Maksymalne obciążenie</w:t>
            </w:r>
          </w:p>
        </w:tc>
        <w:tc>
          <w:tcPr>
            <w:tcW w:w="5355" w:type="dxa"/>
            <w:vAlign w:val="center"/>
            <w:hideMark/>
          </w:tcPr>
          <w:p w:rsidR="005C0A04" w:rsidRPr="005C761B" w:rsidRDefault="005C0A04" w:rsidP="005C761B">
            <w:pPr>
              <w:rPr>
                <w:rFonts w:cs="Times New Roman"/>
                <w:sz w:val="24"/>
              </w:rPr>
            </w:pPr>
            <w:r w:rsidRPr="005C761B">
              <w:rPr>
                <w:rFonts w:cs="Times New Roman"/>
                <w:sz w:val="24"/>
              </w:rPr>
              <w:t>60 kg</w:t>
            </w:r>
          </w:p>
        </w:tc>
      </w:tr>
      <w:tr w:rsidR="005C0A04" w:rsidRPr="005C761B" w:rsidTr="005C761B">
        <w:trPr>
          <w:tblCellSpacing w:w="15" w:type="dxa"/>
        </w:trPr>
        <w:tc>
          <w:tcPr>
            <w:tcW w:w="3090" w:type="dxa"/>
            <w:vAlign w:val="center"/>
            <w:hideMark/>
          </w:tcPr>
          <w:p w:rsidR="005C0A04" w:rsidRPr="005C761B" w:rsidRDefault="005C0A04" w:rsidP="005C761B">
            <w:pPr>
              <w:rPr>
                <w:rFonts w:cs="Times New Roman"/>
                <w:sz w:val="24"/>
              </w:rPr>
            </w:pPr>
            <w:r w:rsidRPr="005C761B">
              <w:rPr>
                <w:rFonts w:cs="Times New Roman"/>
                <w:sz w:val="24"/>
              </w:rPr>
              <w:t>Mocowanie VESA</w:t>
            </w:r>
          </w:p>
        </w:tc>
        <w:tc>
          <w:tcPr>
            <w:tcW w:w="5355" w:type="dxa"/>
            <w:vAlign w:val="center"/>
            <w:hideMark/>
          </w:tcPr>
          <w:p w:rsidR="005C0A04" w:rsidRPr="005C761B" w:rsidRDefault="005C0A04" w:rsidP="005C761B">
            <w:pPr>
              <w:rPr>
                <w:rFonts w:cs="Times New Roman"/>
                <w:sz w:val="24"/>
              </w:rPr>
            </w:pPr>
            <w:r w:rsidRPr="005C761B">
              <w:rPr>
                <w:rFonts w:cs="Times New Roman"/>
                <w:sz w:val="24"/>
              </w:rPr>
              <w:t>75×75 do 400×300</w:t>
            </w:r>
          </w:p>
        </w:tc>
      </w:tr>
    </w:tbl>
    <w:p w:rsidR="007F1469" w:rsidRPr="005C761B" w:rsidRDefault="005C0A04" w:rsidP="005C761B">
      <w:pPr>
        <w:spacing w:before="60" w:after="60"/>
        <w:ind w:right="335"/>
        <w:jc w:val="both"/>
        <w:rPr>
          <w:rFonts w:cs="Times New Roman"/>
          <w:bCs/>
          <w:iCs/>
          <w:sz w:val="24"/>
        </w:rPr>
      </w:pPr>
      <w:r w:rsidRPr="005C761B">
        <w:rPr>
          <w:rFonts w:cs="Times New Roman"/>
          <w:bCs/>
          <w:iCs/>
          <w:sz w:val="24"/>
        </w:rPr>
        <w:t>Przykładowym urządzeniem spełniającym powyż</w:t>
      </w:r>
      <w:r w:rsidR="005C761B" w:rsidRPr="005C761B">
        <w:rPr>
          <w:rFonts w:cs="Times New Roman"/>
          <w:bCs/>
          <w:iCs/>
          <w:sz w:val="24"/>
        </w:rPr>
        <w:t>sze wymagania jest: LWS1, Edbak</w:t>
      </w:r>
    </w:p>
    <w:sectPr w:rsidR="007F1469" w:rsidRPr="005C761B"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B9" w:rsidRDefault="002B13B9">
      <w:r>
        <w:separator/>
      </w:r>
    </w:p>
  </w:endnote>
  <w:endnote w:type="continuationSeparator" w:id="0">
    <w:p w:rsidR="002B13B9" w:rsidRDefault="002B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1.5.1.1">
    <w:altName w:val="Times New Roman"/>
    <w:charset w:val="00"/>
    <w:family w:val="roman"/>
    <w:pitch w:val="variable"/>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Arial Unicode MS'"/>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B" w:rsidRDefault="00280F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BD2" w:rsidRDefault="00207BD2"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E30B13">
      <w:rPr>
        <w:noProof/>
        <w:sz w:val="20"/>
        <w:szCs w:val="20"/>
      </w:rPr>
      <w:t>21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B" w:rsidRDefault="00280F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B9" w:rsidRDefault="002B13B9">
      <w:r>
        <w:separator/>
      </w:r>
    </w:p>
  </w:footnote>
  <w:footnote w:type="continuationSeparator" w:id="0">
    <w:p w:rsidR="002B13B9" w:rsidRDefault="002B13B9">
      <w:r>
        <w:continuationSeparator/>
      </w:r>
    </w:p>
  </w:footnote>
  <w:footnote w:id="1">
    <w:p w:rsidR="00207BD2" w:rsidRPr="0019779E" w:rsidRDefault="00207BD2" w:rsidP="006F771B">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należy wpisać</w:t>
      </w:r>
    </w:p>
  </w:footnote>
  <w:footnote w:id="2">
    <w:p w:rsidR="00207BD2" w:rsidRPr="0019779E" w:rsidRDefault="00207BD2" w:rsidP="00B6170E">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należy wpisać, z dokładnością do dwóch miejsc po przecinku.</w:t>
      </w:r>
    </w:p>
  </w:footnote>
  <w:footnote w:id="3">
    <w:p w:rsidR="00207BD2" w:rsidRPr="0019779E" w:rsidRDefault="00207BD2">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należy wpisać stawkę podatku VAT aktualną na dzień składania ofert.</w:t>
      </w:r>
    </w:p>
  </w:footnote>
  <w:footnote w:id="4">
    <w:p w:rsidR="00207BD2" w:rsidRPr="0019779E" w:rsidRDefault="00207BD2">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należy wpisać. Jeżeli Wykonawca nie wpisze danych jednoznacznie identyfikujących oferowany asortyment, Zamawiający odrzuci ofertę na podstawie art. 226 ust. 1 pkt 5 ustawy.</w:t>
      </w:r>
    </w:p>
  </w:footnote>
  <w:footnote w:id="5">
    <w:p w:rsidR="00207BD2" w:rsidRPr="0019779E" w:rsidRDefault="00207BD2">
      <w:pPr>
        <w:pStyle w:val="Tekstprzypisudolnego"/>
        <w:rPr>
          <w:sz w:val="18"/>
          <w:szCs w:val="16"/>
          <w:lang w:val="pl-PL"/>
        </w:rPr>
      </w:pPr>
      <w:r w:rsidRPr="0019779E">
        <w:rPr>
          <w:rStyle w:val="Odwoanieprzypisudolnego"/>
          <w:sz w:val="18"/>
          <w:szCs w:val="16"/>
        </w:rPr>
        <w:footnoteRef/>
      </w:r>
      <w:r w:rsidRPr="0019779E">
        <w:rPr>
          <w:sz w:val="18"/>
          <w:szCs w:val="16"/>
        </w:rPr>
        <w:t xml:space="preserve"> </w:t>
      </w:r>
      <w:r w:rsidRPr="0019779E">
        <w:rPr>
          <w:sz w:val="18"/>
          <w:szCs w:val="16"/>
          <w:lang w:val="pl-PL"/>
        </w:rPr>
        <w:t>należy wpisać. Jeżeli Wykonawca nie wpisze, Zamawiający uzna, że zaoferował minimalny okres gwarancji i rękojmi</w:t>
      </w:r>
    </w:p>
  </w:footnote>
  <w:footnote w:id="6">
    <w:p w:rsidR="00207BD2" w:rsidRPr="0019779E" w:rsidRDefault="00207BD2" w:rsidP="006F771B">
      <w:pPr>
        <w:pStyle w:val="Textbodyindent"/>
        <w:spacing w:after="0"/>
        <w:ind w:left="0"/>
        <w:rPr>
          <w:bCs/>
          <w:sz w:val="18"/>
          <w:szCs w:val="16"/>
        </w:rPr>
      </w:pPr>
      <w:r w:rsidRPr="0019779E">
        <w:rPr>
          <w:rStyle w:val="Odwoanieprzypisudolnego"/>
          <w:sz w:val="18"/>
          <w:szCs w:val="16"/>
        </w:rPr>
        <w:footnoteRef/>
      </w:r>
      <w:r w:rsidRPr="0019779E">
        <w:rPr>
          <w:sz w:val="18"/>
          <w:szCs w:val="16"/>
        </w:rPr>
        <w:t xml:space="preserve"> </w:t>
      </w:r>
      <w:r w:rsidRPr="0019779E">
        <w:rPr>
          <w:bCs/>
          <w:sz w:val="18"/>
          <w:szCs w:val="16"/>
        </w:rPr>
        <w:t>należy wpisać, jeżeli Wykonawca nie wpisze Zamawiający uzna, że obowiązek podatkowy leży po stronie Wykonawcy,</w:t>
      </w:r>
    </w:p>
  </w:footnote>
  <w:footnote w:id="7">
    <w:p w:rsidR="00207BD2" w:rsidRPr="0019779E" w:rsidRDefault="00207BD2" w:rsidP="006F771B">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 xml:space="preserve">zaznaczyć właściwe, jeżeli Wykonawca nie zaznaczy, Zamawiający uzna, że Wykonawca nie jest żadnym ze wskazanych podmiotów </w:t>
      </w:r>
    </w:p>
  </w:footnote>
  <w:footnote w:id="8">
    <w:p w:rsidR="00207BD2" w:rsidRPr="0019779E" w:rsidRDefault="00207BD2" w:rsidP="006F771B">
      <w:pPr>
        <w:pStyle w:val="Tekstprzypisudolnego"/>
        <w:rPr>
          <w:rFonts w:cs="Times New Roman"/>
          <w:sz w:val="18"/>
          <w:szCs w:val="16"/>
          <w:lang w:val="pl-PL"/>
        </w:rPr>
      </w:pPr>
      <w:r w:rsidRPr="0019779E">
        <w:rPr>
          <w:rStyle w:val="Odwoanieprzypisudolnego"/>
          <w:rFonts w:cs="Times New Roman"/>
          <w:sz w:val="18"/>
          <w:szCs w:val="16"/>
        </w:rPr>
        <w:footnoteRef/>
      </w:r>
      <w:r w:rsidRPr="0019779E">
        <w:rPr>
          <w:rFonts w:cs="Times New Roman"/>
          <w:sz w:val="18"/>
          <w:szCs w:val="16"/>
        </w:rPr>
        <w:t xml:space="preserve"> </w:t>
      </w:r>
      <w:r w:rsidRPr="0019779E">
        <w:rPr>
          <w:rFonts w:cs="Times New Roman"/>
          <w:sz w:val="18"/>
          <w:szCs w:val="16"/>
          <w:lang w:val="pl-PL"/>
        </w:rPr>
        <w:t>niepotrzebne skreślić, jeśli Wykonawca nie dokona skreślenia i nie wypełni pkt III ppkt 1, Zamawiający uzna, że Wykonawca nie zamierza powierzyć części zamówienia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B" w:rsidRDefault="00280F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B" w:rsidRDefault="00280FB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FBB" w:rsidRDefault="00280F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0" w15:restartNumberingAfterBreak="0">
    <w:nsid w:val="00000017"/>
    <w:multiLevelType w:val="multilevel"/>
    <w:tmpl w:val="EA3E0D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3"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multilevel"/>
    <w:tmpl w:val="F96C32DC"/>
    <w:name w:val="WW8Num27"/>
    <w:lvl w:ilvl="0">
      <w:start w:val="1"/>
      <w:numFmt w:val="decimal"/>
      <w:lvlText w:val="%1."/>
      <w:lvlJc w:val="left"/>
      <w:pPr>
        <w:tabs>
          <w:tab w:val="num" w:pos="720"/>
        </w:tabs>
        <w:ind w:left="720" w:hanging="360"/>
      </w:pPr>
      <w:rPr>
        <w:b w:val="0"/>
        <w:sz w:val="24"/>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5"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6"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7C523D"/>
    <w:multiLevelType w:val="hybridMultilevel"/>
    <w:tmpl w:val="E03CD9EC"/>
    <w:lvl w:ilvl="0" w:tplc="B71640C4">
      <w:start w:val="1"/>
      <w:numFmt w:val="decimal"/>
      <w:lvlText w:val="%1."/>
      <w:lvlJc w:val="left"/>
      <w:pPr>
        <w:ind w:left="1147" w:hanging="360"/>
      </w:pPr>
      <w:rPr>
        <w:rFonts w:ascii="Times New Roman" w:hAnsi="Times New Roman" w:cs="Times New Roman" w:hint="default"/>
        <w:b w:val="0"/>
        <w:bCs w:val="0"/>
        <w:spacing w:val="-1"/>
        <w:sz w:val="24"/>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2" w15:restartNumberingAfterBreak="0">
    <w:nsid w:val="00962F41"/>
    <w:multiLevelType w:val="hybridMultilevel"/>
    <w:tmpl w:val="8FF640E2"/>
    <w:lvl w:ilvl="0" w:tplc="04150011">
      <w:start w:val="1"/>
      <w:numFmt w:val="decimal"/>
      <w:lvlText w:val="%1)"/>
      <w:lvlJc w:val="left"/>
      <w:pPr>
        <w:tabs>
          <w:tab w:val="num" w:pos="1080"/>
        </w:tabs>
        <w:ind w:left="1080" w:hanging="360"/>
      </w:pPr>
      <w:rPr>
        <w:rFonts w:hint="default"/>
      </w:rPr>
    </w:lvl>
    <w:lvl w:ilvl="1" w:tplc="C9240E32">
      <w:start w:val="2"/>
      <w:numFmt w:val="upperRoman"/>
      <w:lvlText w:val="%2."/>
      <w:lvlJc w:val="left"/>
      <w:pPr>
        <w:tabs>
          <w:tab w:val="num" w:pos="2160"/>
        </w:tabs>
        <w:ind w:left="2160" w:hanging="720"/>
      </w:pPr>
      <w:rPr>
        <w:rFonts w:hint="default"/>
        <w:b/>
        <w:color w:val="auto"/>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069074C9"/>
    <w:multiLevelType w:val="hybridMultilevel"/>
    <w:tmpl w:val="2AB02936"/>
    <w:lvl w:ilvl="0" w:tplc="54FA84F4">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34" w15:restartNumberingAfterBreak="0">
    <w:nsid w:val="07CB2A27"/>
    <w:multiLevelType w:val="hybridMultilevel"/>
    <w:tmpl w:val="CC82330A"/>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89E4520"/>
    <w:multiLevelType w:val="hybridMultilevel"/>
    <w:tmpl w:val="07CC6406"/>
    <w:name w:val="WW8Num310445"/>
    <w:lvl w:ilvl="0" w:tplc="A1C23B2C">
      <w:start w:val="3"/>
      <w:numFmt w:val="decimal"/>
      <w:lvlText w:val="%1)"/>
      <w:lvlJc w:val="left"/>
      <w:pPr>
        <w:tabs>
          <w:tab w:val="num" w:pos="360"/>
        </w:tabs>
        <w:ind w:left="360" w:hanging="360"/>
      </w:pPr>
      <w:rPr>
        <w:rFonts w:hint="default"/>
        <w:b w:val="0"/>
        <w:i w:val="0"/>
        <w:strike w:val="0"/>
        <w:color w:val="auto"/>
        <w:sz w:val="24"/>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36" w15:restartNumberingAfterBreak="0">
    <w:nsid w:val="15B32A51"/>
    <w:multiLevelType w:val="hybridMultilevel"/>
    <w:tmpl w:val="A6744C24"/>
    <w:lvl w:ilvl="0" w:tplc="7B34ED6A">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8E5340B"/>
    <w:multiLevelType w:val="hybridMultilevel"/>
    <w:tmpl w:val="BAF27BE4"/>
    <w:lvl w:ilvl="0" w:tplc="0F20B672">
      <w:start w:val="1"/>
      <w:numFmt w:val="decimal"/>
      <w:suff w:val="nothing"/>
      <w:lvlText w:val="%1."/>
      <w:lvlJc w:val="left"/>
      <w:pPr>
        <w:ind w:left="0" w:firstLine="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8" w15:restartNumberingAfterBreak="0">
    <w:nsid w:val="1B15303A"/>
    <w:multiLevelType w:val="hybridMultilevel"/>
    <w:tmpl w:val="CE949172"/>
    <w:lvl w:ilvl="0" w:tplc="04150011">
      <w:start w:val="1"/>
      <w:numFmt w:val="decimal"/>
      <w:lvlText w:val="%1)"/>
      <w:lvlJc w:val="left"/>
      <w:pPr>
        <w:tabs>
          <w:tab w:val="num" w:pos="1080"/>
        </w:tabs>
        <w:ind w:left="1080" w:hanging="360"/>
      </w:pPr>
      <w:rPr>
        <w:rFonts w:hint="default"/>
      </w:rPr>
    </w:lvl>
    <w:lvl w:ilvl="1" w:tplc="6358ADAC">
      <w:start w:val="1"/>
      <w:numFmt w:val="bullet"/>
      <w:lvlText w:val=""/>
      <w:lvlJc w:val="left"/>
      <w:pPr>
        <w:tabs>
          <w:tab w:val="num" w:pos="3420"/>
        </w:tabs>
        <w:ind w:left="3420" w:hanging="360"/>
      </w:pPr>
      <w:rPr>
        <w:rFonts w:ascii="Symbol" w:eastAsia="Times New Roman" w:hAnsi="Symbol" w:cs="Times New Roman" w:hint="default"/>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9"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EC10526"/>
    <w:multiLevelType w:val="hybridMultilevel"/>
    <w:tmpl w:val="5B3EF2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20E40D4D"/>
    <w:multiLevelType w:val="singleLevel"/>
    <w:tmpl w:val="FF1C7D1C"/>
    <w:lvl w:ilvl="0">
      <w:start w:val="1"/>
      <w:numFmt w:val="decimal"/>
      <w:lvlText w:val="%1."/>
      <w:lvlJc w:val="left"/>
      <w:pPr>
        <w:ind w:left="720" w:hanging="360"/>
      </w:pPr>
      <w:rPr>
        <w:rFonts w:ascii="Times New Roman" w:hAnsi="Times New Roman" w:cs="Times New Roman" w:hint="default"/>
        <w:b w:val="0"/>
        <w:color w:val="auto"/>
        <w:sz w:val="24"/>
        <w:szCs w:val="20"/>
      </w:rPr>
    </w:lvl>
  </w:abstractNum>
  <w:abstractNum w:abstractNumId="42" w15:restartNumberingAfterBreak="0">
    <w:nsid w:val="21BD11D9"/>
    <w:multiLevelType w:val="hybridMultilevel"/>
    <w:tmpl w:val="7CB2569A"/>
    <w:lvl w:ilvl="0" w:tplc="BF406D20">
      <w:start w:val="1"/>
      <w:numFmt w:val="lowerLetter"/>
      <w:lvlText w:val="%1)"/>
      <w:lvlJc w:val="left"/>
      <w:pPr>
        <w:tabs>
          <w:tab w:val="num" w:pos="805"/>
        </w:tabs>
        <w:ind w:left="805" w:hanging="397"/>
      </w:pPr>
      <w:rPr>
        <w:rFonts w:ascii="Arial" w:hAnsi="Arial" w:cs="Arial"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03CA2">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43" w15:restartNumberingAfterBreak="0">
    <w:nsid w:val="22041BA5"/>
    <w:multiLevelType w:val="multilevel"/>
    <w:tmpl w:val="65DE87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23813AF6"/>
    <w:multiLevelType w:val="multilevel"/>
    <w:tmpl w:val="25F484BC"/>
    <w:lvl w:ilvl="0">
      <w:start w:val="1"/>
      <w:numFmt w:val="decimal"/>
      <w:lvlText w:val="%1."/>
      <w:lvlJc w:val="left"/>
      <w:pPr>
        <w:ind w:left="397" w:hanging="397"/>
      </w:pPr>
      <w:rPr>
        <w:rFonts w:ascii="Times New Roman" w:hAnsi="Times New Roman" w:cs="Times New Roman" w:hint="default"/>
        <w:b w:val="0"/>
        <w:bCs w:val="0"/>
        <w:i w:val="0"/>
        <w:iCs w:val="0"/>
        <w:caps w:val="0"/>
        <w:smallCaps w:val="0"/>
        <w:strike w:val="0"/>
        <w:dstrike w:val="0"/>
        <w:vanish w:val="0"/>
        <w:color w:val="000000"/>
        <w:position w:val="0"/>
        <w:sz w:val="24"/>
        <w:szCs w:val="24"/>
        <w:u w:val="none"/>
        <w:vertAlign w:val="baseline"/>
        <w:lang w:eastAsia="pl-PL"/>
        <w14:textOutline w14:w="0" w14:cap="rnd" w14:cmpd="sng" w14:algn="ctr">
          <w14:noFill/>
          <w14:prstDash w14:val="solid"/>
          <w14:bevel/>
        </w14:textOutline>
      </w:rPr>
    </w:lvl>
    <w:lvl w:ilvl="1">
      <w:start w:val="1"/>
      <w:numFmt w:val="lowerLetter"/>
      <w:lvlText w:val="%2)"/>
      <w:lvlJc w:val="left"/>
      <w:pPr>
        <w:ind w:left="-180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235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45" w15:restartNumberingAfterBreak="0">
    <w:nsid w:val="288A7C6E"/>
    <w:multiLevelType w:val="hybridMultilevel"/>
    <w:tmpl w:val="B3E04CDC"/>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CC6186"/>
    <w:multiLevelType w:val="hybridMultilevel"/>
    <w:tmpl w:val="81FE7F3A"/>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7" w15:restartNumberingAfterBreak="0">
    <w:nsid w:val="2AAF4075"/>
    <w:multiLevelType w:val="hybridMultilevel"/>
    <w:tmpl w:val="2C32E282"/>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BD072ED"/>
    <w:multiLevelType w:val="hybridMultilevel"/>
    <w:tmpl w:val="800E103C"/>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2DC47879"/>
    <w:multiLevelType w:val="hybridMultilevel"/>
    <w:tmpl w:val="38F6A424"/>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2AC3603"/>
    <w:multiLevelType w:val="hybridMultilevel"/>
    <w:tmpl w:val="4AB0BEE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4240405"/>
    <w:multiLevelType w:val="multilevel"/>
    <w:tmpl w:val="C9DCAD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6701DB7"/>
    <w:multiLevelType w:val="multilevel"/>
    <w:tmpl w:val="09F43C7C"/>
    <w:lvl w:ilvl="0">
      <w:start w:val="1"/>
      <w:numFmt w:val="decimal"/>
      <w:lvlText w:val="%1."/>
      <w:lvlJc w:val="left"/>
      <w:pPr>
        <w:ind w:left="720" w:hanging="360"/>
      </w:pPr>
      <w:rPr>
        <w:rFonts w:ascii="Century Gothic" w:hAnsi="Century Gothic" w:cs="Times New Roman" w:hint="default"/>
        <w:sz w:val="20"/>
        <w:szCs w:val="22"/>
      </w:rPr>
    </w:lvl>
    <w:lvl w:ilvl="1">
      <w:start w:val="1"/>
      <w:numFmt w:val="decimal"/>
      <w:lvlText w:val="%2."/>
      <w:lvlJc w:val="left"/>
      <w:pPr>
        <w:ind w:left="1440" w:hanging="360"/>
      </w:pPr>
    </w:lvl>
    <w:lvl w:ilvl="2">
      <w:start w:val="1"/>
      <w:numFmt w:val="decimal"/>
      <w:lvlText w:val="%3."/>
      <w:lvlJc w:val="left"/>
      <w:pPr>
        <w:ind w:left="2160" w:hanging="360"/>
      </w:pPr>
      <w:rPr>
        <w:b/>
        <w:i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rFonts w:ascii="Times New Roman" w:hAnsi="Times New Roman" w:cs="Times New Roman"/>
        <w:b w:val="0"/>
        <w:i w:val="0"/>
        <w:color w:val="auto"/>
        <w:sz w:val="22"/>
        <w:szCs w:val="22"/>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3686639B"/>
    <w:multiLevelType w:val="hybridMultilevel"/>
    <w:tmpl w:val="0AFE0C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37F03466"/>
    <w:multiLevelType w:val="hybridMultilevel"/>
    <w:tmpl w:val="B0620DA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381A7829"/>
    <w:multiLevelType w:val="hybridMultilevel"/>
    <w:tmpl w:val="AE789EC8"/>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15:restartNumberingAfterBreak="0">
    <w:nsid w:val="3B7405F0"/>
    <w:multiLevelType w:val="hybridMultilevel"/>
    <w:tmpl w:val="D366839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3BB14771"/>
    <w:multiLevelType w:val="hybridMultilevel"/>
    <w:tmpl w:val="D102DBB8"/>
    <w:lvl w:ilvl="0" w:tplc="E272D8BA">
      <w:start w:val="1"/>
      <w:numFmt w:val="decimal"/>
      <w:lvlText w:val="%1."/>
      <w:lvlJc w:val="left"/>
      <w:pPr>
        <w:ind w:left="1146" w:hanging="360"/>
      </w:pPr>
      <w:rPr>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C8D350F"/>
    <w:multiLevelType w:val="singleLevel"/>
    <w:tmpl w:val="FF1C7D1C"/>
    <w:lvl w:ilvl="0">
      <w:start w:val="1"/>
      <w:numFmt w:val="decimal"/>
      <w:lvlText w:val="%1."/>
      <w:lvlJc w:val="left"/>
      <w:pPr>
        <w:ind w:left="720" w:hanging="360"/>
      </w:pPr>
      <w:rPr>
        <w:rFonts w:ascii="Times New Roman" w:hAnsi="Times New Roman" w:cs="Times New Roman" w:hint="default"/>
        <w:b w:val="0"/>
        <w:color w:val="auto"/>
        <w:sz w:val="24"/>
        <w:szCs w:val="20"/>
      </w:rPr>
    </w:lvl>
  </w:abstractNum>
  <w:abstractNum w:abstractNumId="61" w15:restartNumberingAfterBreak="0">
    <w:nsid w:val="3F2B1B6C"/>
    <w:multiLevelType w:val="hybridMultilevel"/>
    <w:tmpl w:val="481E1EA2"/>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4C62548"/>
    <w:multiLevelType w:val="hybridMultilevel"/>
    <w:tmpl w:val="0C4ADB0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63" w15:restartNumberingAfterBreak="0">
    <w:nsid w:val="464F7FE8"/>
    <w:multiLevelType w:val="hybridMultilevel"/>
    <w:tmpl w:val="7BF611EC"/>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8411A3F"/>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none"/>
      <w:lvlText w:val="—"/>
      <w:lvlJc w:val="left"/>
      <w:pPr>
        <w:ind w:left="1800" w:hanging="360"/>
      </w:pPr>
    </w:lvl>
    <w:lvl w:ilvl="5">
      <w:start w:val="1"/>
      <w:numFmt w:val="none"/>
      <w:lvlText w:val="— —"/>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2B3769"/>
    <w:multiLevelType w:val="hybridMultilevel"/>
    <w:tmpl w:val="F4DAD7A0"/>
    <w:lvl w:ilvl="0" w:tplc="D772AD1A">
      <w:start w:val="1"/>
      <w:numFmt w:val="decimal"/>
      <w:lvlText w:val="%1."/>
      <w:lvlJc w:val="left"/>
      <w:pPr>
        <w:ind w:left="1146" w:hanging="360"/>
      </w:pPr>
      <w:rPr>
        <w:rFonts w:ascii="Times New Roman" w:hAnsi="Times New Roman" w:cs="Times New Roman" w:hint="default"/>
        <w:b w:val="0"/>
        <w:bCs w:val="0"/>
        <w:spacing w:val="-1"/>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E901E3C"/>
    <w:multiLevelType w:val="hybridMultilevel"/>
    <w:tmpl w:val="52EC89F4"/>
    <w:lvl w:ilvl="0" w:tplc="3B604F08">
      <w:start w:val="1"/>
      <w:numFmt w:val="decimal"/>
      <w:lvlText w:val="%1."/>
      <w:lvlJc w:val="left"/>
      <w:pPr>
        <w:tabs>
          <w:tab w:val="num" w:pos="569"/>
        </w:tabs>
        <w:ind w:left="795" w:hanging="737"/>
      </w:pPr>
      <w:rPr>
        <w:rFonts w:ascii="Times New Roman" w:hAnsi="Times New Roman" w:cs="Times New Roman" w:hint="default"/>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69" w15:restartNumberingAfterBreak="0">
    <w:nsid w:val="50D9548B"/>
    <w:multiLevelType w:val="hybridMultilevel"/>
    <w:tmpl w:val="D8F6049A"/>
    <w:lvl w:ilvl="0" w:tplc="086A45A6">
      <w:start w:val="1"/>
      <w:numFmt w:val="lowerLetter"/>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254B47"/>
    <w:multiLevelType w:val="hybridMultilevel"/>
    <w:tmpl w:val="D8DAAB00"/>
    <w:lvl w:ilvl="0" w:tplc="A34C0232">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532E5A6C"/>
    <w:multiLevelType w:val="hybridMultilevel"/>
    <w:tmpl w:val="525A9DCA"/>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35A6357"/>
    <w:multiLevelType w:val="hybridMultilevel"/>
    <w:tmpl w:val="173EF85E"/>
    <w:lvl w:ilvl="0" w:tplc="FFFFFFFF">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567F1BA7"/>
    <w:multiLevelType w:val="hybridMultilevel"/>
    <w:tmpl w:val="21DEACCC"/>
    <w:lvl w:ilvl="0" w:tplc="74A8EC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540"/>
        </w:tabs>
        <w:ind w:left="540" w:hanging="360"/>
      </w:pPr>
    </w:lvl>
    <w:lvl w:ilvl="4" w:tplc="04150019" w:tentative="1">
      <w:start w:val="1"/>
      <w:numFmt w:val="lowerLetter"/>
      <w:lvlText w:val="%5."/>
      <w:lvlJc w:val="left"/>
      <w:pPr>
        <w:tabs>
          <w:tab w:val="num" w:pos="1260"/>
        </w:tabs>
        <w:ind w:left="1260" w:hanging="360"/>
      </w:pPr>
    </w:lvl>
    <w:lvl w:ilvl="5" w:tplc="0415001B" w:tentative="1">
      <w:start w:val="1"/>
      <w:numFmt w:val="lowerRoman"/>
      <w:lvlText w:val="%6."/>
      <w:lvlJc w:val="right"/>
      <w:pPr>
        <w:tabs>
          <w:tab w:val="num" w:pos="1980"/>
        </w:tabs>
        <w:ind w:left="1980" w:hanging="180"/>
      </w:pPr>
    </w:lvl>
    <w:lvl w:ilvl="6" w:tplc="0415000F" w:tentative="1">
      <w:start w:val="1"/>
      <w:numFmt w:val="decimal"/>
      <w:lvlText w:val="%7."/>
      <w:lvlJc w:val="left"/>
      <w:pPr>
        <w:tabs>
          <w:tab w:val="num" w:pos="2700"/>
        </w:tabs>
        <w:ind w:left="2700" w:hanging="360"/>
      </w:pPr>
    </w:lvl>
    <w:lvl w:ilvl="7" w:tplc="04150019" w:tentative="1">
      <w:start w:val="1"/>
      <w:numFmt w:val="lowerLetter"/>
      <w:lvlText w:val="%8."/>
      <w:lvlJc w:val="left"/>
      <w:pPr>
        <w:tabs>
          <w:tab w:val="num" w:pos="3420"/>
        </w:tabs>
        <w:ind w:left="3420" w:hanging="360"/>
      </w:pPr>
    </w:lvl>
    <w:lvl w:ilvl="8" w:tplc="0415001B" w:tentative="1">
      <w:start w:val="1"/>
      <w:numFmt w:val="lowerRoman"/>
      <w:lvlText w:val="%9."/>
      <w:lvlJc w:val="right"/>
      <w:pPr>
        <w:tabs>
          <w:tab w:val="num" w:pos="4140"/>
        </w:tabs>
        <w:ind w:left="4140" w:hanging="180"/>
      </w:pPr>
    </w:lvl>
  </w:abstractNum>
  <w:abstractNum w:abstractNumId="74" w15:restartNumberingAfterBreak="0">
    <w:nsid w:val="57940778"/>
    <w:multiLevelType w:val="hybridMultilevel"/>
    <w:tmpl w:val="4B42BAD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5" w15:restartNumberingAfterBreak="0">
    <w:nsid w:val="580D40BF"/>
    <w:multiLevelType w:val="hybridMultilevel"/>
    <w:tmpl w:val="42D8D246"/>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76" w15:restartNumberingAfterBreak="0">
    <w:nsid w:val="58A90716"/>
    <w:multiLevelType w:val="hybridMultilevel"/>
    <w:tmpl w:val="2A88E886"/>
    <w:lvl w:ilvl="0" w:tplc="94809D44">
      <w:start w:val="9"/>
      <w:numFmt w:val="decimal"/>
      <w:lvlText w:val="%1."/>
      <w:lvlJc w:val="left"/>
      <w:pPr>
        <w:tabs>
          <w:tab w:val="num" w:pos="2700"/>
        </w:tabs>
        <w:ind w:left="2700" w:hanging="360"/>
      </w:pPr>
      <w:rPr>
        <w:rFonts w:hint="default"/>
      </w:rPr>
    </w:lvl>
    <w:lvl w:ilvl="1" w:tplc="E9B0C0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8AA46C4"/>
    <w:multiLevelType w:val="hybridMultilevel"/>
    <w:tmpl w:val="20CC78A4"/>
    <w:lvl w:ilvl="0" w:tplc="0415000F">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91124B6"/>
    <w:multiLevelType w:val="hybridMultilevel"/>
    <w:tmpl w:val="BAF27BE4"/>
    <w:lvl w:ilvl="0" w:tplc="0F20B672">
      <w:start w:val="1"/>
      <w:numFmt w:val="decimal"/>
      <w:suff w:val="nothing"/>
      <w:lvlText w:val="%1."/>
      <w:lvlJc w:val="left"/>
      <w:pPr>
        <w:ind w:left="0" w:firstLine="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79" w15:restartNumberingAfterBreak="0">
    <w:nsid w:val="5B84112E"/>
    <w:multiLevelType w:val="multilevel"/>
    <w:tmpl w:val="7CF2C012"/>
    <w:lvl w:ilvl="0">
      <w:start w:val="1"/>
      <w:numFmt w:val="upperRoman"/>
      <w:lvlText w:val="%1."/>
      <w:lvlJc w:val="left"/>
      <w:pPr>
        <w:ind w:left="540" w:hanging="360"/>
      </w:pPr>
      <w:rPr>
        <w:rFonts w:ascii="Century Gothic" w:hAnsi="Century Gothic" w:hint="default"/>
        <w:b/>
        <w:i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none"/>
      <w:lvlText w:val="—"/>
      <w:lvlJc w:val="left"/>
      <w:pPr>
        <w:ind w:left="1800" w:hanging="360"/>
      </w:pPr>
    </w:lvl>
    <w:lvl w:ilvl="5">
      <w:start w:val="1"/>
      <w:numFmt w:val="none"/>
      <w:lvlText w:val="— —"/>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CC2384D"/>
    <w:multiLevelType w:val="hybridMultilevel"/>
    <w:tmpl w:val="EC948562"/>
    <w:lvl w:ilvl="0" w:tplc="04150011">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81" w15:restartNumberingAfterBreak="0">
    <w:nsid w:val="5FE40671"/>
    <w:multiLevelType w:val="hybridMultilevel"/>
    <w:tmpl w:val="95240552"/>
    <w:lvl w:ilvl="0" w:tplc="54FA84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1DE48A7"/>
    <w:multiLevelType w:val="hybridMultilevel"/>
    <w:tmpl w:val="D9761AE2"/>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6279090B"/>
    <w:multiLevelType w:val="hybridMultilevel"/>
    <w:tmpl w:val="4CE080BE"/>
    <w:lvl w:ilvl="0" w:tplc="54FA8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65E60304"/>
    <w:multiLevelType w:val="multilevel"/>
    <w:tmpl w:val="F0FA3148"/>
    <w:lvl w:ilvl="0">
      <w:start w:val="1"/>
      <w:numFmt w:val="decimal"/>
      <w:lvlText w:val="%1)"/>
      <w:lvlJc w:val="left"/>
      <w:pPr>
        <w:tabs>
          <w:tab w:val="num" w:pos="720"/>
        </w:tabs>
        <w:ind w:left="720" w:hanging="720"/>
      </w:pPr>
      <w:rPr>
        <w:i w:val="0"/>
        <w:iCs/>
        <w:sz w:val="24"/>
        <w:szCs w:val="22"/>
      </w:rPr>
    </w:lvl>
    <w:lvl w:ilvl="1">
      <w:start w:val="1"/>
      <w:numFmt w:val="decimal"/>
      <w:lvlText w:val="%2)"/>
      <w:lvlJc w:val="left"/>
      <w:pPr>
        <w:ind w:left="0" w:hanging="360"/>
      </w:pPr>
    </w:lvl>
    <w:lvl w:ilvl="2">
      <w:start w:val="1"/>
      <w:numFmt w:val="decimal"/>
      <w:lvlText w:val="%3."/>
      <w:lvlJc w:val="left"/>
      <w:pPr>
        <w:tabs>
          <w:tab w:val="num" w:pos="720"/>
        </w:tabs>
        <w:ind w:left="720" w:hanging="720"/>
      </w:pPr>
    </w:lvl>
    <w:lvl w:ilvl="3">
      <w:start w:val="1"/>
      <w:numFmt w:val="decimal"/>
      <w:lvlText w:val="%4."/>
      <w:lvlJc w:val="left"/>
      <w:pPr>
        <w:tabs>
          <w:tab w:val="num" w:pos="1440"/>
        </w:tabs>
        <w:ind w:left="1440" w:hanging="720"/>
      </w:pPr>
    </w:lvl>
    <w:lvl w:ilvl="4">
      <w:start w:val="1"/>
      <w:numFmt w:val="decimal"/>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decimal"/>
      <w:lvlText w:val="%8."/>
      <w:lvlJc w:val="left"/>
      <w:pPr>
        <w:tabs>
          <w:tab w:val="num" w:pos="4320"/>
        </w:tabs>
        <w:ind w:left="4320" w:hanging="720"/>
      </w:pPr>
    </w:lvl>
    <w:lvl w:ilvl="8">
      <w:start w:val="1"/>
      <w:numFmt w:val="decimal"/>
      <w:lvlText w:val="%9."/>
      <w:lvlJc w:val="left"/>
      <w:pPr>
        <w:tabs>
          <w:tab w:val="num" w:pos="5040"/>
        </w:tabs>
        <w:ind w:left="5040" w:hanging="720"/>
      </w:pPr>
    </w:lvl>
  </w:abstractNum>
  <w:abstractNum w:abstractNumId="86"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BD223C5"/>
    <w:multiLevelType w:val="hybridMultilevel"/>
    <w:tmpl w:val="C978837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3BE632EE">
      <w:start w:val="1"/>
      <w:numFmt w:val="decimal"/>
      <w:lvlText w:val="%2."/>
      <w:lvlJc w:val="left"/>
      <w:pPr>
        <w:ind w:left="1866" w:hanging="360"/>
      </w:pPr>
      <w:rPr>
        <w:rFonts w:ascii="Times New Roman" w:eastAsia="Times New Roman" w:hAnsi="Times New Roman" w:cs="Times New Roman" w:hint="default"/>
        <w:b w:val="0"/>
        <w:color w:val="auto"/>
        <w:sz w:val="24"/>
        <w:szCs w:val="20"/>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DF177BE"/>
    <w:multiLevelType w:val="singleLevel"/>
    <w:tmpl w:val="FF1C7D1C"/>
    <w:lvl w:ilvl="0">
      <w:start w:val="1"/>
      <w:numFmt w:val="decimal"/>
      <w:lvlText w:val="%1."/>
      <w:lvlJc w:val="left"/>
      <w:pPr>
        <w:ind w:left="360" w:hanging="360"/>
      </w:pPr>
      <w:rPr>
        <w:rFonts w:ascii="Times New Roman" w:hAnsi="Times New Roman" w:cs="Times New Roman" w:hint="default"/>
        <w:b w:val="0"/>
        <w:color w:val="auto"/>
        <w:sz w:val="24"/>
        <w:szCs w:val="20"/>
      </w:rPr>
    </w:lvl>
  </w:abstractNum>
  <w:abstractNum w:abstractNumId="89" w15:restartNumberingAfterBreak="0">
    <w:nsid w:val="731124E8"/>
    <w:multiLevelType w:val="singleLevel"/>
    <w:tmpl w:val="037E709C"/>
    <w:lvl w:ilvl="0">
      <w:start w:val="1"/>
      <w:numFmt w:val="decimal"/>
      <w:lvlText w:val="%1)"/>
      <w:legacy w:legacy="1" w:legacySpace="0" w:legacyIndent="245"/>
      <w:lvlJc w:val="left"/>
      <w:rPr>
        <w:rFonts w:ascii="Times New Roman" w:hAnsi="Times New Roman" w:cs="Times New Roman" w:hint="default"/>
      </w:rPr>
    </w:lvl>
  </w:abstractNum>
  <w:abstractNum w:abstractNumId="90" w15:restartNumberingAfterBreak="0">
    <w:nsid w:val="74FB00E7"/>
    <w:multiLevelType w:val="hybridMultilevel"/>
    <w:tmpl w:val="13889EA4"/>
    <w:lvl w:ilvl="0" w:tplc="6BC24D5E">
      <w:start w:val="1"/>
      <w:numFmt w:val="upperRoman"/>
      <w:lvlText w:val="%1."/>
      <w:lvlJc w:val="left"/>
      <w:pPr>
        <w:ind w:left="720" w:hanging="360"/>
      </w:pPr>
      <w:rPr>
        <w:rFonts w:ascii="Times New Roman" w:hAnsi="Times New Roman" w:cs="Times New Roman"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A7551B"/>
    <w:multiLevelType w:val="hybridMultilevel"/>
    <w:tmpl w:val="82AA2FF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76586F57"/>
    <w:multiLevelType w:val="hybridMultilevel"/>
    <w:tmpl w:val="C77C832A"/>
    <w:lvl w:ilvl="0" w:tplc="48B01358">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6BF47B9"/>
    <w:multiLevelType w:val="hybridMultilevel"/>
    <w:tmpl w:val="6D340498"/>
    <w:lvl w:ilvl="0" w:tplc="54FA8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7123CA8"/>
    <w:multiLevelType w:val="hybridMultilevel"/>
    <w:tmpl w:val="3B709EA2"/>
    <w:lvl w:ilvl="0" w:tplc="FFFFFFFF">
      <w:start w:val="1"/>
      <w:numFmt w:val="lowerLetter"/>
      <w:lvlText w:val="%1)"/>
      <w:lvlJc w:val="left"/>
      <w:pPr>
        <w:ind w:left="1495" w:hanging="360"/>
      </w:pPr>
    </w:lvl>
    <w:lvl w:ilvl="1" w:tplc="FFFFFFFF">
      <w:start w:val="1"/>
      <w:numFmt w:val="lowerLetter"/>
      <w:lvlText w:val="%2."/>
      <w:lvlJc w:val="left"/>
      <w:pPr>
        <w:ind w:left="2215" w:hanging="360"/>
      </w:pPr>
    </w:lvl>
    <w:lvl w:ilvl="2" w:tplc="FFFFFFFF">
      <w:start w:val="1"/>
      <w:numFmt w:val="lowerRoman"/>
      <w:lvlText w:val="%3."/>
      <w:lvlJc w:val="right"/>
      <w:pPr>
        <w:ind w:left="2935" w:hanging="180"/>
      </w:pPr>
    </w:lvl>
    <w:lvl w:ilvl="3" w:tplc="FFFFFFFF">
      <w:start w:val="1"/>
      <w:numFmt w:val="decimal"/>
      <w:lvlText w:val="%4."/>
      <w:lvlJc w:val="left"/>
      <w:pPr>
        <w:ind w:left="3655" w:hanging="360"/>
      </w:pPr>
    </w:lvl>
    <w:lvl w:ilvl="4" w:tplc="FFFFFFFF">
      <w:start w:val="1"/>
      <w:numFmt w:val="lowerLetter"/>
      <w:lvlText w:val="%5."/>
      <w:lvlJc w:val="left"/>
      <w:pPr>
        <w:ind w:left="4375" w:hanging="360"/>
      </w:pPr>
    </w:lvl>
    <w:lvl w:ilvl="5" w:tplc="FFFFFFFF">
      <w:start w:val="1"/>
      <w:numFmt w:val="lowerRoman"/>
      <w:lvlText w:val="%6."/>
      <w:lvlJc w:val="right"/>
      <w:pPr>
        <w:ind w:left="5095" w:hanging="180"/>
      </w:pPr>
    </w:lvl>
    <w:lvl w:ilvl="6" w:tplc="FFFFFFFF">
      <w:start w:val="1"/>
      <w:numFmt w:val="decimal"/>
      <w:lvlText w:val="%7."/>
      <w:lvlJc w:val="left"/>
      <w:pPr>
        <w:ind w:left="5815" w:hanging="360"/>
      </w:pPr>
    </w:lvl>
    <w:lvl w:ilvl="7" w:tplc="FFFFFFFF">
      <w:start w:val="1"/>
      <w:numFmt w:val="lowerLetter"/>
      <w:lvlText w:val="%8."/>
      <w:lvlJc w:val="left"/>
      <w:pPr>
        <w:ind w:left="6535" w:hanging="360"/>
      </w:pPr>
    </w:lvl>
    <w:lvl w:ilvl="8" w:tplc="FFFFFFFF">
      <w:start w:val="1"/>
      <w:numFmt w:val="lowerRoman"/>
      <w:lvlText w:val="%9."/>
      <w:lvlJc w:val="right"/>
      <w:pPr>
        <w:ind w:left="7255" w:hanging="180"/>
      </w:pPr>
    </w:lvl>
  </w:abstractNum>
  <w:abstractNum w:abstractNumId="95"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96" w15:restartNumberingAfterBreak="0">
    <w:nsid w:val="785411F3"/>
    <w:multiLevelType w:val="hybridMultilevel"/>
    <w:tmpl w:val="84F06E8E"/>
    <w:lvl w:ilvl="0" w:tplc="BA84CD7C">
      <w:start w:val="1"/>
      <w:numFmt w:val="decimal"/>
      <w:lvlText w:val="%1."/>
      <w:lvlJc w:val="left"/>
      <w:pPr>
        <w:ind w:left="720" w:hanging="360"/>
      </w:pPr>
      <w:rPr>
        <w:rFonts w:ascii="Times New Roman" w:eastAsia="Times New Roman" w:hAnsi="Times New Roman" w:cs="Times New Roman"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E25CBD"/>
    <w:multiLevelType w:val="hybridMultilevel"/>
    <w:tmpl w:val="200A6E58"/>
    <w:lvl w:ilvl="0" w:tplc="04150017">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42"/>
  </w:num>
  <w:num w:numId="3">
    <w:abstractNumId w:val="75"/>
  </w:num>
  <w:num w:numId="4">
    <w:abstractNumId w:val="35"/>
  </w:num>
  <w:num w:numId="5">
    <w:abstractNumId w:val="66"/>
  </w:num>
  <w:num w:numId="6">
    <w:abstractNumId w:val="84"/>
  </w:num>
  <w:num w:numId="7">
    <w:abstractNumId w:val="90"/>
  </w:num>
  <w:num w:numId="8">
    <w:abstractNumId w:val="67"/>
  </w:num>
  <w:num w:numId="9">
    <w:abstractNumId w:val="31"/>
  </w:num>
  <w:num w:numId="10">
    <w:abstractNumId w:val="88"/>
  </w:num>
  <w:num w:numId="11">
    <w:abstractNumId w:val="27"/>
    <w:lvlOverride w:ilvl="0">
      <w:startOverride w:val="1"/>
    </w:lvlOverride>
  </w:num>
  <w:num w:numId="12">
    <w:abstractNumId w:val="87"/>
  </w:num>
  <w:num w:numId="13">
    <w:abstractNumId w:val="96"/>
  </w:num>
  <w:num w:numId="14">
    <w:abstractNumId w:val="59"/>
  </w:num>
  <w:num w:numId="15">
    <w:abstractNumId w:val="68"/>
  </w:num>
  <w:num w:numId="16">
    <w:abstractNumId w:val="86"/>
  </w:num>
  <w:num w:numId="17">
    <w:abstractNumId w:val="39"/>
  </w:num>
  <w:num w:numId="18">
    <w:abstractNumId w:val="82"/>
  </w:num>
  <w:num w:numId="19">
    <w:abstractNumId w:val="52"/>
  </w:num>
  <w:num w:numId="20">
    <w:abstractNumId w:val="62"/>
  </w:num>
  <w:num w:numId="21">
    <w:abstractNumId w:val="74"/>
  </w:num>
  <w:num w:numId="22">
    <w:abstractNumId w:val="55"/>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4"/>
  </w:num>
  <w:num w:numId="25">
    <w:abstractNumId w:val="98"/>
  </w:num>
  <w:num w:numId="26">
    <w:abstractNumId w:val="89"/>
  </w:num>
  <w:num w:numId="27">
    <w:abstractNumId w:val="54"/>
  </w:num>
  <w:num w:numId="28">
    <w:abstractNumId w:val="20"/>
  </w:num>
  <w:num w:numId="29">
    <w:abstractNumId w:val="24"/>
  </w:num>
  <w:num w:numId="30">
    <w:abstractNumId w:val="57"/>
  </w:num>
  <w:num w:numId="31">
    <w:abstractNumId w:val="40"/>
  </w:num>
  <w:num w:numId="32">
    <w:abstractNumId w:val="58"/>
  </w:num>
  <w:num w:numId="33">
    <w:abstractNumId w:val="56"/>
  </w:num>
  <w:num w:numId="34">
    <w:abstractNumId w:val="51"/>
  </w:num>
  <w:num w:numId="35">
    <w:abstractNumId w:val="32"/>
  </w:num>
  <w:num w:numId="36">
    <w:abstractNumId w:val="70"/>
  </w:num>
  <w:num w:numId="37">
    <w:abstractNumId w:val="80"/>
  </w:num>
  <w:num w:numId="38">
    <w:abstractNumId w:val="38"/>
  </w:num>
  <w:num w:numId="39">
    <w:abstractNumId w:val="76"/>
  </w:num>
  <w:num w:numId="40">
    <w:abstractNumId w:val="73"/>
  </w:num>
  <w:num w:numId="41">
    <w:abstractNumId w:val="60"/>
  </w:num>
  <w:num w:numId="42">
    <w:abstractNumId w:val="53"/>
  </w:num>
  <w:num w:numId="43">
    <w:abstractNumId w:val="43"/>
  </w:num>
  <w:num w:numId="44">
    <w:abstractNumId w:val="81"/>
  </w:num>
  <w:num w:numId="45">
    <w:abstractNumId w:val="48"/>
  </w:num>
  <w:num w:numId="46">
    <w:abstractNumId w:val="41"/>
  </w:num>
  <w:num w:numId="47">
    <w:abstractNumId w:val="71"/>
  </w:num>
  <w:num w:numId="48">
    <w:abstractNumId w:val="93"/>
  </w:num>
  <w:num w:numId="49">
    <w:abstractNumId w:val="47"/>
  </w:num>
  <w:num w:numId="50">
    <w:abstractNumId w:val="33"/>
  </w:num>
  <w:num w:numId="51">
    <w:abstractNumId w:val="61"/>
  </w:num>
  <w:num w:numId="52">
    <w:abstractNumId w:val="45"/>
  </w:num>
  <w:num w:numId="53">
    <w:abstractNumId w:val="83"/>
  </w:num>
  <w:num w:numId="54">
    <w:abstractNumId w:val="50"/>
  </w:num>
  <w:num w:numId="55">
    <w:abstractNumId w:val="63"/>
  </w:num>
  <w:num w:numId="56">
    <w:abstractNumId w:val="34"/>
  </w:num>
  <w:num w:numId="57">
    <w:abstractNumId w:val="92"/>
  </w:num>
  <w:num w:numId="58">
    <w:abstractNumId w:val="44"/>
  </w:num>
  <w:num w:numId="59">
    <w:abstractNumId w:val="97"/>
  </w:num>
  <w:num w:numId="60">
    <w:abstractNumId w:val="36"/>
  </w:num>
  <w:num w:numId="61">
    <w:abstractNumId w:val="78"/>
  </w:num>
  <w:num w:numId="62">
    <w:abstractNumId w:val="72"/>
  </w:num>
  <w:num w:numId="63">
    <w:abstractNumId w:val="46"/>
  </w:num>
  <w:num w:numId="64">
    <w:abstractNumId w:val="69"/>
  </w:num>
  <w:num w:numId="65">
    <w:abstractNumId w:val="77"/>
  </w:num>
  <w:num w:numId="66">
    <w:abstractNumId w:val="37"/>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DC"/>
    <w:rsid w:val="00001C43"/>
    <w:rsid w:val="000208D7"/>
    <w:rsid w:val="00024F42"/>
    <w:rsid w:val="00025ADA"/>
    <w:rsid w:val="00033DF0"/>
    <w:rsid w:val="00036487"/>
    <w:rsid w:val="00040FD6"/>
    <w:rsid w:val="0004418F"/>
    <w:rsid w:val="00044933"/>
    <w:rsid w:val="0004672A"/>
    <w:rsid w:val="00054DE3"/>
    <w:rsid w:val="00056839"/>
    <w:rsid w:val="00065CCB"/>
    <w:rsid w:val="0007228B"/>
    <w:rsid w:val="00072418"/>
    <w:rsid w:val="000814D9"/>
    <w:rsid w:val="00082E5A"/>
    <w:rsid w:val="00083023"/>
    <w:rsid w:val="000846C8"/>
    <w:rsid w:val="00084F24"/>
    <w:rsid w:val="00093B05"/>
    <w:rsid w:val="000972D6"/>
    <w:rsid w:val="000A2678"/>
    <w:rsid w:val="000A3F3B"/>
    <w:rsid w:val="000B5915"/>
    <w:rsid w:val="000C2611"/>
    <w:rsid w:val="000C5063"/>
    <w:rsid w:val="000C50A7"/>
    <w:rsid w:val="000D09A1"/>
    <w:rsid w:val="000D27FE"/>
    <w:rsid w:val="000D5ABC"/>
    <w:rsid w:val="000E4B64"/>
    <w:rsid w:val="000E4FD1"/>
    <w:rsid w:val="000F099D"/>
    <w:rsid w:val="000F4261"/>
    <w:rsid w:val="000F440C"/>
    <w:rsid w:val="000F5BF7"/>
    <w:rsid w:val="00101500"/>
    <w:rsid w:val="00102BB4"/>
    <w:rsid w:val="00102C46"/>
    <w:rsid w:val="0010642B"/>
    <w:rsid w:val="00106D75"/>
    <w:rsid w:val="00106DE4"/>
    <w:rsid w:val="00113B37"/>
    <w:rsid w:val="00120506"/>
    <w:rsid w:val="00120E1D"/>
    <w:rsid w:val="001268F9"/>
    <w:rsid w:val="00127E8D"/>
    <w:rsid w:val="00127EFE"/>
    <w:rsid w:val="00134A15"/>
    <w:rsid w:val="00135339"/>
    <w:rsid w:val="0013660E"/>
    <w:rsid w:val="00143DA7"/>
    <w:rsid w:val="00145492"/>
    <w:rsid w:val="0014557A"/>
    <w:rsid w:val="0014580D"/>
    <w:rsid w:val="00150F4A"/>
    <w:rsid w:val="001532F8"/>
    <w:rsid w:val="00154D34"/>
    <w:rsid w:val="00163670"/>
    <w:rsid w:val="00164A03"/>
    <w:rsid w:val="0017192E"/>
    <w:rsid w:val="001724D9"/>
    <w:rsid w:val="00180AA5"/>
    <w:rsid w:val="00186CBE"/>
    <w:rsid w:val="00190D63"/>
    <w:rsid w:val="0019779E"/>
    <w:rsid w:val="001A57AA"/>
    <w:rsid w:val="001B0582"/>
    <w:rsid w:val="001B15FE"/>
    <w:rsid w:val="001B4424"/>
    <w:rsid w:val="001B4459"/>
    <w:rsid w:val="001C4991"/>
    <w:rsid w:val="001C50E7"/>
    <w:rsid w:val="001C54EC"/>
    <w:rsid w:val="001D47B4"/>
    <w:rsid w:val="001D6A5A"/>
    <w:rsid w:val="001D7DA2"/>
    <w:rsid w:val="001E0BB0"/>
    <w:rsid w:val="0020016D"/>
    <w:rsid w:val="00200B3C"/>
    <w:rsid w:val="00201034"/>
    <w:rsid w:val="0020171D"/>
    <w:rsid w:val="00207BD2"/>
    <w:rsid w:val="00211492"/>
    <w:rsid w:val="0021200F"/>
    <w:rsid w:val="0021388B"/>
    <w:rsid w:val="0021397F"/>
    <w:rsid w:val="0022000D"/>
    <w:rsid w:val="00221858"/>
    <w:rsid w:val="00221AA7"/>
    <w:rsid w:val="00221F0C"/>
    <w:rsid w:val="0022782E"/>
    <w:rsid w:val="00233433"/>
    <w:rsid w:val="002378CF"/>
    <w:rsid w:val="00237910"/>
    <w:rsid w:val="002379C5"/>
    <w:rsid w:val="00260361"/>
    <w:rsid w:val="00264E0C"/>
    <w:rsid w:val="002650AC"/>
    <w:rsid w:val="002714FA"/>
    <w:rsid w:val="002739B7"/>
    <w:rsid w:val="002739C9"/>
    <w:rsid w:val="00276852"/>
    <w:rsid w:val="00276DE5"/>
    <w:rsid w:val="00280FBB"/>
    <w:rsid w:val="00290160"/>
    <w:rsid w:val="002A2222"/>
    <w:rsid w:val="002A4ECD"/>
    <w:rsid w:val="002A5555"/>
    <w:rsid w:val="002B13B9"/>
    <w:rsid w:val="002B3D30"/>
    <w:rsid w:val="002B4E39"/>
    <w:rsid w:val="002B690B"/>
    <w:rsid w:val="002B7EF8"/>
    <w:rsid w:val="002C0653"/>
    <w:rsid w:val="002C1995"/>
    <w:rsid w:val="002C2713"/>
    <w:rsid w:val="002C57E0"/>
    <w:rsid w:val="002C6838"/>
    <w:rsid w:val="002D4F57"/>
    <w:rsid w:val="002E335D"/>
    <w:rsid w:val="002E3C46"/>
    <w:rsid w:val="002F4A88"/>
    <w:rsid w:val="002F4C46"/>
    <w:rsid w:val="002F66A6"/>
    <w:rsid w:val="002F6EFD"/>
    <w:rsid w:val="002F7329"/>
    <w:rsid w:val="003000CC"/>
    <w:rsid w:val="00301FC5"/>
    <w:rsid w:val="003076BA"/>
    <w:rsid w:val="00313BC4"/>
    <w:rsid w:val="003166EB"/>
    <w:rsid w:val="003208E1"/>
    <w:rsid w:val="00324367"/>
    <w:rsid w:val="00325DA4"/>
    <w:rsid w:val="0032627A"/>
    <w:rsid w:val="00340B05"/>
    <w:rsid w:val="003423D5"/>
    <w:rsid w:val="00345BAB"/>
    <w:rsid w:val="00347D6B"/>
    <w:rsid w:val="00350FBB"/>
    <w:rsid w:val="0035345E"/>
    <w:rsid w:val="00353FC5"/>
    <w:rsid w:val="003547D2"/>
    <w:rsid w:val="00355F82"/>
    <w:rsid w:val="003565DF"/>
    <w:rsid w:val="003572F4"/>
    <w:rsid w:val="003610F1"/>
    <w:rsid w:val="003638C8"/>
    <w:rsid w:val="00363F5B"/>
    <w:rsid w:val="0037007D"/>
    <w:rsid w:val="00373C2E"/>
    <w:rsid w:val="00377ED7"/>
    <w:rsid w:val="00380B45"/>
    <w:rsid w:val="0038187B"/>
    <w:rsid w:val="00385D49"/>
    <w:rsid w:val="00385DE0"/>
    <w:rsid w:val="003868FD"/>
    <w:rsid w:val="00386FB3"/>
    <w:rsid w:val="003A0AC4"/>
    <w:rsid w:val="003A0D88"/>
    <w:rsid w:val="003A2943"/>
    <w:rsid w:val="003A53B7"/>
    <w:rsid w:val="003A5ED7"/>
    <w:rsid w:val="003B1605"/>
    <w:rsid w:val="003B4A97"/>
    <w:rsid w:val="003B5DA4"/>
    <w:rsid w:val="003C126E"/>
    <w:rsid w:val="003C36D0"/>
    <w:rsid w:val="003C4803"/>
    <w:rsid w:val="003C4FA5"/>
    <w:rsid w:val="003D5478"/>
    <w:rsid w:val="003D61E6"/>
    <w:rsid w:val="003D7B7D"/>
    <w:rsid w:val="003E17CF"/>
    <w:rsid w:val="003E3351"/>
    <w:rsid w:val="003E50FB"/>
    <w:rsid w:val="003E5B53"/>
    <w:rsid w:val="003E7061"/>
    <w:rsid w:val="003F068A"/>
    <w:rsid w:val="003F5CA1"/>
    <w:rsid w:val="0040128A"/>
    <w:rsid w:val="00402E13"/>
    <w:rsid w:val="004077AB"/>
    <w:rsid w:val="0041044F"/>
    <w:rsid w:val="00412DA9"/>
    <w:rsid w:val="00413EB5"/>
    <w:rsid w:val="004224E4"/>
    <w:rsid w:val="00423CAB"/>
    <w:rsid w:val="00427CEE"/>
    <w:rsid w:val="00432FEB"/>
    <w:rsid w:val="004360DC"/>
    <w:rsid w:val="00436591"/>
    <w:rsid w:val="00440284"/>
    <w:rsid w:val="004426BA"/>
    <w:rsid w:val="0044362A"/>
    <w:rsid w:val="00444D2F"/>
    <w:rsid w:val="004465A4"/>
    <w:rsid w:val="004478C2"/>
    <w:rsid w:val="00450112"/>
    <w:rsid w:val="004508C3"/>
    <w:rsid w:val="00451E9C"/>
    <w:rsid w:val="00451F60"/>
    <w:rsid w:val="00457A73"/>
    <w:rsid w:val="00457C6D"/>
    <w:rsid w:val="004604EF"/>
    <w:rsid w:val="0046271B"/>
    <w:rsid w:val="0046333C"/>
    <w:rsid w:val="004644E0"/>
    <w:rsid w:val="0046683E"/>
    <w:rsid w:val="004714A0"/>
    <w:rsid w:val="00472B0B"/>
    <w:rsid w:val="004748C7"/>
    <w:rsid w:val="0047721D"/>
    <w:rsid w:val="004818F8"/>
    <w:rsid w:val="004845CD"/>
    <w:rsid w:val="00485EDC"/>
    <w:rsid w:val="00496FF6"/>
    <w:rsid w:val="004A0B09"/>
    <w:rsid w:val="004A6F04"/>
    <w:rsid w:val="004B2FC6"/>
    <w:rsid w:val="004B489F"/>
    <w:rsid w:val="004B4900"/>
    <w:rsid w:val="004B6A45"/>
    <w:rsid w:val="004B724D"/>
    <w:rsid w:val="004C1F6C"/>
    <w:rsid w:val="004C6CF5"/>
    <w:rsid w:val="004C7040"/>
    <w:rsid w:val="004D0200"/>
    <w:rsid w:val="004D1607"/>
    <w:rsid w:val="004D282F"/>
    <w:rsid w:val="004D30FB"/>
    <w:rsid w:val="004D4CBC"/>
    <w:rsid w:val="004E1CDF"/>
    <w:rsid w:val="004E4E9C"/>
    <w:rsid w:val="004F096E"/>
    <w:rsid w:val="004F444D"/>
    <w:rsid w:val="004F74E0"/>
    <w:rsid w:val="005013C8"/>
    <w:rsid w:val="005049F8"/>
    <w:rsid w:val="0050538C"/>
    <w:rsid w:val="00506D1C"/>
    <w:rsid w:val="0050742F"/>
    <w:rsid w:val="00520234"/>
    <w:rsid w:val="0052229F"/>
    <w:rsid w:val="00523660"/>
    <w:rsid w:val="00526613"/>
    <w:rsid w:val="00527496"/>
    <w:rsid w:val="00531E6E"/>
    <w:rsid w:val="00534378"/>
    <w:rsid w:val="005357BC"/>
    <w:rsid w:val="0053614F"/>
    <w:rsid w:val="005368AC"/>
    <w:rsid w:val="00536FFB"/>
    <w:rsid w:val="00537787"/>
    <w:rsid w:val="005418B1"/>
    <w:rsid w:val="00542B06"/>
    <w:rsid w:val="00543CEF"/>
    <w:rsid w:val="005453C8"/>
    <w:rsid w:val="00545A84"/>
    <w:rsid w:val="005514CB"/>
    <w:rsid w:val="005548D3"/>
    <w:rsid w:val="00555B4A"/>
    <w:rsid w:val="0056772A"/>
    <w:rsid w:val="00567B6A"/>
    <w:rsid w:val="005744D6"/>
    <w:rsid w:val="005809A0"/>
    <w:rsid w:val="00581710"/>
    <w:rsid w:val="00582EDC"/>
    <w:rsid w:val="005924A0"/>
    <w:rsid w:val="005932E3"/>
    <w:rsid w:val="00593F48"/>
    <w:rsid w:val="005977CD"/>
    <w:rsid w:val="005A178A"/>
    <w:rsid w:val="005A7C85"/>
    <w:rsid w:val="005B3856"/>
    <w:rsid w:val="005B4595"/>
    <w:rsid w:val="005B5117"/>
    <w:rsid w:val="005C0421"/>
    <w:rsid w:val="005C0A04"/>
    <w:rsid w:val="005C1733"/>
    <w:rsid w:val="005C761B"/>
    <w:rsid w:val="005D2A4A"/>
    <w:rsid w:val="005E0B2E"/>
    <w:rsid w:val="005E2018"/>
    <w:rsid w:val="005E5BD3"/>
    <w:rsid w:val="005F119E"/>
    <w:rsid w:val="005F5A37"/>
    <w:rsid w:val="00600FAB"/>
    <w:rsid w:val="00607B73"/>
    <w:rsid w:val="00614B48"/>
    <w:rsid w:val="00617841"/>
    <w:rsid w:val="00620583"/>
    <w:rsid w:val="00624E15"/>
    <w:rsid w:val="006278E5"/>
    <w:rsid w:val="006360F9"/>
    <w:rsid w:val="00640F3C"/>
    <w:rsid w:val="00644F74"/>
    <w:rsid w:val="0064595F"/>
    <w:rsid w:val="00665A21"/>
    <w:rsid w:val="006709A7"/>
    <w:rsid w:val="00674CA9"/>
    <w:rsid w:val="00676F5F"/>
    <w:rsid w:val="00683A31"/>
    <w:rsid w:val="00686A18"/>
    <w:rsid w:val="006938EB"/>
    <w:rsid w:val="00696C7C"/>
    <w:rsid w:val="00697BC4"/>
    <w:rsid w:val="006A39F6"/>
    <w:rsid w:val="006B261D"/>
    <w:rsid w:val="006B3371"/>
    <w:rsid w:val="006C36A5"/>
    <w:rsid w:val="006C7D2D"/>
    <w:rsid w:val="006D1CFE"/>
    <w:rsid w:val="006E396D"/>
    <w:rsid w:val="006F1D42"/>
    <w:rsid w:val="006F5702"/>
    <w:rsid w:val="006F735C"/>
    <w:rsid w:val="006F771B"/>
    <w:rsid w:val="007015AA"/>
    <w:rsid w:val="007017C1"/>
    <w:rsid w:val="007031A2"/>
    <w:rsid w:val="00705136"/>
    <w:rsid w:val="00711010"/>
    <w:rsid w:val="007111B6"/>
    <w:rsid w:val="00713F4C"/>
    <w:rsid w:val="0071722B"/>
    <w:rsid w:val="0072629E"/>
    <w:rsid w:val="00727203"/>
    <w:rsid w:val="007311CB"/>
    <w:rsid w:val="0073686B"/>
    <w:rsid w:val="007452F2"/>
    <w:rsid w:val="00766F51"/>
    <w:rsid w:val="00774582"/>
    <w:rsid w:val="00774583"/>
    <w:rsid w:val="007756F2"/>
    <w:rsid w:val="007761E5"/>
    <w:rsid w:val="007809BA"/>
    <w:rsid w:val="0078308E"/>
    <w:rsid w:val="0078349F"/>
    <w:rsid w:val="00785774"/>
    <w:rsid w:val="007A17D2"/>
    <w:rsid w:val="007B26E8"/>
    <w:rsid w:val="007B326D"/>
    <w:rsid w:val="007B645C"/>
    <w:rsid w:val="007B7EB1"/>
    <w:rsid w:val="007C393F"/>
    <w:rsid w:val="007C3FA7"/>
    <w:rsid w:val="007D1501"/>
    <w:rsid w:val="007D52B2"/>
    <w:rsid w:val="007D7178"/>
    <w:rsid w:val="007E349A"/>
    <w:rsid w:val="007E5353"/>
    <w:rsid w:val="007E55A3"/>
    <w:rsid w:val="007E5B11"/>
    <w:rsid w:val="007E5FAB"/>
    <w:rsid w:val="007E78E1"/>
    <w:rsid w:val="007E7E2F"/>
    <w:rsid w:val="007F1469"/>
    <w:rsid w:val="007F311D"/>
    <w:rsid w:val="007F3272"/>
    <w:rsid w:val="00803108"/>
    <w:rsid w:val="00812D31"/>
    <w:rsid w:val="00820F63"/>
    <w:rsid w:val="00827403"/>
    <w:rsid w:val="00831195"/>
    <w:rsid w:val="008323E2"/>
    <w:rsid w:val="0083778C"/>
    <w:rsid w:val="008527BF"/>
    <w:rsid w:val="00857E51"/>
    <w:rsid w:val="00862940"/>
    <w:rsid w:val="00862FE6"/>
    <w:rsid w:val="00865496"/>
    <w:rsid w:val="00865A1D"/>
    <w:rsid w:val="00865A60"/>
    <w:rsid w:val="00871885"/>
    <w:rsid w:val="00871B0A"/>
    <w:rsid w:val="008764FA"/>
    <w:rsid w:val="008777CE"/>
    <w:rsid w:val="00877818"/>
    <w:rsid w:val="008804E2"/>
    <w:rsid w:val="0088610D"/>
    <w:rsid w:val="00891CAB"/>
    <w:rsid w:val="00892F80"/>
    <w:rsid w:val="00896B0A"/>
    <w:rsid w:val="008A4779"/>
    <w:rsid w:val="008B609E"/>
    <w:rsid w:val="008B70A8"/>
    <w:rsid w:val="008B768B"/>
    <w:rsid w:val="008C13FA"/>
    <w:rsid w:val="008C3EA1"/>
    <w:rsid w:val="008C76DE"/>
    <w:rsid w:val="008D08FA"/>
    <w:rsid w:val="008D0B2F"/>
    <w:rsid w:val="008D2BD6"/>
    <w:rsid w:val="008E2BA9"/>
    <w:rsid w:val="008E4980"/>
    <w:rsid w:val="008F0AC5"/>
    <w:rsid w:val="008F4F6A"/>
    <w:rsid w:val="009004EF"/>
    <w:rsid w:val="009006E3"/>
    <w:rsid w:val="0090178E"/>
    <w:rsid w:val="00902F99"/>
    <w:rsid w:val="009041D8"/>
    <w:rsid w:val="00904705"/>
    <w:rsid w:val="00906F48"/>
    <w:rsid w:val="00915C1F"/>
    <w:rsid w:val="0092378D"/>
    <w:rsid w:val="009328B2"/>
    <w:rsid w:val="009375B5"/>
    <w:rsid w:val="00940B79"/>
    <w:rsid w:val="00944C9B"/>
    <w:rsid w:val="00945745"/>
    <w:rsid w:val="00950DED"/>
    <w:rsid w:val="00950E22"/>
    <w:rsid w:val="0095137B"/>
    <w:rsid w:val="009523CD"/>
    <w:rsid w:val="00952581"/>
    <w:rsid w:val="00956DB6"/>
    <w:rsid w:val="00960265"/>
    <w:rsid w:val="00961E53"/>
    <w:rsid w:val="009620CE"/>
    <w:rsid w:val="00962243"/>
    <w:rsid w:val="00964C5A"/>
    <w:rsid w:val="009667B8"/>
    <w:rsid w:val="0097112D"/>
    <w:rsid w:val="009739F8"/>
    <w:rsid w:val="0098177A"/>
    <w:rsid w:val="00983DCC"/>
    <w:rsid w:val="00986750"/>
    <w:rsid w:val="009A2302"/>
    <w:rsid w:val="009A627E"/>
    <w:rsid w:val="009B0F1D"/>
    <w:rsid w:val="009B4021"/>
    <w:rsid w:val="009B41DB"/>
    <w:rsid w:val="009B7A63"/>
    <w:rsid w:val="009C38BD"/>
    <w:rsid w:val="009C59C2"/>
    <w:rsid w:val="009D1253"/>
    <w:rsid w:val="009D2011"/>
    <w:rsid w:val="009D38C8"/>
    <w:rsid w:val="009D71F8"/>
    <w:rsid w:val="009E1C69"/>
    <w:rsid w:val="009E52F6"/>
    <w:rsid w:val="009E7960"/>
    <w:rsid w:val="009F112B"/>
    <w:rsid w:val="009F27E7"/>
    <w:rsid w:val="009F570F"/>
    <w:rsid w:val="009F7D2D"/>
    <w:rsid w:val="00A00A6E"/>
    <w:rsid w:val="00A06DBD"/>
    <w:rsid w:val="00A116D3"/>
    <w:rsid w:val="00A11794"/>
    <w:rsid w:val="00A11DA1"/>
    <w:rsid w:val="00A14304"/>
    <w:rsid w:val="00A15CD2"/>
    <w:rsid w:val="00A17AB4"/>
    <w:rsid w:val="00A17CBA"/>
    <w:rsid w:val="00A201B9"/>
    <w:rsid w:val="00A22D52"/>
    <w:rsid w:val="00A22F61"/>
    <w:rsid w:val="00A245FC"/>
    <w:rsid w:val="00A34215"/>
    <w:rsid w:val="00A35B2D"/>
    <w:rsid w:val="00A435E0"/>
    <w:rsid w:val="00A5296E"/>
    <w:rsid w:val="00A53154"/>
    <w:rsid w:val="00A53E47"/>
    <w:rsid w:val="00A55B19"/>
    <w:rsid w:val="00A622B6"/>
    <w:rsid w:val="00A64F8F"/>
    <w:rsid w:val="00A7112D"/>
    <w:rsid w:val="00A7487A"/>
    <w:rsid w:val="00A76089"/>
    <w:rsid w:val="00A80202"/>
    <w:rsid w:val="00A81823"/>
    <w:rsid w:val="00A83772"/>
    <w:rsid w:val="00A90837"/>
    <w:rsid w:val="00A940BA"/>
    <w:rsid w:val="00A977B5"/>
    <w:rsid w:val="00AA2297"/>
    <w:rsid w:val="00AA2A8D"/>
    <w:rsid w:val="00AA2AB0"/>
    <w:rsid w:val="00AA3E6B"/>
    <w:rsid w:val="00AA4E7E"/>
    <w:rsid w:val="00AA555A"/>
    <w:rsid w:val="00AA5C5A"/>
    <w:rsid w:val="00AB5B0C"/>
    <w:rsid w:val="00AC0407"/>
    <w:rsid w:val="00AC1BF9"/>
    <w:rsid w:val="00AC74D9"/>
    <w:rsid w:val="00AC7D8B"/>
    <w:rsid w:val="00AD185B"/>
    <w:rsid w:val="00AD43E4"/>
    <w:rsid w:val="00AD6E64"/>
    <w:rsid w:val="00AE2CC7"/>
    <w:rsid w:val="00AE7595"/>
    <w:rsid w:val="00AF64DB"/>
    <w:rsid w:val="00AF7CA1"/>
    <w:rsid w:val="00B02141"/>
    <w:rsid w:val="00B05747"/>
    <w:rsid w:val="00B13DDC"/>
    <w:rsid w:val="00B23E0C"/>
    <w:rsid w:val="00B309C3"/>
    <w:rsid w:val="00B31E8C"/>
    <w:rsid w:val="00B36517"/>
    <w:rsid w:val="00B37055"/>
    <w:rsid w:val="00B408AD"/>
    <w:rsid w:val="00B41AF8"/>
    <w:rsid w:val="00B4543B"/>
    <w:rsid w:val="00B45A6D"/>
    <w:rsid w:val="00B561A6"/>
    <w:rsid w:val="00B56981"/>
    <w:rsid w:val="00B6170E"/>
    <w:rsid w:val="00B676D1"/>
    <w:rsid w:val="00B67720"/>
    <w:rsid w:val="00B71486"/>
    <w:rsid w:val="00B72D1C"/>
    <w:rsid w:val="00B752DC"/>
    <w:rsid w:val="00B75B8E"/>
    <w:rsid w:val="00B80CB2"/>
    <w:rsid w:val="00B87622"/>
    <w:rsid w:val="00B92290"/>
    <w:rsid w:val="00B9289A"/>
    <w:rsid w:val="00B96110"/>
    <w:rsid w:val="00BA2DBE"/>
    <w:rsid w:val="00BA4140"/>
    <w:rsid w:val="00BB24E1"/>
    <w:rsid w:val="00BC4EC7"/>
    <w:rsid w:val="00BC6C37"/>
    <w:rsid w:val="00BD69E2"/>
    <w:rsid w:val="00BD7A17"/>
    <w:rsid w:val="00BE2E00"/>
    <w:rsid w:val="00BF12B5"/>
    <w:rsid w:val="00BF39C5"/>
    <w:rsid w:val="00BF53F1"/>
    <w:rsid w:val="00BF5AA2"/>
    <w:rsid w:val="00C10E6D"/>
    <w:rsid w:val="00C1108E"/>
    <w:rsid w:val="00C27030"/>
    <w:rsid w:val="00C27FCD"/>
    <w:rsid w:val="00C3741D"/>
    <w:rsid w:val="00C407A5"/>
    <w:rsid w:val="00C43EF0"/>
    <w:rsid w:val="00C45042"/>
    <w:rsid w:val="00C4607A"/>
    <w:rsid w:val="00C51293"/>
    <w:rsid w:val="00C532F2"/>
    <w:rsid w:val="00C60DD7"/>
    <w:rsid w:val="00C65305"/>
    <w:rsid w:val="00C653E8"/>
    <w:rsid w:val="00C72339"/>
    <w:rsid w:val="00C746C6"/>
    <w:rsid w:val="00C754C2"/>
    <w:rsid w:val="00C76D9D"/>
    <w:rsid w:val="00C77E55"/>
    <w:rsid w:val="00C832D5"/>
    <w:rsid w:val="00C9019F"/>
    <w:rsid w:val="00C9420A"/>
    <w:rsid w:val="00CA2EC3"/>
    <w:rsid w:val="00CA55B1"/>
    <w:rsid w:val="00CA7976"/>
    <w:rsid w:val="00CB4421"/>
    <w:rsid w:val="00CB5AC4"/>
    <w:rsid w:val="00CC2BEB"/>
    <w:rsid w:val="00CC4869"/>
    <w:rsid w:val="00CC5376"/>
    <w:rsid w:val="00CC615E"/>
    <w:rsid w:val="00CC6992"/>
    <w:rsid w:val="00CD1B15"/>
    <w:rsid w:val="00CD3688"/>
    <w:rsid w:val="00CD6C76"/>
    <w:rsid w:val="00CD760A"/>
    <w:rsid w:val="00CE0AEA"/>
    <w:rsid w:val="00CE0CA8"/>
    <w:rsid w:val="00CF1456"/>
    <w:rsid w:val="00CF5777"/>
    <w:rsid w:val="00CF5DD9"/>
    <w:rsid w:val="00D06F9C"/>
    <w:rsid w:val="00D102F1"/>
    <w:rsid w:val="00D1126B"/>
    <w:rsid w:val="00D115E3"/>
    <w:rsid w:val="00D1216D"/>
    <w:rsid w:val="00D12239"/>
    <w:rsid w:val="00D14125"/>
    <w:rsid w:val="00D23BA4"/>
    <w:rsid w:val="00D246C4"/>
    <w:rsid w:val="00D2735C"/>
    <w:rsid w:val="00D32839"/>
    <w:rsid w:val="00D33451"/>
    <w:rsid w:val="00D436EB"/>
    <w:rsid w:val="00D5395F"/>
    <w:rsid w:val="00D56B44"/>
    <w:rsid w:val="00D63F55"/>
    <w:rsid w:val="00D67D6D"/>
    <w:rsid w:val="00D70899"/>
    <w:rsid w:val="00D73BF7"/>
    <w:rsid w:val="00D81205"/>
    <w:rsid w:val="00D828DB"/>
    <w:rsid w:val="00D82F79"/>
    <w:rsid w:val="00D87361"/>
    <w:rsid w:val="00D921A4"/>
    <w:rsid w:val="00D943A5"/>
    <w:rsid w:val="00D95227"/>
    <w:rsid w:val="00D95F19"/>
    <w:rsid w:val="00DA00C2"/>
    <w:rsid w:val="00DA79A7"/>
    <w:rsid w:val="00DA7E1D"/>
    <w:rsid w:val="00DB133C"/>
    <w:rsid w:val="00DB27F0"/>
    <w:rsid w:val="00DC31E2"/>
    <w:rsid w:val="00DC48E8"/>
    <w:rsid w:val="00DD0089"/>
    <w:rsid w:val="00DD658D"/>
    <w:rsid w:val="00DE6691"/>
    <w:rsid w:val="00DF2C84"/>
    <w:rsid w:val="00DF536F"/>
    <w:rsid w:val="00DF5993"/>
    <w:rsid w:val="00E00E62"/>
    <w:rsid w:val="00E04DA0"/>
    <w:rsid w:val="00E1268D"/>
    <w:rsid w:val="00E12920"/>
    <w:rsid w:val="00E13208"/>
    <w:rsid w:val="00E218FB"/>
    <w:rsid w:val="00E27AE3"/>
    <w:rsid w:val="00E30B13"/>
    <w:rsid w:val="00E314B7"/>
    <w:rsid w:val="00E31815"/>
    <w:rsid w:val="00E319BE"/>
    <w:rsid w:val="00E335CA"/>
    <w:rsid w:val="00E33DF7"/>
    <w:rsid w:val="00E3541D"/>
    <w:rsid w:val="00E3762B"/>
    <w:rsid w:val="00E40E06"/>
    <w:rsid w:val="00E418F3"/>
    <w:rsid w:val="00E42086"/>
    <w:rsid w:val="00E44715"/>
    <w:rsid w:val="00E54F88"/>
    <w:rsid w:val="00E63524"/>
    <w:rsid w:val="00E663D6"/>
    <w:rsid w:val="00E66EDB"/>
    <w:rsid w:val="00E67701"/>
    <w:rsid w:val="00E76A31"/>
    <w:rsid w:val="00E8483C"/>
    <w:rsid w:val="00E8532F"/>
    <w:rsid w:val="00E861E7"/>
    <w:rsid w:val="00E90387"/>
    <w:rsid w:val="00E94BFC"/>
    <w:rsid w:val="00EA27E4"/>
    <w:rsid w:val="00EB542F"/>
    <w:rsid w:val="00EB6A33"/>
    <w:rsid w:val="00EC20F2"/>
    <w:rsid w:val="00EC34F4"/>
    <w:rsid w:val="00EC458E"/>
    <w:rsid w:val="00EC621D"/>
    <w:rsid w:val="00ED0CDA"/>
    <w:rsid w:val="00ED34D5"/>
    <w:rsid w:val="00ED6762"/>
    <w:rsid w:val="00EF0BE8"/>
    <w:rsid w:val="00EF4B45"/>
    <w:rsid w:val="00F017B2"/>
    <w:rsid w:val="00F01A99"/>
    <w:rsid w:val="00F026E7"/>
    <w:rsid w:val="00F044CA"/>
    <w:rsid w:val="00F04B0E"/>
    <w:rsid w:val="00F114C1"/>
    <w:rsid w:val="00F12A43"/>
    <w:rsid w:val="00F14283"/>
    <w:rsid w:val="00F15FC9"/>
    <w:rsid w:val="00F1715B"/>
    <w:rsid w:val="00F17307"/>
    <w:rsid w:val="00F23D69"/>
    <w:rsid w:val="00F24ED8"/>
    <w:rsid w:val="00F25305"/>
    <w:rsid w:val="00F33F19"/>
    <w:rsid w:val="00F35B77"/>
    <w:rsid w:val="00F35DAF"/>
    <w:rsid w:val="00F3659F"/>
    <w:rsid w:val="00F36E64"/>
    <w:rsid w:val="00F47EA5"/>
    <w:rsid w:val="00F53558"/>
    <w:rsid w:val="00F5676D"/>
    <w:rsid w:val="00F60A30"/>
    <w:rsid w:val="00F61366"/>
    <w:rsid w:val="00F63519"/>
    <w:rsid w:val="00F6380F"/>
    <w:rsid w:val="00F64FDB"/>
    <w:rsid w:val="00F74F3D"/>
    <w:rsid w:val="00F76588"/>
    <w:rsid w:val="00F77F8E"/>
    <w:rsid w:val="00F80289"/>
    <w:rsid w:val="00F82413"/>
    <w:rsid w:val="00F82448"/>
    <w:rsid w:val="00F83EC8"/>
    <w:rsid w:val="00F8776D"/>
    <w:rsid w:val="00F87FB2"/>
    <w:rsid w:val="00F903FB"/>
    <w:rsid w:val="00F90794"/>
    <w:rsid w:val="00F9425A"/>
    <w:rsid w:val="00F95D35"/>
    <w:rsid w:val="00FA3DF5"/>
    <w:rsid w:val="00FB4ACA"/>
    <w:rsid w:val="00FB53E9"/>
    <w:rsid w:val="00FB5434"/>
    <w:rsid w:val="00FC5AD0"/>
    <w:rsid w:val="00FC5E4A"/>
    <w:rsid w:val="00FC6E52"/>
    <w:rsid w:val="00FC7D4D"/>
    <w:rsid w:val="00FD0DC4"/>
    <w:rsid w:val="00FD6B73"/>
    <w:rsid w:val="00FD6D0B"/>
    <w:rsid w:val="00FE5520"/>
    <w:rsid w:val="00FE5D9B"/>
    <w:rsid w:val="00FE5DF9"/>
    <w:rsid w:val="00FF10D9"/>
    <w:rsid w:val="00FF146D"/>
    <w:rsid w:val="00FF2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12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qFormat/>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qFormat/>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59"/>
      </w:numPr>
    </w:pPr>
  </w:style>
  <w:style w:type="paragraph" w:styleId="Akapitzlist">
    <w:name w:val="List Paragraph"/>
    <w:aliases w:val="Normal,Akapit z listą3,Akapit z listą31"/>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6"/>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aliases w:val="Normal Znak,Akapit z listą3 Znak,Akapit z listą31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qForma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Nierozpoznanawzmianka1">
    <w:name w:val="Nierozpoznana wzmianka1"/>
    <w:uiPriority w:val="99"/>
    <w:semiHidden/>
    <w:unhideWhenUsed/>
    <w:rsid w:val="00F017B2"/>
    <w:rPr>
      <w:color w:val="605E5C"/>
      <w:shd w:val="clear" w:color="auto" w:fill="E1DFDD"/>
    </w:rPr>
  </w:style>
  <w:style w:type="character" w:styleId="Odwoanieprzypisudolnego">
    <w:name w:val="footnote reference"/>
    <w:uiPriority w:val="99"/>
    <w:semiHidden/>
    <w:unhideWhenUsed/>
    <w:rsid w:val="006F7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362247540">
      <w:bodyDiv w:val="1"/>
      <w:marLeft w:val="0"/>
      <w:marRight w:val="0"/>
      <w:marTop w:val="0"/>
      <w:marBottom w:val="0"/>
      <w:divBdr>
        <w:top w:val="none" w:sz="0" w:space="0" w:color="auto"/>
        <w:left w:val="none" w:sz="0" w:space="0" w:color="auto"/>
        <w:bottom w:val="none" w:sz="0" w:space="0" w:color="auto"/>
        <w:right w:val="none" w:sz="0" w:space="0" w:color="auto"/>
      </w:divBdr>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5692349">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yperlink" Target="mailto:iod@ksp.policja.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78939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893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transakcja/78939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transakcja/789391" TargetMode="External"/><Relationship Id="rId14" Type="http://schemas.openxmlformats.org/officeDocument/2006/relationships/hyperlink" Target="mailto:iod@ksp.policja.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445B-99E6-42E2-8B6A-C4D87EBB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12458</Words>
  <Characters>74748</Characters>
  <Application>Microsoft Office Word</Application>
  <DocSecurity>0</DocSecurity>
  <Lines>622</Lines>
  <Paragraphs>174</Paragraphs>
  <ScaleCrop>false</ScaleCrop>
  <Company/>
  <LinksUpToDate>false</LinksUpToDate>
  <CharactersWithSpaces>87032</CharactersWithSpaces>
  <SharedDoc>false</SharedDoc>
  <HLinks>
    <vt:vector size="36" baseType="variant">
      <vt:variant>
        <vt:i4>720955</vt:i4>
      </vt:variant>
      <vt:variant>
        <vt:i4>15</vt:i4>
      </vt:variant>
      <vt:variant>
        <vt:i4>0</vt:i4>
      </vt:variant>
      <vt:variant>
        <vt:i4>5</vt:i4>
      </vt:variant>
      <vt:variant>
        <vt:lpwstr>mailto:iod@ksp.policja.gov.pl</vt:lpwstr>
      </vt:variant>
      <vt:variant>
        <vt:lpwstr/>
      </vt:variant>
      <vt:variant>
        <vt:i4>6225998</vt:i4>
      </vt:variant>
      <vt:variant>
        <vt:i4>12</vt:i4>
      </vt:variant>
      <vt:variant>
        <vt:i4>0</vt:i4>
      </vt:variant>
      <vt:variant>
        <vt:i4>5</vt:i4>
      </vt:variant>
      <vt:variant>
        <vt:lpwstr>https://platformazakupowa.pl/</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1507358</vt:i4>
      </vt:variant>
      <vt:variant>
        <vt:i4>6</vt:i4>
      </vt:variant>
      <vt:variant>
        <vt:i4>0</vt:i4>
      </vt:variant>
      <vt:variant>
        <vt:i4>5</vt:i4>
      </vt:variant>
      <vt:variant>
        <vt:lpwstr>https://platformazakupowa.pl/transakcja/</vt:lpwstr>
      </vt:variant>
      <vt:variant>
        <vt:lpwstr/>
      </vt:variant>
      <vt:variant>
        <vt:i4>3735600</vt:i4>
      </vt:variant>
      <vt:variant>
        <vt:i4>3</vt:i4>
      </vt:variant>
      <vt:variant>
        <vt:i4>0</vt:i4>
      </vt:variant>
      <vt:variant>
        <vt:i4>5</vt:i4>
      </vt:variant>
      <vt:variant>
        <vt:lpwstr>https://platformazakupowa.pl/transakcja/...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2023-07-17T14:04:00Z</dcterms:created>
  <dcterms:modified xsi:type="dcterms:W3CDTF">2023-07-17T14:09:00Z</dcterms:modified>
</cp:coreProperties>
</file>